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CC" w:rsidRPr="00EB3053" w:rsidRDefault="009A5ECC" w:rsidP="009A5ECC">
      <w:pPr>
        <w:spacing w:after="0" w:line="480" w:lineRule="auto"/>
        <w:ind w:left="1134" w:hanging="850"/>
        <w:jc w:val="center"/>
        <w:rPr>
          <w:rFonts w:ascii="Times New Roman" w:hAnsi="Times New Roman" w:cs="Times New Roman"/>
          <w:b/>
          <w:sz w:val="24"/>
        </w:rPr>
      </w:pPr>
      <w:r w:rsidRPr="00EB3053">
        <w:rPr>
          <w:rFonts w:ascii="Times New Roman" w:hAnsi="Times New Roman" w:cs="Times New Roman"/>
          <w:b/>
          <w:sz w:val="24"/>
        </w:rPr>
        <w:t>BAB II</w:t>
      </w:r>
    </w:p>
    <w:p w:rsidR="009A5ECC" w:rsidRPr="00EB3053" w:rsidRDefault="009A5ECC" w:rsidP="009A5ECC">
      <w:pPr>
        <w:spacing w:after="0" w:line="480" w:lineRule="auto"/>
        <w:ind w:left="1134" w:hanging="850"/>
        <w:jc w:val="center"/>
        <w:rPr>
          <w:rFonts w:ascii="Times New Roman" w:hAnsi="Times New Roman" w:cs="Times New Roman"/>
          <w:b/>
          <w:sz w:val="24"/>
        </w:rPr>
      </w:pPr>
      <w:r w:rsidRPr="00EB3053">
        <w:rPr>
          <w:rFonts w:ascii="Times New Roman" w:hAnsi="Times New Roman" w:cs="Times New Roman"/>
          <w:b/>
          <w:sz w:val="24"/>
        </w:rPr>
        <w:t>TINJAUAN KONSEPTUAL</w:t>
      </w:r>
    </w:p>
    <w:p w:rsidR="009A5ECC" w:rsidRPr="00EB3053" w:rsidRDefault="009A5ECC" w:rsidP="009A5ECC">
      <w:pPr>
        <w:pStyle w:val="ListParagraph"/>
        <w:numPr>
          <w:ilvl w:val="0"/>
          <w:numId w:val="6"/>
        </w:numPr>
        <w:spacing w:after="0" w:line="480" w:lineRule="auto"/>
        <w:ind w:left="284" w:hanging="284"/>
        <w:jc w:val="both"/>
        <w:rPr>
          <w:rFonts w:ascii="Times New Roman" w:hAnsi="Times New Roman" w:cs="Times New Roman"/>
          <w:b/>
          <w:sz w:val="24"/>
        </w:rPr>
      </w:pPr>
      <w:r w:rsidRPr="00EB3053">
        <w:rPr>
          <w:rFonts w:ascii="Times New Roman" w:hAnsi="Times New Roman" w:cs="Times New Roman"/>
          <w:b/>
          <w:sz w:val="24"/>
        </w:rPr>
        <w:t xml:space="preserve">Gambaran Umum Hukum Waris </w:t>
      </w:r>
    </w:p>
    <w:p w:rsidR="009A5ECC" w:rsidRPr="00EB3053" w:rsidRDefault="009A5ECC" w:rsidP="009A5ECC">
      <w:pPr>
        <w:pStyle w:val="ListParagraph"/>
        <w:numPr>
          <w:ilvl w:val="3"/>
          <w:numId w:val="5"/>
        </w:numPr>
        <w:spacing w:after="0" w:line="480" w:lineRule="auto"/>
        <w:ind w:left="284" w:hanging="284"/>
        <w:jc w:val="both"/>
        <w:rPr>
          <w:rFonts w:ascii="Times New Roman" w:hAnsi="Times New Roman" w:cs="Times New Roman"/>
          <w:b/>
          <w:sz w:val="24"/>
        </w:rPr>
      </w:pPr>
      <w:r w:rsidRPr="00EB3053">
        <w:rPr>
          <w:rFonts w:ascii="Times New Roman" w:hAnsi="Times New Roman" w:cs="Times New Roman"/>
          <w:b/>
          <w:sz w:val="24"/>
        </w:rPr>
        <w:t>Pengertian Hukum Waris Menurut Hukum Positif</w:t>
      </w:r>
    </w:p>
    <w:p w:rsidR="009A5ECC" w:rsidRPr="00EB3053" w:rsidRDefault="009A5ECC" w:rsidP="009A5ECC">
      <w:pPr>
        <w:pStyle w:val="ListParagraph"/>
        <w:spacing w:after="0" w:line="480" w:lineRule="auto"/>
        <w:ind w:left="426" w:firstLine="567"/>
        <w:jc w:val="both"/>
        <w:rPr>
          <w:rFonts w:ascii="Times New Roman" w:hAnsi="Times New Roman" w:cs="Times New Roman"/>
          <w:sz w:val="24"/>
        </w:rPr>
      </w:pPr>
      <w:r w:rsidRPr="00EB3053">
        <w:rPr>
          <w:rFonts w:ascii="Times New Roman" w:hAnsi="Times New Roman" w:cs="Times New Roman"/>
          <w:sz w:val="24"/>
        </w:rPr>
        <w:t xml:space="preserve">Di Indonesia berlaku beberapa hukum tentang kewarisan, diantaranya hukum waris </w:t>
      </w:r>
      <w:r>
        <w:rPr>
          <w:rFonts w:ascii="Times New Roman" w:hAnsi="Times New Roman" w:cs="Times New Roman"/>
          <w:sz w:val="24"/>
        </w:rPr>
        <w:t>guna individu-individu yang memeluk agama</w:t>
      </w:r>
      <w:r w:rsidRPr="00EB3053">
        <w:rPr>
          <w:rFonts w:ascii="Times New Roman" w:hAnsi="Times New Roman" w:cs="Times New Roman"/>
          <w:sz w:val="24"/>
        </w:rPr>
        <w:t xml:space="preserve"> Islam yang di atur di </w:t>
      </w:r>
      <w:r>
        <w:rPr>
          <w:rFonts w:ascii="Times New Roman" w:hAnsi="Times New Roman" w:cs="Times New Roman"/>
          <w:sz w:val="24"/>
        </w:rPr>
        <w:t>pada</w:t>
      </w:r>
      <w:r w:rsidRPr="00EB3053">
        <w:rPr>
          <w:rFonts w:ascii="Times New Roman" w:hAnsi="Times New Roman" w:cs="Times New Roman"/>
          <w:sz w:val="24"/>
        </w:rPr>
        <w:t xml:space="preserve"> Kompilasi Hukum Islam </w:t>
      </w:r>
      <w:r>
        <w:rPr>
          <w:rFonts w:ascii="Times New Roman" w:hAnsi="Times New Roman" w:cs="Times New Roman"/>
          <w:sz w:val="24"/>
        </w:rPr>
        <w:t>serta</w:t>
      </w:r>
      <w:r w:rsidRPr="00EB3053">
        <w:rPr>
          <w:rFonts w:ascii="Times New Roman" w:hAnsi="Times New Roman" w:cs="Times New Roman"/>
          <w:sz w:val="24"/>
        </w:rPr>
        <w:t xml:space="preserve"> hukum waris </w:t>
      </w:r>
      <w:r>
        <w:rPr>
          <w:rFonts w:ascii="Times New Roman" w:hAnsi="Times New Roman" w:cs="Times New Roman"/>
          <w:sz w:val="24"/>
        </w:rPr>
        <w:t>guna individu-individu</w:t>
      </w:r>
      <w:r w:rsidRPr="00EB3053">
        <w:rPr>
          <w:rFonts w:ascii="Times New Roman" w:hAnsi="Times New Roman" w:cs="Times New Roman"/>
          <w:sz w:val="24"/>
        </w:rPr>
        <w:t xml:space="preserve"> yang bukan </w:t>
      </w:r>
      <w:r>
        <w:rPr>
          <w:rFonts w:ascii="Times New Roman" w:hAnsi="Times New Roman" w:cs="Times New Roman"/>
          <w:sz w:val="24"/>
        </w:rPr>
        <w:t>memeluk agama</w:t>
      </w:r>
      <w:r w:rsidRPr="00EB3053">
        <w:rPr>
          <w:rFonts w:ascii="Times New Roman" w:hAnsi="Times New Roman" w:cs="Times New Roman"/>
          <w:sz w:val="24"/>
        </w:rPr>
        <w:t xml:space="preserve"> Islam yang di atur di </w:t>
      </w:r>
      <w:r>
        <w:rPr>
          <w:rFonts w:ascii="Times New Roman" w:hAnsi="Times New Roman" w:cs="Times New Roman"/>
          <w:sz w:val="24"/>
        </w:rPr>
        <w:t>pada</w:t>
      </w:r>
      <w:r w:rsidRPr="00EB3053">
        <w:rPr>
          <w:rFonts w:ascii="Times New Roman" w:hAnsi="Times New Roman" w:cs="Times New Roman"/>
          <w:sz w:val="24"/>
        </w:rPr>
        <w:t xml:space="preserve"> Kitab </w:t>
      </w:r>
      <w:r>
        <w:rPr>
          <w:rFonts w:ascii="Times New Roman" w:hAnsi="Times New Roman" w:cs="Times New Roman"/>
          <w:sz w:val="24"/>
        </w:rPr>
        <w:t>Perundang-Undangan</w:t>
      </w:r>
      <w:r w:rsidRPr="00EB3053">
        <w:rPr>
          <w:rFonts w:ascii="Times New Roman" w:hAnsi="Times New Roman" w:cs="Times New Roman"/>
          <w:sz w:val="24"/>
        </w:rPr>
        <w:t xml:space="preserve"> Hukum Perdata. </w:t>
      </w:r>
      <w:r>
        <w:rPr>
          <w:rFonts w:ascii="Times New Roman" w:hAnsi="Times New Roman" w:cs="Times New Roman"/>
          <w:sz w:val="24"/>
        </w:rPr>
        <w:t>Berdasarkan pendapat</w:t>
      </w:r>
      <w:r w:rsidRPr="00EB3053">
        <w:rPr>
          <w:rFonts w:ascii="Times New Roman" w:hAnsi="Times New Roman" w:cs="Times New Roman"/>
          <w:sz w:val="24"/>
        </w:rPr>
        <w:t xml:space="preserve"> Amir Syarifuddin, </w:t>
      </w:r>
      <w:r>
        <w:rPr>
          <w:rFonts w:ascii="Times New Roman" w:hAnsi="Times New Roman" w:cs="Times New Roman"/>
          <w:sz w:val="24"/>
        </w:rPr>
        <w:t>walaupun warisan adalah nilai keagamaan, tetapi tidaklah seluruh pemeluk</w:t>
      </w:r>
      <w:r w:rsidRPr="00EB3053">
        <w:rPr>
          <w:rFonts w:ascii="Times New Roman" w:hAnsi="Times New Roman" w:cs="Times New Roman"/>
          <w:sz w:val="24"/>
        </w:rPr>
        <w:t xml:space="preserve"> Islam </w:t>
      </w:r>
      <w:r>
        <w:rPr>
          <w:rFonts w:ascii="Times New Roman" w:hAnsi="Times New Roman" w:cs="Times New Roman"/>
          <w:sz w:val="24"/>
        </w:rPr>
        <w:t>mendapatinya dengan tepat, seperti yang berjalan dalam pengajaran keagamaan yang berkaitan pada</w:t>
      </w:r>
      <w:r w:rsidRPr="00EB3053">
        <w:rPr>
          <w:rFonts w:ascii="Times New Roman" w:hAnsi="Times New Roman" w:cs="Times New Roman"/>
          <w:sz w:val="24"/>
        </w:rPr>
        <w:t xml:space="preserve"> ibadat shalat, puasa, </w:t>
      </w:r>
      <w:r>
        <w:rPr>
          <w:rFonts w:ascii="Times New Roman" w:hAnsi="Times New Roman" w:cs="Times New Roman"/>
          <w:sz w:val="24"/>
        </w:rPr>
        <w:t>serta yang lain</w:t>
      </w:r>
      <w:r w:rsidRPr="00EB3053">
        <w:rPr>
          <w:rFonts w:ascii="Times New Roman" w:hAnsi="Times New Roman" w:cs="Times New Roman"/>
          <w:sz w:val="24"/>
        </w:rPr>
        <w:t>.</w:t>
      </w:r>
      <w:r w:rsidRPr="00EB3053">
        <w:rPr>
          <w:rStyle w:val="FootnoteReference"/>
          <w:rFonts w:ascii="Times New Roman" w:hAnsi="Times New Roman" w:cs="Times New Roman"/>
          <w:sz w:val="24"/>
        </w:rPr>
        <w:footnoteReference w:id="2"/>
      </w:r>
    </w:p>
    <w:p w:rsidR="009A5ECC" w:rsidRPr="00EB3053" w:rsidRDefault="009A5ECC" w:rsidP="009A5ECC">
      <w:pPr>
        <w:pStyle w:val="ListParagraph"/>
        <w:spacing w:after="0" w:line="480" w:lineRule="auto"/>
        <w:ind w:left="426" w:firstLine="567"/>
        <w:jc w:val="both"/>
        <w:rPr>
          <w:rFonts w:ascii="Times New Roman" w:hAnsi="Times New Roman" w:cs="Times New Roman"/>
          <w:sz w:val="24"/>
        </w:rPr>
      </w:pPr>
      <w:proofErr w:type="gramStart"/>
      <w:r w:rsidRPr="00EB3053">
        <w:rPr>
          <w:rFonts w:ascii="Times New Roman" w:hAnsi="Times New Roman" w:cs="Times New Roman"/>
          <w:sz w:val="24"/>
        </w:rPr>
        <w:t xml:space="preserve">Alasannya adalah yang Pertama </w:t>
      </w:r>
      <w:r>
        <w:rPr>
          <w:rFonts w:ascii="Times New Roman" w:hAnsi="Times New Roman" w:cs="Times New Roman"/>
          <w:sz w:val="24"/>
        </w:rPr>
        <w:t>dikarenakan kejadian wafat yang memunculkan terdapatnya waris tersebut pada sebuah keluarga adalah sesuatu</w:t>
      </w:r>
      <w:r w:rsidRPr="00EB3053">
        <w:rPr>
          <w:rFonts w:ascii="Times New Roman" w:hAnsi="Times New Roman" w:cs="Times New Roman"/>
          <w:sz w:val="24"/>
        </w:rPr>
        <w:t xml:space="preserve">yang </w:t>
      </w:r>
      <w:r>
        <w:rPr>
          <w:rFonts w:ascii="Times New Roman" w:hAnsi="Times New Roman" w:cs="Times New Roman"/>
          <w:sz w:val="24"/>
        </w:rPr>
        <w:t>jarang terdapat</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Kedua, </w:t>
      </w:r>
      <w:r>
        <w:rPr>
          <w:rFonts w:ascii="Times New Roman" w:hAnsi="Times New Roman" w:cs="Times New Roman"/>
          <w:sz w:val="24"/>
        </w:rPr>
        <w:t>tidaklah seluruh individu yang wafat tersebut memberikan peninggalan kekayaan yang dijadikan permasalahan, dikarenakan tidaklah seluruh pemeluk Islam itu memiliki kekayaan</w:t>
      </w:r>
      <w:r w:rsidRPr="00EB3053">
        <w:rPr>
          <w:rFonts w:ascii="Times New Roman" w:hAnsi="Times New Roman" w:cs="Times New Roman"/>
          <w:sz w:val="24"/>
        </w:rPr>
        <w:t xml:space="preserve">harta., Ketiga, ajaran </w:t>
      </w:r>
      <w:r>
        <w:rPr>
          <w:rFonts w:ascii="Times New Roman" w:hAnsi="Times New Roman" w:cs="Times New Roman"/>
          <w:sz w:val="24"/>
        </w:rPr>
        <w:t>pengajaran terkait waris itu memberikan pembicaraan angkat yang berkarakteristik</w:t>
      </w:r>
      <w:r w:rsidRPr="00EB3053">
        <w:rPr>
          <w:rFonts w:ascii="Times New Roman" w:hAnsi="Times New Roman" w:cs="Times New Roman"/>
          <w:sz w:val="24"/>
        </w:rPr>
        <w:t xml:space="preserve">sistematis yang </w:t>
      </w:r>
      <w:r>
        <w:rPr>
          <w:rFonts w:ascii="Times New Roman" w:hAnsi="Times New Roman" w:cs="Times New Roman"/>
          <w:sz w:val="24"/>
        </w:rPr>
        <w:t>tidaklah seluruh individu memliki ketertarikan</w:t>
      </w:r>
      <w:r w:rsidRPr="00EB3053">
        <w:rPr>
          <w:rFonts w:ascii="Times New Roman" w:hAnsi="Times New Roman" w:cs="Times New Roman"/>
          <w:sz w:val="24"/>
        </w:rPr>
        <w:t xml:space="preserve"> dan paham betul tentang ilmu kewarisan.</w:t>
      </w:r>
    </w:p>
    <w:p w:rsidR="009A5ECC" w:rsidRPr="00EB3053" w:rsidRDefault="009A5ECC" w:rsidP="009A5ECC">
      <w:pPr>
        <w:pStyle w:val="ListParagraph"/>
        <w:spacing w:after="0" w:line="480" w:lineRule="auto"/>
        <w:ind w:left="426" w:firstLine="567"/>
        <w:jc w:val="both"/>
        <w:rPr>
          <w:rFonts w:ascii="Times New Roman" w:hAnsi="Times New Roman" w:cs="Times New Roman"/>
          <w:sz w:val="24"/>
        </w:rPr>
      </w:pPr>
      <w:proofErr w:type="gramStart"/>
      <w:r w:rsidRPr="00EB3053">
        <w:rPr>
          <w:rFonts w:ascii="Times New Roman" w:hAnsi="Times New Roman" w:cs="Times New Roman"/>
          <w:sz w:val="24"/>
        </w:rPr>
        <w:lastRenderedPageBreak/>
        <w:t xml:space="preserve">Meskipun demikian, jika kewarisan itu terjadi maka para ahli waris harus menyelesaikan urusan kewarisan tersebut </w:t>
      </w:r>
      <w:r>
        <w:rPr>
          <w:rFonts w:ascii="Times New Roman" w:hAnsi="Times New Roman" w:cs="Times New Roman"/>
          <w:sz w:val="24"/>
        </w:rPr>
        <w:t>dan mengarah pada pengajaran keagamaan</w:t>
      </w:r>
      <w:r w:rsidRPr="00EB3053">
        <w:rPr>
          <w:rFonts w:ascii="Times New Roman" w:hAnsi="Times New Roman" w:cs="Times New Roman"/>
          <w:sz w:val="24"/>
        </w:rPr>
        <w:t>.</w:t>
      </w:r>
      <w:proofErr w:type="gramEnd"/>
    </w:p>
    <w:p w:rsidR="009A5ECC" w:rsidRPr="00EB3053" w:rsidRDefault="009A5ECC" w:rsidP="009A5ECC">
      <w:pPr>
        <w:pStyle w:val="ListParagraph"/>
        <w:spacing w:after="0" w:line="480" w:lineRule="auto"/>
        <w:ind w:left="426" w:firstLine="567"/>
        <w:jc w:val="both"/>
        <w:rPr>
          <w:rFonts w:ascii="Times New Roman" w:hAnsi="Times New Roman" w:cs="Times New Roman"/>
          <w:sz w:val="24"/>
        </w:rPr>
      </w:pPr>
      <w:proofErr w:type="gramStart"/>
      <w:r w:rsidRPr="00EB3053">
        <w:rPr>
          <w:rFonts w:ascii="Times New Roman" w:hAnsi="Times New Roman" w:cs="Times New Roman"/>
          <w:sz w:val="24"/>
        </w:rPr>
        <w:t xml:space="preserve">Hukum waris </w:t>
      </w:r>
      <w:r>
        <w:rPr>
          <w:rFonts w:ascii="Times New Roman" w:hAnsi="Times New Roman" w:cs="Times New Roman"/>
          <w:sz w:val="24"/>
        </w:rPr>
        <w:t>adalah diantara Sebagian dari hukum perdata dengan seluruhnya serta adalah Sebagian kecil dari hukum keluarga</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roofErr w:type="gramStart"/>
      <w:r>
        <w:rPr>
          <w:rFonts w:ascii="Times New Roman" w:hAnsi="Times New Roman" w:cs="Times New Roman"/>
          <w:sz w:val="24"/>
        </w:rPr>
        <w:t>Guna maksud hukum pewarisan hingga sekarang meliputi</w:t>
      </w:r>
      <w:r w:rsidRPr="00EB3053">
        <w:rPr>
          <w:rFonts w:ascii="Times New Roman" w:hAnsi="Times New Roman" w:cs="Times New Roman"/>
          <w:sz w:val="24"/>
        </w:rPr>
        <w:t xml:space="preserve"> dari</w:t>
      </w:r>
      <w:r>
        <w:rPr>
          <w:rFonts w:ascii="Times New Roman" w:hAnsi="Times New Roman" w:cs="Times New Roman"/>
          <w:sz w:val="24"/>
        </w:rPr>
        <w:t>pakar</w:t>
      </w:r>
      <w:r w:rsidRPr="00EB3053">
        <w:rPr>
          <w:rFonts w:ascii="Times New Roman" w:hAnsi="Times New Roman" w:cs="Times New Roman"/>
          <w:sz w:val="24"/>
        </w:rPr>
        <w:t xml:space="preserve"> hukum Indonesia </w:t>
      </w:r>
      <w:r>
        <w:rPr>
          <w:rFonts w:ascii="Times New Roman" w:hAnsi="Times New Roman" w:cs="Times New Roman"/>
          <w:sz w:val="24"/>
        </w:rPr>
        <w:t>ataupun</w:t>
      </w:r>
      <w:r w:rsidRPr="00EB3053">
        <w:rPr>
          <w:rFonts w:ascii="Times New Roman" w:hAnsi="Times New Roman" w:cs="Times New Roman"/>
          <w:sz w:val="24"/>
        </w:rPr>
        <w:t xml:space="preserve"> didalam </w:t>
      </w:r>
      <w:r>
        <w:rPr>
          <w:rFonts w:ascii="Times New Roman" w:hAnsi="Times New Roman" w:cs="Times New Roman"/>
          <w:sz w:val="24"/>
        </w:rPr>
        <w:t>Pustaka keilmuan</w:t>
      </w:r>
      <w:r w:rsidRPr="00EB3053">
        <w:rPr>
          <w:rFonts w:ascii="Times New Roman" w:hAnsi="Times New Roman" w:cs="Times New Roman"/>
          <w:sz w:val="24"/>
        </w:rPr>
        <w:t xml:space="preserve"> hukumIndonesia, </w:t>
      </w:r>
      <w:r>
        <w:rPr>
          <w:rFonts w:ascii="Times New Roman" w:hAnsi="Times New Roman" w:cs="Times New Roman"/>
          <w:sz w:val="24"/>
        </w:rPr>
        <w:t>belumlah ada keserupaan maksud, hingga peristilahan guna hukum pewarisan masihlah bermacam-macam</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roofErr w:type="gramStart"/>
      <w:r w:rsidRPr="00EB3053">
        <w:rPr>
          <w:rFonts w:ascii="Times New Roman" w:hAnsi="Times New Roman" w:cs="Times New Roman"/>
          <w:sz w:val="24"/>
        </w:rPr>
        <w:t>Wirjiono Prodjodokoro</w:t>
      </w:r>
      <w:r>
        <w:rPr>
          <w:rFonts w:ascii="Times New Roman" w:hAnsi="Times New Roman" w:cs="Times New Roman"/>
          <w:sz w:val="24"/>
        </w:rPr>
        <w:t>memakai peristilahan</w:t>
      </w:r>
      <w:r w:rsidRPr="00EB3053">
        <w:rPr>
          <w:rFonts w:ascii="Times New Roman" w:hAnsi="Times New Roman" w:cs="Times New Roman"/>
          <w:sz w:val="24"/>
        </w:rPr>
        <w:t xml:space="preserve"> hukum </w:t>
      </w:r>
      <w:r>
        <w:rPr>
          <w:rFonts w:ascii="Times New Roman" w:hAnsi="Times New Roman" w:cs="Times New Roman"/>
          <w:sz w:val="24"/>
        </w:rPr>
        <w:t>warisan</w:t>
      </w:r>
      <w:r w:rsidRPr="00EB3053">
        <w:rPr>
          <w:rFonts w:ascii="Times New Roman" w:hAnsi="Times New Roman" w:cs="Times New Roman"/>
          <w:sz w:val="24"/>
        </w:rPr>
        <w:t xml:space="preserve">, Hazairin menggunakan </w:t>
      </w:r>
      <w:r>
        <w:rPr>
          <w:rFonts w:ascii="Times New Roman" w:hAnsi="Times New Roman" w:cs="Times New Roman"/>
          <w:sz w:val="24"/>
        </w:rPr>
        <w:t>peristilahan</w:t>
      </w:r>
      <w:r w:rsidRPr="00EB3053">
        <w:rPr>
          <w:rFonts w:ascii="Times New Roman" w:hAnsi="Times New Roman" w:cs="Times New Roman"/>
          <w:sz w:val="24"/>
        </w:rPr>
        <w:t xml:space="preserve">hukum </w:t>
      </w:r>
      <w:r>
        <w:rPr>
          <w:rFonts w:ascii="Times New Roman" w:hAnsi="Times New Roman" w:cs="Times New Roman"/>
          <w:sz w:val="24"/>
        </w:rPr>
        <w:t>kewarusab, serta</w:t>
      </w:r>
      <w:r w:rsidRPr="00EB3053">
        <w:rPr>
          <w:rFonts w:ascii="Times New Roman" w:hAnsi="Times New Roman" w:cs="Times New Roman"/>
          <w:sz w:val="24"/>
        </w:rPr>
        <w:t xml:space="preserve"> Soepomo </w:t>
      </w:r>
      <w:r>
        <w:rPr>
          <w:rFonts w:ascii="Times New Roman" w:hAnsi="Times New Roman" w:cs="Times New Roman"/>
          <w:sz w:val="24"/>
        </w:rPr>
        <w:t>menamainya sebagai</w:t>
      </w:r>
      <w:r w:rsidRPr="00EB3053">
        <w:rPr>
          <w:rFonts w:ascii="Times New Roman" w:hAnsi="Times New Roman" w:cs="Times New Roman"/>
          <w:sz w:val="24"/>
        </w:rPr>
        <w:t xml:space="preserve"> hukum waris.</w:t>
      </w:r>
      <w:proofErr w:type="gramEnd"/>
      <w:r w:rsidRPr="00EB3053">
        <w:rPr>
          <w:rStyle w:val="FootnoteReference"/>
          <w:rFonts w:ascii="Times New Roman" w:hAnsi="Times New Roman" w:cs="Times New Roman"/>
          <w:sz w:val="24"/>
        </w:rPr>
        <w:footnoteReference w:id="3"/>
      </w:r>
    </w:p>
    <w:p w:rsidR="009A5ECC" w:rsidRPr="00EB3053" w:rsidRDefault="009A5ECC" w:rsidP="009A5ECC">
      <w:pPr>
        <w:pStyle w:val="ListParagraph"/>
        <w:spacing w:after="0" w:line="480" w:lineRule="auto"/>
        <w:ind w:left="426" w:firstLine="567"/>
        <w:jc w:val="both"/>
        <w:rPr>
          <w:rFonts w:ascii="Times New Roman" w:hAnsi="Times New Roman" w:cs="Times New Roman"/>
          <w:sz w:val="24"/>
        </w:rPr>
      </w:pPr>
      <w:proofErr w:type="gramStart"/>
      <w:r w:rsidRPr="00EB3053">
        <w:rPr>
          <w:rFonts w:ascii="Times New Roman" w:hAnsi="Times New Roman" w:cs="Times New Roman"/>
          <w:sz w:val="24"/>
        </w:rPr>
        <w:t xml:space="preserve">Hukum waris </w:t>
      </w:r>
      <w:r>
        <w:rPr>
          <w:rFonts w:ascii="Times New Roman" w:hAnsi="Times New Roman" w:cs="Times New Roman"/>
          <w:sz w:val="24"/>
        </w:rPr>
        <w:t>ialah kebijakan yang memberikan pengaturan terkait keberalihan harta yang ditinggalkan individu yang wafat dan dampaknya untuk ahli waris</w:t>
      </w:r>
      <w:r w:rsidRPr="00EB3053">
        <w:rPr>
          <w:rFonts w:ascii="Times New Roman" w:hAnsi="Times New Roman" w:cs="Times New Roman"/>
          <w:sz w:val="24"/>
        </w:rPr>
        <w:t>.</w:t>
      </w:r>
      <w:proofErr w:type="gramEnd"/>
      <w:r w:rsidRPr="00EB3053">
        <w:rPr>
          <w:rStyle w:val="FootnoteReference"/>
          <w:rFonts w:ascii="Times New Roman" w:hAnsi="Times New Roman" w:cs="Times New Roman"/>
          <w:sz w:val="24"/>
        </w:rPr>
        <w:footnoteReference w:id="4"/>
      </w:r>
      <w:r>
        <w:rPr>
          <w:rFonts w:ascii="Times New Roman" w:hAnsi="Times New Roman" w:cs="Times New Roman"/>
          <w:sz w:val="24"/>
        </w:rPr>
        <w:t>Pada perundang-Undangan terdapat dua metode guna memperoleh pewarisan, ialah</w:t>
      </w:r>
      <w:r w:rsidRPr="00EB3053">
        <w:rPr>
          <w:rFonts w:ascii="Times New Roman" w:hAnsi="Times New Roman" w:cs="Times New Roman"/>
          <w:sz w:val="24"/>
        </w:rPr>
        <w:t>:</w:t>
      </w:r>
    </w:p>
    <w:p w:rsidR="009A5ECC" w:rsidRPr="00EB3053" w:rsidRDefault="009A5ECC" w:rsidP="009A5ECC">
      <w:pPr>
        <w:pStyle w:val="ListParagraph"/>
        <w:spacing w:after="0" w:line="480" w:lineRule="auto"/>
        <w:ind w:left="709" w:hanging="283"/>
        <w:jc w:val="both"/>
        <w:rPr>
          <w:rFonts w:ascii="Times New Roman" w:hAnsi="Times New Roman" w:cs="Times New Roman"/>
          <w:sz w:val="24"/>
        </w:rPr>
      </w:pPr>
      <w:r w:rsidRPr="00EB3053">
        <w:rPr>
          <w:rFonts w:ascii="Times New Roman" w:hAnsi="Times New Roman" w:cs="Times New Roman"/>
          <w:sz w:val="24"/>
        </w:rPr>
        <w:t xml:space="preserve">a. </w:t>
      </w:r>
      <w:r>
        <w:rPr>
          <w:rFonts w:ascii="Times New Roman" w:hAnsi="Times New Roman" w:cs="Times New Roman"/>
          <w:sz w:val="24"/>
        </w:rPr>
        <w:t>Menurut</w:t>
      </w:r>
      <w:r w:rsidRPr="00EB3053">
        <w:rPr>
          <w:rFonts w:ascii="Times New Roman" w:hAnsi="Times New Roman" w:cs="Times New Roman"/>
          <w:i/>
          <w:sz w:val="24"/>
        </w:rPr>
        <w:t>ab intestato</w:t>
      </w:r>
      <w:r w:rsidRPr="00EB3053">
        <w:rPr>
          <w:rFonts w:ascii="Times New Roman" w:hAnsi="Times New Roman" w:cs="Times New Roman"/>
          <w:sz w:val="24"/>
        </w:rPr>
        <w:t xml:space="preserve">. </w:t>
      </w:r>
      <w:proofErr w:type="gramStart"/>
      <w:r>
        <w:rPr>
          <w:rFonts w:ascii="Times New Roman" w:hAnsi="Times New Roman" w:cs="Times New Roman"/>
          <w:sz w:val="24"/>
        </w:rPr>
        <w:t>Berdasarkan ketetapan perundang-undangan tersebut yang memiliki hak mendapatkan pewarisan ialah keluarga satu darah, meliputi sah ataupun</w:t>
      </w:r>
      <w:r w:rsidRPr="00EB3053">
        <w:rPr>
          <w:rFonts w:ascii="Times New Roman" w:hAnsi="Times New Roman" w:cs="Times New Roman"/>
          <w:sz w:val="24"/>
        </w:rPr>
        <w:t xml:space="preserve"> diluar </w:t>
      </w:r>
      <w:r>
        <w:rPr>
          <w:rFonts w:ascii="Times New Roman" w:hAnsi="Times New Roman" w:cs="Times New Roman"/>
          <w:sz w:val="24"/>
        </w:rPr>
        <w:t>perkawinan, serta</w:t>
      </w:r>
      <w:r w:rsidRPr="00EB3053">
        <w:rPr>
          <w:rFonts w:ascii="Times New Roman" w:hAnsi="Times New Roman" w:cs="Times New Roman"/>
          <w:sz w:val="24"/>
        </w:rPr>
        <w:t xml:space="preserve"> suami istri.</w:t>
      </w:r>
      <w:proofErr w:type="gramEnd"/>
    </w:p>
    <w:p w:rsidR="009A5ECC" w:rsidRPr="00EB3053" w:rsidRDefault="009A5ECC" w:rsidP="009A5ECC">
      <w:pPr>
        <w:pStyle w:val="ListParagraph"/>
        <w:spacing w:after="0" w:line="480" w:lineRule="auto"/>
        <w:ind w:left="284" w:firstLine="142"/>
        <w:jc w:val="both"/>
        <w:rPr>
          <w:rFonts w:ascii="Times New Roman" w:hAnsi="Times New Roman" w:cs="Times New Roman"/>
          <w:sz w:val="24"/>
        </w:rPr>
      </w:pPr>
      <w:r w:rsidRPr="00EB3053">
        <w:rPr>
          <w:rFonts w:ascii="Times New Roman" w:hAnsi="Times New Roman" w:cs="Times New Roman"/>
          <w:sz w:val="24"/>
        </w:rPr>
        <w:t xml:space="preserve">b. </w:t>
      </w:r>
      <w:r>
        <w:rPr>
          <w:rFonts w:ascii="Times New Roman" w:hAnsi="Times New Roman" w:cs="Times New Roman"/>
          <w:sz w:val="24"/>
        </w:rPr>
        <w:t>Menurut</w:t>
      </w:r>
      <w:r w:rsidRPr="00EB3053">
        <w:rPr>
          <w:rFonts w:ascii="Times New Roman" w:hAnsi="Times New Roman" w:cs="Times New Roman"/>
          <w:sz w:val="24"/>
        </w:rPr>
        <w:t xml:space="preserve"> t</w:t>
      </w:r>
      <w:r w:rsidRPr="00EB3053">
        <w:rPr>
          <w:rFonts w:ascii="Times New Roman" w:hAnsi="Times New Roman" w:cs="Times New Roman"/>
          <w:i/>
          <w:sz w:val="24"/>
        </w:rPr>
        <w:t>eastameinteir</w:t>
      </w:r>
      <w:r w:rsidRPr="00EB3053">
        <w:rPr>
          <w:rFonts w:ascii="Times New Roman" w:hAnsi="Times New Roman" w:cs="Times New Roman"/>
          <w:sz w:val="24"/>
        </w:rPr>
        <w:t>.</w:t>
      </w:r>
    </w:p>
    <w:p w:rsidR="009A5ECC" w:rsidRPr="00EB3053" w:rsidRDefault="009A5ECC" w:rsidP="009A5ECC">
      <w:pPr>
        <w:spacing w:after="0" w:line="480" w:lineRule="auto"/>
        <w:jc w:val="both"/>
        <w:rPr>
          <w:rFonts w:ascii="Times New Roman" w:hAnsi="Times New Roman" w:cs="Times New Roman"/>
          <w:b/>
          <w:sz w:val="24"/>
        </w:rPr>
      </w:pPr>
      <w:r w:rsidRPr="00EB3053">
        <w:rPr>
          <w:rFonts w:ascii="Times New Roman" w:hAnsi="Times New Roman" w:cs="Times New Roman"/>
          <w:b/>
          <w:sz w:val="24"/>
        </w:rPr>
        <w:t xml:space="preserve">2. Dasar Hukum Waris </w:t>
      </w:r>
    </w:p>
    <w:p w:rsidR="009A5ECC" w:rsidRPr="00EB3053" w:rsidRDefault="009A5ECC" w:rsidP="009A5ECC">
      <w:pPr>
        <w:spacing w:after="0" w:line="480" w:lineRule="auto"/>
        <w:ind w:left="426" w:firstLine="567"/>
        <w:jc w:val="both"/>
        <w:rPr>
          <w:rFonts w:ascii="Times New Roman" w:hAnsi="Times New Roman" w:cs="Times New Roman"/>
          <w:sz w:val="24"/>
        </w:rPr>
      </w:pPr>
      <w:r>
        <w:rPr>
          <w:rFonts w:ascii="Times New Roman" w:hAnsi="Times New Roman" w:cs="Times New Roman"/>
          <w:sz w:val="24"/>
        </w:rPr>
        <w:t>Pada</w:t>
      </w:r>
      <w:r w:rsidRPr="00EB3053">
        <w:rPr>
          <w:rFonts w:ascii="Times New Roman" w:hAnsi="Times New Roman" w:cs="Times New Roman"/>
          <w:sz w:val="24"/>
        </w:rPr>
        <w:t xml:space="preserve"> pasal 830 Kitab </w:t>
      </w:r>
      <w:r>
        <w:rPr>
          <w:rFonts w:ascii="Times New Roman" w:hAnsi="Times New Roman" w:cs="Times New Roman"/>
          <w:sz w:val="24"/>
        </w:rPr>
        <w:t>Perundang-Undangan</w:t>
      </w:r>
      <w:r w:rsidRPr="00EB3053">
        <w:rPr>
          <w:rFonts w:ascii="Times New Roman" w:hAnsi="Times New Roman" w:cs="Times New Roman"/>
          <w:sz w:val="24"/>
        </w:rPr>
        <w:t xml:space="preserve"> Hukum Perdata, harta warisan baru</w:t>
      </w:r>
      <w:r>
        <w:rPr>
          <w:rFonts w:ascii="Times New Roman" w:hAnsi="Times New Roman" w:cs="Times New Roman"/>
          <w:sz w:val="24"/>
        </w:rPr>
        <w:t xml:space="preserve">lah dibukakan </w:t>
      </w:r>
      <w:r w:rsidRPr="00EB3053">
        <w:rPr>
          <w:rFonts w:ascii="Times New Roman" w:hAnsi="Times New Roman" w:cs="Times New Roman"/>
          <w:sz w:val="24"/>
        </w:rPr>
        <w:t xml:space="preserve">dan </w:t>
      </w:r>
      <w:r>
        <w:rPr>
          <w:rFonts w:ascii="Times New Roman" w:hAnsi="Times New Roman" w:cs="Times New Roman"/>
          <w:sz w:val="24"/>
        </w:rPr>
        <w:t xml:space="preserve">bisa dilakukan pewarisan pada pihak lainnya </w:t>
      </w:r>
      <w:r>
        <w:rPr>
          <w:rFonts w:ascii="Times New Roman" w:hAnsi="Times New Roman" w:cs="Times New Roman"/>
          <w:sz w:val="24"/>
        </w:rPr>
        <w:lastRenderedPageBreak/>
        <w:t>jika ada sebuah kewafatan</w:t>
      </w:r>
      <w:r w:rsidRPr="00EB3053">
        <w:rPr>
          <w:rFonts w:ascii="Times New Roman" w:hAnsi="Times New Roman" w:cs="Times New Roman"/>
          <w:sz w:val="24"/>
        </w:rPr>
        <w:t>.</w:t>
      </w:r>
      <w:r>
        <w:rPr>
          <w:rFonts w:ascii="Times New Roman" w:hAnsi="Times New Roman" w:cs="Times New Roman"/>
          <w:sz w:val="24"/>
        </w:rPr>
        <w:t>Berdasarkan perundang-undangan, yang memiliki hak sebagai ahli waris adalahsekeluarga satu darah, meliputi</w:t>
      </w:r>
      <w:r w:rsidRPr="00EB3053">
        <w:rPr>
          <w:rFonts w:ascii="Times New Roman" w:hAnsi="Times New Roman" w:cs="Times New Roman"/>
          <w:sz w:val="24"/>
        </w:rPr>
        <w:t xml:space="preserve"> yang sah </w:t>
      </w:r>
      <w:r>
        <w:rPr>
          <w:rFonts w:ascii="Times New Roman" w:hAnsi="Times New Roman" w:cs="Times New Roman"/>
          <w:sz w:val="24"/>
        </w:rPr>
        <w:t xml:space="preserve">secara perundang-undangan ataupun yang pada luar kawin, serta suami ataupun istri yang hidupnya </w:t>
      </w:r>
      <w:r w:rsidRPr="00EB3053">
        <w:rPr>
          <w:rFonts w:ascii="Times New Roman" w:hAnsi="Times New Roman" w:cs="Times New Roman"/>
          <w:sz w:val="24"/>
        </w:rPr>
        <w:t>paling lama.</w:t>
      </w:r>
    </w:p>
    <w:p w:rsidR="009A5ECC" w:rsidRPr="00EB3053" w:rsidRDefault="009A5ECC" w:rsidP="009A5ECC">
      <w:pPr>
        <w:tabs>
          <w:tab w:val="left" w:pos="567"/>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Seluruh</w:t>
      </w:r>
      <w:r w:rsidRPr="00EB3053">
        <w:rPr>
          <w:rFonts w:ascii="Times New Roman" w:hAnsi="Times New Roman" w:cs="Times New Roman"/>
          <w:sz w:val="24"/>
        </w:rPr>
        <w:t xml:space="preserve"> ahli waris </w:t>
      </w:r>
      <w:r>
        <w:rPr>
          <w:rFonts w:ascii="Times New Roman" w:hAnsi="Times New Roman" w:cs="Times New Roman"/>
          <w:sz w:val="24"/>
        </w:rPr>
        <w:t>secara</w:t>
      </w:r>
      <w:r w:rsidRPr="00EB3053">
        <w:rPr>
          <w:rFonts w:ascii="Times New Roman" w:hAnsi="Times New Roman" w:cs="Times New Roman"/>
          <w:sz w:val="24"/>
        </w:rPr>
        <w:t xml:space="preserve"> sendirinya </w:t>
      </w:r>
      <w:r>
        <w:rPr>
          <w:rFonts w:ascii="Times New Roman" w:hAnsi="Times New Roman" w:cs="Times New Roman"/>
          <w:sz w:val="24"/>
        </w:rPr>
        <w:t>dikarenakan kebijakan</w:t>
      </w:r>
      <w:r w:rsidRPr="00EB3053">
        <w:rPr>
          <w:rFonts w:ascii="Times New Roman" w:hAnsi="Times New Roman" w:cs="Times New Roman"/>
          <w:sz w:val="24"/>
        </w:rPr>
        <w:t xml:space="preserve">, mendapatkan </w:t>
      </w:r>
      <w:r>
        <w:rPr>
          <w:rFonts w:ascii="Times New Roman" w:hAnsi="Times New Roman" w:cs="Times New Roman"/>
          <w:sz w:val="24"/>
        </w:rPr>
        <w:t>wewenang kepemilikan terhadap keseluruhan</w:t>
      </w:r>
      <w:r w:rsidRPr="00EB3053">
        <w:rPr>
          <w:rFonts w:ascii="Times New Roman" w:hAnsi="Times New Roman" w:cs="Times New Roman"/>
          <w:sz w:val="24"/>
        </w:rPr>
        <w:t xml:space="preserve"> barang, </w:t>
      </w:r>
      <w:r>
        <w:rPr>
          <w:rFonts w:ascii="Times New Roman" w:hAnsi="Times New Roman" w:cs="Times New Roman"/>
          <w:sz w:val="24"/>
        </w:rPr>
        <w:t>keseluruhan wewenang, serta keseluruhan hutang individu</w:t>
      </w:r>
      <w:r w:rsidRPr="00EB3053">
        <w:rPr>
          <w:rFonts w:ascii="Times New Roman" w:hAnsi="Times New Roman" w:cs="Times New Roman"/>
          <w:sz w:val="24"/>
        </w:rPr>
        <w:t xml:space="preserve"> yang sudah </w:t>
      </w:r>
      <w:r>
        <w:rPr>
          <w:rFonts w:ascii="Times New Roman" w:hAnsi="Times New Roman" w:cs="Times New Roman"/>
          <w:sz w:val="24"/>
        </w:rPr>
        <w:t>wafat</w:t>
      </w:r>
      <w:r w:rsidRPr="00EB3053">
        <w:rPr>
          <w:rFonts w:ascii="Times New Roman" w:hAnsi="Times New Roman" w:cs="Times New Roman"/>
          <w:sz w:val="24"/>
        </w:rPr>
        <w:t>.Ahli waris</w:t>
      </w:r>
      <w:r>
        <w:rPr>
          <w:rFonts w:ascii="Times New Roman" w:hAnsi="Times New Roman" w:cs="Times New Roman"/>
          <w:sz w:val="24"/>
        </w:rPr>
        <w:t>selayakanya mewariskan ataupun pencakapan pewarisan, serta terkecuali ialah individu yang tidaklah</w:t>
      </w:r>
      <w:r w:rsidRPr="00EB3053">
        <w:rPr>
          <w:rFonts w:ascii="Times New Roman" w:hAnsi="Times New Roman" w:cs="Times New Roman"/>
          <w:sz w:val="24"/>
        </w:rPr>
        <w:t xml:space="preserve"> dapat </w:t>
      </w:r>
      <w:r>
        <w:rPr>
          <w:rFonts w:ascii="Times New Roman" w:hAnsi="Times New Roman" w:cs="Times New Roman"/>
          <w:sz w:val="24"/>
        </w:rPr>
        <w:t>dijadikan</w:t>
      </w:r>
      <w:r w:rsidRPr="00EB3053">
        <w:rPr>
          <w:rFonts w:ascii="Times New Roman" w:hAnsi="Times New Roman" w:cs="Times New Roman"/>
          <w:sz w:val="24"/>
        </w:rPr>
        <w:t xml:space="preserve"> ahli waris</w:t>
      </w:r>
      <w:proofErr w:type="gramStart"/>
      <w:r w:rsidRPr="00EB3053">
        <w:rPr>
          <w:rFonts w:ascii="Times New Roman" w:hAnsi="Times New Roman" w:cs="Times New Roman"/>
          <w:sz w:val="24"/>
        </w:rPr>
        <w:t>,ialah</w:t>
      </w:r>
      <w:proofErr w:type="gramEnd"/>
      <w:r w:rsidRPr="00EB3053">
        <w:rPr>
          <w:rFonts w:ascii="Times New Roman" w:hAnsi="Times New Roman" w:cs="Times New Roman"/>
          <w:sz w:val="24"/>
        </w:rPr>
        <w:t>:</w:t>
      </w:r>
    </w:p>
    <w:p w:rsidR="009A5ECC" w:rsidRPr="00EB3053" w:rsidRDefault="009A5ECC" w:rsidP="009A5ECC">
      <w:pPr>
        <w:spacing w:after="0" w:line="480" w:lineRule="auto"/>
        <w:ind w:left="709" w:hanging="425"/>
        <w:jc w:val="both"/>
        <w:rPr>
          <w:rFonts w:ascii="Times New Roman" w:hAnsi="Times New Roman" w:cs="Times New Roman"/>
          <w:sz w:val="24"/>
        </w:rPr>
      </w:pPr>
      <w:r w:rsidRPr="00EB3053">
        <w:rPr>
          <w:rFonts w:ascii="Times New Roman" w:hAnsi="Times New Roman" w:cs="Times New Roman"/>
          <w:sz w:val="24"/>
        </w:rPr>
        <w:t xml:space="preserve">a. </w:t>
      </w:r>
      <w:r w:rsidRPr="00EB3053">
        <w:rPr>
          <w:rFonts w:ascii="Times New Roman" w:hAnsi="Times New Roman" w:cs="Times New Roman"/>
          <w:sz w:val="24"/>
        </w:rPr>
        <w:tab/>
      </w:r>
      <w:r>
        <w:rPr>
          <w:rFonts w:ascii="Times New Roman" w:hAnsi="Times New Roman" w:cs="Times New Roman"/>
          <w:sz w:val="24"/>
        </w:rPr>
        <w:t>Yang sudah dihukum dikarenakan melakukan pembunuhan ataupun pencobaan pembunuhan individu yang wafat tersebut</w:t>
      </w:r>
      <w:r w:rsidRPr="00EB3053">
        <w:rPr>
          <w:rFonts w:ascii="Times New Roman" w:hAnsi="Times New Roman" w:cs="Times New Roman"/>
          <w:sz w:val="24"/>
        </w:rPr>
        <w:t>.</w:t>
      </w:r>
    </w:p>
    <w:p w:rsidR="009A5ECC" w:rsidRPr="00EB3053" w:rsidRDefault="009A5ECC" w:rsidP="009A5ECC">
      <w:pPr>
        <w:pStyle w:val="ListParagraph"/>
        <w:numPr>
          <w:ilvl w:val="1"/>
          <w:numId w:val="5"/>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Yang melalui keputusan peradilan pernah</w:t>
      </w:r>
      <w:r w:rsidRPr="00EB3053">
        <w:rPr>
          <w:rFonts w:ascii="Times New Roman" w:hAnsi="Times New Roman" w:cs="Times New Roman"/>
          <w:sz w:val="24"/>
        </w:rPr>
        <w:t xml:space="preserve"> disalahkan </w:t>
      </w:r>
      <w:r>
        <w:rPr>
          <w:rFonts w:ascii="Times New Roman" w:hAnsi="Times New Roman" w:cs="Times New Roman"/>
          <w:sz w:val="24"/>
        </w:rPr>
        <w:t>dikarenakan pemfitnahan pengajuan penuduhan pada ahli waris, bahwasanya ahli weris pernah melaksanakan</w:t>
      </w:r>
      <w:r w:rsidRPr="00EB3053">
        <w:rPr>
          <w:rFonts w:ascii="Times New Roman" w:hAnsi="Times New Roman" w:cs="Times New Roman"/>
          <w:sz w:val="24"/>
        </w:rPr>
        <w:t xml:space="preserve"> suautu </w:t>
      </w:r>
      <w:r>
        <w:rPr>
          <w:rFonts w:ascii="Times New Roman" w:hAnsi="Times New Roman" w:cs="Times New Roman"/>
          <w:sz w:val="24"/>
        </w:rPr>
        <w:t>criminal yang diberikan ancaman melalui penghukuman dipenjara</w:t>
      </w:r>
      <w:r w:rsidRPr="00EB3053">
        <w:rPr>
          <w:rFonts w:ascii="Times New Roman" w:hAnsi="Times New Roman" w:cs="Times New Roman"/>
          <w:sz w:val="24"/>
        </w:rPr>
        <w:t xml:space="preserve"> 5 Tahun </w:t>
      </w:r>
      <w:r>
        <w:rPr>
          <w:rFonts w:ascii="Times New Roman" w:hAnsi="Times New Roman" w:cs="Times New Roman"/>
          <w:sz w:val="24"/>
        </w:rPr>
        <w:t>ataupun penghukuman yang relative berat</w:t>
      </w:r>
      <w:r w:rsidRPr="00EB3053">
        <w:rPr>
          <w:rFonts w:ascii="Times New Roman" w:hAnsi="Times New Roman" w:cs="Times New Roman"/>
          <w:sz w:val="24"/>
        </w:rPr>
        <w:t>.</w:t>
      </w:r>
    </w:p>
    <w:p w:rsidR="009A5ECC" w:rsidRPr="00EB3053" w:rsidRDefault="009A5ECC" w:rsidP="009A5ECC">
      <w:pPr>
        <w:spacing w:after="0" w:line="480" w:lineRule="auto"/>
        <w:ind w:left="709" w:hanging="709"/>
        <w:jc w:val="both"/>
        <w:rPr>
          <w:rFonts w:ascii="Times New Roman" w:hAnsi="Times New Roman" w:cs="Times New Roman"/>
          <w:sz w:val="24"/>
        </w:rPr>
      </w:pPr>
      <w:r w:rsidRPr="00EB3053">
        <w:rPr>
          <w:rFonts w:ascii="Times New Roman" w:hAnsi="Times New Roman" w:cs="Times New Roman"/>
          <w:sz w:val="24"/>
        </w:rPr>
        <w:t xml:space="preserve">c. </w:t>
      </w:r>
      <w:r w:rsidRPr="00EB3053">
        <w:rPr>
          <w:rFonts w:ascii="Times New Roman" w:hAnsi="Times New Roman" w:cs="Times New Roman"/>
          <w:sz w:val="24"/>
        </w:rPr>
        <w:tab/>
      </w:r>
      <w:r>
        <w:rPr>
          <w:rFonts w:ascii="Times New Roman" w:hAnsi="Times New Roman" w:cs="Times New Roman"/>
          <w:sz w:val="24"/>
        </w:rPr>
        <w:t>Yang melakukan penghalangan individu yang sudah wafat tersebut melalui kekerasan ataupun Tindakan jelas guna menjadikan ataupun menarik ulang wastatnya</w:t>
      </w:r>
      <w:r w:rsidRPr="00EB3053">
        <w:rPr>
          <w:rFonts w:ascii="Times New Roman" w:hAnsi="Times New Roman" w:cs="Times New Roman"/>
          <w:sz w:val="24"/>
        </w:rPr>
        <w:t>.</w:t>
      </w:r>
    </w:p>
    <w:p w:rsidR="009A5ECC" w:rsidRPr="00EB3053" w:rsidRDefault="009A5ECC" w:rsidP="009A5ECC">
      <w:pPr>
        <w:spacing w:after="0" w:line="480" w:lineRule="auto"/>
        <w:ind w:left="993" w:hanging="709"/>
        <w:jc w:val="both"/>
        <w:rPr>
          <w:rFonts w:ascii="Times New Roman" w:hAnsi="Times New Roman" w:cs="Times New Roman"/>
          <w:sz w:val="24"/>
        </w:rPr>
      </w:pPr>
      <w:r w:rsidRPr="00EB3053">
        <w:rPr>
          <w:rFonts w:ascii="Times New Roman" w:hAnsi="Times New Roman" w:cs="Times New Roman"/>
          <w:sz w:val="24"/>
        </w:rPr>
        <w:t xml:space="preserve">d. </w:t>
      </w:r>
      <w:r>
        <w:rPr>
          <w:rFonts w:ascii="Times New Roman" w:hAnsi="Times New Roman" w:cs="Times New Roman"/>
          <w:sz w:val="24"/>
        </w:rPr>
        <w:t>Yang sudah melakukan penggelapan, pemusnahan ataupun pemalsuan kewasiatan individu yang wafat tersebut</w:t>
      </w:r>
      <w:r w:rsidRPr="00EB3053">
        <w:rPr>
          <w:rFonts w:ascii="Times New Roman" w:hAnsi="Times New Roman" w:cs="Times New Roman"/>
          <w:sz w:val="24"/>
        </w:rPr>
        <w:t xml:space="preserve">. </w:t>
      </w:r>
    </w:p>
    <w:p w:rsidR="009A5ECC" w:rsidRPr="00EB3053" w:rsidRDefault="009A5ECC" w:rsidP="009A5ECC">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Pada</w:t>
      </w:r>
      <w:r w:rsidRPr="00EB3053">
        <w:rPr>
          <w:rFonts w:ascii="Times New Roman" w:hAnsi="Times New Roman" w:cs="Times New Roman"/>
          <w:sz w:val="24"/>
        </w:rPr>
        <w:t xml:space="preserve"> Pasal 831 KUHPerdata,</w:t>
      </w:r>
      <w:r>
        <w:rPr>
          <w:rFonts w:ascii="Times New Roman" w:hAnsi="Times New Roman" w:cs="Times New Roman"/>
          <w:sz w:val="24"/>
        </w:rPr>
        <w:t xml:space="preserve"> bahwasanya jika beberapa individu yang antar satu orang dan yang lain terdapat korelasi waris wafat dikarenakan </w:t>
      </w:r>
      <w:r>
        <w:rPr>
          <w:rFonts w:ascii="Times New Roman" w:hAnsi="Times New Roman" w:cs="Times New Roman"/>
          <w:sz w:val="24"/>
        </w:rPr>
        <w:lastRenderedPageBreak/>
        <w:t>kecelakaan yang serupa, ataupun wafat pada hari yang serupa, dengan tidak didapati siapakah yang wafat terlebih dulu, sehingga mereka diakui wafat Ketika waktu yang serupa, sehingga terjadilah keberalihan pewarisan serta yang individu dengan yang lain</w:t>
      </w:r>
      <w:r w:rsidRPr="00EB3053">
        <w:rPr>
          <w:rFonts w:ascii="Times New Roman" w:hAnsi="Times New Roman" w:cs="Times New Roman"/>
          <w:sz w:val="24"/>
        </w:rPr>
        <w:t>.</w:t>
      </w:r>
    </w:p>
    <w:p w:rsidR="009A5ECC" w:rsidRPr="00EB3053" w:rsidRDefault="009A5ECC" w:rsidP="009A5ECC">
      <w:pPr>
        <w:pStyle w:val="ListParagraph"/>
        <w:numPr>
          <w:ilvl w:val="0"/>
          <w:numId w:val="7"/>
        </w:numPr>
        <w:spacing w:after="0" w:line="480" w:lineRule="auto"/>
        <w:jc w:val="both"/>
        <w:rPr>
          <w:rFonts w:ascii="Times New Roman" w:hAnsi="Times New Roman" w:cs="Times New Roman"/>
          <w:b/>
          <w:sz w:val="24"/>
        </w:rPr>
      </w:pPr>
      <w:r w:rsidRPr="00EB3053">
        <w:rPr>
          <w:rFonts w:ascii="Times New Roman" w:hAnsi="Times New Roman" w:cs="Times New Roman"/>
          <w:b/>
          <w:sz w:val="24"/>
        </w:rPr>
        <w:t>Ahli Waris dan Pembagiannya Menurut Hukum Positif</w:t>
      </w:r>
    </w:p>
    <w:p w:rsidR="009A5ECC" w:rsidRPr="00EB3053" w:rsidRDefault="009A5ECC" w:rsidP="009A5ECC">
      <w:pPr>
        <w:pStyle w:val="ListParagraph"/>
        <w:spacing w:after="0" w:line="480" w:lineRule="auto"/>
        <w:ind w:firstLine="556"/>
        <w:jc w:val="both"/>
        <w:rPr>
          <w:rFonts w:ascii="Times New Roman" w:hAnsi="Times New Roman" w:cs="Times New Roman"/>
          <w:b/>
          <w:sz w:val="24"/>
        </w:rPr>
      </w:pPr>
      <w:proofErr w:type="gramStart"/>
      <w:r>
        <w:rPr>
          <w:rFonts w:ascii="Times New Roman" w:hAnsi="Times New Roman" w:cs="Times New Roman"/>
          <w:sz w:val="24"/>
        </w:rPr>
        <w:t>Perundang-undangan sudah memutuskan ketertiban kekeluargaan yang dijadikan pewaris ialah istri ataupun suami yang ditinggalkan serta keluarga sah ataupun tidaklah sah melalui pemberi waris.</w:t>
      </w:r>
      <w:proofErr w:type="gramEnd"/>
      <w:r>
        <w:rPr>
          <w:rFonts w:ascii="Times New Roman" w:hAnsi="Times New Roman" w:cs="Times New Roman"/>
          <w:sz w:val="24"/>
        </w:rPr>
        <w:t xml:space="preserve"> Pewaris berdasarkan perundang-undangan ataupn pewaris</w:t>
      </w:r>
      <w:r w:rsidRPr="00EB3053">
        <w:rPr>
          <w:rFonts w:ascii="Times New Roman" w:hAnsi="Times New Roman" w:cs="Times New Roman"/>
          <w:i/>
          <w:sz w:val="24"/>
        </w:rPr>
        <w:t>abintestato</w:t>
      </w:r>
      <w:r>
        <w:rPr>
          <w:rFonts w:ascii="Times New Roman" w:hAnsi="Times New Roman" w:cs="Times New Roman"/>
          <w:sz w:val="24"/>
        </w:rPr>
        <w:t>menurut korelasi darah ada empat klasifikasi, ialah</w:t>
      </w:r>
      <w:r w:rsidRPr="00EB3053">
        <w:rPr>
          <w:rFonts w:ascii="Times New Roman" w:hAnsi="Times New Roman" w:cs="Times New Roman"/>
          <w:sz w:val="24"/>
        </w:rPr>
        <w:t xml:space="preserve">: </w:t>
      </w:r>
      <w:r w:rsidRPr="00EB3053">
        <w:rPr>
          <w:rStyle w:val="FootnoteReference"/>
          <w:rFonts w:ascii="Times New Roman" w:hAnsi="Times New Roman" w:cs="Times New Roman"/>
          <w:sz w:val="24"/>
        </w:rPr>
        <w:footnoteReference w:id="5"/>
      </w:r>
    </w:p>
    <w:p w:rsidR="009A5ECC" w:rsidRPr="00EB3053" w:rsidRDefault="009A5ECC" w:rsidP="009A5ECC">
      <w:pPr>
        <w:pStyle w:val="ListParagraph"/>
        <w:numPr>
          <w:ilvl w:val="1"/>
          <w:numId w:val="2"/>
        </w:numPr>
        <w:spacing w:after="0" w:line="480" w:lineRule="auto"/>
        <w:ind w:left="1134"/>
        <w:jc w:val="both"/>
        <w:rPr>
          <w:rFonts w:ascii="Times New Roman" w:hAnsi="Times New Roman" w:cs="Times New Roman"/>
          <w:sz w:val="24"/>
        </w:rPr>
      </w:pPr>
      <w:r w:rsidRPr="00EB3053">
        <w:rPr>
          <w:rFonts w:ascii="Times New Roman" w:hAnsi="Times New Roman" w:cs="Times New Roman"/>
          <w:sz w:val="24"/>
        </w:rPr>
        <w:t>Golongan pertama</w:t>
      </w:r>
    </w:p>
    <w:p w:rsidR="009A5ECC" w:rsidRPr="00EB3053" w:rsidRDefault="009A5ECC" w:rsidP="009A5ECC">
      <w:pPr>
        <w:spacing w:after="0" w:line="480" w:lineRule="auto"/>
        <w:ind w:left="1134" w:firstLine="426"/>
        <w:jc w:val="both"/>
        <w:rPr>
          <w:rFonts w:ascii="Times New Roman" w:hAnsi="Times New Roman" w:cs="Times New Roman"/>
          <w:sz w:val="24"/>
        </w:rPr>
      </w:pPr>
      <w:proofErr w:type="gramStart"/>
      <w:r w:rsidRPr="00EB3053">
        <w:rPr>
          <w:rFonts w:ascii="Times New Roman" w:hAnsi="Times New Roman" w:cs="Times New Roman"/>
          <w:sz w:val="24"/>
        </w:rPr>
        <w:t xml:space="preserve">Golongan pertama </w:t>
      </w:r>
      <w:r>
        <w:rPr>
          <w:rFonts w:ascii="Times New Roman" w:hAnsi="Times New Roman" w:cs="Times New Roman"/>
          <w:sz w:val="24"/>
        </w:rPr>
        <w:t>ialah</w:t>
      </w:r>
      <w:r w:rsidRPr="00EB3053">
        <w:rPr>
          <w:rFonts w:ascii="Times New Roman" w:hAnsi="Times New Roman" w:cs="Times New Roman"/>
          <w:sz w:val="24"/>
        </w:rPr>
        <w:t xml:space="preserve"> keluarga </w:t>
      </w:r>
      <w:r>
        <w:rPr>
          <w:rFonts w:ascii="Times New Roman" w:hAnsi="Times New Roman" w:cs="Times New Roman"/>
          <w:sz w:val="24"/>
        </w:rPr>
        <w:t>pada</w:t>
      </w:r>
      <w:r w:rsidRPr="00EB3053">
        <w:rPr>
          <w:rFonts w:ascii="Times New Roman" w:hAnsi="Times New Roman" w:cs="Times New Roman"/>
          <w:sz w:val="24"/>
        </w:rPr>
        <w:t xml:space="preserve"> garis lurus kebawah, </w:t>
      </w:r>
      <w:r>
        <w:rPr>
          <w:rFonts w:ascii="Times New Roman" w:hAnsi="Times New Roman" w:cs="Times New Roman"/>
          <w:sz w:val="24"/>
        </w:rPr>
        <w:t>terdiri</w:t>
      </w:r>
      <w:r w:rsidRPr="00EB3053">
        <w:rPr>
          <w:rFonts w:ascii="Times New Roman" w:hAnsi="Times New Roman" w:cs="Times New Roman"/>
          <w:sz w:val="24"/>
        </w:rPr>
        <w:t xml:space="preserve">anak </w:t>
      </w:r>
      <w:r>
        <w:rPr>
          <w:rFonts w:ascii="Times New Roman" w:hAnsi="Times New Roman" w:cs="Times New Roman"/>
          <w:sz w:val="24"/>
        </w:rPr>
        <w:t>dan</w:t>
      </w:r>
      <w:r w:rsidRPr="00EB3053">
        <w:rPr>
          <w:rFonts w:ascii="Times New Roman" w:hAnsi="Times New Roman" w:cs="Times New Roman"/>
          <w:sz w:val="24"/>
        </w:rPr>
        <w:t xml:space="preserve"> keturunan</w:t>
      </w:r>
      <w:r>
        <w:rPr>
          <w:rFonts w:ascii="Times New Roman" w:hAnsi="Times New Roman" w:cs="Times New Roman"/>
          <w:sz w:val="24"/>
        </w:rPr>
        <w:t>nya</w:t>
      </w:r>
      <w:r w:rsidRPr="00EB3053">
        <w:rPr>
          <w:rFonts w:ascii="Times New Roman" w:hAnsi="Times New Roman" w:cs="Times New Roman"/>
          <w:sz w:val="24"/>
        </w:rPr>
        <w:t>dan suami atau</w:t>
      </w:r>
      <w:r>
        <w:rPr>
          <w:rFonts w:ascii="Times New Roman" w:hAnsi="Times New Roman" w:cs="Times New Roman"/>
          <w:sz w:val="24"/>
        </w:rPr>
        <w:t>pun</w:t>
      </w:r>
      <w:r w:rsidRPr="00EB3053">
        <w:rPr>
          <w:rFonts w:ascii="Times New Roman" w:hAnsi="Times New Roman" w:cs="Times New Roman"/>
          <w:sz w:val="24"/>
        </w:rPr>
        <w:t xml:space="preserve"> istri yang ditinggalkan </w:t>
      </w:r>
      <w:r>
        <w:rPr>
          <w:rFonts w:ascii="Times New Roman" w:hAnsi="Times New Roman" w:cs="Times New Roman"/>
          <w:sz w:val="24"/>
        </w:rPr>
        <w:t>ataupun yang hidupnya paling panjang</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roofErr w:type="gramStart"/>
      <w:r w:rsidRPr="00EB3053">
        <w:rPr>
          <w:rFonts w:ascii="Times New Roman" w:hAnsi="Times New Roman" w:cs="Times New Roman"/>
          <w:sz w:val="24"/>
        </w:rPr>
        <w:t>Suami atau</w:t>
      </w:r>
      <w:r>
        <w:rPr>
          <w:rFonts w:ascii="Times New Roman" w:hAnsi="Times New Roman" w:cs="Times New Roman"/>
          <w:sz w:val="24"/>
        </w:rPr>
        <w:t>pun</w:t>
      </w:r>
      <w:r w:rsidRPr="00EB3053">
        <w:rPr>
          <w:rFonts w:ascii="Times New Roman" w:hAnsi="Times New Roman" w:cs="Times New Roman"/>
          <w:sz w:val="24"/>
        </w:rPr>
        <w:t xml:space="preserve"> istri yang ditinggalkan </w:t>
      </w:r>
      <w:r>
        <w:rPr>
          <w:rFonts w:ascii="Times New Roman" w:hAnsi="Times New Roman" w:cs="Times New Roman"/>
          <w:sz w:val="24"/>
        </w:rPr>
        <w:t>tersebut barulah dianggapa menjadi pewaris dalam periode</w:t>
      </w:r>
      <w:r w:rsidRPr="00EB3053">
        <w:rPr>
          <w:rFonts w:ascii="Times New Roman" w:hAnsi="Times New Roman" w:cs="Times New Roman"/>
          <w:sz w:val="24"/>
        </w:rPr>
        <w:t xml:space="preserve"> 1935, </w:t>
      </w:r>
      <w:r>
        <w:rPr>
          <w:rFonts w:ascii="Times New Roman" w:hAnsi="Times New Roman" w:cs="Times New Roman"/>
          <w:sz w:val="24"/>
        </w:rPr>
        <w:t>adapun</w:t>
      </w:r>
      <w:r w:rsidRPr="00EB3053">
        <w:rPr>
          <w:rFonts w:ascii="Times New Roman" w:hAnsi="Times New Roman" w:cs="Times New Roman"/>
          <w:sz w:val="24"/>
        </w:rPr>
        <w:t xml:space="preserve"> sebelumnya suami istri </w:t>
      </w:r>
      <w:r>
        <w:rPr>
          <w:rFonts w:ascii="Times New Roman" w:hAnsi="Times New Roman" w:cs="Times New Roman"/>
          <w:sz w:val="24"/>
        </w:rPr>
        <w:t>tidaklah sama-sama memberikan waris</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roofErr w:type="gramStart"/>
      <w:r w:rsidRPr="00EB3053">
        <w:rPr>
          <w:rFonts w:ascii="Times New Roman" w:hAnsi="Times New Roman" w:cs="Times New Roman"/>
          <w:sz w:val="24"/>
        </w:rPr>
        <w:t xml:space="preserve">Bagian golongan </w:t>
      </w:r>
      <w:r>
        <w:rPr>
          <w:rFonts w:ascii="Times New Roman" w:hAnsi="Times New Roman" w:cs="Times New Roman"/>
          <w:sz w:val="24"/>
        </w:rPr>
        <w:t>awal</w:t>
      </w:r>
      <w:r w:rsidRPr="00EB3053">
        <w:rPr>
          <w:rFonts w:ascii="Times New Roman" w:hAnsi="Times New Roman" w:cs="Times New Roman"/>
          <w:sz w:val="24"/>
        </w:rPr>
        <w:t xml:space="preserve"> yang </w:t>
      </w:r>
      <w:r>
        <w:rPr>
          <w:rFonts w:ascii="Times New Roman" w:hAnsi="Times New Roman" w:cs="Times New Roman"/>
          <w:sz w:val="24"/>
        </w:rPr>
        <w:t>terdiri keanggotaan kekeluargaan pada</w:t>
      </w:r>
      <w:r w:rsidRPr="00EB3053">
        <w:rPr>
          <w:rFonts w:ascii="Times New Roman" w:hAnsi="Times New Roman" w:cs="Times New Roman"/>
          <w:sz w:val="24"/>
        </w:rPr>
        <w:t xml:space="preserve"> garis lurus </w:t>
      </w:r>
      <w:r>
        <w:rPr>
          <w:rFonts w:ascii="Times New Roman" w:hAnsi="Times New Roman" w:cs="Times New Roman"/>
          <w:sz w:val="24"/>
        </w:rPr>
        <w:t>menuju</w:t>
      </w:r>
      <w:r w:rsidRPr="00EB3053">
        <w:rPr>
          <w:rFonts w:ascii="Times New Roman" w:hAnsi="Times New Roman" w:cs="Times New Roman"/>
          <w:sz w:val="24"/>
        </w:rPr>
        <w:t xml:space="preserve">bawah, </w:t>
      </w:r>
      <w:r>
        <w:rPr>
          <w:rFonts w:ascii="Times New Roman" w:hAnsi="Times New Roman" w:cs="Times New Roman"/>
          <w:sz w:val="24"/>
        </w:rPr>
        <w:t>ialah anakdan</w:t>
      </w:r>
      <w:r w:rsidRPr="00EB3053">
        <w:rPr>
          <w:rFonts w:ascii="Times New Roman" w:hAnsi="Times New Roman" w:cs="Times New Roman"/>
          <w:sz w:val="24"/>
        </w:rPr>
        <w:t xml:space="preserve"> keturunannya, janda </w:t>
      </w:r>
      <w:r>
        <w:rPr>
          <w:rFonts w:ascii="Times New Roman" w:hAnsi="Times New Roman" w:cs="Times New Roman"/>
          <w:sz w:val="24"/>
        </w:rPr>
        <w:t>ataupun</w:t>
      </w:r>
      <w:r w:rsidRPr="00EB3053">
        <w:rPr>
          <w:rFonts w:ascii="Times New Roman" w:hAnsi="Times New Roman" w:cs="Times New Roman"/>
          <w:sz w:val="24"/>
        </w:rPr>
        <w:t xml:space="preserve"> duda yang ditinggalkan, </w:t>
      </w:r>
      <w:r>
        <w:rPr>
          <w:rFonts w:ascii="Times New Roman" w:hAnsi="Times New Roman" w:cs="Times New Roman"/>
          <w:sz w:val="24"/>
        </w:rPr>
        <w:t>tiap-tiap mendapatkan</w:t>
      </w:r>
      <w:r w:rsidRPr="00EB3053">
        <w:rPr>
          <w:rFonts w:ascii="Times New Roman" w:hAnsi="Times New Roman" w:cs="Times New Roman"/>
          <w:sz w:val="24"/>
        </w:rPr>
        <w:t xml:space="preserve"> satu bagian yang </w:t>
      </w:r>
      <w:r>
        <w:rPr>
          <w:rFonts w:ascii="Times New Roman" w:hAnsi="Times New Roman" w:cs="Times New Roman"/>
          <w:sz w:val="24"/>
        </w:rPr>
        <w:t>serupa</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roofErr w:type="gramStart"/>
      <w:r>
        <w:rPr>
          <w:rFonts w:ascii="Times New Roman" w:hAnsi="Times New Roman" w:cs="Times New Roman"/>
          <w:sz w:val="24"/>
        </w:rPr>
        <w:t>Sehingga</w:t>
      </w:r>
      <w:r w:rsidRPr="00EB3053">
        <w:rPr>
          <w:rFonts w:ascii="Times New Roman" w:hAnsi="Times New Roman" w:cs="Times New Roman"/>
          <w:sz w:val="24"/>
        </w:rPr>
        <w:t xml:space="preserve">, </w:t>
      </w:r>
      <w:r>
        <w:rPr>
          <w:rFonts w:ascii="Times New Roman" w:hAnsi="Times New Roman" w:cs="Times New Roman"/>
          <w:sz w:val="24"/>
        </w:rPr>
        <w:t>jika ada</w:t>
      </w:r>
      <w:r w:rsidRPr="00EB3053">
        <w:rPr>
          <w:rFonts w:ascii="Times New Roman" w:hAnsi="Times New Roman" w:cs="Times New Roman"/>
          <w:sz w:val="24"/>
        </w:rPr>
        <w:t xml:space="preserve"> empat </w:t>
      </w:r>
      <w:r w:rsidRPr="00EB3053">
        <w:rPr>
          <w:rFonts w:ascii="Times New Roman" w:hAnsi="Times New Roman" w:cs="Times New Roman"/>
          <w:sz w:val="24"/>
        </w:rPr>
        <w:lastRenderedPageBreak/>
        <w:t xml:space="preserve">orang anak </w:t>
      </w:r>
      <w:r>
        <w:rPr>
          <w:rFonts w:ascii="Times New Roman" w:hAnsi="Times New Roman" w:cs="Times New Roman"/>
          <w:sz w:val="24"/>
        </w:rPr>
        <w:t>serta</w:t>
      </w:r>
      <w:r w:rsidRPr="00EB3053">
        <w:rPr>
          <w:rFonts w:ascii="Times New Roman" w:hAnsi="Times New Roman" w:cs="Times New Roman"/>
          <w:sz w:val="24"/>
        </w:rPr>
        <w:t xml:space="preserve"> janda maka </w:t>
      </w:r>
      <w:r>
        <w:rPr>
          <w:rFonts w:ascii="Times New Roman" w:hAnsi="Times New Roman" w:cs="Times New Roman"/>
          <w:sz w:val="24"/>
        </w:rPr>
        <w:t>merekalah tiap-tiap memperoleh wewenang</w:t>
      </w:r>
      <w:r w:rsidRPr="00EB3053">
        <w:rPr>
          <w:rFonts w:ascii="Times New Roman" w:hAnsi="Times New Roman" w:cs="Times New Roman"/>
          <w:sz w:val="24"/>
        </w:rPr>
        <w:t xml:space="preserve"> 1/5 bagian </w:t>
      </w:r>
      <w:r>
        <w:rPr>
          <w:rFonts w:ascii="Times New Roman" w:hAnsi="Times New Roman" w:cs="Times New Roman"/>
          <w:sz w:val="24"/>
        </w:rPr>
        <w:t>dari harta pewarisan</w:t>
      </w:r>
      <w:r w:rsidRPr="00EB3053">
        <w:rPr>
          <w:rFonts w:ascii="Times New Roman" w:hAnsi="Times New Roman" w:cs="Times New Roman"/>
          <w:sz w:val="24"/>
        </w:rPr>
        <w:t>.</w:t>
      </w:r>
      <w:proofErr w:type="gramEnd"/>
      <w:r w:rsidRPr="00EB3053">
        <w:rPr>
          <w:rStyle w:val="FootnoteReference"/>
          <w:rFonts w:ascii="Times New Roman" w:hAnsi="Times New Roman" w:cs="Times New Roman"/>
          <w:sz w:val="24"/>
        </w:rPr>
        <w:footnoteReference w:id="6"/>
      </w:r>
    </w:p>
    <w:p w:rsidR="009A5ECC" w:rsidRPr="00EB3053" w:rsidRDefault="009A5ECC" w:rsidP="009A5ECC">
      <w:pPr>
        <w:spacing w:after="0" w:line="480" w:lineRule="auto"/>
        <w:ind w:left="1134" w:firstLine="426"/>
        <w:jc w:val="both"/>
        <w:rPr>
          <w:rFonts w:ascii="Times New Roman" w:hAnsi="Times New Roman" w:cs="Times New Roman"/>
          <w:sz w:val="24"/>
        </w:rPr>
      </w:pPr>
      <w:r>
        <w:rPr>
          <w:rFonts w:ascii="Times New Roman" w:hAnsi="Times New Roman" w:cs="Times New Roman"/>
          <w:sz w:val="24"/>
        </w:rPr>
        <w:t xml:space="preserve">Jika diantara anak sudah wafat terlebih dulu dari pemberi waris namun memiliki </w:t>
      </w:r>
      <w:proofErr w:type="gramStart"/>
      <w:r>
        <w:rPr>
          <w:rFonts w:ascii="Times New Roman" w:hAnsi="Times New Roman" w:cs="Times New Roman"/>
          <w:sz w:val="24"/>
        </w:rPr>
        <w:t>lima</w:t>
      </w:r>
      <w:proofErr w:type="gramEnd"/>
      <w:r>
        <w:rPr>
          <w:rFonts w:ascii="Times New Roman" w:hAnsi="Times New Roman" w:cs="Times New Roman"/>
          <w:sz w:val="24"/>
        </w:rPr>
        <w:t xml:space="preserve"> orang anak, ialah cucu-cucu</w:t>
      </w:r>
      <w:r w:rsidRPr="00EB3053">
        <w:rPr>
          <w:rFonts w:ascii="Times New Roman" w:hAnsi="Times New Roman" w:cs="Times New Roman"/>
          <w:sz w:val="24"/>
        </w:rPr>
        <w:t xml:space="preserve"> pewaris, </w:t>
      </w:r>
      <w:r>
        <w:rPr>
          <w:rFonts w:ascii="Times New Roman" w:hAnsi="Times New Roman" w:cs="Times New Roman"/>
          <w:sz w:val="24"/>
        </w:rPr>
        <w:t>sehingga milik</w:t>
      </w:r>
      <w:r w:rsidRPr="00EB3053">
        <w:rPr>
          <w:rFonts w:ascii="Times New Roman" w:hAnsi="Times New Roman" w:cs="Times New Roman"/>
          <w:sz w:val="24"/>
        </w:rPr>
        <w:t xml:space="preserve"> anak yang 1/5 </w:t>
      </w:r>
      <w:r>
        <w:rPr>
          <w:rFonts w:ascii="Times New Roman" w:hAnsi="Times New Roman" w:cs="Times New Roman"/>
          <w:sz w:val="24"/>
        </w:rPr>
        <w:t>dibagikan antar anaknya</w:t>
      </w:r>
      <w:r w:rsidRPr="00EB3053">
        <w:rPr>
          <w:rFonts w:ascii="Times New Roman" w:hAnsi="Times New Roman" w:cs="Times New Roman"/>
          <w:sz w:val="24"/>
        </w:rPr>
        <w:t xml:space="preserve"> yang </w:t>
      </w:r>
      <w:r>
        <w:rPr>
          <w:rFonts w:ascii="Times New Roman" w:hAnsi="Times New Roman" w:cs="Times New Roman"/>
          <w:sz w:val="24"/>
        </w:rPr>
        <w:t>melakukan pergantian posisi bapaknya yang sudah wafat hingga tiap-tiap</w:t>
      </w:r>
      <w:r w:rsidRPr="00EB3053">
        <w:rPr>
          <w:rFonts w:ascii="Times New Roman" w:hAnsi="Times New Roman" w:cs="Times New Roman"/>
          <w:sz w:val="24"/>
        </w:rPr>
        <w:t xml:space="preserve"> cucu </w:t>
      </w:r>
      <w:r>
        <w:rPr>
          <w:rFonts w:ascii="Times New Roman" w:hAnsi="Times New Roman" w:cs="Times New Roman"/>
          <w:sz w:val="24"/>
        </w:rPr>
        <w:t>mendapatkan</w:t>
      </w:r>
      <w:r w:rsidRPr="00EB3053">
        <w:rPr>
          <w:rFonts w:ascii="Times New Roman" w:hAnsi="Times New Roman" w:cs="Times New Roman"/>
          <w:sz w:val="24"/>
        </w:rPr>
        <w:t xml:space="preserve"> 1/25 bagian. </w:t>
      </w:r>
      <w:r>
        <w:rPr>
          <w:rFonts w:ascii="Times New Roman" w:hAnsi="Times New Roman" w:cs="Times New Roman"/>
          <w:sz w:val="24"/>
        </w:rPr>
        <w:t>Hal yang lain apabila individu bapak wafat serta meninggalkan pewaris yang meliputi satu anak serta tida cucu, sehingga</w:t>
      </w:r>
      <w:r w:rsidRPr="00EB3053">
        <w:rPr>
          <w:rFonts w:ascii="Times New Roman" w:hAnsi="Times New Roman" w:cs="Times New Roman"/>
          <w:sz w:val="24"/>
        </w:rPr>
        <w:t xml:space="preserve"> terhalang</w:t>
      </w:r>
      <w:r>
        <w:rPr>
          <w:rFonts w:ascii="Times New Roman" w:hAnsi="Times New Roman" w:cs="Times New Roman"/>
          <w:sz w:val="24"/>
        </w:rPr>
        <w:t>kan</w:t>
      </w:r>
      <w:r w:rsidRPr="00EB3053">
        <w:rPr>
          <w:rFonts w:ascii="Times New Roman" w:hAnsi="Times New Roman" w:cs="Times New Roman"/>
          <w:sz w:val="24"/>
        </w:rPr>
        <w:t xml:space="preserve"> dari </w:t>
      </w:r>
      <w:proofErr w:type="gramStart"/>
      <w:r w:rsidRPr="00EB3053">
        <w:rPr>
          <w:rFonts w:ascii="Times New Roman" w:hAnsi="Times New Roman" w:cs="Times New Roman"/>
          <w:sz w:val="24"/>
        </w:rPr>
        <w:t>anak</w:t>
      </w:r>
      <w:r>
        <w:rPr>
          <w:rFonts w:ascii="Times New Roman" w:hAnsi="Times New Roman" w:cs="Times New Roman"/>
          <w:sz w:val="24"/>
        </w:rPr>
        <w:t>nya</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ayahnya). </w:t>
      </w:r>
      <w:proofErr w:type="gramStart"/>
      <w:r w:rsidRPr="00EB3053">
        <w:rPr>
          <w:rFonts w:ascii="Times New Roman" w:hAnsi="Times New Roman" w:cs="Times New Roman"/>
          <w:sz w:val="24"/>
        </w:rPr>
        <w:t xml:space="preserve">Golongan pertama </w:t>
      </w:r>
      <w:r>
        <w:rPr>
          <w:rFonts w:ascii="Times New Roman" w:hAnsi="Times New Roman" w:cs="Times New Roman"/>
          <w:sz w:val="24"/>
        </w:rPr>
        <w:t xml:space="preserve">tersebut dilakukan pengaturan pada </w:t>
      </w:r>
      <w:r w:rsidRPr="00EB3053">
        <w:rPr>
          <w:rFonts w:ascii="Times New Roman" w:hAnsi="Times New Roman" w:cs="Times New Roman"/>
          <w:sz w:val="24"/>
        </w:rPr>
        <w:t xml:space="preserve">pasal 852 Kitab </w:t>
      </w:r>
      <w:r>
        <w:rPr>
          <w:rFonts w:ascii="Times New Roman" w:hAnsi="Times New Roman" w:cs="Times New Roman"/>
          <w:sz w:val="24"/>
        </w:rPr>
        <w:t>Perundang-Undangan</w:t>
      </w:r>
      <w:r w:rsidRPr="00EB3053">
        <w:rPr>
          <w:rFonts w:ascii="Times New Roman" w:hAnsi="Times New Roman" w:cs="Times New Roman"/>
          <w:sz w:val="24"/>
        </w:rPr>
        <w:t xml:space="preserve"> Hukum Perdata.</w:t>
      </w:r>
      <w:proofErr w:type="gramEnd"/>
    </w:p>
    <w:p w:rsidR="009A5ECC" w:rsidRPr="00EB3053" w:rsidRDefault="009A5ECC" w:rsidP="009A5ECC">
      <w:pPr>
        <w:pStyle w:val="ListParagraph"/>
        <w:numPr>
          <w:ilvl w:val="1"/>
          <w:numId w:val="2"/>
        </w:numPr>
        <w:spacing w:after="0" w:line="480" w:lineRule="auto"/>
        <w:ind w:left="1134"/>
        <w:jc w:val="both"/>
        <w:rPr>
          <w:rFonts w:ascii="Times New Roman" w:hAnsi="Times New Roman" w:cs="Times New Roman"/>
          <w:sz w:val="24"/>
        </w:rPr>
      </w:pPr>
      <w:r w:rsidRPr="00EB3053">
        <w:rPr>
          <w:rFonts w:ascii="Times New Roman" w:hAnsi="Times New Roman" w:cs="Times New Roman"/>
          <w:sz w:val="24"/>
        </w:rPr>
        <w:t>Golongan kedua</w:t>
      </w:r>
    </w:p>
    <w:p w:rsidR="009A5ECC" w:rsidRPr="00EB3053" w:rsidRDefault="009A5ECC" w:rsidP="009A5ECC">
      <w:pPr>
        <w:pStyle w:val="ListParagraph"/>
        <w:spacing w:after="0" w:line="480" w:lineRule="auto"/>
        <w:ind w:left="1134" w:firstLine="284"/>
        <w:jc w:val="both"/>
        <w:rPr>
          <w:rFonts w:ascii="Times New Roman" w:hAnsi="Times New Roman" w:cs="Times New Roman"/>
          <w:sz w:val="24"/>
        </w:rPr>
      </w:pPr>
      <w:r w:rsidRPr="00EB3053">
        <w:rPr>
          <w:rFonts w:ascii="Times New Roman" w:hAnsi="Times New Roman" w:cs="Times New Roman"/>
          <w:sz w:val="24"/>
        </w:rPr>
        <w:t xml:space="preserve"> </w:t>
      </w:r>
      <w:proofErr w:type="gramStart"/>
      <w:r w:rsidRPr="00EB3053">
        <w:rPr>
          <w:rFonts w:ascii="Times New Roman" w:hAnsi="Times New Roman" w:cs="Times New Roman"/>
          <w:sz w:val="24"/>
        </w:rPr>
        <w:t xml:space="preserve">Golongan kedua </w:t>
      </w:r>
      <w:r>
        <w:rPr>
          <w:rFonts w:ascii="Times New Roman" w:hAnsi="Times New Roman" w:cs="Times New Roman"/>
          <w:sz w:val="24"/>
        </w:rPr>
        <w:t>ialah kekeluargaan</w:t>
      </w:r>
      <w:r w:rsidRPr="00EB3053">
        <w:rPr>
          <w:rFonts w:ascii="Times New Roman" w:hAnsi="Times New Roman" w:cs="Times New Roman"/>
          <w:sz w:val="24"/>
        </w:rPr>
        <w:t xml:space="preserve"> dalam garis lurus keatas, </w:t>
      </w:r>
      <w:r>
        <w:rPr>
          <w:rFonts w:ascii="Times New Roman" w:hAnsi="Times New Roman" w:cs="Times New Roman"/>
          <w:sz w:val="24"/>
        </w:rPr>
        <w:t>terdiri atas</w:t>
      </w:r>
      <w:r w:rsidRPr="00EB3053">
        <w:rPr>
          <w:rFonts w:ascii="Times New Roman" w:hAnsi="Times New Roman" w:cs="Times New Roman"/>
          <w:sz w:val="24"/>
        </w:rPr>
        <w:t xml:space="preserve"> orangtua </w:t>
      </w:r>
      <w:r>
        <w:rPr>
          <w:rFonts w:ascii="Times New Roman" w:hAnsi="Times New Roman" w:cs="Times New Roman"/>
          <w:sz w:val="24"/>
        </w:rPr>
        <w:t>serta</w:t>
      </w:r>
      <w:r w:rsidRPr="00EB3053">
        <w:rPr>
          <w:rFonts w:ascii="Times New Roman" w:hAnsi="Times New Roman" w:cs="Times New Roman"/>
          <w:sz w:val="24"/>
        </w:rPr>
        <w:t xml:space="preserve"> saudara, </w:t>
      </w:r>
      <w:r>
        <w:rPr>
          <w:rFonts w:ascii="Times New Roman" w:hAnsi="Times New Roman" w:cs="Times New Roman"/>
          <w:sz w:val="24"/>
        </w:rPr>
        <w:t>meliputilelaki ataupun Wanita dan</w:t>
      </w:r>
      <w:r w:rsidRPr="00EB3053">
        <w:rPr>
          <w:rFonts w:ascii="Times New Roman" w:hAnsi="Times New Roman" w:cs="Times New Roman"/>
          <w:sz w:val="24"/>
        </w:rPr>
        <w:t xml:space="preserve"> keturunan mereka.</w:t>
      </w:r>
      <w:proofErr w:type="gramEnd"/>
      <w:r w:rsidRPr="00EB3053">
        <w:rPr>
          <w:rFonts w:ascii="Times New Roman" w:hAnsi="Times New Roman" w:cs="Times New Roman"/>
          <w:sz w:val="24"/>
        </w:rPr>
        <w:t xml:space="preserve"> </w:t>
      </w:r>
      <w:proofErr w:type="gramStart"/>
      <w:r>
        <w:rPr>
          <w:rFonts w:ascii="Times New Roman" w:hAnsi="Times New Roman" w:cs="Times New Roman"/>
          <w:sz w:val="24"/>
        </w:rPr>
        <w:t>Untuk orang tuanya</w:t>
      </w:r>
      <w:r w:rsidRPr="00EB3053">
        <w:rPr>
          <w:rFonts w:ascii="Times New Roman" w:hAnsi="Times New Roman" w:cs="Times New Roman"/>
          <w:sz w:val="24"/>
        </w:rPr>
        <w:t xml:space="preserve"> adalah </w:t>
      </w:r>
      <w:r>
        <w:rPr>
          <w:rFonts w:ascii="Times New Roman" w:hAnsi="Times New Roman" w:cs="Times New Roman"/>
          <w:sz w:val="24"/>
        </w:rPr>
        <w:t>kebijakan terkhusus yang memberikan jaminan bahwasanya bagiannya tidaklah kurang</w:t>
      </w:r>
      <w:r w:rsidRPr="00EB3053">
        <w:rPr>
          <w:rFonts w:ascii="Times New Roman" w:hAnsi="Times New Roman" w:cs="Times New Roman"/>
          <w:sz w:val="24"/>
        </w:rPr>
        <w:t xml:space="preserve"> dari 1/4 bagian dari </w:t>
      </w:r>
      <w:r>
        <w:rPr>
          <w:rFonts w:ascii="Times New Roman" w:hAnsi="Times New Roman" w:cs="Times New Roman"/>
          <w:sz w:val="24"/>
        </w:rPr>
        <w:t>kekayaantinggalan</w:t>
      </w:r>
      <w:r w:rsidRPr="00EB3053">
        <w:rPr>
          <w:rFonts w:ascii="Times New Roman" w:hAnsi="Times New Roman" w:cs="Times New Roman"/>
          <w:sz w:val="24"/>
        </w:rPr>
        <w:t xml:space="preserve">, </w:t>
      </w:r>
      <w:r>
        <w:rPr>
          <w:rFonts w:ascii="Times New Roman" w:hAnsi="Times New Roman" w:cs="Times New Roman"/>
          <w:sz w:val="24"/>
        </w:rPr>
        <w:t>meskipun</w:t>
      </w:r>
      <w:r w:rsidRPr="00EB3053">
        <w:rPr>
          <w:rFonts w:ascii="Times New Roman" w:hAnsi="Times New Roman" w:cs="Times New Roman"/>
          <w:sz w:val="24"/>
        </w:rPr>
        <w:t xml:space="preserve"> mereka mewarisi </w:t>
      </w:r>
      <w:r>
        <w:rPr>
          <w:rFonts w:ascii="Times New Roman" w:hAnsi="Times New Roman" w:cs="Times New Roman"/>
          <w:sz w:val="24"/>
        </w:rPr>
        <w:t>dengan berasamaan</w:t>
      </w:r>
      <w:r w:rsidRPr="00EB3053">
        <w:rPr>
          <w:rFonts w:ascii="Times New Roman" w:hAnsi="Times New Roman" w:cs="Times New Roman"/>
          <w:sz w:val="24"/>
        </w:rPr>
        <w:t xml:space="preserve"> saudara pawaris.</w:t>
      </w:r>
      <w:proofErr w:type="gramEnd"/>
      <w:r w:rsidRPr="00EB3053">
        <w:rPr>
          <w:rFonts w:ascii="Times New Roman" w:hAnsi="Times New Roman" w:cs="Times New Roman"/>
          <w:sz w:val="24"/>
        </w:rPr>
        <w:t xml:space="preserve"> </w:t>
      </w:r>
      <w:proofErr w:type="gramStart"/>
      <w:r>
        <w:rPr>
          <w:rFonts w:ascii="Times New Roman" w:hAnsi="Times New Roman" w:cs="Times New Roman"/>
          <w:sz w:val="24"/>
        </w:rPr>
        <w:t>Sehingga, jika ada tiga individu saudara yang dijadikan pewaris bersamaan Bersama bapak serta ibu, sehingga bapak serta ibu tiap-tiap mendapatkan</w:t>
      </w:r>
      <w:r w:rsidRPr="00EB3053">
        <w:rPr>
          <w:rFonts w:ascii="Times New Roman" w:hAnsi="Times New Roman" w:cs="Times New Roman"/>
          <w:sz w:val="24"/>
        </w:rPr>
        <w:t xml:space="preserve"> I/4 bagian </w:t>
      </w:r>
      <w:r>
        <w:rPr>
          <w:rFonts w:ascii="Times New Roman" w:hAnsi="Times New Roman" w:cs="Times New Roman"/>
          <w:sz w:val="24"/>
        </w:rPr>
        <w:t>melalui keseluruhan kekayaan pewarisan.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Adapun setengah dari kekayaan tersebut kemudian diwaiskan melalui tiga orang saudara yang tiap-tiap </w:t>
      </w:r>
      <w:r>
        <w:rPr>
          <w:rFonts w:ascii="Times New Roman" w:hAnsi="Times New Roman" w:cs="Times New Roman"/>
          <w:sz w:val="24"/>
        </w:rPr>
        <w:lastRenderedPageBreak/>
        <w:t>mendapatkan</w:t>
      </w:r>
      <w:r w:rsidRPr="00EB3053">
        <w:rPr>
          <w:rFonts w:ascii="Times New Roman" w:hAnsi="Times New Roman" w:cs="Times New Roman"/>
          <w:sz w:val="24"/>
        </w:rPr>
        <w:t xml:space="preserve"> 1/6 bagian.</w:t>
      </w:r>
      <w:proofErr w:type="gramEnd"/>
      <w:r w:rsidRPr="00EB3053">
        <w:rPr>
          <w:rFonts w:ascii="Times New Roman" w:hAnsi="Times New Roman" w:cs="Times New Roman"/>
          <w:sz w:val="24"/>
        </w:rPr>
        <w:t xml:space="preserve"> </w:t>
      </w:r>
      <w:r>
        <w:rPr>
          <w:rFonts w:ascii="Times New Roman" w:hAnsi="Times New Roman" w:cs="Times New Roman"/>
          <w:sz w:val="24"/>
        </w:rPr>
        <w:t>Apbila</w:t>
      </w:r>
      <w:r w:rsidRPr="00EB3053">
        <w:rPr>
          <w:rFonts w:ascii="Times New Roman" w:hAnsi="Times New Roman" w:cs="Times New Roman"/>
          <w:sz w:val="24"/>
        </w:rPr>
        <w:t xml:space="preserve"> ibu </w:t>
      </w:r>
      <w:r>
        <w:rPr>
          <w:rFonts w:ascii="Times New Roman" w:hAnsi="Times New Roman" w:cs="Times New Roman"/>
          <w:sz w:val="24"/>
        </w:rPr>
        <w:t>atapun bapak diantara keduanya telah wafat sehingga yang hidupnya terlama kemudian mendapatkan diantaranya</w:t>
      </w:r>
      <w:r w:rsidRPr="00EB3053">
        <w:rPr>
          <w:rFonts w:ascii="Times New Roman" w:hAnsi="Times New Roman" w:cs="Times New Roman"/>
          <w:sz w:val="24"/>
        </w:rPr>
        <w:t>:</w:t>
      </w:r>
      <w:r w:rsidRPr="00EB3053">
        <w:rPr>
          <w:rStyle w:val="FootnoteReference"/>
          <w:rFonts w:ascii="Times New Roman" w:hAnsi="Times New Roman" w:cs="Times New Roman"/>
          <w:sz w:val="24"/>
        </w:rPr>
        <w:footnoteReference w:id="7"/>
      </w:r>
    </w:p>
    <w:p w:rsidR="009A5ECC" w:rsidRPr="00EB3053" w:rsidRDefault="009A5ECC" w:rsidP="009A5ECC">
      <w:pPr>
        <w:pStyle w:val="ListParagraph"/>
        <w:numPr>
          <w:ilvl w:val="1"/>
          <w:numId w:val="8"/>
        </w:numPr>
        <w:spacing w:after="0" w:line="480" w:lineRule="auto"/>
        <w:jc w:val="both"/>
        <w:rPr>
          <w:rFonts w:ascii="Times New Roman" w:hAnsi="Times New Roman" w:cs="Times New Roman"/>
          <w:sz w:val="24"/>
        </w:rPr>
      </w:pPr>
      <w:r w:rsidRPr="00EB3053">
        <w:rPr>
          <w:rFonts w:ascii="Times New Roman" w:hAnsi="Times New Roman" w:cs="Times New Roman"/>
          <w:sz w:val="24"/>
        </w:rPr>
        <w:t xml:space="preserve">1/2 bagian dari </w:t>
      </w:r>
      <w:r>
        <w:rPr>
          <w:rFonts w:ascii="Times New Roman" w:hAnsi="Times New Roman" w:cs="Times New Roman"/>
          <w:sz w:val="24"/>
        </w:rPr>
        <w:t>keseluruhan kekayaan pewarisan, apabila</w:t>
      </w:r>
      <w:r w:rsidRPr="00EB3053">
        <w:rPr>
          <w:rFonts w:ascii="Times New Roman" w:hAnsi="Times New Roman" w:cs="Times New Roman"/>
          <w:sz w:val="24"/>
        </w:rPr>
        <w:t xml:space="preserve"> a</w:t>
      </w:r>
      <w:r>
        <w:rPr>
          <w:rFonts w:ascii="Times New Roman" w:hAnsi="Times New Roman" w:cs="Times New Roman"/>
          <w:sz w:val="24"/>
        </w:rPr>
        <w:t xml:space="preserve"> sebagai pewaris Bersama saudara, meliputi lelaki ataupun Wanita serupa</w:t>
      </w:r>
      <w:r w:rsidRPr="00EB3053">
        <w:rPr>
          <w:rFonts w:ascii="Times New Roman" w:hAnsi="Times New Roman" w:cs="Times New Roman"/>
          <w:sz w:val="24"/>
        </w:rPr>
        <w:t>.</w:t>
      </w:r>
    </w:p>
    <w:p w:rsidR="009A5ECC" w:rsidRPr="00EB3053" w:rsidRDefault="009A5ECC" w:rsidP="009A5ECC">
      <w:pPr>
        <w:pStyle w:val="ListParagraph"/>
        <w:numPr>
          <w:ilvl w:val="1"/>
          <w:numId w:val="8"/>
        </w:numPr>
        <w:spacing w:after="0" w:line="480" w:lineRule="auto"/>
        <w:jc w:val="both"/>
        <w:rPr>
          <w:rFonts w:ascii="Times New Roman" w:hAnsi="Times New Roman" w:cs="Times New Roman"/>
          <w:sz w:val="24"/>
        </w:rPr>
      </w:pPr>
      <w:r w:rsidRPr="00EB3053">
        <w:rPr>
          <w:rFonts w:ascii="Times New Roman" w:hAnsi="Times New Roman" w:cs="Times New Roman"/>
          <w:sz w:val="24"/>
        </w:rPr>
        <w:t>1/3 bagian dari</w:t>
      </w:r>
      <w:r>
        <w:rPr>
          <w:rFonts w:ascii="Times New Roman" w:hAnsi="Times New Roman" w:cs="Times New Roman"/>
          <w:sz w:val="24"/>
        </w:rPr>
        <w:t xml:space="preserve"> keseluruhan kekayaan pewarisan, jika </w:t>
      </w:r>
      <w:proofErr w:type="gramStart"/>
      <w:r>
        <w:rPr>
          <w:rFonts w:ascii="Times New Roman" w:hAnsi="Times New Roman" w:cs="Times New Roman"/>
          <w:sz w:val="24"/>
        </w:rPr>
        <w:t>ia</w:t>
      </w:r>
      <w:proofErr w:type="gramEnd"/>
      <w:r>
        <w:rPr>
          <w:rFonts w:ascii="Times New Roman" w:hAnsi="Times New Roman" w:cs="Times New Roman"/>
          <w:sz w:val="24"/>
        </w:rPr>
        <w:t xml:space="preserve"> dijadikan pewaris bersamaan dua orang saudara ahli waris</w:t>
      </w:r>
      <w:r w:rsidRPr="00EB3053">
        <w:rPr>
          <w:rFonts w:ascii="Times New Roman" w:hAnsi="Times New Roman" w:cs="Times New Roman"/>
          <w:sz w:val="24"/>
        </w:rPr>
        <w:t>.</w:t>
      </w:r>
    </w:p>
    <w:p w:rsidR="009A5ECC" w:rsidRPr="00EB3053" w:rsidRDefault="009A5ECC" w:rsidP="009A5ECC">
      <w:pPr>
        <w:pStyle w:val="ListParagraph"/>
        <w:numPr>
          <w:ilvl w:val="1"/>
          <w:numId w:val="8"/>
        </w:numPr>
        <w:spacing w:after="0" w:line="480" w:lineRule="auto"/>
        <w:jc w:val="both"/>
        <w:rPr>
          <w:rFonts w:ascii="Times New Roman" w:hAnsi="Times New Roman" w:cs="Times New Roman"/>
          <w:sz w:val="24"/>
        </w:rPr>
      </w:pPr>
      <w:r w:rsidRPr="00EB3053">
        <w:rPr>
          <w:rFonts w:ascii="Times New Roman" w:hAnsi="Times New Roman" w:cs="Times New Roman"/>
          <w:sz w:val="24"/>
        </w:rPr>
        <w:t xml:space="preserve"> 1/4 bagian dari </w:t>
      </w:r>
      <w:r>
        <w:rPr>
          <w:rFonts w:ascii="Times New Roman" w:hAnsi="Times New Roman" w:cs="Times New Roman"/>
          <w:sz w:val="24"/>
        </w:rPr>
        <w:t>keseluruhan kekayaan warisan, jika sebagai pewaris bersamaan tiga individu ataupun lebih saudara ahli waris</w:t>
      </w:r>
      <w:r w:rsidRPr="00EB3053">
        <w:rPr>
          <w:rFonts w:ascii="Times New Roman" w:hAnsi="Times New Roman" w:cs="Times New Roman"/>
          <w:sz w:val="24"/>
        </w:rPr>
        <w:t>.</w:t>
      </w:r>
    </w:p>
    <w:p w:rsidR="009A5ECC" w:rsidRPr="00EB3053" w:rsidRDefault="009A5ECC" w:rsidP="009A5ECC">
      <w:pPr>
        <w:pStyle w:val="ListParagraph"/>
        <w:spacing w:after="0" w:line="480" w:lineRule="auto"/>
        <w:ind w:left="1134" w:firstLine="284"/>
        <w:jc w:val="both"/>
        <w:rPr>
          <w:rFonts w:ascii="Times New Roman" w:hAnsi="Times New Roman" w:cs="Times New Roman"/>
          <w:sz w:val="24"/>
        </w:rPr>
      </w:pPr>
      <w:proofErr w:type="gramStart"/>
      <w:r w:rsidRPr="00EB3053">
        <w:rPr>
          <w:rFonts w:ascii="Times New Roman" w:hAnsi="Times New Roman" w:cs="Times New Roman"/>
          <w:sz w:val="24"/>
        </w:rPr>
        <w:t>Dalam Pasal 855 KUHPerdata menyebutkan bahwa</w:t>
      </w:r>
      <w:r>
        <w:rPr>
          <w:rFonts w:ascii="Times New Roman" w:hAnsi="Times New Roman" w:cs="Times New Roman"/>
          <w:sz w:val="24"/>
        </w:rPr>
        <w:t>jika bapak serta ibunya seluruhnya telah wafat, sehingga kekayaan peninggalan semuanya jatuh kepada saudara yang mewariskan, menjadipewaris klaifikasi</w:t>
      </w:r>
      <w:r w:rsidRPr="00EB3053">
        <w:rPr>
          <w:rFonts w:ascii="Times New Roman" w:hAnsi="Times New Roman" w:cs="Times New Roman"/>
          <w:sz w:val="24"/>
        </w:rPr>
        <w:t xml:space="preserve"> kedua yang masi</w:t>
      </w:r>
      <w:r>
        <w:rPr>
          <w:rFonts w:ascii="Times New Roman" w:hAnsi="Times New Roman" w:cs="Times New Roman"/>
          <w:sz w:val="24"/>
        </w:rPr>
        <w:t>hlah terdapat</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roofErr w:type="gramStart"/>
      <w:r>
        <w:rPr>
          <w:rFonts w:ascii="Times New Roman" w:hAnsi="Times New Roman" w:cs="Times New Roman"/>
          <w:sz w:val="24"/>
        </w:rPr>
        <w:t>Tetapi, jika</w:t>
      </w:r>
      <w:r w:rsidRPr="00EB3053">
        <w:rPr>
          <w:rFonts w:ascii="Times New Roman" w:hAnsi="Times New Roman" w:cs="Times New Roman"/>
          <w:sz w:val="24"/>
        </w:rPr>
        <w:t xml:space="preserve"> diantara saudara-saudara yang </w:t>
      </w:r>
      <w:r>
        <w:rPr>
          <w:rFonts w:ascii="Times New Roman" w:hAnsi="Times New Roman" w:cs="Times New Roman"/>
          <w:sz w:val="24"/>
        </w:rPr>
        <w:t xml:space="preserve">masihlah terdapat tersebut </w:t>
      </w:r>
      <w:r w:rsidRPr="00EB3053">
        <w:rPr>
          <w:rFonts w:ascii="Times New Roman" w:hAnsi="Times New Roman" w:cs="Times New Roman"/>
          <w:sz w:val="24"/>
        </w:rPr>
        <w:t xml:space="preserve">temyata </w:t>
      </w:r>
      <w:r>
        <w:rPr>
          <w:rFonts w:ascii="Times New Roman" w:hAnsi="Times New Roman" w:cs="Times New Roman"/>
          <w:sz w:val="24"/>
        </w:rPr>
        <w:t>hanyalah terdapat</w:t>
      </w:r>
      <w:r w:rsidRPr="00EB3053">
        <w:rPr>
          <w:rFonts w:ascii="Times New Roman" w:hAnsi="Times New Roman" w:cs="Times New Roman"/>
          <w:sz w:val="24"/>
        </w:rPr>
        <w:t xml:space="preserve"> saudara</w:t>
      </w:r>
      <w:r>
        <w:rPr>
          <w:rFonts w:ascii="Times New Roman" w:hAnsi="Times New Roman" w:cs="Times New Roman"/>
          <w:sz w:val="24"/>
        </w:rPr>
        <w:t xml:space="preserve"> satu ayah ataupun satu ibu sajalah dengan ahli waris, sehingga kekayaan lebih dulu dibagikan dua, bagian yang satu ialah diperuntukkan saudara satu ibu</w:t>
      </w:r>
      <w:r w:rsidRPr="00EB3053">
        <w:rPr>
          <w:rFonts w:ascii="Times New Roman" w:hAnsi="Times New Roman" w:cs="Times New Roman"/>
          <w:sz w:val="24"/>
        </w:rPr>
        <w:t>.</w:t>
      </w:r>
      <w:proofErr w:type="gramEnd"/>
    </w:p>
    <w:p w:rsidR="009A5ECC" w:rsidRPr="00EB3053" w:rsidRDefault="009A5ECC" w:rsidP="009A5ECC">
      <w:pPr>
        <w:pStyle w:val="ListParagraph"/>
        <w:numPr>
          <w:ilvl w:val="1"/>
          <w:numId w:val="2"/>
        </w:numPr>
        <w:spacing w:after="0" w:line="480" w:lineRule="auto"/>
        <w:ind w:left="1134"/>
        <w:jc w:val="both"/>
        <w:rPr>
          <w:rFonts w:ascii="Times New Roman" w:hAnsi="Times New Roman" w:cs="Times New Roman"/>
          <w:sz w:val="24"/>
        </w:rPr>
      </w:pPr>
      <w:r w:rsidRPr="00EB3053">
        <w:rPr>
          <w:rFonts w:ascii="Times New Roman" w:hAnsi="Times New Roman" w:cs="Times New Roman"/>
          <w:sz w:val="24"/>
        </w:rPr>
        <w:t>Golongan ketiga</w:t>
      </w:r>
    </w:p>
    <w:p w:rsidR="009A5ECC" w:rsidRPr="00EB3053" w:rsidRDefault="009A5ECC" w:rsidP="009A5ECC">
      <w:pPr>
        <w:pStyle w:val="ListParagraph"/>
        <w:spacing w:after="0" w:line="480" w:lineRule="auto"/>
        <w:ind w:left="1134" w:firstLine="284"/>
        <w:jc w:val="both"/>
        <w:rPr>
          <w:rFonts w:ascii="Times New Roman" w:hAnsi="Times New Roman" w:cs="Times New Roman"/>
          <w:sz w:val="24"/>
        </w:rPr>
      </w:pPr>
      <w:proofErr w:type="gramStart"/>
      <w:r w:rsidRPr="00EB3053">
        <w:rPr>
          <w:rFonts w:ascii="Times New Roman" w:hAnsi="Times New Roman" w:cs="Times New Roman"/>
          <w:sz w:val="24"/>
        </w:rPr>
        <w:t xml:space="preserve">Golongan ketiga </w:t>
      </w:r>
      <w:r>
        <w:rPr>
          <w:rFonts w:ascii="Times New Roman" w:hAnsi="Times New Roman" w:cs="Times New Roman"/>
          <w:sz w:val="24"/>
        </w:rPr>
        <w:t>ialah pewaris yang terdiri atas</w:t>
      </w:r>
      <w:r w:rsidRPr="00EB3053">
        <w:rPr>
          <w:rFonts w:ascii="Times New Roman" w:hAnsi="Times New Roman" w:cs="Times New Roman"/>
          <w:sz w:val="24"/>
        </w:rPr>
        <w:t xml:space="preserve"> kakek, nenek, </w:t>
      </w:r>
      <w:r>
        <w:rPr>
          <w:rFonts w:ascii="Times New Roman" w:hAnsi="Times New Roman" w:cs="Times New Roman"/>
          <w:sz w:val="24"/>
        </w:rPr>
        <w:t>serta kemudian menuju</w:t>
      </w:r>
      <w:r w:rsidRPr="00EB3053">
        <w:rPr>
          <w:rFonts w:ascii="Times New Roman" w:hAnsi="Times New Roman" w:cs="Times New Roman"/>
          <w:sz w:val="24"/>
        </w:rPr>
        <w:t xml:space="preserve"> atas dari </w:t>
      </w:r>
      <w:r>
        <w:rPr>
          <w:rFonts w:ascii="Times New Roman" w:hAnsi="Times New Roman" w:cs="Times New Roman"/>
          <w:sz w:val="24"/>
        </w:rPr>
        <w:t>ahli waris</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roofErr w:type="gramStart"/>
      <w:r>
        <w:rPr>
          <w:rFonts w:ascii="Times New Roman" w:hAnsi="Times New Roman" w:cs="Times New Roman"/>
          <w:sz w:val="24"/>
        </w:rPr>
        <w:t>Pewaris pada</w:t>
      </w:r>
      <w:r w:rsidRPr="00EB3053">
        <w:rPr>
          <w:rFonts w:ascii="Times New Roman" w:hAnsi="Times New Roman" w:cs="Times New Roman"/>
          <w:sz w:val="24"/>
        </w:rPr>
        <w:t xml:space="preserve"> golongan ketiga </w:t>
      </w:r>
      <w:r>
        <w:rPr>
          <w:rFonts w:ascii="Times New Roman" w:hAnsi="Times New Roman" w:cs="Times New Roman"/>
          <w:sz w:val="24"/>
        </w:rPr>
        <w:t>meliputi kekeluargaan dari</w:t>
      </w:r>
      <w:r w:rsidRPr="00EB3053">
        <w:rPr>
          <w:rFonts w:ascii="Times New Roman" w:hAnsi="Times New Roman" w:cs="Times New Roman"/>
          <w:sz w:val="24"/>
        </w:rPr>
        <w:t xml:space="preserve"> garis lurus keatas </w:t>
      </w:r>
      <w:r>
        <w:rPr>
          <w:rFonts w:ascii="Times New Roman" w:hAnsi="Times New Roman" w:cs="Times New Roman"/>
          <w:sz w:val="24"/>
        </w:rPr>
        <w:t>sesudah bapak serta</w:t>
      </w:r>
      <w:r w:rsidRPr="00EB3053">
        <w:rPr>
          <w:rFonts w:ascii="Times New Roman" w:hAnsi="Times New Roman" w:cs="Times New Roman"/>
          <w:sz w:val="24"/>
        </w:rPr>
        <w:t xml:space="preserve"> ibu, </w:t>
      </w:r>
      <w:r>
        <w:rPr>
          <w:rFonts w:ascii="Times New Roman" w:hAnsi="Times New Roman" w:cs="Times New Roman"/>
          <w:sz w:val="24"/>
        </w:rPr>
        <w:t>ialah</w:t>
      </w:r>
      <w:r w:rsidRPr="00EB3053">
        <w:rPr>
          <w:rFonts w:ascii="Times New Roman" w:hAnsi="Times New Roman" w:cs="Times New Roman"/>
          <w:sz w:val="24"/>
        </w:rPr>
        <w:t xml:space="preserve"> kakek </w:t>
      </w:r>
      <w:r>
        <w:rPr>
          <w:rFonts w:ascii="Times New Roman" w:hAnsi="Times New Roman" w:cs="Times New Roman"/>
          <w:sz w:val="24"/>
        </w:rPr>
        <w:t>serta</w:t>
      </w:r>
      <w:r w:rsidRPr="00EB3053">
        <w:rPr>
          <w:rFonts w:ascii="Times New Roman" w:hAnsi="Times New Roman" w:cs="Times New Roman"/>
          <w:sz w:val="24"/>
        </w:rPr>
        <w:t xml:space="preserve"> nenek </w:t>
      </w:r>
      <w:r>
        <w:rPr>
          <w:rFonts w:ascii="Times New Roman" w:hAnsi="Times New Roman" w:cs="Times New Roman"/>
          <w:sz w:val="24"/>
        </w:rPr>
        <w:t>dan</w:t>
      </w:r>
      <w:r w:rsidRPr="00EB3053">
        <w:rPr>
          <w:rFonts w:ascii="Times New Roman" w:hAnsi="Times New Roman" w:cs="Times New Roman"/>
          <w:sz w:val="24"/>
        </w:rPr>
        <w:t xml:space="preserve"> keatas </w:t>
      </w:r>
      <w:r>
        <w:rPr>
          <w:rFonts w:ascii="Times New Roman" w:hAnsi="Times New Roman" w:cs="Times New Roman"/>
          <w:sz w:val="24"/>
        </w:rPr>
        <w:t xml:space="preserve">dengan tidak terdapat pembatasan </w:t>
      </w:r>
      <w:r>
        <w:rPr>
          <w:rFonts w:ascii="Times New Roman" w:hAnsi="Times New Roman" w:cs="Times New Roman"/>
          <w:sz w:val="24"/>
        </w:rPr>
        <w:lastRenderedPageBreak/>
        <w:t>dari ahli waris.</w:t>
      </w:r>
      <w:proofErr w:type="gramEnd"/>
      <w:r>
        <w:rPr>
          <w:rFonts w:ascii="Times New Roman" w:hAnsi="Times New Roman" w:cs="Times New Roman"/>
          <w:sz w:val="24"/>
        </w:rPr>
        <w:t xml:space="preserve"> Sehingga, jika pemberi waris tidak meninggalkan apapun pada ahli waris golongan awal serta dua maka pada keadaan semisal teresebut sebelumnya kekayaan pewarisan dibagikan lebih dulu wajib dibagikan menjadi dua, kemudian setengah yang satuadalah</w:t>
      </w:r>
      <w:r w:rsidRPr="00EB3053">
        <w:rPr>
          <w:rFonts w:ascii="Times New Roman" w:hAnsi="Times New Roman" w:cs="Times New Roman"/>
          <w:sz w:val="24"/>
        </w:rPr>
        <w:t xml:space="preserve"> bagian </w:t>
      </w:r>
      <w:r>
        <w:rPr>
          <w:rFonts w:ascii="Times New Roman" w:hAnsi="Times New Roman" w:cs="Times New Roman"/>
          <w:sz w:val="24"/>
        </w:rPr>
        <w:t xml:space="preserve">kekeluargaan dari garis bapak pemberi waris serta bagian yang separuh miliknya adalah bagian kekeluargaan dari garis ibu pemberi waris. </w:t>
      </w:r>
      <w:proofErr w:type="gramStart"/>
      <w:r>
        <w:rPr>
          <w:rFonts w:ascii="Times New Roman" w:hAnsi="Times New Roman" w:cs="Times New Roman"/>
          <w:sz w:val="24"/>
        </w:rPr>
        <w:t>Bagian yang tiap-tiap setengah perolehan tersebut wajib dilaksanakan pada kakek pemberi waris untuk bagian dari garis bapak, adapun guna bagian dari garis ibu wajib diberi pada</w:t>
      </w:r>
      <w:r w:rsidRPr="00EB3053">
        <w:rPr>
          <w:rFonts w:ascii="Times New Roman" w:hAnsi="Times New Roman" w:cs="Times New Roman"/>
          <w:sz w:val="24"/>
        </w:rPr>
        <w:t xml:space="preserve"> nenek, Pembagian ini berdasarkan pada pasal 850 dan pasal 853 (1).</w:t>
      </w:r>
      <w:proofErr w:type="gramEnd"/>
      <w:r w:rsidRPr="00EB3053">
        <w:rPr>
          <w:rFonts w:ascii="Times New Roman" w:hAnsi="Times New Roman" w:cs="Times New Roman"/>
          <w:sz w:val="24"/>
        </w:rPr>
        <w:t xml:space="preserve"> </w:t>
      </w:r>
    </w:p>
    <w:p w:rsidR="009A5ECC" w:rsidRPr="00EB3053" w:rsidRDefault="009A5ECC" w:rsidP="009A5ECC">
      <w:pPr>
        <w:pStyle w:val="ListParagraph"/>
        <w:numPr>
          <w:ilvl w:val="1"/>
          <w:numId w:val="2"/>
        </w:numPr>
        <w:spacing w:after="0" w:line="480" w:lineRule="auto"/>
        <w:ind w:left="1134"/>
        <w:jc w:val="both"/>
        <w:rPr>
          <w:rFonts w:ascii="Times New Roman" w:hAnsi="Times New Roman" w:cs="Times New Roman"/>
          <w:sz w:val="24"/>
        </w:rPr>
      </w:pPr>
      <w:r w:rsidRPr="00EB3053">
        <w:rPr>
          <w:rFonts w:ascii="Times New Roman" w:hAnsi="Times New Roman" w:cs="Times New Roman"/>
          <w:sz w:val="24"/>
        </w:rPr>
        <w:t>Golongan keempat</w:t>
      </w:r>
    </w:p>
    <w:p w:rsidR="009A5ECC" w:rsidRPr="00EB3053" w:rsidRDefault="009A5ECC" w:rsidP="009A5ECC">
      <w:pPr>
        <w:pStyle w:val="ListParagraph"/>
        <w:spacing w:after="0" w:line="480" w:lineRule="auto"/>
        <w:ind w:left="1134" w:firstLine="284"/>
        <w:jc w:val="both"/>
        <w:rPr>
          <w:rFonts w:ascii="Times New Roman" w:hAnsi="Times New Roman" w:cs="Times New Roman"/>
          <w:sz w:val="24"/>
        </w:rPr>
      </w:pPr>
      <w:r>
        <w:rPr>
          <w:rFonts w:ascii="Times New Roman" w:hAnsi="Times New Roman" w:cs="Times New Roman"/>
          <w:sz w:val="24"/>
        </w:rPr>
        <w:t>Pada</w:t>
      </w:r>
      <w:r w:rsidRPr="00EB3053">
        <w:rPr>
          <w:rFonts w:ascii="Times New Roman" w:hAnsi="Times New Roman" w:cs="Times New Roman"/>
          <w:sz w:val="24"/>
        </w:rPr>
        <w:t xml:space="preserve"> Pasal 858 sampai 861 KUHPerdata menyebutkan bawha ahli waris golongan keempat </w:t>
      </w:r>
      <w:r>
        <w:rPr>
          <w:rFonts w:ascii="Times New Roman" w:hAnsi="Times New Roman" w:cs="Times New Roman"/>
          <w:sz w:val="24"/>
        </w:rPr>
        <w:t>adalah keanggotaan pada</w:t>
      </w:r>
      <w:r w:rsidRPr="00EB3053">
        <w:rPr>
          <w:rFonts w:ascii="Times New Roman" w:hAnsi="Times New Roman" w:cs="Times New Roman"/>
          <w:sz w:val="24"/>
        </w:rPr>
        <w:t xml:space="preserve"> garis ke samping </w:t>
      </w:r>
      <w:r>
        <w:rPr>
          <w:rFonts w:ascii="Times New Roman" w:hAnsi="Times New Roman" w:cs="Times New Roman"/>
          <w:sz w:val="24"/>
        </w:rPr>
        <w:t>serta kekeluargaan yang lain</w:t>
      </w:r>
      <w:r w:rsidRPr="00EB3053">
        <w:rPr>
          <w:rFonts w:ascii="Times New Roman" w:hAnsi="Times New Roman" w:cs="Times New Roman"/>
          <w:sz w:val="24"/>
        </w:rPr>
        <w:t xml:space="preserve">. </w:t>
      </w:r>
      <w:proofErr w:type="gramStart"/>
      <w:r>
        <w:rPr>
          <w:rFonts w:ascii="Times New Roman" w:hAnsi="Times New Roman" w:cs="Times New Roman"/>
          <w:sz w:val="24"/>
        </w:rPr>
        <w:t>Perihal</w:t>
      </w:r>
      <w:r w:rsidRPr="00EB3053">
        <w:rPr>
          <w:rFonts w:ascii="Times New Roman" w:hAnsi="Times New Roman" w:cs="Times New Roman"/>
          <w:sz w:val="24"/>
        </w:rPr>
        <w:t xml:space="preserve"> ini </w:t>
      </w:r>
      <w:r>
        <w:rPr>
          <w:rFonts w:ascii="Times New Roman" w:hAnsi="Times New Roman" w:cs="Times New Roman"/>
          <w:sz w:val="24"/>
        </w:rPr>
        <w:t>ditujukan meliputi kekeluargaan</w:t>
      </w:r>
      <w:r w:rsidRPr="00EB3053">
        <w:rPr>
          <w:rFonts w:ascii="Times New Roman" w:hAnsi="Times New Roman" w:cs="Times New Roman"/>
          <w:sz w:val="24"/>
        </w:rPr>
        <w:t xml:space="preserve"> garis samping, </w:t>
      </w:r>
      <w:r>
        <w:rPr>
          <w:rFonts w:ascii="Times New Roman" w:hAnsi="Times New Roman" w:cs="Times New Roman"/>
          <w:sz w:val="24"/>
        </w:rPr>
        <w:t>ialahom serta tante dan</w:t>
      </w:r>
      <w:r w:rsidRPr="00EB3053">
        <w:rPr>
          <w:rFonts w:ascii="Times New Roman" w:hAnsi="Times New Roman" w:cs="Times New Roman"/>
          <w:sz w:val="24"/>
        </w:rPr>
        <w:t xml:space="preserve"> keturunannya, </w:t>
      </w:r>
      <w:r>
        <w:rPr>
          <w:rFonts w:ascii="Times New Roman" w:hAnsi="Times New Roman" w:cs="Times New Roman"/>
          <w:sz w:val="24"/>
        </w:rPr>
        <w:t>meliputi</w:t>
      </w:r>
      <w:r w:rsidRPr="00EB3053">
        <w:rPr>
          <w:rFonts w:ascii="Times New Roman" w:hAnsi="Times New Roman" w:cs="Times New Roman"/>
          <w:sz w:val="24"/>
        </w:rPr>
        <w:t xml:space="preserve"> garis pihak </w:t>
      </w:r>
      <w:r>
        <w:rPr>
          <w:rFonts w:ascii="Times New Roman" w:hAnsi="Times New Roman" w:cs="Times New Roman"/>
          <w:sz w:val="24"/>
        </w:rPr>
        <w:t>bapak ataupun</w:t>
      </w:r>
      <w:r w:rsidRPr="00EB3053">
        <w:rPr>
          <w:rFonts w:ascii="Times New Roman" w:hAnsi="Times New Roman" w:cs="Times New Roman"/>
          <w:sz w:val="24"/>
        </w:rPr>
        <w:t xml:space="preserve"> ibu.</w:t>
      </w:r>
      <w:proofErr w:type="gramEnd"/>
      <w:r w:rsidRPr="00EB3053">
        <w:rPr>
          <w:rFonts w:ascii="Times New Roman" w:hAnsi="Times New Roman" w:cs="Times New Roman"/>
          <w:sz w:val="24"/>
        </w:rPr>
        <w:t xml:space="preserve"> </w:t>
      </w:r>
    </w:p>
    <w:p w:rsidR="009A5ECC" w:rsidRPr="00EB3053" w:rsidRDefault="009A5ECC" w:rsidP="009A5ECC">
      <w:pPr>
        <w:pStyle w:val="ListParagraph"/>
        <w:spacing w:after="0" w:line="480" w:lineRule="auto"/>
        <w:ind w:left="1134" w:firstLine="426"/>
        <w:jc w:val="both"/>
        <w:rPr>
          <w:rFonts w:ascii="Times New Roman" w:hAnsi="Times New Roman" w:cs="Times New Roman"/>
          <w:sz w:val="24"/>
        </w:rPr>
      </w:pPr>
      <w:proofErr w:type="gramStart"/>
      <w:r>
        <w:rPr>
          <w:rFonts w:ascii="Times New Roman" w:hAnsi="Times New Roman" w:cs="Times New Roman"/>
          <w:sz w:val="24"/>
        </w:rPr>
        <w:t>Pada</w:t>
      </w:r>
      <w:r w:rsidRPr="00EB3053">
        <w:rPr>
          <w:rFonts w:ascii="Times New Roman" w:hAnsi="Times New Roman" w:cs="Times New Roman"/>
          <w:sz w:val="24"/>
        </w:rPr>
        <w:t xml:space="preserve"> pasal 832 ayat (2) BW menyebutkan bahwa </w:t>
      </w:r>
      <w:r>
        <w:rPr>
          <w:rFonts w:ascii="Times New Roman" w:hAnsi="Times New Roman" w:cs="Times New Roman"/>
          <w:sz w:val="24"/>
        </w:rPr>
        <w:t>jika penerima</w:t>
      </w:r>
      <w:r w:rsidRPr="00EB3053">
        <w:rPr>
          <w:rFonts w:ascii="Times New Roman" w:hAnsi="Times New Roman" w:cs="Times New Roman"/>
          <w:sz w:val="24"/>
        </w:rPr>
        <w:t xml:space="preserve"> waris yang </w:t>
      </w:r>
      <w:r>
        <w:rPr>
          <w:rFonts w:ascii="Times New Roman" w:hAnsi="Times New Roman" w:cs="Times New Roman"/>
          <w:sz w:val="24"/>
        </w:rPr>
        <w:t>memiliki hak kekayaan peninggalan sepeserpun tidaklah terdapat, sehingga keseluruhan kekayaan peninggalan jatu sebagai milik bangsa, kemudian negara berkewajiban melkukan pelunasan piutang-piutang yang meninggalkan kekayaan selama kekayaan pewaris tersebut memenuhi</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
    <w:p w:rsidR="009A5ECC" w:rsidRPr="00EB3053" w:rsidRDefault="009A5ECC" w:rsidP="009A5ECC">
      <w:pPr>
        <w:pStyle w:val="ListParagraph"/>
        <w:spacing w:after="0" w:line="480" w:lineRule="auto"/>
        <w:ind w:left="1134" w:firstLine="426"/>
        <w:jc w:val="both"/>
        <w:rPr>
          <w:rFonts w:ascii="Times New Roman" w:hAnsi="Times New Roman" w:cs="Times New Roman"/>
          <w:sz w:val="24"/>
        </w:rPr>
      </w:pPr>
      <w:r w:rsidRPr="00EB3053">
        <w:rPr>
          <w:rFonts w:ascii="Times New Roman" w:hAnsi="Times New Roman" w:cs="Times New Roman"/>
          <w:sz w:val="24"/>
        </w:rPr>
        <w:lastRenderedPageBreak/>
        <w:t xml:space="preserve">Hukum waris perdata </w:t>
      </w:r>
      <w:r>
        <w:rPr>
          <w:rFonts w:ascii="Times New Roman" w:hAnsi="Times New Roman" w:cs="Times New Roman"/>
          <w:sz w:val="24"/>
        </w:rPr>
        <w:t>pun</w:t>
      </w:r>
      <w:r w:rsidRPr="00EB3053">
        <w:rPr>
          <w:rFonts w:ascii="Times New Roman" w:hAnsi="Times New Roman" w:cs="Times New Roman"/>
          <w:sz w:val="24"/>
        </w:rPr>
        <w:t xml:space="preserve"> mengatur tentang bagian anak di luar pernikahan yang </w:t>
      </w:r>
      <w:r>
        <w:rPr>
          <w:rFonts w:ascii="Times New Roman" w:hAnsi="Times New Roman" w:cs="Times New Roman"/>
          <w:sz w:val="24"/>
        </w:rPr>
        <w:t>dianggapa, perihal tersebut</w:t>
      </w:r>
      <w:r w:rsidRPr="00EB3053">
        <w:rPr>
          <w:rFonts w:ascii="Times New Roman" w:hAnsi="Times New Roman" w:cs="Times New Roman"/>
          <w:sz w:val="24"/>
        </w:rPr>
        <w:t xml:space="preserve"> di atur </w:t>
      </w:r>
      <w:r>
        <w:rPr>
          <w:rFonts w:ascii="Times New Roman" w:hAnsi="Times New Roman" w:cs="Times New Roman"/>
          <w:sz w:val="24"/>
        </w:rPr>
        <w:t>pada</w:t>
      </w:r>
      <w:r w:rsidRPr="00EB3053">
        <w:rPr>
          <w:rFonts w:ascii="Times New Roman" w:hAnsi="Times New Roman" w:cs="Times New Roman"/>
          <w:sz w:val="24"/>
        </w:rPr>
        <w:t xml:space="preserve"> pasal 862 dan pasal 863 KUHPerdata dengan pengaturan sebagai berikut:</w:t>
      </w:r>
    </w:p>
    <w:p w:rsidR="009A5ECC" w:rsidRPr="00EB3053" w:rsidRDefault="009A5ECC" w:rsidP="009A5ECC">
      <w:pPr>
        <w:pStyle w:val="ListParagraph"/>
        <w:spacing w:after="0" w:line="480" w:lineRule="auto"/>
        <w:ind w:left="1440"/>
        <w:jc w:val="both"/>
        <w:rPr>
          <w:rFonts w:ascii="Times New Roman" w:hAnsi="Times New Roman" w:cs="Times New Roman"/>
          <w:sz w:val="24"/>
        </w:rPr>
      </w:pPr>
      <w:r w:rsidRPr="00EB3053">
        <w:rPr>
          <w:rFonts w:ascii="Times New Roman" w:hAnsi="Times New Roman" w:cs="Times New Roman"/>
          <w:sz w:val="24"/>
        </w:rPr>
        <w:t xml:space="preserve">1) Bersama golongan I, maka anak di luar pernikahan </w:t>
      </w:r>
      <w:r>
        <w:rPr>
          <w:rFonts w:ascii="Times New Roman" w:hAnsi="Times New Roman" w:cs="Times New Roman"/>
          <w:sz w:val="24"/>
        </w:rPr>
        <w:t>memperoleh</w:t>
      </w:r>
      <w:r w:rsidRPr="00EB3053">
        <w:rPr>
          <w:rFonts w:ascii="Times New Roman" w:hAnsi="Times New Roman" w:cs="Times New Roman"/>
          <w:sz w:val="24"/>
        </w:rPr>
        <w:t xml:space="preserve"> 1/2</w:t>
      </w:r>
    </w:p>
    <w:p w:rsidR="009A5ECC" w:rsidRPr="00EB3053" w:rsidRDefault="009A5ECC" w:rsidP="009A5ECC">
      <w:pPr>
        <w:pStyle w:val="ListParagraph"/>
        <w:spacing w:after="0" w:line="480" w:lineRule="auto"/>
        <w:ind w:left="1440"/>
        <w:jc w:val="both"/>
        <w:rPr>
          <w:rFonts w:ascii="Times New Roman" w:hAnsi="Times New Roman" w:cs="Times New Roman"/>
          <w:sz w:val="24"/>
        </w:rPr>
      </w:pPr>
      <w:r w:rsidRPr="00EB3053">
        <w:rPr>
          <w:rFonts w:ascii="Times New Roman" w:hAnsi="Times New Roman" w:cs="Times New Roman"/>
          <w:sz w:val="24"/>
        </w:rPr>
        <w:t xml:space="preserve">     </w:t>
      </w:r>
      <w:proofErr w:type="gramStart"/>
      <w:r w:rsidRPr="00EB3053">
        <w:rPr>
          <w:rFonts w:ascii="Times New Roman" w:hAnsi="Times New Roman" w:cs="Times New Roman"/>
          <w:sz w:val="24"/>
        </w:rPr>
        <w:t>dari</w:t>
      </w:r>
      <w:proofErr w:type="gramEnd"/>
      <w:r w:rsidRPr="00EB3053">
        <w:rPr>
          <w:rFonts w:ascii="Times New Roman" w:hAnsi="Times New Roman" w:cs="Times New Roman"/>
          <w:sz w:val="24"/>
        </w:rPr>
        <w:t xml:space="preserve"> bagian anak sah.</w:t>
      </w:r>
    </w:p>
    <w:p w:rsidR="009A5ECC" w:rsidRPr="00EB3053" w:rsidRDefault="009A5ECC" w:rsidP="009A5ECC">
      <w:pPr>
        <w:pStyle w:val="ListParagraph"/>
        <w:spacing w:after="0" w:line="480" w:lineRule="auto"/>
        <w:ind w:left="1440"/>
        <w:jc w:val="both"/>
        <w:rPr>
          <w:rFonts w:ascii="Times New Roman" w:hAnsi="Times New Roman" w:cs="Times New Roman"/>
          <w:sz w:val="24"/>
        </w:rPr>
      </w:pPr>
      <w:r w:rsidRPr="00EB3053">
        <w:rPr>
          <w:rFonts w:ascii="Times New Roman" w:hAnsi="Times New Roman" w:cs="Times New Roman"/>
          <w:sz w:val="24"/>
        </w:rPr>
        <w:t xml:space="preserve">2) Bersama golongan II, </w:t>
      </w:r>
      <w:r>
        <w:rPr>
          <w:rFonts w:ascii="Times New Roman" w:hAnsi="Times New Roman" w:cs="Times New Roman"/>
          <w:sz w:val="24"/>
        </w:rPr>
        <w:t>sehingga</w:t>
      </w:r>
      <w:r w:rsidRPr="00EB3053">
        <w:rPr>
          <w:rFonts w:ascii="Times New Roman" w:hAnsi="Times New Roman" w:cs="Times New Roman"/>
          <w:sz w:val="24"/>
        </w:rPr>
        <w:t xml:space="preserve"> anak di luar pernikahan </w:t>
      </w:r>
      <w:r>
        <w:rPr>
          <w:rFonts w:ascii="Times New Roman" w:hAnsi="Times New Roman" w:cs="Times New Roman"/>
          <w:sz w:val="24"/>
        </w:rPr>
        <w:t>memperoleh</w:t>
      </w:r>
      <w:r w:rsidRPr="00EB3053">
        <w:rPr>
          <w:rFonts w:ascii="Times New Roman" w:hAnsi="Times New Roman" w:cs="Times New Roman"/>
          <w:sz w:val="24"/>
        </w:rPr>
        <w:t xml:space="preserve"> 1/3</w:t>
      </w:r>
    </w:p>
    <w:p w:rsidR="009A5ECC" w:rsidRPr="00EB3053" w:rsidRDefault="009A5ECC" w:rsidP="009A5ECC">
      <w:pPr>
        <w:pStyle w:val="ListParagraph"/>
        <w:spacing w:after="0" w:line="480" w:lineRule="auto"/>
        <w:ind w:left="1440"/>
        <w:jc w:val="both"/>
        <w:rPr>
          <w:rFonts w:ascii="Times New Roman" w:hAnsi="Times New Roman" w:cs="Times New Roman"/>
          <w:sz w:val="24"/>
        </w:rPr>
      </w:pPr>
      <w:r w:rsidRPr="00EB3053">
        <w:rPr>
          <w:rFonts w:ascii="Times New Roman" w:hAnsi="Times New Roman" w:cs="Times New Roman"/>
          <w:sz w:val="24"/>
        </w:rPr>
        <w:t xml:space="preserve">     </w:t>
      </w:r>
      <w:proofErr w:type="gramStart"/>
      <w:r w:rsidRPr="00EB3053">
        <w:rPr>
          <w:rFonts w:ascii="Times New Roman" w:hAnsi="Times New Roman" w:cs="Times New Roman"/>
          <w:sz w:val="24"/>
        </w:rPr>
        <w:t>dari</w:t>
      </w:r>
      <w:proofErr w:type="gramEnd"/>
      <w:r w:rsidRPr="00EB3053">
        <w:rPr>
          <w:rFonts w:ascii="Times New Roman" w:hAnsi="Times New Roman" w:cs="Times New Roman"/>
          <w:sz w:val="24"/>
        </w:rPr>
        <w:t xml:space="preserve"> bagian harta peninggalan.</w:t>
      </w:r>
    </w:p>
    <w:p w:rsidR="009A5ECC" w:rsidRPr="00EB3053" w:rsidRDefault="009A5ECC" w:rsidP="009A5ECC">
      <w:pPr>
        <w:pStyle w:val="ListParagraph"/>
        <w:spacing w:after="0" w:line="480" w:lineRule="auto"/>
        <w:ind w:left="1843" w:hanging="283"/>
        <w:jc w:val="both"/>
        <w:rPr>
          <w:rFonts w:ascii="Times New Roman" w:hAnsi="Times New Roman" w:cs="Times New Roman"/>
          <w:sz w:val="24"/>
        </w:rPr>
      </w:pPr>
      <w:r w:rsidRPr="00EB3053">
        <w:rPr>
          <w:rFonts w:ascii="Times New Roman" w:hAnsi="Times New Roman" w:cs="Times New Roman"/>
          <w:sz w:val="24"/>
        </w:rPr>
        <w:t xml:space="preserve">3) Bersama golongan III, </w:t>
      </w:r>
      <w:r>
        <w:rPr>
          <w:rFonts w:ascii="Times New Roman" w:hAnsi="Times New Roman" w:cs="Times New Roman"/>
          <w:sz w:val="24"/>
        </w:rPr>
        <w:t>sehingga</w:t>
      </w:r>
      <w:r w:rsidRPr="00EB3053">
        <w:rPr>
          <w:rFonts w:ascii="Times New Roman" w:hAnsi="Times New Roman" w:cs="Times New Roman"/>
          <w:sz w:val="24"/>
        </w:rPr>
        <w:t xml:space="preserve"> anak di luar pernikahan mendapat 3/4 dari harta peninggalan.</w:t>
      </w:r>
    </w:p>
    <w:p w:rsidR="009A5ECC" w:rsidRPr="00EB3053" w:rsidRDefault="009A5ECC" w:rsidP="009A5ECC">
      <w:pPr>
        <w:spacing w:after="0" w:line="480" w:lineRule="auto"/>
        <w:ind w:left="851" w:firstLine="567"/>
        <w:jc w:val="both"/>
        <w:rPr>
          <w:rFonts w:ascii="Times New Roman" w:hAnsi="Times New Roman" w:cs="Times New Roman"/>
          <w:sz w:val="24"/>
        </w:rPr>
      </w:pPr>
      <w:r w:rsidRPr="00EB3053">
        <w:rPr>
          <w:rFonts w:ascii="Times New Roman" w:hAnsi="Times New Roman" w:cs="Times New Roman"/>
          <w:sz w:val="24"/>
        </w:rPr>
        <w:tab/>
      </w:r>
      <w:proofErr w:type="gramStart"/>
      <w:r w:rsidRPr="00EB3053">
        <w:rPr>
          <w:rFonts w:ascii="Times New Roman" w:hAnsi="Times New Roman" w:cs="Times New Roman"/>
          <w:sz w:val="24"/>
        </w:rPr>
        <w:t xml:space="preserve">Masyarakat Indonesia lebih memilih untuk menggunakan sistem pewarisan yang adadidalam KUHPerdata atau sistem pewarisan menurut hukum positif karena sistem pewarisan barat itu tidak sejalan </w:t>
      </w:r>
      <w:r>
        <w:rPr>
          <w:rFonts w:ascii="Times New Roman" w:hAnsi="Times New Roman" w:cs="Times New Roman"/>
          <w:sz w:val="24"/>
        </w:rPr>
        <w:t>pada</w:t>
      </w:r>
      <w:r w:rsidRPr="00EB3053">
        <w:rPr>
          <w:rFonts w:ascii="Times New Roman" w:hAnsi="Times New Roman" w:cs="Times New Roman"/>
          <w:sz w:val="24"/>
        </w:rPr>
        <w:t xml:space="preserve"> alam </w:t>
      </w:r>
      <w:r>
        <w:rPr>
          <w:rFonts w:ascii="Times New Roman" w:hAnsi="Times New Roman" w:cs="Times New Roman"/>
          <w:sz w:val="24"/>
        </w:rPr>
        <w:t>pemikiran negara</w:t>
      </w:r>
      <w:r w:rsidRPr="00EB3053">
        <w:rPr>
          <w:rFonts w:ascii="Times New Roman" w:hAnsi="Times New Roman" w:cs="Times New Roman"/>
          <w:sz w:val="24"/>
        </w:rPr>
        <w:t xml:space="preserve"> Indonesia </w:t>
      </w:r>
      <w:r>
        <w:rPr>
          <w:rFonts w:ascii="Times New Roman" w:hAnsi="Times New Roman" w:cs="Times New Roman"/>
          <w:sz w:val="24"/>
        </w:rPr>
        <w:t>dikarenakan karakteristiknya</w:t>
      </w:r>
      <w:r w:rsidRPr="00EB3053">
        <w:rPr>
          <w:rFonts w:ascii="Times New Roman" w:hAnsi="Times New Roman" w:cs="Times New Roman"/>
          <w:sz w:val="24"/>
        </w:rPr>
        <w:t xml:space="preserve"> yang hanya </w:t>
      </w:r>
      <w:r>
        <w:rPr>
          <w:rFonts w:ascii="Times New Roman" w:hAnsi="Times New Roman" w:cs="Times New Roman"/>
          <w:sz w:val="24"/>
        </w:rPr>
        <w:t>memperhatikan wewenang-wewenang individual terhadap benda</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p>
    <w:p w:rsidR="009A5ECC" w:rsidRPr="00EB3053" w:rsidRDefault="009A5ECC" w:rsidP="009A5ECC">
      <w:pPr>
        <w:spacing w:after="0" w:line="480" w:lineRule="auto"/>
        <w:ind w:left="851" w:firstLine="567"/>
        <w:jc w:val="both"/>
        <w:rPr>
          <w:rFonts w:ascii="Times New Roman" w:hAnsi="Times New Roman" w:cs="Times New Roman"/>
          <w:sz w:val="24"/>
        </w:rPr>
      </w:pPr>
      <w:r w:rsidRPr="00EB3053">
        <w:rPr>
          <w:rFonts w:ascii="Times New Roman" w:hAnsi="Times New Roman" w:cs="Times New Roman"/>
          <w:sz w:val="24"/>
        </w:rPr>
        <w:t xml:space="preserve">Karena jika masyarakat Indonesia menggunakan sistem pewarisan barat itu hanya akan </w:t>
      </w:r>
      <w:r>
        <w:rPr>
          <w:rFonts w:ascii="Times New Roman" w:hAnsi="Times New Roman" w:cs="Times New Roman"/>
          <w:sz w:val="24"/>
        </w:rPr>
        <w:t>memunculkan keributan terkait kekayaan pewarisan antar pada</w:t>
      </w:r>
      <w:r w:rsidRPr="00EB3053">
        <w:rPr>
          <w:rFonts w:ascii="Times New Roman" w:hAnsi="Times New Roman" w:cs="Times New Roman"/>
          <w:sz w:val="24"/>
        </w:rPr>
        <w:t xml:space="preserve"> ahli waris jika </w:t>
      </w:r>
      <w:r>
        <w:rPr>
          <w:rFonts w:ascii="Times New Roman" w:hAnsi="Times New Roman" w:cs="Times New Roman"/>
          <w:sz w:val="24"/>
        </w:rPr>
        <w:t xml:space="preserve">pemberi waris meninggal dunia, karena berdasarkan hukum barat intinya keseluruhan kekeyaan pewarisan </w:t>
      </w:r>
      <w:r>
        <w:rPr>
          <w:rFonts w:ascii="Times New Roman" w:hAnsi="Times New Roman" w:cs="Times New Roman"/>
          <w:sz w:val="24"/>
        </w:rPr>
        <w:lastRenderedPageBreak/>
        <w:t>meliputi utang</w:t>
      </w:r>
      <w:r w:rsidRPr="00EB3053">
        <w:rPr>
          <w:rFonts w:ascii="Times New Roman" w:hAnsi="Times New Roman" w:cs="Times New Roman"/>
          <w:sz w:val="24"/>
        </w:rPr>
        <w:t xml:space="preserve"> yang </w:t>
      </w:r>
      <w:r>
        <w:rPr>
          <w:rFonts w:ascii="Times New Roman" w:hAnsi="Times New Roman" w:cs="Times New Roman"/>
          <w:sz w:val="24"/>
        </w:rPr>
        <w:t>beralihkan pada</w:t>
      </w:r>
      <w:r w:rsidRPr="00EB3053">
        <w:rPr>
          <w:rFonts w:ascii="Times New Roman" w:hAnsi="Times New Roman" w:cs="Times New Roman"/>
          <w:sz w:val="24"/>
        </w:rPr>
        <w:t xml:space="preserve"> ahli waris, </w:t>
      </w:r>
      <w:r>
        <w:rPr>
          <w:rFonts w:ascii="Times New Roman" w:hAnsi="Times New Roman" w:cs="Times New Roman"/>
          <w:sz w:val="24"/>
        </w:rPr>
        <w:t>adapun seluruh</w:t>
      </w:r>
      <w:r w:rsidRPr="00EB3053">
        <w:rPr>
          <w:rFonts w:ascii="Times New Roman" w:hAnsi="Times New Roman" w:cs="Times New Roman"/>
          <w:sz w:val="24"/>
        </w:rPr>
        <w:t xml:space="preserve">ahli waris </w:t>
      </w:r>
      <w:r>
        <w:rPr>
          <w:rFonts w:ascii="Times New Roman" w:hAnsi="Times New Roman" w:cs="Times New Roman"/>
          <w:sz w:val="24"/>
        </w:rPr>
        <w:t>bisa menetapkan antar</w:t>
      </w:r>
      <w:r w:rsidRPr="00EB3053">
        <w:rPr>
          <w:rFonts w:ascii="Times New Roman" w:hAnsi="Times New Roman" w:cs="Times New Roman"/>
          <w:sz w:val="24"/>
        </w:rPr>
        <w:t xml:space="preserve"> 3 (tiga) sikap </w:t>
      </w:r>
      <w:r>
        <w:rPr>
          <w:rFonts w:ascii="Times New Roman" w:hAnsi="Times New Roman" w:cs="Times New Roman"/>
          <w:sz w:val="24"/>
        </w:rPr>
        <w:t>ialah</w:t>
      </w:r>
      <w:r w:rsidRPr="00EB3053">
        <w:rPr>
          <w:rFonts w:ascii="Times New Roman" w:hAnsi="Times New Roman" w:cs="Times New Roman"/>
          <w:sz w:val="24"/>
        </w:rPr>
        <w:t>:</w:t>
      </w:r>
      <w:r w:rsidRPr="00EB3053">
        <w:rPr>
          <w:rStyle w:val="FootnoteReference"/>
          <w:rFonts w:ascii="Times New Roman" w:hAnsi="Times New Roman" w:cs="Times New Roman"/>
          <w:sz w:val="24"/>
        </w:rPr>
        <w:footnoteReference w:id="8"/>
      </w:r>
    </w:p>
    <w:p w:rsidR="009A5ECC" w:rsidRPr="00EB3053" w:rsidRDefault="009A5ECC" w:rsidP="009A5ECC">
      <w:pPr>
        <w:spacing w:after="0" w:line="480" w:lineRule="auto"/>
        <w:ind w:left="709" w:hanging="709"/>
        <w:jc w:val="both"/>
        <w:rPr>
          <w:rFonts w:ascii="Times New Roman" w:eastAsia="Times New Roman" w:hAnsi="Times New Roman" w:cs="Times New Roman"/>
          <w:sz w:val="24"/>
          <w:szCs w:val="24"/>
        </w:rPr>
      </w:pPr>
      <w:r w:rsidRPr="00EB3053">
        <w:rPr>
          <w:rFonts w:ascii="Times New Roman" w:hAnsi="Times New Roman" w:cs="Times New Roman"/>
          <w:sz w:val="24"/>
        </w:rPr>
        <w:tab/>
      </w:r>
      <w:r w:rsidRPr="00EB3053">
        <w:rPr>
          <w:rFonts w:ascii="Times New Roman" w:eastAsia="Times New Roman" w:hAnsi="Times New Roman" w:cs="Times New Roman"/>
          <w:sz w:val="24"/>
          <w:szCs w:val="24"/>
        </w:rPr>
        <w:t xml:space="preserve">a. Sikap menerima </w:t>
      </w:r>
      <w:r>
        <w:rPr>
          <w:rFonts w:ascii="Times New Roman" w:eastAsia="Times New Roman" w:hAnsi="Times New Roman" w:cs="Times New Roman"/>
          <w:sz w:val="24"/>
          <w:szCs w:val="24"/>
        </w:rPr>
        <w:t>dengan seluruhnya, maksudnya</w:t>
      </w:r>
      <w:r w:rsidRPr="00EB3053">
        <w:rPr>
          <w:rFonts w:ascii="Times New Roman" w:eastAsia="Times New Roman" w:hAnsi="Times New Roman" w:cs="Times New Roman"/>
          <w:sz w:val="24"/>
          <w:szCs w:val="24"/>
        </w:rPr>
        <w:t xml:space="preserve">ahli waris </w:t>
      </w:r>
      <w:r>
        <w:rPr>
          <w:rFonts w:ascii="Times New Roman" w:eastAsia="Times New Roman" w:hAnsi="Times New Roman" w:cs="Times New Roman"/>
          <w:sz w:val="24"/>
          <w:szCs w:val="24"/>
        </w:rPr>
        <w:t>mendapatkan pewarisan meliputi piutang pemberi waris</w:t>
      </w:r>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993" w:hanging="28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b. Sikap menerima </w:t>
      </w:r>
      <w:r>
        <w:rPr>
          <w:rFonts w:ascii="Times New Roman" w:eastAsia="Times New Roman" w:hAnsi="Times New Roman" w:cs="Times New Roman"/>
          <w:sz w:val="24"/>
          <w:szCs w:val="24"/>
        </w:rPr>
        <w:t>melalui bersyarat, maksudnya</w:t>
      </w:r>
      <w:r w:rsidRPr="00EB3053">
        <w:rPr>
          <w:rFonts w:ascii="Times New Roman" w:eastAsia="Times New Roman" w:hAnsi="Times New Roman" w:cs="Times New Roman"/>
          <w:sz w:val="24"/>
          <w:szCs w:val="24"/>
        </w:rPr>
        <w:t xml:space="preserve">ahli waris </w:t>
      </w:r>
      <w:r>
        <w:rPr>
          <w:rFonts w:ascii="Times New Roman" w:eastAsia="Times New Roman" w:hAnsi="Times New Roman" w:cs="Times New Roman"/>
          <w:sz w:val="24"/>
          <w:szCs w:val="24"/>
        </w:rPr>
        <w:t>mendapatkan</w:t>
      </w:r>
      <w:r w:rsidRPr="00EB3053">
        <w:rPr>
          <w:rFonts w:ascii="Times New Roman" w:eastAsia="Times New Roman" w:hAnsi="Times New Roman" w:cs="Times New Roman"/>
          <w:sz w:val="24"/>
          <w:szCs w:val="24"/>
        </w:rPr>
        <w:t xml:space="preserve"> warisan </w:t>
      </w:r>
      <w:r>
        <w:rPr>
          <w:rFonts w:ascii="Times New Roman" w:eastAsia="Times New Roman" w:hAnsi="Times New Roman" w:cs="Times New Roman"/>
          <w:sz w:val="24"/>
          <w:szCs w:val="24"/>
        </w:rPr>
        <w:t>dengan mendetail serta piutang pemberi waris kemudian dibayarkan menurut barang-barang pewarisan yang didapatkan</w:t>
      </w:r>
      <w:r w:rsidRPr="00EB3053">
        <w:rPr>
          <w:rFonts w:ascii="Times New Roman" w:eastAsia="Times New Roman" w:hAnsi="Times New Roman" w:cs="Times New Roman"/>
          <w:sz w:val="24"/>
          <w:szCs w:val="24"/>
        </w:rPr>
        <w:t xml:space="preserve">. </w:t>
      </w:r>
    </w:p>
    <w:p w:rsidR="009A5ECC" w:rsidRPr="00EB3053" w:rsidRDefault="009A5ECC" w:rsidP="009A5ECC">
      <w:pPr>
        <w:pStyle w:val="ListParagraph"/>
        <w:numPr>
          <w:ilvl w:val="1"/>
          <w:numId w:val="5"/>
        </w:numPr>
        <w:spacing w:after="0" w:line="480" w:lineRule="auto"/>
        <w:ind w:left="993"/>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Sikap </w:t>
      </w:r>
      <w:r>
        <w:rPr>
          <w:rFonts w:ascii="Times New Roman" w:eastAsia="Times New Roman" w:hAnsi="Times New Roman" w:cs="Times New Roman"/>
          <w:sz w:val="24"/>
          <w:szCs w:val="24"/>
        </w:rPr>
        <w:t>penolakan, maksudnya</w:t>
      </w:r>
      <w:r w:rsidRPr="00EB3053">
        <w:rPr>
          <w:rFonts w:ascii="Times New Roman" w:eastAsia="Times New Roman" w:hAnsi="Times New Roman" w:cs="Times New Roman"/>
          <w:sz w:val="24"/>
          <w:szCs w:val="24"/>
        </w:rPr>
        <w:t xml:space="preserve">ahli waris </w:t>
      </w:r>
      <w:r>
        <w:rPr>
          <w:rFonts w:ascii="Times New Roman" w:eastAsia="Times New Roman" w:hAnsi="Times New Roman" w:cs="Times New Roman"/>
          <w:sz w:val="24"/>
          <w:szCs w:val="24"/>
        </w:rPr>
        <w:t>tidaklah berkeinginan menerimakan pewarisan dikarenakan dia tidaklah mengetahui terkait mengurus kekayaan tersebut</w:t>
      </w:r>
      <w:r w:rsidRPr="00EB3053">
        <w:rPr>
          <w:rFonts w:ascii="Times New Roman" w:eastAsia="Times New Roman" w:hAnsi="Times New Roman" w:cs="Times New Roman"/>
          <w:sz w:val="24"/>
          <w:szCs w:val="24"/>
        </w:rPr>
        <w:t>.</w:t>
      </w:r>
    </w:p>
    <w:p w:rsidR="009A5ECC" w:rsidRPr="00EB3053" w:rsidRDefault="009A5ECC" w:rsidP="009A5ECC">
      <w:pPr>
        <w:pStyle w:val="ListParagraph"/>
        <w:spacing w:after="0" w:line="480" w:lineRule="auto"/>
        <w:ind w:left="1440"/>
        <w:jc w:val="both"/>
        <w:rPr>
          <w:rFonts w:ascii="Times New Roman" w:eastAsia="Times New Roman" w:hAnsi="Times New Roman" w:cs="Times New Roman"/>
          <w:sz w:val="24"/>
          <w:szCs w:val="24"/>
        </w:rPr>
      </w:pPr>
    </w:p>
    <w:p w:rsidR="009A5ECC" w:rsidRPr="00EB3053" w:rsidRDefault="009A5ECC" w:rsidP="009A5ECC">
      <w:pPr>
        <w:pStyle w:val="ListParagraph"/>
        <w:numPr>
          <w:ilvl w:val="0"/>
          <w:numId w:val="8"/>
        </w:numPr>
        <w:spacing w:after="0" w:line="480" w:lineRule="auto"/>
        <w:jc w:val="both"/>
        <w:rPr>
          <w:rFonts w:ascii="Times New Roman" w:hAnsi="Times New Roman" w:cs="Times New Roman"/>
          <w:b/>
          <w:sz w:val="24"/>
        </w:rPr>
      </w:pPr>
      <w:r w:rsidRPr="00EB3053">
        <w:rPr>
          <w:rFonts w:ascii="Times New Roman" w:hAnsi="Times New Roman" w:cs="Times New Roman"/>
          <w:b/>
          <w:sz w:val="24"/>
        </w:rPr>
        <w:t xml:space="preserve">Gambaran Umum Perwalian </w:t>
      </w:r>
    </w:p>
    <w:p w:rsidR="009A5ECC" w:rsidRPr="00EB3053" w:rsidRDefault="009A5ECC" w:rsidP="009A5ECC">
      <w:pPr>
        <w:pStyle w:val="ListParagraph"/>
        <w:numPr>
          <w:ilvl w:val="6"/>
          <w:numId w:val="8"/>
        </w:numPr>
        <w:spacing w:after="0" w:line="480" w:lineRule="auto"/>
        <w:ind w:left="709"/>
        <w:jc w:val="both"/>
        <w:rPr>
          <w:rFonts w:ascii="Times New Roman" w:hAnsi="Times New Roman" w:cs="Times New Roman"/>
          <w:b/>
          <w:sz w:val="24"/>
        </w:rPr>
      </w:pPr>
      <w:r w:rsidRPr="00EB3053">
        <w:rPr>
          <w:rFonts w:ascii="Times New Roman" w:hAnsi="Times New Roman" w:cs="Times New Roman"/>
          <w:b/>
          <w:sz w:val="24"/>
        </w:rPr>
        <w:t>Pengertian Perwalian Menurut Hukum Positif</w:t>
      </w:r>
    </w:p>
    <w:p w:rsidR="009A5ECC" w:rsidRPr="00EB3053" w:rsidRDefault="009A5ECC" w:rsidP="009A5ECC">
      <w:pPr>
        <w:pStyle w:val="ListParagraph"/>
        <w:spacing w:after="0" w:line="480" w:lineRule="auto"/>
        <w:ind w:left="851" w:firstLine="284"/>
        <w:jc w:val="both"/>
        <w:rPr>
          <w:rFonts w:ascii="Times New Roman" w:eastAsia="Times New Roman" w:hAnsi="Times New Roman" w:cs="Times New Roman"/>
          <w:sz w:val="24"/>
          <w:szCs w:val="24"/>
        </w:rPr>
      </w:pPr>
      <w:proofErr w:type="gramStart"/>
      <w:r w:rsidRPr="00EB3053">
        <w:rPr>
          <w:rFonts w:ascii="Times New Roman" w:eastAsia="Times New Roman" w:hAnsi="Times New Roman" w:cs="Times New Roman"/>
          <w:sz w:val="24"/>
          <w:szCs w:val="24"/>
        </w:rPr>
        <w:t>Istilah “</w:t>
      </w:r>
      <w:r>
        <w:rPr>
          <w:rFonts w:ascii="Times New Roman" w:eastAsia="Times New Roman" w:hAnsi="Times New Roman" w:cs="Times New Roman"/>
          <w:sz w:val="24"/>
          <w:szCs w:val="24"/>
        </w:rPr>
        <w:t>perwalian”, adalah Sebagian yang tidaklah terpisah dari kebijakan kawin.</w:t>
      </w:r>
      <w:proofErr w:type="gramEnd"/>
      <w:r>
        <w:rPr>
          <w:rFonts w:ascii="Times New Roman" w:eastAsia="Times New Roman" w:hAnsi="Times New Roman" w:cs="Times New Roman"/>
          <w:sz w:val="24"/>
          <w:szCs w:val="24"/>
        </w:rPr>
        <w:t xml:space="preserve"> Peristilahan “perwalian” berasalkan dari perkataan dasar </w:t>
      </w:r>
      <w:r w:rsidRPr="00EB3053">
        <w:rPr>
          <w:rFonts w:ascii="Times New Roman" w:eastAsia="Times New Roman" w:hAnsi="Times New Roman" w:cs="Times New Roman"/>
          <w:sz w:val="24"/>
          <w:szCs w:val="24"/>
        </w:rPr>
        <w:t xml:space="preserve">“wali”, yang </w:t>
      </w:r>
      <w:r>
        <w:rPr>
          <w:rFonts w:ascii="Times New Roman" w:eastAsia="Times New Roman" w:hAnsi="Times New Roman" w:cs="Times New Roman"/>
          <w:sz w:val="24"/>
          <w:szCs w:val="24"/>
        </w:rPr>
        <w:t>artinya</w:t>
      </w:r>
      <w:r w:rsidRPr="00EB3053">
        <w:rPr>
          <w:rFonts w:ascii="Times New Roman" w:eastAsia="Times New Roman" w:hAnsi="Times New Roman" w:cs="Times New Roman"/>
          <w:sz w:val="24"/>
          <w:szCs w:val="24"/>
        </w:rPr>
        <w:t>: “</w:t>
      </w:r>
      <w:r>
        <w:rPr>
          <w:rFonts w:ascii="Times New Roman" w:eastAsia="Times New Roman" w:hAnsi="Times New Roman" w:cs="Times New Roman"/>
          <w:sz w:val="24"/>
          <w:szCs w:val="24"/>
        </w:rPr>
        <w:t>individu ataupun Lembaga yang memberikan otoritas pengasuhan menjadi orang tua pada anak</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9"/>
      </w:r>
    </w:p>
    <w:p w:rsidR="009A5ECC" w:rsidRPr="00EB3053" w:rsidRDefault="009A5ECC" w:rsidP="009A5ECC">
      <w:pPr>
        <w:pStyle w:val="ListParagraph"/>
        <w:spacing w:after="0" w:line="480" w:lineRule="auto"/>
        <w:ind w:left="851" w:firstLine="37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Diantara bagian dari hukum kekeluargaan</w:t>
      </w:r>
      <w:r w:rsidRPr="00EB3053">
        <w:rPr>
          <w:rFonts w:ascii="Times New Roman" w:eastAsia="Times New Roman" w:hAnsi="Times New Roman" w:cs="Times New Roman"/>
          <w:sz w:val="24"/>
          <w:szCs w:val="24"/>
        </w:rPr>
        <w:t xml:space="preserve"> adalah Perwalian.</w:t>
      </w:r>
      <w:proofErr w:type="gramEnd"/>
      <w:r w:rsidRPr="00EB3053">
        <w:rPr>
          <w:rFonts w:ascii="Times New Roman" w:eastAsia="Times New Roman" w:hAnsi="Times New Roman" w:cs="Times New Roman"/>
          <w:sz w:val="24"/>
          <w:szCs w:val="24"/>
        </w:rPr>
        <w:t xml:space="preserve"> Hukum </w:t>
      </w:r>
      <w:r>
        <w:rPr>
          <w:rFonts w:ascii="Times New Roman" w:eastAsia="Times New Roman" w:hAnsi="Times New Roman" w:cs="Times New Roman"/>
          <w:sz w:val="24"/>
          <w:szCs w:val="24"/>
        </w:rPr>
        <w:t xml:space="preserve">kekeluargaan memberikan pengaturan suatu yang berkaitan posisi kebiajakan serta tiap keterkaitan hukum pada lingkungan ataupun lingkupan kekeluargaan yang terdiri dari pernikahan, status anak, </w:t>
      </w:r>
      <w:r>
        <w:rPr>
          <w:rFonts w:ascii="Times New Roman" w:eastAsia="Times New Roman" w:hAnsi="Times New Roman" w:cs="Times New Roman"/>
          <w:sz w:val="24"/>
          <w:szCs w:val="24"/>
        </w:rPr>
        <w:lastRenderedPageBreak/>
        <w:t>korelasi ipar ataupun semendaan, korelasi anak dan orang tua, korelasi anak dan kerabat, terkait wali serta proses mengangkat anak</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10"/>
      </w:r>
    </w:p>
    <w:p w:rsidR="009A5ECC" w:rsidRPr="00EB3053" w:rsidRDefault="009A5ECC" w:rsidP="009A5ECC">
      <w:pPr>
        <w:spacing w:after="0" w:line="480" w:lineRule="auto"/>
        <w:ind w:left="851" w:firstLine="425"/>
        <w:jc w:val="both"/>
        <w:rPr>
          <w:rFonts w:ascii="Times New Roman" w:eastAsia="Times New Roman" w:hAnsi="Times New Roman" w:cs="Times New Roman"/>
          <w:sz w:val="24"/>
          <w:szCs w:val="24"/>
        </w:rPr>
      </w:pPr>
      <w:proofErr w:type="gramStart"/>
      <w:r w:rsidRPr="00EB3053">
        <w:rPr>
          <w:rFonts w:ascii="Times New Roman" w:eastAsia="Times New Roman" w:hAnsi="Times New Roman" w:cs="Times New Roman"/>
          <w:sz w:val="24"/>
          <w:szCs w:val="24"/>
        </w:rPr>
        <w:t xml:space="preserve">Subekti </w:t>
      </w:r>
      <w:r>
        <w:rPr>
          <w:rFonts w:ascii="Times New Roman" w:eastAsia="Times New Roman" w:hAnsi="Times New Roman" w:cs="Times New Roman"/>
          <w:sz w:val="24"/>
          <w:szCs w:val="24"/>
        </w:rPr>
        <w:t>pada karyanyan dengan judul</w:t>
      </w:r>
      <w:r w:rsidRPr="00EB3053">
        <w:rPr>
          <w:rFonts w:ascii="Times New Roman" w:eastAsia="Times New Roman" w:hAnsi="Times New Roman" w:cs="Times New Roman"/>
          <w:i/>
          <w:sz w:val="24"/>
          <w:szCs w:val="24"/>
        </w:rPr>
        <w:t>“Pokok-Pokok Hukum Perdata”</w:t>
      </w:r>
      <w:r>
        <w:rPr>
          <w:rFonts w:ascii="Times New Roman" w:eastAsia="Times New Roman" w:hAnsi="Times New Roman" w:cs="Times New Roman"/>
          <w:sz w:val="24"/>
          <w:szCs w:val="24"/>
        </w:rPr>
        <w:t xml:space="preserve">menjelaskan bahwasanya hukum kekeluargaan memberikan pengaturan hal berkaitan korelasi hukum yang muncul dari korelasi keluarga, ialah kawin dankorelasi pada lapangan hukum harta antar suami serta istri, korelasi antar orang tua serta anak, wali serta </w:t>
      </w:r>
      <w:r>
        <w:rPr>
          <w:rFonts w:ascii="Times New Roman" w:eastAsia="Times New Roman" w:hAnsi="Times New Roman" w:cs="Times New Roman"/>
          <w:i/>
          <w:iCs/>
          <w:sz w:val="24"/>
          <w:szCs w:val="24"/>
        </w:rPr>
        <w:t>curatele</w:t>
      </w:r>
      <w:r w:rsidRPr="00EB3053">
        <w:rPr>
          <w:rFonts w:ascii="Times New Roman" w:eastAsia="Times New Roman" w:hAnsi="Times New Roman" w:cs="Times New Roman"/>
          <w:sz w:val="24"/>
          <w:szCs w:val="24"/>
        </w:rPr>
        <w:t>.</w:t>
      </w:r>
      <w:proofErr w:type="gramEnd"/>
      <w:r w:rsidRPr="00EB3053">
        <w:rPr>
          <w:rStyle w:val="FootnoteReference"/>
          <w:rFonts w:ascii="Times New Roman" w:eastAsia="Times New Roman" w:hAnsi="Times New Roman" w:cs="Times New Roman"/>
          <w:sz w:val="24"/>
          <w:szCs w:val="24"/>
        </w:rPr>
        <w:footnoteReference w:id="11"/>
      </w:r>
    </w:p>
    <w:p w:rsidR="009A5ECC" w:rsidRPr="00EB3053" w:rsidRDefault="009A5ECC" w:rsidP="009A5ECC">
      <w:pPr>
        <w:spacing w:after="0" w:line="480" w:lineRule="auto"/>
        <w:ind w:left="851" w:firstLine="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Pengkajian terkait kawin yang meliputi</w:t>
      </w:r>
      <w:r w:rsidRPr="00EB3053">
        <w:rPr>
          <w:rFonts w:ascii="Times New Roman" w:eastAsia="Times New Roman" w:hAnsi="Times New Roman" w:cs="Times New Roman"/>
          <w:sz w:val="24"/>
          <w:szCs w:val="24"/>
        </w:rPr>
        <w:t xml:space="preserve"> kedalam </w:t>
      </w:r>
      <w:r>
        <w:rPr>
          <w:rFonts w:ascii="Times New Roman" w:eastAsia="Times New Roman" w:hAnsi="Times New Roman" w:cs="Times New Roman"/>
          <w:sz w:val="24"/>
          <w:szCs w:val="24"/>
        </w:rPr>
        <w:t>lingkupan</w:t>
      </w:r>
      <w:r w:rsidRPr="00EB3053">
        <w:rPr>
          <w:rFonts w:ascii="Times New Roman" w:eastAsia="Times New Roman" w:hAnsi="Times New Roman" w:cs="Times New Roman"/>
          <w:sz w:val="24"/>
          <w:szCs w:val="24"/>
        </w:rPr>
        <w:t xml:space="preserve"> hukum </w:t>
      </w:r>
      <w:r>
        <w:rPr>
          <w:rFonts w:ascii="Times New Roman" w:eastAsia="Times New Roman" w:hAnsi="Times New Roman" w:cs="Times New Roman"/>
          <w:sz w:val="24"/>
          <w:szCs w:val="24"/>
        </w:rPr>
        <w:t>kekeluargaan, mempunyai</w:t>
      </w:r>
      <w:r w:rsidRPr="00EB3053">
        <w:rPr>
          <w:rFonts w:ascii="Times New Roman" w:eastAsia="Times New Roman" w:hAnsi="Times New Roman" w:cs="Times New Roman"/>
          <w:sz w:val="24"/>
          <w:szCs w:val="24"/>
        </w:rPr>
        <w:t xml:space="preserve"> hubungan atau korelasi yang </w:t>
      </w:r>
      <w:r>
        <w:rPr>
          <w:rFonts w:ascii="Times New Roman" w:eastAsia="Times New Roman" w:hAnsi="Times New Roman" w:cs="Times New Roman"/>
          <w:sz w:val="24"/>
          <w:szCs w:val="24"/>
        </w:rPr>
        <w:t>kuat beralalasan teredapatnya wali.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Yang mana wali bisa ada dikarenakan terputusnya kawin, meliputi dikarenakan wafat, cerai serta terhadap keputusan mahkaman</w:t>
      </w:r>
      <w:r w:rsidRPr="00EB3053">
        <w:rPr>
          <w:rFonts w:ascii="Times New Roman" w:eastAsia="Times New Roman" w:hAnsi="Times New Roman" w:cs="Times New Roman"/>
          <w:sz w:val="24"/>
          <w:szCs w:val="24"/>
        </w:rPr>
        <w:t>.</w:t>
      </w:r>
      <w:proofErr w:type="gramEnd"/>
      <w:r w:rsidRPr="00EB3053">
        <w:rPr>
          <w:rFonts w:ascii="Times New Roman" w:eastAsia="Times New Roman" w:hAnsi="Times New Roman" w:cs="Times New Roman"/>
          <w:sz w:val="24"/>
          <w:szCs w:val="24"/>
        </w:rPr>
        <w:t xml:space="preserve"> Peraturan Pemerintah</w:t>
      </w:r>
      <w:r>
        <w:rPr>
          <w:rFonts w:ascii="Times New Roman" w:eastAsia="Times New Roman" w:hAnsi="Times New Roman" w:cs="Times New Roman"/>
          <w:sz w:val="24"/>
          <w:szCs w:val="24"/>
        </w:rPr>
        <w:t>an</w:t>
      </w:r>
      <w:r w:rsidRPr="00EB3053">
        <w:rPr>
          <w:rFonts w:ascii="Times New Roman" w:eastAsia="Times New Roman" w:hAnsi="Times New Roman" w:cs="Times New Roman"/>
          <w:sz w:val="24"/>
          <w:szCs w:val="24"/>
        </w:rPr>
        <w:t xml:space="preserve"> No. 9 Tahun 1975 </w:t>
      </w:r>
      <w:r>
        <w:rPr>
          <w:rFonts w:ascii="Times New Roman" w:eastAsia="Times New Roman" w:hAnsi="Times New Roman" w:cs="Times New Roman"/>
          <w:sz w:val="24"/>
          <w:szCs w:val="24"/>
        </w:rPr>
        <w:t>terkaitProgram Perundang-Undangan</w:t>
      </w:r>
      <w:r w:rsidRPr="00EB3053">
        <w:rPr>
          <w:rFonts w:ascii="Times New Roman" w:eastAsia="Times New Roman" w:hAnsi="Times New Roman" w:cs="Times New Roman"/>
          <w:sz w:val="24"/>
          <w:szCs w:val="24"/>
        </w:rPr>
        <w:t xml:space="preserve"> No. 1 Tahun 1974 </w:t>
      </w:r>
      <w:r>
        <w:rPr>
          <w:rFonts w:ascii="Times New Roman" w:eastAsia="Times New Roman" w:hAnsi="Times New Roman" w:cs="Times New Roman"/>
          <w:sz w:val="24"/>
          <w:szCs w:val="24"/>
        </w:rPr>
        <w:t>terkait</w:t>
      </w:r>
      <w:r w:rsidRPr="00EB3053">
        <w:rPr>
          <w:rFonts w:ascii="Times New Roman" w:eastAsia="Times New Roman" w:hAnsi="Times New Roman" w:cs="Times New Roman"/>
          <w:sz w:val="24"/>
          <w:szCs w:val="24"/>
        </w:rPr>
        <w:t xml:space="preserve"> Perkawinan, putusnya perkawinan merupakan suatu pengecualian dari perkawinan yang kekal dan abadi.</w:t>
      </w:r>
      <w:r w:rsidRPr="00EB3053">
        <w:rPr>
          <w:rStyle w:val="FootnoteReference"/>
          <w:rFonts w:ascii="Times New Roman" w:eastAsia="Times New Roman" w:hAnsi="Times New Roman" w:cs="Times New Roman"/>
          <w:sz w:val="24"/>
          <w:szCs w:val="24"/>
        </w:rPr>
        <w:footnoteReference w:id="12"/>
      </w:r>
    </w:p>
    <w:p w:rsidR="009A5ECC" w:rsidRPr="00EB3053" w:rsidRDefault="009A5ECC" w:rsidP="009A5ECC">
      <w:pPr>
        <w:spacing w:after="0" w:line="480" w:lineRule="auto"/>
        <w:ind w:left="85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Perundang-Undangan</w:t>
      </w:r>
      <w:r w:rsidRPr="00EB3053">
        <w:rPr>
          <w:rFonts w:ascii="Times New Roman" w:eastAsia="Times New Roman" w:hAnsi="Times New Roman" w:cs="Times New Roman"/>
          <w:sz w:val="24"/>
          <w:szCs w:val="24"/>
        </w:rPr>
        <w:t xml:space="preserve"> perlindungan anak Pasal 1 ayat </w:t>
      </w:r>
      <w:proofErr w:type="gramStart"/>
      <w:r w:rsidRPr="00EB3053">
        <w:rPr>
          <w:rFonts w:ascii="Times New Roman" w:eastAsia="Times New Roman" w:hAnsi="Times New Roman" w:cs="Times New Roman"/>
          <w:sz w:val="24"/>
          <w:szCs w:val="24"/>
        </w:rPr>
        <w:t>lima</w:t>
      </w:r>
      <w:proofErr w:type="gramEnd"/>
      <w:r w:rsidRPr="00EB3053">
        <w:rPr>
          <w:rFonts w:ascii="Times New Roman" w:eastAsia="Times New Roman" w:hAnsi="Times New Roman" w:cs="Times New Roman"/>
          <w:sz w:val="24"/>
          <w:szCs w:val="24"/>
        </w:rPr>
        <w:t xml:space="preserve"> (5) mengatakan bahwa wali adalah orang atau badan yang dalam kenyataannya menjalankan kekuasaan asuh sebagai orang terhadap anak. Dalam Kompilasi Hukum Islam Perwalian dijelaskan dalam Pasal 107 </w:t>
      </w:r>
      <w:r w:rsidRPr="00EB3053">
        <w:rPr>
          <w:rFonts w:ascii="Times New Roman" w:eastAsia="Times New Roman" w:hAnsi="Times New Roman" w:cs="Times New Roman"/>
          <w:sz w:val="24"/>
          <w:szCs w:val="24"/>
        </w:rPr>
        <w:lastRenderedPageBreak/>
        <w:t xml:space="preserve">sampai dengan Pasal 111, Pasal 107 menyebutkan bahwa perwalian hanya terhadap anak yang belum mencapai umur 21 tahun dan belum pernah melangsungkan perkawinan. </w:t>
      </w:r>
      <w:proofErr w:type="gramStart"/>
      <w:r w:rsidRPr="00EB3053">
        <w:rPr>
          <w:rFonts w:ascii="Times New Roman" w:eastAsia="Times New Roman" w:hAnsi="Times New Roman" w:cs="Times New Roman"/>
          <w:sz w:val="24"/>
          <w:szCs w:val="24"/>
        </w:rPr>
        <w:t>Perwalian meliputi diri dan harta kekayaan.</w:t>
      </w:r>
      <w:proofErr w:type="gramEnd"/>
      <w:r w:rsidRPr="00EB3053">
        <w:rPr>
          <w:rStyle w:val="FootnoteReference"/>
          <w:rFonts w:ascii="Times New Roman" w:eastAsia="Times New Roman" w:hAnsi="Times New Roman" w:cs="Times New Roman"/>
          <w:sz w:val="24"/>
          <w:szCs w:val="24"/>
        </w:rPr>
        <w:footnoteReference w:id="13"/>
      </w:r>
    </w:p>
    <w:p w:rsidR="009A5ECC" w:rsidRPr="00EB3053" w:rsidRDefault="009A5ECC" w:rsidP="009A5ECC">
      <w:pPr>
        <w:spacing w:after="0" w:line="480" w:lineRule="auto"/>
        <w:ind w:left="851" w:firstLine="425"/>
        <w:jc w:val="both"/>
        <w:rPr>
          <w:rFonts w:ascii="Times New Roman" w:eastAsia="Times New Roman" w:hAnsi="Times New Roman" w:cs="Times New Roman"/>
          <w:sz w:val="24"/>
          <w:szCs w:val="24"/>
        </w:rPr>
      </w:pPr>
      <w:proofErr w:type="gramStart"/>
      <w:r w:rsidRPr="00EB3053">
        <w:rPr>
          <w:rFonts w:ascii="Times New Roman" w:eastAsia="Times New Roman" w:hAnsi="Times New Roman" w:cs="Times New Roman"/>
          <w:sz w:val="24"/>
          <w:szCs w:val="24"/>
        </w:rPr>
        <w:t xml:space="preserve">Pelaksanaan perwalian bisa digolongkan </w:t>
      </w:r>
      <w:r>
        <w:rPr>
          <w:rFonts w:ascii="Times New Roman" w:eastAsia="Times New Roman" w:hAnsi="Times New Roman" w:cs="Times New Roman"/>
          <w:sz w:val="24"/>
          <w:szCs w:val="24"/>
        </w:rPr>
        <w:t>bahwasanya wali yang dicontohkan khalayak ialah sejalan pada ketetapan-ketetapan</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dilakukan pengaturan dalam</w:t>
      </w:r>
      <w:r w:rsidRPr="00EB3053">
        <w:rPr>
          <w:rFonts w:ascii="Times New Roman" w:eastAsia="Times New Roman" w:hAnsi="Times New Roman" w:cs="Times New Roman"/>
          <w:sz w:val="24"/>
          <w:szCs w:val="24"/>
        </w:rPr>
        <w:t xml:space="preserve"> pasal 345 KUHPerdata, </w:t>
      </w:r>
      <w:r>
        <w:rPr>
          <w:rFonts w:ascii="Times New Roman" w:eastAsia="Times New Roman" w:hAnsi="Times New Roman" w:cs="Times New Roman"/>
          <w:sz w:val="24"/>
          <w:szCs w:val="24"/>
        </w:rPr>
        <w:t>ialah berbentuk wali</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dikarenakan terdapatnya satu faksi ataupun kedua orang tuanya wafat</w:t>
      </w:r>
      <w:r w:rsidRPr="00EB3053">
        <w:rPr>
          <w:rFonts w:ascii="Times New Roman" w:eastAsia="Times New Roman" w:hAnsi="Times New Roman" w:cs="Times New Roman"/>
          <w:sz w:val="24"/>
          <w:szCs w:val="24"/>
        </w:rPr>
        <w:t>.</w:t>
      </w:r>
      <w:proofErr w:type="gramEnd"/>
      <w:r w:rsidRPr="00EB3053">
        <w:rPr>
          <w:rStyle w:val="FootnoteReference"/>
          <w:rFonts w:ascii="Times New Roman" w:eastAsia="Times New Roman" w:hAnsi="Times New Roman" w:cs="Times New Roman"/>
          <w:sz w:val="24"/>
          <w:szCs w:val="24"/>
        </w:rPr>
        <w:footnoteReference w:id="14"/>
      </w:r>
    </w:p>
    <w:p w:rsidR="009A5ECC" w:rsidRPr="00EB3053" w:rsidRDefault="009A5ECC" w:rsidP="009A5ECC">
      <w:pPr>
        <w:spacing w:after="0" w:line="480" w:lineRule="auto"/>
        <w:ind w:left="851" w:firstLine="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Sehingga dinamakan wali ialah individu yang diberikan hak guna melaksanakan Tindakan hukum untuk keperluan anak yang tidaklah mempunyai kedua orang tua.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Dikarenakan kedua orang tua tidaklah berkecakapan melaksanakan Tindakan hukum</w:t>
      </w:r>
      <w:r w:rsidRPr="00EB3053">
        <w:rPr>
          <w:rFonts w:ascii="Times New Roman" w:eastAsia="Times New Roman" w:hAnsi="Times New Roman" w:cs="Times New Roman"/>
          <w:sz w:val="24"/>
          <w:szCs w:val="24"/>
        </w:rPr>
        <w:t>.</w:t>
      </w:r>
      <w:proofErr w:type="gramEnd"/>
    </w:p>
    <w:p w:rsidR="009A5ECC" w:rsidRPr="00EB3053" w:rsidRDefault="009A5ECC" w:rsidP="009A5ECC">
      <w:pPr>
        <w:pStyle w:val="ListParagraph"/>
        <w:numPr>
          <w:ilvl w:val="6"/>
          <w:numId w:val="8"/>
        </w:numPr>
        <w:spacing w:after="0" w:line="480" w:lineRule="auto"/>
        <w:ind w:left="709"/>
        <w:jc w:val="both"/>
        <w:rPr>
          <w:rFonts w:ascii="Times New Roman" w:hAnsi="Times New Roman" w:cs="Times New Roman"/>
          <w:b/>
          <w:sz w:val="24"/>
        </w:rPr>
      </w:pPr>
      <w:r w:rsidRPr="00EB3053">
        <w:rPr>
          <w:rFonts w:ascii="Times New Roman" w:hAnsi="Times New Roman" w:cs="Times New Roman"/>
          <w:b/>
          <w:sz w:val="24"/>
        </w:rPr>
        <w:t>Dasar Hukum Perwalian</w:t>
      </w:r>
    </w:p>
    <w:p w:rsidR="009A5ECC" w:rsidRPr="00EB3053" w:rsidRDefault="009A5ECC" w:rsidP="009A5ECC">
      <w:pPr>
        <w:pStyle w:val="ListParagraph"/>
        <w:spacing w:after="0" w:line="480" w:lineRule="auto"/>
        <w:ind w:left="851" w:firstLine="556"/>
        <w:jc w:val="both"/>
        <w:rPr>
          <w:rFonts w:ascii="Times New Roman" w:hAnsi="Times New Roman" w:cs="Times New Roman"/>
          <w:sz w:val="24"/>
        </w:rPr>
      </w:pPr>
      <w:r w:rsidRPr="00EB3053">
        <w:rPr>
          <w:rFonts w:ascii="Times New Roman" w:hAnsi="Times New Roman" w:cs="Times New Roman"/>
          <w:sz w:val="24"/>
        </w:rPr>
        <w:t>Dasar Hukum Perwalian Menurut KUHPerdata</w:t>
      </w:r>
      <w:r w:rsidRPr="00EB3053">
        <w:rPr>
          <w:rFonts w:ascii="Times New Roman" w:eastAsia="Times New Roman" w:hAnsi="Times New Roman" w:cs="Times New Roman"/>
          <w:sz w:val="24"/>
          <w:szCs w:val="24"/>
        </w:rPr>
        <w:t xml:space="preserve">segala sesuatu yang berkaitan dengan perwalian diatur didalam KUH Perdata buku kesatu, </w:t>
      </w:r>
      <w:proofErr w:type="gramStart"/>
      <w:r w:rsidRPr="00EB3053">
        <w:rPr>
          <w:rFonts w:ascii="Times New Roman" w:eastAsia="Times New Roman" w:hAnsi="Times New Roman" w:cs="Times New Roman"/>
          <w:sz w:val="24"/>
          <w:szCs w:val="24"/>
        </w:rPr>
        <w:t>bab</w:t>
      </w:r>
      <w:proofErr w:type="gramEnd"/>
      <w:r w:rsidRPr="00EB3053">
        <w:rPr>
          <w:rFonts w:ascii="Times New Roman" w:eastAsia="Times New Roman" w:hAnsi="Times New Roman" w:cs="Times New Roman"/>
          <w:sz w:val="24"/>
          <w:szCs w:val="24"/>
        </w:rPr>
        <w:t xml:space="preserve"> XV bagian kedua sampai dengan ketiga belas, mulai Pasal 331 </w:t>
      </w:r>
      <w:r>
        <w:rPr>
          <w:rFonts w:ascii="Times New Roman" w:eastAsia="Times New Roman" w:hAnsi="Times New Roman" w:cs="Times New Roman"/>
          <w:sz w:val="24"/>
          <w:szCs w:val="24"/>
        </w:rPr>
        <w:t>hingga</w:t>
      </w:r>
      <w:r w:rsidRPr="00EB3053">
        <w:rPr>
          <w:rFonts w:ascii="Times New Roman" w:eastAsia="Times New Roman" w:hAnsi="Times New Roman" w:cs="Times New Roman"/>
          <w:sz w:val="24"/>
          <w:szCs w:val="24"/>
        </w:rPr>
        <w:t xml:space="preserve">Pasal 418a. </w:t>
      </w:r>
      <w:proofErr w:type="gramStart"/>
      <w:r w:rsidRPr="00EB3053">
        <w:rPr>
          <w:rFonts w:ascii="Times New Roman" w:eastAsia="Times New Roman" w:hAnsi="Times New Roman" w:cs="Times New Roman"/>
          <w:sz w:val="24"/>
          <w:szCs w:val="24"/>
        </w:rPr>
        <w:t>yang</w:t>
      </w:r>
      <w:proofErr w:type="gramEnd"/>
      <w:r w:rsidRPr="00EB30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memberikan penjelasan bahwasanya anak ada pada bawah wali ialah anak yang belumlah dewasa serta salah satu ataupun kedua orang tua sudah wafat. </w:t>
      </w:r>
      <w:proofErr w:type="gramStart"/>
      <w:r>
        <w:rPr>
          <w:rFonts w:ascii="Times New Roman" w:eastAsia="Times New Roman" w:hAnsi="Times New Roman" w:cs="Times New Roman"/>
          <w:sz w:val="24"/>
          <w:szCs w:val="24"/>
        </w:rPr>
        <w:t>Orang tua sudah cerai ataupun anak yang terlahirkan di luar perkawinan</w:t>
      </w:r>
      <w:r w:rsidRPr="00EB3053">
        <w:rPr>
          <w:rFonts w:ascii="Times New Roman" w:eastAsia="Times New Roman" w:hAnsi="Times New Roman" w:cs="Times New Roman"/>
          <w:sz w:val="24"/>
          <w:szCs w:val="24"/>
        </w:rPr>
        <w:t>.</w:t>
      </w:r>
      <w:proofErr w:type="gramEnd"/>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851" w:firstLine="55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Bukan hanya wali berbentuk individual</w:t>
      </w:r>
      <w:r w:rsidRPr="00EB3053">
        <w:rPr>
          <w:rFonts w:ascii="Times New Roman" w:eastAsia="Times New Roman" w:hAnsi="Times New Roman" w:cs="Times New Roman"/>
          <w:sz w:val="24"/>
          <w:szCs w:val="24"/>
        </w:rPr>
        <w:t xml:space="preserve"> KUH Perdata </w:t>
      </w:r>
      <w:r>
        <w:rPr>
          <w:rFonts w:ascii="Times New Roman" w:eastAsia="Times New Roman" w:hAnsi="Times New Roman" w:cs="Times New Roman"/>
          <w:sz w:val="24"/>
          <w:szCs w:val="24"/>
        </w:rPr>
        <w:t>pun melakukan pengaturan terkait wali yang dilaksanakan melalui Lembaga hukum semisal pada</w:t>
      </w:r>
      <w:r w:rsidRPr="00EB3053">
        <w:rPr>
          <w:rFonts w:ascii="Times New Roman" w:eastAsia="Times New Roman" w:hAnsi="Times New Roman" w:cs="Times New Roman"/>
          <w:sz w:val="24"/>
          <w:szCs w:val="24"/>
        </w:rPr>
        <w:t xml:space="preserve"> Pasal 355 ayat (2).</w:t>
      </w:r>
      <w:proofErr w:type="gramEnd"/>
      <w:r w:rsidRPr="00EB3053">
        <w:rPr>
          <w:rFonts w:ascii="Times New Roman" w:eastAsia="Times New Roman" w:hAnsi="Times New Roman" w:cs="Times New Roman"/>
          <w:sz w:val="24"/>
          <w:szCs w:val="24"/>
        </w:rPr>
        <w:t xml:space="preserve"> </w:t>
      </w:r>
      <w:r w:rsidRPr="00EB3053">
        <w:rPr>
          <w:rStyle w:val="FootnoteReference"/>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Pada Perundang-Undangan</w:t>
      </w:r>
      <w:r w:rsidRPr="00EB3053">
        <w:rPr>
          <w:rFonts w:ascii="Times New Roman" w:eastAsia="Times New Roman" w:hAnsi="Times New Roman" w:cs="Times New Roman"/>
          <w:sz w:val="24"/>
          <w:szCs w:val="24"/>
        </w:rPr>
        <w:t xml:space="preserve"> Nomor 1 Tahun 1974 tentang </w:t>
      </w:r>
      <w:r>
        <w:rPr>
          <w:rFonts w:ascii="Times New Roman" w:eastAsia="Times New Roman" w:hAnsi="Times New Roman" w:cs="Times New Roman"/>
          <w:sz w:val="24"/>
          <w:szCs w:val="24"/>
        </w:rPr>
        <w:t>kawin</w:t>
      </w:r>
      <w:r w:rsidRPr="00EB3053">
        <w:rPr>
          <w:rFonts w:ascii="Times New Roman" w:eastAsia="Times New Roman" w:hAnsi="Times New Roman" w:cs="Times New Roman"/>
          <w:sz w:val="24"/>
          <w:szCs w:val="24"/>
        </w:rPr>
        <w:t xml:space="preserve"> dalam pasa 47 menyebutkan “anak yang belum mencapai umur 18 (delapan belas) tahun atau belum pernah melangsungkan perkawinan ada di bawah kekuasaan orang tuanya selama mereka tidak dicabut dari kekuasaanya. </w:t>
      </w:r>
    </w:p>
    <w:p w:rsidR="009A5ECC" w:rsidRPr="00EB3053" w:rsidRDefault="009A5ECC" w:rsidP="009A5ECC">
      <w:pPr>
        <w:spacing w:after="0" w:line="480" w:lineRule="auto"/>
        <w:ind w:left="851" w:firstLine="556"/>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Pasal tersebut menegaskan bahwa</w:t>
      </w:r>
      <w:r>
        <w:rPr>
          <w:rFonts w:ascii="Times New Roman" w:eastAsia="Times New Roman" w:hAnsi="Times New Roman" w:cs="Times New Roman"/>
          <w:sz w:val="24"/>
          <w:szCs w:val="24"/>
        </w:rPr>
        <w:t>sanya</w:t>
      </w:r>
      <w:r w:rsidRPr="00EB3053">
        <w:rPr>
          <w:rFonts w:ascii="Times New Roman" w:eastAsia="Times New Roman" w:hAnsi="Times New Roman" w:cs="Times New Roman"/>
          <w:sz w:val="24"/>
          <w:szCs w:val="24"/>
        </w:rPr>
        <w:t xml:space="preserve"> anak yang masih dibawah </w:t>
      </w:r>
      <w:r>
        <w:rPr>
          <w:rFonts w:ascii="Times New Roman" w:eastAsia="Times New Roman" w:hAnsi="Times New Roman" w:cs="Times New Roman"/>
          <w:sz w:val="24"/>
          <w:szCs w:val="24"/>
        </w:rPr>
        <w:t>umur</w:t>
      </w:r>
      <w:r w:rsidRPr="00EB3053">
        <w:rPr>
          <w:rFonts w:ascii="Times New Roman" w:eastAsia="Times New Roman" w:hAnsi="Times New Roman" w:cs="Times New Roman"/>
          <w:sz w:val="24"/>
          <w:szCs w:val="24"/>
        </w:rPr>
        <w:t xml:space="preserve"> 18 tahun harus dibawah kekuasaan walinya, begitu juga dengan perkawinan, batas minimal usia menikah adalah usia 18 (delapan belas) tahun untuk melangsungkan pernikahan, dari penjelasan tersebut dapat disimpulkan bahwa</w:t>
      </w:r>
      <w:r>
        <w:rPr>
          <w:rFonts w:ascii="Times New Roman" w:eastAsia="Times New Roman" w:hAnsi="Times New Roman" w:cs="Times New Roman"/>
          <w:sz w:val="24"/>
          <w:szCs w:val="24"/>
        </w:rPr>
        <w:t>sanya</w:t>
      </w:r>
      <w:r w:rsidRPr="00EB3053">
        <w:rPr>
          <w:rFonts w:ascii="Times New Roman" w:eastAsia="Times New Roman" w:hAnsi="Times New Roman" w:cs="Times New Roman"/>
          <w:sz w:val="24"/>
          <w:szCs w:val="24"/>
        </w:rPr>
        <w:t xml:space="preserve"> anak yang </w:t>
      </w:r>
      <w:r>
        <w:rPr>
          <w:rFonts w:ascii="Times New Roman" w:eastAsia="Times New Roman" w:hAnsi="Times New Roman" w:cs="Times New Roman"/>
          <w:sz w:val="24"/>
          <w:szCs w:val="24"/>
        </w:rPr>
        <w:t>belumlah menggapai usia</w:t>
      </w:r>
      <w:r w:rsidRPr="00EB3053">
        <w:rPr>
          <w:rFonts w:ascii="Times New Roman" w:eastAsia="Times New Roman" w:hAnsi="Times New Roman" w:cs="Times New Roman"/>
          <w:sz w:val="24"/>
          <w:szCs w:val="24"/>
        </w:rPr>
        <w:t xml:space="preserve"> 18  tahun atau</w:t>
      </w:r>
      <w:r>
        <w:rPr>
          <w:rFonts w:ascii="Times New Roman" w:eastAsia="Times New Roman" w:hAnsi="Times New Roman" w:cs="Times New Roman"/>
          <w:sz w:val="24"/>
          <w:szCs w:val="24"/>
        </w:rPr>
        <w:t>pun</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tidak pernah</w:t>
      </w:r>
      <w:r w:rsidRPr="00EB3053">
        <w:rPr>
          <w:rFonts w:ascii="Times New Roman" w:eastAsia="Times New Roman" w:hAnsi="Times New Roman" w:cs="Times New Roman"/>
          <w:sz w:val="24"/>
          <w:szCs w:val="24"/>
        </w:rPr>
        <w:t xml:space="preserve"> menikah harus di bawah </w:t>
      </w:r>
      <w:r>
        <w:rPr>
          <w:rFonts w:ascii="Times New Roman" w:eastAsia="Times New Roman" w:hAnsi="Times New Roman" w:cs="Times New Roman"/>
          <w:sz w:val="24"/>
          <w:szCs w:val="24"/>
        </w:rPr>
        <w:t>kuasa</w:t>
      </w:r>
      <w:r w:rsidRPr="00EB3053">
        <w:rPr>
          <w:rFonts w:ascii="Times New Roman" w:eastAsia="Times New Roman" w:hAnsi="Times New Roman" w:cs="Times New Roman"/>
          <w:sz w:val="24"/>
          <w:szCs w:val="24"/>
        </w:rPr>
        <w:t xml:space="preserve"> walinya.</w:t>
      </w:r>
    </w:p>
    <w:p w:rsidR="009A5ECC" w:rsidRPr="00EB3053" w:rsidRDefault="009A5ECC" w:rsidP="009A5ECC">
      <w:pPr>
        <w:spacing w:after="0" w:line="480" w:lineRule="auto"/>
        <w:ind w:left="851" w:firstLine="55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Perundang-Undangan</w:t>
      </w:r>
      <w:r w:rsidRPr="00EB3053">
        <w:rPr>
          <w:rFonts w:ascii="Times New Roman" w:eastAsia="Times New Roman" w:hAnsi="Times New Roman" w:cs="Times New Roman"/>
          <w:sz w:val="24"/>
          <w:szCs w:val="24"/>
        </w:rPr>
        <w:t xml:space="preserve"> Nomor 23 Tahun 2002 menyebutkan </w:t>
      </w:r>
      <w:r>
        <w:rPr>
          <w:rFonts w:ascii="Times New Roman" w:eastAsia="Times New Roman" w:hAnsi="Times New Roman" w:cs="Times New Roman"/>
          <w:sz w:val="24"/>
          <w:szCs w:val="24"/>
        </w:rPr>
        <w:t>bahwasanya perwalian yang dilakukan penunjukkan wajib satu agama bersama</w:t>
      </w:r>
      <w:r w:rsidRPr="00EB3053">
        <w:rPr>
          <w:rFonts w:ascii="Times New Roman" w:eastAsia="Times New Roman" w:hAnsi="Times New Roman" w:cs="Times New Roman"/>
          <w:sz w:val="24"/>
          <w:szCs w:val="24"/>
        </w:rPr>
        <w:t xml:space="preserve"> anak, </w:t>
      </w:r>
      <w:r>
        <w:rPr>
          <w:rFonts w:ascii="Times New Roman" w:eastAsia="Times New Roman" w:hAnsi="Times New Roman" w:cs="Times New Roman"/>
          <w:sz w:val="24"/>
          <w:szCs w:val="24"/>
        </w:rPr>
        <w:t>serta perwalian harus melakukan pengelolaan kekayaan kepunyaan anak yang berkaitan</w:t>
      </w:r>
      <w:r w:rsidRPr="00EB3053">
        <w:rPr>
          <w:rFonts w:ascii="Times New Roman" w:eastAsia="Times New Roman" w:hAnsi="Times New Roman" w:cs="Times New Roman"/>
          <w:sz w:val="24"/>
          <w:szCs w:val="24"/>
        </w:rPr>
        <w:t>.</w:t>
      </w:r>
      <w:proofErr w:type="gramEnd"/>
      <w:r w:rsidRPr="00EB3053">
        <w:rPr>
          <w:rFonts w:ascii="Times New Roman" w:eastAsia="Times New Roman" w:hAnsi="Times New Roman" w:cs="Times New Roman"/>
          <w:sz w:val="24"/>
          <w:szCs w:val="24"/>
        </w:rPr>
        <w:t xml:space="preserve"> Pasal 33 Undang-Undang tentang perlindungan anak menegaskan bahwa </w:t>
      </w:r>
      <w:r>
        <w:rPr>
          <w:rFonts w:ascii="Times New Roman" w:eastAsia="Times New Roman" w:hAnsi="Times New Roman" w:cs="Times New Roman"/>
          <w:sz w:val="24"/>
          <w:szCs w:val="24"/>
        </w:rPr>
        <w:t>jika</w:t>
      </w:r>
      <w:r w:rsidRPr="00EB3053">
        <w:rPr>
          <w:rFonts w:ascii="Times New Roman" w:eastAsia="Times New Roman" w:hAnsi="Times New Roman" w:cs="Times New Roman"/>
          <w:sz w:val="24"/>
          <w:szCs w:val="24"/>
        </w:rPr>
        <w:t xml:space="preserve"> anak yang masih</w:t>
      </w:r>
      <w:r>
        <w:rPr>
          <w:rFonts w:ascii="Times New Roman" w:eastAsia="Times New Roman" w:hAnsi="Times New Roman" w:cs="Times New Roman"/>
          <w:sz w:val="24"/>
          <w:szCs w:val="24"/>
        </w:rPr>
        <w:t>lah</w:t>
      </w:r>
      <w:r w:rsidRPr="00EB3053">
        <w:rPr>
          <w:rFonts w:ascii="Times New Roman" w:eastAsia="Times New Roman" w:hAnsi="Times New Roman" w:cs="Times New Roman"/>
          <w:sz w:val="24"/>
          <w:szCs w:val="24"/>
        </w:rPr>
        <w:t xml:space="preserve"> di bawah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sudah ditinggal wafat kedua orang tuanya, sehingga pengadilan wajib melakukan penunjukkan perwalian serta wajib satu agama Bersama anaknya yang kemudian ia asuh</w:t>
      </w:r>
      <w:r w:rsidRPr="00EB3053">
        <w:rPr>
          <w:rFonts w:ascii="Times New Roman" w:eastAsia="Times New Roman" w:hAnsi="Times New Roman" w:cs="Times New Roman"/>
          <w:sz w:val="24"/>
          <w:szCs w:val="24"/>
        </w:rPr>
        <w:t>.</w:t>
      </w:r>
    </w:p>
    <w:p w:rsidR="009A5ECC" w:rsidRPr="00EB3053" w:rsidRDefault="009A5ECC" w:rsidP="009A5ECC">
      <w:pPr>
        <w:pStyle w:val="ListParagraph"/>
        <w:numPr>
          <w:ilvl w:val="6"/>
          <w:numId w:val="8"/>
        </w:numPr>
        <w:spacing w:after="0" w:line="480" w:lineRule="auto"/>
        <w:ind w:left="709"/>
        <w:jc w:val="both"/>
        <w:rPr>
          <w:rFonts w:ascii="Times New Roman" w:hAnsi="Times New Roman" w:cs="Times New Roman"/>
          <w:b/>
          <w:sz w:val="24"/>
        </w:rPr>
      </w:pPr>
      <w:r w:rsidRPr="00EB3053">
        <w:rPr>
          <w:rFonts w:ascii="Times New Roman" w:hAnsi="Times New Roman" w:cs="Times New Roman"/>
          <w:b/>
          <w:sz w:val="24"/>
        </w:rPr>
        <w:t>Jenis-Jenis Perwalian</w:t>
      </w:r>
    </w:p>
    <w:p w:rsidR="009A5ECC" w:rsidRPr="00EB3053" w:rsidRDefault="009A5ECC" w:rsidP="009A5ECC">
      <w:pPr>
        <w:pStyle w:val="ListParagraph"/>
        <w:spacing w:after="0" w:line="480" w:lineRule="auto"/>
        <w:ind w:left="763" w:firstLine="371"/>
        <w:jc w:val="both"/>
        <w:rPr>
          <w:rFonts w:ascii="Times New Roman" w:hAnsi="Times New Roman" w:cs="Times New Roman"/>
          <w:sz w:val="24"/>
        </w:rPr>
      </w:pPr>
      <w:r>
        <w:rPr>
          <w:rFonts w:ascii="Times New Roman" w:hAnsi="Times New Roman" w:cs="Times New Roman"/>
          <w:sz w:val="24"/>
        </w:rPr>
        <w:lastRenderedPageBreak/>
        <w:t>Pada</w:t>
      </w:r>
      <w:r w:rsidRPr="00EB3053">
        <w:rPr>
          <w:rFonts w:ascii="Times New Roman" w:hAnsi="Times New Roman" w:cs="Times New Roman"/>
          <w:sz w:val="24"/>
        </w:rPr>
        <w:t xml:space="preserve"> KUHPerdata </w:t>
      </w:r>
      <w:r>
        <w:rPr>
          <w:rFonts w:ascii="Times New Roman" w:hAnsi="Times New Roman" w:cs="Times New Roman"/>
          <w:sz w:val="24"/>
        </w:rPr>
        <w:t>terdapatkategori wali</w:t>
      </w:r>
      <w:r w:rsidRPr="00EB3053">
        <w:rPr>
          <w:rFonts w:ascii="Times New Roman" w:hAnsi="Times New Roman" w:cs="Times New Roman"/>
          <w:sz w:val="24"/>
        </w:rPr>
        <w:t xml:space="preserve">, </w:t>
      </w:r>
      <w:r>
        <w:rPr>
          <w:rFonts w:ascii="Times New Roman" w:hAnsi="Times New Roman" w:cs="Times New Roman"/>
          <w:sz w:val="24"/>
        </w:rPr>
        <w:t>ialah</w:t>
      </w:r>
      <w:r w:rsidRPr="00EB3053">
        <w:rPr>
          <w:rFonts w:ascii="Times New Roman" w:hAnsi="Times New Roman" w:cs="Times New Roman"/>
          <w:sz w:val="24"/>
        </w:rPr>
        <w:t xml:space="preserve">: </w:t>
      </w:r>
    </w:p>
    <w:p w:rsidR="009A5ECC" w:rsidRPr="00EB3053" w:rsidRDefault="009A5ECC" w:rsidP="009A5ECC">
      <w:pPr>
        <w:pStyle w:val="ListParagraph"/>
        <w:numPr>
          <w:ilvl w:val="4"/>
          <w:numId w:val="2"/>
        </w:numPr>
        <w:spacing w:after="0" w:line="480" w:lineRule="auto"/>
        <w:ind w:left="1134"/>
        <w:jc w:val="both"/>
        <w:rPr>
          <w:rFonts w:ascii="Times New Roman" w:hAnsi="Times New Roman" w:cs="Times New Roman"/>
          <w:sz w:val="24"/>
        </w:rPr>
      </w:pPr>
      <w:r w:rsidRPr="00EB3053">
        <w:rPr>
          <w:rFonts w:ascii="Times New Roman" w:hAnsi="Times New Roman" w:cs="Times New Roman"/>
          <w:sz w:val="24"/>
        </w:rPr>
        <w:t>Perwalian oleh orang tua yang hidup terlama</w:t>
      </w:r>
    </w:p>
    <w:p w:rsidR="009A5ECC" w:rsidRPr="00EB3053" w:rsidRDefault="009A5ECC" w:rsidP="009A5ECC">
      <w:pPr>
        <w:pStyle w:val="ListParagraph"/>
        <w:spacing w:after="0" w:line="480" w:lineRule="auto"/>
        <w:ind w:left="1134"/>
        <w:jc w:val="both"/>
        <w:rPr>
          <w:rFonts w:ascii="Times New Roman" w:hAnsi="Times New Roman" w:cs="Times New Roman"/>
          <w:sz w:val="24"/>
        </w:rPr>
      </w:pPr>
      <w:r w:rsidRPr="00EB3053">
        <w:rPr>
          <w:rFonts w:ascii="Times New Roman" w:hAnsi="Times New Roman" w:cs="Times New Roman"/>
          <w:sz w:val="24"/>
        </w:rPr>
        <w:t>Dalam Pasal 345 KUHPerdata menyebutkan "</w:t>
      </w:r>
      <w:r>
        <w:rPr>
          <w:rFonts w:ascii="Times New Roman" w:hAnsi="Times New Roman" w:cs="Times New Roman"/>
          <w:sz w:val="24"/>
        </w:rPr>
        <w:t>Jika diantara kedua orang tua wafat, sehingga wali pada anaknya yang belumlah dewasa, sehingga hukum dipangkul oleh orang tuanya yang hidupnyapaling lama, bertaraf</w:t>
      </w:r>
      <w:r w:rsidRPr="00EB3053">
        <w:rPr>
          <w:rFonts w:ascii="Times New Roman" w:hAnsi="Times New Roman" w:cs="Times New Roman"/>
          <w:sz w:val="24"/>
        </w:rPr>
        <w:t xml:space="preserve">ini </w:t>
      </w:r>
      <w:r>
        <w:rPr>
          <w:rFonts w:ascii="Times New Roman" w:hAnsi="Times New Roman" w:cs="Times New Roman"/>
          <w:sz w:val="24"/>
        </w:rPr>
        <w:t>tidaklah sudah terbebaskan ataupun dilakukan pemecatan melalui kuasa orang tua</w:t>
      </w:r>
      <w:r w:rsidRPr="00EB3053">
        <w:rPr>
          <w:rFonts w:ascii="Times New Roman" w:hAnsi="Times New Roman" w:cs="Times New Roman"/>
          <w:sz w:val="24"/>
        </w:rPr>
        <w:t xml:space="preserve">". Dari penjelasan pasal diatas menjelaskan bahwa </w:t>
      </w:r>
      <w:r>
        <w:rPr>
          <w:rFonts w:ascii="Times New Roman" w:hAnsi="Times New Roman" w:cs="Times New Roman"/>
          <w:sz w:val="24"/>
        </w:rPr>
        <w:t>jika pasangan</w:t>
      </w:r>
      <w:r w:rsidRPr="00EB3053">
        <w:rPr>
          <w:rFonts w:ascii="Times New Roman" w:hAnsi="Times New Roman" w:cs="Times New Roman"/>
          <w:sz w:val="24"/>
        </w:rPr>
        <w:t xml:space="preserve"> suami isteri dan </w:t>
      </w:r>
      <w:r>
        <w:rPr>
          <w:rFonts w:ascii="Times New Roman" w:hAnsi="Times New Roman" w:cs="Times New Roman"/>
          <w:sz w:val="24"/>
        </w:rPr>
        <w:t>terdapat</w:t>
      </w:r>
      <w:r w:rsidRPr="00EB3053">
        <w:rPr>
          <w:rFonts w:ascii="Times New Roman" w:hAnsi="Times New Roman" w:cs="Times New Roman"/>
          <w:sz w:val="24"/>
        </w:rPr>
        <w:t xml:space="preserve"> yang </w:t>
      </w:r>
      <w:r>
        <w:rPr>
          <w:rFonts w:ascii="Times New Roman" w:hAnsi="Times New Roman" w:cs="Times New Roman"/>
          <w:sz w:val="24"/>
        </w:rPr>
        <w:t>wafat diantaranya</w:t>
      </w:r>
      <w:r w:rsidRPr="00EB3053">
        <w:rPr>
          <w:rFonts w:ascii="Times New Roman" w:hAnsi="Times New Roman" w:cs="Times New Roman"/>
          <w:sz w:val="24"/>
        </w:rPr>
        <w:t xml:space="preserve"> lalu meninggalkan anak di bawah </w:t>
      </w:r>
      <w:proofErr w:type="gramStart"/>
      <w:r>
        <w:rPr>
          <w:rFonts w:ascii="Times New Roman" w:hAnsi="Times New Roman" w:cs="Times New Roman"/>
          <w:sz w:val="24"/>
        </w:rPr>
        <w:t>usia</w:t>
      </w:r>
      <w:proofErr w:type="gramEnd"/>
      <w:r>
        <w:rPr>
          <w:rFonts w:ascii="Times New Roman" w:hAnsi="Times New Roman" w:cs="Times New Roman"/>
          <w:sz w:val="24"/>
        </w:rPr>
        <w:t>, sehingga</w:t>
      </w:r>
      <w:r w:rsidRPr="00EB3053">
        <w:rPr>
          <w:rFonts w:ascii="Times New Roman" w:hAnsi="Times New Roman" w:cs="Times New Roman"/>
          <w:sz w:val="24"/>
        </w:rPr>
        <w:t xml:space="preserve"> anak yang mash di bawah </w:t>
      </w:r>
      <w:r>
        <w:rPr>
          <w:rFonts w:ascii="Times New Roman" w:hAnsi="Times New Roman" w:cs="Times New Roman"/>
          <w:sz w:val="24"/>
        </w:rPr>
        <w:t>usia tersebut dilakukan pengasuhan</w:t>
      </w:r>
      <w:r w:rsidRPr="00EB3053">
        <w:rPr>
          <w:rFonts w:ascii="Times New Roman" w:hAnsi="Times New Roman" w:cs="Times New Roman"/>
          <w:sz w:val="24"/>
        </w:rPr>
        <w:t xml:space="preserve"> orang tuanya yang masih hidup atau hidup </w:t>
      </w:r>
      <w:r>
        <w:rPr>
          <w:rFonts w:ascii="Times New Roman" w:hAnsi="Times New Roman" w:cs="Times New Roman"/>
          <w:sz w:val="24"/>
        </w:rPr>
        <w:t>paling lama</w:t>
      </w:r>
      <w:r w:rsidRPr="00EB3053">
        <w:rPr>
          <w:rFonts w:ascii="Times New Roman" w:hAnsi="Times New Roman" w:cs="Times New Roman"/>
          <w:sz w:val="24"/>
        </w:rPr>
        <w:t>.</w:t>
      </w:r>
    </w:p>
    <w:p w:rsidR="009A5ECC" w:rsidRPr="00EB3053" w:rsidRDefault="009A5ECC" w:rsidP="009A5ECC">
      <w:pPr>
        <w:pStyle w:val="ListParagraph"/>
        <w:numPr>
          <w:ilvl w:val="4"/>
          <w:numId w:val="2"/>
        </w:numPr>
        <w:spacing w:after="0" w:line="480" w:lineRule="auto"/>
        <w:ind w:left="1134"/>
        <w:jc w:val="both"/>
        <w:rPr>
          <w:rFonts w:ascii="Times New Roman" w:hAnsi="Times New Roman" w:cs="Times New Roman"/>
          <w:sz w:val="24"/>
        </w:rPr>
      </w:pPr>
      <w:r w:rsidRPr="00EB3053">
        <w:rPr>
          <w:rFonts w:ascii="Times New Roman" w:hAnsi="Times New Roman" w:cs="Times New Roman"/>
          <w:sz w:val="24"/>
        </w:rPr>
        <w:t>Perwalian yang ditunjuk oleh ayah atau ibu dengan akta autentik</w:t>
      </w:r>
    </w:p>
    <w:p w:rsidR="009A5ECC" w:rsidRPr="00EB3053" w:rsidRDefault="009A5ECC" w:rsidP="009A5ECC">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Pada</w:t>
      </w:r>
      <w:r w:rsidRPr="00EB3053">
        <w:rPr>
          <w:rFonts w:ascii="Times New Roman" w:hAnsi="Times New Roman" w:cs="Times New Roman"/>
          <w:sz w:val="24"/>
        </w:rPr>
        <w:t xml:space="preserve"> Pasal 355 ayat 1 KUHPerdata menyebutkan “Orang tua </w:t>
      </w:r>
      <w:r>
        <w:rPr>
          <w:rFonts w:ascii="Times New Roman" w:hAnsi="Times New Roman" w:cs="Times New Roman"/>
          <w:sz w:val="24"/>
        </w:rPr>
        <w:t>tiap-tiap yang melaksanakan kuasa orang tuanya ataupun wali terhadap anak ataupun yang relative memiliki hak melakukan pengankatan perwalian terhadap anak tersebut jika</w:t>
      </w:r>
      <w:r w:rsidRPr="00EB3053">
        <w:rPr>
          <w:rFonts w:ascii="Times New Roman" w:hAnsi="Times New Roman" w:cs="Times New Roman"/>
          <w:sz w:val="24"/>
        </w:rPr>
        <w:t xml:space="preserve"> sesudahia </w:t>
      </w:r>
      <w:r>
        <w:rPr>
          <w:rFonts w:ascii="Times New Roman" w:hAnsi="Times New Roman" w:cs="Times New Roman"/>
          <w:sz w:val="24"/>
        </w:rPr>
        <w:t>wafat wali tersebut tidaklah terdapat dalam orang tuanya yang lainnya meliputi sendirinya maupun dikarenakan ketetapan pengadilan</w:t>
      </w:r>
      <w:r w:rsidRPr="00EB3053">
        <w:rPr>
          <w:rFonts w:ascii="Times New Roman" w:hAnsi="Times New Roman" w:cs="Times New Roman"/>
          <w:sz w:val="24"/>
        </w:rPr>
        <w:t xml:space="preserve">". Dari penjelasan pasal diatas menjelaskan bahwa </w:t>
      </w:r>
      <w:r>
        <w:rPr>
          <w:rFonts w:ascii="Times New Roman" w:hAnsi="Times New Roman" w:cs="Times New Roman"/>
          <w:sz w:val="24"/>
        </w:rPr>
        <w:t>jika pasangan</w:t>
      </w:r>
      <w:r w:rsidRPr="00EB3053">
        <w:rPr>
          <w:rFonts w:ascii="Times New Roman" w:hAnsi="Times New Roman" w:cs="Times New Roman"/>
          <w:sz w:val="24"/>
        </w:rPr>
        <w:t xml:space="preserve"> suami isteri </w:t>
      </w:r>
      <w:r>
        <w:rPr>
          <w:rFonts w:ascii="Times New Roman" w:hAnsi="Times New Roman" w:cs="Times New Roman"/>
          <w:sz w:val="24"/>
        </w:rPr>
        <w:t>wafat serta</w:t>
      </w:r>
      <w:r w:rsidRPr="00EB3053">
        <w:rPr>
          <w:rFonts w:ascii="Times New Roman" w:hAnsi="Times New Roman" w:cs="Times New Roman"/>
          <w:sz w:val="24"/>
        </w:rPr>
        <w:t xml:space="preserve"> meninggalkan anak di bawah </w:t>
      </w:r>
      <w:proofErr w:type="gramStart"/>
      <w:r>
        <w:rPr>
          <w:rFonts w:ascii="Times New Roman" w:hAnsi="Times New Roman" w:cs="Times New Roman"/>
          <w:sz w:val="24"/>
        </w:rPr>
        <w:t>usia</w:t>
      </w:r>
      <w:proofErr w:type="gramEnd"/>
      <w:r>
        <w:rPr>
          <w:rFonts w:ascii="Times New Roman" w:hAnsi="Times New Roman" w:cs="Times New Roman"/>
          <w:sz w:val="24"/>
        </w:rPr>
        <w:t>, sehingga wewenangpengasuhan</w:t>
      </w:r>
      <w:r w:rsidRPr="00EB3053">
        <w:rPr>
          <w:rFonts w:ascii="Times New Roman" w:hAnsi="Times New Roman" w:cs="Times New Roman"/>
          <w:sz w:val="24"/>
        </w:rPr>
        <w:t xml:space="preserve"> anak </w:t>
      </w:r>
      <w:r>
        <w:rPr>
          <w:rFonts w:ascii="Times New Roman" w:hAnsi="Times New Roman" w:cs="Times New Roman"/>
          <w:sz w:val="24"/>
        </w:rPr>
        <w:t>ada dalam</w:t>
      </w:r>
      <w:r w:rsidRPr="00EB3053">
        <w:rPr>
          <w:rFonts w:ascii="Times New Roman" w:hAnsi="Times New Roman" w:cs="Times New Roman"/>
          <w:sz w:val="24"/>
        </w:rPr>
        <w:t xml:space="preserve"> wali </w:t>
      </w:r>
      <w:r>
        <w:rPr>
          <w:rFonts w:ascii="Times New Roman" w:hAnsi="Times New Roman" w:cs="Times New Roman"/>
          <w:sz w:val="24"/>
        </w:rPr>
        <w:t xml:space="preserve">yang dilakukan penunjukkan melalui orang tua sebenarnya sebelum wafat ataupun dilakukan penunjukkan melalui </w:t>
      </w:r>
      <w:r>
        <w:rPr>
          <w:rFonts w:ascii="Times New Roman" w:hAnsi="Times New Roman" w:cs="Times New Roman"/>
          <w:sz w:val="24"/>
        </w:rPr>
        <w:lastRenderedPageBreak/>
        <w:t>pengadilan jika orang tuanya tidaklah</w:t>
      </w:r>
      <w:r w:rsidRPr="00EB3053">
        <w:rPr>
          <w:rFonts w:ascii="Times New Roman" w:hAnsi="Times New Roman" w:cs="Times New Roman"/>
          <w:sz w:val="24"/>
        </w:rPr>
        <w:t xml:space="preserve"> meninggalkan </w:t>
      </w:r>
      <w:r>
        <w:rPr>
          <w:rFonts w:ascii="Times New Roman" w:hAnsi="Times New Roman" w:cs="Times New Roman"/>
          <w:sz w:val="24"/>
        </w:rPr>
        <w:t>perwalian terhadap anak</w:t>
      </w:r>
      <w:r w:rsidRPr="00EB3053">
        <w:rPr>
          <w:rFonts w:ascii="Times New Roman" w:hAnsi="Times New Roman" w:cs="Times New Roman"/>
          <w:sz w:val="24"/>
        </w:rPr>
        <w:t xml:space="preserve"> yang mash dibawah </w:t>
      </w:r>
      <w:r>
        <w:rPr>
          <w:rFonts w:ascii="Times New Roman" w:hAnsi="Times New Roman" w:cs="Times New Roman"/>
          <w:sz w:val="24"/>
        </w:rPr>
        <w:t>usia</w:t>
      </w:r>
      <w:r w:rsidRPr="00EB3053">
        <w:rPr>
          <w:rFonts w:ascii="Times New Roman" w:hAnsi="Times New Roman" w:cs="Times New Roman"/>
          <w:sz w:val="24"/>
        </w:rPr>
        <w:t>.</w:t>
      </w:r>
    </w:p>
    <w:p w:rsidR="009A5ECC" w:rsidRPr="00EB3053" w:rsidRDefault="009A5ECC" w:rsidP="009A5ECC">
      <w:pPr>
        <w:pStyle w:val="ListParagraph"/>
        <w:numPr>
          <w:ilvl w:val="4"/>
          <w:numId w:val="2"/>
        </w:numPr>
        <w:spacing w:after="0" w:line="480" w:lineRule="auto"/>
        <w:ind w:left="1134"/>
        <w:jc w:val="both"/>
        <w:rPr>
          <w:rFonts w:ascii="Times New Roman" w:hAnsi="Times New Roman" w:cs="Times New Roman"/>
          <w:sz w:val="24"/>
        </w:rPr>
      </w:pPr>
      <w:r w:rsidRPr="00EB3053">
        <w:rPr>
          <w:rFonts w:ascii="Times New Roman" w:hAnsi="Times New Roman" w:cs="Times New Roman"/>
          <w:sz w:val="24"/>
        </w:rPr>
        <w:t>Perwalian yang diangkat oleh hakim</w:t>
      </w:r>
    </w:p>
    <w:p w:rsidR="009A5ECC" w:rsidRPr="00EB3053" w:rsidRDefault="009A5ECC" w:rsidP="009A5ECC">
      <w:pPr>
        <w:pStyle w:val="ListParagraph"/>
        <w:spacing w:after="0" w:line="480" w:lineRule="auto"/>
        <w:ind w:left="1134"/>
        <w:jc w:val="both"/>
        <w:rPr>
          <w:rFonts w:ascii="Times New Roman" w:hAnsi="Times New Roman" w:cs="Times New Roman"/>
          <w:sz w:val="24"/>
        </w:rPr>
      </w:pPr>
      <w:proofErr w:type="gramStart"/>
      <w:r>
        <w:rPr>
          <w:rFonts w:ascii="Times New Roman" w:hAnsi="Times New Roman" w:cs="Times New Roman"/>
          <w:sz w:val="24"/>
        </w:rPr>
        <w:t>Pada</w:t>
      </w:r>
      <w:r w:rsidRPr="00EB3053">
        <w:rPr>
          <w:rFonts w:ascii="Times New Roman" w:hAnsi="Times New Roman" w:cs="Times New Roman"/>
          <w:sz w:val="24"/>
        </w:rPr>
        <w:t xml:space="preserve"> pasal 359 KUHPerdata mengatakan "Semua anak di bawah umur yang tidak berada di bawah kekuasaan orang tua dan yang diatur perwaliannya secara sah akan ditunjuk scorang wali oleh pengadilan".</w:t>
      </w:r>
      <w:proofErr w:type="gramEnd"/>
    </w:p>
    <w:p w:rsidR="009A5ECC" w:rsidRPr="00EB3053" w:rsidRDefault="009A5ECC" w:rsidP="009A5ECC">
      <w:pPr>
        <w:pStyle w:val="ListParagraph"/>
        <w:spacing w:after="0" w:line="480" w:lineRule="auto"/>
        <w:ind w:left="709" w:firstLine="425"/>
        <w:jc w:val="both"/>
        <w:rPr>
          <w:rFonts w:ascii="Times New Roman" w:hAnsi="Times New Roman" w:cs="Times New Roman"/>
          <w:sz w:val="24"/>
        </w:rPr>
      </w:pPr>
    </w:p>
    <w:p w:rsidR="009A5ECC" w:rsidRPr="00EB3053" w:rsidRDefault="009A5ECC" w:rsidP="009A5ECC">
      <w:pPr>
        <w:pStyle w:val="ListParagraph"/>
        <w:spacing w:after="0" w:line="480" w:lineRule="auto"/>
        <w:ind w:left="709" w:firstLine="425"/>
        <w:jc w:val="both"/>
        <w:rPr>
          <w:rFonts w:ascii="Times New Roman" w:hAnsi="Times New Roman" w:cs="Times New Roman"/>
          <w:sz w:val="24"/>
        </w:rPr>
      </w:pPr>
      <w:proofErr w:type="gramStart"/>
      <w:r>
        <w:rPr>
          <w:rFonts w:ascii="Times New Roman" w:hAnsi="Times New Roman" w:cs="Times New Roman"/>
          <w:sz w:val="24"/>
        </w:rPr>
        <w:t>Kemudian, ada golongan yang tidaklah bisa dijadikan perwalian</w:t>
      </w:r>
      <w:r w:rsidRPr="00EB3053">
        <w:rPr>
          <w:rFonts w:ascii="Times New Roman" w:hAnsi="Times New Roman" w:cs="Times New Roman"/>
          <w:sz w:val="24"/>
        </w:rPr>
        <w:t xml:space="preserve"> yaitu </w:t>
      </w:r>
      <w:r>
        <w:rPr>
          <w:rFonts w:ascii="Times New Roman" w:hAnsi="Times New Roman" w:cs="Times New Roman"/>
          <w:sz w:val="24"/>
        </w:rPr>
        <w:t>individu yang memiliki penyakit peningatan, individu yang belumlah dewasa, individu yang ada pada bawah ampuan, serta individu yang sudah dilkaukan pencabutan walinya, terkecuali guna anaknya</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r>
        <w:rPr>
          <w:rFonts w:ascii="Times New Roman" w:hAnsi="Times New Roman" w:cs="Times New Roman"/>
          <w:sz w:val="24"/>
        </w:rPr>
        <w:t>Berdasarkan ketetapan</w:t>
      </w:r>
      <w:r w:rsidRPr="00EB3053">
        <w:rPr>
          <w:rFonts w:ascii="Times New Roman" w:hAnsi="Times New Roman" w:cs="Times New Roman"/>
          <w:sz w:val="24"/>
        </w:rPr>
        <w:t xml:space="preserve"> Pasal 51 KUHPerdata </w:t>
      </w:r>
      <w:r>
        <w:rPr>
          <w:rFonts w:ascii="Times New Roman" w:hAnsi="Times New Roman" w:cs="Times New Roman"/>
          <w:sz w:val="24"/>
        </w:rPr>
        <w:t>terdapat</w:t>
      </w:r>
      <w:r w:rsidRPr="00EB3053">
        <w:rPr>
          <w:rFonts w:ascii="Times New Roman" w:hAnsi="Times New Roman" w:cs="Times New Roman"/>
          <w:sz w:val="24"/>
        </w:rPr>
        <w:t xml:space="preserve"> 3</w:t>
      </w:r>
      <w:r>
        <w:rPr>
          <w:rFonts w:ascii="Times New Roman" w:hAnsi="Times New Roman" w:cs="Times New Roman"/>
          <w:sz w:val="24"/>
        </w:rPr>
        <w:t>kategori</w:t>
      </w:r>
      <w:r w:rsidRPr="00EB3053">
        <w:rPr>
          <w:rFonts w:ascii="Times New Roman" w:hAnsi="Times New Roman" w:cs="Times New Roman"/>
          <w:sz w:val="24"/>
        </w:rPr>
        <w:t xml:space="preserve">cara penunjukan wali, </w:t>
      </w:r>
      <w:r>
        <w:rPr>
          <w:rFonts w:ascii="Times New Roman" w:hAnsi="Times New Roman" w:cs="Times New Roman"/>
          <w:sz w:val="24"/>
        </w:rPr>
        <w:t>ialah</w:t>
      </w:r>
      <w:r w:rsidRPr="00EB3053">
        <w:rPr>
          <w:rFonts w:ascii="Times New Roman" w:hAnsi="Times New Roman" w:cs="Times New Roman"/>
          <w:sz w:val="24"/>
        </w:rPr>
        <w:t xml:space="preserve">: </w:t>
      </w:r>
    </w:p>
    <w:p w:rsidR="009A5ECC" w:rsidRPr="00EB3053" w:rsidRDefault="009A5ECC" w:rsidP="009A5ECC">
      <w:pPr>
        <w:pStyle w:val="ListParagraph"/>
        <w:numPr>
          <w:ilvl w:val="6"/>
          <w:numId w:val="2"/>
        </w:numPr>
        <w:spacing w:after="0" w:line="480" w:lineRule="auto"/>
        <w:ind w:left="1560"/>
        <w:jc w:val="both"/>
        <w:rPr>
          <w:rFonts w:ascii="Times New Roman" w:hAnsi="Times New Roman" w:cs="Times New Roman"/>
          <w:sz w:val="24"/>
        </w:rPr>
      </w:pPr>
      <w:r>
        <w:rPr>
          <w:rFonts w:ascii="Times New Roman" w:hAnsi="Times New Roman" w:cs="Times New Roman"/>
          <w:sz w:val="24"/>
        </w:rPr>
        <w:t>Dengan</w:t>
      </w:r>
      <w:r w:rsidRPr="00EB3053">
        <w:rPr>
          <w:rFonts w:ascii="Times New Roman" w:hAnsi="Times New Roman" w:cs="Times New Roman"/>
          <w:sz w:val="24"/>
        </w:rPr>
        <w:t xml:space="preserve"> lisan </w:t>
      </w:r>
      <w:r>
        <w:rPr>
          <w:rFonts w:ascii="Times New Roman" w:hAnsi="Times New Roman" w:cs="Times New Roman"/>
          <w:sz w:val="24"/>
        </w:rPr>
        <w:t>berhadapan pada dua saki</w:t>
      </w:r>
      <w:r w:rsidRPr="00EB3053">
        <w:rPr>
          <w:rFonts w:ascii="Times New Roman" w:hAnsi="Times New Roman" w:cs="Times New Roman"/>
          <w:sz w:val="24"/>
        </w:rPr>
        <w:t>;</w:t>
      </w:r>
    </w:p>
    <w:p w:rsidR="009A5ECC" w:rsidRPr="00EB3053" w:rsidRDefault="009A5ECC" w:rsidP="009A5ECC">
      <w:pPr>
        <w:pStyle w:val="ListParagraph"/>
        <w:numPr>
          <w:ilvl w:val="6"/>
          <w:numId w:val="2"/>
        </w:numPr>
        <w:spacing w:after="0" w:line="480" w:lineRule="auto"/>
        <w:ind w:left="1560"/>
        <w:jc w:val="both"/>
        <w:rPr>
          <w:rFonts w:ascii="Times New Roman" w:hAnsi="Times New Roman" w:cs="Times New Roman"/>
          <w:sz w:val="24"/>
        </w:rPr>
      </w:pPr>
      <w:r>
        <w:rPr>
          <w:rFonts w:ascii="Times New Roman" w:hAnsi="Times New Roman" w:cs="Times New Roman"/>
          <w:sz w:val="24"/>
        </w:rPr>
        <w:t>Dengan</w:t>
      </w:r>
      <w:r w:rsidRPr="00EB3053">
        <w:rPr>
          <w:rFonts w:ascii="Times New Roman" w:hAnsi="Times New Roman" w:cs="Times New Roman"/>
          <w:sz w:val="24"/>
        </w:rPr>
        <w:t xml:space="preserve">tertulis </w:t>
      </w:r>
      <w:r>
        <w:rPr>
          <w:rFonts w:ascii="Times New Roman" w:hAnsi="Times New Roman" w:cs="Times New Roman"/>
          <w:sz w:val="24"/>
        </w:rPr>
        <w:t>melalui penyuratan pewasiatan</w:t>
      </w:r>
      <w:r w:rsidRPr="00EB3053">
        <w:rPr>
          <w:rFonts w:ascii="Times New Roman" w:hAnsi="Times New Roman" w:cs="Times New Roman"/>
          <w:sz w:val="24"/>
        </w:rPr>
        <w:t>;</w:t>
      </w:r>
    </w:p>
    <w:p w:rsidR="009A5ECC" w:rsidRPr="00EB3053" w:rsidRDefault="009A5ECC" w:rsidP="009A5ECC">
      <w:pPr>
        <w:pStyle w:val="ListParagraph"/>
        <w:numPr>
          <w:ilvl w:val="6"/>
          <w:numId w:val="2"/>
        </w:numPr>
        <w:spacing w:after="0" w:line="480" w:lineRule="auto"/>
        <w:ind w:left="1560"/>
        <w:jc w:val="both"/>
        <w:rPr>
          <w:rFonts w:ascii="Times New Roman" w:hAnsi="Times New Roman" w:cs="Times New Roman"/>
          <w:sz w:val="24"/>
        </w:rPr>
      </w:pPr>
      <w:r>
        <w:rPr>
          <w:rFonts w:ascii="Times New Roman" w:hAnsi="Times New Roman" w:cs="Times New Roman"/>
          <w:sz w:val="24"/>
        </w:rPr>
        <w:t>Dengan</w:t>
      </w:r>
      <w:r w:rsidRPr="00EB3053">
        <w:rPr>
          <w:rFonts w:ascii="Times New Roman" w:hAnsi="Times New Roman" w:cs="Times New Roman"/>
          <w:sz w:val="24"/>
        </w:rPr>
        <w:t xml:space="preserve">tertulis </w:t>
      </w:r>
      <w:r>
        <w:rPr>
          <w:rFonts w:ascii="Times New Roman" w:hAnsi="Times New Roman" w:cs="Times New Roman"/>
          <w:sz w:val="24"/>
        </w:rPr>
        <w:t>melalui keputusan peradilan, pada perihal adanya proses mencabut kuasa perwalian</w:t>
      </w:r>
      <w:r w:rsidRPr="00EB3053">
        <w:rPr>
          <w:rFonts w:ascii="Times New Roman" w:hAnsi="Times New Roman" w:cs="Times New Roman"/>
          <w:sz w:val="24"/>
        </w:rPr>
        <w:t>.</w:t>
      </w:r>
    </w:p>
    <w:p w:rsidR="009A5ECC" w:rsidRPr="00EB3053" w:rsidRDefault="009A5ECC" w:rsidP="009A5ECC">
      <w:pPr>
        <w:spacing w:after="0" w:line="480" w:lineRule="auto"/>
        <w:ind w:left="1200"/>
        <w:jc w:val="both"/>
        <w:rPr>
          <w:rFonts w:ascii="Times New Roman" w:hAnsi="Times New Roman" w:cs="Times New Roman"/>
          <w:sz w:val="24"/>
        </w:rPr>
      </w:pPr>
      <w:r w:rsidRPr="00EB3053">
        <w:rPr>
          <w:rFonts w:ascii="Times New Roman" w:hAnsi="Times New Roman" w:cs="Times New Roman"/>
          <w:sz w:val="24"/>
        </w:rPr>
        <w:t xml:space="preserve">Adapun </w:t>
      </w:r>
      <w:r>
        <w:rPr>
          <w:rFonts w:ascii="Times New Roman" w:hAnsi="Times New Roman" w:cs="Times New Roman"/>
          <w:sz w:val="24"/>
        </w:rPr>
        <w:t>Landasan-landasan wali</w:t>
      </w:r>
      <w:r w:rsidRPr="00EB3053">
        <w:rPr>
          <w:rFonts w:ascii="Times New Roman" w:hAnsi="Times New Roman" w:cs="Times New Roman"/>
          <w:sz w:val="24"/>
        </w:rPr>
        <w:t xml:space="preserve"> menurut KUHPerdata, </w:t>
      </w:r>
      <w:r>
        <w:rPr>
          <w:rFonts w:ascii="Times New Roman" w:hAnsi="Times New Roman" w:cs="Times New Roman"/>
          <w:sz w:val="24"/>
        </w:rPr>
        <w:t>ialah</w:t>
      </w:r>
      <w:r w:rsidRPr="00EB3053">
        <w:rPr>
          <w:rFonts w:ascii="Times New Roman" w:hAnsi="Times New Roman" w:cs="Times New Roman"/>
          <w:sz w:val="24"/>
        </w:rPr>
        <w:t>:</w:t>
      </w:r>
    </w:p>
    <w:p w:rsidR="009A5ECC" w:rsidRPr="00EB3053" w:rsidRDefault="009A5ECC" w:rsidP="009A5ECC">
      <w:pPr>
        <w:pStyle w:val="ListParagraph"/>
        <w:numPr>
          <w:ilvl w:val="3"/>
          <w:numId w:val="4"/>
        </w:numPr>
        <w:spacing w:after="0" w:line="480" w:lineRule="auto"/>
        <w:ind w:left="1843"/>
        <w:jc w:val="both"/>
        <w:rPr>
          <w:rFonts w:ascii="Times New Roman" w:hAnsi="Times New Roman" w:cs="Times New Roman"/>
          <w:sz w:val="24"/>
        </w:rPr>
      </w:pPr>
      <w:r w:rsidRPr="00EB3053">
        <w:rPr>
          <w:rFonts w:ascii="Times New Roman" w:hAnsi="Times New Roman" w:cs="Times New Roman"/>
          <w:sz w:val="24"/>
        </w:rPr>
        <w:t>Asas tak dapat dibagi-bagi (</w:t>
      </w:r>
      <w:r w:rsidRPr="00EB3053">
        <w:rPr>
          <w:rFonts w:ascii="Times New Roman" w:hAnsi="Times New Roman" w:cs="Times New Roman"/>
          <w:i/>
          <w:sz w:val="24"/>
        </w:rPr>
        <w:t>ondeelbaarheid)</w:t>
      </w:r>
    </w:p>
    <w:p w:rsidR="009A5ECC" w:rsidRPr="00EB3053" w:rsidRDefault="009A5ECC" w:rsidP="009A5ECC">
      <w:pPr>
        <w:pStyle w:val="ListParagraph"/>
        <w:spacing w:after="0" w:line="480" w:lineRule="auto"/>
        <w:ind w:left="1843"/>
        <w:jc w:val="both"/>
        <w:rPr>
          <w:rFonts w:ascii="Times New Roman" w:hAnsi="Times New Roman" w:cs="Times New Roman"/>
          <w:sz w:val="24"/>
        </w:rPr>
      </w:pPr>
      <w:proofErr w:type="gramStart"/>
      <w:r>
        <w:rPr>
          <w:rFonts w:ascii="Times New Roman" w:hAnsi="Times New Roman" w:cs="Times New Roman"/>
          <w:sz w:val="24"/>
        </w:rPr>
        <w:t>Dalam tiap wali hanyalah terdapat satu individu perwalian</w:t>
      </w:r>
      <w:r w:rsidRPr="00EB3053">
        <w:rPr>
          <w:rFonts w:ascii="Times New Roman" w:hAnsi="Times New Roman" w:cs="Times New Roman"/>
          <w:sz w:val="24"/>
        </w:rPr>
        <w:t>.</w:t>
      </w:r>
      <w:proofErr w:type="gramEnd"/>
    </w:p>
    <w:p w:rsidR="009A5ECC" w:rsidRPr="00EB3053" w:rsidRDefault="009A5ECC" w:rsidP="009A5ECC">
      <w:pPr>
        <w:pStyle w:val="ListParagraph"/>
        <w:numPr>
          <w:ilvl w:val="3"/>
          <w:numId w:val="4"/>
        </w:numPr>
        <w:spacing w:after="0" w:line="480" w:lineRule="auto"/>
        <w:ind w:left="1843"/>
        <w:jc w:val="both"/>
        <w:rPr>
          <w:rFonts w:ascii="Times New Roman" w:hAnsi="Times New Roman" w:cs="Times New Roman"/>
          <w:sz w:val="24"/>
        </w:rPr>
      </w:pPr>
      <w:r w:rsidRPr="00EB3053">
        <w:rPr>
          <w:rFonts w:ascii="Times New Roman" w:hAnsi="Times New Roman" w:cs="Times New Roman"/>
          <w:sz w:val="24"/>
        </w:rPr>
        <w:t>Asas kesepakatan dari keluarga</w:t>
      </w:r>
    </w:p>
    <w:p w:rsidR="009A5ECC" w:rsidRPr="00EB3053" w:rsidRDefault="009A5ECC" w:rsidP="009A5ECC">
      <w:pPr>
        <w:pStyle w:val="ListParagraph"/>
        <w:spacing w:after="0" w:line="480" w:lineRule="auto"/>
        <w:ind w:left="1843"/>
        <w:jc w:val="both"/>
        <w:rPr>
          <w:rFonts w:ascii="Times New Roman" w:hAnsi="Times New Roman" w:cs="Times New Roman"/>
          <w:sz w:val="24"/>
        </w:rPr>
      </w:pPr>
      <w:proofErr w:type="gramStart"/>
      <w:r>
        <w:rPr>
          <w:rFonts w:ascii="Times New Roman" w:hAnsi="Times New Roman" w:cs="Times New Roman"/>
          <w:sz w:val="24"/>
        </w:rPr>
        <w:lastRenderedPageBreak/>
        <w:t>Dalam tiap wali wajib memperoleh perjanjian dari kekeluargaan</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w:t>
      </w:r>
      <w:r w:rsidRPr="00EB3053">
        <w:rPr>
          <w:rStyle w:val="FootnoteReference"/>
          <w:rFonts w:ascii="Times New Roman" w:hAnsi="Times New Roman" w:cs="Times New Roman"/>
          <w:sz w:val="24"/>
        </w:rPr>
        <w:footnoteReference w:id="16"/>
      </w:r>
    </w:p>
    <w:p w:rsidR="009A5ECC" w:rsidRPr="00EB3053" w:rsidRDefault="009A5ECC" w:rsidP="009A5ECC">
      <w:pPr>
        <w:pStyle w:val="ListParagraph"/>
        <w:numPr>
          <w:ilvl w:val="6"/>
          <w:numId w:val="8"/>
        </w:numPr>
        <w:spacing w:after="0" w:line="480" w:lineRule="auto"/>
        <w:ind w:left="709"/>
        <w:jc w:val="both"/>
        <w:rPr>
          <w:rFonts w:ascii="Times New Roman" w:hAnsi="Times New Roman" w:cs="Times New Roman"/>
          <w:b/>
          <w:sz w:val="24"/>
        </w:rPr>
      </w:pPr>
      <w:r w:rsidRPr="00EB3053">
        <w:rPr>
          <w:rFonts w:ascii="Times New Roman" w:hAnsi="Times New Roman" w:cs="Times New Roman"/>
          <w:b/>
          <w:sz w:val="24"/>
        </w:rPr>
        <w:t>Kewajiban dan Tanggung Jawab Wali</w:t>
      </w:r>
    </w:p>
    <w:p w:rsidR="009A5ECC" w:rsidRPr="00EB3053" w:rsidRDefault="009A5ECC" w:rsidP="009A5ECC">
      <w:pPr>
        <w:pStyle w:val="ListParagraph"/>
        <w:spacing w:after="0" w:line="480" w:lineRule="auto"/>
        <w:ind w:firstLine="720"/>
        <w:jc w:val="both"/>
        <w:rPr>
          <w:rFonts w:ascii="Times New Roman" w:hAnsi="Times New Roman" w:cs="Times New Roman"/>
          <w:sz w:val="24"/>
        </w:rPr>
      </w:pPr>
      <w:r w:rsidRPr="00EB3053">
        <w:rPr>
          <w:rFonts w:ascii="Times New Roman" w:hAnsi="Times New Roman" w:cs="Times New Roman"/>
          <w:sz w:val="24"/>
        </w:rPr>
        <w:t xml:space="preserve">Tugas dan kewajiban wali terdapat didalam Pasal 51 ayat 1-5 </w:t>
      </w:r>
      <w:r>
        <w:rPr>
          <w:rFonts w:ascii="Times New Roman" w:hAnsi="Times New Roman" w:cs="Times New Roman"/>
          <w:sz w:val="24"/>
        </w:rPr>
        <w:t>Perundang-Undangan</w:t>
      </w:r>
      <w:r w:rsidRPr="00EB3053">
        <w:rPr>
          <w:rFonts w:ascii="Times New Roman" w:hAnsi="Times New Roman" w:cs="Times New Roman"/>
          <w:sz w:val="24"/>
        </w:rPr>
        <w:t xml:space="preserve"> No. 1 Tahun 1974 </w:t>
      </w:r>
      <w:r>
        <w:rPr>
          <w:rFonts w:ascii="Times New Roman" w:hAnsi="Times New Roman" w:cs="Times New Roman"/>
          <w:sz w:val="24"/>
        </w:rPr>
        <w:t>terkait</w:t>
      </w:r>
      <w:r w:rsidRPr="00EB3053">
        <w:rPr>
          <w:rFonts w:ascii="Times New Roman" w:hAnsi="Times New Roman" w:cs="Times New Roman"/>
          <w:sz w:val="24"/>
        </w:rPr>
        <w:t xml:space="preserve"> Perkawinan dengan rincian sebagai berikut: </w:t>
      </w:r>
    </w:p>
    <w:p w:rsidR="009A5ECC" w:rsidRPr="00EB3053" w:rsidRDefault="009A5ECC" w:rsidP="009A5ECC">
      <w:pPr>
        <w:pStyle w:val="ListParagraph"/>
        <w:numPr>
          <w:ilvl w:val="4"/>
          <w:numId w:val="4"/>
        </w:numPr>
        <w:spacing w:after="0" w:line="480" w:lineRule="auto"/>
        <w:ind w:left="1134"/>
        <w:jc w:val="both"/>
        <w:rPr>
          <w:rFonts w:ascii="Times New Roman" w:hAnsi="Times New Roman" w:cs="Times New Roman"/>
          <w:sz w:val="24"/>
        </w:rPr>
      </w:pPr>
      <w:r>
        <w:rPr>
          <w:rFonts w:ascii="Times New Roman" w:hAnsi="Times New Roman" w:cs="Times New Roman"/>
          <w:sz w:val="24"/>
        </w:rPr>
        <w:t>Perwalian harus melakukan pengurusan yang ada</w:t>
      </w:r>
      <w:r w:rsidRPr="00EB3053">
        <w:rPr>
          <w:rFonts w:ascii="Times New Roman" w:hAnsi="Times New Roman" w:cs="Times New Roman"/>
          <w:sz w:val="24"/>
        </w:rPr>
        <w:t xml:space="preserve"> di bawah kekuasaannya </w:t>
      </w:r>
      <w:r>
        <w:rPr>
          <w:rFonts w:ascii="Times New Roman" w:hAnsi="Times New Roman" w:cs="Times New Roman"/>
          <w:sz w:val="24"/>
        </w:rPr>
        <w:t>serta kekakyaan dengan begitu baik melalui penghormatan keagamaan serta keyaikan anak tersebut</w:t>
      </w:r>
    </w:p>
    <w:p w:rsidR="009A5ECC" w:rsidRPr="00EB3053" w:rsidRDefault="009A5ECC" w:rsidP="009A5ECC">
      <w:pPr>
        <w:pStyle w:val="ListParagraph"/>
        <w:numPr>
          <w:ilvl w:val="4"/>
          <w:numId w:val="4"/>
        </w:numPr>
        <w:spacing w:after="0" w:line="480" w:lineRule="auto"/>
        <w:ind w:left="1134"/>
        <w:jc w:val="both"/>
        <w:rPr>
          <w:rFonts w:ascii="Times New Roman" w:hAnsi="Times New Roman" w:cs="Times New Roman"/>
          <w:sz w:val="24"/>
        </w:rPr>
      </w:pPr>
      <w:r>
        <w:rPr>
          <w:rFonts w:ascii="Times New Roman" w:hAnsi="Times New Roman" w:cs="Times New Roman"/>
          <w:sz w:val="24"/>
        </w:rPr>
        <w:t>Perwalian harus menciptakan list kekayaan yang ada</w:t>
      </w:r>
      <w:r w:rsidRPr="00EB3053">
        <w:rPr>
          <w:rFonts w:ascii="Times New Roman" w:hAnsi="Times New Roman" w:cs="Times New Roman"/>
          <w:sz w:val="24"/>
        </w:rPr>
        <w:t xml:space="preserve"> di bawah </w:t>
      </w:r>
      <w:r>
        <w:rPr>
          <w:rFonts w:ascii="Times New Roman" w:hAnsi="Times New Roman" w:cs="Times New Roman"/>
          <w:sz w:val="24"/>
        </w:rPr>
        <w:t>kuasa dalam waktu</w:t>
      </w:r>
      <w:r w:rsidRPr="00EB3053">
        <w:rPr>
          <w:rFonts w:ascii="Times New Roman" w:hAnsi="Times New Roman" w:cs="Times New Roman"/>
          <w:sz w:val="24"/>
        </w:rPr>
        <w:t xml:space="preserve"> memulai jabatannya </w:t>
      </w:r>
      <w:r>
        <w:rPr>
          <w:rFonts w:ascii="Times New Roman" w:hAnsi="Times New Roman" w:cs="Times New Roman"/>
          <w:sz w:val="24"/>
        </w:rPr>
        <w:t>serta melakukan pencatatan seluruh keberubahan kekayaan</w:t>
      </w:r>
      <w:r w:rsidRPr="00EB3053">
        <w:rPr>
          <w:rFonts w:ascii="Times New Roman" w:hAnsi="Times New Roman" w:cs="Times New Roman"/>
          <w:sz w:val="24"/>
        </w:rPr>
        <w:t xml:space="preserve"> benda anak </w:t>
      </w:r>
      <w:r>
        <w:rPr>
          <w:rFonts w:ascii="Times New Roman" w:hAnsi="Times New Roman" w:cs="Times New Roman"/>
          <w:sz w:val="24"/>
        </w:rPr>
        <w:t>tersebut</w:t>
      </w:r>
      <w:r w:rsidRPr="00EB3053">
        <w:rPr>
          <w:rFonts w:ascii="Times New Roman" w:hAnsi="Times New Roman" w:cs="Times New Roman"/>
          <w:sz w:val="24"/>
        </w:rPr>
        <w:t>.</w:t>
      </w:r>
    </w:p>
    <w:p w:rsidR="009A5ECC" w:rsidRPr="00EB3053" w:rsidRDefault="009A5ECC" w:rsidP="009A5ECC">
      <w:pPr>
        <w:pStyle w:val="ListParagraph"/>
        <w:numPr>
          <w:ilvl w:val="4"/>
          <w:numId w:val="4"/>
        </w:numPr>
        <w:spacing w:after="0" w:line="480" w:lineRule="auto"/>
        <w:ind w:left="1134"/>
        <w:jc w:val="both"/>
        <w:rPr>
          <w:rFonts w:ascii="Times New Roman" w:hAnsi="Times New Roman" w:cs="Times New Roman"/>
          <w:sz w:val="24"/>
        </w:rPr>
      </w:pPr>
      <w:r>
        <w:rPr>
          <w:rFonts w:ascii="Times New Roman" w:hAnsi="Times New Roman" w:cs="Times New Roman"/>
          <w:sz w:val="24"/>
        </w:rPr>
        <w:t>Perwalin memiliki tanggung jawa terkait kekayaan yang ada</w:t>
      </w:r>
      <w:r w:rsidRPr="00EB3053">
        <w:rPr>
          <w:rFonts w:ascii="Times New Roman" w:hAnsi="Times New Roman" w:cs="Times New Roman"/>
          <w:sz w:val="24"/>
        </w:rPr>
        <w:t xml:space="preserve"> di bawah </w:t>
      </w:r>
      <w:r>
        <w:rPr>
          <w:rFonts w:ascii="Times New Roman" w:hAnsi="Times New Roman" w:cs="Times New Roman"/>
          <w:sz w:val="24"/>
        </w:rPr>
        <w:t>walinya dan rugi yang diciptakan dikarenakan kesalahan ataupun kelalaian</w:t>
      </w:r>
      <w:r w:rsidRPr="00EB3053">
        <w:rPr>
          <w:rFonts w:ascii="Times New Roman" w:hAnsi="Times New Roman" w:cs="Times New Roman"/>
          <w:sz w:val="24"/>
        </w:rPr>
        <w:t>.</w:t>
      </w:r>
    </w:p>
    <w:p w:rsidR="009A5ECC" w:rsidRPr="00EB3053" w:rsidRDefault="009A5ECC" w:rsidP="009A5ECC">
      <w:pPr>
        <w:pStyle w:val="ListParagraph"/>
        <w:numPr>
          <w:ilvl w:val="4"/>
          <w:numId w:val="4"/>
        </w:numPr>
        <w:spacing w:after="0" w:line="480" w:lineRule="auto"/>
        <w:ind w:left="1134"/>
        <w:jc w:val="both"/>
        <w:rPr>
          <w:rFonts w:ascii="Times New Roman" w:hAnsi="Times New Roman" w:cs="Times New Roman"/>
          <w:sz w:val="24"/>
        </w:rPr>
      </w:pPr>
      <w:r>
        <w:rPr>
          <w:rFonts w:ascii="Times New Roman" w:hAnsi="Times New Roman" w:cs="Times New Roman"/>
          <w:sz w:val="24"/>
        </w:rPr>
        <w:t>Perwalin tidaklah boleh melakukan perpindahan wewenang ataupun penggadaian barang-barang tetap yang dipunyai anak yang ada di bawah walinya yang belumlah berusia 18 tahun ataupun belumlah memberlangsungkan kawin terkecuali apabila keperluan anak mewajibkannya</w:t>
      </w:r>
      <w:r w:rsidRPr="00EB3053">
        <w:rPr>
          <w:rFonts w:ascii="Times New Roman" w:hAnsi="Times New Roman" w:cs="Times New Roman"/>
          <w:sz w:val="24"/>
        </w:rPr>
        <w:t>.</w:t>
      </w:r>
      <w:r w:rsidRPr="00EB3053">
        <w:rPr>
          <w:rStyle w:val="FootnoteReference"/>
          <w:rFonts w:ascii="Times New Roman" w:hAnsi="Times New Roman" w:cs="Times New Roman"/>
          <w:sz w:val="24"/>
        </w:rPr>
        <w:footnoteReference w:id="17"/>
      </w:r>
    </w:p>
    <w:p w:rsidR="009A5ECC" w:rsidRPr="00EB3053" w:rsidRDefault="009A5ECC" w:rsidP="009A5ECC">
      <w:pPr>
        <w:pStyle w:val="ListParagraph"/>
        <w:spacing w:after="0" w:line="480" w:lineRule="auto"/>
        <w:ind w:left="709" w:firstLine="425"/>
        <w:jc w:val="both"/>
        <w:rPr>
          <w:rFonts w:ascii="Times New Roman" w:hAnsi="Times New Roman" w:cs="Times New Roman"/>
          <w:sz w:val="24"/>
        </w:rPr>
      </w:pPr>
      <w:r w:rsidRPr="00EB3053">
        <w:rPr>
          <w:rFonts w:ascii="Times New Roman" w:hAnsi="Times New Roman" w:cs="Times New Roman"/>
          <w:sz w:val="24"/>
        </w:rPr>
        <w:lastRenderedPageBreak/>
        <w:t xml:space="preserve">Berdasar kepada ketentuan Pasal 362 KUHPerdata, </w:t>
      </w:r>
      <w:r>
        <w:rPr>
          <w:rFonts w:ascii="Times New Roman" w:hAnsi="Times New Roman" w:cs="Times New Roman"/>
          <w:sz w:val="24"/>
        </w:rPr>
        <w:t>perwalian yang dilakukan pengangkatan, terkecuali Lembaga hukum, wajiblah melakukan pengangkatan persumpahan pada</w:t>
      </w:r>
      <w:r w:rsidRPr="00EB3053">
        <w:rPr>
          <w:rFonts w:ascii="Times New Roman" w:hAnsi="Times New Roman" w:cs="Times New Roman"/>
          <w:sz w:val="24"/>
        </w:rPr>
        <w:t xml:space="preserve"> Balai Harta Peninggalan (BHP). </w:t>
      </w:r>
      <w:r>
        <w:rPr>
          <w:rFonts w:ascii="Times New Roman" w:hAnsi="Times New Roman" w:cs="Times New Roman"/>
          <w:sz w:val="24"/>
        </w:rPr>
        <w:t xml:space="preserve">Tanggung jawab perwalian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butuh dijalankan</w:t>
      </w:r>
      <w:r w:rsidRPr="00EB3053">
        <w:rPr>
          <w:rFonts w:ascii="Times New Roman" w:hAnsi="Times New Roman" w:cs="Times New Roman"/>
          <w:sz w:val="24"/>
        </w:rPr>
        <w:t xml:space="preserve"> berdasar kepada KUHPerdata, yaitu:</w:t>
      </w:r>
    </w:p>
    <w:p w:rsidR="009A5ECC" w:rsidRPr="00EB3053" w:rsidRDefault="009A5ECC" w:rsidP="009A5ECC">
      <w:pPr>
        <w:pStyle w:val="ListParagraph"/>
        <w:numPr>
          <w:ilvl w:val="6"/>
          <w:numId w:val="4"/>
        </w:numPr>
        <w:spacing w:after="0" w:line="480" w:lineRule="auto"/>
        <w:ind w:left="1560"/>
        <w:jc w:val="both"/>
        <w:rPr>
          <w:rFonts w:ascii="Times New Roman" w:hAnsi="Times New Roman" w:cs="Times New Roman"/>
          <w:sz w:val="24"/>
        </w:rPr>
      </w:pPr>
      <w:r>
        <w:rPr>
          <w:rFonts w:ascii="Times New Roman" w:hAnsi="Times New Roman" w:cs="Times New Roman"/>
          <w:sz w:val="24"/>
        </w:rPr>
        <w:t>Tanggung jawab menginformasikan pada</w:t>
      </w:r>
      <w:r w:rsidRPr="00EB3053">
        <w:rPr>
          <w:rFonts w:ascii="Times New Roman" w:hAnsi="Times New Roman" w:cs="Times New Roman"/>
          <w:sz w:val="24"/>
        </w:rPr>
        <w:t xml:space="preserve"> Balai Harta Peninggalan (BHP) </w:t>
      </w:r>
      <w:r>
        <w:rPr>
          <w:rFonts w:ascii="Times New Roman" w:hAnsi="Times New Roman" w:cs="Times New Roman"/>
          <w:sz w:val="24"/>
        </w:rPr>
        <w:t>berkaitan terdapatnya, dilakukan pengaturan pada</w:t>
      </w:r>
      <w:r w:rsidRPr="00EB3053">
        <w:rPr>
          <w:rFonts w:ascii="Times New Roman" w:hAnsi="Times New Roman" w:cs="Times New Roman"/>
          <w:sz w:val="24"/>
        </w:rPr>
        <w:t xml:space="preserve"> Pasal 368 KUHPerdata yang berbunyi: </w:t>
      </w:r>
    </w:p>
    <w:p w:rsidR="009A5ECC" w:rsidRPr="00EB3053" w:rsidRDefault="009A5ECC" w:rsidP="009A5ECC">
      <w:pPr>
        <w:pStyle w:val="ListParagraph"/>
        <w:spacing w:after="0" w:line="480" w:lineRule="auto"/>
        <w:ind w:left="1560"/>
        <w:jc w:val="both"/>
        <w:rPr>
          <w:rFonts w:ascii="Times New Roman" w:hAnsi="Times New Roman" w:cs="Times New Roman"/>
          <w:sz w:val="24"/>
        </w:rPr>
      </w:pPr>
      <w:r w:rsidRPr="00EB3053">
        <w:rPr>
          <w:rFonts w:ascii="Times New Roman" w:hAnsi="Times New Roman" w:cs="Times New Roman"/>
          <w:sz w:val="24"/>
        </w:rPr>
        <w:t xml:space="preserve">“Segala wali tersebut dalam bagian ketiga </w:t>
      </w:r>
      <w:proofErr w:type="gramStart"/>
      <w:r w:rsidRPr="00EB3053">
        <w:rPr>
          <w:rFonts w:ascii="Times New Roman" w:hAnsi="Times New Roman" w:cs="Times New Roman"/>
          <w:sz w:val="24"/>
        </w:rPr>
        <w:t>bab</w:t>
      </w:r>
      <w:proofErr w:type="gramEnd"/>
      <w:r w:rsidRPr="00EB3053">
        <w:rPr>
          <w:rFonts w:ascii="Times New Roman" w:hAnsi="Times New Roman" w:cs="Times New Roman"/>
          <w:sz w:val="24"/>
        </w:rPr>
        <w:t xml:space="preserve"> ini, berwajib, segera setelah perwalian mulai berjalan, memberitahukan kepada Balai tentang terjadinya perwalian itu. </w:t>
      </w:r>
      <w:proofErr w:type="gramStart"/>
      <w:r w:rsidRPr="00EB3053">
        <w:rPr>
          <w:rFonts w:ascii="Times New Roman" w:hAnsi="Times New Roman" w:cs="Times New Roman"/>
          <w:sz w:val="24"/>
        </w:rPr>
        <w:t>Dalam hal dilalaikannya itu, mereka boleh dipecat, dengan tak mengurangi penggantian biaya, kerugian dan bunga.”</w:t>
      </w:r>
      <w:proofErr w:type="gramEnd"/>
    </w:p>
    <w:p w:rsidR="009A5ECC" w:rsidRPr="00EB3053" w:rsidRDefault="009A5ECC" w:rsidP="009A5ECC">
      <w:pPr>
        <w:pStyle w:val="ListParagraph"/>
        <w:numPr>
          <w:ilvl w:val="6"/>
          <w:numId w:val="4"/>
        </w:numPr>
        <w:spacing w:after="0" w:line="480" w:lineRule="auto"/>
        <w:ind w:left="1560"/>
        <w:jc w:val="both"/>
        <w:rPr>
          <w:rFonts w:ascii="Times New Roman" w:hAnsi="Times New Roman" w:cs="Times New Roman"/>
          <w:sz w:val="24"/>
        </w:rPr>
      </w:pPr>
      <w:r>
        <w:rPr>
          <w:rFonts w:ascii="Times New Roman" w:hAnsi="Times New Roman" w:cs="Times New Roman"/>
          <w:sz w:val="24"/>
        </w:rPr>
        <w:t>Pada</w:t>
      </w:r>
      <w:r w:rsidRPr="00EB3053">
        <w:rPr>
          <w:rFonts w:ascii="Times New Roman" w:hAnsi="Times New Roman" w:cs="Times New Roman"/>
          <w:sz w:val="24"/>
        </w:rPr>
        <w:t xml:space="preserve"> tenggang waktu 3 bulan </w:t>
      </w:r>
      <w:r>
        <w:rPr>
          <w:rFonts w:ascii="Times New Roman" w:hAnsi="Times New Roman" w:cs="Times New Roman"/>
          <w:sz w:val="24"/>
        </w:rPr>
        <w:t>sesudah adanya wafatnya perwalian bertanggung jawab melakukan pendaftaran kekayaan suami ataupun istri</w:t>
      </w:r>
      <w:r w:rsidRPr="00EB3053">
        <w:rPr>
          <w:rFonts w:ascii="Times New Roman" w:hAnsi="Times New Roman" w:cs="Times New Roman"/>
          <w:sz w:val="24"/>
        </w:rPr>
        <w:t>;</w:t>
      </w:r>
    </w:p>
    <w:p w:rsidR="009A5ECC" w:rsidRPr="00EB3053" w:rsidRDefault="009A5ECC" w:rsidP="009A5ECC">
      <w:pPr>
        <w:pStyle w:val="ListParagraph"/>
        <w:numPr>
          <w:ilvl w:val="6"/>
          <w:numId w:val="4"/>
        </w:numPr>
        <w:spacing w:after="0" w:line="480" w:lineRule="auto"/>
        <w:ind w:left="1560"/>
        <w:jc w:val="both"/>
        <w:rPr>
          <w:rFonts w:ascii="Times New Roman" w:hAnsi="Times New Roman" w:cs="Times New Roman"/>
          <w:sz w:val="24"/>
        </w:rPr>
      </w:pPr>
      <w:r>
        <w:rPr>
          <w:rFonts w:ascii="Times New Roman" w:hAnsi="Times New Roman" w:cs="Times New Roman"/>
          <w:sz w:val="24"/>
        </w:rPr>
        <w:t>Tanggung jawab melakukan pengadaan penginvetarisasian terkait kekayaan anak yang ia jadikan perwalian</w:t>
      </w:r>
      <w:r w:rsidRPr="00EB3053">
        <w:rPr>
          <w:rFonts w:ascii="Times New Roman" w:hAnsi="Times New Roman" w:cs="Times New Roman"/>
          <w:sz w:val="24"/>
        </w:rPr>
        <w:t>;</w:t>
      </w:r>
    </w:p>
    <w:p w:rsidR="009A5ECC" w:rsidRPr="00EB3053" w:rsidRDefault="009A5ECC" w:rsidP="009A5ECC">
      <w:pPr>
        <w:pStyle w:val="ListParagraph"/>
        <w:numPr>
          <w:ilvl w:val="6"/>
          <w:numId w:val="4"/>
        </w:numPr>
        <w:spacing w:after="0" w:line="480" w:lineRule="auto"/>
        <w:ind w:left="1560"/>
        <w:jc w:val="both"/>
        <w:rPr>
          <w:rFonts w:ascii="Times New Roman" w:hAnsi="Times New Roman" w:cs="Times New Roman"/>
          <w:sz w:val="24"/>
        </w:rPr>
      </w:pPr>
      <w:r w:rsidRPr="00EB3053">
        <w:rPr>
          <w:rFonts w:ascii="Times New Roman" w:hAnsi="Times New Roman" w:cs="Times New Roman"/>
          <w:sz w:val="24"/>
        </w:rPr>
        <w:t>Kewajiban-kewajiban mengadakan jaminan;</w:t>
      </w:r>
    </w:p>
    <w:p w:rsidR="009A5ECC" w:rsidRPr="00EB3053" w:rsidRDefault="009A5ECC" w:rsidP="009A5ECC">
      <w:pPr>
        <w:pStyle w:val="ListParagraph"/>
        <w:numPr>
          <w:ilvl w:val="6"/>
          <w:numId w:val="4"/>
        </w:numPr>
        <w:spacing w:after="0" w:line="480" w:lineRule="auto"/>
        <w:ind w:left="1560"/>
        <w:jc w:val="both"/>
        <w:rPr>
          <w:rFonts w:ascii="Times New Roman" w:hAnsi="Times New Roman" w:cs="Times New Roman"/>
          <w:sz w:val="24"/>
        </w:rPr>
      </w:pPr>
      <w:r>
        <w:rPr>
          <w:rFonts w:ascii="Times New Roman" w:hAnsi="Times New Roman" w:cs="Times New Roman"/>
          <w:sz w:val="24"/>
        </w:rPr>
        <w:t>Tanggung jawab penentuan total yang bisa dipakai setiap tahunnya oleh anak itu serta pembiayaan untuk mengurus</w:t>
      </w:r>
      <w:r w:rsidRPr="00EB3053">
        <w:rPr>
          <w:rFonts w:ascii="Times New Roman" w:hAnsi="Times New Roman" w:cs="Times New Roman"/>
          <w:sz w:val="24"/>
        </w:rPr>
        <w:t>;</w:t>
      </w:r>
    </w:p>
    <w:p w:rsidR="009A5ECC" w:rsidRPr="00EB3053" w:rsidRDefault="009A5ECC" w:rsidP="009A5ECC">
      <w:pPr>
        <w:pStyle w:val="ListParagraph"/>
        <w:numPr>
          <w:ilvl w:val="6"/>
          <w:numId w:val="4"/>
        </w:numPr>
        <w:spacing w:after="0" w:line="480" w:lineRule="auto"/>
        <w:ind w:left="1560"/>
        <w:jc w:val="both"/>
        <w:rPr>
          <w:rFonts w:ascii="Times New Roman" w:hAnsi="Times New Roman" w:cs="Times New Roman"/>
          <w:sz w:val="24"/>
        </w:rPr>
      </w:pPr>
      <w:r>
        <w:rPr>
          <w:rFonts w:ascii="Times New Roman" w:hAnsi="Times New Roman" w:cs="Times New Roman"/>
          <w:sz w:val="24"/>
        </w:rPr>
        <w:t xml:space="preserve">Tanggung jawab perwalian guna mengupayakan agar dilakukan penjualan seluruh perabotan rumah di mana awalnya walit jatuh </w:t>
      </w:r>
      <w:r>
        <w:rPr>
          <w:rFonts w:ascii="Times New Roman" w:hAnsi="Times New Roman" w:cs="Times New Roman"/>
          <w:sz w:val="24"/>
        </w:rPr>
        <w:lastRenderedPageBreak/>
        <w:t>dalam harta anak belumlah dewasa, semisal seluruh benda tidaklah mengalami pergerakan yang tidaklah memberi perolehan, penghasilan ataupun profit, kecuali benda-bendang itu meliputi, yang berwujud dibolehkan dilakukan penyimpanan melalui persetujuan Balai</w:t>
      </w:r>
      <w:r w:rsidRPr="00EB3053">
        <w:rPr>
          <w:rFonts w:ascii="Times New Roman" w:hAnsi="Times New Roman" w:cs="Times New Roman"/>
          <w:sz w:val="24"/>
        </w:rPr>
        <w:t>;</w:t>
      </w:r>
    </w:p>
    <w:p w:rsidR="009A5ECC" w:rsidRPr="00EB3053" w:rsidRDefault="009A5ECC" w:rsidP="009A5ECC">
      <w:pPr>
        <w:pStyle w:val="ListParagraph"/>
        <w:numPr>
          <w:ilvl w:val="6"/>
          <w:numId w:val="4"/>
        </w:numPr>
        <w:spacing w:after="0" w:line="480" w:lineRule="auto"/>
        <w:ind w:left="1560"/>
        <w:jc w:val="both"/>
        <w:rPr>
          <w:rFonts w:ascii="Times New Roman" w:eastAsia="Times New Roman" w:hAnsi="Times New Roman" w:cs="Times New Roman"/>
          <w:sz w:val="24"/>
          <w:szCs w:val="24"/>
        </w:rPr>
      </w:pPr>
      <w:r>
        <w:rPr>
          <w:rFonts w:ascii="Times New Roman" w:hAnsi="Times New Roman" w:cs="Times New Roman"/>
          <w:sz w:val="24"/>
        </w:rPr>
        <w:t>Tanggung jawab guna melakukan pendaftaran penyuratan utang kenegaraan apabila kemudian harta teredapat surat hutang kenegaraan</w:t>
      </w:r>
      <w:r w:rsidRPr="00EB3053">
        <w:rPr>
          <w:rFonts w:ascii="Times New Roman" w:eastAsia="Times New Roman" w:hAnsi="Times New Roman" w:cs="Times New Roman"/>
          <w:sz w:val="24"/>
          <w:szCs w:val="24"/>
        </w:rPr>
        <w:t>;</w:t>
      </w:r>
    </w:p>
    <w:p w:rsidR="009A5ECC" w:rsidRPr="00EB3053" w:rsidRDefault="009A5ECC" w:rsidP="009A5ECC">
      <w:pPr>
        <w:pStyle w:val="ListParagraph"/>
        <w:numPr>
          <w:ilvl w:val="6"/>
          <w:numId w:val="4"/>
        </w:numP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Tanggung jawab guna melakukan penanaman sisa uang kepunyaai </w:t>
      </w:r>
      <w:r>
        <w:rPr>
          <w:rFonts w:ascii="Times New Roman" w:eastAsia="Times New Roman" w:hAnsi="Times New Roman" w:cs="Times New Roman"/>
          <w:i/>
          <w:iCs/>
          <w:sz w:val="24"/>
          <w:szCs w:val="24"/>
        </w:rPr>
        <w:t xml:space="preserve">minderjarigen </w:t>
      </w:r>
      <w:r>
        <w:rPr>
          <w:rFonts w:ascii="Times New Roman" w:eastAsia="Times New Roman" w:hAnsi="Times New Roman" w:cs="Times New Roman"/>
          <w:sz w:val="24"/>
          <w:szCs w:val="24"/>
        </w:rPr>
        <w:t>sesudah dilakukan pengurangan pembiayaan kehidupan itu</w:t>
      </w:r>
    </w:p>
    <w:p w:rsidR="009A5ECC" w:rsidRPr="00EB3053" w:rsidRDefault="009A5ECC" w:rsidP="009A5ECC">
      <w:pPr>
        <w:pStyle w:val="ListParagraph"/>
        <w:numPr>
          <w:ilvl w:val="6"/>
          <w:numId w:val="4"/>
        </w:numP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penyelenggaran urusan kekayaan anak di bawah usia tersebut secara optimal sejalan pada perundang-undangan</w:t>
      </w:r>
      <w:r w:rsidRPr="00EB3053">
        <w:rPr>
          <w:rFonts w:ascii="Times New Roman" w:eastAsia="Times New Roman" w:hAnsi="Times New Roman" w:cs="Times New Roman"/>
          <w:sz w:val="24"/>
          <w:szCs w:val="24"/>
        </w:rPr>
        <w:t>;</w:t>
      </w:r>
    </w:p>
    <w:p w:rsidR="009A5ECC" w:rsidRPr="00EB3053" w:rsidRDefault="009A5ECC" w:rsidP="009A5ECC">
      <w:pPr>
        <w:pStyle w:val="ListParagraph"/>
        <w:numPr>
          <w:ilvl w:val="6"/>
          <w:numId w:val="4"/>
        </w:numP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Tiap tahunnya bertanggung jawab memberi hitungan serta bertanggung jawab terhadap kepengurusan yang telah dilaksanakan</w:t>
      </w:r>
      <w:r w:rsidRPr="00EB3053">
        <w:rPr>
          <w:rFonts w:ascii="Times New Roman" w:eastAsia="Times New Roman" w:hAnsi="Times New Roman" w:cs="Times New Roman"/>
          <w:sz w:val="24"/>
          <w:szCs w:val="24"/>
        </w:rPr>
        <w:t>.</w:t>
      </w:r>
    </w:p>
    <w:p w:rsidR="009A5ECC" w:rsidRPr="00EB3053" w:rsidRDefault="009A5ECC" w:rsidP="009A5ECC">
      <w:pPr>
        <w:spacing w:after="0" w:line="480" w:lineRule="auto"/>
        <w:ind w:left="851" w:firstLine="709"/>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Penjelasan mengenai kewajiban wali diatas tercantum pada Pasal 338, 389,392, 371, dan Pasal 373 </w:t>
      </w:r>
      <w:proofErr w:type="gramStart"/>
      <w:r w:rsidRPr="00EB3053">
        <w:rPr>
          <w:rFonts w:ascii="Times New Roman" w:eastAsia="Times New Roman" w:hAnsi="Times New Roman" w:cs="Times New Roman"/>
          <w:sz w:val="24"/>
          <w:szCs w:val="24"/>
        </w:rPr>
        <w:t>jo</w:t>
      </w:r>
      <w:proofErr w:type="gramEnd"/>
      <w:r w:rsidRPr="00EB3053">
        <w:rPr>
          <w:rFonts w:ascii="Times New Roman" w:eastAsia="Times New Roman" w:hAnsi="Times New Roman" w:cs="Times New Roman"/>
          <w:sz w:val="24"/>
          <w:szCs w:val="24"/>
        </w:rPr>
        <w:t xml:space="preserve">. </w:t>
      </w:r>
      <w:proofErr w:type="gramStart"/>
      <w:r w:rsidRPr="00EB3053">
        <w:rPr>
          <w:rFonts w:ascii="Times New Roman" w:eastAsia="Times New Roman" w:hAnsi="Times New Roman" w:cs="Times New Roman"/>
          <w:sz w:val="24"/>
          <w:szCs w:val="24"/>
        </w:rPr>
        <w:t xml:space="preserve">Pasal 409 KUHPerdata, </w:t>
      </w:r>
      <w:r>
        <w:rPr>
          <w:rFonts w:ascii="Times New Roman" w:eastAsia="Times New Roman" w:hAnsi="Times New Roman" w:cs="Times New Roman"/>
          <w:sz w:val="24"/>
          <w:szCs w:val="24"/>
        </w:rPr>
        <w:t>tidak hanya itu perwalian</w:t>
      </w:r>
      <w:r w:rsidRPr="00EB3053">
        <w:rPr>
          <w:rFonts w:ascii="Times New Roman" w:eastAsia="Times New Roman" w:hAnsi="Times New Roman" w:cs="Times New Roman"/>
          <w:sz w:val="24"/>
          <w:szCs w:val="24"/>
        </w:rPr>
        <w:t xml:space="preserve"> juga diwajiibkan untuk </w:t>
      </w:r>
      <w:r>
        <w:rPr>
          <w:rFonts w:ascii="Times New Roman" w:eastAsia="Times New Roman" w:hAnsi="Times New Roman" w:cs="Times New Roman"/>
          <w:sz w:val="24"/>
          <w:szCs w:val="24"/>
        </w:rPr>
        <w:t xml:space="preserve">melakukan pengurusan harta anak yang ada pada bawah jangkauan secara </w:t>
      </w:r>
      <w:r w:rsidRPr="00EB3053">
        <w:rPr>
          <w:rFonts w:ascii="Times New Roman" w:eastAsia="Times New Roman" w:hAnsi="Times New Roman" w:cs="Times New Roman"/>
          <w:sz w:val="24"/>
          <w:szCs w:val="24"/>
        </w:rPr>
        <w:t xml:space="preserve">sebaik-baiknya </w:t>
      </w:r>
      <w:r>
        <w:rPr>
          <w:rFonts w:ascii="Times New Roman" w:eastAsia="Times New Roman" w:hAnsi="Times New Roman" w:cs="Times New Roman"/>
          <w:sz w:val="24"/>
          <w:szCs w:val="24"/>
        </w:rPr>
        <w:t>serta dia</w:t>
      </w:r>
      <w:r w:rsidRPr="00EB3053">
        <w:rPr>
          <w:rFonts w:ascii="Times New Roman" w:eastAsia="Times New Roman" w:hAnsi="Times New Roman" w:cs="Times New Roman"/>
          <w:sz w:val="24"/>
          <w:szCs w:val="24"/>
        </w:rPr>
        <w:t xml:space="preserve"> harus bertanggung jawab </w:t>
      </w:r>
      <w:r>
        <w:rPr>
          <w:rFonts w:ascii="Times New Roman" w:eastAsia="Times New Roman" w:hAnsi="Times New Roman" w:cs="Times New Roman"/>
          <w:sz w:val="24"/>
          <w:szCs w:val="24"/>
        </w:rPr>
        <w:t>terkait rugi</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dimunculkan dikarenakan kepengurusan yang jelek</w:t>
      </w:r>
      <w:r w:rsidRPr="00EB3053">
        <w:rPr>
          <w:rFonts w:ascii="Times New Roman" w:eastAsia="Times New Roman" w:hAnsi="Times New Roman" w:cs="Times New Roman"/>
          <w:sz w:val="24"/>
          <w:szCs w:val="24"/>
        </w:rPr>
        <w:t>.</w:t>
      </w:r>
      <w:proofErr w:type="gramEnd"/>
      <w:r w:rsidRPr="00EB3053">
        <w:rPr>
          <w:rFonts w:ascii="Times New Roman" w:eastAsia="Times New Roman" w:hAnsi="Times New Roman" w:cs="Times New Roman"/>
          <w:sz w:val="24"/>
          <w:szCs w:val="24"/>
        </w:rPr>
        <w:t xml:space="preserve"> </w:t>
      </w:r>
      <w:r w:rsidRPr="00EB3053">
        <w:rPr>
          <w:rStyle w:val="FootnoteReference"/>
          <w:rFonts w:ascii="Times New Roman" w:eastAsia="Times New Roman" w:hAnsi="Times New Roman" w:cs="Times New Roman"/>
          <w:sz w:val="24"/>
          <w:szCs w:val="24"/>
        </w:rPr>
        <w:footnoteReference w:id="18"/>
      </w:r>
    </w:p>
    <w:p w:rsidR="009A5ECC" w:rsidRPr="00EB3053" w:rsidRDefault="009A5ECC" w:rsidP="009A5ECC">
      <w:pPr>
        <w:spacing w:after="0" w:line="480" w:lineRule="auto"/>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Pada</w:t>
      </w:r>
      <w:r w:rsidRPr="00EB3053">
        <w:rPr>
          <w:rFonts w:ascii="Times New Roman" w:eastAsia="Times New Roman" w:hAnsi="Times New Roman" w:cs="Times New Roman"/>
          <w:sz w:val="24"/>
          <w:szCs w:val="24"/>
        </w:rPr>
        <w:t xml:space="preserve"> Pasal 393 KUHPerdata, </w:t>
      </w:r>
      <w:r>
        <w:rPr>
          <w:rFonts w:ascii="Times New Roman" w:eastAsia="Times New Roman" w:hAnsi="Times New Roman" w:cs="Times New Roman"/>
          <w:sz w:val="24"/>
          <w:szCs w:val="24"/>
        </w:rPr>
        <w:t>perwalian diberikan batas</w:t>
      </w:r>
      <w:r w:rsidRPr="00EB3053">
        <w:rPr>
          <w:rFonts w:ascii="Times New Roman" w:eastAsia="Times New Roman" w:hAnsi="Times New Roman" w:cs="Times New Roman"/>
          <w:sz w:val="24"/>
          <w:szCs w:val="24"/>
        </w:rPr>
        <w:t xml:space="preserve"> atas kekuasaannya </w:t>
      </w:r>
      <w:r>
        <w:rPr>
          <w:rFonts w:ascii="Times New Roman" w:eastAsia="Times New Roman" w:hAnsi="Times New Roman" w:cs="Times New Roman"/>
          <w:sz w:val="24"/>
          <w:szCs w:val="24"/>
        </w:rPr>
        <w:t>terhadap</w:t>
      </w:r>
      <w:r w:rsidRPr="00EB3053">
        <w:rPr>
          <w:rFonts w:ascii="Times New Roman" w:eastAsia="Times New Roman" w:hAnsi="Times New Roman" w:cs="Times New Roman"/>
          <w:sz w:val="24"/>
          <w:szCs w:val="24"/>
        </w:rPr>
        <w:t xml:space="preserve"> pasal tersebut yang menegaskan, bahwa </w:t>
      </w:r>
      <w:r>
        <w:rPr>
          <w:rFonts w:ascii="Times New Roman" w:eastAsia="Times New Roman" w:hAnsi="Times New Roman" w:cs="Times New Roman"/>
          <w:sz w:val="24"/>
          <w:szCs w:val="24"/>
        </w:rPr>
        <w:t xml:space="preserve">guna keperluan </w:t>
      </w:r>
      <w:r w:rsidRPr="00EB3053">
        <w:rPr>
          <w:rFonts w:ascii="Times New Roman" w:eastAsia="Times New Roman" w:hAnsi="Times New Roman" w:cs="Times New Roman"/>
          <w:sz w:val="24"/>
          <w:szCs w:val="24"/>
        </w:rPr>
        <w:t>si anak yang belum</w:t>
      </w:r>
      <w:r>
        <w:rPr>
          <w:rFonts w:ascii="Times New Roman" w:eastAsia="Times New Roman" w:hAnsi="Times New Roman" w:cs="Times New Roman"/>
          <w:sz w:val="24"/>
          <w:szCs w:val="24"/>
        </w:rPr>
        <w:t>lah</w:t>
      </w:r>
      <w:r w:rsidRPr="00EB3053">
        <w:rPr>
          <w:rFonts w:ascii="Times New Roman" w:eastAsia="Times New Roman" w:hAnsi="Times New Roman" w:cs="Times New Roman"/>
          <w:sz w:val="24"/>
          <w:szCs w:val="24"/>
        </w:rPr>
        <w:t xml:space="preserve"> dewasa, </w:t>
      </w:r>
      <w:r>
        <w:rPr>
          <w:rFonts w:ascii="Times New Roman" w:eastAsia="Times New Roman" w:hAnsi="Times New Roman" w:cs="Times New Roman"/>
          <w:sz w:val="24"/>
          <w:szCs w:val="24"/>
        </w:rPr>
        <w:t>perwalian tidaklah diperbolehkan melakukan peminjaman</w:t>
      </w:r>
      <w:r w:rsidRPr="00EB3053">
        <w:rPr>
          <w:rFonts w:ascii="Times New Roman" w:eastAsia="Times New Roman" w:hAnsi="Times New Roman" w:cs="Times New Roman"/>
          <w:sz w:val="24"/>
          <w:szCs w:val="24"/>
        </w:rPr>
        <w:t xml:space="preserve"> uang,</w:t>
      </w:r>
      <w:r>
        <w:rPr>
          <w:rFonts w:ascii="Times New Roman" w:eastAsia="Times New Roman" w:hAnsi="Times New Roman" w:cs="Times New Roman"/>
          <w:sz w:val="24"/>
          <w:szCs w:val="24"/>
        </w:rPr>
        <w:t xml:space="preserve"> juga tidaklah diperbolehkan melakukan penjualan ataupun pemindahtanganan penyuratan piutang kenegaraan, utang-utan serta distribusi-distribusi, dengan tidak mendapatkan kekuasan terhadap itu melalui Pengadilan Negeri. Pengadilan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memberi kekuasan tersebut, kecuali menurut kebutuhan yang absolut ataupun apabila gambling terdapat kebermanfaatannya serta sesudah mendengarkan ataupun memanggil secara sah terhadap para kekeluargaan satu darah ataupun satu menda si belumlah dewasa serta kemudian perwalian mengawasi</w:t>
      </w:r>
      <w:r w:rsidRPr="00EB3053">
        <w:rPr>
          <w:rFonts w:ascii="Times New Roman" w:eastAsia="Times New Roman" w:hAnsi="Times New Roman" w:cs="Times New Roman"/>
          <w:bCs/>
          <w:sz w:val="24"/>
          <w:szCs w:val="24"/>
        </w:rPr>
        <w:t>.</w:t>
      </w:r>
    </w:p>
    <w:p w:rsidR="009A5ECC" w:rsidRPr="00EB3053" w:rsidRDefault="009A5ECC" w:rsidP="009A5ECC">
      <w:pPr>
        <w:spacing w:after="0" w:line="480" w:lineRule="auto"/>
        <w:ind w:left="851" w:firstLine="709"/>
        <w:jc w:val="both"/>
        <w:rPr>
          <w:rFonts w:ascii="Times New Roman" w:eastAsia="Times New Roman" w:hAnsi="Times New Roman" w:cs="Times New Roman"/>
          <w:bCs/>
          <w:sz w:val="24"/>
          <w:szCs w:val="24"/>
        </w:rPr>
      </w:pPr>
      <w:proofErr w:type="gramStart"/>
      <w:r w:rsidRPr="00EB3053">
        <w:rPr>
          <w:rFonts w:ascii="Times New Roman" w:eastAsia="Times New Roman" w:hAnsi="Times New Roman" w:cs="Times New Roman"/>
          <w:bCs/>
          <w:sz w:val="24"/>
          <w:szCs w:val="24"/>
        </w:rPr>
        <w:t>Segala perbuatan hukum yang dilakukan oleh wali bukan termasuk kedalam penguasaan mutlak yang tanpa batasan pada saat menjalani perwalian.</w:t>
      </w:r>
      <w:proofErr w:type="gramEnd"/>
      <w:r w:rsidRPr="00EB3053">
        <w:rPr>
          <w:rFonts w:ascii="Times New Roman" w:eastAsia="Times New Roman" w:hAnsi="Times New Roman" w:cs="Times New Roman"/>
          <w:bCs/>
          <w:sz w:val="24"/>
          <w:szCs w:val="24"/>
        </w:rPr>
        <w:t xml:space="preserve"> </w:t>
      </w:r>
      <w:proofErr w:type="gramStart"/>
      <w:r w:rsidRPr="00EB3053">
        <w:rPr>
          <w:rFonts w:ascii="Times New Roman" w:eastAsia="Times New Roman" w:hAnsi="Times New Roman" w:cs="Times New Roman"/>
          <w:bCs/>
          <w:sz w:val="24"/>
          <w:szCs w:val="24"/>
        </w:rPr>
        <w:t>Jika pada saat menjalani perwalian, terbukti seorang wali ini tidak becus dalam menjalankan kewajibannya bahkan sampai dianggap merugikan anak, seorang wali dapat dipecat dan mengganti kerugian.</w:t>
      </w:r>
      <w:proofErr w:type="gramEnd"/>
      <w:r w:rsidRPr="00EB3053">
        <w:rPr>
          <w:rFonts w:ascii="Times New Roman" w:eastAsia="Times New Roman" w:hAnsi="Times New Roman" w:cs="Times New Roman"/>
          <w:bCs/>
          <w:sz w:val="24"/>
          <w:szCs w:val="24"/>
        </w:rPr>
        <w:t xml:space="preserve"> </w:t>
      </w:r>
      <w:proofErr w:type="gramStart"/>
      <w:r w:rsidRPr="00EB3053">
        <w:rPr>
          <w:rFonts w:ascii="Times New Roman" w:eastAsia="Times New Roman" w:hAnsi="Times New Roman" w:cs="Times New Roman"/>
          <w:bCs/>
          <w:sz w:val="24"/>
          <w:szCs w:val="24"/>
        </w:rPr>
        <w:t xml:space="preserve">Salah satu </w:t>
      </w:r>
      <w:r>
        <w:rPr>
          <w:rFonts w:ascii="Times New Roman" w:eastAsia="Times New Roman" w:hAnsi="Times New Roman" w:cs="Times New Roman"/>
          <w:bCs/>
          <w:sz w:val="24"/>
          <w:szCs w:val="24"/>
        </w:rPr>
        <w:t>persyaratan awal memecat perwalian menurut keperluan si anak tersebut</w:t>
      </w:r>
      <w:r w:rsidRPr="00EB3053">
        <w:rPr>
          <w:rFonts w:ascii="Times New Roman" w:eastAsia="Times New Roman" w:hAnsi="Times New Roman" w:cs="Times New Roman"/>
          <w:bCs/>
          <w:sz w:val="24"/>
          <w:szCs w:val="24"/>
        </w:rPr>
        <w:t>.</w:t>
      </w:r>
      <w:proofErr w:type="gramEnd"/>
    </w:p>
    <w:p w:rsidR="009A5ECC" w:rsidRPr="00EB3053" w:rsidRDefault="009A5ECC" w:rsidP="009A5ECC">
      <w:pPr>
        <w:spacing w:after="0" w:line="480" w:lineRule="auto"/>
        <w:ind w:left="851" w:firstLine="709"/>
        <w:jc w:val="both"/>
        <w:rPr>
          <w:rFonts w:ascii="Times New Roman" w:eastAsia="Times New Roman" w:hAnsi="Times New Roman" w:cs="Times New Roman"/>
          <w:bCs/>
          <w:sz w:val="24"/>
          <w:szCs w:val="24"/>
        </w:rPr>
      </w:pPr>
      <w:proofErr w:type="gramStart"/>
      <w:r w:rsidRPr="00EB3053">
        <w:rPr>
          <w:rFonts w:ascii="Times New Roman" w:eastAsia="Times New Roman" w:hAnsi="Times New Roman" w:cs="Times New Roman"/>
          <w:bCs/>
          <w:sz w:val="24"/>
          <w:szCs w:val="24"/>
        </w:rPr>
        <w:t xml:space="preserve">Menurut Prawidohamidjojo, R. Soetojo, </w:t>
      </w:r>
      <w:r>
        <w:rPr>
          <w:rFonts w:ascii="Times New Roman" w:eastAsia="Times New Roman" w:hAnsi="Times New Roman" w:cs="Times New Roman"/>
          <w:bCs/>
          <w:sz w:val="24"/>
          <w:szCs w:val="24"/>
        </w:rPr>
        <w:t>serta</w:t>
      </w:r>
      <w:r w:rsidRPr="00EB3053">
        <w:rPr>
          <w:rFonts w:ascii="Times New Roman" w:eastAsia="Times New Roman" w:hAnsi="Times New Roman" w:cs="Times New Roman"/>
          <w:bCs/>
          <w:sz w:val="24"/>
          <w:szCs w:val="24"/>
        </w:rPr>
        <w:t xml:space="preserve"> Marthalena Pohan </w:t>
      </w:r>
      <w:r>
        <w:rPr>
          <w:rFonts w:ascii="Times New Roman" w:eastAsia="Times New Roman" w:hAnsi="Times New Roman" w:cs="Times New Roman"/>
          <w:bCs/>
          <w:sz w:val="24"/>
          <w:szCs w:val="24"/>
        </w:rPr>
        <w:t>pada karyanya dengan judul</w:t>
      </w:r>
      <w:r w:rsidRPr="00EB3053">
        <w:rPr>
          <w:rFonts w:ascii="Times New Roman" w:eastAsia="Times New Roman" w:hAnsi="Times New Roman" w:cs="Times New Roman"/>
          <w:bCs/>
          <w:i/>
          <w:sz w:val="24"/>
          <w:szCs w:val="24"/>
        </w:rPr>
        <w:t xml:space="preserve">“Hukum Orang dan Keluarga (Personen en </w:t>
      </w:r>
      <w:r w:rsidRPr="00EB3053">
        <w:rPr>
          <w:rFonts w:ascii="Times New Roman" w:eastAsia="Times New Roman" w:hAnsi="Times New Roman" w:cs="Times New Roman"/>
          <w:bCs/>
          <w:i/>
          <w:sz w:val="24"/>
          <w:szCs w:val="24"/>
        </w:rPr>
        <w:lastRenderedPageBreak/>
        <w:t xml:space="preserve">Familie-Recht) </w:t>
      </w:r>
      <w:r w:rsidRPr="00EB3053">
        <w:rPr>
          <w:rFonts w:ascii="Times New Roman" w:eastAsia="Times New Roman" w:hAnsi="Times New Roman" w:cs="Times New Roman"/>
          <w:bCs/>
          <w:sz w:val="24"/>
          <w:szCs w:val="24"/>
        </w:rPr>
        <w:t xml:space="preserve">menjelaskan alasan-alasan lain pemecatan seorang wali yang diuraikan didalam KUHPerdata yang sudah </w:t>
      </w:r>
      <w:r>
        <w:rPr>
          <w:rFonts w:ascii="Times New Roman" w:eastAsia="Times New Roman" w:hAnsi="Times New Roman" w:cs="Times New Roman"/>
          <w:bCs/>
          <w:sz w:val="24"/>
          <w:szCs w:val="24"/>
        </w:rPr>
        <w:t>diringkas ialah</w:t>
      </w:r>
      <w:r w:rsidRPr="00EB3053">
        <w:rPr>
          <w:rFonts w:ascii="Times New Roman" w:eastAsia="Times New Roman" w:hAnsi="Times New Roman" w:cs="Times New Roman"/>
          <w:bCs/>
          <w:sz w:val="24"/>
          <w:szCs w:val="24"/>
        </w:rPr>
        <w:t>:</w:t>
      </w:r>
      <w:proofErr w:type="gramEnd"/>
      <w:r w:rsidRPr="00EB3053">
        <w:rPr>
          <w:rFonts w:ascii="Times New Roman" w:eastAsia="Times New Roman" w:hAnsi="Times New Roman" w:cs="Times New Roman"/>
          <w:bCs/>
          <w:sz w:val="24"/>
          <w:szCs w:val="24"/>
        </w:rPr>
        <w:t xml:space="preserve"> </w:t>
      </w:r>
      <w:r w:rsidRPr="00EB3053">
        <w:rPr>
          <w:rStyle w:val="FootnoteReference"/>
          <w:rFonts w:ascii="Times New Roman" w:eastAsia="Times New Roman" w:hAnsi="Times New Roman" w:cs="Times New Roman"/>
          <w:bCs/>
          <w:sz w:val="24"/>
          <w:szCs w:val="24"/>
        </w:rPr>
        <w:footnoteReference w:id="19"/>
      </w:r>
    </w:p>
    <w:p w:rsidR="009A5ECC" w:rsidRPr="00EB3053" w:rsidRDefault="009A5ECC" w:rsidP="009A5ECC">
      <w:p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1. “</w:t>
      </w:r>
      <w:r>
        <w:rPr>
          <w:rFonts w:ascii="Times New Roman" w:eastAsia="Times New Roman" w:hAnsi="Times New Roman" w:cs="Times New Roman"/>
          <w:sz w:val="24"/>
          <w:szCs w:val="24"/>
        </w:rPr>
        <w:t>Apabila perwalian bertingkah jelek</w:t>
      </w:r>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1134" w:hanging="283"/>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Apabila pada pelaksanaan perannya perwalian tidaklah berkecakapan ataupun melakukan penyalah gunaan kecakapan</w:t>
      </w:r>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Apabila perwalian pada kondisi bangkrut</w:t>
      </w:r>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1134" w:hanging="283"/>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Apabila perwalian untuk dirinya ataupun keluarga melaksanakan melawan pada si anak itu</w:t>
      </w:r>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Apabila perwalian dihukum pidana yang sudah berotoritas hukum tetap</w:t>
      </w:r>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Apabila perwalian tidak menginformasikan adanya wali pada Bali Harta Peninggalan</w:t>
      </w:r>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1134" w:hanging="283"/>
        <w:jc w:val="both"/>
        <w:rPr>
          <w:rFonts w:ascii="Times New Roman" w:eastAsia="Times New Roman" w:hAnsi="Times New Roman" w:cs="Times New Roman"/>
          <w:sz w:val="24"/>
          <w:szCs w:val="24"/>
        </w:rPr>
      </w:pPr>
      <w:proofErr w:type="gramStart"/>
      <w:r w:rsidRPr="00EB3053">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Apabila perwalian</w:t>
      </w:r>
      <w:r w:rsidRPr="00EB3053">
        <w:rPr>
          <w:rFonts w:ascii="Times New Roman" w:eastAsia="Times New Roman" w:hAnsi="Times New Roman" w:cs="Times New Roman"/>
          <w:sz w:val="24"/>
          <w:szCs w:val="24"/>
        </w:rPr>
        <w:t xml:space="preserve"> tidak memberikan pertanggungjawaban kepada Balai Harta Peninggalan”.</w:t>
      </w:r>
      <w:proofErr w:type="gramEnd"/>
    </w:p>
    <w:p w:rsidR="009A5ECC" w:rsidRPr="00EB3053" w:rsidRDefault="009A5ECC" w:rsidP="009A5ECC">
      <w:pPr>
        <w:spacing w:after="0" w:line="480" w:lineRule="auto"/>
        <w:ind w:left="851" w:firstLine="709"/>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Perwalian itu sendiri dapat berakhir, dan </w:t>
      </w:r>
      <w:r>
        <w:rPr>
          <w:rFonts w:ascii="Times New Roman" w:eastAsia="Times New Roman" w:hAnsi="Times New Roman" w:cs="Times New Roman"/>
          <w:sz w:val="24"/>
          <w:szCs w:val="24"/>
        </w:rPr>
        <w:t>berakhirnya wali bisa diketahui melalui dua kondisi, ialah</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20"/>
      </w:r>
    </w:p>
    <w:p w:rsidR="009A5ECC" w:rsidRPr="00EB3053" w:rsidRDefault="009A5ECC" w:rsidP="009A5ECC">
      <w:pPr>
        <w:spacing w:after="0" w:line="480" w:lineRule="auto"/>
        <w:ind w:left="851" w:hanging="28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1. “</w:t>
      </w:r>
      <w:r>
        <w:rPr>
          <w:rFonts w:ascii="Times New Roman" w:eastAsia="Times New Roman" w:hAnsi="Times New Roman" w:cs="Times New Roman"/>
          <w:sz w:val="24"/>
          <w:szCs w:val="24"/>
        </w:rPr>
        <w:t>Pada korelasi pada kondisi anak, berhubungan dengan anak sudah menjadi dewasa, wafatnya anak</w:t>
      </w:r>
      <w:r w:rsidRPr="00EB3053">
        <w:rPr>
          <w:rFonts w:ascii="Times New Roman" w:eastAsia="Times New Roman" w:hAnsi="Times New Roman" w:cs="Times New Roman"/>
          <w:sz w:val="24"/>
          <w:szCs w:val="24"/>
        </w:rPr>
        <w:t xml:space="preserve">, timbulnya </w:t>
      </w:r>
      <w:r>
        <w:rPr>
          <w:rFonts w:ascii="Times New Roman" w:eastAsia="Times New Roman" w:hAnsi="Times New Roman" w:cs="Times New Roman"/>
          <w:sz w:val="24"/>
          <w:szCs w:val="24"/>
        </w:rPr>
        <w:t>ulang otoritas orang tua serta mengesahkan sosok anak di luar kawin yang dianggap</w:t>
      </w:r>
      <w:r w:rsidRPr="00EB3053">
        <w:rPr>
          <w:rFonts w:ascii="Times New Roman" w:eastAsia="Times New Roman" w:hAnsi="Times New Roman" w:cs="Times New Roman"/>
          <w:sz w:val="24"/>
          <w:szCs w:val="24"/>
        </w:rPr>
        <w:t xml:space="preserve">; </w:t>
      </w:r>
    </w:p>
    <w:p w:rsidR="009A5ECC" w:rsidRPr="00EB3053" w:rsidRDefault="009A5ECC" w:rsidP="009A5ECC">
      <w:pPr>
        <w:spacing w:after="0" w:line="480" w:lineRule="auto"/>
        <w:ind w:left="993" w:hanging="284"/>
        <w:jc w:val="both"/>
        <w:rPr>
          <w:rFonts w:ascii="Times New Roman" w:eastAsia="Times New Roman" w:hAnsi="Times New Roman" w:cs="Times New Roman"/>
          <w:sz w:val="24"/>
          <w:szCs w:val="24"/>
        </w:rPr>
      </w:pPr>
      <w:proofErr w:type="gramStart"/>
      <w:r w:rsidRPr="00EB305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Pada tanggung jawab peranan perwalian, perihal tersebut berhubungan melalui terdapatnya dipecatnya ataupun terbebasnya terhadap diri perwalian serta terdapat alasan terbebaskan serta memecat wali</w:t>
      </w:r>
      <w:r w:rsidRPr="00EB3053">
        <w:rPr>
          <w:rFonts w:ascii="Times New Roman" w:eastAsia="Times New Roman" w:hAnsi="Times New Roman" w:cs="Times New Roman"/>
          <w:sz w:val="24"/>
          <w:szCs w:val="24"/>
        </w:rPr>
        <w:t>”.</w:t>
      </w:r>
      <w:proofErr w:type="gramEnd"/>
    </w:p>
    <w:p w:rsidR="009A5ECC" w:rsidRPr="00EB3053" w:rsidRDefault="009A5ECC" w:rsidP="009A5ECC">
      <w:pPr>
        <w:spacing w:after="0" w:line="480" w:lineRule="auto"/>
        <w:ind w:left="993" w:hanging="284"/>
        <w:jc w:val="both"/>
        <w:rPr>
          <w:rFonts w:ascii="Times New Roman" w:eastAsia="Times New Roman" w:hAnsi="Times New Roman" w:cs="Times New Roman"/>
          <w:sz w:val="24"/>
          <w:szCs w:val="24"/>
        </w:rPr>
      </w:pPr>
    </w:p>
    <w:p w:rsidR="009A5ECC" w:rsidRPr="00EB3053" w:rsidRDefault="009A5ECC" w:rsidP="009A5ECC">
      <w:pPr>
        <w:pStyle w:val="ListParagraph"/>
        <w:numPr>
          <w:ilvl w:val="0"/>
          <w:numId w:val="8"/>
        </w:numPr>
        <w:spacing w:after="0" w:line="480" w:lineRule="auto"/>
        <w:jc w:val="both"/>
        <w:rPr>
          <w:rFonts w:ascii="Times New Roman" w:hAnsi="Times New Roman" w:cs="Times New Roman"/>
          <w:b/>
          <w:sz w:val="24"/>
        </w:rPr>
      </w:pPr>
      <w:r w:rsidRPr="00EB3053">
        <w:rPr>
          <w:rFonts w:ascii="Times New Roman" w:hAnsi="Times New Roman" w:cs="Times New Roman"/>
          <w:b/>
          <w:sz w:val="24"/>
        </w:rPr>
        <w:t xml:space="preserve">Gambaran Umum Jual Beli Tanah </w:t>
      </w:r>
    </w:p>
    <w:p w:rsidR="009A5ECC" w:rsidRPr="00EB3053" w:rsidRDefault="009A5ECC" w:rsidP="009A5ECC">
      <w:pPr>
        <w:pStyle w:val="ListParagraph"/>
        <w:numPr>
          <w:ilvl w:val="6"/>
          <w:numId w:val="8"/>
        </w:numPr>
        <w:spacing w:after="0" w:line="480" w:lineRule="auto"/>
        <w:ind w:left="426" w:firstLine="0"/>
        <w:jc w:val="both"/>
        <w:rPr>
          <w:rFonts w:ascii="Times New Roman" w:hAnsi="Times New Roman" w:cs="Times New Roman"/>
          <w:b/>
          <w:sz w:val="24"/>
        </w:rPr>
      </w:pPr>
      <w:r w:rsidRPr="00EB3053">
        <w:rPr>
          <w:rFonts w:ascii="Times New Roman" w:hAnsi="Times New Roman" w:cs="Times New Roman"/>
          <w:b/>
          <w:sz w:val="24"/>
        </w:rPr>
        <w:t>Pengertian Jual Beli Tanah</w:t>
      </w:r>
    </w:p>
    <w:p w:rsidR="009A5ECC" w:rsidRPr="00EB3053" w:rsidRDefault="009A5ECC" w:rsidP="009A5ECC">
      <w:pPr>
        <w:pStyle w:val="ListParagraph"/>
        <w:tabs>
          <w:tab w:val="left" w:pos="993"/>
        </w:tabs>
        <w:spacing w:after="0" w:line="480" w:lineRule="auto"/>
        <w:ind w:left="851" w:firstLine="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w:t>
      </w:r>
      <w:r w:rsidRPr="00EB3053">
        <w:rPr>
          <w:rFonts w:ascii="Times New Roman" w:eastAsia="Times New Roman" w:hAnsi="Times New Roman" w:cs="Times New Roman"/>
          <w:sz w:val="24"/>
          <w:szCs w:val="24"/>
        </w:rPr>
        <w:t xml:space="preserve"> hukum barat yang pengaturannya terdapat dalam KUHPerdata, </w:t>
      </w:r>
      <w:r>
        <w:rPr>
          <w:rFonts w:ascii="Times New Roman" w:eastAsia="Times New Roman" w:hAnsi="Times New Roman" w:cs="Times New Roman"/>
          <w:sz w:val="24"/>
          <w:szCs w:val="24"/>
        </w:rPr>
        <w:t>penjual belian ialah sebuah kesepakatan, bersama</w:t>
      </w:r>
      <w:r w:rsidRPr="00EB3053">
        <w:rPr>
          <w:rFonts w:ascii="Times New Roman" w:eastAsia="Times New Roman" w:hAnsi="Times New Roman" w:cs="Times New Roman"/>
          <w:sz w:val="24"/>
          <w:szCs w:val="24"/>
        </w:rPr>
        <w:t xml:space="preserve"> mana pihak yang satu </w:t>
      </w:r>
      <w:r>
        <w:rPr>
          <w:rFonts w:ascii="Times New Roman" w:eastAsia="Times New Roman" w:hAnsi="Times New Roman" w:cs="Times New Roman"/>
          <w:sz w:val="24"/>
          <w:szCs w:val="24"/>
        </w:rPr>
        <w:t>memberikan peningkatan guna melakukan penyerahan sebuah</w:t>
      </w:r>
      <w:r w:rsidRPr="00EB3053">
        <w:rPr>
          <w:rFonts w:ascii="Times New Roman" w:eastAsia="Times New Roman" w:hAnsi="Times New Roman" w:cs="Times New Roman"/>
          <w:sz w:val="24"/>
          <w:szCs w:val="24"/>
        </w:rPr>
        <w:t xml:space="preserve"> benda </w:t>
      </w:r>
      <w:r>
        <w:rPr>
          <w:rFonts w:ascii="Times New Roman" w:eastAsia="Times New Roman" w:hAnsi="Times New Roman" w:cs="Times New Roman"/>
          <w:sz w:val="24"/>
          <w:szCs w:val="24"/>
        </w:rPr>
        <w:t>serta faksi</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lainnya guna melakukan pembayaran tarif yang sudah</w:t>
      </w:r>
      <w:r w:rsidRPr="00EB3053">
        <w:rPr>
          <w:rFonts w:ascii="Times New Roman" w:eastAsia="Times New Roman" w:hAnsi="Times New Roman" w:cs="Times New Roman"/>
          <w:sz w:val="24"/>
          <w:szCs w:val="24"/>
        </w:rPr>
        <w:t xml:space="preserve"> dijanjikan.</w:t>
      </w:r>
      <w:proofErr w:type="gramEnd"/>
      <w:r w:rsidRPr="00EB3053">
        <w:rPr>
          <w:rStyle w:val="FootnoteReference"/>
          <w:rFonts w:ascii="Times New Roman" w:eastAsia="Times New Roman" w:hAnsi="Times New Roman" w:cs="Times New Roman"/>
          <w:sz w:val="24"/>
          <w:szCs w:val="24"/>
        </w:rPr>
        <w:footnoteReference w:id="21"/>
      </w:r>
      <w:r w:rsidRPr="00EB3053">
        <w:rPr>
          <w:rFonts w:ascii="Times New Roman" w:eastAsia="Times New Roman" w:hAnsi="Times New Roman" w:cs="Times New Roman"/>
          <w:sz w:val="24"/>
          <w:szCs w:val="24"/>
        </w:rPr>
        <w:t xml:space="preserve"> Dalam pasal 1457 KUHPerdata menyebutkan </w:t>
      </w:r>
      <w:r>
        <w:rPr>
          <w:rFonts w:ascii="Times New Roman" w:eastAsia="Times New Roman" w:hAnsi="Times New Roman" w:cs="Times New Roman"/>
          <w:sz w:val="24"/>
          <w:szCs w:val="24"/>
        </w:rPr>
        <w:t>bahwasanya, penjual belian</w:t>
      </w:r>
      <w:r w:rsidRPr="00EB3053">
        <w:rPr>
          <w:rFonts w:ascii="Times New Roman" w:eastAsia="Times New Roman" w:hAnsi="Times New Roman" w:cs="Times New Roman"/>
          <w:sz w:val="24"/>
          <w:szCs w:val="24"/>
        </w:rPr>
        <w:t xml:space="preserve"> tanah </w:t>
      </w:r>
      <w:r>
        <w:rPr>
          <w:rFonts w:ascii="Times New Roman" w:eastAsia="Times New Roman" w:hAnsi="Times New Roman" w:cs="Times New Roman"/>
          <w:sz w:val="24"/>
          <w:szCs w:val="24"/>
        </w:rPr>
        <w:t>ialah sebuah kesepakatan</w:t>
      </w:r>
      <w:r w:rsidRPr="00EB3053">
        <w:rPr>
          <w:rFonts w:ascii="Times New Roman" w:eastAsia="Times New Roman" w:hAnsi="Times New Roman" w:cs="Times New Roman"/>
          <w:sz w:val="24"/>
          <w:szCs w:val="24"/>
        </w:rPr>
        <w:t xml:space="preserve"> dimana </w:t>
      </w:r>
      <w:r>
        <w:rPr>
          <w:rFonts w:ascii="Times New Roman" w:eastAsia="Times New Roman" w:hAnsi="Times New Roman" w:cs="Times New Roman"/>
          <w:sz w:val="24"/>
          <w:szCs w:val="24"/>
        </w:rPr>
        <w:t>faksi</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memiliki pertanahan yang dinamakan</w:t>
      </w:r>
      <w:r w:rsidRPr="00EB3053">
        <w:rPr>
          <w:rFonts w:ascii="Times New Roman" w:eastAsia="Times New Roman" w:hAnsi="Times New Roman" w:cs="Times New Roman"/>
          <w:sz w:val="24"/>
          <w:szCs w:val="24"/>
        </w:rPr>
        <w:t xml:space="preserve"> sebagai “Penjual”, </w:t>
      </w:r>
      <w:r>
        <w:rPr>
          <w:rFonts w:ascii="Times New Roman" w:eastAsia="Times New Roman" w:hAnsi="Times New Roman" w:cs="Times New Roman"/>
          <w:sz w:val="24"/>
          <w:szCs w:val="24"/>
        </w:rPr>
        <w:t>melakukan janji serta melakukan pengikatan dirinya guna melakukan penyerahan wewenangnya terhadap pertanahan yang berkaitanpada faksi lainya yang dinamakan</w:t>
      </w:r>
      <w:r w:rsidRPr="00EB3053">
        <w:rPr>
          <w:rFonts w:ascii="Times New Roman" w:eastAsia="Times New Roman" w:hAnsi="Times New Roman" w:cs="Times New Roman"/>
          <w:sz w:val="24"/>
          <w:szCs w:val="24"/>
        </w:rPr>
        <w:t xml:space="preserve"> “Pembeli”. </w:t>
      </w:r>
      <w:proofErr w:type="gramStart"/>
      <w:r>
        <w:rPr>
          <w:rFonts w:ascii="Times New Roman" w:eastAsia="Times New Roman" w:hAnsi="Times New Roman" w:cs="Times New Roman"/>
          <w:sz w:val="24"/>
          <w:szCs w:val="24"/>
        </w:rPr>
        <w:t>Adapun</w:t>
      </w:r>
      <w:r w:rsidRPr="00EB3053">
        <w:rPr>
          <w:rFonts w:ascii="Times New Roman" w:eastAsia="Times New Roman" w:hAnsi="Times New Roman" w:cs="Times New Roman"/>
          <w:sz w:val="24"/>
          <w:szCs w:val="24"/>
        </w:rPr>
        <w:t xml:space="preserve"> pihak pembeli </w:t>
      </w:r>
      <w:r>
        <w:rPr>
          <w:rFonts w:ascii="Times New Roman" w:eastAsia="Times New Roman" w:hAnsi="Times New Roman" w:cs="Times New Roman"/>
          <w:sz w:val="24"/>
          <w:szCs w:val="24"/>
        </w:rPr>
        <w:t>memberikan janji</w:t>
      </w:r>
      <w:r w:rsidRPr="00EB3053">
        <w:rPr>
          <w:rFonts w:ascii="Times New Roman" w:eastAsia="Times New Roman" w:hAnsi="Times New Roman" w:cs="Times New Roman"/>
          <w:sz w:val="24"/>
          <w:szCs w:val="24"/>
        </w:rPr>
        <w:t xml:space="preserve"> untuk </w:t>
      </w:r>
      <w:r>
        <w:rPr>
          <w:rFonts w:ascii="Times New Roman" w:eastAsia="Times New Roman" w:hAnsi="Times New Roman" w:cs="Times New Roman"/>
          <w:sz w:val="24"/>
          <w:szCs w:val="24"/>
        </w:rPr>
        <w:t>melakukan pengikatan</w:t>
      </w:r>
      <w:r w:rsidRPr="00EB3053">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pembayaran yang sudah disepakati</w:t>
      </w:r>
      <w:r w:rsidRPr="00EB3053">
        <w:rPr>
          <w:rFonts w:ascii="Times New Roman" w:eastAsia="Times New Roman" w:hAnsi="Times New Roman" w:cs="Times New Roman"/>
          <w:sz w:val="24"/>
          <w:szCs w:val="24"/>
        </w:rPr>
        <w:t>.</w:t>
      </w:r>
      <w:proofErr w:type="gramEnd"/>
    </w:p>
    <w:p w:rsidR="009A5ECC" w:rsidRPr="00EB3053" w:rsidRDefault="009A5ECC" w:rsidP="009A5ECC">
      <w:pPr>
        <w:pStyle w:val="ListParagraph"/>
        <w:spacing w:after="0" w:line="480" w:lineRule="auto"/>
        <w:ind w:left="851" w:firstLine="425"/>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Hanya ada satu Pasal didalam </w:t>
      </w:r>
      <w:r>
        <w:rPr>
          <w:rFonts w:ascii="Times New Roman" w:eastAsia="Times New Roman" w:hAnsi="Times New Roman" w:cs="Times New Roman"/>
          <w:sz w:val="24"/>
          <w:szCs w:val="24"/>
        </w:rPr>
        <w:t>Perundang-Undangan</w:t>
      </w:r>
      <w:r w:rsidRPr="00EB3053">
        <w:rPr>
          <w:rFonts w:ascii="Times New Roman" w:eastAsia="Times New Roman" w:hAnsi="Times New Roman" w:cs="Times New Roman"/>
          <w:sz w:val="24"/>
          <w:szCs w:val="24"/>
        </w:rPr>
        <w:t xml:space="preserve"> Pokok Agraria yang menyebutkan </w:t>
      </w:r>
      <w:r>
        <w:rPr>
          <w:rFonts w:ascii="Times New Roman" w:eastAsia="Times New Roman" w:hAnsi="Times New Roman" w:cs="Times New Roman"/>
          <w:sz w:val="24"/>
          <w:szCs w:val="24"/>
        </w:rPr>
        <w:t>peristilahan</w:t>
      </w:r>
      <w:r w:rsidRPr="00EB3053">
        <w:rPr>
          <w:rFonts w:ascii="Times New Roman" w:eastAsia="Times New Roman" w:hAnsi="Times New Roman" w:cs="Times New Roman"/>
          <w:sz w:val="24"/>
          <w:szCs w:val="24"/>
        </w:rPr>
        <w:t xml:space="preserve"> tentang </w:t>
      </w:r>
      <w:r>
        <w:rPr>
          <w:rFonts w:ascii="Times New Roman" w:eastAsia="Times New Roman" w:hAnsi="Times New Roman" w:cs="Times New Roman"/>
          <w:sz w:val="24"/>
          <w:szCs w:val="24"/>
        </w:rPr>
        <w:t>penjual belian</w:t>
      </w:r>
      <w:r w:rsidRPr="00EB3053">
        <w:rPr>
          <w:rFonts w:ascii="Times New Roman" w:eastAsia="Times New Roman" w:hAnsi="Times New Roman" w:cs="Times New Roman"/>
          <w:sz w:val="24"/>
          <w:szCs w:val="24"/>
        </w:rPr>
        <w:t xml:space="preserve"> yaitu </w:t>
      </w:r>
      <w:r>
        <w:rPr>
          <w:rFonts w:ascii="Times New Roman" w:eastAsia="Times New Roman" w:hAnsi="Times New Roman" w:cs="Times New Roman"/>
          <w:sz w:val="24"/>
          <w:szCs w:val="24"/>
        </w:rPr>
        <w:t>ada dalam</w:t>
      </w:r>
      <w:r w:rsidRPr="00EB3053">
        <w:rPr>
          <w:rFonts w:ascii="Times New Roman" w:eastAsia="Times New Roman" w:hAnsi="Times New Roman" w:cs="Times New Roman"/>
          <w:sz w:val="24"/>
          <w:szCs w:val="24"/>
        </w:rPr>
        <w:t xml:space="preserve"> pasal 26, tetapi jika melihat pada pasal-pasal </w:t>
      </w:r>
      <w:r>
        <w:rPr>
          <w:rFonts w:ascii="Times New Roman" w:eastAsia="Times New Roman" w:hAnsi="Times New Roman" w:cs="Times New Roman"/>
          <w:sz w:val="24"/>
          <w:szCs w:val="24"/>
        </w:rPr>
        <w:t xml:space="preserve">yang </w:t>
      </w:r>
      <w:proofErr w:type="gramStart"/>
      <w:r>
        <w:rPr>
          <w:rFonts w:ascii="Times New Roman" w:eastAsia="Times New Roman" w:hAnsi="Times New Roman" w:cs="Times New Roman"/>
          <w:sz w:val="24"/>
          <w:szCs w:val="24"/>
        </w:rPr>
        <w:t>lain</w:t>
      </w:r>
      <w:proofErr w:type="gramEnd"/>
      <w:r w:rsidRPr="00EB3053">
        <w:rPr>
          <w:rFonts w:ascii="Times New Roman" w:eastAsia="Times New Roman" w:hAnsi="Times New Roman" w:cs="Times New Roman"/>
          <w:sz w:val="24"/>
          <w:szCs w:val="24"/>
        </w:rPr>
        <w:t xml:space="preserve"> memang </w:t>
      </w:r>
      <w:r>
        <w:rPr>
          <w:rFonts w:ascii="Times New Roman" w:eastAsia="Times New Roman" w:hAnsi="Times New Roman" w:cs="Times New Roman"/>
          <w:sz w:val="24"/>
          <w:szCs w:val="24"/>
        </w:rPr>
        <w:t>tidaklah terdapat ynag menjelaskan</w:t>
      </w:r>
      <w:r w:rsidRPr="00EB3053">
        <w:rPr>
          <w:rFonts w:ascii="Times New Roman" w:eastAsia="Times New Roman" w:hAnsi="Times New Roman" w:cs="Times New Roman"/>
          <w:sz w:val="24"/>
          <w:szCs w:val="24"/>
        </w:rPr>
        <w:t xml:space="preserve"> tentang istilah </w:t>
      </w:r>
      <w:r>
        <w:rPr>
          <w:rFonts w:ascii="Times New Roman" w:eastAsia="Times New Roman" w:hAnsi="Times New Roman" w:cs="Times New Roman"/>
          <w:sz w:val="24"/>
          <w:szCs w:val="24"/>
        </w:rPr>
        <w:t>penjual belian</w:t>
      </w:r>
      <w:r w:rsidRPr="00EB3053">
        <w:rPr>
          <w:rFonts w:ascii="Times New Roman" w:eastAsia="Times New Roman" w:hAnsi="Times New Roman" w:cs="Times New Roman"/>
          <w:sz w:val="24"/>
          <w:szCs w:val="24"/>
        </w:rPr>
        <w:t xml:space="preserve"> melainkan</w:t>
      </w:r>
      <w:r>
        <w:rPr>
          <w:rFonts w:ascii="Times New Roman" w:eastAsia="Times New Roman" w:hAnsi="Times New Roman" w:cs="Times New Roman"/>
          <w:sz w:val="24"/>
          <w:szCs w:val="24"/>
        </w:rPr>
        <w:t xml:space="preserve"> dilakukan penyebutan menjadi dilakukan peralihan. Maksud dilakukan peralihan membuktikkan sebuah Tindakan hukum yang disengajakan guna melakukan pemindahan wewenang terhadap pertanahan pada pihak </w:t>
      </w:r>
      <w:r>
        <w:rPr>
          <w:rFonts w:ascii="Times New Roman" w:eastAsia="Times New Roman" w:hAnsi="Times New Roman" w:cs="Times New Roman"/>
          <w:sz w:val="24"/>
          <w:szCs w:val="24"/>
        </w:rPr>
        <w:lastRenderedPageBreak/>
        <w:t>lainnya dengan penjual belian, hibah, penukaran, meliputi diantaranya ialah Tindakan hukum memindahkan wewenang terhadap pertanahan dikarenakan penjual belian</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22"/>
      </w:r>
    </w:p>
    <w:p w:rsidR="009A5ECC" w:rsidRPr="00EB3053" w:rsidRDefault="009A5ECC" w:rsidP="009A5ECC">
      <w:pPr>
        <w:pStyle w:val="ListParagraph"/>
        <w:spacing w:after="0" w:line="480" w:lineRule="auto"/>
        <w:ind w:left="851" w:firstLine="425"/>
        <w:jc w:val="both"/>
        <w:rPr>
          <w:rFonts w:ascii="Times New Roman" w:eastAsia="Times New Roman" w:hAnsi="Times New Roman" w:cs="Times New Roman"/>
          <w:sz w:val="24"/>
          <w:szCs w:val="24"/>
        </w:rPr>
      </w:pPr>
      <w:proofErr w:type="gramStart"/>
      <w:r w:rsidRPr="00EB3053">
        <w:rPr>
          <w:rFonts w:ascii="Times New Roman" w:eastAsia="Times New Roman" w:hAnsi="Times New Roman" w:cs="Times New Roman"/>
          <w:sz w:val="24"/>
          <w:szCs w:val="24"/>
        </w:rPr>
        <w:t xml:space="preserve">Berdasar kepada ketentuan Pasal 1458 BW, </w:t>
      </w:r>
      <w:r>
        <w:rPr>
          <w:rFonts w:ascii="Times New Roman" w:eastAsia="Times New Roman" w:hAnsi="Times New Roman" w:cs="Times New Roman"/>
          <w:sz w:val="24"/>
          <w:szCs w:val="24"/>
        </w:rPr>
        <w:t>menjelaskanbahwasanya penjual belian tersebut dirasa sudah ada antar dua belah pihak saat sesudahnya individu-individu tersebut menggapai kesepakatan terkait kebendaan itu serta tarifnya walaupun kebendataan tersebut belumlah dilakukan penyerahan dan tarifnya belumlah dibayarkan.</w:t>
      </w:r>
      <w:proofErr w:type="gramEnd"/>
      <w:r>
        <w:rPr>
          <w:rFonts w:ascii="Times New Roman" w:eastAsia="Times New Roman" w:hAnsi="Times New Roman" w:cs="Times New Roman"/>
          <w:sz w:val="24"/>
          <w:szCs w:val="24"/>
        </w:rPr>
        <w:t xml:space="preserve"> Penjual belian</w:t>
      </w:r>
      <w:r w:rsidRPr="00EB3053">
        <w:rPr>
          <w:rFonts w:ascii="Times New Roman" w:eastAsia="Times New Roman" w:hAnsi="Times New Roman" w:cs="Times New Roman"/>
          <w:sz w:val="24"/>
          <w:szCs w:val="24"/>
        </w:rPr>
        <w:t xml:space="preserve"> termasuk kedalam salah satu bentuk perjanjian, maka dari itu jual beli </w:t>
      </w:r>
      <w:proofErr w:type="gramStart"/>
      <w:r w:rsidRPr="00EB3053">
        <w:rPr>
          <w:rFonts w:ascii="Times New Roman" w:eastAsia="Times New Roman" w:hAnsi="Times New Roman" w:cs="Times New Roman"/>
          <w:sz w:val="24"/>
          <w:szCs w:val="24"/>
        </w:rPr>
        <w:t>akan</w:t>
      </w:r>
      <w:proofErr w:type="gramEnd"/>
      <w:r w:rsidRPr="00EB3053">
        <w:rPr>
          <w:rFonts w:ascii="Times New Roman" w:eastAsia="Times New Roman" w:hAnsi="Times New Roman" w:cs="Times New Roman"/>
          <w:sz w:val="24"/>
          <w:szCs w:val="24"/>
        </w:rPr>
        <w:t xml:space="preserve"> tunduk terhadap ketentuan dan syarat-syarat yang berlaku mengenai </w:t>
      </w:r>
      <w:r>
        <w:rPr>
          <w:rFonts w:ascii="Times New Roman" w:eastAsia="Times New Roman" w:hAnsi="Times New Roman" w:cs="Times New Roman"/>
          <w:sz w:val="24"/>
          <w:szCs w:val="24"/>
        </w:rPr>
        <w:t>validnya kesepakatan</w:t>
      </w:r>
      <w:r w:rsidRPr="00EB3053">
        <w:rPr>
          <w:rFonts w:ascii="Times New Roman" w:eastAsia="Times New Roman" w:hAnsi="Times New Roman" w:cs="Times New Roman"/>
          <w:sz w:val="24"/>
          <w:szCs w:val="24"/>
        </w:rPr>
        <w:t xml:space="preserve"> yang sudah </w:t>
      </w:r>
      <w:r>
        <w:rPr>
          <w:rFonts w:ascii="Times New Roman" w:eastAsia="Times New Roman" w:hAnsi="Times New Roman" w:cs="Times New Roman"/>
          <w:sz w:val="24"/>
          <w:szCs w:val="24"/>
        </w:rPr>
        <w:t>terdapat</w:t>
      </w:r>
      <w:r w:rsidRPr="00EB3053">
        <w:rPr>
          <w:rFonts w:ascii="Times New Roman" w:eastAsia="Times New Roman" w:hAnsi="Times New Roman" w:cs="Times New Roman"/>
          <w:sz w:val="24"/>
          <w:szCs w:val="24"/>
        </w:rPr>
        <w:t xml:space="preserve"> pada ketentuan Pasal 1320 KUHPerdata.</w:t>
      </w:r>
    </w:p>
    <w:p w:rsidR="009A5ECC" w:rsidRPr="00EB3053" w:rsidRDefault="009A5ECC" w:rsidP="009A5ECC">
      <w:pPr>
        <w:pStyle w:val="ListParagraph"/>
        <w:spacing w:after="0" w:line="480" w:lineRule="auto"/>
        <w:ind w:left="85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Sosok</w:t>
      </w:r>
      <w:r w:rsidRPr="00EB3053">
        <w:rPr>
          <w:rFonts w:ascii="Times New Roman" w:eastAsia="Times New Roman" w:hAnsi="Times New Roman" w:cs="Times New Roman"/>
          <w:sz w:val="24"/>
          <w:szCs w:val="24"/>
        </w:rPr>
        <w:t xml:space="preserve"> anak dibawah </w:t>
      </w:r>
      <w:r>
        <w:rPr>
          <w:rFonts w:ascii="Times New Roman" w:eastAsia="Times New Roman" w:hAnsi="Times New Roman" w:cs="Times New Roman"/>
          <w:sz w:val="24"/>
          <w:szCs w:val="24"/>
        </w:rPr>
        <w:t>usia ataupun belumlah dewasa tidaklah mempunyai ketrampilan guna melaksanakan suatu kesepakatan seperti dijelaskan pada</w:t>
      </w:r>
      <w:r w:rsidRPr="00EB3053">
        <w:rPr>
          <w:rFonts w:ascii="Times New Roman" w:eastAsia="Times New Roman" w:hAnsi="Times New Roman" w:cs="Times New Roman"/>
          <w:sz w:val="24"/>
          <w:szCs w:val="24"/>
        </w:rPr>
        <w:t xml:space="preserve"> Pasal 1320 KUHPerdata, </w:t>
      </w:r>
      <w:r>
        <w:rPr>
          <w:rFonts w:ascii="Times New Roman" w:eastAsia="Times New Roman" w:hAnsi="Times New Roman" w:cs="Times New Roman"/>
          <w:sz w:val="24"/>
          <w:szCs w:val="24"/>
        </w:rPr>
        <w:t>hingga keberalihan wewenang</w:t>
      </w:r>
      <w:r w:rsidRPr="00EB3053">
        <w:rPr>
          <w:rFonts w:ascii="Times New Roman" w:eastAsia="Times New Roman" w:hAnsi="Times New Roman" w:cs="Times New Roman"/>
          <w:sz w:val="24"/>
          <w:szCs w:val="24"/>
        </w:rPr>
        <w:t xml:space="preserve"> atas tanah </w:t>
      </w:r>
      <w:r>
        <w:rPr>
          <w:rFonts w:ascii="Times New Roman" w:eastAsia="Times New Roman" w:hAnsi="Times New Roman" w:cs="Times New Roman"/>
          <w:sz w:val="24"/>
          <w:szCs w:val="24"/>
        </w:rPr>
        <w:t>haruslah dilaksanakan oleh individu yang mewakilkan</w:t>
      </w:r>
      <w:r w:rsidRPr="00EB3053">
        <w:rPr>
          <w:rFonts w:ascii="Times New Roman" w:eastAsia="Times New Roman" w:hAnsi="Times New Roman" w:cs="Times New Roman"/>
          <w:sz w:val="24"/>
          <w:szCs w:val="24"/>
        </w:rPr>
        <w:t xml:space="preserve"> anak</w:t>
      </w:r>
      <w:r>
        <w:rPr>
          <w:rFonts w:ascii="Times New Roman" w:eastAsia="Times New Roman" w:hAnsi="Times New Roman" w:cs="Times New Roman"/>
          <w:sz w:val="24"/>
          <w:szCs w:val="24"/>
        </w:rPr>
        <w:t>nya</w:t>
      </w:r>
      <w:r w:rsidRPr="00EB3053">
        <w:rPr>
          <w:rFonts w:ascii="Times New Roman" w:eastAsia="Times New Roman" w:hAnsi="Times New Roman" w:cs="Times New Roman"/>
          <w:sz w:val="24"/>
          <w:szCs w:val="24"/>
        </w:rPr>
        <w:t xml:space="preserve"> dibawah </w:t>
      </w:r>
      <w:r>
        <w:rPr>
          <w:rFonts w:ascii="Times New Roman" w:eastAsia="Times New Roman" w:hAnsi="Times New Roman" w:cs="Times New Roman"/>
          <w:sz w:val="24"/>
          <w:szCs w:val="24"/>
        </w:rPr>
        <w:t xml:space="preserve">usia meliputi orang tuanya ataupun individu lainnya yang dilakukan pengangkatn menjadi perwalian menurut kebijakan hukum yang berjalan. </w:t>
      </w:r>
      <w:proofErr w:type="gramStart"/>
      <w:r>
        <w:rPr>
          <w:rFonts w:ascii="Times New Roman" w:eastAsia="Times New Roman" w:hAnsi="Times New Roman" w:cs="Times New Roman"/>
          <w:sz w:val="24"/>
          <w:szCs w:val="24"/>
        </w:rPr>
        <w:t>Perkara itu bermaksud sehingga</w:t>
      </w:r>
      <w:r w:rsidRPr="00EB3053">
        <w:rPr>
          <w:rFonts w:ascii="Times New Roman" w:eastAsia="Times New Roman" w:hAnsi="Times New Roman" w:cs="Times New Roman"/>
          <w:sz w:val="24"/>
          <w:szCs w:val="24"/>
        </w:rPr>
        <w:t xml:space="preserve"> dikemudian hari </w:t>
      </w:r>
      <w:r>
        <w:rPr>
          <w:rFonts w:ascii="Times New Roman" w:eastAsia="Times New Roman" w:hAnsi="Times New Roman" w:cs="Times New Roman"/>
          <w:sz w:val="24"/>
          <w:szCs w:val="24"/>
        </w:rPr>
        <w:t>tidaklah terdapat penuntutan ataupun penggugatan dari kelompok lainnya terkait kesahan atau tidak kepunyaan pertanahan</w:t>
      </w:r>
      <w:r w:rsidRPr="00EB3053">
        <w:rPr>
          <w:rFonts w:ascii="Times New Roman" w:eastAsia="Times New Roman" w:hAnsi="Times New Roman" w:cs="Times New Roman"/>
          <w:sz w:val="24"/>
          <w:szCs w:val="24"/>
        </w:rPr>
        <w:t xml:space="preserve"> tersebut.</w:t>
      </w:r>
      <w:proofErr w:type="gramEnd"/>
      <w:r w:rsidRPr="00EB3053">
        <w:rPr>
          <w:rStyle w:val="FootnoteReference"/>
          <w:rFonts w:ascii="Times New Roman" w:eastAsia="Times New Roman" w:hAnsi="Times New Roman" w:cs="Times New Roman"/>
          <w:sz w:val="24"/>
          <w:szCs w:val="24"/>
        </w:rPr>
        <w:footnoteReference w:id="23"/>
      </w:r>
    </w:p>
    <w:p w:rsidR="009A5ECC" w:rsidRPr="00EB3053" w:rsidRDefault="009A5ECC" w:rsidP="009A5ECC">
      <w:pPr>
        <w:pStyle w:val="ListParagraph"/>
        <w:spacing w:after="0" w:line="480"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Persyaratan validnya kesepakatan</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tercantum pada</w:t>
      </w:r>
      <w:r w:rsidRPr="00EB3053">
        <w:rPr>
          <w:rFonts w:ascii="Times New Roman" w:eastAsia="Times New Roman" w:hAnsi="Times New Roman" w:cs="Times New Roman"/>
          <w:sz w:val="24"/>
          <w:szCs w:val="24"/>
        </w:rPr>
        <w:t xml:space="preserve"> Pasal 1320 KUHPerdata ada 4 (empat), </w:t>
      </w:r>
      <w:r>
        <w:rPr>
          <w:rFonts w:ascii="Times New Roman" w:eastAsia="Times New Roman" w:hAnsi="Times New Roman" w:cs="Times New Roman"/>
          <w:sz w:val="24"/>
          <w:szCs w:val="24"/>
        </w:rPr>
        <w:t>ialah</w:t>
      </w:r>
      <w:r w:rsidRPr="00EB3053">
        <w:rPr>
          <w:rFonts w:ascii="Times New Roman" w:eastAsia="Times New Roman" w:hAnsi="Times New Roman" w:cs="Times New Roman"/>
          <w:sz w:val="24"/>
          <w:szCs w:val="24"/>
        </w:rPr>
        <w:t xml:space="preserve">: </w:t>
      </w:r>
    </w:p>
    <w:p w:rsidR="009A5ECC" w:rsidRPr="00EB3053" w:rsidRDefault="009A5ECC" w:rsidP="009A5ECC">
      <w:pPr>
        <w:pStyle w:val="ListParagraph"/>
        <w:numPr>
          <w:ilvl w:val="3"/>
          <w:numId w:val="3"/>
        </w:numPr>
        <w:spacing w:after="0" w:line="480" w:lineRule="auto"/>
        <w:ind w:left="1560"/>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Kesepakatan mereka yang </w:t>
      </w:r>
      <w:r>
        <w:rPr>
          <w:rFonts w:ascii="Times New Roman" w:eastAsia="Times New Roman" w:hAnsi="Times New Roman" w:cs="Times New Roman"/>
          <w:sz w:val="24"/>
          <w:szCs w:val="24"/>
        </w:rPr>
        <w:t>melakukan pengikatan</w:t>
      </w:r>
      <w:r w:rsidRPr="00EB3053">
        <w:rPr>
          <w:rFonts w:ascii="Times New Roman" w:eastAsia="Times New Roman" w:hAnsi="Times New Roman" w:cs="Times New Roman"/>
          <w:sz w:val="24"/>
          <w:szCs w:val="24"/>
        </w:rPr>
        <w:t>;</w:t>
      </w:r>
    </w:p>
    <w:p w:rsidR="009A5ECC" w:rsidRPr="00EB3053" w:rsidRDefault="009A5ECC" w:rsidP="009A5ECC">
      <w:pPr>
        <w:pStyle w:val="ListParagraph"/>
        <w:numPr>
          <w:ilvl w:val="3"/>
          <w:numId w:val="3"/>
        </w:numP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Ketrampilan guna menjadikan sebuah ikatan</w:t>
      </w:r>
      <w:r w:rsidRPr="00EB3053">
        <w:rPr>
          <w:rFonts w:ascii="Times New Roman" w:eastAsia="Times New Roman" w:hAnsi="Times New Roman" w:cs="Times New Roman"/>
          <w:sz w:val="24"/>
          <w:szCs w:val="24"/>
        </w:rPr>
        <w:t>;</w:t>
      </w:r>
    </w:p>
    <w:p w:rsidR="009A5ECC" w:rsidRPr="00EB3053" w:rsidRDefault="009A5ECC" w:rsidP="009A5ECC">
      <w:pPr>
        <w:pStyle w:val="ListParagraph"/>
        <w:numPr>
          <w:ilvl w:val="3"/>
          <w:numId w:val="3"/>
        </w:numP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Sebuah</w:t>
      </w:r>
      <w:r w:rsidRPr="00EB3053">
        <w:rPr>
          <w:rFonts w:ascii="Times New Roman" w:eastAsia="Times New Roman" w:hAnsi="Times New Roman" w:cs="Times New Roman"/>
          <w:sz w:val="24"/>
          <w:szCs w:val="24"/>
        </w:rPr>
        <w:t xml:space="preserve"> pokok persoalan </w:t>
      </w:r>
      <w:r>
        <w:rPr>
          <w:rFonts w:ascii="Times New Roman" w:eastAsia="Times New Roman" w:hAnsi="Times New Roman" w:cs="Times New Roman"/>
          <w:sz w:val="24"/>
          <w:szCs w:val="24"/>
        </w:rPr>
        <w:t>terkhusus</w:t>
      </w:r>
      <w:r w:rsidRPr="00EB3053">
        <w:rPr>
          <w:rFonts w:ascii="Times New Roman" w:eastAsia="Times New Roman" w:hAnsi="Times New Roman" w:cs="Times New Roman"/>
          <w:sz w:val="24"/>
          <w:szCs w:val="24"/>
        </w:rPr>
        <w:t>;</w:t>
      </w:r>
    </w:p>
    <w:p w:rsidR="009A5ECC" w:rsidRPr="00EB3053" w:rsidRDefault="009A5ECC" w:rsidP="009A5ECC">
      <w:pPr>
        <w:pStyle w:val="ListParagraph"/>
        <w:numPr>
          <w:ilvl w:val="3"/>
          <w:numId w:val="3"/>
        </w:numPr>
        <w:spacing w:after="0" w:line="48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Kasualitas</w:t>
      </w:r>
      <w:r w:rsidRPr="00EB3053">
        <w:rPr>
          <w:rFonts w:ascii="Times New Roman" w:eastAsia="Times New Roman" w:hAnsi="Times New Roman" w:cs="Times New Roman"/>
          <w:sz w:val="24"/>
          <w:szCs w:val="24"/>
        </w:rPr>
        <w:t xml:space="preserve"> yang tidak terlarang.</w:t>
      </w:r>
    </w:p>
    <w:p w:rsidR="009A5ECC" w:rsidRPr="00EB3053" w:rsidRDefault="009A5ECC" w:rsidP="009A5ECC">
      <w:pPr>
        <w:spacing w:after="0" w:line="480" w:lineRule="auto"/>
        <w:ind w:left="851" w:firstLine="425"/>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Para ahli hukum dalam hal ini menurut Kartini Muljadi dan Gunawan Widjaja </w:t>
      </w:r>
      <w:r>
        <w:rPr>
          <w:rFonts w:ascii="Times New Roman" w:eastAsia="Times New Roman" w:hAnsi="Times New Roman" w:cs="Times New Roman"/>
          <w:sz w:val="24"/>
          <w:szCs w:val="24"/>
        </w:rPr>
        <w:t>memberi gagasan terkait kesepakatan</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menjelaskan bahwasanya sebuah kesepakatan ialah sebuah Tindakan, antar paling minimal dua orang, Tindakan itu melahirkan ikatan antar dua pihak yang melakukan kesepakatan itu. Diantara komponen-komponen kesepakatan, ialah</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24"/>
      </w:r>
    </w:p>
    <w:p w:rsidR="009A5ECC" w:rsidRPr="00EB3053" w:rsidRDefault="009A5ECC" w:rsidP="009A5ECC">
      <w:pPr>
        <w:pStyle w:val="ListParagraph"/>
        <w:numPr>
          <w:ilvl w:val="6"/>
          <w:numId w:val="3"/>
        </w:numP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seluruh</w:t>
      </w:r>
      <w:r w:rsidRPr="00EB3053">
        <w:rPr>
          <w:rFonts w:ascii="Times New Roman" w:eastAsia="Times New Roman" w:hAnsi="Times New Roman" w:cs="Times New Roman"/>
          <w:sz w:val="24"/>
          <w:szCs w:val="24"/>
        </w:rPr>
        <w:t xml:space="preserve"> pihak</w:t>
      </w:r>
    </w:p>
    <w:p w:rsidR="009A5ECC" w:rsidRPr="00EB3053" w:rsidRDefault="009A5ECC" w:rsidP="009A5ECC">
      <w:pPr>
        <w:pStyle w:val="ListParagraph"/>
        <w:numPr>
          <w:ilvl w:val="6"/>
          <w:numId w:val="3"/>
        </w:numP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kemufakatan antar pihak itu</w:t>
      </w:r>
    </w:p>
    <w:p w:rsidR="009A5ECC" w:rsidRPr="00EB3053" w:rsidRDefault="009A5ECC" w:rsidP="009A5ECC">
      <w:pPr>
        <w:pStyle w:val="ListParagraph"/>
        <w:numPr>
          <w:ilvl w:val="6"/>
          <w:numId w:val="3"/>
        </w:numP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maksud yang hendak digapai</w:t>
      </w:r>
    </w:p>
    <w:p w:rsidR="009A5ECC" w:rsidRPr="00EB3053" w:rsidRDefault="009A5ECC" w:rsidP="009A5ECC">
      <w:pPr>
        <w:pStyle w:val="ListParagraph"/>
        <w:numPr>
          <w:ilvl w:val="6"/>
          <w:numId w:val="3"/>
        </w:numP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performa yang dilakukan</w:t>
      </w:r>
    </w:p>
    <w:p w:rsidR="009A5ECC" w:rsidRPr="00EB3053" w:rsidRDefault="009A5ECC" w:rsidP="009A5ECC">
      <w:pPr>
        <w:pStyle w:val="ListParagraph"/>
        <w:numPr>
          <w:ilvl w:val="6"/>
          <w:numId w:val="3"/>
        </w:numP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bentuk terkhusus, meliputi lisan ataupun penulisan</w:t>
      </w:r>
    </w:p>
    <w:p w:rsidR="009A5ECC" w:rsidRPr="00EB3053" w:rsidRDefault="009A5ECC" w:rsidP="009A5ECC">
      <w:pPr>
        <w:pStyle w:val="ListParagraph"/>
        <w:numPr>
          <w:ilvl w:val="6"/>
          <w:numId w:val="3"/>
        </w:numP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persyaratan</w:t>
      </w:r>
      <w:r w:rsidRPr="00EB3053">
        <w:rPr>
          <w:rFonts w:ascii="Times New Roman" w:eastAsia="Times New Roman" w:hAnsi="Times New Roman" w:cs="Times New Roman"/>
          <w:sz w:val="24"/>
          <w:szCs w:val="24"/>
        </w:rPr>
        <w:t xml:space="preserve"> tertentu.</w:t>
      </w:r>
    </w:p>
    <w:p w:rsidR="009A5ECC" w:rsidRPr="00EB3053" w:rsidRDefault="009A5ECC" w:rsidP="009A5ECC">
      <w:pPr>
        <w:pStyle w:val="ListParagraph"/>
        <w:numPr>
          <w:ilvl w:val="6"/>
          <w:numId w:val="8"/>
        </w:numPr>
        <w:spacing w:after="0" w:line="480" w:lineRule="auto"/>
        <w:ind w:left="709"/>
        <w:jc w:val="both"/>
        <w:rPr>
          <w:rFonts w:ascii="Times New Roman" w:hAnsi="Times New Roman" w:cs="Times New Roman"/>
          <w:b/>
          <w:sz w:val="24"/>
        </w:rPr>
      </w:pPr>
      <w:r w:rsidRPr="00EB3053">
        <w:rPr>
          <w:rFonts w:ascii="Times New Roman" w:hAnsi="Times New Roman" w:cs="Times New Roman"/>
          <w:b/>
          <w:sz w:val="24"/>
        </w:rPr>
        <w:t>Macam-Macam Hak Atas Tanah</w:t>
      </w:r>
    </w:p>
    <w:p w:rsidR="009A5ECC" w:rsidRPr="00EB3053" w:rsidRDefault="009A5ECC" w:rsidP="009A5ECC">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lastRenderedPageBreak/>
        <w:t>Kategori wewenang terhadap pertanahan termuat pada</w:t>
      </w:r>
      <w:r w:rsidRPr="00EB3053">
        <w:rPr>
          <w:rFonts w:ascii="Times New Roman" w:hAnsi="Times New Roman" w:cs="Times New Roman"/>
          <w:sz w:val="24"/>
        </w:rPr>
        <w:t xml:space="preserve"> Pasal 16 </w:t>
      </w:r>
      <w:r>
        <w:rPr>
          <w:rFonts w:ascii="Times New Roman" w:hAnsi="Times New Roman" w:cs="Times New Roman"/>
          <w:sz w:val="24"/>
        </w:rPr>
        <w:t>serta</w:t>
      </w:r>
      <w:r w:rsidRPr="00EB3053">
        <w:rPr>
          <w:rFonts w:ascii="Times New Roman" w:hAnsi="Times New Roman" w:cs="Times New Roman"/>
          <w:sz w:val="24"/>
        </w:rPr>
        <w:t xml:space="preserve"> Pasal 53 </w:t>
      </w:r>
      <w:r>
        <w:rPr>
          <w:rFonts w:ascii="Times New Roman" w:hAnsi="Times New Roman" w:cs="Times New Roman"/>
          <w:sz w:val="24"/>
        </w:rPr>
        <w:t>Perundang-Undangan</w:t>
      </w:r>
      <w:r w:rsidRPr="00EB3053">
        <w:rPr>
          <w:rFonts w:ascii="Times New Roman" w:hAnsi="Times New Roman" w:cs="Times New Roman"/>
          <w:sz w:val="24"/>
        </w:rPr>
        <w:t xml:space="preserve"> Pokok Agraria, yang </w:t>
      </w:r>
      <w:r>
        <w:rPr>
          <w:rFonts w:ascii="Times New Roman" w:hAnsi="Times New Roman" w:cs="Times New Roman"/>
          <w:sz w:val="24"/>
        </w:rPr>
        <w:t>d</w:t>
      </w:r>
      <w:r w:rsidRPr="00EB3053">
        <w:rPr>
          <w:rFonts w:ascii="Times New Roman" w:hAnsi="Times New Roman" w:cs="Times New Roman"/>
          <w:sz w:val="24"/>
        </w:rPr>
        <w:t>i</w:t>
      </w:r>
      <w:r>
        <w:rPr>
          <w:rFonts w:ascii="Times New Roman" w:hAnsi="Times New Roman" w:cs="Times New Roman"/>
          <w:sz w:val="24"/>
        </w:rPr>
        <w:t>kategorikan sebagai</w:t>
      </w:r>
      <w:r w:rsidRPr="00EB3053">
        <w:rPr>
          <w:rFonts w:ascii="Times New Roman" w:hAnsi="Times New Roman" w:cs="Times New Roman"/>
          <w:sz w:val="24"/>
        </w:rPr>
        <w:t xml:space="preserve"> tiga bidang, </w:t>
      </w:r>
      <w:r>
        <w:rPr>
          <w:rFonts w:ascii="Times New Roman" w:hAnsi="Times New Roman" w:cs="Times New Roman"/>
          <w:sz w:val="24"/>
        </w:rPr>
        <w:t>ialah</w:t>
      </w:r>
      <w:r w:rsidRPr="00EB3053">
        <w:rPr>
          <w:rFonts w:ascii="Times New Roman" w:hAnsi="Times New Roman" w:cs="Times New Roman"/>
          <w:sz w:val="24"/>
        </w:rPr>
        <w:t>:</w:t>
      </w:r>
      <w:r w:rsidRPr="00EB3053">
        <w:rPr>
          <w:rStyle w:val="FootnoteReference"/>
          <w:rFonts w:ascii="Times New Roman" w:hAnsi="Times New Roman" w:cs="Times New Roman"/>
          <w:sz w:val="24"/>
        </w:rPr>
        <w:footnoteReference w:id="25"/>
      </w:r>
    </w:p>
    <w:p w:rsidR="009A5ECC" w:rsidRPr="00EB3053" w:rsidRDefault="009A5ECC" w:rsidP="009A5ECC">
      <w:pPr>
        <w:pStyle w:val="ListParagraph"/>
        <w:numPr>
          <w:ilvl w:val="3"/>
          <w:numId w:val="1"/>
        </w:numPr>
        <w:spacing w:after="0" w:line="480" w:lineRule="auto"/>
        <w:ind w:left="1134"/>
        <w:jc w:val="both"/>
        <w:rPr>
          <w:rFonts w:ascii="Times New Roman" w:hAnsi="Times New Roman" w:cs="Times New Roman"/>
          <w:sz w:val="24"/>
        </w:rPr>
      </w:pPr>
      <w:r>
        <w:rPr>
          <w:rFonts w:ascii="Times New Roman" w:hAnsi="Times New Roman" w:cs="Times New Roman"/>
          <w:sz w:val="24"/>
        </w:rPr>
        <w:t>Wewenang terhadap pertanahan yang memiliki sifat menetap, ialah wewenang terhadap pertanahan tersebut kemudian tetaplah terdapat sepanjang Perundang-Undangan Pokok Agraria masihlah berjalan ataupun belumlah dilakukan pencabutan melalui perundang-undangan yang terbarukan. Kategori-kategori wewenaang terhadap pertanahan ini ialah Wewenang Kepemilikan, Kegunaan Usaha, Kegunaan Bangunan, Pemakaian, Pembukaan Pertanahan, Penyewaan guna Bangunan, serta Pemungutan Perolehan Kehutanan</w:t>
      </w:r>
      <w:r w:rsidRPr="00EB3053">
        <w:rPr>
          <w:rFonts w:ascii="Times New Roman" w:hAnsi="Times New Roman" w:cs="Times New Roman"/>
          <w:sz w:val="24"/>
        </w:rPr>
        <w:t>.</w:t>
      </w:r>
    </w:p>
    <w:p w:rsidR="009A5ECC" w:rsidRPr="00EB3053" w:rsidRDefault="009A5ECC" w:rsidP="009A5ECC">
      <w:pPr>
        <w:pStyle w:val="ListParagraph"/>
        <w:numPr>
          <w:ilvl w:val="3"/>
          <w:numId w:val="1"/>
        </w:numPr>
        <w:spacing w:after="0" w:line="480" w:lineRule="auto"/>
        <w:ind w:left="1134"/>
        <w:jc w:val="both"/>
        <w:rPr>
          <w:rFonts w:ascii="Times New Roman" w:hAnsi="Times New Roman" w:cs="Times New Roman"/>
          <w:sz w:val="24"/>
        </w:rPr>
      </w:pPr>
      <w:r>
        <w:rPr>
          <w:rFonts w:ascii="Times New Roman" w:hAnsi="Times New Roman" w:cs="Times New Roman"/>
          <w:sz w:val="24"/>
        </w:rPr>
        <w:t>Wewenang terhadap pertanahan yang kemudian diputuskan melalui perundang-undangan, yaitu wewenang terhadap pertanahan yang kemudian lahir, yang kemudian diputuskan secara perundang-undangan. Wewenang terhadap pertanahan ini kategorinya belumlah terdapat</w:t>
      </w:r>
      <w:r w:rsidRPr="00EB3053">
        <w:rPr>
          <w:rFonts w:ascii="Times New Roman" w:hAnsi="Times New Roman" w:cs="Times New Roman"/>
          <w:sz w:val="24"/>
        </w:rPr>
        <w:t>.</w:t>
      </w:r>
    </w:p>
    <w:p w:rsidR="009A5ECC" w:rsidRPr="00EB3053" w:rsidRDefault="009A5ECC" w:rsidP="009A5ECC">
      <w:pPr>
        <w:pStyle w:val="ListParagraph"/>
        <w:numPr>
          <w:ilvl w:val="3"/>
          <w:numId w:val="1"/>
        </w:numPr>
        <w:spacing w:after="0" w:line="480" w:lineRule="auto"/>
        <w:ind w:left="1134"/>
        <w:jc w:val="both"/>
        <w:rPr>
          <w:rFonts w:ascii="Times New Roman" w:hAnsi="Times New Roman" w:cs="Times New Roman"/>
          <w:sz w:val="24"/>
        </w:rPr>
      </w:pPr>
      <w:r>
        <w:rPr>
          <w:rFonts w:ascii="Times New Roman" w:hAnsi="Times New Roman" w:cs="Times New Roman"/>
          <w:sz w:val="24"/>
        </w:rPr>
        <w:t>Wewenang pertanahan dengan sifat</w:t>
      </w:r>
      <w:r w:rsidRPr="00EB3053">
        <w:rPr>
          <w:rFonts w:ascii="Times New Roman" w:hAnsi="Times New Roman" w:cs="Times New Roman"/>
          <w:sz w:val="24"/>
        </w:rPr>
        <w:t xml:space="preserve"> sementara, </w:t>
      </w:r>
      <w:r>
        <w:rPr>
          <w:rFonts w:ascii="Times New Roman" w:hAnsi="Times New Roman" w:cs="Times New Roman"/>
          <w:sz w:val="24"/>
        </w:rPr>
        <w:t>ialah wewenang terhadap pertanahan</w:t>
      </w:r>
      <w:r w:rsidRPr="00EB3053">
        <w:rPr>
          <w:rFonts w:ascii="Times New Roman" w:hAnsi="Times New Roman" w:cs="Times New Roman"/>
          <w:sz w:val="24"/>
        </w:rPr>
        <w:t xml:space="preserve"> ini </w:t>
      </w:r>
      <w:r>
        <w:rPr>
          <w:rFonts w:ascii="Times New Roman" w:hAnsi="Times New Roman" w:cs="Times New Roman"/>
          <w:sz w:val="24"/>
        </w:rPr>
        <w:t>bersifat</w:t>
      </w:r>
      <w:r w:rsidRPr="00EB3053">
        <w:rPr>
          <w:rFonts w:ascii="Times New Roman" w:hAnsi="Times New Roman" w:cs="Times New Roman"/>
          <w:sz w:val="24"/>
        </w:rPr>
        <w:t xml:space="preserve"> semantara, </w:t>
      </w:r>
      <w:r>
        <w:rPr>
          <w:rFonts w:ascii="Times New Roman" w:hAnsi="Times New Roman" w:cs="Times New Roman"/>
          <w:sz w:val="24"/>
        </w:rPr>
        <w:t>pada masa yang sebentar kemudian</w:t>
      </w:r>
      <w:r w:rsidRPr="00EB3053">
        <w:rPr>
          <w:rFonts w:ascii="Times New Roman" w:hAnsi="Times New Roman" w:cs="Times New Roman"/>
          <w:sz w:val="24"/>
        </w:rPr>
        <w:t xml:space="preserve"> di hapuskan</w:t>
      </w:r>
      <w:r>
        <w:rPr>
          <w:rFonts w:ascii="Times New Roman" w:hAnsi="Times New Roman" w:cs="Times New Roman"/>
          <w:sz w:val="24"/>
        </w:rPr>
        <w:t xml:space="preserve"> karena memiliki sifat memeras, feudal serta berlawanan pada jiwa Perundang-Undangan Pokok Agraria. Kategori-kategori wewenang terhadap pertanahan ini ialah Wewenang Penggadaian, Usaha Bagi Hasil, dan Penyewaan Pertanahan Pertanian</w:t>
      </w:r>
      <w:r w:rsidRPr="00EB3053">
        <w:rPr>
          <w:rFonts w:ascii="Times New Roman" w:hAnsi="Times New Roman" w:cs="Times New Roman"/>
          <w:sz w:val="24"/>
        </w:rPr>
        <w:t>.</w:t>
      </w:r>
    </w:p>
    <w:p w:rsidR="009A5ECC" w:rsidRPr="00EB3053" w:rsidRDefault="009A5ECC" w:rsidP="009A5ECC">
      <w:pPr>
        <w:pStyle w:val="ListParagraph"/>
        <w:numPr>
          <w:ilvl w:val="6"/>
          <w:numId w:val="8"/>
        </w:numPr>
        <w:spacing w:after="0" w:line="480" w:lineRule="auto"/>
        <w:ind w:left="709"/>
        <w:jc w:val="both"/>
        <w:rPr>
          <w:rFonts w:ascii="Times New Roman" w:hAnsi="Times New Roman" w:cs="Times New Roman"/>
          <w:b/>
          <w:sz w:val="24"/>
        </w:rPr>
      </w:pPr>
      <w:r w:rsidRPr="00EB3053">
        <w:rPr>
          <w:rFonts w:ascii="Times New Roman" w:hAnsi="Times New Roman" w:cs="Times New Roman"/>
          <w:b/>
          <w:sz w:val="24"/>
        </w:rPr>
        <w:lastRenderedPageBreak/>
        <w:t xml:space="preserve">Syarat Sah Jual Beli Tanah </w:t>
      </w:r>
    </w:p>
    <w:p w:rsidR="009A5ECC" w:rsidRPr="00EB3053" w:rsidRDefault="009A5ECC" w:rsidP="009A5ECC">
      <w:pPr>
        <w:pStyle w:val="ListParagraph"/>
        <w:spacing w:after="0" w:line="480" w:lineRule="auto"/>
        <w:ind w:left="567" w:firstLine="567"/>
        <w:jc w:val="both"/>
        <w:rPr>
          <w:rFonts w:ascii="Times New Roman" w:hAnsi="Times New Roman" w:cs="Times New Roman"/>
          <w:sz w:val="24"/>
        </w:rPr>
      </w:pPr>
      <w:proofErr w:type="gramStart"/>
      <w:r w:rsidRPr="00EB3053">
        <w:rPr>
          <w:rFonts w:ascii="Times New Roman" w:hAnsi="Times New Roman" w:cs="Times New Roman"/>
          <w:sz w:val="24"/>
        </w:rPr>
        <w:t xml:space="preserve">Syarat sah </w:t>
      </w:r>
      <w:r>
        <w:rPr>
          <w:rFonts w:ascii="Times New Roman" w:hAnsi="Times New Roman" w:cs="Times New Roman"/>
          <w:sz w:val="24"/>
        </w:rPr>
        <w:t xml:space="preserve">penjual belian pertanahanterdapatialah, persyaratan </w:t>
      </w:r>
      <w:r w:rsidRPr="00EB3053">
        <w:rPr>
          <w:rFonts w:ascii="Times New Roman" w:hAnsi="Times New Roman" w:cs="Times New Roman"/>
          <w:sz w:val="24"/>
        </w:rPr>
        <w:t xml:space="preserve">materiil </w:t>
      </w:r>
      <w:r>
        <w:rPr>
          <w:rFonts w:ascii="Times New Roman" w:hAnsi="Times New Roman" w:cs="Times New Roman"/>
          <w:sz w:val="24"/>
        </w:rPr>
        <w:t>serta persyaratan</w:t>
      </w:r>
      <w:r w:rsidRPr="00EB3053">
        <w:rPr>
          <w:rFonts w:ascii="Times New Roman" w:hAnsi="Times New Roman" w:cs="Times New Roman"/>
          <w:sz w:val="24"/>
        </w:rPr>
        <w:t xml:space="preserve"> formil.</w:t>
      </w:r>
      <w:proofErr w:type="gramEnd"/>
    </w:p>
    <w:p w:rsidR="009A5ECC" w:rsidRPr="00EB3053" w:rsidRDefault="009A5ECC" w:rsidP="009A5ECC">
      <w:pPr>
        <w:pStyle w:val="ListParagraph"/>
        <w:numPr>
          <w:ilvl w:val="6"/>
          <w:numId w:val="1"/>
        </w:numPr>
        <w:spacing w:after="0" w:line="480" w:lineRule="auto"/>
        <w:ind w:left="993"/>
        <w:jc w:val="both"/>
        <w:rPr>
          <w:rFonts w:ascii="Times New Roman" w:hAnsi="Times New Roman" w:cs="Times New Roman"/>
          <w:sz w:val="24"/>
        </w:rPr>
      </w:pPr>
      <w:r w:rsidRPr="00EB3053">
        <w:rPr>
          <w:rFonts w:ascii="Times New Roman" w:hAnsi="Times New Roman" w:cs="Times New Roman"/>
          <w:sz w:val="24"/>
        </w:rPr>
        <w:t>Syarat Materiil</w:t>
      </w:r>
    </w:p>
    <w:p w:rsidR="009A5ECC" w:rsidRPr="00EB3053" w:rsidRDefault="009A5ECC" w:rsidP="009A5ECC">
      <w:pPr>
        <w:pStyle w:val="ListParagraph"/>
        <w:spacing w:after="0" w:line="480" w:lineRule="auto"/>
        <w:ind w:left="993"/>
        <w:jc w:val="both"/>
        <w:rPr>
          <w:rFonts w:ascii="Times New Roman" w:hAnsi="Times New Roman" w:cs="Times New Roman"/>
          <w:sz w:val="24"/>
        </w:rPr>
      </w:pPr>
      <w:r w:rsidRPr="00EB3053">
        <w:rPr>
          <w:rFonts w:ascii="Times New Roman" w:hAnsi="Times New Roman" w:cs="Times New Roman"/>
          <w:sz w:val="24"/>
        </w:rPr>
        <w:t xml:space="preserve">Syarat materiil </w:t>
      </w:r>
      <w:r>
        <w:rPr>
          <w:rFonts w:ascii="Times New Roman" w:hAnsi="Times New Roman" w:cs="Times New Roman"/>
          <w:sz w:val="24"/>
        </w:rPr>
        <w:t>amat menetapkan terhadap kevalidan penjual belian pertanahan itu diantaranya</w:t>
      </w:r>
      <w:r w:rsidRPr="00EB3053">
        <w:rPr>
          <w:rFonts w:ascii="Times New Roman" w:hAnsi="Times New Roman" w:cs="Times New Roman"/>
          <w:sz w:val="24"/>
        </w:rPr>
        <w:t>:</w:t>
      </w:r>
    </w:p>
    <w:p w:rsidR="009A5ECC" w:rsidRPr="00EB3053" w:rsidRDefault="009A5ECC" w:rsidP="009A5ECC">
      <w:pPr>
        <w:pStyle w:val="ListParagraph"/>
        <w:numPr>
          <w:ilvl w:val="7"/>
          <w:numId w:val="1"/>
        </w:numPr>
        <w:spacing w:after="0" w:line="480" w:lineRule="auto"/>
        <w:ind w:left="1418"/>
        <w:jc w:val="both"/>
        <w:rPr>
          <w:rFonts w:ascii="Times New Roman" w:hAnsi="Times New Roman" w:cs="Times New Roman"/>
          <w:sz w:val="24"/>
        </w:rPr>
      </w:pPr>
      <w:r w:rsidRPr="00EB3053">
        <w:rPr>
          <w:rFonts w:ascii="Times New Roman" w:hAnsi="Times New Roman" w:cs="Times New Roman"/>
          <w:sz w:val="24"/>
        </w:rPr>
        <w:t xml:space="preserve">Pembeli berhak membeli tanah yang bersangkutan </w:t>
      </w:r>
    </w:p>
    <w:p w:rsidR="009A5ECC" w:rsidRPr="00EB3053" w:rsidRDefault="009A5ECC" w:rsidP="009A5ECC">
      <w:pPr>
        <w:spacing w:after="0" w:line="480" w:lineRule="auto"/>
        <w:ind w:left="1418"/>
        <w:jc w:val="both"/>
        <w:rPr>
          <w:rFonts w:ascii="Times New Roman" w:hAnsi="Times New Roman" w:cs="Times New Roman"/>
          <w:sz w:val="24"/>
        </w:rPr>
      </w:pPr>
      <w:r w:rsidRPr="00EB3053">
        <w:rPr>
          <w:rFonts w:ascii="Times New Roman" w:hAnsi="Times New Roman" w:cs="Times New Roman"/>
          <w:sz w:val="24"/>
        </w:rPr>
        <w:t xml:space="preserve">Yang artinya </w:t>
      </w:r>
      <w:r>
        <w:rPr>
          <w:rFonts w:ascii="Times New Roman" w:hAnsi="Times New Roman" w:cs="Times New Roman"/>
          <w:sz w:val="24"/>
        </w:rPr>
        <w:t xml:space="preserve">ialah pembeli menjadi yang menerima wewenang wajib melakukan pemenuhan persyaratan guna mempunyai pertanahan yang kemudian </w:t>
      </w:r>
      <w:proofErr w:type="gramStart"/>
      <w:r>
        <w:rPr>
          <w:rFonts w:ascii="Times New Roman" w:hAnsi="Times New Roman" w:cs="Times New Roman"/>
          <w:sz w:val="24"/>
        </w:rPr>
        <w:t>ia</w:t>
      </w:r>
      <w:proofErr w:type="gramEnd"/>
      <w:r>
        <w:rPr>
          <w:rFonts w:ascii="Times New Roman" w:hAnsi="Times New Roman" w:cs="Times New Roman"/>
          <w:sz w:val="24"/>
        </w:rPr>
        <w:t xml:space="preserve"> beli. Guna menetapkan memiliki hak ataupun tidak si pembli mendapatkan wewenang terhadap pertanahan yang </w:t>
      </w:r>
      <w:proofErr w:type="gramStart"/>
      <w:r>
        <w:rPr>
          <w:rFonts w:ascii="Times New Roman" w:hAnsi="Times New Roman" w:cs="Times New Roman"/>
          <w:sz w:val="24"/>
        </w:rPr>
        <w:t>ia</w:t>
      </w:r>
      <w:proofErr w:type="gramEnd"/>
      <w:r>
        <w:rPr>
          <w:rFonts w:ascii="Times New Roman" w:hAnsi="Times New Roman" w:cs="Times New Roman"/>
          <w:sz w:val="24"/>
        </w:rPr>
        <w:t xml:space="preserve"> beli berdasarkan dalam wewenang yang terdapat dalam pertanahan itu</w:t>
      </w:r>
      <w:r w:rsidRPr="00EB3053">
        <w:rPr>
          <w:rFonts w:ascii="Times New Roman" w:hAnsi="Times New Roman" w:cs="Times New Roman"/>
          <w:sz w:val="24"/>
        </w:rPr>
        <w:t>.</w:t>
      </w:r>
    </w:p>
    <w:p w:rsidR="009A5ECC" w:rsidRPr="00EB3053" w:rsidRDefault="009A5ECC" w:rsidP="009A5ECC">
      <w:pPr>
        <w:pStyle w:val="ListParagraph"/>
        <w:numPr>
          <w:ilvl w:val="7"/>
          <w:numId w:val="1"/>
        </w:numPr>
        <w:spacing w:after="0" w:line="480" w:lineRule="auto"/>
        <w:ind w:left="1418"/>
        <w:jc w:val="both"/>
        <w:rPr>
          <w:rFonts w:ascii="Times New Roman" w:hAnsi="Times New Roman" w:cs="Times New Roman"/>
          <w:sz w:val="24"/>
        </w:rPr>
      </w:pPr>
      <w:r w:rsidRPr="00EB3053">
        <w:rPr>
          <w:rFonts w:ascii="Times New Roman" w:hAnsi="Times New Roman" w:cs="Times New Roman"/>
          <w:sz w:val="24"/>
        </w:rPr>
        <w:t>Pembeli berhak menjual tanah yang bersangkutan</w:t>
      </w:r>
    </w:p>
    <w:p w:rsidR="009A5ECC" w:rsidRPr="00EB3053" w:rsidRDefault="009A5ECC" w:rsidP="009A5ECC">
      <w:pPr>
        <w:pStyle w:val="ListParagraph"/>
        <w:spacing w:after="0" w:line="480" w:lineRule="auto"/>
        <w:ind w:left="1418"/>
        <w:jc w:val="both"/>
        <w:rPr>
          <w:rFonts w:ascii="Times New Roman" w:hAnsi="Times New Roman" w:cs="Times New Roman"/>
          <w:sz w:val="24"/>
        </w:rPr>
      </w:pPr>
      <w:proofErr w:type="gramStart"/>
      <w:r w:rsidRPr="00EB3053">
        <w:rPr>
          <w:rFonts w:ascii="Times New Roman" w:hAnsi="Times New Roman" w:cs="Times New Roman"/>
          <w:sz w:val="24"/>
        </w:rPr>
        <w:t xml:space="preserve">Maksudnya adalah yang </w:t>
      </w:r>
      <w:r>
        <w:rPr>
          <w:rFonts w:ascii="Times New Roman" w:hAnsi="Times New Roman" w:cs="Times New Roman"/>
          <w:sz w:val="24"/>
        </w:rPr>
        <w:t>memiliki hak menjualkan sebuah bidang pertanahan pastinya si pemilik yang valid dari wewenang terhadap pertanahan itu yang dinamakan pemegang</w:t>
      </w:r>
      <w:r w:rsidRPr="00EB3053">
        <w:rPr>
          <w:rFonts w:ascii="Times New Roman" w:hAnsi="Times New Roman" w:cs="Times New Roman"/>
          <w:sz w:val="24"/>
        </w:rPr>
        <w:t>.</w:t>
      </w:r>
      <w:proofErr w:type="gramEnd"/>
      <w:r w:rsidRPr="00EB3053">
        <w:rPr>
          <w:rFonts w:ascii="Times New Roman" w:hAnsi="Times New Roman" w:cs="Times New Roman"/>
          <w:sz w:val="24"/>
        </w:rPr>
        <w:t xml:space="preserve"> Jika </w:t>
      </w:r>
      <w:r>
        <w:rPr>
          <w:rFonts w:ascii="Times New Roman" w:hAnsi="Times New Roman" w:cs="Times New Roman"/>
          <w:sz w:val="24"/>
        </w:rPr>
        <w:t xml:space="preserve">pemegang satu bidang pertanahan hanyalah seorang, sehingga </w:t>
      </w:r>
      <w:proofErr w:type="gramStart"/>
      <w:r>
        <w:rPr>
          <w:rFonts w:ascii="Times New Roman" w:hAnsi="Times New Roman" w:cs="Times New Roman"/>
          <w:sz w:val="24"/>
        </w:rPr>
        <w:t>ia</w:t>
      </w:r>
      <w:proofErr w:type="gramEnd"/>
      <w:r>
        <w:rPr>
          <w:rFonts w:ascii="Times New Roman" w:hAnsi="Times New Roman" w:cs="Times New Roman"/>
          <w:sz w:val="24"/>
        </w:rPr>
        <w:t xml:space="preserve"> memiliki hak guna melakukan penjualan sendiri pertanahan tersebut. </w:t>
      </w:r>
      <w:proofErr w:type="gramStart"/>
      <w:r>
        <w:rPr>
          <w:rFonts w:ascii="Times New Roman" w:hAnsi="Times New Roman" w:cs="Times New Roman"/>
          <w:sz w:val="24"/>
        </w:rPr>
        <w:t>Namun</w:t>
      </w:r>
      <w:r w:rsidRPr="00EB3053">
        <w:rPr>
          <w:rFonts w:ascii="Times New Roman" w:hAnsi="Times New Roman" w:cs="Times New Roman"/>
          <w:sz w:val="24"/>
        </w:rPr>
        <w:t xml:space="preserve">, jika </w:t>
      </w:r>
      <w:r>
        <w:rPr>
          <w:rFonts w:ascii="Times New Roman" w:hAnsi="Times New Roman" w:cs="Times New Roman"/>
          <w:sz w:val="24"/>
        </w:rPr>
        <w:t>pemegang pertanahan</w:t>
      </w:r>
      <w:r w:rsidRPr="00EB3053">
        <w:rPr>
          <w:rFonts w:ascii="Times New Roman" w:hAnsi="Times New Roman" w:cs="Times New Roman"/>
          <w:sz w:val="24"/>
        </w:rPr>
        <w:t xml:space="preserve">itu </w:t>
      </w:r>
      <w:r>
        <w:rPr>
          <w:rFonts w:ascii="Times New Roman" w:hAnsi="Times New Roman" w:cs="Times New Roman"/>
          <w:sz w:val="24"/>
        </w:rPr>
        <w:t>individu sehingga yang memiliki hak melakukan penjualan pertanaha terseebut</w:t>
      </w:r>
      <w:r w:rsidRPr="00EB3053">
        <w:rPr>
          <w:rFonts w:ascii="Times New Roman" w:hAnsi="Times New Roman" w:cs="Times New Roman"/>
          <w:sz w:val="24"/>
        </w:rPr>
        <w:t xml:space="preserve"> adalah </w:t>
      </w:r>
      <w:r>
        <w:rPr>
          <w:rFonts w:ascii="Times New Roman" w:hAnsi="Times New Roman" w:cs="Times New Roman"/>
          <w:sz w:val="24"/>
        </w:rPr>
        <w:t>dua individu tersebut bersamaan, tidaklah diperbolehkan</w:t>
      </w:r>
      <w:r w:rsidRPr="00EB3053">
        <w:rPr>
          <w:rFonts w:ascii="Times New Roman" w:hAnsi="Times New Roman" w:cs="Times New Roman"/>
          <w:sz w:val="24"/>
        </w:rPr>
        <w:t xml:space="preserve"> satu orang saja dalam hal ini </w:t>
      </w:r>
      <w:r>
        <w:rPr>
          <w:rFonts w:ascii="Times New Roman" w:hAnsi="Times New Roman" w:cs="Times New Roman"/>
          <w:sz w:val="24"/>
        </w:rPr>
        <w:t>melaksanakan menjadi pedagang</w:t>
      </w:r>
      <w:r w:rsidRPr="00EB3053">
        <w:rPr>
          <w:rFonts w:ascii="Times New Roman" w:hAnsi="Times New Roman" w:cs="Times New Roman"/>
          <w:sz w:val="24"/>
        </w:rPr>
        <w:t>.</w:t>
      </w:r>
      <w:proofErr w:type="gramEnd"/>
    </w:p>
    <w:p w:rsidR="009A5ECC" w:rsidRPr="00EB3053" w:rsidRDefault="009A5ECC" w:rsidP="009A5ECC">
      <w:pPr>
        <w:pStyle w:val="ListParagraph"/>
        <w:numPr>
          <w:ilvl w:val="7"/>
          <w:numId w:val="1"/>
        </w:numPr>
        <w:spacing w:after="0" w:line="480" w:lineRule="auto"/>
        <w:ind w:left="1418"/>
        <w:jc w:val="both"/>
        <w:rPr>
          <w:rFonts w:ascii="Times New Roman" w:hAnsi="Times New Roman" w:cs="Times New Roman"/>
          <w:sz w:val="24"/>
        </w:rPr>
      </w:pPr>
      <w:r w:rsidRPr="00EB3053">
        <w:rPr>
          <w:rFonts w:ascii="Times New Roman" w:hAnsi="Times New Roman" w:cs="Times New Roman"/>
          <w:sz w:val="24"/>
        </w:rPr>
        <w:lastRenderedPageBreak/>
        <w:t>Tanah yang bersangkutan dapat beralih dan dialihkan dan tidak sedang dalam sengketa</w:t>
      </w:r>
    </w:p>
    <w:p w:rsidR="009A5ECC" w:rsidRPr="00EB3053" w:rsidRDefault="009A5ECC" w:rsidP="009A5ECC">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Terkait pertanahan apakah yang diperbolehkan untuk dijual belikan sudah ditetapkan pada</w:t>
      </w:r>
      <w:r w:rsidRPr="00EB3053">
        <w:rPr>
          <w:rFonts w:ascii="Times New Roman" w:hAnsi="Times New Roman" w:cs="Times New Roman"/>
          <w:sz w:val="24"/>
        </w:rPr>
        <w:t xml:space="preserve"> UUPA </w:t>
      </w:r>
      <w:r>
        <w:rPr>
          <w:rFonts w:ascii="Times New Roman" w:hAnsi="Times New Roman" w:cs="Times New Roman"/>
          <w:sz w:val="24"/>
        </w:rPr>
        <w:t>ialah wewenang kepemilikan</w:t>
      </w:r>
      <w:r w:rsidRPr="00EB3053">
        <w:rPr>
          <w:rFonts w:ascii="Times New Roman" w:hAnsi="Times New Roman" w:cs="Times New Roman"/>
          <w:sz w:val="24"/>
        </w:rPr>
        <w:t xml:space="preserve"> (Pasal 20), Hak Guna Usaha (Pasal 28), Hak Guna Bangunan (Pasal 35), Hayhhhhj 4k Pakai (Pasal 41). </w:t>
      </w:r>
      <w:r>
        <w:rPr>
          <w:rFonts w:ascii="Times New Roman" w:hAnsi="Times New Roman" w:cs="Times New Roman"/>
          <w:sz w:val="24"/>
        </w:rPr>
        <w:t>Apabila diantara persyaratan materiil tersebut dicukupi, pada</w:t>
      </w:r>
      <w:r w:rsidRPr="00EB3053">
        <w:rPr>
          <w:rFonts w:ascii="Times New Roman" w:hAnsi="Times New Roman" w:cs="Times New Roman"/>
          <w:sz w:val="24"/>
        </w:rPr>
        <w:t xml:space="preserve"> hal ini </w:t>
      </w:r>
      <w:r>
        <w:rPr>
          <w:rFonts w:ascii="Times New Roman" w:hAnsi="Times New Roman" w:cs="Times New Roman"/>
          <w:sz w:val="24"/>
        </w:rPr>
        <w:t xml:space="preserve">pedagang bukanlah individu yang memiliki hak terhadap pertanahan yang </w:t>
      </w:r>
      <w:proofErr w:type="gramStart"/>
      <w:r>
        <w:rPr>
          <w:rFonts w:ascii="Times New Roman" w:hAnsi="Times New Roman" w:cs="Times New Roman"/>
          <w:sz w:val="24"/>
        </w:rPr>
        <w:t>ia</w:t>
      </w:r>
      <w:proofErr w:type="gramEnd"/>
      <w:r>
        <w:rPr>
          <w:rFonts w:ascii="Times New Roman" w:hAnsi="Times New Roman" w:cs="Times New Roman"/>
          <w:sz w:val="24"/>
        </w:rPr>
        <w:t xml:space="preserve"> jual ataupun pembeli tidaklah mencukupi persyaratan sebagai pemegang wewenang terhadap pertanahan, ataupun pertanahan</w:t>
      </w:r>
      <w:r w:rsidRPr="00EB3053">
        <w:rPr>
          <w:rFonts w:ascii="Times New Roman" w:hAnsi="Times New Roman" w:cs="Times New Roman"/>
          <w:sz w:val="24"/>
        </w:rPr>
        <w:t xml:space="preserve"> yang diperjual belikan </w:t>
      </w:r>
      <w:r>
        <w:rPr>
          <w:rFonts w:ascii="Times New Roman" w:hAnsi="Times New Roman" w:cs="Times New Roman"/>
          <w:sz w:val="24"/>
        </w:rPr>
        <w:t>pada sengketa</w:t>
      </w:r>
      <w:r w:rsidRPr="00EB3053">
        <w:rPr>
          <w:rFonts w:ascii="Times New Roman" w:hAnsi="Times New Roman" w:cs="Times New Roman"/>
          <w:sz w:val="24"/>
        </w:rPr>
        <w:t xml:space="preserve"> maka jual beli </w:t>
      </w:r>
      <w:r>
        <w:rPr>
          <w:rFonts w:ascii="Times New Roman" w:hAnsi="Times New Roman" w:cs="Times New Roman"/>
          <w:sz w:val="24"/>
        </w:rPr>
        <w:t>pertanahan</w:t>
      </w:r>
      <w:r w:rsidRPr="00EB3053">
        <w:rPr>
          <w:rFonts w:ascii="Times New Roman" w:hAnsi="Times New Roman" w:cs="Times New Roman"/>
          <w:sz w:val="24"/>
        </w:rPr>
        <w:t xml:space="preserve"> tersebut tidak</w:t>
      </w:r>
      <w:r>
        <w:rPr>
          <w:rFonts w:ascii="Times New Roman" w:hAnsi="Times New Roman" w:cs="Times New Roman"/>
          <w:sz w:val="24"/>
        </w:rPr>
        <w:t>lah</w:t>
      </w:r>
      <w:r w:rsidRPr="00EB3053">
        <w:rPr>
          <w:rFonts w:ascii="Times New Roman" w:hAnsi="Times New Roman" w:cs="Times New Roman"/>
          <w:sz w:val="24"/>
        </w:rPr>
        <w:t xml:space="preserve"> sah.</w:t>
      </w:r>
    </w:p>
    <w:p w:rsidR="009A5ECC" w:rsidRPr="00EB3053" w:rsidRDefault="009A5ECC" w:rsidP="009A5ECC">
      <w:pPr>
        <w:pStyle w:val="ListParagraph"/>
        <w:numPr>
          <w:ilvl w:val="6"/>
          <w:numId w:val="1"/>
        </w:numPr>
        <w:spacing w:after="0" w:line="480" w:lineRule="auto"/>
        <w:ind w:left="993"/>
        <w:jc w:val="both"/>
        <w:rPr>
          <w:rFonts w:ascii="Times New Roman" w:hAnsi="Times New Roman" w:cs="Times New Roman"/>
          <w:sz w:val="24"/>
        </w:rPr>
      </w:pPr>
      <w:r w:rsidRPr="00EB3053">
        <w:rPr>
          <w:rFonts w:ascii="Times New Roman" w:hAnsi="Times New Roman" w:cs="Times New Roman"/>
          <w:sz w:val="24"/>
        </w:rPr>
        <w:t>Syarat Formil</w:t>
      </w:r>
    </w:p>
    <w:p w:rsidR="009A5ECC" w:rsidRPr="00EB3053" w:rsidRDefault="009A5ECC" w:rsidP="009A5ECC">
      <w:pPr>
        <w:pStyle w:val="ListParagraph"/>
        <w:spacing w:after="0" w:line="480" w:lineRule="auto"/>
        <w:ind w:left="993" w:firstLine="447"/>
        <w:jc w:val="both"/>
        <w:rPr>
          <w:rFonts w:ascii="Times New Roman" w:hAnsi="Times New Roman" w:cs="Times New Roman"/>
          <w:sz w:val="24"/>
        </w:rPr>
      </w:pPr>
      <w:proofErr w:type="gramStart"/>
      <w:r w:rsidRPr="00EB3053">
        <w:rPr>
          <w:rFonts w:ascii="Times New Roman" w:hAnsi="Times New Roman" w:cs="Times New Roman"/>
          <w:sz w:val="24"/>
        </w:rPr>
        <w:t xml:space="preserve">Jika semua persyaratan telah terpenuhi, pejabat berwenang dalam hal ini PPAT </w:t>
      </w:r>
      <w:r>
        <w:rPr>
          <w:rFonts w:ascii="Times New Roman" w:hAnsi="Times New Roman" w:cs="Times New Roman"/>
          <w:sz w:val="24"/>
        </w:rPr>
        <w:t>kemudian menciptakan akta penjual beliaannya.</w:t>
      </w:r>
      <w:proofErr w:type="gramEnd"/>
      <w:r>
        <w:rPr>
          <w:rFonts w:ascii="Times New Roman" w:hAnsi="Times New Roman" w:cs="Times New Roman"/>
          <w:sz w:val="24"/>
        </w:rPr>
        <w:t xml:space="preserve"> Berdasarkan </w:t>
      </w:r>
      <w:r w:rsidRPr="00EB3053">
        <w:rPr>
          <w:rFonts w:ascii="Times New Roman" w:hAnsi="Times New Roman" w:cs="Times New Roman"/>
          <w:sz w:val="24"/>
        </w:rPr>
        <w:t xml:space="preserve">Pasal 37 PP No. 24 Tahun 1997 akta jual beli </w:t>
      </w:r>
      <w:r>
        <w:rPr>
          <w:rFonts w:ascii="Times New Roman" w:hAnsi="Times New Roman" w:cs="Times New Roman"/>
          <w:sz w:val="24"/>
        </w:rPr>
        <w:t>wajib diciptakan</w:t>
      </w:r>
      <w:r w:rsidRPr="00EB3053">
        <w:rPr>
          <w:rFonts w:ascii="Times New Roman" w:hAnsi="Times New Roman" w:cs="Times New Roman"/>
          <w:sz w:val="24"/>
        </w:rPr>
        <w:t xml:space="preserve"> oleh PPAT, selaras dengan PP No. 24 Tahun 1997 </w:t>
      </w:r>
      <w:r>
        <w:rPr>
          <w:rFonts w:ascii="Times New Roman" w:hAnsi="Times New Roman" w:cs="Times New Roman"/>
          <w:sz w:val="24"/>
        </w:rPr>
        <w:t>menjadi kebijakan pelaksana</w:t>
      </w:r>
      <w:r w:rsidRPr="00EB3053">
        <w:rPr>
          <w:rFonts w:ascii="Times New Roman" w:hAnsi="Times New Roman" w:cs="Times New Roman"/>
          <w:sz w:val="24"/>
        </w:rPr>
        <w:t xml:space="preserve"> UUPA </w:t>
      </w:r>
      <w:r>
        <w:rPr>
          <w:rFonts w:ascii="Times New Roman" w:hAnsi="Times New Roman" w:cs="Times New Roman"/>
          <w:sz w:val="24"/>
        </w:rPr>
        <w:t>sudah menetapkan bahwasanya tiap kesepakatan yang bertujuan melakukan pemindahanwewenang terhadap pertanahan wajib ditunjukkan melalui sebuah akta yang diciptakan oleh serta pada hadapan</w:t>
      </w:r>
      <w:r w:rsidRPr="00EB3053">
        <w:rPr>
          <w:rFonts w:ascii="Times New Roman" w:hAnsi="Times New Roman" w:cs="Times New Roman"/>
          <w:sz w:val="24"/>
        </w:rPr>
        <w:t xml:space="preserve"> PPAT.</w:t>
      </w:r>
      <w:r w:rsidRPr="00EB3053">
        <w:rPr>
          <w:rStyle w:val="FootnoteReference"/>
          <w:rFonts w:ascii="Times New Roman" w:hAnsi="Times New Roman" w:cs="Times New Roman"/>
          <w:sz w:val="24"/>
        </w:rPr>
        <w:footnoteReference w:id="26"/>
      </w:r>
    </w:p>
    <w:p w:rsidR="009A5ECC" w:rsidRPr="00EB3053" w:rsidRDefault="009A5ECC" w:rsidP="009A5ECC">
      <w:pPr>
        <w:pStyle w:val="ListParagraph"/>
        <w:spacing w:after="0" w:line="480" w:lineRule="auto"/>
        <w:ind w:left="993" w:firstLine="447"/>
        <w:jc w:val="both"/>
        <w:rPr>
          <w:rFonts w:ascii="Times New Roman" w:hAnsi="Times New Roman" w:cs="Times New Roman"/>
          <w:sz w:val="24"/>
        </w:rPr>
      </w:pPr>
      <w:r w:rsidRPr="00EB3053">
        <w:rPr>
          <w:rFonts w:ascii="Times New Roman" w:hAnsi="Times New Roman" w:cs="Times New Roman"/>
          <w:sz w:val="24"/>
        </w:rPr>
        <w:lastRenderedPageBreak/>
        <w:t xml:space="preserve">Tetapi menurut Pasal 5 UUPA menyebutkan bahwa </w:t>
      </w:r>
      <w:r>
        <w:rPr>
          <w:rFonts w:ascii="Times New Roman" w:hAnsi="Times New Roman" w:cs="Times New Roman"/>
          <w:sz w:val="24"/>
        </w:rPr>
        <w:t>penjual belian</w:t>
      </w:r>
      <w:r w:rsidRPr="00EB3053">
        <w:rPr>
          <w:rFonts w:ascii="Times New Roman" w:hAnsi="Times New Roman" w:cs="Times New Roman"/>
          <w:sz w:val="24"/>
        </w:rPr>
        <w:t xml:space="preserve"> yang </w:t>
      </w:r>
      <w:r>
        <w:rPr>
          <w:rFonts w:ascii="Times New Roman" w:hAnsi="Times New Roman" w:cs="Times New Roman"/>
          <w:sz w:val="24"/>
        </w:rPr>
        <w:t>dilaksanakan dengan tidak pada hadapan</w:t>
      </w:r>
      <w:r w:rsidRPr="00EB3053">
        <w:rPr>
          <w:rFonts w:ascii="Times New Roman" w:hAnsi="Times New Roman" w:cs="Times New Roman"/>
          <w:sz w:val="24"/>
        </w:rPr>
        <w:t xml:space="preserve"> PPAT </w:t>
      </w:r>
      <w:r>
        <w:rPr>
          <w:rFonts w:ascii="Times New Roman" w:hAnsi="Times New Roman" w:cs="Times New Roman"/>
          <w:sz w:val="24"/>
        </w:rPr>
        <w:t>tetaplah valid dikarenakan</w:t>
      </w:r>
      <w:r w:rsidRPr="00EB3053">
        <w:rPr>
          <w:rFonts w:ascii="Times New Roman" w:hAnsi="Times New Roman" w:cs="Times New Roman"/>
          <w:sz w:val="24"/>
        </w:rPr>
        <w:t xml:space="preserve"> UUPA </w:t>
      </w:r>
      <w:r>
        <w:rPr>
          <w:rFonts w:ascii="Times New Roman" w:hAnsi="Times New Roman" w:cs="Times New Roman"/>
          <w:sz w:val="24"/>
        </w:rPr>
        <w:t>berasaskan</w:t>
      </w:r>
      <w:r w:rsidRPr="00EB3053">
        <w:rPr>
          <w:rFonts w:ascii="Times New Roman" w:hAnsi="Times New Roman" w:cs="Times New Roman"/>
          <w:sz w:val="24"/>
        </w:rPr>
        <w:t xml:space="preserve"> kepada hukum </w:t>
      </w:r>
      <w:r>
        <w:rPr>
          <w:rFonts w:ascii="Times New Roman" w:hAnsi="Times New Roman" w:cs="Times New Roman"/>
          <w:sz w:val="24"/>
        </w:rPr>
        <w:t>peradatan</w:t>
      </w:r>
      <w:r w:rsidRPr="00EB3053">
        <w:rPr>
          <w:rFonts w:ascii="Times New Roman" w:hAnsi="Times New Roman" w:cs="Times New Roman"/>
          <w:sz w:val="24"/>
        </w:rPr>
        <w:t xml:space="preserve">, </w:t>
      </w:r>
      <w:r>
        <w:rPr>
          <w:rFonts w:ascii="Times New Roman" w:hAnsi="Times New Roman" w:cs="Times New Roman"/>
          <w:sz w:val="24"/>
        </w:rPr>
        <w:t>adapun pada</w:t>
      </w:r>
      <w:r w:rsidRPr="00EB3053">
        <w:rPr>
          <w:rFonts w:ascii="Times New Roman" w:hAnsi="Times New Roman" w:cs="Times New Roman"/>
          <w:sz w:val="24"/>
        </w:rPr>
        <w:t xml:space="preserve"> hukum </w:t>
      </w:r>
      <w:r>
        <w:rPr>
          <w:rFonts w:ascii="Times New Roman" w:hAnsi="Times New Roman" w:cs="Times New Roman"/>
          <w:sz w:val="24"/>
        </w:rPr>
        <w:t>peradatan kesisteman yang digunakan ialah kesisteman yang menyeluruh</w:t>
      </w:r>
      <w:r w:rsidRPr="00EB3053">
        <w:rPr>
          <w:rFonts w:ascii="Times New Roman" w:hAnsi="Times New Roman" w:cs="Times New Roman"/>
          <w:sz w:val="24"/>
        </w:rPr>
        <w:t xml:space="preserve">. </w:t>
      </w:r>
      <w:r>
        <w:rPr>
          <w:rFonts w:ascii="Times New Roman" w:hAnsi="Times New Roman" w:cs="Times New Roman"/>
          <w:sz w:val="24"/>
        </w:rPr>
        <w:t>Namun</w:t>
      </w:r>
      <w:r w:rsidRPr="00EB3053">
        <w:rPr>
          <w:rFonts w:ascii="Times New Roman" w:hAnsi="Times New Roman" w:cs="Times New Roman"/>
          <w:sz w:val="24"/>
        </w:rPr>
        <w:t xml:space="preserve">pemerintah sudah mengeluarkan PP No. 24 Tahun 1997 yang mana peraturan itu yangberlaku sampai sekarang karena dinilai dapat memberikan dan atau mewujudkan kepastian hukum dalam setiap proses </w:t>
      </w:r>
      <w:r>
        <w:rPr>
          <w:rFonts w:ascii="Times New Roman" w:hAnsi="Times New Roman" w:cs="Times New Roman"/>
          <w:sz w:val="24"/>
        </w:rPr>
        <w:t>keberalihan wewenang terhadap pertanahan</w:t>
      </w:r>
      <w:r w:rsidRPr="00EB3053">
        <w:rPr>
          <w:rFonts w:ascii="Times New Roman" w:hAnsi="Times New Roman" w:cs="Times New Roman"/>
          <w:sz w:val="24"/>
        </w:rPr>
        <w:t>.</w:t>
      </w:r>
    </w:p>
    <w:p w:rsidR="007D4BA9" w:rsidRDefault="007D4BA9"/>
    <w:sectPr w:rsidR="007D4BA9" w:rsidSect="009A5ECC">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4E" w:rsidRDefault="00BE2F4E" w:rsidP="00BE2F4E">
      <w:pPr>
        <w:spacing w:after="0" w:line="240" w:lineRule="auto"/>
      </w:pPr>
      <w:r>
        <w:separator/>
      </w:r>
    </w:p>
  </w:endnote>
  <w:endnote w:type="continuationSeparator" w:id="1">
    <w:p w:rsidR="00BE2F4E" w:rsidRDefault="00BE2F4E" w:rsidP="00BE2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4E" w:rsidRDefault="00BE2F4E" w:rsidP="00BE2F4E">
      <w:pPr>
        <w:spacing w:after="0" w:line="240" w:lineRule="auto"/>
      </w:pPr>
      <w:r>
        <w:separator/>
      </w:r>
    </w:p>
  </w:footnote>
  <w:footnote w:type="continuationSeparator" w:id="1">
    <w:p w:rsidR="00BE2F4E" w:rsidRDefault="00BE2F4E" w:rsidP="00BE2F4E">
      <w:pPr>
        <w:spacing w:after="0" w:line="240" w:lineRule="auto"/>
      </w:pPr>
      <w:r>
        <w:continuationSeparator/>
      </w:r>
    </w:p>
  </w:footnote>
  <w:footnote w:id="2">
    <w:p w:rsidR="009A5ECC" w:rsidRPr="006E1A27" w:rsidRDefault="009A5ECC" w:rsidP="009A5ECC">
      <w:pPr>
        <w:pStyle w:val="FootnoteText"/>
        <w:ind w:firstLine="720"/>
        <w:rPr>
          <w:rFonts w:ascii="Times New Roman" w:hAnsi="Times New Roman" w:cs="Times New Roman"/>
        </w:rPr>
      </w:pPr>
      <w:r w:rsidRPr="00917AF0">
        <w:rPr>
          <w:rStyle w:val="FootnoteReference"/>
        </w:rPr>
        <w:footnoteRef/>
      </w:r>
      <w:r>
        <w:rPr>
          <w:rFonts w:ascii="Times New Roman" w:hAnsi="Times New Roman" w:cs="Times New Roman"/>
        </w:rPr>
        <w:t xml:space="preserve">Amir Syarifuddin, </w:t>
      </w:r>
      <w:r>
        <w:rPr>
          <w:rFonts w:ascii="Times New Roman" w:hAnsi="Times New Roman" w:cs="Times New Roman"/>
          <w:i/>
        </w:rPr>
        <w:t>Hukum Kewarisan Islam</w:t>
      </w:r>
      <w:r>
        <w:rPr>
          <w:rFonts w:ascii="Times New Roman" w:hAnsi="Times New Roman" w:cs="Times New Roman"/>
        </w:rPr>
        <w:t>, Jakarta: Prenada Media Group, 2006, hlm. 316.</w:t>
      </w:r>
    </w:p>
  </w:footnote>
  <w:footnote w:id="3">
    <w:p w:rsidR="009A5ECC" w:rsidRPr="00C84656" w:rsidRDefault="009A5ECC" w:rsidP="009A5ECC">
      <w:pPr>
        <w:pStyle w:val="FootnoteText"/>
        <w:ind w:firstLine="720"/>
        <w:rPr>
          <w:rFonts w:ascii="Times New Roman" w:hAnsi="Times New Roman" w:cs="Times New Roman"/>
        </w:rPr>
      </w:pPr>
      <w:r w:rsidRPr="00C84656">
        <w:rPr>
          <w:rStyle w:val="FootnoteReference"/>
          <w:rFonts w:ascii="Times New Roman" w:hAnsi="Times New Roman" w:cs="Times New Roman"/>
        </w:rPr>
        <w:footnoteRef/>
      </w:r>
      <w:r>
        <w:rPr>
          <w:rFonts w:ascii="Times New Roman" w:hAnsi="Times New Roman" w:cs="Times New Roman"/>
        </w:rPr>
        <w:t xml:space="preserve">Erman Suparman, </w:t>
      </w:r>
      <w:r>
        <w:rPr>
          <w:rFonts w:ascii="Times New Roman" w:hAnsi="Times New Roman" w:cs="Times New Roman"/>
          <w:i/>
        </w:rPr>
        <w:t>Hukum Waris Indonesia</w:t>
      </w:r>
      <w:r>
        <w:rPr>
          <w:rFonts w:ascii="Times New Roman" w:hAnsi="Times New Roman" w:cs="Times New Roman"/>
        </w:rPr>
        <w:t>, Bandung: Refika Aditama, 2007, hlm. 1.</w:t>
      </w:r>
    </w:p>
  </w:footnote>
  <w:footnote w:id="4">
    <w:p w:rsidR="009A5ECC" w:rsidRPr="00C84656" w:rsidRDefault="009A5ECC" w:rsidP="009A5ECC">
      <w:pPr>
        <w:pStyle w:val="FootnoteText"/>
        <w:ind w:firstLine="720"/>
        <w:rPr>
          <w:rFonts w:ascii="Times New Roman" w:hAnsi="Times New Roman" w:cs="Times New Roman"/>
        </w:rPr>
      </w:pPr>
      <w:r w:rsidRPr="00C84656">
        <w:rPr>
          <w:rStyle w:val="FootnoteReference"/>
          <w:rFonts w:ascii="Times New Roman" w:hAnsi="Times New Roman" w:cs="Times New Roman"/>
        </w:rPr>
        <w:footnoteRef/>
      </w:r>
      <w:r>
        <w:rPr>
          <w:rFonts w:ascii="Times New Roman" w:hAnsi="Times New Roman" w:cs="Times New Roman"/>
        </w:rPr>
        <w:t xml:space="preserve">Efendi Perangin, </w:t>
      </w:r>
      <w:r>
        <w:rPr>
          <w:rFonts w:ascii="Times New Roman" w:hAnsi="Times New Roman" w:cs="Times New Roman"/>
          <w:i/>
        </w:rPr>
        <w:t>Hukum Waris</w:t>
      </w:r>
      <w:r>
        <w:rPr>
          <w:rFonts w:ascii="Times New Roman" w:hAnsi="Times New Roman" w:cs="Times New Roman"/>
        </w:rPr>
        <w:t>, Jakarta: PT Raja Grafindo Persada, 2005, hlm. 3.</w:t>
      </w:r>
    </w:p>
  </w:footnote>
  <w:footnote w:id="5">
    <w:p w:rsidR="009A5ECC" w:rsidRPr="00B51EA5" w:rsidRDefault="009A5ECC" w:rsidP="009A5ECC">
      <w:pPr>
        <w:pStyle w:val="FootnoteText"/>
        <w:ind w:firstLine="720"/>
        <w:rPr>
          <w:rFonts w:ascii="Times New Roman" w:hAnsi="Times New Roman" w:cs="Times New Roman"/>
        </w:rPr>
      </w:pPr>
      <w:r w:rsidRPr="00B51EA5">
        <w:rPr>
          <w:rStyle w:val="FootnoteReference"/>
          <w:rFonts w:ascii="Times New Roman" w:hAnsi="Times New Roman" w:cs="Times New Roman"/>
        </w:rPr>
        <w:footnoteRef/>
      </w:r>
      <w:r>
        <w:rPr>
          <w:rFonts w:ascii="Times New Roman" w:hAnsi="Times New Roman" w:cs="Times New Roman"/>
        </w:rPr>
        <w:t xml:space="preserve">Eman Suparman, </w:t>
      </w:r>
      <w:r>
        <w:rPr>
          <w:rFonts w:ascii="Times New Roman" w:hAnsi="Times New Roman" w:cs="Times New Roman"/>
          <w:i/>
        </w:rPr>
        <w:t>Hukum Waris di Indonesia dalam Prespektif Islam Adat BW</w:t>
      </w:r>
      <w:r>
        <w:rPr>
          <w:rFonts w:ascii="Times New Roman" w:hAnsi="Times New Roman" w:cs="Times New Roman"/>
        </w:rPr>
        <w:t>, Bandung: PT. Refika Aditama, 2005, hlm. 30.</w:t>
      </w:r>
    </w:p>
  </w:footnote>
  <w:footnote w:id="6">
    <w:p w:rsidR="009A5ECC" w:rsidRPr="00B51EA5" w:rsidRDefault="009A5ECC" w:rsidP="009A5ECC">
      <w:pPr>
        <w:pStyle w:val="FootnoteText"/>
        <w:ind w:firstLine="720"/>
        <w:rPr>
          <w:rFonts w:ascii="Times New Roman" w:hAnsi="Times New Roman" w:cs="Times New Roman"/>
        </w:rPr>
      </w:pPr>
      <w:r w:rsidRPr="00B51EA5">
        <w:rPr>
          <w:rStyle w:val="FootnoteReference"/>
          <w:rFonts w:ascii="Times New Roman" w:hAnsi="Times New Roman" w:cs="Times New Roman"/>
        </w:rPr>
        <w:footnoteRef/>
      </w:r>
      <w:r>
        <w:rPr>
          <w:rFonts w:ascii="Times New Roman" w:hAnsi="Times New Roman" w:cs="Times New Roman"/>
        </w:rPr>
        <w:t xml:space="preserve">Zainuddin Ali, </w:t>
      </w:r>
      <w:r>
        <w:rPr>
          <w:rFonts w:ascii="Times New Roman" w:hAnsi="Times New Roman" w:cs="Times New Roman"/>
          <w:i/>
        </w:rPr>
        <w:t>Pelaksanaan Hukum Waris di Indonesia</w:t>
      </w:r>
      <w:r>
        <w:rPr>
          <w:rFonts w:ascii="Times New Roman" w:hAnsi="Times New Roman" w:cs="Times New Roman"/>
        </w:rPr>
        <w:t>, Jakarta: PT. Sinar Grafika, 2008, hlm. 88.</w:t>
      </w:r>
    </w:p>
  </w:footnote>
  <w:footnote w:id="7">
    <w:p w:rsidR="009A5ECC" w:rsidRPr="007B3C6C" w:rsidRDefault="009A5ECC" w:rsidP="009A5ECC">
      <w:pPr>
        <w:pStyle w:val="FootnoteText"/>
        <w:ind w:firstLine="720"/>
        <w:rPr>
          <w:rFonts w:ascii="Times New Roman" w:hAnsi="Times New Roman" w:cs="Times New Roman"/>
        </w:rPr>
      </w:pPr>
      <w:r w:rsidRPr="007B3C6C">
        <w:rPr>
          <w:rStyle w:val="FootnoteReference"/>
          <w:rFonts w:ascii="Times New Roman" w:hAnsi="Times New Roman" w:cs="Times New Roman"/>
        </w:rPr>
        <w:footnoteRef/>
      </w:r>
      <w:r>
        <w:rPr>
          <w:rFonts w:ascii="Times New Roman" w:hAnsi="Times New Roman" w:cs="Times New Roman"/>
          <w:i/>
        </w:rPr>
        <w:t>Ibid.</w:t>
      </w:r>
    </w:p>
  </w:footnote>
  <w:footnote w:id="8">
    <w:p w:rsidR="009A5ECC" w:rsidRPr="00536201" w:rsidRDefault="009A5ECC" w:rsidP="009A5ECC">
      <w:pPr>
        <w:pStyle w:val="FootnoteText"/>
        <w:ind w:firstLine="720"/>
        <w:rPr>
          <w:rFonts w:ascii="Times New Roman" w:hAnsi="Times New Roman" w:cs="Times New Roman"/>
        </w:rPr>
      </w:pPr>
      <w:r w:rsidRPr="00536201">
        <w:rPr>
          <w:rStyle w:val="FootnoteReference"/>
          <w:rFonts w:ascii="Times New Roman" w:hAnsi="Times New Roman" w:cs="Times New Roman"/>
        </w:rPr>
        <w:footnoteRef/>
      </w:r>
      <w:r>
        <w:rPr>
          <w:rFonts w:ascii="Times New Roman" w:hAnsi="Times New Roman" w:cs="Times New Roman"/>
        </w:rPr>
        <w:t xml:space="preserve">Hilman Hadikusuma, </w:t>
      </w:r>
      <w:r>
        <w:rPr>
          <w:rFonts w:ascii="Times New Roman" w:hAnsi="Times New Roman" w:cs="Times New Roman"/>
          <w:i/>
        </w:rPr>
        <w:t>Hukum Waris Adat</w:t>
      </w:r>
      <w:r>
        <w:rPr>
          <w:rFonts w:ascii="Times New Roman" w:hAnsi="Times New Roman" w:cs="Times New Roman"/>
        </w:rPr>
        <w:t xml:space="preserve">, Bandung: PT. Citra Aditya Bakti, 2003, hlm 33. </w:t>
      </w:r>
    </w:p>
  </w:footnote>
  <w:footnote w:id="9">
    <w:p w:rsidR="009A5ECC" w:rsidRPr="00232FA6" w:rsidRDefault="009A5ECC" w:rsidP="009A5ECC">
      <w:pPr>
        <w:pStyle w:val="FootnoteText"/>
        <w:ind w:firstLine="720"/>
        <w:rPr>
          <w:rFonts w:ascii="Times New Roman" w:hAnsi="Times New Roman" w:cs="Times New Roman"/>
        </w:rPr>
      </w:pPr>
      <w:r w:rsidRPr="00232FA6">
        <w:rPr>
          <w:rStyle w:val="FootnoteReference"/>
          <w:rFonts w:ascii="Times New Roman" w:hAnsi="Times New Roman" w:cs="Times New Roman"/>
        </w:rPr>
        <w:footnoteRef/>
      </w:r>
      <w:r>
        <w:rPr>
          <w:rFonts w:ascii="Times New Roman" w:hAnsi="Times New Roman" w:cs="Times New Roman"/>
        </w:rPr>
        <w:t xml:space="preserve">M. Marwan dan Jimmy. P., </w:t>
      </w:r>
      <w:r>
        <w:rPr>
          <w:rFonts w:ascii="Times New Roman" w:hAnsi="Times New Roman" w:cs="Times New Roman"/>
          <w:i/>
        </w:rPr>
        <w:t>Kamus Hukum</w:t>
      </w:r>
      <w:r>
        <w:rPr>
          <w:rFonts w:ascii="Times New Roman" w:hAnsi="Times New Roman" w:cs="Times New Roman"/>
        </w:rPr>
        <w:t>, Surabaya: Reality Publisher, 2009, hlm. 642.</w:t>
      </w:r>
    </w:p>
  </w:footnote>
  <w:footnote w:id="10">
    <w:p w:rsidR="009A5ECC" w:rsidRPr="00CF636F" w:rsidRDefault="009A5ECC" w:rsidP="009A5ECC">
      <w:pPr>
        <w:pStyle w:val="FootnoteText"/>
        <w:ind w:firstLine="720"/>
        <w:rPr>
          <w:rFonts w:ascii="Times New Roman" w:hAnsi="Times New Roman" w:cs="Times New Roman"/>
        </w:rPr>
      </w:pPr>
      <w:r w:rsidRPr="00CF636F">
        <w:rPr>
          <w:rStyle w:val="FootnoteReference"/>
          <w:rFonts w:ascii="Times New Roman" w:hAnsi="Times New Roman" w:cs="Times New Roman"/>
        </w:rPr>
        <w:footnoteRef/>
      </w:r>
      <w:proofErr w:type="gramStart"/>
      <w:r>
        <w:rPr>
          <w:rFonts w:ascii="Times New Roman" w:hAnsi="Times New Roman" w:cs="Times New Roman"/>
        </w:rPr>
        <w:t>Wendi Yoanda, “Akibat Hukum Peralihan Hak Atas Tanah Milik Anak Tanpa Persetujuan Penetapan Perwalian dari Pengadilan (Studi Putusan Pengadilan Negeri Malang No. 217/Pdt.G/2017/PN.</w:t>
      </w:r>
      <w:proofErr w:type="gramEnd"/>
      <w:r>
        <w:rPr>
          <w:rFonts w:ascii="Times New Roman" w:hAnsi="Times New Roman" w:cs="Times New Roman"/>
        </w:rPr>
        <w:t xml:space="preserve"> </w:t>
      </w:r>
      <w:proofErr w:type="gramStart"/>
      <w:r>
        <w:rPr>
          <w:rFonts w:ascii="Times New Roman" w:hAnsi="Times New Roman" w:cs="Times New Roman"/>
        </w:rPr>
        <w:t xml:space="preserve">Mlg), </w:t>
      </w:r>
      <w:r>
        <w:rPr>
          <w:rFonts w:ascii="Times New Roman" w:hAnsi="Times New Roman" w:cs="Times New Roman"/>
          <w:i/>
        </w:rPr>
        <w:t>Jurnal Somasi (Sosial, Humaniora, Komunikasi)</w:t>
      </w:r>
      <w:r>
        <w:rPr>
          <w:rFonts w:ascii="Times New Roman" w:hAnsi="Times New Roman" w:cs="Times New Roman"/>
        </w:rPr>
        <w:t>, Volume 1, Nomor 1, Juli, 2020, hlm.</w:t>
      </w:r>
      <w:proofErr w:type="gramEnd"/>
      <w:r>
        <w:rPr>
          <w:rFonts w:ascii="Times New Roman" w:hAnsi="Times New Roman" w:cs="Times New Roman"/>
        </w:rPr>
        <w:t xml:space="preserve"> 129-134.</w:t>
      </w:r>
    </w:p>
  </w:footnote>
  <w:footnote w:id="11">
    <w:p w:rsidR="009A5ECC" w:rsidRPr="00862F2D" w:rsidRDefault="009A5ECC" w:rsidP="009A5ECC">
      <w:pPr>
        <w:pStyle w:val="FootnoteText"/>
        <w:ind w:firstLine="720"/>
        <w:rPr>
          <w:rFonts w:ascii="Times New Roman" w:hAnsi="Times New Roman" w:cs="Times New Roman"/>
        </w:rPr>
      </w:pPr>
      <w:r w:rsidRPr="004F32FF">
        <w:rPr>
          <w:rStyle w:val="FootnoteReference"/>
          <w:rFonts w:ascii="Times New Roman" w:hAnsi="Times New Roman" w:cs="Times New Roman"/>
        </w:rPr>
        <w:footnoteRef/>
      </w:r>
      <w:r>
        <w:rPr>
          <w:rFonts w:ascii="Times New Roman" w:hAnsi="Times New Roman" w:cs="Times New Roman"/>
        </w:rPr>
        <w:t xml:space="preserve">Subekti, </w:t>
      </w:r>
      <w:r>
        <w:rPr>
          <w:rFonts w:ascii="Times New Roman" w:hAnsi="Times New Roman" w:cs="Times New Roman"/>
          <w:i/>
        </w:rPr>
        <w:t>Pokok-Pokok Hukum Perdata</w:t>
      </w:r>
      <w:r>
        <w:rPr>
          <w:rFonts w:ascii="Times New Roman" w:hAnsi="Times New Roman" w:cs="Times New Roman"/>
        </w:rPr>
        <w:t>, Jakarta, 2003, hlm. 16.</w:t>
      </w:r>
    </w:p>
  </w:footnote>
  <w:footnote w:id="12">
    <w:p w:rsidR="009A5ECC" w:rsidRPr="00036000" w:rsidRDefault="009A5ECC" w:rsidP="009A5ECC">
      <w:pPr>
        <w:pStyle w:val="FootnoteText"/>
        <w:ind w:firstLine="720"/>
        <w:jc w:val="both"/>
        <w:rPr>
          <w:rFonts w:ascii="Times New Roman" w:hAnsi="Times New Roman" w:cs="Times New Roman"/>
        </w:rPr>
      </w:pPr>
      <w:r w:rsidRPr="00591EF2">
        <w:rPr>
          <w:rStyle w:val="FootnoteReference"/>
          <w:rFonts w:ascii="Times New Roman" w:hAnsi="Times New Roman" w:cs="Times New Roman"/>
        </w:rPr>
        <w:footnoteRef/>
      </w:r>
      <w:r>
        <w:rPr>
          <w:rFonts w:ascii="Times New Roman" w:hAnsi="Times New Roman" w:cs="Times New Roman"/>
        </w:rPr>
        <w:t xml:space="preserve">H. Rusdi Malik dalam Veronita, Septy, </w:t>
      </w:r>
      <w:r>
        <w:rPr>
          <w:rFonts w:ascii="Times New Roman" w:hAnsi="Times New Roman" w:cs="Times New Roman"/>
          <w:i/>
        </w:rPr>
        <w:t>“</w:t>
      </w:r>
      <w:r w:rsidRPr="008C6EB6">
        <w:rPr>
          <w:rFonts w:ascii="Times New Roman" w:hAnsi="Times New Roman" w:cs="Times New Roman"/>
        </w:rPr>
        <w:t xml:space="preserve">Hak Perwalian Anak di Bawah Umur Yang Beralih Pada Neneknya </w:t>
      </w:r>
      <w:proofErr w:type="gramStart"/>
      <w:r w:rsidRPr="008C6EB6">
        <w:rPr>
          <w:rFonts w:ascii="Times New Roman" w:hAnsi="Times New Roman" w:cs="Times New Roman"/>
        </w:rPr>
        <w:t>( A</w:t>
      </w:r>
      <w:r>
        <w:rPr>
          <w:rFonts w:ascii="Times New Roman" w:hAnsi="Times New Roman" w:cs="Times New Roman"/>
        </w:rPr>
        <w:t>nalisis</w:t>
      </w:r>
      <w:proofErr w:type="gramEnd"/>
      <w:r>
        <w:rPr>
          <w:rFonts w:ascii="Times New Roman" w:hAnsi="Times New Roman" w:cs="Times New Roman"/>
        </w:rPr>
        <w:t xml:space="preserve"> </w:t>
      </w:r>
      <w:r w:rsidRPr="008C6EB6">
        <w:rPr>
          <w:rFonts w:ascii="Times New Roman" w:hAnsi="Times New Roman" w:cs="Times New Roman"/>
        </w:rPr>
        <w:t>Kasus Putusan Mahkamah Agung RI No. 372/PDT/2008)”,</w:t>
      </w:r>
      <w:r>
        <w:rPr>
          <w:rFonts w:ascii="Times New Roman" w:hAnsi="Times New Roman" w:cs="Times New Roman"/>
        </w:rPr>
        <w:t>Tesis Magister Kenotariatan, Jakarta: Perpustakaan Fakultas Hukum Universitas Indonesia, 2013, hlm. 4.</w:t>
      </w:r>
    </w:p>
  </w:footnote>
  <w:footnote w:id="13">
    <w:p w:rsidR="009A5ECC" w:rsidRPr="0058195E" w:rsidRDefault="009A5ECC" w:rsidP="009A5ECC">
      <w:pPr>
        <w:pStyle w:val="FootnoteText"/>
        <w:ind w:firstLine="720"/>
        <w:jc w:val="both"/>
        <w:rPr>
          <w:rFonts w:ascii="Times New Roman" w:hAnsi="Times New Roman" w:cs="Times New Roman"/>
        </w:rPr>
      </w:pPr>
      <w:r w:rsidRPr="0058195E">
        <w:rPr>
          <w:rStyle w:val="FootnoteReference"/>
          <w:rFonts w:ascii="Times New Roman" w:hAnsi="Times New Roman" w:cs="Times New Roman"/>
        </w:rPr>
        <w:footnoteRef/>
      </w:r>
      <w:r>
        <w:rPr>
          <w:rFonts w:ascii="Times New Roman" w:hAnsi="Times New Roman" w:cs="Times New Roman"/>
        </w:rPr>
        <w:t xml:space="preserve">Departemen Agama RI, </w:t>
      </w:r>
      <w:r>
        <w:rPr>
          <w:rFonts w:ascii="Times New Roman" w:hAnsi="Times New Roman" w:cs="Times New Roman"/>
          <w:i/>
        </w:rPr>
        <w:t>Kompilasi Hukum Islam</w:t>
      </w:r>
      <w:r>
        <w:rPr>
          <w:rFonts w:ascii="Times New Roman" w:hAnsi="Times New Roman" w:cs="Times New Roman"/>
        </w:rPr>
        <w:t>, Bandung: CV Nuansa Aulia, 2010 hlm.14.</w:t>
      </w:r>
    </w:p>
  </w:footnote>
  <w:footnote w:id="14">
    <w:p w:rsidR="009A5ECC" w:rsidRPr="00E535B9" w:rsidRDefault="009A5ECC" w:rsidP="009A5ECC">
      <w:pPr>
        <w:pStyle w:val="FootnoteText"/>
        <w:ind w:firstLine="720"/>
        <w:rPr>
          <w:rFonts w:ascii="Times New Roman" w:hAnsi="Times New Roman" w:cs="Times New Roman"/>
        </w:rPr>
      </w:pPr>
      <w:r w:rsidRPr="0041775C">
        <w:rPr>
          <w:rStyle w:val="FootnoteReference"/>
          <w:rFonts w:ascii="Times New Roman" w:hAnsi="Times New Roman" w:cs="Times New Roman"/>
        </w:rPr>
        <w:footnoteRef/>
      </w:r>
      <w:r>
        <w:rPr>
          <w:rFonts w:ascii="Times New Roman" w:hAnsi="Times New Roman" w:cs="Times New Roman"/>
        </w:rPr>
        <w:t xml:space="preserve">Marwan Busyro, </w:t>
      </w:r>
      <w:r>
        <w:rPr>
          <w:rFonts w:ascii="Times New Roman" w:hAnsi="Times New Roman" w:cs="Times New Roman"/>
          <w:i/>
        </w:rPr>
        <w:t>et al.</w:t>
      </w:r>
      <w:r>
        <w:rPr>
          <w:rFonts w:ascii="Times New Roman" w:hAnsi="Times New Roman" w:cs="Times New Roman"/>
        </w:rPr>
        <w:t xml:space="preserve">, “Analisa Hukum Tentang Penetapan Perwalian Anak Di Bawah Umur Berdasarkan Penetapan Pengadilan Di Wilayah Hukum Pengadilan Negeri Padangsidimpuan, </w:t>
      </w:r>
      <w:r>
        <w:rPr>
          <w:rFonts w:ascii="Times New Roman" w:hAnsi="Times New Roman" w:cs="Times New Roman"/>
          <w:i/>
        </w:rPr>
        <w:t>Jurnal Ilmu Hukum dan Humaniora</w:t>
      </w:r>
      <w:r>
        <w:rPr>
          <w:rFonts w:ascii="Times New Roman" w:hAnsi="Times New Roman" w:cs="Times New Roman"/>
        </w:rPr>
        <w:t>, Volume 8, Nomor 2, 2021, hlm. 375.</w:t>
      </w:r>
    </w:p>
  </w:footnote>
  <w:footnote w:id="15">
    <w:p w:rsidR="009A5ECC" w:rsidRPr="00021D71" w:rsidRDefault="009A5ECC" w:rsidP="009A5ECC">
      <w:pPr>
        <w:pStyle w:val="FootnoteText"/>
        <w:ind w:firstLine="720"/>
        <w:rPr>
          <w:rFonts w:ascii="Times New Roman" w:hAnsi="Times New Roman" w:cs="Times New Roman"/>
        </w:rPr>
      </w:pPr>
      <w:r w:rsidRPr="00021D71">
        <w:rPr>
          <w:rStyle w:val="FootnoteReference"/>
          <w:rFonts w:ascii="Times New Roman" w:hAnsi="Times New Roman" w:cs="Times New Roman"/>
        </w:rPr>
        <w:footnoteRef/>
      </w:r>
      <w:r>
        <w:rPr>
          <w:rFonts w:ascii="Times New Roman" w:hAnsi="Times New Roman" w:cs="Times New Roman"/>
        </w:rPr>
        <w:t xml:space="preserve">Niniek Supami, </w:t>
      </w:r>
      <w:r>
        <w:rPr>
          <w:rFonts w:ascii="Times New Roman" w:hAnsi="Times New Roman" w:cs="Times New Roman"/>
          <w:i/>
        </w:rPr>
        <w:t>Kitab Undang-Undang Hukum Perdata</w:t>
      </w:r>
      <w:r>
        <w:rPr>
          <w:rFonts w:ascii="Times New Roman" w:hAnsi="Times New Roman" w:cs="Times New Roman"/>
        </w:rPr>
        <w:t>, 2005, hlm. 105.</w:t>
      </w:r>
    </w:p>
  </w:footnote>
  <w:footnote w:id="16">
    <w:p w:rsidR="009A5ECC" w:rsidRPr="000E29E3" w:rsidRDefault="009A5ECC" w:rsidP="009A5ECC">
      <w:pPr>
        <w:pStyle w:val="FootnoteText"/>
        <w:ind w:firstLine="720"/>
        <w:rPr>
          <w:rFonts w:ascii="Times New Roman" w:hAnsi="Times New Roman" w:cs="Times New Roman"/>
        </w:rPr>
      </w:pPr>
      <w:r w:rsidRPr="007A6690">
        <w:rPr>
          <w:rStyle w:val="FootnoteReference"/>
          <w:rFonts w:ascii="Times New Roman" w:hAnsi="Times New Roman" w:cs="Times New Roman"/>
        </w:rPr>
        <w:footnoteRef/>
      </w:r>
      <w:r>
        <w:rPr>
          <w:rFonts w:ascii="Times New Roman" w:hAnsi="Times New Roman" w:cs="Times New Roman"/>
        </w:rPr>
        <w:t xml:space="preserve">Tuti, Titik Triwulan, </w:t>
      </w:r>
      <w:r>
        <w:rPr>
          <w:rFonts w:ascii="Times New Roman" w:hAnsi="Times New Roman" w:cs="Times New Roman"/>
          <w:i/>
        </w:rPr>
        <w:t>Hukum Perdata Dalam Sistem Hukum Nasional</w:t>
      </w:r>
      <w:r>
        <w:rPr>
          <w:rFonts w:ascii="Times New Roman" w:hAnsi="Times New Roman" w:cs="Times New Roman"/>
        </w:rPr>
        <w:t>, Jakarta: Kencana Prenada Media Group, 2008, hlm. 88-89.</w:t>
      </w:r>
    </w:p>
  </w:footnote>
  <w:footnote w:id="17">
    <w:p w:rsidR="009A5ECC" w:rsidRPr="00017E0D" w:rsidRDefault="009A5ECC" w:rsidP="009A5ECC">
      <w:pPr>
        <w:pStyle w:val="FootnoteText"/>
        <w:ind w:firstLine="720"/>
        <w:rPr>
          <w:rFonts w:ascii="Times New Roman" w:hAnsi="Times New Roman" w:cs="Times New Roman"/>
        </w:rPr>
      </w:pPr>
      <w:r w:rsidRPr="00017E0D">
        <w:rPr>
          <w:rStyle w:val="FootnoteReference"/>
          <w:rFonts w:ascii="Times New Roman" w:hAnsi="Times New Roman" w:cs="Times New Roman"/>
        </w:rPr>
        <w:footnoteRef/>
      </w:r>
      <w:r>
        <w:rPr>
          <w:rFonts w:ascii="Times New Roman" w:hAnsi="Times New Roman" w:cs="Times New Roman"/>
        </w:rPr>
        <w:t xml:space="preserve"> Lili Rasjidi, </w:t>
      </w:r>
      <w:r>
        <w:rPr>
          <w:rFonts w:ascii="Times New Roman" w:hAnsi="Times New Roman" w:cs="Times New Roman"/>
          <w:i/>
        </w:rPr>
        <w:t>Hukum Perkawinan dan Perceraian di Indonesia dan Malaysia</w:t>
      </w:r>
      <w:r>
        <w:rPr>
          <w:rFonts w:ascii="Times New Roman" w:hAnsi="Times New Roman" w:cs="Times New Roman"/>
        </w:rPr>
        <w:t>, Bandung: PT. Remaja Rosdakarya, 2002, hlm. 144-145.</w:t>
      </w:r>
    </w:p>
  </w:footnote>
  <w:footnote w:id="18">
    <w:p w:rsidR="009A5ECC" w:rsidRPr="00E34C76" w:rsidRDefault="009A5ECC" w:rsidP="009A5ECC">
      <w:pPr>
        <w:pStyle w:val="FootnoteText"/>
        <w:ind w:firstLine="720"/>
        <w:rPr>
          <w:rFonts w:ascii="Times New Roman" w:hAnsi="Times New Roman" w:cs="Times New Roman"/>
        </w:rPr>
      </w:pPr>
      <w:r w:rsidRPr="00E34C76">
        <w:rPr>
          <w:rStyle w:val="FootnoteReference"/>
          <w:rFonts w:ascii="Times New Roman" w:hAnsi="Times New Roman" w:cs="Times New Roman"/>
        </w:rPr>
        <w:footnoteRef/>
      </w:r>
      <w:r>
        <w:rPr>
          <w:rFonts w:ascii="Times New Roman" w:hAnsi="Times New Roman" w:cs="Times New Roman"/>
        </w:rPr>
        <w:t xml:space="preserve">Subekti, </w:t>
      </w:r>
      <w:proofErr w:type="gramStart"/>
      <w:r>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hlm. 30.</w:t>
      </w:r>
    </w:p>
  </w:footnote>
  <w:footnote w:id="19">
    <w:p w:rsidR="009A5ECC" w:rsidRPr="00FE3BEF" w:rsidRDefault="009A5ECC" w:rsidP="009A5ECC">
      <w:pPr>
        <w:pStyle w:val="FootnoteText"/>
        <w:ind w:firstLine="720"/>
        <w:rPr>
          <w:rFonts w:ascii="Times New Roman" w:hAnsi="Times New Roman" w:cs="Times New Roman"/>
        </w:rPr>
      </w:pPr>
      <w:r w:rsidRPr="00FE3BEF">
        <w:rPr>
          <w:rStyle w:val="FootnoteReference"/>
          <w:rFonts w:ascii="Times New Roman" w:hAnsi="Times New Roman" w:cs="Times New Roman"/>
        </w:rPr>
        <w:footnoteRef/>
      </w:r>
      <w:r>
        <w:rPr>
          <w:rFonts w:ascii="Times New Roman" w:hAnsi="Times New Roman" w:cs="Times New Roman"/>
        </w:rPr>
        <w:t xml:space="preserve">Prawidohamidjojo, R. Soetojo., dan Marthalena Pohan, </w:t>
      </w:r>
      <w:r>
        <w:rPr>
          <w:rFonts w:ascii="Times New Roman" w:hAnsi="Times New Roman" w:cs="Times New Roman"/>
          <w:i/>
        </w:rPr>
        <w:t>Hukum Orang dan Keluarga (Personen en Familie-Recht)</w:t>
      </w:r>
      <w:r>
        <w:rPr>
          <w:rFonts w:ascii="Times New Roman" w:hAnsi="Times New Roman" w:cs="Times New Roman"/>
        </w:rPr>
        <w:t>, Surabaya: Airlangga University Press, 2008, hlm. 231.</w:t>
      </w:r>
    </w:p>
  </w:footnote>
  <w:footnote w:id="20">
    <w:p w:rsidR="009A5ECC" w:rsidRPr="00B94B0C" w:rsidRDefault="009A5ECC" w:rsidP="009A5ECC">
      <w:pPr>
        <w:pStyle w:val="FootnoteText"/>
        <w:ind w:firstLine="720"/>
        <w:rPr>
          <w:rFonts w:ascii="Times New Roman" w:hAnsi="Times New Roman" w:cs="Times New Roman"/>
          <w:i/>
        </w:rPr>
      </w:pPr>
      <w:r w:rsidRPr="00B94B0C">
        <w:rPr>
          <w:rStyle w:val="FootnoteReference"/>
          <w:rFonts w:ascii="Times New Roman" w:hAnsi="Times New Roman" w:cs="Times New Roman"/>
        </w:rPr>
        <w:footnoteRef/>
      </w:r>
      <w:r>
        <w:rPr>
          <w:rFonts w:ascii="Times New Roman" w:hAnsi="Times New Roman" w:cs="Times New Roman"/>
          <w:i/>
        </w:rPr>
        <w:t>Ibid.</w:t>
      </w:r>
    </w:p>
  </w:footnote>
  <w:footnote w:id="21">
    <w:p w:rsidR="009A5ECC" w:rsidRPr="00213AEF" w:rsidRDefault="009A5ECC" w:rsidP="009A5ECC">
      <w:pPr>
        <w:pStyle w:val="FootnoteText"/>
        <w:ind w:firstLine="720"/>
        <w:rPr>
          <w:rFonts w:ascii="Times New Roman" w:hAnsi="Times New Roman" w:cs="Times New Roman"/>
        </w:rPr>
      </w:pPr>
      <w:r w:rsidRPr="00213AEF">
        <w:rPr>
          <w:rStyle w:val="FootnoteReference"/>
          <w:rFonts w:ascii="Times New Roman" w:hAnsi="Times New Roman" w:cs="Times New Roman"/>
        </w:rPr>
        <w:footnoteRef/>
      </w:r>
      <w:r>
        <w:rPr>
          <w:rFonts w:ascii="Times New Roman" w:hAnsi="Times New Roman" w:cs="Times New Roman"/>
        </w:rPr>
        <w:t xml:space="preserve">Efendi Perangin, </w:t>
      </w:r>
      <w:r>
        <w:rPr>
          <w:rFonts w:ascii="Times New Roman" w:hAnsi="Times New Roman" w:cs="Times New Roman"/>
          <w:i/>
        </w:rPr>
        <w:t>Hukum Agraria di Indonesia</w:t>
      </w:r>
      <w:r>
        <w:rPr>
          <w:rFonts w:ascii="Times New Roman" w:hAnsi="Times New Roman" w:cs="Times New Roman"/>
        </w:rPr>
        <w:t>, (Jakarta: CV. Rajawali, 2002), hlm. 14.</w:t>
      </w:r>
    </w:p>
  </w:footnote>
  <w:footnote w:id="22">
    <w:p w:rsidR="009A5ECC" w:rsidRPr="00AF482B" w:rsidRDefault="009A5ECC" w:rsidP="009A5ECC">
      <w:pPr>
        <w:pStyle w:val="FootnoteText"/>
        <w:ind w:firstLine="720"/>
        <w:jc w:val="both"/>
        <w:rPr>
          <w:rFonts w:ascii="Times New Roman" w:hAnsi="Times New Roman" w:cs="Times New Roman"/>
        </w:rPr>
      </w:pPr>
      <w:r w:rsidRPr="00AF482B">
        <w:rPr>
          <w:rStyle w:val="FootnoteReference"/>
          <w:rFonts w:ascii="Times New Roman" w:hAnsi="Times New Roman" w:cs="Times New Roman"/>
        </w:rPr>
        <w:footnoteRef/>
      </w:r>
      <w:r>
        <w:rPr>
          <w:rFonts w:ascii="Times New Roman" w:hAnsi="Times New Roman" w:cs="Times New Roman"/>
        </w:rPr>
        <w:t xml:space="preserve">Adrian Sutedi, </w:t>
      </w:r>
      <w:r>
        <w:rPr>
          <w:rFonts w:ascii="Times New Roman" w:hAnsi="Times New Roman" w:cs="Times New Roman"/>
          <w:i/>
        </w:rPr>
        <w:t>Peralihan Hak atas Tanah dan Pendaftarannya</w:t>
      </w:r>
      <w:r>
        <w:rPr>
          <w:rFonts w:ascii="Times New Roman" w:hAnsi="Times New Roman" w:cs="Times New Roman"/>
        </w:rPr>
        <w:t>, Jakarta: Sinar Grafika, 2013, hlm. 76.</w:t>
      </w:r>
    </w:p>
  </w:footnote>
  <w:footnote w:id="23">
    <w:p w:rsidR="009A5ECC" w:rsidRPr="001B6C2D" w:rsidRDefault="009A5ECC" w:rsidP="009A5ECC">
      <w:pPr>
        <w:pStyle w:val="FootnoteText"/>
        <w:ind w:firstLine="720"/>
        <w:rPr>
          <w:rFonts w:ascii="Times New Roman" w:hAnsi="Times New Roman" w:cs="Times New Roman"/>
        </w:rPr>
      </w:pPr>
      <w:r w:rsidRPr="009F6409">
        <w:rPr>
          <w:rStyle w:val="FootnoteReference"/>
          <w:rFonts w:ascii="Times New Roman" w:hAnsi="Times New Roman" w:cs="Times New Roman"/>
        </w:rPr>
        <w:footnoteRef/>
      </w:r>
      <w:r>
        <w:rPr>
          <w:rFonts w:ascii="Times New Roman" w:hAnsi="Times New Roman" w:cs="Times New Roman"/>
        </w:rPr>
        <w:t xml:space="preserve">M. Fuad Fatoni, “Tinjauan Yuridis Akad Jual Beli Tanah Dengan Subjek Hukum Anak Dibawah Umur”, </w:t>
      </w:r>
      <w:r>
        <w:rPr>
          <w:rFonts w:ascii="Times New Roman" w:hAnsi="Times New Roman" w:cs="Times New Roman"/>
          <w:i/>
        </w:rPr>
        <w:t>Blitar Merdeka</w:t>
      </w:r>
      <w:r>
        <w:rPr>
          <w:rFonts w:ascii="Times New Roman" w:hAnsi="Times New Roman" w:cs="Times New Roman"/>
        </w:rPr>
        <w:t>, Blitar, 27 Agustus, 2017, hlm. 57.</w:t>
      </w:r>
    </w:p>
  </w:footnote>
  <w:footnote w:id="24">
    <w:p w:rsidR="009A5ECC" w:rsidRPr="002E0810" w:rsidRDefault="009A5ECC" w:rsidP="009A5ECC">
      <w:pPr>
        <w:pStyle w:val="FootnoteText"/>
        <w:ind w:firstLine="720"/>
        <w:rPr>
          <w:rFonts w:ascii="Times New Roman" w:hAnsi="Times New Roman" w:cs="Times New Roman"/>
        </w:rPr>
      </w:pPr>
      <w:r w:rsidRPr="0050023F">
        <w:rPr>
          <w:rStyle w:val="FootnoteReference"/>
          <w:rFonts w:ascii="Times New Roman" w:hAnsi="Times New Roman" w:cs="Times New Roman"/>
        </w:rPr>
        <w:footnoteRef/>
      </w:r>
      <w:r>
        <w:rPr>
          <w:rFonts w:ascii="Times New Roman" w:hAnsi="Times New Roman" w:cs="Times New Roman"/>
        </w:rPr>
        <w:t xml:space="preserve">Mulyadi, Kartini, dan Gunawan Widjaja, </w:t>
      </w:r>
      <w:r>
        <w:rPr>
          <w:rFonts w:ascii="Times New Roman" w:hAnsi="Times New Roman" w:cs="Times New Roman"/>
          <w:i/>
        </w:rPr>
        <w:t>Perikatan Yang Lahir Dari Perjanjian</w:t>
      </w:r>
      <w:r>
        <w:rPr>
          <w:rFonts w:ascii="Times New Roman" w:hAnsi="Times New Roman" w:cs="Times New Roman"/>
        </w:rPr>
        <w:t xml:space="preserve">, Jakarta: Raja Grafindo Persada, 2008, Ed. ke-1, </w:t>
      </w:r>
      <w:proofErr w:type="gramStart"/>
      <w:r>
        <w:rPr>
          <w:rFonts w:ascii="Times New Roman" w:hAnsi="Times New Roman" w:cs="Times New Roman"/>
        </w:rPr>
        <w:t>Cet</w:t>
      </w:r>
      <w:proofErr w:type="gramEnd"/>
      <w:r>
        <w:rPr>
          <w:rFonts w:ascii="Times New Roman" w:hAnsi="Times New Roman" w:cs="Times New Roman"/>
        </w:rPr>
        <w:t xml:space="preserve"> ke-1, hlm. 93.</w:t>
      </w:r>
    </w:p>
  </w:footnote>
  <w:footnote w:id="25">
    <w:p w:rsidR="009A5ECC" w:rsidRPr="00AD147A" w:rsidRDefault="009A5ECC" w:rsidP="009A5ECC">
      <w:pPr>
        <w:pStyle w:val="FootnoteText"/>
        <w:ind w:firstLine="720"/>
        <w:rPr>
          <w:rFonts w:ascii="Times New Roman" w:hAnsi="Times New Roman" w:cs="Times New Roman"/>
        </w:rPr>
      </w:pPr>
      <w:r w:rsidRPr="00AD147A">
        <w:rPr>
          <w:rStyle w:val="FootnoteReference"/>
          <w:rFonts w:ascii="Times New Roman" w:hAnsi="Times New Roman" w:cs="Times New Roman"/>
        </w:rPr>
        <w:footnoteRef/>
      </w:r>
      <w:r>
        <w:rPr>
          <w:rFonts w:ascii="Times New Roman" w:hAnsi="Times New Roman" w:cs="Times New Roman"/>
        </w:rPr>
        <w:t xml:space="preserve">Urip Santoso, </w:t>
      </w:r>
      <w:r>
        <w:rPr>
          <w:rFonts w:ascii="Times New Roman" w:hAnsi="Times New Roman" w:cs="Times New Roman"/>
          <w:i/>
        </w:rPr>
        <w:t>Hukum Agraria Kajian Komperhensip</w:t>
      </w:r>
      <w:r>
        <w:rPr>
          <w:rFonts w:ascii="Times New Roman" w:hAnsi="Times New Roman" w:cs="Times New Roman"/>
        </w:rPr>
        <w:t>, Jakarta</w:t>
      </w:r>
      <w:proofErr w:type="gramStart"/>
      <w:r>
        <w:rPr>
          <w:rFonts w:ascii="Times New Roman" w:hAnsi="Times New Roman" w:cs="Times New Roman"/>
        </w:rPr>
        <w:t>:Kencana</w:t>
      </w:r>
      <w:proofErr w:type="gramEnd"/>
      <w:r>
        <w:rPr>
          <w:rFonts w:ascii="Times New Roman" w:hAnsi="Times New Roman" w:cs="Times New Roman"/>
        </w:rPr>
        <w:t xml:space="preserve"> Media Group, 2013, hlm. 90. </w:t>
      </w:r>
    </w:p>
  </w:footnote>
  <w:footnote w:id="26">
    <w:p w:rsidR="009A5ECC" w:rsidRPr="00D1184B" w:rsidRDefault="009A5ECC" w:rsidP="009A5ECC">
      <w:pPr>
        <w:pStyle w:val="FootnoteText"/>
        <w:ind w:firstLine="720"/>
        <w:rPr>
          <w:rFonts w:ascii="Times New Roman" w:hAnsi="Times New Roman" w:cs="Times New Roman"/>
        </w:rPr>
      </w:pPr>
      <w:r w:rsidRPr="00D1184B">
        <w:rPr>
          <w:rStyle w:val="FootnoteReference"/>
          <w:rFonts w:ascii="Times New Roman" w:hAnsi="Times New Roman" w:cs="Times New Roman"/>
        </w:rPr>
        <w:footnoteRef/>
      </w:r>
      <w:r>
        <w:rPr>
          <w:rFonts w:ascii="Times New Roman" w:hAnsi="Times New Roman" w:cs="Times New Roman"/>
        </w:rPr>
        <w:t xml:space="preserve">Bachtiar Effendi, </w:t>
      </w:r>
      <w:r>
        <w:rPr>
          <w:rFonts w:ascii="Times New Roman" w:hAnsi="Times New Roman" w:cs="Times New Roman"/>
          <w:i/>
        </w:rPr>
        <w:t>Kumpulan Tulisan Tentang Hukum Tanah</w:t>
      </w:r>
      <w:r>
        <w:rPr>
          <w:rFonts w:ascii="Times New Roman" w:hAnsi="Times New Roman" w:cs="Times New Roman"/>
        </w:rPr>
        <w:t xml:space="preserve">, (Bandung: Alumni, 2001), hlm. 23.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hybridMultilevel"/>
    <w:tmpl w:val="243A3A80"/>
    <w:lvl w:ilvl="0" w:tplc="BDB8CF88">
      <w:start w:val="1"/>
      <w:numFmt w:val="decimal"/>
      <w:lvlText w:val="%1."/>
      <w:lvlJc w:val="left"/>
      <w:pPr>
        <w:ind w:left="360" w:hanging="360"/>
      </w:pPr>
      <w:rPr>
        <w:rFonts w:hint="default"/>
        <w:b/>
      </w:rPr>
    </w:lvl>
    <w:lvl w:ilvl="1" w:tplc="901641D8">
      <w:start w:val="1"/>
      <w:numFmt w:val="lowerLetter"/>
      <w:lvlRestart w:val="0"/>
      <w:lvlText w:val="%2."/>
      <w:lvlJc w:val="left"/>
      <w:pPr>
        <w:ind w:left="1440" w:hanging="360"/>
      </w:pPr>
      <w:rPr>
        <w:i w:val="0"/>
        <w:iCs/>
      </w:r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0C356CBD"/>
    <w:multiLevelType w:val="multilevel"/>
    <w:tmpl w:val="0C356CBD"/>
    <w:lvl w:ilvl="0">
      <w:start w:val="1"/>
      <w:numFmt w:val="decimal"/>
      <w:lvlText w:val="%1."/>
      <w:lvlJc w:val="left"/>
      <w:pPr>
        <w:ind w:left="1080" w:hanging="360"/>
      </w:pPr>
      <w:rPr>
        <w:rFonts w:asciiTheme="minorHAnsi" w:hAnsiTheme="minorHAnsi" w:cstheme="minorBid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94B007B"/>
    <w:multiLevelType w:val="multilevel"/>
    <w:tmpl w:val="5EB6D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DA0CA6"/>
    <w:multiLevelType w:val="multilevel"/>
    <w:tmpl w:val="45C4E490"/>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ED717A"/>
    <w:multiLevelType w:val="hybridMultilevel"/>
    <w:tmpl w:val="4E104F10"/>
    <w:lvl w:ilvl="0" w:tplc="04090015">
      <w:start w:val="1"/>
      <w:numFmt w:val="upperLetter"/>
      <w:lvlText w:val="%1."/>
      <w:lvlJc w:val="left"/>
      <w:pPr>
        <w:ind w:left="644" w:hanging="360"/>
      </w:pPr>
      <w:rPr>
        <w:rFonts w:hint="default"/>
        <w:b/>
      </w:rPr>
    </w:lvl>
    <w:lvl w:ilvl="1" w:tplc="B3CC13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00EEB7C">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20E5D"/>
    <w:multiLevelType w:val="hybridMultilevel"/>
    <w:tmpl w:val="0E5E9076"/>
    <w:lvl w:ilvl="0" w:tplc="F44EE04E">
      <w:start w:val="3"/>
      <w:numFmt w:val="decimal"/>
      <w:lvlText w:val="%1."/>
      <w:lvlJc w:val="left"/>
      <w:pPr>
        <w:ind w:left="644" w:hanging="360"/>
      </w:pPr>
      <w:rPr>
        <w:rFonts w:hint="default"/>
        <w:b/>
      </w:rPr>
    </w:lvl>
    <w:lvl w:ilvl="1" w:tplc="B3CC13A8">
      <w:start w:val="1"/>
      <w:numFmt w:val="decimal"/>
      <w:lvlText w:val="%2)"/>
      <w:lvlJc w:val="left"/>
      <w:pPr>
        <w:ind w:left="1440" w:hanging="360"/>
      </w:pPr>
      <w:rPr>
        <w:rFonts w:hint="default"/>
      </w:rPr>
    </w:lvl>
    <w:lvl w:ilvl="2" w:tplc="85266C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36E023E">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D4DBF"/>
    <w:multiLevelType w:val="hybridMultilevel"/>
    <w:tmpl w:val="C5F85AC4"/>
    <w:lvl w:ilvl="0" w:tplc="F612B40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2933EE1"/>
    <w:multiLevelType w:val="multilevel"/>
    <w:tmpl w:val="72933E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48DA"/>
    <w:rsid w:val="0005305C"/>
    <w:rsid w:val="007D4BA9"/>
    <w:rsid w:val="008448DA"/>
    <w:rsid w:val="00981C2B"/>
    <w:rsid w:val="009A5ECC"/>
    <w:rsid w:val="00BE2F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C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5C"/>
    <w:pPr>
      <w:spacing w:after="0" w:line="240" w:lineRule="auto"/>
    </w:pPr>
  </w:style>
  <w:style w:type="paragraph" w:styleId="ListParagraph">
    <w:name w:val="List Paragraph"/>
    <w:basedOn w:val="Normal"/>
    <w:link w:val="ListParagraphChar"/>
    <w:uiPriority w:val="34"/>
    <w:qFormat/>
    <w:rsid w:val="009A5ECC"/>
    <w:pPr>
      <w:ind w:left="720"/>
      <w:contextualSpacing/>
    </w:pPr>
  </w:style>
  <w:style w:type="character" w:customStyle="1" w:styleId="ListParagraphChar">
    <w:name w:val="List Paragraph Char"/>
    <w:link w:val="ListParagraph"/>
    <w:uiPriority w:val="34"/>
    <w:locked/>
    <w:rsid w:val="009A5ECC"/>
    <w:rPr>
      <w:rFonts w:eastAsiaTheme="minorEastAsia"/>
      <w:lang w:val="en-US"/>
    </w:rPr>
  </w:style>
  <w:style w:type="paragraph" w:styleId="FootnoteText">
    <w:name w:val="footnote text"/>
    <w:basedOn w:val="Normal"/>
    <w:link w:val="FootnoteTextChar"/>
    <w:uiPriority w:val="99"/>
    <w:unhideWhenUsed/>
    <w:rsid w:val="009A5ECC"/>
    <w:pPr>
      <w:spacing w:after="0" w:line="240" w:lineRule="auto"/>
    </w:pPr>
    <w:rPr>
      <w:sz w:val="20"/>
      <w:szCs w:val="20"/>
    </w:rPr>
  </w:style>
  <w:style w:type="character" w:customStyle="1" w:styleId="FootnoteTextChar">
    <w:name w:val="Footnote Text Char"/>
    <w:basedOn w:val="DefaultParagraphFont"/>
    <w:link w:val="FootnoteText"/>
    <w:uiPriority w:val="99"/>
    <w:rsid w:val="009A5ECC"/>
    <w:rPr>
      <w:rFonts w:eastAsiaTheme="minorEastAsia"/>
      <w:sz w:val="20"/>
      <w:szCs w:val="20"/>
      <w:lang w:val="en-US"/>
    </w:rPr>
  </w:style>
  <w:style w:type="character" w:styleId="FootnoteReference">
    <w:name w:val="footnote reference"/>
    <w:basedOn w:val="DefaultParagraphFont"/>
    <w:uiPriority w:val="99"/>
    <w:semiHidden/>
    <w:unhideWhenUsed/>
    <w:rsid w:val="009A5E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4551</Words>
  <Characters>25943</Characters>
  <Application>Microsoft Office Word</Application>
  <DocSecurity>0</DocSecurity>
  <Lines>216</Lines>
  <Paragraphs>60</Paragraphs>
  <ScaleCrop>false</ScaleCrop>
  <Company/>
  <LinksUpToDate>false</LinksUpToDate>
  <CharactersWithSpaces>30434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2022-08-07T13:39:00Z</dcterms:created>
  <dcterms:modified xsi:type="dcterms:W3CDTF">2022-08-07T13:39:00Z</dcterms:modified>
</cp:coreProperties>
</file>