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F4" w:rsidRPr="00431342" w:rsidRDefault="009816F4" w:rsidP="00431342">
      <w:pPr>
        <w:pStyle w:val="BodyText"/>
        <w:rPr>
          <w:sz w:val="20"/>
          <w:lang w:val="id-ID"/>
        </w:rPr>
      </w:pPr>
    </w:p>
    <w:p w:rsidR="009816F4" w:rsidRDefault="009816F4">
      <w:pPr>
        <w:pStyle w:val="BodyText"/>
        <w:spacing w:before="10"/>
        <w:rPr>
          <w:sz w:val="13"/>
        </w:rPr>
      </w:pPr>
    </w:p>
    <w:p w:rsidR="009816F4" w:rsidRDefault="009816F4">
      <w:pPr>
        <w:pStyle w:val="BodyText"/>
        <w:rPr>
          <w:b/>
          <w:sz w:val="20"/>
        </w:rPr>
      </w:pPr>
    </w:p>
    <w:p w:rsidR="009816F4" w:rsidRDefault="009816F4">
      <w:pPr>
        <w:pStyle w:val="BodyText"/>
        <w:rPr>
          <w:b/>
          <w:sz w:val="20"/>
        </w:rPr>
      </w:pPr>
    </w:p>
    <w:p w:rsidR="009816F4" w:rsidRDefault="00FA2851">
      <w:pPr>
        <w:spacing w:before="206" w:line="480" w:lineRule="auto"/>
        <w:ind w:left="3622" w:right="3516" w:firstLine="1"/>
        <w:jc w:val="center"/>
        <w:rPr>
          <w:b/>
          <w:sz w:val="24"/>
        </w:rPr>
      </w:pPr>
      <w:r>
        <w:rPr>
          <w:b/>
          <w:color w:val="000009"/>
          <w:sz w:val="24"/>
        </w:rPr>
        <w:t>BAB I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PENDAHULUAN</w:t>
      </w:r>
    </w:p>
    <w:p w:rsidR="009816F4" w:rsidRDefault="009816F4">
      <w:pPr>
        <w:pStyle w:val="BodyText"/>
        <w:rPr>
          <w:b/>
          <w:sz w:val="20"/>
        </w:rPr>
      </w:pPr>
    </w:p>
    <w:p w:rsidR="009816F4" w:rsidRDefault="009816F4">
      <w:pPr>
        <w:pStyle w:val="BodyText"/>
        <w:spacing w:before="3"/>
        <w:rPr>
          <w:b/>
          <w:sz w:val="20"/>
        </w:rPr>
      </w:pPr>
    </w:p>
    <w:p w:rsidR="009816F4" w:rsidRDefault="00FA2851">
      <w:pPr>
        <w:pStyle w:val="Heading1"/>
        <w:numPr>
          <w:ilvl w:val="0"/>
          <w:numId w:val="16"/>
        </w:numPr>
        <w:tabs>
          <w:tab w:val="left" w:pos="1016"/>
        </w:tabs>
        <w:ind w:hanging="361"/>
        <w:jc w:val="both"/>
      </w:pPr>
      <w:r>
        <w:rPr>
          <w:color w:val="000009"/>
        </w:rPr>
        <w:t>Latar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Belakang Masalah</w:t>
      </w:r>
    </w:p>
    <w:p w:rsidR="009816F4" w:rsidRDefault="009816F4">
      <w:pPr>
        <w:pStyle w:val="BodyText"/>
        <w:spacing w:before="7"/>
        <w:rPr>
          <w:b/>
          <w:sz w:val="23"/>
        </w:rPr>
      </w:pPr>
    </w:p>
    <w:p w:rsidR="009816F4" w:rsidRDefault="00FA2851">
      <w:pPr>
        <w:pStyle w:val="BodyText"/>
        <w:spacing w:line="480" w:lineRule="auto"/>
        <w:ind w:left="1013" w:right="478" w:firstLine="720"/>
        <w:jc w:val="both"/>
      </w:pPr>
      <w:r>
        <w:rPr>
          <w:color w:val="000009"/>
        </w:rPr>
        <w:t>Era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globalisasi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memberikan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dampak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sangat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besar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bagi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perkembangan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perekonomian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suatu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negara,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terutama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kepada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negara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berkembang.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Meningkatnya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perekonomian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banyak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negara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merupakan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akibat dari adanya interdependensi yang pada akhirnya menciptakan derajat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keterbukaan ekonomi yang semakin tinggi di dunia, yang terlihat pada adanya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peningkatan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arus barang,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jasa, uang, dan modal.</w:t>
      </w:r>
      <w:r>
        <w:rPr>
          <w:color w:val="000009"/>
          <w:vertAlign w:val="superscript"/>
        </w:rPr>
        <w:t>1</w:t>
      </w:r>
    </w:p>
    <w:p w:rsidR="009816F4" w:rsidRDefault="00FA2851">
      <w:pPr>
        <w:pStyle w:val="BodyText"/>
        <w:spacing w:before="1" w:line="480" w:lineRule="auto"/>
        <w:ind w:left="1013" w:right="479" w:firstLine="720"/>
        <w:jc w:val="both"/>
      </w:pPr>
      <w:r>
        <w:rPr>
          <w:color w:val="000009"/>
        </w:rPr>
        <w:t>Guna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mempercepat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pembangunan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ekonomi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arah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stabilitas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</w:t>
      </w:r>
      <w:r>
        <w:rPr>
          <w:color w:val="000009"/>
        </w:rPr>
        <w:t>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pertumbuhan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ekonomi,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diperlukan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permodalan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terutama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permodalan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yang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berasal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dari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proyek-proyek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produktif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karena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apabila hanya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mengharapkan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permodalan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dari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bantuan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luar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negeri,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tersebut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sangatlah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terbatas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dan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sangat bersifat hati-hati. Hal ini dikarenakan politik luar negeri negara kita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tidaklah sama dengan politik luar negeri negara lainnya karena kepentingan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suatu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negara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tentulah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berbeda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dengan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negara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lainnya.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Faktor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membedakan adalah letak geografis, ke</w:t>
      </w:r>
      <w:r>
        <w:rPr>
          <w:color w:val="000009"/>
        </w:rPr>
        <w:t>kayaan sumber-sumber alam, jumlah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penduduk, sejarah perjuangan kemerdekaannya, kepentingan nasional untuk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suatu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masa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tertentu, dan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situasi politik internasional.</w:t>
      </w:r>
      <w:r>
        <w:rPr>
          <w:color w:val="000009"/>
          <w:vertAlign w:val="superscript"/>
        </w:rPr>
        <w:t>2</w:t>
      </w: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spacing w:before="4"/>
        <w:rPr>
          <w:sz w:val="12"/>
        </w:rPr>
      </w:pPr>
      <w:r w:rsidRPr="009816F4">
        <w:pict>
          <v:rect id="_x0000_s2080" style="position:absolute;margin-left:113.4pt;margin-top:9.05pt;width:2in;height:.7pt;z-index:-15728640;mso-wrap-distance-left:0;mso-wrap-distance-right:0;mso-position-horizontal-relative:page" fillcolor="#000009" stroked="f">
            <w10:wrap type="topAndBottom" anchorx="page"/>
          </v:rect>
        </w:pict>
      </w:r>
    </w:p>
    <w:p w:rsidR="009816F4" w:rsidRDefault="009816F4">
      <w:pPr>
        <w:pStyle w:val="BodyText"/>
        <w:spacing w:before="4"/>
        <w:rPr>
          <w:sz w:val="9"/>
        </w:rPr>
      </w:pPr>
    </w:p>
    <w:p w:rsidR="009816F4" w:rsidRDefault="00FA2851">
      <w:pPr>
        <w:spacing w:before="120"/>
        <w:ind w:left="588" w:right="473" w:firstLine="720"/>
        <w:rPr>
          <w:sz w:val="20"/>
        </w:rPr>
      </w:pPr>
      <w:r>
        <w:rPr>
          <w:color w:val="000009"/>
          <w:sz w:val="20"/>
          <w:vertAlign w:val="superscript"/>
        </w:rPr>
        <w:t>1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Kartasapoetra,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R.G.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Kartasapoetra,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S.H.,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A.G.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dan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A.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Setiadi,”</w:t>
      </w:r>
      <w:r>
        <w:rPr>
          <w:i/>
          <w:color w:val="000009"/>
          <w:sz w:val="20"/>
        </w:rPr>
        <w:t>Manajemen</w:t>
      </w:r>
      <w:r>
        <w:rPr>
          <w:i/>
          <w:color w:val="000009"/>
          <w:spacing w:val="15"/>
          <w:sz w:val="20"/>
        </w:rPr>
        <w:t xml:space="preserve"> </w:t>
      </w:r>
      <w:r>
        <w:rPr>
          <w:i/>
          <w:color w:val="000009"/>
          <w:sz w:val="20"/>
        </w:rPr>
        <w:t>Penanaman</w:t>
      </w:r>
      <w:r>
        <w:rPr>
          <w:i/>
          <w:color w:val="000009"/>
          <w:spacing w:val="-47"/>
          <w:sz w:val="20"/>
        </w:rPr>
        <w:t xml:space="preserve"> </w:t>
      </w:r>
      <w:r>
        <w:rPr>
          <w:i/>
          <w:color w:val="000009"/>
          <w:sz w:val="20"/>
        </w:rPr>
        <w:t>Modal</w:t>
      </w:r>
      <w:r>
        <w:rPr>
          <w:i/>
          <w:color w:val="000009"/>
          <w:spacing w:val="-2"/>
          <w:sz w:val="20"/>
        </w:rPr>
        <w:t xml:space="preserve"> </w:t>
      </w:r>
      <w:r>
        <w:rPr>
          <w:i/>
          <w:color w:val="000009"/>
          <w:sz w:val="20"/>
        </w:rPr>
        <w:t>Asing</w:t>
      </w:r>
      <w:r>
        <w:rPr>
          <w:color w:val="000009"/>
          <w:sz w:val="20"/>
        </w:rPr>
        <w:t>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Jakarta: Bina Aksara,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Mei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1985,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hlm. 5</w:t>
      </w:r>
    </w:p>
    <w:p w:rsidR="009816F4" w:rsidRDefault="00FA2851">
      <w:pPr>
        <w:spacing w:line="228" w:lineRule="exact"/>
        <w:ind w:left="1308"/>
        <w:rPr>
          <w:sz w:val="20"/>
        </w:rPr>
      </w:pPr>
      <w:r>
        <w:rPr>
          <w:color w:val="000009"/>
          <w:sz w:val="20"/>
          <w:vertAlign w:val="superscript"/>
        </w:rPr>
        <w:t>2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Sentosa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Sembiring,</w:t>
      </w:r>
      <w:r>
        <w:rPr>
          <w:color w:val="000009"/>
          <w:spacing w:val="-1"/>
          <w:sz w:val="20"/>
        </w:rPr>
        <w:t xml:space="preserve"> </w:t>
      </w:r>
      <w:r>
        <w:rPr>
          <w:i/>
          <w:color w:val="000009"/>
          <w:sz w:val="20"/>
        </w:rPr>
        <w:t>“Hukum Investasi”</w:t>
      </w:r>
      <w:r>
        <w:rPr>
          <w:color w:val="000009"/>
          <w:sz w:val="20"/>
        </w:rPr>
        <w:t>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Bandung: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Nuasa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Aulia,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2009,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hlm.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2</w:t>
      </w:r>
    </w:p>
    <w:p w:rsidR="009816F4" w:rsidRDefault="009816F4">
      <w:pPr>
        <w:spacing w:line="228" w:lineRule="exact"/>
        <w:rPr>
          <w:sz w:val="20"/>
        </w:rPr>
        <w:sectPr w:rsidR="009816F4">
          <w:headerReference w:type="default" r:id="rId7"/>
          <w:footerReference w:type="default" r:id="rId8"/>
          <w:pgSz w:w="11910" w:h="16840"/>
          <w:pgMar w:top="1580" w:right="1220" w:bottom="1120" w:left="1680" w:header="0" w:footer="922" w:gutter="0"/>
          <w:cols w:space="720"/>
        </w:sect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spacing w:before="5"/>
      </w:pPr>
    </w:p>
    <w:p w:rsidR="009816F4" w:rsidRDefault="00FA2851">
      <w:pPr>
        <w:pStyle w:val="BodyText"/>
        <w:spacing w:before="90" w:line="480" w:lineRule="auto"/>
        <w:ind w:left="1013" w:right="476" w:firstLine="720"/>
        <w:jc w:val="both"/>
      </w:pPr>
      <w:r>
        <w:rPr>
          <w:color w:val="000009"/>
        </w:rPr>
        <w:t>Indonesia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sendiri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merupakan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negara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sedang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berkembang,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sebagai negara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yang sedang berkembang, Indonesia sedang berupaya untuk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meningkatkan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pertumbuhan di berbagai bidang, khususnya pertumbuhan 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bidang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ekonomi.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Kebutuhan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ekonomi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akan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terus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meningkat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seiring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berjalannya waktu.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Banyaknya kebutuhan di masa depan membuat sebagi</w:t>
      </w:r>
      <w:r>
        <w:rPr>
          <w:color w:val="000009"/>
        </w:rPr>
        <w:t>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masyarakat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mulai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mencari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melakukan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perencanaan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untuk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memenuhi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kebutuhan tersebut. Salah satu alternatif yang dapat dilakukan adalah dengan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berinvestasi.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Investasi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merupakan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salah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satu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kegiatan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aktivitas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berhubungan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dengan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finansial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eko</w:t>
      </w:r>
      <w:r>
        <w:rPr>
          <w:color w:val="000009"/>
        </w:rPr>
        <w:t>nomi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dilakukan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untuk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mendapatkan keuntungan dari kegiatan finansial yang dilakukan di masa yang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akan datang.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Investasi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dua macam, pertama investasi aset riil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seperti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tanah, emas, dan bangunan, kedua investasi aset finansial meliputi saham,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obligasi,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deposito.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Setiap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investasi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tentunya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memiliki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tingkat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pengembalian dan risiko yang berbeda-beda. Pada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umumnya investasi aset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finansial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diperjual belikan di pasar modal.</w:t>
      </w:r>
    </w:p>
    <w:p w:rsidR="009816F4" w:rsidRDefault="00FA2851">
      <w:pPr>
        <w:pStyle w:val="BodyText"/>
        <w:spacing w:before="2" w:line="480" w:lineRule="auto"/>
        <w:ind w:left="1013" w:right="481" w:firstLine="720"/>
        <w:jc w:val="both"/>
      </w:pPr>
      <w:r>
        <w:rPr>
          <w:color w:val="000009"/>
        </w:rPr>
        <w:t>Permodalan yang diperlukan oleh negara Indonesia untuk pencapaian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pembangu</w:t>
      </w:r>
      <w:r>
        <w:rPr>
          <w:color w:val="000009"/>
        </w:rPr>
        <w:t>nan ekonomi adalah dalam bentuk investasi dengan memanfaatkan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pemupukan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pemanfaat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modal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dalam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negeri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modal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luar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negeri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(penanaman modal) secara maksimal yang terutama diarahkan kepada usaha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usaha rehabilitasi, perubahan, perluasan dan pembangunan b</w:t>
      </w:r>
      <w:r>
        <w:rPr>
          <w:color w:val="000009"/>
        </w:rPr>
        <w:t>aru di bidang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produksi barang-barang dan jasa. Oleh karena itu, modal dari masyarakat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umum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dimobilisasi secara maksimal. Walaupun penanaman modal sangat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berpengaruh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terhadap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pertumbuhan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ekonomi,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namun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tampaknya</w:t>
      </w:r>
    </w:p>
    <w:p w:rsidR="009816F4" w:rsidRDefault="009816F4">
      <w:pPr>
        <w:spacing w:line="480" w:lineRule="auto"/>
        <w:jc w:val="both"/>
        <w:sectPr w:rsidR="009816F4">
          <w:headerReference w:type="default" r:id="rId9"/>
          <w:footerReference w:type="default" r:id="rId10"/>
          <w:pgSz w:w="11910" w:h="16840"/>
          <w:pgMar w:top="960" w:right="1220" w:bottom="280" w:left="1680" w:header="749" w:footer="0" w:gutter="0"/>
          <w:pgNumType w:start="2"/>
          <w:cols w:space="720"/>
        </w:sect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spacing w:before="5"/>
      </w:pPr>
    </w:p>
    <w:p w:rsidR="009816F4" w:rsidRDefault="00FA2851">
      <w:pPr>
        <w:pStyle w:val="BodyText"/>
        <w:spacing w:before="90" w:line="480" w:lineRule="auto"/>
        <w:ind w:left="1013" w:right="483"/>
        <w:jc w:val="both"/>
      </w:pPr>
      <w:r>
        <w:rPr>
          <w:color w:val="000009"/>
        </w:rPr>
        <w:t>pengembangan investasi ke depan menghadapi tantangan eksternal yang tidak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ringan.</w:t>
      </w:r>
      <w:r>
        <w:rPr>
          <w:color w:val="000009"/>
          <w:vertAlign w:val="superscript"/>
        </w:rPr>
        <w:t>3</w:t>
      </w:r>
    </w:p>
    <w:p w:rsidR="009816F4" w:rsidRDefault="00FA2851">
      <w:pPr>
        <w:pStyle w:val="BodyText"/>
        <w:spacing w:line="480" w:lineRule="auto"/>
        <w:ind w:left="1013" w:right="477" w:firstLine="720"/>
        <w:jc w:val="both"/>
      </w:pPr>
      <w:r>
        <w:rPr>
          <w:color w:val="000009"/>
        </w:rPr>
        <w:t>Di era yang lebih maju ini, pasar modal menjadi alternatif investasi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banyak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pilih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oleh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masyarakat.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Pasar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modal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</w:t>
      </w:r>
      <w:r>
        <w:rPr>
          <w:i/>
          <w:color w:val="000009"/>
        </w:rPr>
        <w:t>capital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market</w:t>
      </w:r>
      <w:r>
        <w:rPr>
          <w:color w:val="000009"/>
        </w:rPr>
        <w:t>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merupakan pasar untuk berbagai instrumen keuangan jangka panjang yang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bisa diperjual belikan, baik surat utang (obligasi), ekuiti (saham), reksa dana,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instrumen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derivatif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maupun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instrumen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lainnya.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Instrumen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keuangan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yang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diperdagangkan di pasar modal merupakan instrumen jangka panjang (jangka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waktu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lebih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dari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tahun)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seperti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saham,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obligasi,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waran,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right,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reksa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dana,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dan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berbagai instrumen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derivatif seperti</w:t>
      </w:r>
      <w:r>
        <w:rPr>
          <w:color w:val="000009"/>
          <w:spacing w:val="3"/>
        </w:rPr>
        <w:t xml:space="preserve"> </w:t>
      </w:r>
      <w:r>
        <w:rPr>
          <w:i/>
          <w:color w:val="000009"/>
        </w:rPr>
        <w:t>option</w:t>
      </w:r>
      <w:r>
        <w:rPr>
          <w:color w:val="000009"/>
        </w:rPr>
        <w:t>,</w:t>
      </w:r>
      <w:r>
        <w:rPr>
          <w:color w:val="000009"/>
          <w:spacing w:val="-1"/>
        </w:rPr>
        <w:t xml:space="preserve"> </w:t>
      </w:r>
      <w:r>
        <w:rPr>
          <w:i/>
          <w:color w:val="000009"/>
        </w:rPr>
        <w:t>futures</w:t>
      </w:r>
      <w:r>
        <w:rPr>
          <w:color w:val="000009"/>
        </w:rPr>
        <w:t>, dan lain-lain.</w:t>
      </w:r>
      <w:r>
        <w:rPr>
          <w:color w:val="000009"/>
          <w:vertAlign w:val="superscript"/>
        </w:rPr>
        <w:t>4</w:t>
      </w:r>
    </w:p>
    <w:p w:rsidR="009816F4" w:rsidRDefault="00FA2851">
      <w:pPr>
        <w:pStyle w:val="BodyText"/>
        <w:spacing w:before="1" w:line="480" w:lineRule="auto"/>
        <w:ind w:left="1013" w:right="480" w:firstLine="720"/>
        <w:jc w:val="both"/>
      </w:pPr>
      <w:r>
        <w:rPr>
          <w:color w:val="000009"/>
        </w:rPr>
        <w:t>Hal yang perlu dipertimbangkan b</w:t>
      </w:r>
      <w:r>
        <w:rPr>
          <w:color w:val="000009"/>
        </w:rPr>
        <w:t>agi investor sebelum berinvestasi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pada perusahaan dimaksudkan agar nantinya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investasi yang dilakukan dapat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memberikan keuntungan kepada investor. Para investor melakukan berbagai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teknik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analisis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dalam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menentukan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investasi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dimana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semakin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tinggi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kemungkinan suatu perusahaan menghasilkan laba dan semakin kecil resiko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dihadapi,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maka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semakin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tinggi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pula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permintaan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investor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untuk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menanamkan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modalnya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perusahaan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tersebut.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Salah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satu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menjadi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pertimbangan investor adalah kinerja keuangan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peru</w:t>
      </w:r>
      <w:r>
        <w:rPr>
          <w:color w:val="000009"/>
        </w:rPr>
        <w:t>sahaan. Semakin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baik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prestasi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perusahaan dalam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menghasilkan keuntungan, maka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akan</w:t>
      </w: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spacing w:before="4"/>
        <w:rPr>
          <w:sz w:val="20"/>
        </w:rPr>
      </w:pPr>
      <w:r w:rsidRPr="009816F4">
        <w:pict>
          <v:rect id="_x0000_s2079" style="position:absolute;margin-left:113.4pt;margin-top:13.65pt;width:2in;height:.7pt;z-index:-15728128;mso-wrap-distance-left:0;mso-wrap-distance-right:0;mso-position-horizontal-relative:page" fillcolor="#000009" stroked="f">
            <w10:wrap type="topAndBottom" anchorx="page"/>
          </v:rect>
        </w:pict>
      </w:r>
    </w:p>
    <w:p w:rsidR="009816F4" w:rsidRDefault="009816F4">
      <w:pPr>
        <w:pStyle w:val="BodyText"/>
        <w:spacing w:before="4"/>
        <w:rPr>
          <w:sz w:val="9"/>
        </w:rPr>
      </w:pPr>
    </w:p>
    <w:p w:rsidR="009816F4" w:rsidRDefault="00FA2851">
      <w:pPr>
        <w:spacing w:before="120"/>
        <w:ind w:left="588" w:right="692" w:firstLine="720"/>
        <w:rPr>
          <w:sz w:val="20"/>
        </w:rPr>
      </w:pPr>
      <w:r>
        <w:rPr>
          <w:color w:val="000009"/>
          <w:sz w:val="20"/>
          <w:vertAlign w:val="superscript"/>
        </w:rPr>
        <w:t>3</w:t>
      </w:r>
      <w:r>
        <w:rPr>
          <w:color w:val="000009"/>
          <w:sz w:val="20"/>
        </w:rPr>
        <w:t xml:space="preserve"> C.F.G.Sunarjati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Hartono,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“Beberapa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Masalah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Transnasional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Dalam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Penaman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Modal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Asing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Indonesia”, Bandung: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Bina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Tjipta, 2012, hlm. 21</w:t>
      </w:r>
    </w:p>
    <w:p w:rsidR="009816F4" w:rsidRDefault="00FA2851">
      <w:pPr>
        <w:ind w:left="588" w:right="477" w:firstLine="720"/>
        <w:rPr>
          <w:sz w:val="20"/>
        </w:rPr>
      </w:pPr>
      <w:r>
        <w:rPr>
          <w:color w:val="000009"/>
          <w:sz w:val="20"/>
          <w:vertAlign w:val="superscript"/>
        </w:rPr>
        <w:t>4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Tavinayati</w:t>
      </w:r>
      <w:r>
        <w:rPr>
          <w:color w:val="000009"/>
          <w:spacing w:val="29"/>
          <w:sz w:val="20"/>
        </w:rPr>
        <w:t xml:space="preserve"> </w:t>
      </w:r>
      <w:r>
        <w:rPr>
          <w:color w:val="000009"/>
          <w:sz w:val="20"/>
        </w:rPr>
        <w:t>dan</w:t>
      </w:r>
      <w:r>
        <w:rPr>
          <w:color w:val="000009"/>
          <w:spacing w:val="28"/>
          <w:sz w:val="20"/>
        </w:rPr>
        <w:t xml:space="preserve"> </w:t>
      </w:r>
      <w:r>
        <w:rPr>
          <w:color w:val="000009"/>
          <w:sz w:val="20"/>
        </w:rPr>
        <w:t>Yulia</w:t>
      </w:r>
      <w:r>
        <w:rPr>
          <w:color w:val="000009"/>
          <w:spacing w:val="30"/>
          <w:sz w:val="20"/>
        </w:rPr>
        <w:t xml:space="preserve"> </w:t>
      </w:r>
      <w:r>
        <w:rPr>
          <w:color w:val="000009"/>
          <w:sz w:val="20"/>
        </w:rPr>
        <w:t>Qamariyanti,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“</w:t>
      </w:r>
      <w:r>
        <w:rPr>
          <w:i/>
          <w:color w:val="000009"/>
          <w:sz w:val="20"/>
        </w:rPr>
        <w:t>Hukum</w:t>
      </w:r>
      <w:r>
        <w:rPr>
          <w:i/>
          <w:color w:val="000009"/>
          <w:spacing w:val="29"/>
          <w:sz w:val="20"/>
        </w:rPr>
        <w:t xml:space="preserve"> </w:t>
      </w:r>
      <w:r>
        <w:rPr>
          <w:i/>
          <w:color w:val="000009"/>
          <w:sz w:val="20"/>
        </w:rPr>
        <w:t>Pasar</w:t>
      </w:r>
      <w:r>
        <w:rPr>
          <w:i/>
          <w:color w:val="000009"/>
          <w:spacing w:val="29"/>
          <w:sz w:val="20"/>
        </w:rPr>
        <w:t xml:space="preserve"> </w:t>
      </w:r>
      <w:r>
        <w:rPr>
          <w:i/>
          <w:color w:val="000009"/>
          <w:sz w:val="20"/>
        </w:rPr>
        <w:t>Modal</w:t>
      </w:r>
      <w:r>
        <w:rPr>
          <w:i/>
          <w:color w:val="000009"/>
          <w:spacing w:val="29"/>
          <w:sz w:val="20"/>
        </w:rPr>
        <w:t xml:space="preserve"> </w:t>
      </w:r>
      <w:r>
        <w:rPr>
          <w:i/>
          <w:color w:val="000009"/>
          <w:sz w:val="20"/>
        </w:rPr>
        <w:t>di</w:t>
      </w:r>
      <w:r>
        <w:rPr>
          <w:i/>
          <w:color w:val="000009"/>
          <w:spacing w:val="29"/>
          <w:sz w:val="20"/>
        </w:rPr>
        <w:t xml:space="preserve"> </w:t>
      </w:r>
      <w:r>
        <w:rPr>
          <w:i/>
          <w:color w:val="000009"/>
          <w:sz w:val="20"/>
        </w:rPr>
        <w:t>Indonesia</w:t>
      </w:r>
      <w:r>
        <w:rPr>
          <w:color w:val="000009"/>
          <w:sz w:val="20"/>
        </w:rPr>
        <w:t>”,</w:t>
      </w:r>
      <w:r>
        <w:rPr>
          <w:color w:val="000009"/>
          <w:spacing w:val="28"/>
          <w:sz w:val="20"/>
        </w:rPr>
        <w:t xml:space="preserve"> </w:t>
      </w:r>
      <w:r>
        <w:rPr>
          <w:color w:val="000009"/>
          <w:sz w:val="20"/>
        </w:rPr>
        <w:t>Jakarta:</w:t>
      </w:r>
      <w:r>
        <w:rPr>
          <w:color w:val="000009"/>
          <w:spacing w:val="29"/>
          <w:sz w:val="20"/>
        </w:rPr>
        <w:t xml:space="preserve"> </w:t>
      </w:r>
      <w:r>
        <w:rPr>
          <w:color w:val="000009"/>
          <w:sz w:val="20"/>
        </w:rPr>
        <w:t>PT.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Sinar Grafika,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2009, hlm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1.</w:t>
      </w:r>
    </w:p>
    <w:p w:rsidR="009816F4" w:rsidRDefault="009816F4">
      <w:pPr>
        <w:rPr>
          <w:sz w:val="20"/>
        </w:rPr>
        <w:sectPr w:rsidR="009816F4">
          <w:headerReference w:type="default" r:id="rId11"/>
          <w:footerReference w:type="default" r:id="rId12"/>
          <w:pgSz w:w="11910" w:h="16840"/>
          <w:pgMar w:top="960" w:right="1220" w:bottom="280" w:left="1680" w:header="749" w:footer="0" w:gutter="0"/>
          <w:cols w:space="720"/>
        </w:sect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spacing w:before="5"/>
      </w:pPr>
    </w:p>
    <w:p w:rsidR="009816F4" w:rsidRDefault="00FA2851">
      <w:pPr>
        <w:pStyle w:val="BodyText"/>
        <w:spacing w:before="90" w:line="480" w:lineRule="auto"/>
        <w:ind w:left="1013" w:right="483" w:firstLine="720"/>
        <w:jc w:val="both"/>
      </w:pPr>
      <w:r>
        <w:rPr>
          <w:color w:val="000009"/>
        </w:rPr>
        <w:t>meningkatkan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kepercayaan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investor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dalam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menanamkan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modalnya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terhadap perusahaan tersebut sehingga akan meningkatkan juga harga saham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perusahaan.</w:t>
      </w:r>
    </w:p>
    <w:p w:rsidR="009816F4" w:rsidRDefault="00FA2851">
      <w:pPr>
        <w:pStyle w:val="BodyText"/>
        <w:spacing w:line="480" w:lineRule="auto"/>
        <w:ind w:left="1013" w:right="482" w:firstLine="720"/>
        <w:jc w:val="both"/>
      </w:pPr>
      <w:r>
        <w:rPr>
          <w:color w:val="000009"/>
        </w:rPr>
        <w:t>Pasar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modal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sendiri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adalah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kegiatan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bersangkutan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dengan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penawaran umum dan perdagangan efek, perusahaan publik yang berkaitan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dengan efek yang diterbitkannya, serta l</w:t>
      </w:r>
      <w:r>
        <w:rPr>
          <w:color w:val="000009"/>
        </w:rPr>
        <w:t>embaga dan profesi yang berkaitan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dengan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efek.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Pasar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modal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memiliki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peranan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cukup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penting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bagi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perekonomian negara, yaitu meningkatkan investasi masyarakat. Pasar modal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juga merupakan sarana bagi perusahaan untuk mendapatkan modal melalui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investor.</w:t>
      </w:r>
      <w:r>
        <w:rPr>
          <w:color w:val="000009"/>
          <w:vertAlign w:val="superscript"/>
        </w:rPr>
        <w:t>5</w:t>
      </w:r>
    </w:p>
    <w:p w:rsidR="009816F4" w:rsidRDefault="00FA2851">
      <w:pPr>
        <w:pStyle w:val="BodyText"/>
        <w:spacing w:before="1" w:line="480" w:lineRule="auto"/>
        <w:ind w:left="1013" w:right="480" w:firstLine="720"/>
        <w:jc w:val="both"/>
      </w:pPr>
      <w:r>
        <w:rPr>
          <w:color w:val="000009"/>
        </w:rPr>
        <w:t>Kaitannya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dengan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sub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sektor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peridustrian,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maka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perindustrian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Indonesia sebagai bagian integral dari tatanan perekonomian nasional harus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mampu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memanfaatkan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setiap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peluang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untuk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mengembangkan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teknologi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industrinya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dalam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menjalankan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kegiatan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usaha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mengatasi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ancaman yang timbul dari era globalisasi tersebut. Hal ini sangat penting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mengingat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sekarang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sektor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perindustrian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sudah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menjadi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salah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satu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pilar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pembangunan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perekonomian nasional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Indonesia.</w:t>
      </w:r>
    </w:p>
    <w:p w:rsidR="009816F4" w:rsidRDefault="00FA2851">
      <w:pPr>
        <w:pStyle w:val="BodyText"/>
        <w:spacing w:line="480" w:lineRule="auto"/>
        <w:ind w:left="1013" w:right="481" w:firstLine="720"/>
        <w:jc w:val="both"/>
      </w:pPr>
      <w:r>
        <w:rPr>
          <w:color w:val="000009"/>
        </w:rPr>
        <w:t>Indonesia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sebagai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negara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berkembang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untuk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mengembangkan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pembangunannya agar dapat berhasil tidak harus dengan jalan menemukan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atau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menciptakan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teknologi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sendiri,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tetapi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akan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lebih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efesien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apabila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mengambil alih teknologi dari negara lain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yang sudah maju teknologinya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melalui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penanaman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modal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secara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langsung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maupun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dengan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jalan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perjanjian</w:t>
      </w:r>
    </w:p>
    <w:p w:rsidR="009816F4" w:rsidRDefault="009816F4">
      <w:pPr>
        <w:spacing w:line="480" w:lineRule="auto"/>
        <w:jc w:val="both"/>
        <w:sectPr w:rsidR="009816F4">
          <w:headerReference w:type="default" r:id="rId13"/>
          <w:footerReference w:type="default" r:id="rId14"/>
          <w:pgSz w:w="11910" w:h="16840"/>
          <w:pgMar w:top="960" w:right="1220" w:bottom="2420" w:left="1680" w:header="749" w:footer="2236" w:gutter="0"/>
          <w:cols w:space="720"/>
        </w:sect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spacing w:before="5"/>
      </w:pPr>
    </w:p>
    <w:p w:rsidR="009816F4" w:rsidRDefault="00FA2851">
      <w:pPr>
        <w:pStyle w:val="BodyText"/>
        <w:spacing w:before="90" w:line="480" w:lineRule="auto"/>
        <w:ind w:left="1013" w:right="481"/>
        <w:jc w:val="both"/>
      </w:pPr>
      <w:r>
        <w:rPr>
          <w:color w:val="000009"/>
        </w:rPr>
        <w:t>lisensi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sebagaimana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diungkapkan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Abdulkadir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Muhammad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bahwa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untuk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meningkatkan kemampuan di bidang IPTEK salah satunya dapat ditempuh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dengan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pengalihan teknologi dalam rangka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penanaman modal.</w:t>
      </w:r>
      <w:r>
        <w:rPr>
          <w:color w:val="000009"/>
          <w:vertAlign w:val="superscript"/>
        </w:rPr>
        <w:t>6</w:t>
      </w:r>
    </w:p>
    <w:p w:rsidR="009816F4" w:rsidRDefault="00FA2851">
      <w:pPr>
        <w:pStyle w:val="BodyText"/>
        <w:spacing w:after="38" w:line="480" w:lineRule="auto"/>
        <w:ind w:left="1013" w:right="484" w:firstLine="720"/>
        <w:jc w:val="both"/>
      </w:pPr>
      <w:r>
        <w:rPr>
          <w:color w:val="000009"/>
        </w:rPr>
        <w:t>Pasar modal di Indonesia sendiri sudah semakin ramai dari hasil data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dari Otoritas Jasa Keuangan Indonesia total terdapat 76</w:t>
      </w:r>
      <w:r>
        <w:rPr>
          <w:color w:val="000009"/>
        </w:rPr>
        <w:t>4 perusahaan yang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terdaftar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aktif 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Indonesia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salah satunya</w:t>
      </w:r>
    </w:p>
    <w:tbl>
      <w:tblPr>
        <w:tblW w:w="0" w:type="auto"/>
        <w:tblInd w:w="1037" w:type="dxa"/>
        <w:tblBorders>
          <w:top w:val="single" w:sz="6" w:space="0" w:color="C5C5C5"/>
          <w:left w:val="single" w:sz="6" w:space="0" w:color="C5C5C5"/>
          <w:bottom w:val="single" w:sz="6" w:space="0" w:color="C5C5C5"/>
          <w:right w:val="single" w:sz="6" w:space="0" w:color="C5C5C5"/>
          <w:insideH w:val="single" w:sz="6" w:space="0" w:color="C5C5C5"/>
          <w:insideV w:val="single" w:sz="6" w:space="0" w:color="C5C5C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3030"/>
        <w:gridCol w:w="3956"/>
      </w:tblGrid>
      <w:tr w:rsidR="009816F4">
        <w:trPr>
          <w:trHeight w:val="578"/>
        </w:trPr>
        <w:tc>
          <w:tcPr>
            <w:tcW w:w="864" w:type="dxa"/>
            <w:tcBorders>
              <w:top w:val="nil"/>
              <w:bottom w:val="single" w:sz="6" w:space="0" w:color="111111"/>
              <w:right w:val="single" w:sz="18" w:space="0" w:color="FFFFFF"/>
            </w:tcBorders>
            <w:shd w:val="clear" w:color="auto" w:fill="666666"/>
          </w:tcPr>
          <w:p w:rsidR="009816F4" w:rsidRDefault="00FA2851">
            <w:pPr>
              <w:pStyle w:val="TableParagraph"/>
              <w:spacing w:before="148"/>
              <w:ind w:left="257" w:right="24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986" w:type="dxa"/>
            <w:gridSpan w:val="2"/>
            <w:tcBorders>
              <w:top w:val="nil"/>
              <w:left w:val="single" w:sz="18" w:space="0" w:color="FFFFFF"/>
              <w:bottom w:val="single" w:sz="6" w:space="0" w:color="111111"/>
            </w:tcBorders>
            <w:shd w:val="clear" w:color="auto" w:fill="666666"/>
          </w:tcPr>
          <w:p w:rsidR="009816F4" w:rsidRDefault="00FA2851">
            <w:pPr>
              <w:pStyle w:val="TableParagraph"/>
              <w:spacing w:before="148"/>
              <w:ind w:left="2213" w:right="220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Kode/Nama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Perusahaan</w:t>
            </w:r>
          </w:p>
        </w:tc>
      </w:tr>
      <w:tr w:rsidR="009816F4">
        <w:trPr>
          <w:trHeight w:val="543"/>
        </w:trPr>
        <w:tc>
          <w:tcPr>
            <w:tcW w:w="864" w:type="dxa"/>
            <w:tcBorders>
              <w:top w:val="single" w:sz="6" w:space="0" w:color="111111"/>
              <w:bottom w:val="single" w:sz="12" w:space="0" w:color="FFFFFF"/>
              <w:right w:val="single" w:sz="18" w:space="0" w:color="FFFFFF"/>
            </w:tcBorders>
            <w:shd w:val="clear" w:color="auto" w:fill="F7F7F7"/>
          </w:tcPr>
          <w:p w:rsidR="009816F4" w:rsidRDefault="00FA2851">
            <w:pPr>
              <w:pStyle w:val="TableParagraph"/>
              <w:spacing w:before="140"/>
              <w:ind w:left="15"/>
              <w:jc w:val="center"/>
              <w:rPr>
                <w:sz w:val="24"/>
              </w:rPr>
            </w:pPr>
            <w:r>
              <w:rPr>
                <w:color w:val="3B3B3B"/>
                <w:sz w:val="24"/>
              </w:rPr>
              <w:t>1</w:t>
            </w:r>
          </w:p>
        </w:tc>
        <w:tc>
          <w:tcPr>
            <w:tcW w:w="3030" w:type="dxa"/>
            <w:tcBorders>
              <w:top w:val="single" w:sz="6" w:space="0" w:color="111111"/>
              <w:left w:val="single" w:sz="18" w:space="0" w:color="FFFFFF"/>
              <w:bottom w:val="single" w:sz="12" w:space="0" w:color="FFFFFF"/>
            </w:tcBorders>
            <w:shd w:val="clear" w:color="auto" w:fill="F7F7F7"/>
          </w:tcPr>
          <w:p w:rsidR="009816F4" w:rsidRDefault="00FA2851">
            <w:pPr>
              <w:pStyle w:val="TableParagraph"/>
              <w:spacing w:before="140"/>
              <w:ind w:left="1201" w:right="1185"/>
              <w:jc w:val="center"/>
              <w:rPr>
                <w:sz w:val="24"/>
              </w:rPr>
            </w:pPr>
            <w:r>
              <w:rPr>
                <w:color w:val="3B3B3B"/>
                <w:sz w:val="24"/>
              </w:rPr>
              <w:t>AALI</w:t>
            </w:r>
          </w:p>
        </w:tc>
        <w:tc>
          <w:tcPr>
            <w:tcW w:w="3956" w:type="dxa"/>
            <w:tcBorders>
              <w:top w:val="single" w:sz="6" w:space="0" w:color="111111"/>
              <w:bottom w:val="single" w:sz="12" w:space="0" w:color="FFFFFF"/>
            </w:tcBorders>
            <w:shd w:val="clear" w:color="auto" w:fill="F7F7F7"/>
          </w:tcPr>
          <w:p w:rsidR="009816F4" w:rsidRDefault="00FA2851">
            <w:pPr>
              <w:pStyle w:val="TableParagraph"/>
              <w:spacing w:before="140"/>
              <w:ind w:left="186"/>
              <w:rPr>
                <w:sz w:val="24"/>
              </w:rPr>
            </w:pPr>
            <w:r>
              <w:rPr>
                <w:color w:val="3B3B3B"/>
                <w:sz w:val="24"/>
              </w:rPr>
              <w:t>Astra</w:t>
            </w:r>
            <w:r>
              <w:rPr>
                <w:color w:val="3B3B3B"/>
                <w:spacing w:val="-4"/>
                <w:sz w:val="24"/>
              </w:rPr>
              <w:t xml:space="preserve"> </w:t>
            </w:r>
            <w:r>
              <w:rPr>
                <w:color w:val="3B3B3B"/>
                <w:sz w:val="24"/>
              </w:rPr>
              <w:t>Agro Lestari</w:t>
            </w:r>
            <w:r>
              <w:rPr>
                <w:color w:val="3B3B3B"/>
                <w:spacing w:val="-1"/>
                <w:sz w:val="24"/>
              </w:rPr>
              <w:t xml:space="preserve"> </w:t>
            </w:r>
            <w:r>
              <w:rPr>
                <w:color w:val="3B3B3B"/>
                <w:sz w:val="24"/>
              </w:rPr>
              <w:t>Tbk.</w:t>
            </w:r>
          </w:p>
        </w:tc>
      </w:tr>
      <w:tr w:rsidR="009816F4">
        <w:trPr>
          <w:trHeight w:val="517"/>
        </w:trPr>
        <w:tc>
          <w:tcPr>
            <w:tcW w:w="864" w:type="dxa"/>
            <w:tcBorders>
              <w:top w:val="single" w:sz="12" w:space="0" w:color="FFFFFF"/>
              <w:bottom w:val="single" w:sz="12" w:space="0" w:color="FFFFFF"/>
              <w:right w:val="single" w:sz="18" w:space="0" w:color="FFFFFF"/>
            </w:tcBorders>
            <w:shd w:val="clear" w:color="auto" w:fill="EBEBEB"/>
          </w:tcPr>
          <w:p w:rsidR="009816F4" w:rsidRDefault="00FA2851">
            <w:pPr>
              <w:pStyle w:val="TableParagraph"/>
              <w:spacing w:before="113"/>
              <w:ind w:left="15"/>
              <w:jc w:val="center"/>
              <w:rPr>
                <w:sz w:val="24"/>
              </w:rPr>
            </w:pPr>
            <w:r>
              <w:rPr>
                <w:color w:val="3B3B3B"/>
                <w:sz w:val="24"/>
              </w:rPr>
              <w:t>2</w:t>
            </w:r>
          </w:p>
        </w:tc>
        <w:tc>
          <w:tcPr>
            <w:tcW w:w="3030" w:type="dxa"/>
            <w:tcBorders>
              <w:top w:val="single" w:sz="12" w:space="0" w:color="FFFFFF"/>
              <w:left w:val="single" w:sz="18" w:space="0" w:color="FFFFFF"/>
              <w:bottom w:val="single" w:sz="12" w:space="0" w:color="FFFFFF"/>
            </w:tcBorders>
            <w:shd w:val="clear" w:color="auto" w:fill="EBEBEB"/>
          </w:tcPr>
          <w:p w:rsidR="009816F4" w:rsidRDefault="00FA2851">
            <w:pPr>
              <w:pStyle w:val="TableParagraph"/>
              <w:spacing w:before="113"/>
              <w:ind w:right="1159"/>
              <w:jc w:val="right"/>
              <w:rPr>
                <w:sz w:val="24"/>
              </w:rPr>
            </w:pPr>
            <w:r>
              <w:rPr>
                <w:color w:val="3B3B3B"/>
                <w:sz w:val="24"/>
              </w:rPr>
              <w:t>ABBA</w:t>
            </w:r>
          </w:p>
        </w:tc>
        <w:tc>
          <w:tcPr>
            <w:tcW w:w="3956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BEBEB"/>
          </w:tcPr>
          <w:p w:rsidR="009816F4" w:rsidRDefault="00FA2851">
            <w:pPr>
              <w:pStyle w:val="TableParagraph"/>
              <w:spacing w:before="113"/>
              <w:ind w:left="186"/>
              <w:rPr>
                <w:sz w:val="24"/>
              </w:rPr>
            </w:pPr>
            <w:r>
              <w:rPr>
                <w:color w:val="3B3B3B"/>
                <w:sz w:val="24"/>
              </w:rPr>
              <w:t>Mahaka</w:t>
            </w:r>
            <w:r>
              <w:rPr>
                <w:color w:val="3B3B3B"/>
                <w:spacing w:val="-2"/>
                <w:sz w:val="24"/>
              </w:rPr>
              <w:t xml:space="preserve"> </w:t>
            </w:r>
            <w:r>
              <w:rPr>
                <w:color w:val="3B3B3B"/>
                <w:sz w:val="24"/>
              </w:rPr>
              <w:t>Media</w:t>
            </w:r>
            <w:r>
              <w:rPr>
                <w:color w:val="3B3B3B"/>
                <w:spacing w:val="-1"/>
                <w:sz w:val="24"/>
              </w:rPr>
              <w:t xml:space="preserve"> </w:t>
            </w:r>
            <w:r>
              <w:rPr>
                <w:color w:val="3B3B3B"/>
                <w:sz w:val="24"/>
              </w:rPr>
              <w:t>Tbk.</w:t>
            </w:r>
          </w:p>
        </w:tc>
      </w:tr>
      <w:tr w:rsidR="009816F4">
        <w:trPr>
          <w:trHeight w:val="515"/>
        </w:trPr>
        <w:tc>
          <w:tcPr>
            <w:tcW w:w="864" w:type="dxa"/>
            <w:tcBorders>
              <w:top w:val="single" w:sz="12" w:space="0" w:color="FFFFFF"/>
              <w:bottom w:val="single" w:sz="12" w:space="0" w:color="FFFFFF"/>
              <w:right w:val="single" w:sz="18" w:space="0" w:color="FFFFFF"/>
            </w:tcBorders>
            <w:shd w:val="clear" w:color="auto" w:fill="F7F7F7"/>
          </w:tcPr>
          <w:p w:rsidR="009816F4" w:rsidRDefault="00FA2851">
            <w:pPr>
              <w:pStyle w:val="TableParagraph"/>
              <w:spacing w:before="111"/>
              <w:ind w:left="15"/>
              <w:jc w:val="center"/>
              <w:rPr>
                <w:sz w:val="24"/>
              </w:rPr>
            </w:pPr>
            <w:r>
              <w:rPr>
                <w:color w:val="3B3B3B"/>
                <w:sz w:val="24"/>
              </w:rPr>
              <w:t>3</w:t>
            </w:r>
          </w:p>
        </w:tc>
        <w:tc>
          <w:tcPr>
            <w:tcW w:w="3030" w:type="dxa"/>
            <w:tcBorders>
              <w:top w:val="single" w:sz="12" w:space="0" w:color="FFFFFF"/>
              <w:left w:val="single" w:sz="18" w:space="0" w:color="FFFFFF"/>
              <w:bottom w:val="single" w:sz="12" w:space="0" w:color="FFFFFF"/>
            </w:tcBorders>
            <w:shd w:val="clear" w:color="auto" w:fill="F7F7F7"/>
          </w:tcPr>
          <w:p w:rsidR="009816F4" w:rsidRDefault="00FA2851">
            <w:pPr>
              <w:pStyle w:val="TableParagraph"/>
              <w:spacing w:before="111"/>
              <w:ind w:right="1151"/>
              <w:jc w:val="right"/>
              <w:rPr>
                <w:sz w:val="24"/>
              </w:rPr>
            </w:pPr>
            <w:r>
              <w:rPr>
                <w:color w:val="3B3B3B"/>
                <w:sz w:val="24"/>
              </w:rPr>
              <w:t>ABDA</w:t>
            </w:r>
          </w:p>
        </w:tc>
        <w:tc>
          <w:tcPr>
            <w:tcW w:w="3956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7F7F7"/>
          </w:tcPr>
          <w:p w:rsidR="009816F4" w:rsidRDefault="00FA2851">
            <w:pPr>
              <w:pStyle w:val="TableParagraph"/>
              <w:spacing w:before="111"/>
              <w:ind w:left="186"/>
              <w:rPr>
                <w:sz w:val="24"/>
              </w:rPr>
            </w:pPr>
            <w:r>
              <w:rPr>
                <w:color w:val="3B3B3B"/>
                <w:sz w:val="24"/>
              </w:rPr>
              <w:t>Asuransi</w:t>
            </w:r>
            <w:r>
              <w:rPr>
                <w:color w:val="3B3B3B"/>
                <w:spacing w:val="-2"/>
                <w:sz w:val="24"/>
              </w:rPr>
              <w:t xml:space="preserve"> </w:t>
            </w:r>
            <w:r>
              <w:rPr>
                <w:color w:val="3B3B3B"/>
                <w:sz w:val="24"/>
              </w:rPr>
              <w:t>Bina Dana</w:t>
            </w:r>
            <w:r>
              <w:rPr>
                <w:color w:val="3B3B3B"/>
                <w:spacing w:val="-1"/>
                <w:sz w:val="24"/>
              </w:rPr>
              <w:t xml:space="preserve"> </w:t>
            </w:r>
            <w:r>
              <w:rPr>
                <w:color w:val="3B3B3B"/>
                <w:sz w:val="24"/>
              </w:rPr>
              <w:t>Arta Tbk.</w:t>
            </w:r>
          </w:p>
        </w:tc>
      </w:tr>
      <w:tr w:rsidR="009816F4">
        <w:trPr>
          <w:trHeight w:val="517"/>
        </w:trPr>
        <w:tc>
          <w:tcPr>
            <w:tcW w:w="864" w:type="dxa"/>
            <w:tcBorders>
              <w:top w:val="single" w:sz="12" w:space="0" w:color="FFFFFF"/>
              <w:bottom w:val="single" w:sz="12" w:space="0" w:color="FFFFFF"/>
              <w:right w:val="single" w:sz="18" w:space="0" w:color="FFFFFF"/>
            </w:tcBorders>
            <w:shd w:val="clear" w:color="auto" w:fill="EBEBEB"/>
          </w:tcPr>
          <w:p w:rsidR="009816F4" w:rsidRDefault="00FA2851">
            <w:pPr>
              <w:pStyle w:val="TableParagraph"/>
              <w:spacing w:before="113"/>
              <w:ind w:left="15"/>
              <w:jc w:val="center"/>
              <w:rPr>
                <w:sz w:val="24"/>
              </w:rPr>
            </w:pPr>
            <w:r>
              <w:rPr>
                <w:color w:val="3B3B3B"/>
                <w:sz w:val="24"/>
              </w:rPr>
              <w:t>4</w:t>
            </w:r>
          </w:p>
        </w:tc>
        <w:tc>
          <w:tcPr>
            <w:tcW w:w="3030" w:type="dxa"/>
            <w:tcBorders>
              <w:top w:val="single" w:sz="12" w:space="0" w:color="FFFFFF"/>
              <w:left w:val="single" w:sz="18" w:space="0" w:color="FFFFFF"/>
              <w:bottom w:val="single" w:sz="12" w:space="0" w:color="FFFFFF"/>
            </w:tcBorders>
            <w:shd w:val="clear" w:color="auto" w:fill="EBEBEB"/>
          </w:tcPr>
          <w:p w:rsidR="009816F4" w:rsidRDefault="00FA2851">
            <w:pPr>
              <w:pStyle w:val="TableParagraph"/>
              <w:spacing w:before="113"/>
              <w:ind w:right="1112"/>
              <w:jc w:val="right"/>
              <w:rPr>
                <w:sz w:val="24"/>
              </w:rPr>
            </w:pPr>
            <w:r>
              <w:rPr>
                <w:color w:val="3B3B3B"/>
                <w:sz w:val="24"/>
              </w:rPr>
              <w:t>ABMM</w:t>
            </w:r>
          </w:p>
        </w:tc>
        <w:tc>
          <w:tcPr>
            <w:tcW w:w="3956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BEBEB"/>
          </w:tcPr>
          <w:p w:rsidR="009816F4" w:rsidRDefault="00FA2851">
            <w:pPr>
              <w:pStyle w:val="TableParagraph"/>
              <w:spacing w:before="113"/>
              <w:ind w:left="186"/>
              <w:rPr>
                <w:sz w:val="24"/>
              </w:rPr>
            </w:pPr>
            <w:r>
              <w:rPr>
                <w:color w:val="3B3B3B"/>
                <w:sz w:val="24"/>
              </w:rPr>
              <w:t>ABM Investama</w:t>
            </w:r>
            <w:r>
              <w:rPr>
                <w:color w:val="3B3B3B"/>
                <w:spacing w:val="-3"/>
                <w:sz w:val="24"/>
              </w:rPr>
              <w:t xml:space="preserve"> </w:t>
            </w:r>
            <w:r>
              <w:rPr>
                <w:color w:val="3B3B3B"/>
                <w:sz w:val="24"/>
              </w:rPr>
              <w:t>Tbk.</w:t>
            </w:r>
          </w:p>
        </w:tc>
      </w:tr>
      <w:tr w:rsidR="009816F4">
        <w:trPr>
          <w:trHeight w:val="560"/>
        </w:trPr>
        <w:tc>
          <w:tcPr>
            <w:tcW w:w="864" w:type="dxa"/>
            <w:tcBorders>
              <w:top w:val="single" w:sz="12" w:space="0" w:color="FFFFFF"/>
              <w:bottom w:val="nil"/>
              <w:right w:val="single" w:sz="18" w:space="0" w:color="FFFFFF"/>
            </w:tcBorders>
            <w:shd w:val="clear" w:color="auto" w:fill="F7F7F7"/>
          </w:tcPr>
          <w:p w:rsidR="009816F4" w:rsidRDefault="00FA2851">
            <w:pPr>
              <w:pStyle w:val="TableParagraph"/>
              <w:spacing w:before="111"/>
              <w:ind w:left="15"/>
              <w:jc w:val="center"/>
              <w:rPr>
                <w:sz w:val="24"/>
              </w:rPr>
            </w:pPr>
            <w:r>
              <w:rPr>
                <w:color w:val="3B3B3B"/>
                <w:sz w:val="24"/>
              </w:rPr>
              <w:t>5</w:t>
            </w:r>
          </w:p>
        </w:tc>
        <w:tc>
          <w:tcPr>
            <w:tcW w:w="3030" w:type="dxa"/>
            <w:tcBorders>
              <w:top w:val="single" w:sz="12" w:space="0" w:color="FFFFFF"/>
              <w:left w:val="single" w:sz="18" w:space="0" w:color="FFFFFF"/>
              <w:bottom w:val="single" w:sz="6" w:space="0" w:color="111111"/>
            </w:tcBorders>
            <w:shd w:val="clear" w:color="auto" w:fill="F7F7F7"/>
          </w:tcPr>
          <w:p w:rsidR="009816F4" w:rsidRDefault="00FA2851">
            <w:pPr>
              <w:pStyle w:val="TableParagraph"/>
              <w:spacing w:before="111"/>
              <w:ind w:right="1184"/>
              <w:jc w:val="right"/>
              <w:rPr>
                <w:sz w:val="24"/>
              </w:rPr>
            </w:pPr>
            <w:r>
              <w:rPr>
                <w:color w:val="3B3B3B"/>
                <w:sz w:val="24"/>
              </w:rPr>
              <w:t>ACES</w:t>
            </w:r>
          </w:p>
        </w:tc>
        <w:tc>
          <w:tcPr>
            <w:tcW w:w="3956" w:type="dxa"/>
            <w:tcBorders>
              <w:top w:val="single" w:sz="12" w:space="0" w:color="FFFFFF"/>
              <w:bottom w:val="single" w:sz="6" w:space="0" w:color="111111"/>
            </w:tcBorders>
            <w:shd w:val="clear" w:color="auto" w:fill="F7F7F7"/>
          </w:tcPr>
          <w:p w:rsidR="009816F4" w:rsidRDefault="00FA2851">
            <w:pPr>
              <w:pStyle w:val="TableParagraph"/>
              <w:spacing w:before="111"/>
              <w:ind w:left="186"/>
              <w:rPr>
                <w:sz w:val="24"/>
              </w:rPr>
            </w:pPr>
            <w:r>
              <w:rPr>
                <w:color w:val="3B3B3B"/>
                <w:sz w:val="24"/>
              </w:rPr>
              <w:t>Ace</w:t>
            </w:r>
            <w:r>
              <w:rPr>
                <w:color w:val="3B3B3B"/>
                <w:spacing w:val="-3"/>
                <w:sz w:val="24"/>
              </w:rPr>
              <w:t xml:space="preserve"> </w:t>
            </w:r>
            <w:r>
              <w:rPr>
                <w:color w:val="3B3B3B"/>
                <w:sz w:val="24"/>
              </w:rPr>
              <w:t>Hardware Indonesia</w:t>
            </w:r>
            <w:r>
              <w:rPr>
                <w:color w:val="3B3B3B"/>
                <w:spacing w:val="-1"/>
                <w:sz w:val="24"/>
              </w:rPr>
              <w:t xml:space="preserve"> </w:t>
            </w:r>
            <w:r>
              <w:rPr>
                <w:color w:val="3B3B3B"/>
                <w:sz w:val="24"/>
              </w:rPr>
              <w:t>Tbk.</w:t>
            </w:r>
          </w:p>
        </w:tc>
      </w:tr>
    </w:tbl>
    <w:p w:rsidR="009816F4" w:rsidRDefault="00FA2851">
      <w:pPr>
        <w:pStyle w:val="BodyText"/>
        <w:ind w:left="871"/>
      </w:pPr>
      <w:r>
        <w:rPr>
          <w:color w:val="000009"/>
        </w:rPr>
        <w:t>Sumber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https:/</w:t>
      </w:r>
      <w:hyperlink r:id="rId15">
        <w:r>
          <w:rPr>
            <w:color w:val="000009"/>
          </w:rPr>
          <w:t>/www.ojk.</w:t>
        </w:r>
      </w:hyperlink>
      <w:r>
        <w:rPr>
          <w:color w:val="000009"/>
        </w:rPr>
        <w:t>g</w:t>
      </w:r>
      <w:hyperlink r:id="rId16">
        <w:r>
          <w:rPr>
            <w:color w:val="000009"/>
          </w:rPr>
          <w:t>o.id/id/kanal/pasar-modal</w:t>
        </w:r>
      </w:hyperlink>
    </w:p>
    <w:p w:rsidR="009816F4" w:rsidRDefault="009816F4">
      <w:pPr>
        <w:pStyle w:val="BodyText"/>
        <w:spacing w:before="3"/>
        <w:rPr>
          <w:sz w:val="23"/>
        </w:rPr>
      </w:pPr>
    </w:p>
    <w:p w:rsidR="009816F4" w:rsidRDefault="00FA2851">
      <w:pPr>
        <w:pStyle w:val="BodyText"/>
        <w:spacing w:line="480" w:lineRule="auto"/>
        <w:ind w:left="1013" w:right="477" w:firstLine="720"/>
        <w:jc w:val="both"/>
      </w:pPr>
      <w:r>
        <w:rPr>
          <w:color w:val="000009"/>
        </w:rPr>
        <w:t>Selain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diatas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tahun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2022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menurut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keterangan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dari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Wimboh Santoso selaku Ketua Dew</w:t>
      </w:r>
      <w:r>
        <w:rPr>
          <w:color w:val="000009"/>
        </w:rPr>
        <w:t>an Komisioner Otoritas Jasa Keuangan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menyampaikan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Siaran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dengan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tema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Optimisme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Pemulihan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Ekonomi Dari Pasar Modal Indonesia 3 Januari 2022 Perekonomian nasional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saat ini telah mulai pulih ditandai dengan berbagai indikator seperti neraca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perdagangan yang surplus, indeks konsumsi dan produksi yang meningkat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serta peningkatan indeks manufaktur dan konsumsi listrik rumah tangga dan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produksi.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pasar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modal,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menurut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Wimboh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pertumbuhan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2021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mencapai</w:t>
      </w:r>
    </w:p>
    <w:p w:rsidR="009816F4" w:rsidRDefault="00FA2851">
      <w:pPr>
        <w:pStyle w:val="BodyText"/>
        <w:spacing w:before="2"/>
        <w:ind w:left="1013"/>
        <w:jc w:val="both"/>
      </w:pPr>
      <w:r>
        <w:rPr>
          <w:color w:val="000009"/>
        </w:rPr>
        <w:t>angka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yang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luar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perkiraan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seperti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indek</w:t>
      </w:r>
      <w:r>
        <w:rPr>
          <w:color w:val="000009"/>
        </w:rPr>
        <w:t>s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harga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saham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gabungan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yang</w:t>
      </w:r>
    </w:p>
    <w:p w:rsidR="009816F4" w:rsidRDefault="009816F4">
      <w:pPr>
        <w:jc w:val="both"/>
        <w:sectPr w:rsidR="009816F4">
          <w:headerReference w:type="default" r:id="rId17"/>
          <w:footerReference w:type="default" r:id="rId18"/>
          <w:pgSz w:w="11910" w:h="16840"/>
          <w:pgMar w:top="960" w:right="1220" w:bottom="2420" w:left="1680" w:header="749" w:footer="2236" w:gutter="0"/>
          <w:cols w:space="720"/>
        </w:sect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spacing w:before="5"/>
      </w:pPr>
    </w:p>
    <w:p w:rsidR="009816F4" w:rsidRDefault="00FA2851">
      <w:pPr>
        <w:pStyle w:val="BodyText"/>
        <w:spacing w:before="90" w:line="480" w:lineRule="auto"/>
        <w:ind w:left="1013" w:right="477"/>
        <w:jc w:val="both"/>
      </w:pPr>
      <w:r>
        <w:rPr>
          <w:color w:val="000009"/>
        </w:rPr>
        <w:t>tumbuh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10,08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persen,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jumlah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investor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melonjak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sangat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tinggi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serta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penghimpunan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mencapai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rekor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tertinggi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selama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ini.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Desember 2021, IHSG berada di level 6.581,48 atau meningkat 10,08 persen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secara year to date (Ytd). Sementara itu, kapitalisasi pasar saham mencapai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Rp8.256 triliun atau naik 1</w:t>
      </w:r>
      <w:r>
        <w:rPr>
          <w:color w:val="000009"/>
        </w:rPr>
        <w:t>8,45 persen dibandingkan posisi akhir tahun 2020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yakni Rp6.970 triliun terjadi peningkatan jumlah investor Pasar Modal secara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signifikan di sepanjang tahun 2021. Per 30 Desember 2021, jumlah investor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sebanyak 7,49 juta atau meningkat sebesar 92,99 persen d</w:t>
      </w:r>
      <w:r>
        <w:rPr>
          <w:color w:val="000009"/>
        </w:rPr>
        <w:t>ibandingkan akhir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tahun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2020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tercatat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hanya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sebesar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3,88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juta.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Jumlah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meningkat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hampir tujuh kali lipat dibandingkan akhir tahun 2017. Berdasarkan data 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KSEI, peningkatan jumlah investor ini didominasi oleh investor domestik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yang berumur di bawah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30 tahun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yang mencapai sekitar 59,98 persen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dari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total investor. Nilai pengelolaan investasi di Pasar Modal juga mengalami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peningkatan. Hingga 30 Desember 2021, terdapat peningkatan NAB Reksa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Dana sebesar 0,85 persen dari sebelumnya p</w:t>
      </w:r>
      <w:r>
        <w:rPr>
          <w:color w:val="000009"/>
        </w:rPr>
        <w:t>ada akhir tahun 2020 tercatat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Rp573,54 triliun naik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menjadi Rp578,44 triliun.</w:t>
      </w:r>
      <w:r>
        <w:rPr>
          <w:color w:val="000009"/>
          <w:vertAlign w:val="superscript"/>
        </w:rPr>
        <w:t>7</w:t>
      </w:r>
    </w:p>
    <w:p w:rsidR="009816F4" w:rsidRDefault="00FA2851">
      <w:pPr>
        <w:pStyle w:val="BodyText"/>
        <w:spacing w:before="2" w:line="480" w:lineRule="auto"/>
        <w:ind w:left="1013" w:right="479" w:firstLine="720"/>
        <w:jc w:val="both"/>
      </w:pPr>
      <w:r>
        <w:rPr>
          <w:color w:val="000009"/>
        </w:rPr>
        <w:t>Pengaturan hukum dalam bidang alih teknologi yang berkaitan dengan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pasar modal juga perlu diperhatikan dalam rangka untuk masuknya teknologi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baru di Indonesia, apakah melalui ke</w:t>
      </w:r>
      <w:r>
        <w:rPr>
          <w:color w:val="000009"/>
        </w:rPr>
        <w:t>rjasama lisensi atau melalui penanaman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modal bauk dari dalam maupun luar secara langsung, dan apakah pemegang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hak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cipta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berhak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memberikan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lisensi kepada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pihak lain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berdasarkan perjanjian</w:t>
      </w:r>
    </w:p>
    <w:p w:rsidR="009816F4" w:rsidRDefault="009816F4">
      <w:pPr>
        <w:pStyle w:val="BodyText"/>
        <w:spacing w:before="2"/>
        <w:rPr>
          <w:sz w:val="27"/>
        </w:rPr>
      </w:pPr>
      <w:r w:rsidRPr="009816F4">
        <w:pict>
          <v:rect id="_x0000_s2078" style="position:absolute;margin-left:113.4pt;margin-top:17.55pt;width:2in;height:.7pt;z-index:-15727616;mso-wrap-distance-left:0;mso-wrap-distance-right:0;mso-position-horizontal-relative:page" fillcolor="#000009" stroked="f">
            <w10:wrap type="topAndBottom" anchorx="page"/>
          </v:rect>
        </w:pict>
      </w:r>
    </w:p>
    <w:p w:rsidR="009816F4" w:rsidRDefault="009816F4">
      <w:pPr>
        <w:rPr>
          <w:sz w:val="27"/>
        </w:rPr>
        <w:sectPr w:rsidR="009816F4">
          <w:headerReference w:type="default" r:id="rId19"/>
          <w:footerReference w:type="default" r:id="rId20"/>
          <w:pgSz w:w="11910" w:h="16840"/>
          <w:pgMar w:top="960" w:right="1220" w:bottom="2380" w:left="1680" w:header="749" w:footer="2181" w:gutter="0"/>
          <w:cols w:space="720"/>
        </w:sect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spacing w:before="11"/>
        <w:rPr>
          <w:sz w:val="20"/>
        </w:rPr>
      </w:pPr>
    </w:p>
    <w:p w:rsidR="009816F4" w:rsidRDefault="00FA2851">
      <w:pPr>
        <w:pStyle w:val="BodyText"/>
        <w:spacing w:before="130" w:line="480" w:lineRule="auto"/>
        <w:ind w:left="1013" w:right="480"/>
        <w:jc w:val="both"/>
      </w:pPr>
      <w:r>
        <w:rPr>
          <w:color w:val="000009"/>
        </w:rPr>
        <w:t>lisensi tersebut.</w:t>
      </w:r>
      <w:r>
        <w:rPr>
          <w:color w:val="000009"/>
          <w:vertAlign w:val="superscript"/>
        </w:rPr>
        <w:t>8</w:t>
      </w:r>
      <w:r>
        <w:rPr>
          <w:color w:val="000009"/>
        </w:rPr>
        <w:t xml:space="preserve"> Berdasarkan hal tersebut, maka perlu menjabarkan dengan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tegas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harus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bagaimana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mekanisme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pengalihan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teknologi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dari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pemilik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teknologi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asing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kepada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teknologi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Indonesia,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sehingga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produksi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suatu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teknologi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akan lebih meluas ke negera-negara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berkembang.</w:t>
      </w:r>
      <w:r>
        <w:rPr>
          <w:color w:val="000009"/>
          <w:vertAlign w:val="superscript"/>
        </w:rPr>
        <w:t>9</w:t>
      </w:r>
    </w:p>
    <w:p w:rsidR="009816F4" w:rsidRDefault="00FA2851">
      <w:pPr>
        <w:pStyle w:val="BodyText"/>
        <w:spacing w:line="480" w:lineRule="auto"/>
        <w:ind w:left="1013" w:right="479" w:firstLine="720"/>
        <w:jc w:val="both"/>
      </w:pPr>
      <w:r>
        <w:t>Undang-Undang Nomor 25 Tahun 2007 tentang Penanaman Modal,</w:t>
      </w:r>
      <w:r>
        <w:rPr>
          <w:spacing w:val="1"/>
        </w:rPr>
        <w:t xml:space="preserve"> </w:t>
      </w:r>
      <w:r>
        <w:t>alih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diatur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sumir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Pasal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Ayat</w:t>
      </w:r>
      <w:r>
        <w:rPr>
          <w:spacing w:val="1"/>
        </w:rPr>
        <w:t xml:space="preserve"> </w:t>
      </w:r>
      <w:r>
        <w:t>(4)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penanaman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mempekerjakan</w:t>
      </w:r>
      <w:r>
        <w:rPr>
          <w:spacing w:val="1"/>
        </w:rPr>
        <w:t xml:space="preserve"> </w:t>
      </w:r>
      <w:r>
        <w:t>tenaga kerja asing diwajibkan menyelenggarakan pelatihan dan melakukan</w:t>
      </w:r>
      <w:r>
        <w:rPr>
          <w:spacing w:val="1"/>
        </w:rPr>
        <w:t xml:space="preserve"> </w:t>
      </w:r>
      <w:r>
        <w:t>alih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ketentuan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perundang-undangan yang berlaku. Merujuk pada Undang-Undang Nomor 21</w:t>
      </w:r>
      <w:r>
        <w:rPr>
          <w:spacing w:val="-57"/>
        </w:rPr>
        <w:t xml:space="preserve"> </w:t>
      </w:r>
      <w:r>
        <w:t>Tahun 2011 tentang Otoritas Jasa Keuangan (OJK) pasar modal merupakan</w:t>
      </w:r>
      <w:r>
        <w:rPr>
          <w:spacing w:val="1"/>
        </w:rPr>
        <w:t xml:space="preserve"> </w:t>
      </w:r>
      <w:r>
        <w:t>suatu kegiatan yang bersangkutan dengan penawaran umum dan perdagangan</w:t>
      </w:r>
      <w:r>
        <w:rPr>
          <w:spacing w:val="-57"/>
        </w:rPr>
        <w:t xml:space="preserve"> </w:t>
      </w:r>
      <w:r>
        <w:t>efek.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efek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diterbitkannya,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profesi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efek.</w:t>
      </w:r>
      <w:r>
        <w:rPr>
          <w:spacing w:val="1"/>
        </w:rPr>
        <w:t xml:space="preserve"> </w:t>
      </w:r>
      <w:r>
        <w:t>Pembentukan</w:t>
      </w:r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menghimpun</w:t>
      </w:r>
      <w:r>
        <w:rPr>
          <w:spacing w:val="-57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ikut</w:t>
      </w:r>
      <w:r>
        <w:rPr>
          <w:spacing w:val="-57"/>
        </w:rPr>
        <w:t xml:space="preserve"> </w:t>
      </w:r>
      <w:r>
        <w:t>mempunyai</w:t>
      </w:r>
      <w:r>
        <w:rPr>
          <w:spacing w:val="-1"/>
        </w:rPr>
        <w:t xml:space="preserve"> </w:t>
      </w:r>
      <w:r>
        <w:t>perusahaan dan ikut menikmati hasilnya</w:t>
      </w:r>
      <w:r>
        <w:rPr>
          <w:spacing w:val="2"/>
        </w:rPr>
        <w:t xml:space="preserve"> </w:t>
      </w:r>
      <w:r>
        <w:t>(laba).</w:t>
      </w:r>
    </w:p>
    <w:p w:rsidR="009816F4" w:rsidRDefault="00FA2851">
      <w:pPr>
        <w:pStyle w:val="BodyText"/>
        <w:spacing w:before="2" w:line="480" w:lineRule="auto"/>
        <w:ind w:left="1013" w:right="479" w:firstLine="720"/>
        <w:jc w:val="both"/>
      </w:pPr>
      <w:r>
        <w:t>Dari pembahasan diatas maka penulis sangan tertatik tertarik dan akan</w:t>
      </w:r>
      <w:r>
        <w:rPr>
          <w:spacing w:val="-57"/>
        </w:rPr>
        <w:t xml:space="preserve"> </w:t>
      </w:r>
      <w:r>
        <w:t>membahas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implikasi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tentang</w:t>
      </w:r>
      <w:r>
        <w:rPr>
          <w:spacing w:val="21"/>
        </w:rPr>
        <w:t xml:space="preserve"> </w:t>
      </w:r>
      <w:r>
        <w:t>penanaman</w:t>
      </w:r>
      <w:r>
        <w:rPr>
          <w:spacing w:val="23"/>
        </w:rPr>
        <w:t xml:space="preserve"> </w:t>
      </w:r>
      <w:r>
        <w:t>modal</w:t>
      </w:r>
      <w:r>
        <w:rPr>
          <w:spacing w:val="21"/>
        </w:rPr>
        <w:t xml:space="preserve"> </w:t>
      </w:r>
      <w:r>
        <w:t>terhadap</w:t>
      </w:r>
      <w:r>
        <w:rPr>
          <w:spacing w:val="21"/>
        </w:rPr>
        <w:t xml:space="preserve"> </w:t>
      </w:r>
      <w:r>
        <w:t>pasar</w:t>
      </w:r>
      <w:r>
        <w:rPr>
          <w:spacing w:val="22"/>
        </w:rPr>
        <w:t xml:space="preserve"> </w:t>
      </w:r>
      <w:r>
        <w:t>modal</w:t>
      </w:r>
      <w:r>
        <w:rPr>
          <w:spacing w:val="21"/>
        </w:rPr>
        <w:t xml:space="preserve"> </w:t>
      </w:r>
      <w:r>
        <w:t>dikarenakan</w:t>
      </w:r>
      <w:r>
        <w:rPr>
          <w:spacing w:val="23"/>
        </w:rPr>
        <w:t xml:space="preserve"> </w:t>
      </w:r>
      <w:r>
        <w:t>disisi</w:t>
      </w:r>
      <w:r>
        <w:rPr>
          <w:spacing w:val="22"/>
        </w:rPr>
        <w:t xml:space="preserve"> </w:t>
      </w:r>
      <w:r>
        <w:t>lain</w:t>
      </w:r>
    </w:p>
    <w:p w:rsidR="009816F4" w:rsidRDefault="009816F4">
      <w:pPr>
        <w:pStyle w:val="BodyText"/>
        <w:spacing w:before="3"/>
      </w:pPr>
      <w:r w:rsidRPr="009816F4">
        <w:pict>
          <v:rect id="_x0000_s2077" style="position:absolute;margin-left:113.4pt;margin-top:15.9pt;width:2in;height:.7pt;z-index:-15727104;mso-wrap-distance-left:0;mso-wrap-distance-right:0;mso-position-horizontal-relative:page" fillcolor="#000009" stroked="f">
            <w10:wrap type="topAndBottom" anchorx="page"/>
          </v:rect>
        </w:pict>
      </w:r>
    </w:p>
    <w:p w:rsidR="009816F4" w:rsidRDefault="009816F4">
      <w:pPr>
        <w:pStyle w:val="BodyText"/>
        <w:spacing w:before="4"/>
        <w:rPr>
          <w:sz w:val="9"/>
        </w:rPr>
      </w:pPr>
    </w:p>
    <w:p w:rsidR="009816F4" w:rsidRDefault="00FA2851">
      <w:pPr>
        <w:spacing w:before="120"/>
        <w:ind w:left="588" w:right="692" w:firstLine="720"/>
        <w:rPr>
          <w:sz w:val="20"/>
        </w:rPr>
      </w:pPr>
      <w:r>
        <w:rPr>
          <w:color w:val="000009"/>
          <w:sz w:val="20"/>
          <w:vertAlign w:val="superscript"/>
        </w:rPr>
        <w:t>8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Erman</w:t>
      </w:r>
      <w:r>
        <w:rPr>
          <w:color w:val="000009"/>
          <w:spacing w:val="39"/>
          <w:sz w:val="20"/>
        </w:rPr>
        <w:t xml:space="preserve"> </w:t>
      </w:r>
      <w:r>
        <w:rPr>
          <w:color w:val="000009"/>
          <w:sz w:val="20"/>
        </w:rPr>
        <w:t>Rajagukguk,</w:t>
      </w:r>
      <w:r>
        <w:rPr>
          <w:color w:val="000009"/>
          <w:spacing w:val="43"/>
          <w:sz w:val="20"/>
        </w:rPr>
        <w:t xml:space="preserve"> </w:t>
      </w:r>
      <w:r>
        <w:rPr>
          <w:color w:val="000009"/>
          <w:sz w:val="20"/>
        </w:rPr>
        <w:t>“</w:t>
      </w:r>
      <w:r>
        <w:rPr>
          <w:i/>
          <w:color w:val="000009"/>
          <w:sz w:val="20"/>
        </w:rPr>
        <w:t>Hukum</w:t>
      </w:r>
      <w:r>
        <w:rPr>
          <w:i/>
          <w:color w:val="000009"/>
          <w:spacing w:val="40"/>
          <w:sz w:val="20"/>
        </w:rPr>
        <w:t xml:space="preserve"> </w:t>
      </w:r>
      <w:r>
        <w:rPr>
          <w:i/>
          <w:color w:val="000009"/>
          <w:sz w:val="20"/>
        </w:rPr>
        <w:t>Investasi</w:t>
      </w:r>
      <w:r>
        <w:rPr>
          <w:i/>
          <w:color w:val="000009"/>
          <w:spacing w:val="40"/>
          <w:sz w:val="20"/>
        </w:rPr>
        <w:t xml:space="preserve"> </w:t>
      </w:r>
      <w:r>
        <w:rPr>
          <w:i/>
          <w:color w:val="000009"/>
          <w:sz w:val="20"/>
        </w:rPr>
        <w:t>di</w:t>
      </w:r>
      <w:r>
        <w:rPr>
          <w:i/>
          <w:color w:val="000009"/>
          <w:spacing w:val="40"/>
          <w:sz w:val="20"/>
        </w:rPr>
        <w:t xml:space="preserve"> </w:t>
      </w:r>
      <w:r>
        <w:rPr>
          <w:i/>
          <w:color w:val="000009"/>
          <w:sz w:val="20"/>
        </w:rPr>
        <w:t>Indonesia</w:t>
      </w:r>
      <w:r>
        <w:rPr>
          <w:color w:val="000009"/>
          <w:sz w:val="20"/>
        </w:rPr>
        <w:t>”.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Jakarta:</w:t>
      </w:r>
      <w:r>
        <w:rPr>
          <w:color w:val="000009"/>
          <w:spacing w:val="41"/>
          <w:sz w:val="20"/>
        </w:rPr>
        <w:t xml:space="preserve"> </w:t>
      </w:r>
      <w:r>
        <w:rPr>
          <w:color w:val="000009"/>
          <w:sz w:val="20"/>
        </w:rPr>
        <w:t>Fakultas</w:t>
      </w:r>
      <w:r>
        <w:rPr>
          <w:color w:val="000009"/>
          <w:spacing w:val="39"/>
          <w:sz w:val="20"/>
        </w:rPr>
        <w:t xml:space="preserve"> </w:t>
      </w:r>
      <w:r>
        <w:rPr>
          <w:color w:val="000009"/>
          <w:sz w:val="20"/>
        </w:rPr>
        <w:t>Hukum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Universitas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Indonesia, 2005, hlm.38</w:t>
      </w:r>
    </w:p>
    <w:p w:rsidR="009816F4" w:rsidRDefault="00FA2851">
      <w:pPr>
        <w:spacing w:line="228" w:lineRule="exact"/>
        <w:ind w:left="1308"/>
        <w:rPr>
          <w:sz w:val="20"/>
        </w:rPr>
      </w:pPr>
      <w:r>
        <w:rPr>
          <w:color w:val="000009"/>
          <w:sz w:val="20"/>
          <w:vertAlign w:val="superscript"/>
        </w:rPr>
        <w:t>9</w:t>
      </w:r>
      <w:r>
        <w:rPr>
          <w:color w:val="000009"/>
          <w:spacing w:val="-2"/>
          <w:sz w:val="20"/>
        </w:rPr>
        <w:t xml:space="preserve"> </w:t>
      </w:r>
      <w:r>
        <w:rPr>
          <w:i/>
          <w:color w:val="000009"/>
          <w:sz w:val="20"/>
        </w:rPr>
        <w:t>Ibid</w:t>
      </w:r>
      <w:r>
        <w:rPr>
          <w:color w:val="000009"/>
          <w:sz w:val="20"/>
        </w:rPr>
        <w:t>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hlm.39.</w:t>
      </w:r>
    </w:p>
    <w:p w:rsidR="009816F4" w:rsidRDefault="009816F4">
      <w:pPr>
        <w:spacing w:line="228" w:lineRule="exact"/>
        <w:rPr>
          <w:sz w:val="20"/>
        </w:rPr>
        <w:sectPr w:rsidR="009816F4">
          <w:headerReference w:type="default" r:id="rId21"/>
          <w:footerReference w:type="default" r:id="rId22"/>
          <w:pgSz w:w="11910" w:h="16840"/>
          <w:pgMar w:top="960" w:right="1220" w:bottom="280" w:left="1680" w:header="749" w:footer="0" w:gutter="0"/>
          <w:cols w:space="720"/>
        </w:sect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spacing w:before="5"/>
      </w:pPr>
    </w:p>
    <w:p w:rsidR="009816F4" w:rsidRDefault="00FA2851">
      <w:pPr>
        <w:spacing w:before="90" w:line="480" w:lineRule="auto"/>
        <w:ind w:left="1013" w:right="479"/>
        <w:jc w:val="both"/>
        <w:rPr>
          <w:sz w:val="24"/>
        </w:rPr>
      </w:pPr>
      <w:r>
        <w:rPr>
          <w:sz w:val="24"/>
        </w:rPr>
        <w:t>berbicara</w:t>
      </w:r>
      <w:r>
        <w:rPr>
          <w:spacing w:val="1"/>
          <w:sz w:val="24"/>
        </w:rPr>
        <w:t xml:space="preserve"> </w:t>
      </w:r>
      <w:r>
        <w:rPr>
          <w:sz w:val="24"/>
        </w:rPr>
        <w:t>ketentuan</w:t>
      </w:r>
      <w:r>
        <w:rPr>
          <w:spacing w:val="1"/>
          <w:sz w:val="24"/>
        </w:rPr>
        <w:t xml:space="preserve"> </w:t>
      </w:r>
      <w:r>
        <w:rPr>
          <w:sz w:val="24"/>
        </w:rPr>
        <w:t>pasar</w:t>
      </w:r>
      <w:r>
        <w:rPr>
          <w:spacing w:val="1"/>
          <w:sz w:val="24"/>
        </w:rPr>
        <w:t xml:space="preserve"> </w:t>
      </w:r>
      <w:r>
        <w:rPr>
          <w:sz w:val="24"/>
        </w:rPr>
        <w:t>modal,</w:t>
      </w:r>
      <w:r>
        <w:rPr>
          <w:spacing w:val="1"/>
          <w:sz w:val="24"/>
        </w:rPr>
        <w:t xml:space="preserve"> </w:t>
      </w:r>
      <w:r>
        <w:rPr>
          <w:sz w:val="24"/>
        </w:rPr>
        <w:t>pasar</w:t>
      </w:r>
      <w:r>
        <w:rPr>
          <w:spacing w:val="1"/>
          <w:sz w:val="24"/>
        </w:rPr>
        <w:t xml:space="preserve"> </w:t>
      </w:r>
      <w:r>
        <w:rPr>
          <w:sz w:val="24"/>
        </w:rPr>
        <w:t>modal</w:t>
      </w:r>
      <w:r>
        <w:rPr>
          <w:spacing w:val="1"/>
          <w:sz w:val="24"/>
        </w:rPr>
        <w:t xml:space="preserve"> </w:t>
      </w:r>
      <w:r>
        <w:rPr>
          <w:sz w:val="24"/>
        </w:rPr>
        <w:t>sendiri</w:t>
      </w:r>
      <w:r>
        <w:rPr>
          <w:spacing w:val="60"/>
          <w:sz w:val="24"/>
        </w:rPr>
        <w:t xml:space="preserve"> </w:t>
      </w:r>
      <w:r>
        <w:rPr>
          <w:sz w:val="24"/>
        </w:rPr>
        <w:t>telah</w:t>
      </w:r>
      <w:r>
        <w:rPr>
          <w:spacing w:val="60"/>
          <w:sz w:val="24"/>
        </w:rPr>
        <w:t xml:space="preserve"> </w:t>
      </w:r>
      <w:r>
        <w:rPr>
          <w:sz w:val="24"/>
        </w:rPr>
        <w:t>memeiliki</w:t>
      </w:r>
      <w:r>
        <w:rPr>
          <w:spacing w:val="1"/>
          <w:sz w:val="24"/>
        </w:rPr>
        <w:t xml:space="preserve"> </w:t>
      </w:r>
      <w:r>
        <w:rPr>
          <w:sz w:val="24"/>
        </w:rPr>
        <w:t>regulasi yang mentaurnya yaitu Undang-Undang Nomor 8 tahun 1995 tentang</w:t>
      </w:r>
      <w:r>
        <w:rPr>
          <w:spacing w:val="-57"/>
          <w:sz w:val="24"/>
        </w:rPr>
        <w:t xml:space="preserve"> </w:t>
      </w:r>
      <w:r>
        <w:rPr>
          <w:sz w:val="24"/>
        </w:rPr>
        <w:t>Pasar</w:t>
      </w:r>
      <w:r>
        <w:rPr>
          <w:spacing w:val="1"/>
          <w:sz w:val="24"/>
        </w:rPr>
        <w:t xml:space="preserve"> </w:t>
      </w:r>
      <w:r>
        <w:rPr>
          <w:sz w:val="24"/>
        </w:rPr>
        <w:t>Modal</w:t>
      </w:r>
      <w:r>
        <w:rPr>
          <w:color w:val="000009"/>
          <w:sz w:val="24"/>
        </w:rPr>
        <w:t>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Judul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skripsi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yang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akan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dibuat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oleh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penulis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adalah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“</w:t>
      </w:r>
      <w:r>
        <w:rPr>
          <w:b/>
          <w:sz w:val="24"/>
        </w:rPr>
        <w:t>IMPLIKASI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UNDANG-UNDANG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TAHUN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2007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TERHADAP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PASAR MODAL</w:t>
      </w:r>
      <w:r>
        <w:rPr>
          <w:color w:val="000009"/>
          <w:sz w:val="24"/>
        </w:rPr>
        <w:t>”.</w:t>
      </w:r>
    </w:p>
    <w:p w:rsidR="009816F4" w:rsidRDefault="00FA2851">
      <w:pPr>
        <w:pStyle w:val="Heading1"/>
        <w:numPr>
          <w:ilvl w:val="0"/>
          <w:numId w:val="16"/>
        </w:numPr>
        <w:tabs>
          <w:tab w:val="left" w:pos="1309"/>
        </w:tabs>
        <w:spacing w:before="5"/>
        <w:ind w:left="1308" w:hanging="361"/>
        <w:jc w:val="left"/>
      </w:pPr>
      <w:r>
        <w:rPr>
          <w:color w:val="000009"/>
        </w:rPr>
        <w:t>Rumusan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Masalah</w:t>
      </w:r>
    </w:p>
    <w:p w:rsidR="009816F4" w:rsidRDefault="009816F4">
      <w:pPr>
        <w:pStyle w:val="BodyText"/>
        <w:spacing w:before="7"/>
        <w:rPr>
          <w:b/>
          <w:sz w:val="23"/>
        </w:rPr>
      </w:pPr>
    </w:p>
    <w:p w:rsidR="009816F4" w:rsidRDefault="00FA2851">
      <w:pPr>
        <w:pStyle w:val="BodyText"/>
        <w:spacing w:line="480" w:lineRule="auto"/>
        <w:ind w:left="1013" w:right="477" w:firstLine="708"/>
      </w:pPr>
      <w:r>
        <w:rPr>
          <w:color w:val="000009"/>
        </w:rPr>
        <w:t>Berdasarkan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uraian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pada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latar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belakang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permasalahan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diatas,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maka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penulis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dalam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penelitian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merumuskan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rumusan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masalah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sebagai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berikut:</w:t>
      </w:r>
    </w:p>
    <w:p w:rsidR="009816F4" w:rsidRDefault="00FA2851">
      <w:pPr>
        <w:pStyle w:val="ListParagraph"/>
        <w:numPr>
          <w:ilvl w:val="1"/>
          <w:numId w:val="16"/>
        </w:numPr>
        <w:tabs>
          <w:tab w:val="left" w:pos="1441"/>
        </w:tabs>
        <w:ind w:hanging="361"/>
        <w:rPr>
          <w:color w:val="000009"/>
          <w:sz w:val="24"/>
        </w:rPr>
      </w:pPr>
      <w:r>
        <w:rPr>
          <w:sz w:val="24"/>
        </w:rPr>
        <w:t>Bagaimana</w:t>
      </w:r>
      <w:r>
        <w:rPr>
          <w:spacing w:val="-3"/>
          <w:sz w:val="24"/>
        </w:rPr>
        <w:t xml:space="preserve"> </w:t>
      </w:r>
      <w:r>
        <w:rPr>
          <w:sz w:val="24"/>
        </w:rPr>
        <w:t>pengaturan</w:t>
      </w:r>
      <w:r>
        <w:rPr>
          <w:spacing w:val="-1"/>
          <w:sz w:val="24"/>
        </w:rPr>
        <w:t xml:space="preserve"> </w:t>
      </w:r>
      <w:r>
        <w:rPr>
          <w:sz w:val="24"/>
        </w:rPr>
        <w:t>mengenai</w:t>
      </w:r>
      <w:r>
        <w:rPr>
          <w:spacing w:val="-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1"/>
          <w:sz w:val="24"/>
        </w:rPr>
        <w:t xml:space="preserve"> </w:t>
      </w:r>
      <w:r>
        <w:rPr>
          <w:sz w:val="24"/>
        </w:rPr>
        <w:t>pasar</w:t>
      </w:r>
      <w:r>
        <w:rPr>
          <w:spacing w:val="-2"/>
          <w:sz w:val="24"/>
        </w:rPr>
        <w:t xml:space="preserve"> </w:t>
      </w:r>
      <w:r>
        <w:rPr>
          <w:sz w:val="24"/>
        </w:rPr>
        <w:t>modal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Indonesia</w:t>
      </w:r>
      <w:r>
        <w:rPr>
          <w:color w:val="000009"/>
          <w:sz w:val="24"/>
        </w:rPr>
        <w:t>?</w:t>
      </w:r>
    </w:p>
    <w:p w:rsidR="009816F4" w:rsidRDefault="009816F4">
      <w:pPr>
        <w:pStyle w:val="BodyText"/>
      </w:pPr>
    </w:p>
    <w:p w:rsidR="009816F4" w:rsidRDefault="00FA2851">
      <w:pPr>
        <w:pStyle w:val="ListParagraph"/>
        <w:numPr>
          <w:ilvl w:val="1"/>
          <w:numId w:val="16"/>
        </w:numPr>
        <w:tabs>
          <w:tab w:val="left" w:pos="1441"/>
        </w:tabs>
        <w:spacing w:line="480" w:lineRule="auto"/>
        <w:ind w:right="479"/>
        <w:jc w:val="both"/>
        <w:rPr>
          <w:color w:val="000009"/>
          <w:sz w:val="24"/>
        </w:rPr>
      </w:pPr>
      <w:r>
        <w:rPr>
          <w:sz w:val="24"/>
        </w:rPr>
        <w:t>Bagaimana</w:t>
      </w:r>
      <w:r>
        <w:rPr>
          <w:spacing w:val="1"/>
          <w:sz w:val="24"/>
        </w:rPr>
        <w:t xml:space="preserve"> </w:t>
      </w:r>
      <w:r>
        <w:rPr>
          <w:sz w:val="24"/>
        </w:rPr>
        <w:t>implikasi</w:t>
      </w:r>
      <w:r>
        <w:rPr>
          <w:spacing w:val="1"/>
          <w:sz w:val="24"/>
        </w:rPr>
        <w:t xml:space="preserve"> </w:t>
      </w:r>
      <w:r>
        <w:rPr>
          <w:sz w:val="24"/>
        </w:rPr>
        <w:t>hukum</w:t>
      </w:r>
      <w:r>
        <w:rPr>
          <w:spacing w:val="1"/>
          <w:sz w:val="24"/>
        </w:rPr>
        <w:t xml:space="preserve"> </w:t>
      </w:r>
      <w:r>
        <w:rPr>
          <w:sz w:val="24"/>
        </w:rPr>
        <w:t>Undang-Undang</w:t>
      </w:r>
      <w:r>
        <w:rPr>
          <w:spacing w:val="1"/>
          <w:sz w:val="24"/>
        </w:rPr>
        <w:t xml:space="preserve"> </w:t>
      </w:r>
      <w:r>
        <w:rPr>
          <w:sz w:val="24"/>
        </w:rPr>
        <w:t>Nomor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-1"/>
          <w:sz w:val="24"/>
        </w:rPr>
        <w:t xml:space="preserve"> </w:t>
      </w:r>
      <w:r>
        <w:rPr>
          <w:sz w:val="24"/>
        </w:rPr>
        <w:t>pasar modal</w:t>
      </w:r>
      <w:r>
        <w:rPr>
          <w:spacing w:val="5"/>
          <w:sz w:val="24"/>
        </w:rPr>
        <w:t xml:space="preserve"> </w:t>
      </w:r>
      <w:r>
        <w:rPr>
          <w:sz w:val="24"/>
        </w:rPr>
        <w:t>Indonesia</w:t>
      </w:r>
      <w:r>
        <w:rPr>
          <w:color w:val="000009"/>
          <w:sz w:val="24"/>
        </w:rPr>
        <w:t>?</w:t>
      </w:r>
    </w:p>
    <w:p w:rsidR="009816F4" w:rsidRDefault="00FA2851">
      <w:pPr>
        <w:pStyle w:val="Heading1"/>
        <w:numPr>
          <w:ilvl w:val="0"/>
          <w:numId w:val="16"/>
        </w:numPr>
        <w:tabs>
          <w:tab w:val="left" w:pos="1016"/>
        </w:tabs>
        <w:spacing w:before="5"/>
        <w:ind w:hanging="361"/>
        <w:jc w:val="both"/>
      </w:pPr>
      <w:r>
        <w:rPr>
          <w:color w:val="000009"/>
        </w:rPr>
        <w:t>Tujuan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Penelitian</w:t>
      </w:r>
    </w:p>
    <w:p w:rsidR="009816F4" w:rsidRDefault="009816F4">
      <w:pPr>
        <w:pStyle w:val="BodyText"/>
        <w:spacing w:before="7"/>
        <w:rPr>
          <w:b/>
          <w:sz w:val="23"/>
        </w:rPr>
      </w:pPr>
    </w:p>
    <w:p w:rsidR="009816F4" w:rsidRDefault="00FA2851">
      <w:pPr>
        <w:pStyle w:val="BodyText"/>
        <w:spacing w:line="480" w:lineRule="auto"/>
        <w:ind w:left="1015" w:right="477" w:firstLine="720"/>
        <w:jc w:val="both"/>
      </w:pPr>
      <w:r>
        <w:rPr>
          <w:color w:val="000009"/>
        </w:rPr>
        <w:t>Suatu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karya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penelitian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(penelitian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hukum)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memiliki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tujuan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hendak dicapai agar karya penelitian tersebut bermanfaat bagi peneliti dan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bagi kehidupan masyarakat secara umum. Adapun tujuan penelitian ini</w:t>
      </w:r>
      <w:r>
        <w:rPr>
          <w:color w:val="000009"/>
        </w:rPr>
        <w:t xml:space="preserve"> adalah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sebagai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berikut :</w:t>
      </w:r>
    </w:p>
    <w:p w:rsidR="009816F4" w:rsidRDefault="00FA2851">
      <w:pPr>
        <w:pStyle w:val="ListParagraph"/>
        <w:numPr>
          <w:ilvl w:val="1"/>
          <w:numId w:val="16"/>
        </w:numPr>
        <w:tabs>
          <w:tab w:val="left" w:pos="1441"/>
        </w:tabs>
        <w:spacing w:before="1" w:line="480" w:lineRule="auto"/>
        <w:ind w:right="481"/>
        <w:jc w:val="both"/>
        <w:rPr>
          <w:color w:val="000009"/>
          <w:sz w:val="24"/>
        </w:rPr>
      </w:pPr>
      <w:r>
        <w:rPr>
          <w:color w:val="000009"/>
          <w:sz w:val="24"/>
        </w:rPr>
        <w:t>Untuk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menganalisa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mengetahui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bagaimana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kebijakan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hukum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pelaksanaan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pasar modal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Indonesia.</w:t>
      </w:r>
    </w:p>
    <w:p w:rsidR="009816F4" w:rsidRDefault="00FA2851">
      <w:pPr>
        <w:pStyle w:val="ListParagraph"/>
        <w:numPr>
          <w:ilvl w:val="1"/>
          <w:numId w:val="16"/>
        </w:numPr>
        <w:tabs>
          <w:tab w:val="left" w:pos="1441"/>
        </w:tabs>
        <w:spacing w:line="480" w:lineRule="auto"/>
        <w:ind w:right="477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Untuk menganalisa dan mengetahui implikasi hukum </w:t>
      </w:r>
      <w:r>
        <w:rPr>
          <w:sz w:val="24"/>
        </w:rPr>
        <w:t>Undang-Undang</w:t>
      </w:r>
      <w:r>
        <w:rPr>
          <w:spacing w:val="1"/>
          <w:sz w:val="24"/>
        </w:rPr>
        <w:t xml:space="preserve"> </w:t>
      </w:r>
      <w:r>
        <w:rPr>
          <w:sz w:val="24"/>
        </w:rPr>
        <w:t>Nomor 25 tahun 2007 tentang penanaman modal terhadap pasar modal</w:t>
      </w:r>
      <w:r>
        <w:rPr>
          <w:spacing w:val="1"/>
          <w:sz w:val="24"/>
        </w:rPr>
        <w:t xml:space="preserve"> </w:t>
      </w:r>
      <w:r>
        <w:rPr>
          <w:sz w:val="24"/>
        </w:rPr>
        <w:t>Indonesia</w:t>
      </w:r>
      <w:r>
        <w:rPr>
          <w:color w:val="000009"/>
          <w:sz w:val="24"/>
        </w:rPr>
        <w:t>.</w:t>
      </w:r>
    </w:p>
    <w:p w:rsidR="009816F4" w:rsidRDefault="009816F4">
      <w:pPr>
        <w:spacing w:line="480" w:lineRule="auto"/>
        <w:jc w:val="both"/>
        <w:rPr>
          <w:sz w:val="24"/>
        </w:rPr>
        <w:sectPr w:rsidR="009816F4">
          <w:headerReference w:type="default" r:id="rId23"/>
          <w:footerReference w:type="default" r:id="rId24"/>
          <w:pgSz w:w="11910" w:h="16840"/>
          <w:pgMar w:top="960" w:right="1220" w:bottom="280" w:left="1680" w:header="749" w:footer="0" w:gutter="0"/>
          <w:cols w:space="720"/>
        </w:sect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spacing w:before="9"/>
      </w:pPr>
    </w:p>
    <w:p w:rsidR="009816F4" w:rsidRDefault="00FA2851">
      <w:pPr>
        <w:pStyle w:val="Heading1"/>
        <w:numPr>
          <w:ilvl w:val="0"/>
          <w:numId w:val="16"/>
        </w:numPr>
        <w:tabs>
          <w:tab w:val="left" w:pos="1016"/>
        </w:tabs>
        <w:ind w:hanging="361"/>
        <w:jc w:val="both"/>
      </w:pPr>
      <w:r>
        <w:rPr>
          <w:color w:val="000009"/>
        </w:rPr>
        <w:t>Manfaat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Penelitian</w:t>
      </w:r>
    </w:p>
    <w:p w:rsidR="009816F4" w:rsidRDefault="009816F4">
      <w:pPr>
        <w:pStyle w:val="BodyText"/>
        <w:spacing w:before="7"/>
        <w:rPr>
          <w:b/>
          <w:sz w:val="23"/>
        </w:rPr>
      </w:pPr>
    </w:p>
    <w:p w:rsidR="009816F4" w:rsidRDefault="00FA2851">
      <w:pPr>
        <w:pStyle w:val="BodyText"/>
        <w:spacing w:line="480" w:lineRule="auto"/>
        <w:ind w:left="1015" w:right="482" w:firstLine="720"/>
        <w:jc w:val="both"/>
      </w:pPr>
      <w:r>
        <w:rPr>
          <w:color w:val="000009"/>
        </w:rPr>
        <w:t>Suatu karya penelitian (penelitian hukum) harus memiliki manfaat.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Manfaat penelitian sendiri dibagi menjadi 2 (dua) yaitu manfaat teoritis dan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manfaat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praktis.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Adapun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manfaat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teoritis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manfaat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praktis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dalam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penelitian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ini sebagai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berikut :</w:t>
      </w:r>
    </w:p>
    <w:p w:rsidR="009816F4" w:rsidRDefault="00FA2851">
      <w:pPr>
        <w:pStyle w:val="ListParagraph"/>
        <w:numPr>
          <w:ilvl w:val="1"/>
          <w:numId w:val="16"/>
        </w:numPr>
        <w:tabs>
          <w:tab w:val="left" w:pos="1441"/>
        </w:tabs>
        <w:spacing w:before="1"/>
        <w:ind w:hanging="361"/>
        <w:jc w:val="both"/>
        <w:rPr>
          <w:color w:val="000009"/>
          <w:sz w:val="24"/>
        </w:rPr>
      </w:pPr>
      <w:r>
        <w:rPr>
          <w:color w:val="000009"/>
          <w:sz w:val="24"/>
        </w:rPr>
        <w:t>Manfaat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Teoritis</w:t>
      </w:r>
    </w:p>
    <w:p w:rsidR="009816F4" w:rsidRDefault="009816F4">
      <w:pPr>
        <w:pStyle w:val="BodyText"/>
      </w:pPr>
    </w:p>
    <w:p w:rsidR="009816F4" w:rsidRDefault="00FA2851">
      <w:pPr>
        <w:pStyle w:val="ListParagraph"/>
        <w:numPr>
          <w:ilvl w:val="2"/>
          <w:numId w:val="16"/>
        </w:numPr>
        <w:tabs>
          <w:tab w:val="left" w:pos="1866"/>
        </w:tabs>
        <w:spacing w:line="480" w:lineRule="auto"/>
        <w:ind w:right="483"/>
        <w:jc w:val="both"/>
        <w:rPr>
          <w:sz w:val="24"/>
        </w:rPr>
      </w:pPr>
      <w:r>
        <w:rPr>
          <w:color w:val="000009"/>
          <w:sz w:val="24"/>
        </w:rPr>
        <w:t>Penulisan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hukum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diharapkan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dapat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memberikan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sumbangsih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terhadap pengembangan ilmu hukum pada umumnya, dan terhadap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ilmu hukum.</w:t>
      </w:r>
    </w:p>
    <w:p w:rsidR="009816F4" w:rsidRDefault="00FA2851">
      <w:pPr>
        <w:pStyle w:val="ListParagraph"/>
        <w:numPr>
          <w:ilvl w:val="2"/>
          <w:numId w:val="16"/>
        </w:numPr>
        <w:tabs>
          <w:tab w:val="left" w:pos="1866"/>
        </w:tabs>
        <w:spacing w:line="480" w:lineRule="auto"/>
        <w:ind w:right="481"/>
        <w:jc w:val="both"/>
        <w:rPr>
          <w:sz w:val="24"/>
        </w:rPr>
      </w:pPr>
      <w:r>
        <w:rPr>
          <w:color w:val="000009"/>
          <w:sz w:val="24"/>
        </w:rPr>
        <w:t>Penulisan hukum ini diharapkan dapat menjadi tambahan referesi,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literatur atau bahan-bahan informasi ilmiah dan acuan bagi penulisan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hukum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selanjutnya.</w:t>
      </w:r>
    </w:p>
    <w:p w:rsidR="009816F4" w:rsidRDefault="00FA2851">
      <w:pPr>
        <w:pStyle w:val="ListParagraph"/>
        <w:numPr>
          <w:ilvl w:val="1"/>
          <w:numId w:val="16"/>
        </w:numPr>
        <w:tabs>
          <w:tab w:val="left" w:pos="1441"/>
        </w:tabs>
        <w:spacing w:before="1"/>
        <w:ind w:hanging="361"/>
        <w:jc w:val="both"/>
        <w:rPr>
          <w:color w:val="000009"/>
          <w:sz w:val="24"/>
        </w:rPr>
      </w:pPr>
      <w:r>
        <w:rPr>
          <w:color w:val="000009"/>
          <w:sz w:val="24"/>
        </w:rPr>
        <w:t>Manfaat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Praktis</w:t>
      </w:r>
    </w:p>
    <w:p w:rsidR="009816F4" w:rsidRDefault="009816F4">
      <w:pPr>
        <w:pStyle w:val="BodyText"/>
        <w:spacing w:before="11"/>
        <w:rPr>
          <w:sz w:val="23"/>
        </w:rPr>
      </w:pPr>
    </w:p>
    <w:p w:rsidR="009816F4" w:rsidRDefault="00FA2851">
      <w:pPr>
        <w:pStyle w:val="ListParagraph"/>
        <w:numPr>
          <w:ilvl w:val="2"/>
          <w:numId w:val="16"/>
        </w:numPr>
        <w:tabs>
          <w:tab w:val="left" w:pos="1866"/>
        </w:tabs>
        <w:spacing w:line="480" w:lineRule="auto"/>
        <w:ind w:right="483"/>
        <w:jc w:val="both"/>
        <w:rPr>
          <w:sz w:val="24"/>
        </w:rPr>
      </w:pPr>
      <w:r>
        <w:rPr>
          <w:color w:val="000009"/>
          <w:sz w:val="24"/>
        </w:rPr>
        <w:t>Menjadi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wadah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bagi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penulis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untuk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mengembangkan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penalaran,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gagasan,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membentuk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pikir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ilmiah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dinamis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ketika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menerapkan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ilmu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yang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diperoleh.</w:t>
      </w:r>
    </w:p>
    <w:p w:rsidR="009816F4" w:rsidRDefault="00FA2851">
      <w:pPr>
        <w:pStyle w:val="ListParagraph"/>
        <w:numPr>
          <w:ilvl w:val="2"/>
          <w:numId w:val="16"/>
        </w:numPr>
        <w:tabs>
          <w:tab w:val="left" w:pos="1866"/>
        </w:tabs>
        <w:spacing w:before="1" w:line="480" w:lineRule="auto"/>
        <w:ind w:right="479"/>
        <w:jc w:val="both"/>
        <w:rPr>
          <w:sz w:val="24"/>
        </w:rPr>
      </w:pPr>
      <w:r>
        <w:rPr>
          <w:color w:val="000009"/>
          <w:sz w:val="24"/>
        </w:rPr>
        <w:t>Hasil penelitian ini diharapkan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dapat membantu dan memberikan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tambahan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pengetahuan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terhadap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pihak-pihak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yang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memerlukan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terkait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dengan permasalahan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yang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diteliti.</w:t>
      </w:r>
    </w:p>
    <w:p w:rsidR="009816F4" w:rsidRDefault="009816F4">
      <w:pPr>
        <w:spacing w:line="480" w:lineRule="auto"/>
        <w:jc w:val="both"/>
        <w:rPr>
          <w:sz w:val="24"/>
        </w:rPr>
        <w:sectPr w:rsidR="009816F4">
          <w:headerReference w:type="default" r:id="rId25"/>
          <w:footerReference w:type="default" r:id="rId26"/>
          <w:pgSz w:w="11910" w:h="16840"/>
          <w:pgMar w:top="960" w:right="1220" w:bottom="280" w:left="1680" w:header="749" w:footer="0" w:gutter="0"/>
          <w:cols w:space="720"/>
        </w:sect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spacing w:before="9"/>
      </w:pPr>
    </w:p>
    <w:p w:rsidR="009816F4" w:rsidRDefault="00FA2851">
      <w:pPr>
        <w:pStyle w:val="Heading1"/>
        <w:numPr>
          <w:ilvl w:val="0"/>
          <w:numId w:val="16"/>
        </w:numPr>
        <w:tabs>
          <w:tab w:val="left" w:pos="1016"/>
        </w:tabs>
        <w:ind w:hanging="361"/>
        <w:jc w:val="both"/>
      </w:pPr>
      <w:r>
        <w:rPr>
          <w:color w:val="000009"/>
        </w:rPr>
        <w:t>Tinjauan Pustaka</w:t>
      </w:r>
    </w:p>
    <w:p w:rsidR="009816F4" w:rsidRDefault="009816F4">
      <w:pPr>
        <w:pStyle w:val="BodyText"/>
        <w:spacing w:before="7"/>
        <w:rPr>
          <w:b/>
          <w:sz w:val="23"/>
        </w:rPr>
      </w:pPr>
    </w:p>
    <w:p w:rsidR="009816F4" w:rsidRDefault="00FA2851">
      <w:pPr>
        <w:pStyle w:val="BodyText"/>
        <w:spacing w:line="480" w:lineRule="auto"/>
        <w:ind w:left="1015" w:right="485" w:firstLine="705"/>
        <w:jc w:val="both"/>
      </w:pPr>
      <w:r>
        <w:rPr>
          <w:color w:val="000009"/>
        </w:rPr>
        <w:t>Adapun jurnal atau penelitian yang berhubungan dengan skripsi ini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antara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lain :</w:t>
      </w:r>
    </w:p>
    <w:p w:rsidR="009816F4" w:rsidRDefault="00FA2851">
      <w:pPr>
        <w:pStyle w:val="ListParagraph"/>
        <w:numPr>
          <w:ilvl w:val="1"/>
          <w:numId w:val="16"/>
        </w:numPr>
        <w:tabs>
          <w:tab w:val="left" w:pos="1441"/>
        </w:tabs>
        <w:spacing w:line="480" w:lineRule="auto"/>
        <w:ind w:right="477"/>
        <w:jc w:val="both"/>
        <w:rPr>
          <w:color w:val="000009"/>
          <w:sz w:val="24"/>
        </w:rPr>
      </w:pPr>
      <w:r>
        <w:rPr>
          <w:color w:val="000009"/>
          <w:sz w:val="24"/>
        </w:rPr>
        <w:t>Fauzan,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Dedi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Suhendro,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Peran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Pasar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Modal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Syariah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Dalam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Mendorong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Laju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Pertumbuhan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Ekonomi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di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Indonesia</w:t>
      </w:r>
      <w:r>
        <w:rPr>
          <w:color w:val="000009"/>
          <w:sz w:val="24"/>
        </w:rPr>
        <w:t>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Jurnal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Human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Falah: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Volume V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No. 1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Januari 2018</w:t>
      </w:r>
    </w:p>
    <w:p w:rsidR="009816F4" w:rsidRDefault="00FA2851">
      <w:pPr>
        <w:pStyle w:val="BodyText"/>
        <w:spacing w:before="1" w:line="480" w:lineRule="auto"/>
        <w:ind w:left="1440" w:right="476"/>
        <w:jc w:val="both"/>
      </w:pPr>
      <w:r>
        <w:t xml:space="preserve">Dalam jurnal hukum ini masalah yang dibahas adalah mengenai </w:t>
      </w:r>
      <w:r>
        <w:rPr>
          <w:color w:val="000009"/>
        </w:rPr>
        <w:t>peran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pasar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modal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syariah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dalam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mendorong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pertumbuhan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ekonomi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Indonesia</w:t>
      </w:r>
      <w:r>
        <w:t>. Dalam hal ini persamaan yang diperoleh adalah mekanisme</w:t>
      </w:r>
      <w:r>
        <w:rPr>
          <w:spacing w:val="1"/>
        </w:rPr>
        <w:t xml:space="preserve"> </w:t>
      </w:r>
      <w:r>
        <w:t xml:space="preserve">pengaturan terkakait pasar modal di </w:t>
      </w:r>
      <w:r>
        <w:t>era moederenisasi teknologi. Adapun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membedakan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adalah</w:t>
      </w:r>
      <w:r>
        <w:rPr>
          <w:spacing w:val="60"/>
        </w:rPr>
        <w:t xml:space="preserve"> </w:t>
      </w:r>
      <w:r>
        <w:t>bahwa</w:t>
      </w:r>
      <w:r>
        <w:rPr>
          <w:spacing w:val="-57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terdahalu</w:t>
      </w:r>
      <w:r>
        <w:rPr>
          <w:spacing w:val="1"/>
        </w:rPr>
        <w:t xml:space="preserve"> </w:t>
      </w:r>
      <w:r>
        <w:t>membahas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sisi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syariah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penulis</w:t>
      </w:r>
      <w:r>
        <w:rPr>
          <w:spacing w:val="-1"/>
        </w:rPr>
        <w:t xml:space="preserve"> </w:t>
      </w:r>
      <w:r>
        <w:t>akan membahas</w:t>
      </w:r>
      <w:r>
        <w:rPr>
          <w:spacing w:val="2"/>
        </w:rPr>
        <w:t xml:space="preserve"> </w:t>
      </w:r>
      <w:r>
        <w:t>dari hukum konvensional.</w:t>
      </w:r>
    </w:p>
    <w:p w:rsidR="009816F4" w:rsidRDefault="00FA2851">
      <w:pPr>
        <w:pStyle w:val="ListParagraph"/>
        <w:numPr>
          <w:ilvl w:val="1"/>
          <w:numId w:val="16"/>
        </w:numPr>
        <w:tabs>
          <w:tab w:val="left" w:pos="1441"/>
        </w:tabs>
        <w:spacing w:before="1" w:line="480" w:lineRule="auto"/>
        <w:ind w:right="481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Hidayat Amri. </w:t>
      </w:r>
      <w:r>
        <w:rPr>
          <w:i/>
          <w:color w:val="000009"/>
          <w:sz w:val="24"/>
        </w:rPr>
        <w:t>Tinjauan Yuridis Perlindungan Hukum Terhadap Investor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Dalam Pasar Modal</w:t>
      </w:r>
      <w:r>
        <w:rPr>
          <w:color w:val="000009"/>
          <w:sz w:val="24"/>
        </w:rPr>
        <w:t>. Skripsi Sarjana Ilmu Hukum, Medan. Universitas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Sumatra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Utara, 2017.</w:t>
      </w:r>
    </w:p>
    <w:p w:rsidR="009816F4" w:rsidRDefault="00FA2851">
      <w:pPr>
        <w:pStyle w:val="BodyText"/>
        <w:spacing w:line="480" w:lineRule="auto"/>
        <w:ind w:left="1440" w:right="479"/>
        <w:jc w:val="both"/>
      </w:pPr>
      <w:r>
        <w:t>Dalam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dibahas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rPr>
          <w:color w:val="000009"/>
        </w:rPr>
        <w:t>perlindungan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hukum terhadap investor dalam pasar modal</w:t>
      </w:r>
      <w:r>
        <w:t>. Dalam h</w:t>
      </w:r>
      <w:r>
        <w:t>al ini persamaan</w:t>
      </w:r>
      <w:r>
        <w:rPr>
          <w:spacing w:val="1"/>
        </w:rPr>
        <w:t xml:space="preserve"> </w:t>
      </w:r>
      <w:r>
        <w:t>yang diperoleh adalah mekanisme pengaturan terkakait pasar modal di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membedakan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saya</w:t>
      </w:r>
      <w:r>
        <w:rPr>
          <w:spacing w:val="6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terdahalu</w:t>
      </w:r>
      <w:r>
        <w:rPr>
          <w:spacing w:val="1"/>
        </w:rPr>
        <w:t xml:space="preserve"> </w:t>
      </w:r>
      <w:r>
        <w:t>membahas</w:t>
      </w:r>
      <w:r>
        <w:rPr>
          <w:spacing w:val="1"/>
        </w:rPr>
        <w:t xml:space="preserve"> </w:t>
      </w:r>
      <w:r>
        <w:t>perlindungan</w:t>
      </w:r>
      <w:r>
        <w:rPr>
          <w:spacing w:val="23"/>
        </w:rPr>
        <w:t xml:space="preserve"> </w:t>
      </w:r>
      <w:r>
        <w:t>hukum</w:t>
      </w:r>
      <w:r>
        <w:rPr>
          <w:spacing w:val="24"/>
        </w:rPr>
        <w:t xml:space="preserve"> </w:t>
      </w:r>
      <w:r>
        <w:t>terhadap</w:t>
      </w:r>
      <w:r>
        <w:rPr>
          <w:spacing w:val="24"/>
        </w:rPr>
        <w:t xml:space="preserve"> </w:t>
      </w:r>
      <w:r>
        <w:t>subejek</w:t>
      </w:r>
      <w:r>
        <w:rPr>
          <w:spacing w:val="24"/>
        </w:rPr>
        <w:t xml:space="preserve"> </w:t>
      </w:r>
      <w:r>
        <w:t>hukum</w:t>
      </w:r>
      <w:r>
        <w:rPr>
          <w:spacing w:val="24"/>
        </w:rPr>
        <w:t xml:space="preserve"> </w:t>
      </w:r>
      <w:r>
        <w:t>dalam</w:t>
      </w:r>
      <w:r>
        <w:rPr>
          <w:spacing w:val="24"/>
        </w:rPr>
        <w:t xml:space="preserve"> </w:t>
      </w:r>
      <w:r>
        <w:t>ini</w:t>
      </w:r>
      <w:r>
        <w:rPr>
          <w:spacing w:val="23"/>
        </w:rPr>
        <w:t xml:space="preserve"> </w:t>
      </w:r>
      <w:r>
        <w:t>adalah</w:t>
      </w:r>
      <w:r>
        <w:rPr>
          <w:spacing w:val="23"/>
        </w:rPr>
        <w:t xml:space="preserve"> </w:t>
      </w:r>
      <w:r>
        <w:t>investor</w:t>
      </w:r>
    </w:p>
    <w:p w:rsidR="009816F4" w:rsidRDefault="009816F4">
      <w:pPr>
        <w:spacing w:line="480" w:lineRule="auto"/>
        <w:jc w:val="both"/>
        <w:sectPr w:rsidR="009816F4">
          <w:headerReference w:type="default" r:id="rId27"/>
          <w:footerReference w:type="default" r:id="rId28"/>
          <w:pgSz w:w="11910" w:h="16840"/>
          <w:pgMar w:top="960" w:right="1220" w:bottom="280" w:left="1680" w:header="749" w:footer="0" w:gutter="0"/>
          <w:cols w:space="720"/>
        </w:sect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spacing w:before="5"/>
      </w:pPr>
    </w:p>
    <w:p w:rsidR="009816F4" w:rsidRDefault="00FA2851">
      <w:pPr>
        <w:pStyle w:val="BodyText"/>
        <w:spacing w:before="90" w:line="480" w:lineRule="auto"/>
        <w:ind w:left="1440" w:right="484"/>
        <w:jc w:val="both"/>
      </w:pPr>
      <w:r>
        <w:t>syariah penulis akan lebih mengkaji kepada objek hukum dan kebijakan</w:t>
      </w:r>
      <w:r>
        <w:rPr>
          <w:spacing w:val="1"/>
        </w:rPr>
        <w:t xml:space="preserve"> </w:t>
      </w:r>
      <w:r>
        <w:t>pasar</w:t>
      </w:r>
      <w:r>
        <w:rPr>
          <w:spacing w:val="-1"/>
        </w:rPr>
        <w:t xml:space="preserve"> </w:t>
      </w:r>
      <w:r>
        <w:t>modal.</w:t>
      </w:r>
    </w:p>
    <w:p w:rsidR="009816F4" w:rsidRDefault="00FA2851">
      <w:pPr>
        <w:pStyle w:val="ListParagraph"/>
        <w:numPr>
          <w:ilvl w:val="1"/>
          <w:numId w:val="16"/>
        </w:numPr>
        <w:tabs>
          <w:tab w:val="left" w:pos="1441"/>
        </w:tabs>
        <w:spacing w:line="480" w:lineRule="auto"/>
        <w:ind w:right="480"/>
        <w:jc w:val="both"/>
        <w:rPr>
          <w:color w:val="000009"/>
          <w:sz w:val="24"/>
        </w:rPr>
      </w:pPr>
      <w:r>
        <w:rPr>
          <w:color w:val="000009"/>
          <w:sz w:val="24"/>
        </w:rPr>
        <w:t>Lubis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Fauzan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Akba,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Implementasi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Fungsi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Otoritas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Jasa</w:t>
      </w:r>
      <w:r>
        <w:rPr>
          <w:i/>
          <w:color w:val="000009"/>
          <w:spacing w:val="60"/>
          <w:sz w:val="24"/>
        </w:rPr>
        <w:t xml:space="preserve"> </w:t>
      </w:r>
      <w:r>
        <w:rPr>
          <w:i/>
          <w:color w:val="000009"/>
          <w:sz w:val="24"/>
        </w:rPr>
        <w:t>Keuangan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Dalam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Mengawasi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Praktek-Praktek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Kecurangan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Di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Dalam</w:t>
      </w:r>
      <w:r>
        <w:rPr>
          <w:i/>
          <w:color w:val="000009"/>
          <w:spacing w:val="61"/>
          <w:sz w:val="24"/>
        </w:rPr>
        <w:t xml:space="preserve"> </w:t>
      </w:r>
      <w:r>
        <w:rPr>
          <w:i/>
          <w:color w:val="000009"/>
          <w:sz w:val="24"/>
        </w:rPr>
        <w:t>Pasar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Modal</w:t>
      </w:r>
      <w:r>
        <w:rPr>
          <w:color w:val="000009"/>
          <w:sz w:val="24"/>
        </w:rPr>
        <w:t>. Skripsi Sarjana Ilmu Hukum, Medan. Universitas Sumatra Utara,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2017.</w:t>
      </w:r>
    </w:p>
    <w:p w:rsidR="009816F4" w:rsidRDefault="00FA2851">
      <w:pPr>
        <w:pStyle w:val="BodyText"/>
        <w:spacing w:line="480" w:lineRule="auto"/>
        <w:ind w:left="1440" w:right="477"/>
        <w:jc w:val="both"/>
      </w:pPr>
      <w:r>
        <w:t>Dalam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dibahas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rPr>
          <w:color w:val="000009"/>
        </w:rPr>
        <w:t>implementasi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fungsi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otoritas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jasa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keuangan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dalam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mengawasi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praktek-praktek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kecurangan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dalam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pasar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modal</w:t>
      </w:r>
      <w:r>
        <w:t>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persamaan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mekanisme</w:t>
      </w:r>
      <w:r>
        <w:rPr>
          <w:spacing w:val="1"/>
        </w:rPr>
        <w:t xml:space="preserve"> </w:t>
      </w:r>
      <w:r>
        <w:t>pengaturan</w:t>
      </w:r>
      <w:r>
        <w:rPr>
          <w:spacing w:val="1"/>
        </w:rPr>
        <w:t xml:space="preserve"> </w:t>
      </w:r>
      <w:r>
        <w:t>terkakait</w:t>
      </w:r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membedakan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saya</w:t>
      </w:r>
      <w:r>
        <w:rPr>
          <w:spacing w:val="6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terdahalu</w:t>
      </w:r>
      <w:r>
        <w:rPr>
          <w:spacing w:val="1"/>
        </w:rPr>
        <w:t xml:space="preserve"> </w:t>
      </w:r>
      <w:r>
        <w:t>membahas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OJK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k</w:t>
      </w:r>
      <w:r>
        <w:t>ecurangan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membahas</w:t>
      </w:r>
      <w:r>
        <w:rPr>
          <w:spacing w:val="1"/>
        </w:rPr>
        <w:t xml:space="preserve"> </w:t>
      </w:r>
      <w:r>
        <w:t>pengaruh</w:t>
      </w:r>
      <w:r>
        <w:rPr>
          <w:spacing w:val="-1"/>
        </w:rPr>
        <w:t xml:space="preserve"> </w:t>
      </w:r>
      <w:r>
        <w:t>digitalasasi tehadap</w:t>
      </w:r>
      <w:r>
        <w:rPr>
          <w:spacing w:val="-1"/>
        </w:rPr>
        <w:t xml:space="preserve"> </w:t>
      </w:r>
      <w:r>
        <w:t>pasar modal serta</w:t>
      </w:r>
      <w:r>
        <w:rPr>
          <w:spacing w:val="-2"/>
        </w:rPr>
        <w:t xml:space="preserve"> </w:t>
      </w:r>
      <w:r>
        <w:t>aspek hukumnya.</w:t>
      </w:r>
    </w:p>
    <w:p w:rsidR="009816F4" w:rsidRDefault="00FA2851">
      <w:pPr>
        <w:pStyle w:val="Heading1"/>
        <w:numPr>
          <w:ilvl w:val="0"/>
          <w:numId w:val="16"/>
        </w:numPr>
        <w:tabs>
          <w:tab w:val="left" w:pos="1016"/>
        </w:tabs>
        <w:spacing w:before="7"/>
        <w:ind w:hanging="361"/>
        <w:jc w:val="both"/>
      </w:pPr>
      <w:r>
        <w:rPr>
          <w:color w:val="000009"/>
        </w:rPr>
        <w:t>Metode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Penelitian</w:t>
      </w:r>
    </w:p>
    <w:p w:rsidR="009816F4" w:rsidRDefault="009816F4">
      <w:pPr>
        <w:pStyle w:val="BodyText"/>
        <w:spacing w:before="11"/>
        <w:rPr>
          <w:b/>
          <w:sz w:val="23"/>
        </w:rPr>
      </w:pPr>
    </w:p>
    <w:p w:rsidR="009816F4" w:rsidRDefault="00FA2851">
      <w:pPr>
        <w:pStyle w:val="ListParagraph"/>
        <w:numPr>
          <w:ilvl w:val="1"/>
          <w:numId w:val="16"/>
        </w:numPr>
        <w:tabs>
          <w:tab w:val="left" w:pos="1441"/>
        </w:tabs>
        <w:ind w:hanging="361"/>
        <w:jc w:val="both"/>
        <w:rPr>
          <w:b/>
          <w:color w:val="000009"/>
          <w:sz w:val="24"/>
        </w:rPr>
      </w:pPr>
      <w:r>
        <w:rPr>
          <w:b/>
          <w:color w:val="000009"/>
          <w:sz w:val="24"/>
        </w:rPr>
        <w:t>Jenis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Penelitian;</w:t>
      </w:r>
    </w:p>
    <w:p w:rsidR="009816F4" w:rsidRDefault="009816F4">
      <w:pPr>
        <w:pStyle w:val="BodyText"/>
        <w:spacing w:before="7"/>
        <w:rPr>
          <w:b/>
          <w:sz w:val="23"/>
        </w:rPr>
      </w:pPr>
    </w:p>
    <w:p w:rsidR="009816F4" w:rsidRDefault="00FA2851">
      <w:pPr>
        <w:pStyle w:val="BodyText"/>
        <w:spacing w:line="480" w:lineRule="auto"/>
        <w:ind w:left="1440" w:right="475" w:firstLine="720"/>
        <w:jc w:val="both"/>
      </w:pPr>
      <w:r>
        <w:rPr>
          <w:color w:val="000009"/>
        </w:rPr>
        <w:t>Jenis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penelitian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digunakan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adalah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penelitian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yuridis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normatif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merupakan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suatu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prosedur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penelitian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ilmiah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untuk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menemukan kebenaran logika keilmuan yang dalam penelitian hukum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normatif dibangun berdasarkan disiplin ilmiah dan cara-cara kerja ilmu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hukum normatif yaitu ilmu hukum yang objeknya hukum itu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sendiri.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Pendekatan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hukum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normat</w:t>
      </w:r>
      <w:r>
        <w:rPr>
          <w:color w:val="000009"/>
        </w:rPr>
        <w:t>if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akan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memungkinkan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peneliti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untuk</w:t>
      </w:r>
    </w:p>
    <w:p w:rsidR="009816F4" w:rsidRDefault="009816F4">
      <w:pPr>
        <w:spacing w:line="480" w:lineRule="auto"/>
        <w:jc w:val="both"/>
        <w:sectPr w:rsidR="009816F4">
          <w:headerReference w:type="default" r:id="rId29"/>
          <w:footerReference w:type="default" r:id="rId30"/>
          <w:pgSz w:w="11910" w:h="16840"/>
          <w:pgMar w:top="960" w:right="1220" w:bottom="280" w:left="1680" w:header="749" w:footer="0" w:gutter="0"/>
          <w:cols w:space="720"/>
        </w:sect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spacing w:before="5"/>
      </w:pPr>
    </w:p>
    <w:p w:rsidR="009816F4" w:rsidRDefault="00FA2851">
      <w:pPr>
        <w:pStyle w:val="BodyText"/>
        <w:spacing w:before="90" w:line="480" w:lineRule="auto"/>
        <w:ind w:left="1440" w:right="479"/>
        <w:jc w:val="both"/>
      </w:pPr>
      <w:r>
        <w:rPr>
          <w:color w:val="000009"/>
        </w:rPr>
        <w:t>mendapatkan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informasi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dari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berbagai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aspek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mengenai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masalah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sedang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penulis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teliti.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Sumber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datanya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diperoleh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melalui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penelusuran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dokumen.</w:t>
      </w:r>
      <w:r>
        <w:rPr>
          <w:color w:val="000009"/>
          <w:vertAlign w:val="superscript"/>
        </w:rPr>
        <w:t>10</w:t>
      </w:r>
    </w:p>
    <w:p w:rsidR="009816F4" w:rsidRDefault="00FA2851">
      <w:pPr>
        <w:pStyle w:val="BodyText"/>
        <w:spacing w:line="480" w:lineRule="auto"/>
        <w:ind w:left="1440" w:right="478" w:firstLine="720"/>
        <w:jc w:val="both"/>
      </w:pPr>
      <w:r>
        <w:rPr>
          <w:color w:val="000009"/>
        </w:rPr>
        <w:t>Penelitian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hukum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yuridis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normatif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itu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sendiri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yaitu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suatu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penelitian yang dilakukan dengan mengumpulkan bahan-bahan pustaka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atau data sekunder sebagai bahan utama untuk dicermati dengan cara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menganalisis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atau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meninjau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peraturan-peraturan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berhubungan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dengan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pokok masalah dalam peneliti</w:t>
      </w:r>
      <w:r>
        <w:rPr>
          <w:color w:val="000009"/>
        </w:rPr>
        <w:t>an ini.</w:t>
      </w:r>
      <w:r>
        <w:rPr>
          <w:color w:val="000009"/>
          <w:vertAlign w:val="superscript"/>
        </w:rPr>
        <w:t>11</w:t>
      </w:r>
    </w:p>
    <w:p w:rsidR="009816F4" w:rsidRDefault="00FA2851">
      <w:pPr>
        <w:pStyle w:val="BodyText"/>
        <w:spacing w:before="1" w:line="480" w:lineRule="auto"/>
        <w:ind w:left="1440" w:right="475" w:firstLine="720"/>
        <w:jc w:val="both"/>
      </w:pPr>
      <w:r>
        <w:rPr>
          <w:color w:val="000009"/>
        </w:rPr>
        <w:t>Dalam hal ini penelitian Yuridis Normatif adalah mengumpulkan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berkaitan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pasar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modal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telah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mengembangkan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menggunakan teknologi dan informasi termutakhir, serta, undang-undang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yang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berkaitan dengan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digitalisasi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pasar modal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itu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</w:t>
      </w:r>
      <w:r>
        <w:rPr>
          <w:color w:val="000009"/>
        </w:rPr>
        <w:t>ndiri.</w:t>
      </w:r>
    </w:p>
    <w:p w:rsidR="009816F4" w:rsidRDefault="00FA2851">
      <w:pPr>
        <w:pStyle w:val="Heading1"/>
        <w:numPr>
          <w:ilvl w:val="1"/>
          <w:numId w:val="16"/>
        </w:numPr>
        <w:tabs>
          <w:tab w:val="left" w:pos="1441"/>
        </w:tabs>
        <w:spacing w:before="5"/>
        <w:ind w:hanging="361"/>
        <w:jc w:val="both"/>
        <w:rPr>
          <w:color w:val="000009"/>
        </w:rPr>
      </w:pPr>
      <w:r>
        <w:rPr>
          <w:color w:val="000009"/>
        </w:rPr>
        <w:t>Pendekatan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Penelitian;</w:t>
      </w:r>
    </w:p>
    <w:p w:rsidR="009816F4" w:rsidRDefault="009816F4">
      <w:pPr>
        <w:pStyle w:val="BodyText"/>
        <w:spacing w:before="6"/>
        <w:rPr>
          <w:b/>
          <w:sz w:val="23"/>
        </w:rPr>
      </w:pPr>
    </w:p>
    <w:p w:rsidR="009816F4" w:rsidRDefault="00FA2851">
      <w:pPr>
        <w:spacing w:before="1" w:line="480" w:lineRule="auto"/>
        <w:ind w:left="1440" w:right="476" w:firstLine="708"/>
        <w:jc w:val="both"/>
        <w:rPr>
          <w:sz w:val="24"/>
        </w:rPr>
      </w:pPr>
      <w:r>
        <w:rPr>
          <w:color w:val="000009"/>
          <w:sz w:val="24"/>
        </w:rPr>
        <w:t>Pada penelitian hukum, pada umumnya terdapat beberapa metode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pendekatan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diantaranya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adalah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pendekatan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undang-undang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</w:t>
      </w:r>
      <w:r>
        <w:rPr>
          <w:i/>
          <w:color w:val="000009"/>
          <w:sz w:val="24"/>
        </w:rPr>
        <w:t>statute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approach</w:t>
      </w:r>
      <w:r>
        <w:rPr>
          <w:color w:val="000009"/>
          <w:sz w:val="24"/>
        </w:rPr>
        <w:t>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pendekatan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kasus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</w:t>
      </w:r>
      <w:r>
        <w:rPr>
          <w:i/>
          <w:color w:val="000009"/>
          <w:sz w:val="24"/>
        </w:rPr>
        <w:t>case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approach</w:t>
      </w:r>
      <w:r>
        <w:rPr>
          <w:color w:val="000009"/>
          <w:sz w:val="24"/>
        </w:rPr>
        <w:t>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pendekatan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historis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</w:t>
      </w:r>
      <w:r>
        <w:rPr>
          <w:i/>
          <w:color w:val="000009"/>
          <w:sz w:val="24"/>
        </w:rPr>
        <w:t>historical approach</w:t>
      </w:r>
      <w:r>
        <w:rPr>
          <w:color w:val="000009"/>
          <w:sz w:val="24"/>
        </w:rPr>
        <w:t>), pendekatan komparatif (</w:t>
      </w:r>
      <w:r>
        <w:rPr>
          <w:i/>
          <w:color w:val="000009"/>
          <w:sz w:val="24"/>
        </w:rPr>
        <w:t>comparative approach</w:t>
      </w:r>
      <w:r>
        <w:rPr>
          <w:color w:val="000009"/>
          <w:sz w:val="24"/>
        </w:rPr>
        <w:t>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pendekatan konseptual (</w:t>
      </w:r>
      <w:r>
        <w:rPr>
          <w:i/>
          <w:color w:val="000009"/>
          <w:sz w:val="24"/>
        </w:rPr>
        <w:t>conceptual approach</w:t>
      </w:r>
      <w:r>
        <w:rPr>
          <w:color w:val="000009"/>
          <w:sz w:val="24"/>
        </w:rPr>
        <w:t>).</w:t>
      </w: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spacing w:before="3"/>
        <w:rPr>
          <w:sz w:val="28"/>
        </w:rPr>
      </w:pPr>
      <w:r w:rsidRPr="009816F4">
        <w:pict>
          <v:rect id="_x0000_s2076" style="position:absolute;margin-left:113.4pt;margin-top:18.25pt;width:2in;height:.7pt;z-index:-15726592;mso-wrap-distance-left:0;mso-wrap-distance-right:0;mso-position-horizontal-relative:page" fillcolor="#000009" stroked="f">
            <w10:wrap type="topAndBottom" anchorx="page"/>
          </v:rect>
        </w:pict>
      </w:r>
    </w:p>
    <w:p w:rsidR="009816F4" w:rsidRDefault="009816F4">
      <w:pPr>
        <w:pStyle w:val="BodyText"/>
        <w:spacing w:before="4"/>
        <w:rPr>
          <w:sz w:val="9"/>
        </w:rPr>
      </w:pPr>
    </w:p>
    <w:p w:rsidR="009816F4" w:rsidRDefault="00FA2851">
      <w:pPr>
        <w:spacing w:before="120"/>
        <w:ind w:left="588" w:right="485" w:firstLine="720"/>
        <w:rPr>
          <w:sz w:val="20"/>
        </w:rPr>
      </w:pPr>
      <w:r>
        <w:rPr>
          <w:color w:val="000009"/>
          <w:sz w:val="20"/>
          <w:vertAlign w:val="superscript"/>
        </w:rPr>
        <w:t>10</w:t>
      </w:r>
      <w:r>
        <w:rPr>
          <w:color w:val="000009"/>
          <w:spacing w:val="41"/>
          <w:sz w:val="20"/>
        </w:rPr>
        <w:t xml:space="preserve"> </w:t>
      </w:r>
      <w:r>
        <w:rPr>
          <w:color w:val="000009"/>
          <w:sz w:val="20"/>
        </w:rPr>
        <w:t>Soerjono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Soekanto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&amp;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Sri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Mamudji,</w:t>
      </w:r>
      <w:r>
        <w:rPr>
          <w:color w:val="000009"/>
          <w:spacing w:val="24"/>
          <w:sz w:val="20"/>
        </w:rPr>
        <w:t xml:space="preserve"> </w:t>
      </w:r>
      <w:r>
        <w:rPr>
          <w:i/>
          <w:color w:val="000009"/>
          <w:sz w:val="20"/>
        </w:rPr>
        <w:t>Penelitian</w:t>
      </w:r>
      <w:r>
        <w:rPr>
          <w:i/>
          <w:color w:val="000009"/>
          <w:spacing w:val="21"/>
          <w:sz w:val="20"/>
        </w:rPr>
        <w:t xml:space="preserve"> </w:t>
      </w:r>
      <w:r>
        <w:rPr>
          <w:i/>
          <w:color w:val="000009"/>
          <w:sz w:val="20"/>
        </w:rPr>
        <w:t>Hukum</w:t>
      </w:r>
      <w:r>
        <w:rPr>
          <w:i/>
          <w:color w:val="000009"/>
          <w:spacing w:val="20"/>
          <w:sz w:val="20"/>
        </w:rPr>
        <w:t xml:space="preserve"> </w:t>
      </w:r>
      <w:r>
        <w:rPr>
          <w:i/>
          <w:color w:val="000009"/>
          <w:sz w:val="20"/>
        </w:rPr>
        <w:t>Nornatif</w:t>
      </w:r>
      <w:r>
        <w:rPr>
          <w:i/>
          <w:color w:val="000009"/>
          <w:spacing w:val="20"/>
          <w:sz w:val="20"/>
        </w:rPr>
        <w:t xml:space="preserve"> </w:t>
      </w:r>
      <w:r>
        <w:rPr>
          <w:i/>
          <w:color w:val="000009"/>
          <w:sz w:val="20"/>
        </w:rPr>
        <w:t>Suatu</w:t>
      </w:r>
      <w:r>
        <w:rPr>
          <w:i/>
          <w:color w:val="000009"/>
          <w:spacing w:val="22"/>
          <w:sz w:val="20"/>
        </w:rPr>
        <w:t xml:space="preserve"> </w:t>
      </w:r>
      <w:r>
        <w:rPr>
          <w:i/>
          <w:color w:val="000009"/>
          <w:sz w:val="20"/>
        </w:rPr>
        <w:t>Tinjauan</w:t>
      </w:r>
      <w:r>
        <w:rPr>
          <w:i/>
          <w:color w:val="000009"/>
          <w:spacing w:val="-47"/>
          <w:sz w:val="20"/>
        </w:rPr>
        <w:t xml:space="preserve"> </w:t>
      </w:r>
      <w:r>
        <w:rPr>
          <w:i/>
          <w:color w:val="000009"/>
          <w:sz w:val="20"/>
        </w:rPr>
        <w:t>Singkat</w:t>
      </w:r>
      <w:r>
        <w:rPr>
          <w:color w:val="000009"/>
          <w:sz w:val="20"/>
        </w:rPr>
        <w:t>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Jakarta: Rajawali Pres,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2011,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hlm. 13-14.</w:t>
      </w:r>
    </w:p>
    <w:p w:rsidR="009816F4" w:rsidRDefault="00FA2851">
      <w:pPr>
        <w:ind w:left="588" w:firstLine="720"/>
        <w:rPr>
          <w:sz w:val="20"/>
        </w:rPr>
      </w:pPr>
      <w:r>
        <w:rPr>
          <w:color w:val="000009"/>
          <w:sz w:val="20"/>
          <w:vertAlign w:val="superscript"/>
        </w:rPr>
        <w:t>11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Johnny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Ibrahim,</w:t>
      </w:r>
      <w:r>
        <w:rPr>
          <w:color w:val="000009"/>
          <w:spacing w:val="29"/>
          <w:sz w:val="20"/>
        </w:rPr>
        <w:t xml:space="preserve"> </w:t>
      </w:r>
      <w:r>
        <w:rPr>
          <w:i/>
          <w:color w:val="000009"/>
          <w:sz w:val="20"/>
        </w:rPr>
        <w:t>Teori</w:t>
      </w:r>
      <w:r>
        <w:rPr>
          <w:i/>
          <w:color w:val="000009"/>
          <w:spacing w:val="24"/>
          <w:sz w:val="20"/>
        </w:rPr>
        <w:t xml:space="preserve"> </w:t>
      </w:r>
      <w:r>
        <w:rPr>
          <w:i/>
          <w:color w:val="000009"/>
          <w:sz w:val="20"/>
        </w:rPr>
        <w:t>dan</w:t>
      </w:r>
      <w:r>
        <w:rPr>
          <w:i/>
          <w:color w:val="000009"/>
          <w:spacing w:val="25"/>
          <w:sz w:val="20"/>
        </w:rPr>
        <w:t xml:space="preserve"> </w:t>
      </w:r>
      <w:r>
        <w:rPr>
          <w:i/>
          <w:color w:val="000009"/>
          <w:sz w:val="20"/>
        </w:rPr>
        <w:t>Metode</w:t>
      </w:r>
      <w:r>
        <w:rPr>
          <w:i/>
          <w:color w:val="000009"/>
          <w:spacing w:val="24"/>
          <w:sz w:val="20"/>
        </w:rPr>
        <w:t xml:space="preserve"> </w:t>
      </w:r>
      <w:r>
        <w:rPr>
          <w:i/>
          <w:color w:val="000009"/>
          <w:sz w:val="20"/>
        </w:rPr>
        <w:t>Penelitian</w:t>
      </w:r>
      <w:r>
        <w:rPr>
          <w:i/>
          <w:color w:val="000009"/>
          <w:spacing w:val="25"/>
          <w:sz w:val="20"/>
        </w:rPr>
        <w:t xml:space="preserve"> </w:t>
      </w:r>
      <w:r>
        <w:rPr>
          <w:i/>
          <w:color w:val="000009"/>
          <w:sz w:val="20"/>
        </w:rPr>
        <w:t>Hukum</w:t>
      </w:r>
      <w:r>
        <w:rPr>
          <w:i/>
          <w:color w:val="000009"/>
          <w:spacing w:val="24"/>
          <w:sz w:val="20"/>
        </w:rPr>
        <w:t xml:space="preserve"> </w:t>
      </w:r>
      <w:r>
        <w:rPr>
          <w:i/>
          <w:color w:val="000009"/>
          <w:sz w:val="20"/>
        </w:rPr>
        <w:t>Normatif</w:t>
      </w:r>
      <w:r>
        <w:rPr>
          <w:color w:val="000009"/>
          <w:sz w:val="20"/>
        </w:rPr>
        <w:t>,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Malang: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Bayumedia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Publishing, 2008, hlm. 47</w:t>
      </w:r>
    </w:p>
    <w:p w:rsidR="009816F4" w:rsidRDefault="009816F4">
      <w:pPr>
        <w:rPr>
          <w:sz w:val="20"/>
        </w:rPr>
        <w:sectPr w:rsidR="009816F4">
          <w:headerReference w:type="default" r:id="rId31"/>
          <w:footerReference w:type="default" r:id="rId32"/>
          <w:pgSz w:w="11910" w:h="16840"/>
          <w:pgMar w:top="960" w:right="1220" w:bottom="280" w:left="1680" w:header="749" w:footer="0" w:gutter="0"/>
          <w:cols w:space="720"/>
        </w:sect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spacing w:before="5"/>
      </w:pPr>
    </w:p>
    <w:p w:rsidR="009816F4" w:rsidRDefault="00FA2851">
      <w:pPr>
        <w:spacing w:before="90" w:line="480" w:lineRule="auto"/>
        <w:ind w:left="1440" w:right="478" w:firstLine="708"/>
        <w:jc w:val="both"/>
        <w:rPr>
          <w:sz w:val="24"/>
        </w:rPr>
      </w:pPr>
      <w:r>
        <w:rPr>
          <w:color w:val="000009"/>
          <w:sz w:val="24"/>
        </w:rPr>
        <w:t>Dalam penelitian ini, penulis menggunakan dua jenis pendekatan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yakni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statute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approach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(pendekatan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perundang-undangan)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dan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conceptual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approach </w:t>
      </w:r>
      <w:r>
        <w:rPr>
          <w:color w:val="000009"/>
          <w:sz w:val="24"/>
        </w:rPr>
        <w:t>(pendekatan konseptual).</w:t>
      </w:r>
      <w:r>
        <w:rPr>
          <w:color w:val="000009"/>
          <w:sz w:val="24"/>
          <w:vertAlign w:val="superscript"/>
        </w:rPr>
        <w:t>12</w:t>
      </w:r>
    </w:p>
    <w:p w:rsidR="009816F4" w:rsidRDefault="00FA2851">
      <w:pPr>
        <w:pStyle w:val="ListParagraph"/>
        <w:numPr>
          <w:ilvl w:val="2"/>
          <w:numId w:val="16"/>
        </w:numPr>
        <w:tabs>
          <w:tab w:val="left" w:pos="1849"/>
        </w:tabs>
        <w:spacing w:line="480" w:lineRule="auto"/>
        <w:ind w:left="1848" w:right="476" w:hanging="425"/>
        <w:jc w:val="both"/>
        <w:rPr>
          <w:sz w:val="24"/>
        </w:rPr>
      </w:pPr>
      <w:r>
        <w:rPr>
          <w:i/>
          <w:color w:val="000009"/>
          <w:sz w:val="24"/>
        </w:rPr>
        <w:t xml:space="preserve">Statute approach </w:t>
      </w:r>
      <w:r>
        <w:rPr>
          <w:color w:val="000009"/>
          <w:sz w:val="24"/>
        </w:rPr>
        <w:t>(pendekatan perundang-undangan) ini ialah suatu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penelitian yang menjadikan peraturan perundang-undangan sebagai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bahan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acuan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atau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bahan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dasar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dalam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melakukan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suatu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penelitian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tersebut.</w:t>
      </w:r>
      <w:r>
        <w:rPr>
          <w:color w:val="000009"/>
          <w:sz w:val="24"/>
          <w:vertAlign w:val="superscript"/>
        </w:rPr>
        <w:t>13</w:t>
      </w:r>
      <w:r>
        <w:rPr>
          <w:color w:val="000009"/>
          <w:sz w:val="24"/>
        </w:rPr>
        <w:t xml:space="preserve"> Dilaku</w:t>
      </w:r>
      <w:r>
        <w:rPr>
          <w:color w:val="000009"/>
          <w:sz w:val="24"/>
        </w:rPr>
        <w:t>kan dengan menelaah semua peraturan perundang-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undangan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regulasi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yang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berkaitan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isu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hukum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yang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ditangani.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statute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approach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(pendekatan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perundang-undangan)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ini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akan membantu penulis dalam mencari tahu dan mahami kesesuaian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antara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suatu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undang-undang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dengan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undang-undang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lainnya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atau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undang-undang dasar dengan undang-undang regulasi dan undang-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undang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lainnya.</w:t>
      </w:r>
      <w:r>
        <w:rPr>
          <w:color w:val="000009"/>
          <w:sz w:val="24"/>
          <w:vertAlign w:val="superscript"/>
        </w:rPr>
        <w:t>14</w:t>
      </w:r>
    </w:p>
    <w:p w:rsidR="009816F4" w:rsidRDefault="00FA2851">
      <w:pPr>
        <w:pStyle w:val="ListParagraph"/>
        <w:numPr>
          <w:ilvl w:val="2"/>
          <w:numId w:val="16"/>
        </w:numPr>
        <w:tabs>
          <w:tab w:val="left" w:pos="1849"/>
        </w:tabs>
        <w:spacing w:before="1" w:line="480" w:lineRule="auto"/>
        <w:ind w:left="1848" w:right="478" w:hanging="425"/>
        <w:jc w:val="both"/>
        <w:rPr>
          <w:sz w:val="24"/>
        </w:rPr>
      </w:pPr>
      <w:r>
        <w:rPr>
          <w:i/>
          <w:color w:val="000009"/>
          <w:sz w:val="24"/>
        </w:rPr>
        <w:t>Conceptual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approach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(pendekatan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konseptual),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merupakan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Jenis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pendekatan dalam penelitian hukum yang menunjukkan pandangan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analis</w:t>
      </w:r>
      <w:r>
        <w:rPr>
          <w:color w:val="000009"/>
          <w:sz w:val="24"/>
        </w:rPr>
        <w:t>is penyelesaian pokok masalah dalam penelitian hukum yang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dilihat dari aspek konsep-konsep hukum yang melatarbelakanginya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atau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bahkan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dapat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dilihat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dari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nilai-nilai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yang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terkandung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dalam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penormaan sebuah peraturan kaitannya dengan konsep-konsep yang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digunakan.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  <w:vertAlign w:val="superscript"/>
        </w:rPr>
        <w:t>15</w:t>
      </w:r>
    </w:p>
    <w:p w:rsidR="009816F4" w:rsidRDefault="009816F4">
      <w:pPr>
        <w:pStyle w:val="BodyText"/>
        <w:spacing w:before="5"/>
        <w:rPr>
          <w:sz w:val="12"/>
        </w:rPr>
      </w:pPr>
      <w:r w:rsidRPr="009816F4">
        <w:pict>
          <v:rect id="_x0000_s2075" style="position:absolute;margin-left:113.4pt;margin-top:9.1pt;width:2in;height:.7pt;z-index:-15726080;mso-wrap-distance-left:0;mso-wrap-distance-right:0;mso-position-horizontal-relative:page" fillcolor="#000009" stroked="f">
            <w10:wrap type="topAndBottom" anchorx="page"/>
          </v:rect>
        </w:pict>
      </w:r>
    </w:p>
    <w:p w:rsidR="009816F4" w:rsidRDefault="009816F4">
      <w:pPr>
        <w:pStyle w:val="BodyText"/>
        <w:spacing w:before="2"/>
        <w:rPr>
          <w:sz w:val="9"/>
        </w:rPr>
      </w:pPr>
    </w:p>
    <w:p w:rsidR="009816F4" w:rsidRDefault="00FA2851">
      <w:pPr>
        <w:spacing w:before="120"/>
        <w:ind w:left="1308"/>
        <w:rPr>
          <w:i/>
          <w:sz w:val="20"/>
        </w:rPr>
      </w:pPr>
      <w:r>
        <w:rPr>
          <w:color w:val="000009"/>
          <w:sz w:val="20"/>
          <w:vertAlign w:val="superscript"/>
        </w:rPr>
        <w:t>12</w:t>
      </w:r>
      <w:r>
        <w:rPr>
          <w:color w:val="000009"/>
          <w:spacing w:val="-1"/>
          <w:sz w:val="20"/>
        </w:rPr>
        <w:t xml:space="preserve"> </w:t>
      </w:r>
      <w:r>
        <w:rPr>
          <w:i/>
          <w:color w:val="000009"/>
          <w:sz w:val="20"/>
        </w:rPr>
        <w:t>Ibid</w:t>
      </w:r>
    </w:p>
    <w:p w:rsidR="009816F4" w:rsidRDefault="00FA2851">
      <w:pPr>
        <w:spacing w:before="1"/>
        <w:ind w:left="588" w:firstLine="720"/>
        <w:rPr>
          <w:sz w:val="20"/>
        </w:rPr>
      </w:pPr>
      <w:r>
        <w:rPr>
          <w:color w:val="000009"/>
          <w:sz w:val="20"/>
          <w:vertAlign w:val="superscript"/>
        </w:rPr>
        <w:t>13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Ani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Purwati,</w:t>
      </w:r>
      <w:r>
        <w:rPr>
          <w:color w:val="000009"/>
          <w:spacing w:val="7"/>
          <w:sz w:val="20"/>
        </w:rPr>
        <w:t xml:space="preserve"> </w:t>
      </w:r>
      <w:r>
        <w:rPr>
          <w:i/>
          <w:color w:val="000009"/>
          <w:sz w:val="20"/>
        </w:rPr>
        <w:t>Metode</w:t>
      </w:r>
      <w:r>
        <w:rPr>
          <w:i/>
          <w:color w:val="000009"/>
          <w:spacing w:val="5"/>
          <w:sz w:val="20"/>
        </w:rPr>
        <w:t xml:space="preserve"> </w:t>
      </w:r>
      <w:r>
        <w:rPr>
          <w:i/>
          <w:color w:val="000009"/>
          <w:sz w:val="20"/>
        </w:rPr>
        <w:t>Penelitian</w:t>
      </w:r>
      <w:r>
        <w:rPr>
          <w:i/>
          <w:color w:val="000009"/>
          <w:spacing w:val="6"/>
          <w:sz w:val="20"/>
        </w:rPr>
        <w:t xml:space="preserve"> </w:t>
      </w:r>
      <w:r>
        <w:rPr>
          <w:i/>
          <w:color w:val="000009"/>
          <w:sz w:val="20"/>
        </w:rPr>
        <w:t>Hukum</w:t>
      </w:r>
      <w:r>
        <w:rPr>
          <w:i/>
          <w:color w:val="000009"/>
          <w:spacing w:val="6"/>
          <w:sz w:val="20"/>
        </w:rPr>
        <w:t xml:space="preserve"> </w:t>
      </w:r>
      <w:r>
        <w:rPr>
          <w:i/>
          <w:color w:val="000009"/>
          <w:sz w:val="20"/>
        </w:rPr>
        <w:t>Teori</w:t>
      </w:r>
      <w:r>
        <w:rPr>
          <w:i/>
          <w:color w:val="000009"/>
          <w:spacing w:val="2"/>
          <w:sz w:val="20"/>
        </w:rPr>
        <w:t xml:space="preserve"> </w:t>
      </w:r>
      <w:r>
        <w:rPr>
          <w:i/>
          <w:color w:val="000009"/>
          <w:sz w:val="20"/>
        </w:rPr>
        <w:t>dan</w:t>
      </w:r>
      <w:r>
        <w:rPr>
          <w:i/>
          <w:color w:val="000009"/>
          <w:spacing w:val="5"/>
          <w:sz w:val="20"/>
        </w:rPr>
        <w:t xml:space="preserve"> </w:t>
      </w:r>
      <w:r>
        <w:rPr>
          <w:i/>
          <w:color w:val="000009"/>
          <w:sz w:val="20"/>
        </w:rPr>
        <w:t>Praktek</w:t>
      </w:r>
      <w:r>
        <w:rPr>
          <w:color w:val="000009"/>
          <w:sz w:val="20"/>
        </w:rPr>
        <w:t>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Surabaya: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CV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Jakad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Media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Publishing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2020, hlm. 85</w:t>
      </w:r>
    </w:p>
    <w:p w:rsidR="009816F4" w:rsidRDefault="00FA2851">
      <w:pPr>
        <w:spacing w:before="1"/>
        <w:ind w:left="588" w:right="473" w:firstLine="720"/>
        <w:rPr>
          <w:sz w:val="20"/>
        </w:rPr>
      </w:pPr>
      <w:r>
        <w:rPr>
          <w:color w:val="000009"/>
          <w:sz w:val="20"/>
          <w:vertAlign w:val="superscript"/>
        </w:rPr>
        <w:t>14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Djulaeka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dan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Devi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Rahayu,</w:t>
      </w:r>
      <w:r>
        <w:rPr>
          <w:color w:val="000009"/>
          <w:spacing w:val="5"/>
          <w:sz w:val="20"/>
        </w:rPr>
        <w:t xml:space="preserve"> </w:t>
      </w:r>
      <w:r>
        <w:rPr>
          <w:i/>
          <w:color w:val="000009"/>
          <w:sz w:val="20"/>
        </w:rPr>
        <w:t>Buku</w:t>
      </w:r>
      <w:r>
        <w:rPr>
          <w:i/>
          <w:color w:val="000009"/>
          <w:spacing w:val="3"/>
          <w:sz w:val="20"/>
        </w:rPr>
        <w:t xml:space="preserve"> </w:t>
      </w:r>
      <w:r>
        <w:rPr>
          <w:i/>
          <w:color w:val="000009"/>
          <w:sz w:val="20"/>
        </w:rPr>
        <w:t>Ajar:</w:t>
      </w:r>
      <w:r>
        <w:rPr>
          <w:i/>
          <w:color w:val="000009"/>
          <w:spacing w:val="1"/>
          <w:sz w:val="20"/>
        </w:rPr>
        <w:t xml:space="preserve"> </w:t>
      </w:r>
      <w:r>
        <w:rPr>
          <w:i/>
          <w:color w:val="000009"/>
          <w:sz w:val="20"/>
        </w:rPr>
        <w:t>Metode</w:t>
      </w:r>
      <w:r>
        <w:rPr>
          <w:i/>
          <w:color w:val="000009"/>
          <w:spacing w:val="3"/>
          <w:sz w:val="20"/>
        </w:rPr>
        <w:t xml:space="preserve"> </w:t>
      </w:r>
      <w:r>
        <w:rPr>
          <w:i/>
          <w:color w:val="000009"/>
          <w:sz w:val="20"/>
        </w:rPr>
        <w:t>Penelitian Hukum</w:t>
      </w:r>
      <w:r>
        <w:rPr>
          <w:color w:val="000009"/>
          <w:sz w:val="20"/>
        </w:rPr>
        <w:t>,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Surabaya: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Scopindo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Media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Pustaka 2019, hlm. 32</w:t>
      </w:r>
    </w:p>
    <w:p w:rsidR="009816F4" w:rsidRDefault="00FA2851">
      <w:pPr>
        <w:spacing w:line="228" w:lineRule="exact"/>
        <w:ind w:left="1308"/>
        <w:rPr>
          <w:sz w:val="20"/>
        </w:rPr>
      </w:pPr>
      <w:r>
        <w:rPr>
          <w:color w:val="000009"/>
          <w:sz w:val="20"/>
          <w:vertAlign w:val="superscript"/>
        </w:rPr>
        <w:t>15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Ani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 xml:space="preserve">Purwati, </w:t>
      </w:r>
      <w:r>
        <w:rPr>
          <w:i/>
          <w:color w:val="000009"/>
          <w:sz w:val="20"/>
        </w:rPr>
        <w:t>Op.Cit</w:t>
      </w:r>
      <w:r>
        <w:rPr>
          <w:color w:val="000009"/>
          <w:sz w:val="20"/>
        </w:rPr>
        <w:t>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hlm.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87</w:t>
      </w:r>
    </w:p>
    <w:p w:rsidR="009816F4" w:rsidRDefault="009816F4">
      <w:pPr>
        <w:spacing w:line="228" w:lineRule="exact"/>
        <w:rPr>
          <w:sz w:val="20"/>
        </w:rPr>
        <w:sectPr w:rsidR="009816F4">
          <w:headerReference w:type="default" r:id="rId33"/>
          <w:footerReference w:type="default" r:id="rId34"/>
          <w:pgSz w:w="11910" w:h="16840"/>
          <w:pgMar w:top="960" w:right="1220" w:bottom="280" w:left="1680" w:header="749" w:footer="0" w:gutter="0"/>
          <w:cols w:space="720"/>
        </w:sect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spacing w:before="9"/>
      </w:pPr>
    </w:p>
    <w:p w:rsidR="009816F4" w:rsidRDefault="00FA2851">
      <w:pPr>
        <w:pStyle w:val="Heading1"/>
        <w:numPr>
          <w:ilvl w:val="1"/>
          <w:numId w:val="16"/>
        </w:numPr>
        <w:tabs>
          <w:tab w:val="left" w:pos="1441"/>
        </w:tabs>
        <w:ind w:hanging="361"/>
        <w:jc w:val="both"/>
        <w:rPr>
          <w:color w:val="000009"/>
        </w:rPr>
      </w:pPr>
      <w:r>
        <w:rPr>
          <w:color w:val="000009"/>
        </w:rPr>
        <w:t>Sumber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Data;</w:t>
      </w:r>
    </w:p>
    <w:p w:rsidR="009816F4" w:rsidRDefault="009816F4">
      <w:pPr>
        <w:pStyle w:val="BodyText"/>
        <w:spacing w:before="7"/>
        <w:rPr>
          <w:b/>
          <w:sz w:val="23"/>
        </w:rPr>
      </w:pPr>
    </w:p>
    <w:p w:rsidR="009816F4" w:rsidRDefault="00FA2851">
      <w:pPr>
        <w:pStyle w:val="BodyText"/>
        <w:spacing w:line="480" w:lineRule="auto"/>
        <w:ind w:left="1440" w:right="481" w:firstLine="720"/>
        <w:jc w:val="both"/>
      </w:pPr>
      <w:r>
        <w:rPr>
          <w:color w:val="000009"/>
        </w:rPr>
        <w:t>Dalam penelitian ini data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yang digunakan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adalah sumber data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sekunder yang diperoleh dari hasil penelitian kepustakaan. Sedangkan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data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sekunder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yang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dibutuhkan dalam penelitian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bersumber dari :</w:t>
      </w:r>
    </w:p>
    <w:p w:rsidR="009816F4" w:rsidRDefault="00FA2851">
      <w:pPr>
        <w:pStyle w:val="ListParagraph"/>
        <w:numPr>
          <w:ilvl w:val="2"/>
          <w:numId w:val="16"/>
        </w:numPr>
        <w:tabs>
          <w:tab w:val="left" w:pos="1866"/>
        </w:tabs>
        <w:spacing w:before="1" w:line="480" w:lineRule="auto"/>
        <w:ind w:right="481"/>
        <w:jc w:val="both"/>
        <w:rPr>
          <w:sz w:val="24"/>
        </w:rPr>
      </w:pPr>
      <w:r>
        <w:rPr>
          <w:color w:val="000009"/>
          <w:sz w:val="24"/>
        </w:rPr>
        <w:t>Bahan hukum primer, merupakan data yang mempunyai kekuatan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hukum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mengikat.</w:t>
      </w:r>
    </w:p>
    <w:p w:rsidR="009816F4" w:rsidRDefault="00FA2851">
      <w:pPr>
        <w:pStyle w:val="ListParagraph"/>
        <w:numPr>
          <w:ilvl w:val="2"/>
          <w:numId w:val="16"/>
        </w:numPr>
        <w:tabs>
          <w:tab w:val="left" w:pos="1866"/>
        </w:tabs>
        <w:spacing w:line="480" w:lineRule="auto"/>
        <w:ind w:right="478"/>
        <w:jc w:val="both"/>
        <w:rPr>
          <w:sz w:val="24"/>
        </w:rPr>
      </w:pPr>
      <w:r>
        <w:rPr>
          <w:color w:val="000009"/>
          <w:sz w:val="24"/>
        </w:rPr>
        <w:t>Bahan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hukum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sekunder,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yaitu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yang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memberikan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penjelasan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mengenai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bahan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hukum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primer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dapat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membantu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serta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menganalisis. Bahan hukum ini terdiri dari literatur yang berkaitan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dengan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skripsi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maupun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yang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diperoleh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dari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sumber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lainnya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seperti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buku-buku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yang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membahas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tentang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Hukum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pasar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modal,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buku-buku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yang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membahas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tentang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Hukum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pasar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modal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dan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penanaman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moda</w:t>
      </w:r>
      <w:r>
        <w:rPr>
          <w:color w:val="000009"/>
          <w:sz w:val="24"/>
        </w:rPr>
        <w:t>l,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Makalah,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artikel,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jurnal,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internet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sebagainya.</w:t>
      </w:r>
      <w:r>
        <w:rPr>
          <w:color w:val="000009"/>
          <w:sz w:val="24"/>
          <w:vertAlign w:val="superscript"/>
        </w:rPr>
        <w:t>16</w:t>
      </w:r>
    </w:p>
    <w:p w:rsidR="009816F4" w:rsidRDefault="00FA2851">
      <w:pPr>
        <w:pStyle w:val="Heading1"/>
        <w:numPr>
          <w:ilvl w:val="1"/>
          <w:numId w:val="16"/>
        </w:numPr>
        <w:tabs>
          <w:tab w:val="left" w:pos="1441"/>
        </w:tabs>
        <w:spacing w:before="5"/>
        <w:ind w:hanging="361"/>
        <w:jc w:val="both"/>
        <w:rPr>
          <w:color w:val="000009"/>
        </w:rPr>
      </w:pPr>
      <w:r>
        <w:rPr>
          <w:color w:val="000009"/>
        </w:rPr>
        <w:t>Metode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Pengumpulan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Data</w:t>
      </w:r>
    </w:p>
    <w:p w:rsidR="009816F4" w:rsidRDefault="009816F4">
      <w:pPr>
        <w:pStyle w:val="BodyText"/>
        <w:spacing w:before="8"/>
        <w:rPr>
          <w:b/>
          <w:sz w:val="23"/>
        </w:rPr>
      </w:pPr>
    </w:p>
    <w:p w:rsidR="009816F4" w:rsidRDefault="00FA2851">
      <w:pPr>
        <w:pStyle w:val="BodyText"/>
        <w:spacing w:line="480" w:lineRule="auto"/>
        <w:ind w:left="1440" w:right="476" w:firstLine="720"/>
        <w:jc w:val="both"/>
      </w:pPr>
      <w:r>
        <w:rPr>
          <w:color w:val="000009"/>
        </w:rPr>
        <w:t>Pengumpulan data dilakukan untuk memperoleh informasi yang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dibutuhkan dalam rangka mencapai tujuan penelitian dilakukan dengan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studi kepustakaan yaitu pengkajian informasi tertulis mengenai hukum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yang berasal dari berbagai sumber dan dipublikasikan secara luas yang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relevan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dengan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permasalahan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dibahas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peneliti.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Studi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pustaka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</w:t>
      </w:r>
      <w:r>
        <w:rPr>
          <w:i/>
          <w:color w:val="000009"/>
        </w:rPr>
        <w:t>library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research</w:t>
      </w:r>
      <w:r>
        <w:rPr>
          <w:color w:val="000009"/>
        </w:rPr>
        <w:t>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dilakukan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dengan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memperlajar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buku-buku,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peraturan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perundang-undangan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serta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dokumen-dokumen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lain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yang</w:t>
      </w:r>
    </w:p>
    <w:p w:rsidR="009816F4" w:rsidRDefault="009816F4">
      <w:pPr>
        <w:pStyle w:val="BodyText"/>
        <w:spacing w:before="4"/>
        <w:rPr>
          <w:sz w:val="16"/>
        </w:rPr>
      </w:pPr>
      <w:r w:rsidRPr="009816F4">
        <w:pict>
          <v:rect id="_x0000_s2074" style="position:absolute;margin-left:113.4pt;margin-top:11.35pt;width:2in;height:.7pt;z-index:-15725568;mso-wrap-distance-left:0;mso-wrap-distance-right:0;mso-position-horizontal-relative:page" fillcolor="#000009" stroked="f">
            <w10:wrap type="topAndBottom" anchorx="page"/>
          </v:rect>
        </w:pict>
      </w:r>
    </w:p>
    <w:p w:rsidR="009816F4" w:rsidRDefault="009816F4">
      <w:pPr>
        <w:pStyle w:val="BodyText"/>
        <w:spacing w:before="2"/>
        <w:rPr>
          <w:sz w:val="9"/>
        </w:rPr>
      </w:pPr>
    </w:p>
    <w:p w:rsidR="009816F4" w:rsidRDefault="00FA2851">
      <w:pPr>
        <w:spacing w:before="120"/>
        <w:ind w:left="1308"/>
        <w:rPr>
          <w:sz w:val="20"/>
        </w:rPr>
      </w:pPr>
      <w:r>
        <w:rPr>
          <w:color w:val="000009"/>
          <w:sz w:val="20"/>
          <w:vertAlign w:val="superscript"/>
        </w:rPr>
        <w:t>16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Soerjono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Soekanto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dan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Sri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Mamudji,</w:t>
      </w:r>
      <w:r>
        <w:rPr>
          <w:color w:val="000009"/>
          <w:spacing w:val="2"/>
          <w:sz w:val="20"/>
        </w:rPr>
        <w:t xml:space="preserve"> </w:t>
      </w:r>
      <w:r>
        <w:rPr>
          <w:i/>
          <w:color w:val="000009"/>
          <w:sz w:val="20"/>
        </w:rPr>
        <w:t>Op.cit</w:t>
      </w:r>
      <w:r>
        <w:rPr>
          <w:color w:val="000009"/>
          <w:sz w:val="20"/>
        </w:rPr>
        <w:t>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hlm.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12</w:t>
      </w:r>
    </w:p>
    <w:p w:rsidR="009816F4" w:rsidRDefault="009816F4">
      <w:pPr>
        <w:rPr>
          <w:sz w:val="20"/>
        </w:rPr>
        <w:sectPr w:rsidR="009816F4">
          <w:headerReference w:type="default" r:id="rId35"/>
          <w:footerReference w:type="default" r:id="rId36"/>
          <w:pgSz w:w="11910" w:h="16840"/>
          <w:pgMar w:top="960" w:right="1220" w:bottom="280" w:left="1680" w:header="749" w:footer="0" w:gutter="0"/>
          <w:cols w:space="720"/>
        </w:sect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spacing w:before="5"/>
      </w:pPr>
    </w:p>
    <w:p w:rsidR="009816F4" w:rsidRDefault="00FA2851">
      <w:pPr>
        <w:pStyle w:val="BodyText"/>
        <w:spacing w:before="90" w:line="480" w:lineRule="auto"/>
        <w:ind w:left="1440" w:right="483"/>
        <w:jc w:val="both"/>
      </w:pPr>
      <w:r>
        <w:rPr>
          <w:color w:val="000009"/>
        </w:rPr>
        <w:t>mendukung terhadap rumusan masalah untuk memperkuat dalil dan fakta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penelitian.</w:t>
      </w:r>
    </w:p>
    <w:p w:rsidR="009816F4" w:rsidRDefault="00FA2851">
      <w:pPr>
        <w:pStyle w:val="BodyText"/>
        <w:spacing w:line="480" w:lineRule="auto"/>
        <w:ind w:left="1440" w:right="478" w:firstLine="720"/>
        <w:jc w:val="both"/>
      </w:pPr>
      <w:r>
        <w:rPr>
          <w:color w:val="000009"/>
        </w:rPr>
        <w:t>Dalam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ini,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bahan-bahan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kepustakaan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dimaksud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antaranya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berupa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peraturan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perundang-undangan,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buku-buku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hukum,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artikel-artikel,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jurnal-jurnal,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catatan-catatan,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literatur,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majalah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ilmiah,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serta bahan kepustakaan lainnya yang berkaitan dengan kebija</w:t>
      </w:r>
      <w:r>
        <w:rPr>
          <w:color w:val="000009"/>
        </w:rPr>
        <w:t>kan hukum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layanan transaksi perbankan serta pengaturan dan penerapan hukuman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apabila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terjadi permasalahan.</w:t>
      </w:r>
    </w:p>
    <w:p w:rsidR="009816F4" w:rsidRDefault="00FA2851">
      <w:pPr>
        <w:pStyle w:val="Heading1"/>
        <w:numPr>
          <w:ilvl w:val="1"/>
          <w:numId w:val="16"/>
        </w:numPr>
        <w:tabs>
          <w:tab w:val="left" w:pos="1441"/>
        </w:tabs>
        <w:spacing w:before="5"/>
        <w:ind w:hanging="361"/>
        <w:jc w:val="both"/>
        <w:rPr>
          <w:color w:val="000009"/>
        </w:rPr>
      </w:pPr>
      <w:r>
        <w:rPr>
          <w:color w:val="000009"/>
        </w:rPr>
        <w:t>Metode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analisis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data</w:t>
      </w:r>
    </w:p>
    <w:p w:rsidR="009816F4" w:rsidRDefault="009816F4">
      <w:pPr>
        <w:pStyle w:val="BodyText"/>
        <w:spacing w:before="7"/>
        <w:rPr>
          <w:b/>
          <w:sz w:val="23"/>
        </w:rPr>
      </w:pPr>
    </w:p>
    <w:p w:rsidR="009816F4" w:rsidRDefault="00FA2851">
      <w:pPr>
        <w:pStyle w:val="BodyText"/>
        <w:spacing w:line="480" w:lineRule="auto"/>
        <w:ind w:left="1440" w:right="476" w:firstLine="708"/>
        <w:jc w:val="both"/>
      </w:pPr>
      <w:r>
        <w:rPr>
          <w:color w:val="000009"/>
        </w:rPr>
        <w:t>Suatu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penelitiaan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analisis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dapat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diperoleh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dengan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cara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analisis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kualitatif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yaitu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menguraikan data dalam bentuk kalimat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tersusun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secara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terperinci,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sistematis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analitis,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maupun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melalui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analisis kuantitatif yaitu menguraikan data dalam bentuk kalimat, tabel-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tabel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dan angka-angka.</w:t>
      </w:r>
    </w:p>
    <w:p w:rsidR="009816F4" w:rsidRDefault="00FA2851">
      <w:pPr>
        <w:pStyle w:val="BodyText"/>
        <w:spacing w:before="1" w:line="480" w:lineRule="auto"/>
        <w:ind w:left="1440" w:right="480" w:firstLine="708"/>
        <w:jc w:val="both"/>
      </w:pPr>
      <w:r>
        <w:rPr>
          <w:color w:val="000009"/>
        </w:rPr>
        <w:t>Adapun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analisis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digunakan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dalam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penelitian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adalah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analisis kualitatif, yaitu d</w:t>
      </w:r>
      <w:r>
        <w:rPr>
          <w:color w:val="000009"/>
        </w:rPr>
        <w:t>engan cara menyajikan dan menjelaskan data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dalam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bentuk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kalimat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tersusun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secara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sistematis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sehingga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memberikan penafsiran dan gambaran yang jelas sesuai dengan pokok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bahan untuk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selanjutnya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ditarik kesimpulan.</w:t>
      </w:r>
      <w:r>
        <w:rPr>
          <w:color w:val="000009"/>
          <w:vertAlign w:val="superscript"/>
        </w:rPr>
        <w:t>17</w:t>
      </w: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spacing w:before="4"/>
        <w:rPr>
          <w:sz w:val="20"/>
        </w:rPr>
      </w:pPr>
      <w:r w:rsidRPr="009816F4">
        <w:pict>
          <v:rect id="_x0000_s2073" style="position:absolute;margin-left:113.4pt;margin-top:13.65pt;width:2in;height:.7pt;z-index:-15725056;mso-wrap-distance-left:0;mso-wrap-distance-right:0;mso-position-horizontal-relative:page" fillcolor="#000009" stroked="f">
            <w10:wrap type="topAndBottom" anchorx="page"/>
          </v:rect>
        </w:pict>
      </w:r>
    </w:p>
    <w:p w:rsidR="009816F4" w:rsidRDefault="009816F4">
      <w:pPr>
        <w:pStyle w:val="BodyText"/>
        <w:spacing w:before="2"/>
        <w:rPr>
          <w:sz w:val="9"/>
        </w:rPr>
      </w:pPr>
    </w:p>
    <w:p w:rsidR="009816F4" w:rsidRDefault="00FA2851">
      <w:pPr>
        <w:spacing w:before="120"/>
        <w:ind w:left="588" w:right="473" w:firstLine="720"/>
        <w:rPr>
          <w:sz w:val="20"/>
        </w:rPr>
      </w:pPr>
      <w:r>
        <w:rPr>
          <w:color w:val="000009"/>
          <w:sz w:val="20"/>
          <w:vertAlign w:val="superscript"/>
        </w:rPr>
        <w:t>17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Fitrah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dan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Luthfiyah,</w:t>
      </w:r>
      <w:r>
        <w:rPr>
          <w:color w:val="000009"/>
          <w:spacing w:val="20"/>
          <w:sz w:val="20"/>
        </w:rPr>
        <w:t xml:space="preserve"> </w:t>
      </w:r>
      <w:r>
        <w:rPr>
          <w:i/>
          <w:color w:val="000009"/>
          <w:sz w:val="20"/>
        </w:rPr>
        <w:t>Metodologi</w:t>
      </w:r>
      <w:r>
        <w:rPr>
          <w:i/>
          <w:color w:val="000009"/>
          <w:spacing w:val="16"/>
          <w:sz w:val="20"/>
        </w:rPr>
        <w:t xml:space="preserve"> </w:t>
      </w:r>
      <w:r>
        <w:rPr>
          <w:i/>
          <w:color w:val="000009"/>
          <w:sz w:val="20"/>
        </w:rPr>
        <w:t>Penelitian;</w:t>
      </w:r>
      <w:r>
        <w:rPr>
          <w:i/>
          <w:color w:val="000009"/>
          <w:spacing w:val="17"/>
          <w:sz w:val="20"/>
        </w:rPr>
        <w:t xml:space="preserve"> </w:t>
      </w:r>
      <w:r>
        <w:rPr>
          <w:i/>
          <w:color w:val="000009"/>
          <w:sz w:val="20"/>
        </w:rPr>
        <w:t>Penelitian</w:t>
      </w:r>
      <w:r>
        <w:rPr>
          <w:i/>
          <w:color w:val="000009"/>
          <w:spacing w:val="15"/>
          <w:sz w:val="20"/>
        </w:rPr>
        <w:t xml:space="preserve"> </w:t>
      </w:r>
      <w:r>
        <w:rPr>
          <w:i/>
          <w:color w:val="000009"/>
          <w:sz w:val="20"/>
        </w:rPr>
        <w:t>Kualitatif,</w:t>
      </w:r>
      <w:r>
        <w:rPr>
          <w:i/>
          <w:color w:val="000009"/>
          <w:spacing w:val="16"/>
          <w:sz w:val="20"/>
        </w:rPr>
        <w:t xml:space="preserve"> </w:t>
      </w:r>
      <w:r>
        <w:rPr>
          <w:i/>
          <w:color w:val="000009"/>
          <w:sz w:val="20"/>
        </w:rPr>
        <w:t>Tindakan</w:t>
      </w:r>
      <w:r>
        <w:rPr>
          <w:i/>
          <w:color w:val="000009"/>
          <w:spacing w:val="16"/>
          <w:sz w:val="20"/>
        </w:rPr>
        <w:t xml:space="preserve"> </w:t>
      </w:r>
      <w:r>
        <w:rPr>
          <w:i/>
          <w:color w:val="000009"/>
          <w:sz w:val="20"/>
        </w:rPr>
        <w:t>Kelas</w:t>
      </w:r>
      <w:r>
        <w:rPr>
          <w:i/>
          <w:color w:val="000009"/>
          <w:spacing w:val="19"/>
          <w:sz w:val="20"/>
        </w:rPr>
        <w:t xml:space="preserve"> </w:t>
      </w:r>
      <w:r>
        <w:rPr>
          <w:i/>
          <w:color w:val="000009"/>
          <w:sz w:val="20"/>
        </w:rPr>
        <w:t>&amp;</w:t>
      </w:r>
      <w:r>
        <w:rPr>
          <w:i/>
          <w:color w:val="000009"/>
          <w:spacing w:val="-47"/>
          <w:sz w:val="20"/>
        </w:rPr>
        <w:t xml:space="preserve"> </w:t>
      </w:r>
      <w:r>
        <w:rPr>
          <w:i/>
          <w:color w:val="000009"/>
          <w:sz w:val="20"/>
        </w:rPr>
        <w:t>Studi</w:t>
      </w:r>
      <w:r>
        <w:rPr>
          <w:color w:val="000009"/>
          <w:sz w:val="20"/>
        </w:rPr>
        <w:t>, Sukabumi, CV Jejak,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2017, hlm. 142</w:t>
      </w:r>
    </w:p>
    <w:p w:rsidR="009816F4" w:rsidRDefault="009816F4">
      <w:pPr>
        <w:rPr>
          <w:sz w:val="20"/>
        </w:rPr>
        <w:sectPr w:rsidR="009816F4">
          <w:headerReference w:type="default" r:id="rId37"/>
          <w:footerReference w:type="default" r:id="rId38"/>
          <w:pgSz w:w="11910" w:h="16840"/>
          <w:pgMar w:top="960" w:right="1220" w:bottom="280" w:left="1680" w:header="749" w:footer="0" w:gutter="0"/>
          <w:cols w:space="720"/>
        </w:sect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rPr>
          <w:sz w:val="20"/>
        </w:rPr>
      </w:pPr>
    </w:p>
    <w:p w:rsidR="009816F4" w:rsidRDefault="009816F4">
      <w:pPr>
        <w:pStyle w:val="BodyText"/>
        <w:spacing w:before="9"/>
      </w:pPr>
    </w:p>
    <w:p w:rsidR="009816F4" w:rsidRDefault="00FA2851">
      <w:pPr>
        <w:pStyle w:val="Heading1"/>
        <w:numPr>
          <w:ilvl w:val="0"/>
          <w:numId w:val="16"/>
        </w:numPr>
        <w:tabs>
          <w:tab w:val="left" w:pos="1016"/>
        </w:tabs>
        <w:ind w:hanging="361"/>
        <w:jc w:val="left"/>
      </w:pPr>
      <w:r>
        <w:rPr>
          <w:color w:val="000009"/>
        </w:rPr>
        <w:t>Sistematika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Penulisan</w:t>
      </w:r>
    </w:p>
    <w:p w:rsidR="009816F4" w:rsidRDefault="009816F4">
      <w:pPr>
        <w:pStyle w:val="BodyText"/>
        <w:spacing w:before="7"/>
        <w:rPr>
          <w:b/>
          <w:sz w:val="23"/>
        </w:rPr>
      </w:pPr>
    </w:p>
    <w:p w:rsidR="009816F4" w:rsidRDefault="00FA2851">
      <w:pPr>
        <w:pStyle w:val="BodyText"/>
        <w:tabs>
          <w:tab w:val="left" w:pos="2006"/>
        </w:tabs>
        <w:ind w:left="1015"/>
      </w:pPr>
      <w:r>
        <w:rPr>
          <w:color w:val="000009"/>
        </w:rPr>
        <w:t>BAB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</w:t>
      </w:r>
      <w:r>
        <w:rPr>
          <w:color w:val="000009"/>
        </w:rPr>
        <w:tab/>
        <w:t>PENDAHULUAN</w:t>
      </w:r>
    </w:p>
    <w:p w:rsidR="009816F4" w:rsidRDefault="009816F4">
      <w:pPr>
        <w:pStyle w:val="BodyText"/>
      </w:pPr>
    </w:p>
    <w:p w:rsidR="009816F4" w:rsidRDefault="00FA2851">
      <w:pPr>
        <w:pStyle w:val="BodyText"/>
        <w:spacing w:line="480" w:lineRule="auto"/>
        <w:ind w:left="2006" w:right="480"/>
        <w:jc w:val="both"/>
      </w:pPr>
      <w:r>
        <w:rPr>
          <w:color w:val="000009"/>
        </w:rPr>
        <w:t>Pada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awal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bab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penulis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memberikan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gambaran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awal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tentang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penelitian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meliputi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latar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belakang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masalah,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perumusan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masalah,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tujuan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penelitian,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manfaat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penelitian,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metode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penelitian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serta sistematika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penulisan dalam penelitian</w:t>
      </w:r>
    </w:p>
    <w:p w:rsidR="009816F4" w:rsidRDefault="00FA2851">
      <w:pPr>
        <w:pStyle w:val="BodyText"/>
        <w:tabs>
          <w:tab w:val="left" w:pos="2006"/>
        </w:tabs>
        <w:spacing w:before="1"/>
        <w:ind w:left="1015"/>
      </w:pPr>
      <w:r>
        <w:rPr>
          <w:color w:val="000009"/>
        </w:rPr>
        <w:t>BAB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II</w:t>
      </w:r>
      <w:r>
        <w:rPr>
          <w:color w:val="000009"/>
        </w:rPr>
        <w:tab/>
        <w:t>TINJAUAN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KONSEPTUAL</w:t>
      </w:r>
    </w:p>
    <w:p w:rsidR="009816F4" w:rsidRDefault="009816F4">
      <w:pPr>
        <w:pStyle w:val="BodyText"/>
      </w:pPr>
    </w:p>
    <w:p w:rsidR="009816F4" w:rsidRDefault="00FA2851">
      <w:pPr>
        <w:pStyle w:val="BodyText"/>
        <w:spacing w:line="480" w:lineRule="auto"/>
        <w:ind w:left="2006" w:right="479"/>
        <w:jc w:val="both"/>
      </w:pPr>
      <w:r>
        <w:rPr>
          <w:color w:val="000009"/>
        </w:rPr>
        <w:t>Pada bab ini akan menguraikan kerangka teoritis. Dalam kerangka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teori penulis akan menguraikan kerangka teoritis yang mendasari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penulisan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hukum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yaitu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Tinjauan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Umum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tentang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Investasi,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Tinjauan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Umum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tentang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Penanaman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Modal,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Tinjauan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Umum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tentang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Pasar Mo</w:t>
      </w:r>
      <w:r>
        <w:rPr>
          <w:color w:val="000009"/>
        </w:rPr>
        <w:t>dal,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Tinjauan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Umum tentang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Alih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Teknologi.</w:t>
      </w:r>
    </w:p>
    <w:p w:rsidR="009816F4" w:rsidRDefault="00FA2851">
      <w:pPr>
        <w:pStyle w:val="BodyText"/>
        <w:spacing w:before="1"/>
        <w:ind w:left="1015"/>
      </w:pPr>
      <w:r>
        <w:rPr>
          <w:color w:val="000009"/>
        </w:rPr>
        <w:t>BAB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III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HASIL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PENELITIAN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PEMBAHASAN</w:t>
      </w:r>
    </w:p>
    <w:p w:rsidR="009816F4" w:rsidRDefault="009816F4">
      <w:pPr>
        <w:pStyle w:val="BodyText"/>
        <w:spacing w:before="11"/>
        <w:rPr>
          <w:sz w:val="23"/>
        </w:rPr>
      </w:pPr>
    </w:p>
    <w:p w:rsidR="009816F4" w:rsidRDefault="00FA2851">
      <w:pPr>
        <w:pStyle w:val="BodyText"/>
        <w:spacing w:line="480" w:lineRule="auto"/>
        <w:ind w:left="2006" w:right="478"/>
        <w:jc w:val="both"/>
      </w:pPr>
      <w:r>
        <w:rPr>
          <w:color w:val="000009"/>
        </w:rPr>
        <w:t>Pada bab ini akan menguraikan pembahasan berdasarkan rumusan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masalah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yaitu</w:t>
      </w:r>
      <w:r>
        <w:rPr>
          <w:color w:val="000009"/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pengaturan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 xml:space="preserve">pelaksanaan pasar modal di Indonesia </w:t>
      </w:r>
      <w:r>
        <w:rPr>
          <w:color w:val="000009"/>
        </w:rPr>
        <w:t xml:space="preserve">serta </w:t>
      </w:r>
      <w:r>
        <w:t>Bagaimana implikasi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Indonesia.</w:t>
      </w:r>
    </w:p>
    <w:p w:rsidR="009816F4" w:rsidRDefault="00FA2851">
      <w:pPr>
        <w:pStyle w:val="BodyText"/>
        <w:spacing w:before="1"/>
        <w:ind w:left="1015"/>
      </w:pPr>
      <w:r>
        <w:rPr>
          <w:color w:val="000009"/>
        </w:rPr>
        <w:t>BAB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IV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PENUTUP</w:t>
      </w:r>
    </w:p>
    <w:p w:rsidR="009816F4" w:rsidRDefault="009816F4">
      <w:pPr>
        <w:pStyle w:val="BodyText"/>
      </w:pPr>
    </w:p>
    <w:p w:rsidR="00431342" w:rsidRPr="00431342" w:rsidRDefault="00FA2851" w:rsidP="00431342">
      <w:pPr>
        <w:pStyle w:val="BodyText"/>
        <w:tabs>
          <w:tab w:val="left" w:pos="5387"/>
        </w:tabs>
        <w:spacing w:line="480" w:lineRule="auto"/>
        <w:ind w:left="2006" w:right="479"/>
        <w:jc w:val="both"/>
        <w:rPr>
          <w:color w:val="000009"/>
          <w:lang w:val="id-ID"/>
        </w:rPr>
      </w:pPr>
      <w:r>
        <w:rPr>
          <w:color w:val="000009"/>
        </w:rPr>
        <w:t>Pada bab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akan diuraikan simpulan berdasarkan analisis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dilakukan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sebagai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jawaban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atas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permasalahan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telah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dirumuskan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juga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diura</w:t>
      </w:r>
      <w:r>
        <w:rPr>
          <w:color w:val="000009"/>
        </w:rPr>
        <w:t>ikan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mengenai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saran-saran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diberikan</w:t>
      </w:r>
      <w:r w:rsidR="00431342">
        <w:rPr>
          <w:color w:val="000009"/>
          <w:lang w:val="id-ID"/>
        </w:rPr>
        <w:t xml:space="preserve"> 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oleh penulis</w:t>
      </w:r>
      <w:r w:rsidR="00431342">
        <w:rPr>
          <w:color w:val="000009"/>
          <w:lang w:val="id-ID"/>
        </w:rPr>
        <w:t>.</w:t>
      </w:r>
    </w:p>
    <w:p w:rsidR="00431342" w:rsidRPr="00431342" w:rsidRDefault="00431342" w:rsidP="00431342">
      <w:pPr>
        <w:pStyle w:val="BodyText"/>
        <w:tabs>
          <w:tab w:val="left" w:pos="5387"/>
        </w:tabs>
        <w:spacing w:line="480" w:lineRule="auto"/>
        <w:ind w:left="2006" w:right="479"/>
        <w:jc w:val="both"/>
        <w:rPr>
          <w:color w:val="000009"/>
          <w:lang w:val="id-ID"/>
        </w:rPr>
        <w:sectPr w:rsidR="00431342" w:rsidRPr="00431342">
          <w:headerReference w:type="default" r:id="rId39"/>
          <w:footerReference w:type="default" r:id="rId40"/>
          <w:pgSz w:w="11910" w:h="16840"/>
          <w:pgMar w:top="960" w:right="1220" w:bottom="280" w:left="1680" w:header="749" w:footer="0" w:gutter="0"/>
          <w:cols w:space="720"/>
        </w:sectPr>
      </w:pPr>
    </w:p>
    <w:p w:rsidR="009816F4" w:rsidRPr="00431342" w:rsidRDefault="009816F4">
      <w:pPr>
        <w:pStyle w:val="BodyText"/>
        <w:rPr>
          <w:sz w:val="20"/>
          <w:lang w:val="id-ID"/>
        </w:rPr>
      </w:pPr>
    </w:p>
    <w:sectPr w:rsidR="009816F4" w:rsidRPr="00431342" w:rsidSect="00431342">
      <w:headerReference w:type="default" r:id="rId41"/>
      <w:footerReference w:type="default" r:id="rId42"/>
      <w:pgSz w:w="11910" w:h="16840"/>
      <w:pgMar w:top="1580" w:right="122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851" w:rsidRDefault="00FA2851" w:rsidP="009816F4">
      <w:r>
        <w:separator/>
      </w:r>
    </w:p>
  </w:endnote>
  <w:endnote w:type="continuationSeparator" w:id="0">
    <w:p w:rsidR="00FA2851" w:rsidRDefault="00FA2851" w:rsidP="00981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F4" w:rsidRDefault="009816F4">
    <w:pPr>
      <w:pStyle w:val="BodyText"/>
      <w:spacing w:line="14" w:lineRule="auto"/>
      <w:rPr>
        <w:sz w:val="20"/>
      </w:rPr>
    </w:pPr>
    <w:r w:rsidRPr="009816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4" type="#_x0000_t202" style="position:absolute;margin-left:308.05pt;margin-top:780.8pt;width:7.6pt;height:13.05pt;z-index:-17062400;mso-position-horizontal-relative:page;mso-position-vertical-relative:page" filled="f" stroked="f">
          <v:textbox inset="0,0,0,0">
            <w:txbxContent>
              <w:p w:rsidR="009816F4" w:rsidRDefault="00FA285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F4" w:rsidRDefault="009816F4"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F4" w:rsidRDefault="009816F4"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F4" w:rsidRDefault="009816F4"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F4" w:rsidRDefault="009816F4"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F4" w:rsidRDefault="009816F4"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F4" w:rsidRDefault="009816F4"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F4" w:rsidRDefault="009816F4"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F4" w:rsidRDefault="009816F4"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F4" w:rsidRDefault="009816F4"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F4" w:rsidRDefault="009816F4"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F4" w:rsidRDefault="009816F4">
    <w:pPr>
      <w:pStyle w:val="BodyText"/>
      <w:spacing w:line="14" w:lineRule="auto"/>
      <w:rPr>
        <w:sz w:val="20"/>
      </w:rPr>
    </w:pPr>
    <w:r w:rsidRPr="009816F4">
      <w:pict>
        <v:rect id="_x0000_s1090" style="position:absolute;margin-left:113.4pt;margin-top:720.1pt;width:2in;height:.7pt;z-index:-17060352;mso-position-horizontal-relative:page;mso-position-vertical-relative:page" fillcolor="#000009" stroked="f">
          <w10:wrap anchorx="page" anchory="page"/>
        </v:rect>
      </w:pict>
    </w:r>
    <w:r w:rsidRPr="009816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9" type="#_x0000_t202" style="position:absolute;margin-left:112.4pt;margin-top:731.6pt;width:398.85pt;height:26.05pt;z-index:-17059840;mso-position-horizontal-relative:page;mso-position-vertical-relative:page" filled="f" stroked="f">
          <v:textbox inset="0,0,0,0">
            <w:txbxContent>
              <w:p w:rsidR="009816F4" w:rsidRDefault="00FA2851">
                <w:pPr>
                  <w:spacing w:before="40"/>
                  <w:ind w:left="739"/>
                  <w:rPr>
                    <w:sz w:val="20"/>
                  </w:rPr>
                </w:pPr>
                <w:r>
                  <w:rPr>
                    <w:color w:val="000009"/>
                    <w:sz w:val="20"/>
                    <w:vertAlign w:val="superscript"/>
                  </w:rPr>
                  <w:t>5</w:t>
                </w:r>
                <w:r>
                  <w:rPr>
                    <w:color w:val="000009"/>
                    <w:spacing w:val="-2"/>
                    <w:sz w:val="20"/>
                  </w:rPr>
                  <w:t xml:space="preserve"> </w:t>
                </w:r>
                <w:r>
                  <w:rPr>
                    <w:color w:val="000009"/>
                    <w:sz w:val="20"/>
                  </w:rPr>
                  <w:t>Republik Indonesia,</w:t>
                </w:r>
                <w:r>
                  <w:rPr>
                    <w:color w:val="000009"/>
                    <w:spacing w:val="2"/>
                    <w:sz w:val="20"/>
                  </w:rPr>
                  <w:t xml:space="preserve"> </w:t>
                </w:r>
                <w:r>
                  <w:rPr>
                    <w:color w:val="000009"/>
                    <w:sz w:val="20"/>
                  </w:rPr>
                  <w:t>Undang-Undang Nomor</w:t>
                </w:r>
                <w:r>
                  <w:rPr>
                    <w:color w:val="000009"/>
                    <w:spacing w:val="1"/>
                    <w:sz w:val="20"/>
                  </w:rPr>
                  <w:t xml:space="preserve"> </w:t>
                </w:r>
                <w:r>
                  <w:rPr>
                    <w:color w:val="000009"/>
                    <w:sz w:val="20"/>
                  </w:rPr>
                  <w:t>8</w:t>
                </w:r>
                <w:r>
                  <w:rPr>
                    <w:color w:val="000009"/>
                    <w:spacing w:val="4"/>
                    <w:sz w:val="20"/>
                  </w:rPr>
                  <w:t xml:space="preserve"> </w:t>
                </w:r>
                <w:r>
                  <w:rPr>
                    <w:color w:val="000009"/>
                    <w:sz w:val="20"/>
                  </w:rPr>
                  <w:t>tahun 1995</w:t>
                </w:r>
                <w:r>
                  <w:rPr>
                    <w:color w:val="000009"/>
                    <w:spacing w:val="4"/>
                    <w:sz w:val="20"/>
                  </w:rPr>
                  <w:t xml:space="preserve"> </w:t>
                </w:r>
                <w:r>
                  <w:rPr>
                    <w:color w:val="000009"/>
                    <w:sz w:val="20"/>
                  </w:rPr>
                  <w:t>tentang</w:t>
                </w:r>
                <w:r>
                  <w:rPr>
                    <w:color w:val="000009"/>
                    <w:spacing w:val="-1"/>
                    <w:sz w:val="20"/>
                  </w:rPr>
                  <w:t xml:space="preserve"> </w:t>
                </w:r>
                <w:r>
                  <w:rPr>
                    <w:color w:val="000009"/>
                    <w:sz w:val="20"/>
                  </w:rPr>
                  <w:t>Pasar</w:t>
                </w:r>
                <w:r>
                  <w:rPr>
                    <w:color w:val="000009"/>
                    <w:spacing w:val="2"/>
                    <w:sz w:val="20"/>
                  </w:rPr>
                  <w:t xml:space="preserve"> </w:t>
                </w:r>
                <w:r>
                  <w:rPr>
                    <w:color w:val="000009"/>
                    <w:sz w:val="20"/>
                  </w:rPr>
                  <w:t>Modal,</w:t>
                </w:r>
                <w:r>
                  <w:rPr>
                    <w:color w:val="000009"/>
                    <w:spacing w:val="2"/>
                    <w:sz w:val="20"/>
                  </w:rPr>
                  <w:t xml:space="preserve"> </w:t>
                </w:r>
                <w:r>
                  <w:rPr>
                    <w:color w:val="000009"/>
                    <w:sz w:val="20"/>
                  </w:rPr>
                  <w:t>Pasal</w:t>
                </w:r>
                <w:r>
                  <w:rPr>
                    <w:color w:val="000009"/>
                    <w:spacing w:val="1"/>
                    <w:sz w:val="20"/>
                  </w:rPr>
                  <w:t xml:space="preserve"> </w:t>
                </w:r>
                <w:r>
                  <w:rPr>
                    <w:color w:val="000009"/>
                    <w:sz w:val="20"/>
                  </w:rPr>
                  <w:t>1</w:t>
                </w:r>
              </w:p>
              <w:p w:rsidR="009816F4" w:rsidRDefault="00FA2851">
                <w:pPr>
                  <w:ind w:left="20"/>
                  <w:rPr>
                    <w:sz w:val="20"/>
                  </w:rPr>
                </w:pPr>
                <w:r>
                  <w:rPr>
                    <w:color w:val="000009"/>
                    <w:sz w:val="20"/>
                  </w:rPr>
                  <w:t>angka</w:t>
                </w:r>
                <w:r>
                  <w:rPr>
                    <w:color w:val="000009"/>
                    <w:spacing w:val="-2"/>
                    <w:sz w:val="20"/>
                  </w:rPr>
                  <w:t xml:space="preserve"> </w:t>
                </w:r>
                <w:r>
                  <w:rPr>
                    <w:color w:val="000009"/>
                    <w:sz w:val="20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F4" w:rsidRDefault="009816F4">
    <w:pPr>
      <w:pStyle w:val="BodyText"/>
      <w:spacing w:line="14" w:lineRule="auto"/>
      <w:rPr>
        <w:sz w:val="20"/>
      </w:rPr>
    </w:pPr>
    <w:r w:rsidRPr="009816F4">
      <w:pict>
        <v:rect id="_x0000_s1087" style="position:absolute;margin-left:113.4pt;margin-top:720.1pt;width:2in;height:.7pt;z-index:-17058816;mso-position-horizontal-relative:page;mso-position-vertical-relative:page" fillcolor="#000009" stroked="f">
          <w10:wrap anchorx="page" anchory="page"/>
        </v:rect>
      </w:pict>
    </w:r>
    <w:r w:rsidRPr="009816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6" type="#_x0000_t202" style="position:absolute;margin-left:148.4pt;margin-top:731.6pt;width:5.25pt;height:9.2pt;z-index:-17058304;mso-position-horizontal-relative:page;mso-position-vertical-relative:page" filled="f" stroked="f">
          <v:textbox inset="0,0,0,0">
            <w:txbxContent>
              <w:p w:rsidR="009816F4" w:rsidRDefault="00FA2851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color w:val="000009"/>
                    <w:w w:val="99"/>
                    <w:sz w:val="13"/>
                  </w:rPr>
                  <w:t>6</w:t>
                </w:r>
              </w:p>
            </w:txbxContent>
          </v:textbox>
          <w10:wrap anchorx="page" anchory="page"/>
        </v:shape>
      </w:pict>
    </w:r>
    <w:r w:rsidRPr="009816F4">
      <w:pict>
        <v:shape id="_x0000_s1085" type="#_x0000_t202" style="position:absolute;margin-left:157.55pt;margin-top:733.05pt;width:353.8pt;height:13.05pt;z-index:-17057792;mso-position-horizontal-relative:page;mso-position-vertical-relative:page" filled="f" stroked="f">
          <v:textbox inset="0,0,0,0">
            <w:txbxContent>
              <w:p w:rsidR="009816F4" w:rsidRDefault="00FA285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color w:val="000009"/>
                    <w:sz w:val="20"/>
                  </w:rPr>
                  <w:t>Abdulkadir</w:t>
                </w:r>
                <w:r>
                  <w:rPr>
                    <w:color w:val="000009"/>
                    <w:spacing w:val="96"/>
                    <w:sz w:val="20"/>
                  </w:rPr>
                  <w:t xml:space="preserve"> </w:t>
                </w:r>
                <w:r>
                  <w:rPr>
                    <w:color w:val="000009"/>
                    <w:sz w:val="20"/>
                  </w:rPr>
                  <w:t>Muhammad,</w:t>
                </w:r>
                <w:r>
                  <w:rPr>
                    <w:color w:val="000009"/>
                    <w:spacing w:val="98"/>
                    <w:sz w:val="20"/>
                  </w:rPr>
                  <w:t xml:space="preserve"> </w:t>
                </w:r>
                <w:r>
                  <w:rPr>
                    <w:color w:val="000009"/>
                    <w:sz w:val="20"/>
                  </w:rPr>
                  <w:t>“</w:t>
                </w:r>
                <w:r>
                  <w:rPr>
                    <w:i/>
                    <w:color w:val="000009"/>
                    <w:sz w:val="20"/>
                  </w:rPr>
                  <w:t>Kajian</w:t>
                </w:r>
                <w:r>
                  <w:rPr>
                    <w:i/>
                    <w:color w:val="000009"/>
                    <w:spacing w:val="96"/>
                    <w:sz w:val="20"/>
                  </w:rPr>
                  <w:t xml:space="preserve"> </w:t>
                </w:r>
                <w:r>
                  <w:rPr>
                    <w:i/>
                    <w:color w:val="000009"/>
                    <w:sz w:val="20"/>
                  </w:rPr>
                  <w:t>Hukum</w:t>
                </w:r>
                <w:r>
                  <w:rPr>
                    <w:i/>
                    <w:color w:val="000009"/>
                    <w:spacing w:val="95"/>
                    <w:sz w:val="20"/>
                  </w:rPr>
                  <w:t xml:space="preserve"> </w:t>
                </w:r>
                <w:r>
                  <w:rPr>
                    <w:i/>
                    <w:color w:val="000009"/>
                    <w:sz w:val="20"/>
                  </w:rPr>
                  <w:t>Ekonomi</w:t>
                </w:r>
                <w:r>
                  <w:rPr>
                    <w:i/>
                    <w:color w:val="000009"/>
                    <w:spacing w:val="95"/>
                    <w:sz w:val="20"/>
                  </w:rPr>
                  <w:t xml:space="preserve"> </w:t>
                </w:r>
                <w:r>
                  <w:rPr>
                    <w:i/>
                    <w:color w:val="000009"/>
                    <w:sz w:val="20"/>
                  </w:rPr>
                  <w:t>Hak</w:t>
                </w:r>
                <w:r>
                  <w:rPr>
                    <w:i/>
                    <w:color w:val="000009"/>
                    <w:spacing w:val="96"/>
                    <w:sz w:val="20"/>
                  </w:rPr>
                  <w:t xml:space="preserve"> </w:t>
                </w:r>
                <w:r>
                  <w:rPr>
                    <w:i/>
                    <w:color w:val="000009"/>
                    <w:sz w:val="20"/>
                  </w:rPr>
                  <w:t>Kekayaan</w:t>
                </w:r>
                <w:r>
                  <w:rPr>
                    <w:i/>
                    <w:color w:val="000009"/>
                    <w:spacing w:val="94"/>
                    <w:sz w:val="20"/>
                  </w:rPr>
                  <w:t xml:space="preserve"> </w:t>
                </w:r>
                <w:r>
                  <w:rPr>
                    <w:i/>
                    <w:color w:val="000009"/>
                    <w:sz w:val="20"/>
                  </w:rPr>
                  <w:t>Intelektual”</w:t>
                </w:r>
                <w:r>
                  <w:rPr>
                    <w:color w:val="000009"/>
                    <w:sz w:val="20"/>
                  </w:rPr>
                  <w:t>.</w:t>
                </w:r>
              </w:p>
            </w:txbxContent>
          </v:textbox>
          <w10:wrap anchorx="page" anchory="page"/>
        </v:shape>
      </w:pict>
    </w:r>
    <w:r w:rsidRPr="009816F4">
      <w:pict>
        <v:shape id="_x0000_s1084" type="#_x0000_t202" style="position:absolute;margin-left:112.4pt;margin-top:744.55pt;width:175.05pt;height:13.05pt;z-index:-17057280;mso-position-horizontal-relative:page;mso-position-vertical-relative:page" filled="f" stroked="f">
          <v:textbox inset="0,0,0,0">
            <w:txbxContent>
              <w:p w:rsidR="009816F4" w:rsidRDefault="00FA285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color w:val="000009"/>
                    <w:sz w:val="20"/>
                  </w:rPr>
                  <w:t>Bandung:</w:t>
                </w:r>
                <w:r>
                  <w:rPr>
                    <w:color w:val="000009"/>
                    <w:spacing w:val="-2"/>
                    <w:sz w:val="20"/>
                  </w:rPr>
                  <w:t xml:space="preserve"> </w:t>
                </w:r>
                <w:r>
                  <w:rPr>
                    <w:color w:val="000009"/>
                    <w:sz w:val="20"/>
                  </w:rPr>
                  <w:t>Citra Aditya</w:t>
                </w:r>
                <w:r>
                  <w:rPr>
                    <w:color w:val="000009"/>
                    <w:spacing w:val="-3"/>
                    <w:sz w:val="20"/>
                  </w:rPr>
                  <w:t xml:space="preserve"> </w:t>
                </w:r>
                <w:r>
                  <w:rPr>
                    <w:color w:val="000009"/>
                    <w:sz w:val="20"/>
                  </w:rPr>
                  <w:t>Bakti,</w:t>
                </w:r>
                <w:r>
                  <w:rPr>
                    <w:color w:val="000009"/>
                    <w:spacing w:val="-3"/>
                    <w:sz w:val="20"/>
                  </w:rPr>
                  <w:t xml:space="preserve"> </w:t>
                </w:r>
                <w:r>
                  <w:rPr>
                    <w:color w:val="000009"/>
                    <w:sz w:val="20"/>
                  </w:rPr>
                  <w:t>2001,</w:t>
                </w:r>
                <w:r>
                  <w:rPr>
                    <w:color w:val="000009"/>
                    <w:spacing w:val="-6"/>
                    <w:sz w:val="20"/>
                  </w:rPr>
                  <w:t xml:space="preserve"> </w:t>
                </w:r>
                <w:r>
                  <w:rPr>
                    <w:color w:val="000009"/>
                    <w:sz w:val="20"/>
                  </w:rPr>
                  <w:t>hlm.11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F4" w:rsidRDefault="009816F4">
    <w:pPr>
      <w:pStyle w:val="BodyText"/>
      <w:spacing w:line="14" w:lineRule="auto"/>
      <w:rPr>
        <w:sz w:val="20"/>
      </w:rPr>
    </w:pPr>
    <w:r w:rsidRPr="009816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2" type="#_x0000_t202" style="position:absolute;margin-left:112.4pt;margin-top:721.85pt;width:398.8pt;height:26.85pt;z-index:-17056256;mso-position-horizontal-relative:page;mso-position-vertical-relative:page" filled="f" stroked="f">
          <v:textbox inset="0,0,0,0">
            <w:txbxContent>
              <w:p w:rsidR="009816F4" w:rsidRDefault="00FA2851">
                <w:pPr>
                  <w:spacing w:before="40" w:line="256" w:lineRule="auto"/>
                  <w:ind w:left="20" w:firstLine="566"/>
                  <w:rPr>
                    <w:sz w:val="20"/>
                  </w:rPr>
                </w:pPr>
                <w:r>
                  <w:rPr>
                    <w:color w:val="000009"/>
                    <w:sz w:val="20"/>
                    <w:vertAlign w:val="superscript"/>
                  </w:rPr>
                  <w:t>7</w:t>
                </w:r>
                <w:r>
                  <w:rPr>
                    <w:color w:val="000009"/>
                    <w:spacing w:val="1"/>
                    <w:sz w:val="20"/>
                  </w:rPr>
                  <w:t xml:space="preserve"> </w:t>
                </w:r>
                <w:r>
                  <w:rPr>
                    <w:color w:val="000009"/>
                    <w:sz w:val="20"/>
                  </w:rPr>
                  <w:t>Otoritas</w:t>
                </w:r>
                <w:r>
                  <w:rPr>
                    <w:color w:val="000009"/>
                    <w:spacing w:val="31"/>
                    <w:sz w:val="20"/>
                  </w:rPr>
                  <w:t xml:space="preserve"> </w:t>
                </w:r>
                <w:r>
                  <w:rPr>
                    <w:color w:val="000009"/>
                    <w:sz w:val="20"/>
                  </w:rPr>
                  <w:t>Jasa</w:t>
                </w:r>
                <w:r>
                  <w:rPr>
                    <w:color w:val="000009"/>
                    <w:spacing w:val="32"/>
                    <w:sz w:val="20"/>
                  </w:rPr>
                  <w:t xml:space="preserve"> </w:t>
                </w:r>
                <w:r>
                  <w:rPr>
                    <w:color w:val="000009"/>
                    <w:sz w:val="20"/>
                  </w:rPr>
                  <w:t>Keuangan,</w:t>
                </w:r>
                <w:r>
                  <w:rPr>
                    <w:color w:val="000009"/>
                    <w:spacing w:val="34"/>
                    <w:sz w:val="20"/>
                  </w:rPr>
                  <w:t xml:space="preserve"> </w:t>
                </w:r>
                <w:r>
                  <w:rPr>
                    <w:i/>
                    <w:color w:val="000009"/>
                    <w:sz w:val="20"/>
                  </w:rPr>
                  <w:t>Optimisme</w:t>
                </w:r>
                <w:r>
                  <w:rPr>
                    <w:i/>
                    <w:color w:val="000009"/>
                    <w:spacing w:val="33"/>
                    <w:sz w:val="20"/>
                  </w:rPr>
                  <w:t xml:space="preserve"> </w:t>
                </w:r>
                <w:r>
                  <w:rPr>
                    <w:i/>
                    <w:color w:val="000009"/>
                    <w:sz w:val="20"/>
                  </w:rPr>
                  <w:t>Pemulihan</w:t>
                </w:r>
                <w:r>
                  <w:rPr>
                    <w:i/>
                    <w:color w:val="000009"/>
                    <w:spacing w:val="33"/>
                    <w:sz w:val="20"/>
                  </w:rPr>
                  <w:t xml:space="preserve"> </w:t>
                </w:r>
                <w:r>
                  <w:rPr>
                    <w:i/>
                    <w:color w:val="000009"/>
                    <w:sz w:val="20"/>
                  </w:rPr>
                  <w:t>Ekonomi</w:t>
                </w:r>
                <w:r>
                  <w:rPr>
                    <w:i/>
                    <w:color w:val="000009"/>
                    <w:spacing w:val="29"/>
                    <w:sz w:val="20"/>
                  </w:rPr>
                  <w:t xml:space="preserve"> </w:t>
                </w:r>
                <w:r>
                  <w:rPr>
                    <w:i/>
                    <w:color w:val="000009"/>
                    <w:sz w:val="20"/>
                  </w:rPr>
                  <w:t>Dari</w:t>
                </w:r>
                <w:r>
                  <w:rPr>
                    <w:i/>
                    <w:color w:val="000009"/>
                    <w:spacing w:val="32"/>
                    <w:sz w:val="20"/>
                  </w:rPr>
                  <w:t xml:space="preserve"> </w:t>
                </w:r>
                <w:r>
                  <w:rPr>
                    <w:i/>
                    <w:color w:val="000009"/>
                    <w:sz w:val="20"/>
                  </w:rPr>
                  <w:t>Pasar</w:t>
                </w:r>
                <w:r>
                  <w:rPr>
                    <w:i/>
                    <w:color w:val="000009"/>
                    <w:spacing w:val="31"/>
                    <w:sz w:val="20"/>
                  </w:rPr>
                  <w:t xml:space="preserve"> </w:t>
                </w:r>
                <w:r>
                  <w:rPr>
                    <w:i/>
                    <w:color w:val="000009"/>
                    <w:sz w:val="20"/>
                  </w:rPr>
                  <w:t>Modal</w:t>
                </w:r>
                <w:r>
                  <w:rPr>
                    <w:i/>
                    <w:color w:val="000009"/>
                    <w:spacing w:val="32"/>
                    <w:sz w:val="20"/>
                  </w:rPr>
                  <w:t xml:space="preserve"> </w:t>
                </w:r>
                <w:r>
                  <w:rPr>
                    <w:i/>
                    <w:color w:val="000009"/>
                    <w:sz w:val="20"/>
                  </w:rPr>
                  <w:t>Indonesia</w:t>
                </w:r>
                <w:r>
                  <w:rPr>
                    <w:color w:val="000009"/>
                    <w:sz w:val="20"/>
                  </w:rPr>
                  <w:t>,</w:t>
                </w:r>
                <w:r>
                  <w:rPr>
                    <w:color w:val="000009"/>
                    <w:spacing w:val="-47"/>
                    <w:sz w:val="20"/>
                  </w:rPr>
                  <w:t xml:space="preserve"> </w:t>
                </w:r>
                <w:r>
                  <w:rPr>
                    <w:color w:val="000009"/>
                    <w:sz w:val="20"/>
                  </w:rPr>
                  <w:t>Siaran</w:t>
                </w:r>
                <w:r>
                  <w:rPr>
                    <w:color w:val="000009"/>
                    <w:spacing w:val="-2"/>
                    <w:sz w:val="20"/>
                  </w:rPr>
                  <w:t xml:space="preserve"> </w:t>
                </w:r>
                <w:r>
                  <w:rPr>
                    <w:color w:val="000009"/>
                    <w:sz w:val="20"/>
                  </w:rPr>
                  <w:t>Pers</w:t>
                </w:r>
                <w:r>
                  <w:rPr>
                    <w:color w:val="000009"/>
                    <w:spacing w:val="-1"/>
                    <w:sz w:val="20"/>
                  </w:rPr>
                  <w:t xml:space="preserve"> </w:t>
                </w:r>
                <w:r>
                  <w:rPr>
                    <w:color w:val="000009"/>
                    <w:sz w:val="20"/>
                  </w:rPr>
                  <w:t>Nomor</w:t>
                </w:r>
                <w:r>
                  <w:rPr>
                    <w:color w:val="000009"/>
                    <w:spacing w:val="2"/>
                    <w:sz w:val="20"/>
                  </w:rPr>
                  <w:t xml:space="preserve"> </w:t>
                </w:r>
                <w:r>
                  <w:rPr>
                    <w:color w:val="000009"/>
                    <w:sz w:val="20"/>
                  </w:rPr>
                  <w:t>SP01/DHMS/OJK/I/2022</w:t>
                </w:r>
                <w:r>
                  <w:rPr>
                    <w:color w:val="000009"/>
                    <w:spacing w:val="4"/>
                    <w:sz w:val="20"/>
                  </w:rPr>
                  <w:t xml:space="preserve"> </w:t>
                </w:r>
                <w:r>
                  <w:rPr>
                    <w:color w:val="000009"/>
                    <w:sz w:val="20"/>
                  </w:rPr>
                  <w:t>tangal</w:t>
                </w:r>
                <w:r>
                  <w:rPr>
                    <w:color w:val="000009"/>
                    <w:spacing w:val="-1"/>
                    <w:sz w:val="20"/>
                  </w:rPr>
                  <w:t xml:space="preserve"> </w:t>
                </w:r>
                <w:r>
                  <w:rPr>
                    <w:color w:val="000009"/>
                    <w:sz w:val="20"/>
                  </w:rPr>
                  <w:t>3</w:t>
                </w:r>
                <w:r>
                  <w:rPr>
                    <w:color w:val="000009"/>
                    <w:spacing w:val="1"/>
                    <w:sz w:val="20"/>
                  </w:rPr>
                  <w:t xml:space="preserve"> </w:t>
                </w:r>
                <w:r>
                  <w:rPr>
                    <w:color w:val="000009"/>
                    <w:sz w:val="20"/>
                  </w:rPr>
                  <w:t>Januari</w:t>
                </w:r>
                <w:r>
                  <w:rPr>
                    <w:color w:val="000009"/>
                    <w:spacing w:val="-1"/>
                    <w:sz w:val="20"/>
                  </w:rPr>
                  <w:t xml:space="preserve"> </w:t>
                </w:r>
                <w:r>
                  <w:rPr>
                    <w:color w:val="000009"/>
                    <w:sz w:val="20"/>
                  </w:rPr>
                  <w:t>2022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F4" w:rsidRDefault="009816F4"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F4" w:rsidRDefault="009816F4"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F4" w:rsidRDefault="009816F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851" w:rsidRDefault="00FA2851" w:rsidP="009816F4">
      <w:r>
        <w:separator/>
      </w:r>
    </w:p>
  </w:footnote>
  <w:footnote w:type="continuationSeparator" w:id="0">
    <w:p w:rsidR="00FA2851" w:rsidRDefault="00FA2851" w:rsidP="00981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F4" w:rsidRDefault="009816F4">
    <w:pPr>
      <w:pStyle w:val="BodyText"/>
      <w:spacing w:line="14" w:lineRule="auto"/>
      <w:rPr>
        <w:sz w:val="2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F4" w:rsidRDefault="009816F4">
    <w:pPr>
      <w:pStyle w:val="BodyText"/>
      <w:spacing w:line="14" w:lineRule="auto"/>
      <w:rPr>
        <w:sz w:val="20"/>
      </w:rPr>
    </w:pPr>
    <w:r w:rsidRPr="009816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8" type="#_x0000_t202" style="position:absolute;margin-left:496.2pt;margin-top:36.45pt;width:17.3pt;height:13.05pt;z-index:-17054208;mso-position-horizontal-relative:page;mso-position-vertical-relative:page" filled="f" stroked="f">
          <v:textbox inset="0,0,0,0">
            <w:txbxContent>
              <w:p w:rsidR="009816F4" w:rsidRDefault="009816F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A2851"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431342">
                  <w:rPr>
                    <w:rFonts w:ascii="Calibri"/>
                    <w:noProof/>
                    <w:color w:val="000009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F4" w:rsidRDefault="009816F4">
    <w:pPr>
      <w:pStyle w:val="BodyText"/>
      <w:spacing w:line="14" w:lineRule="auto"/>
      <w:rPr>
        <w:sz w:val="20"/>
      </w:rPr>
    </w:pPr>
    <w:r w:rsidRPr="009816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7" type="#_x0000_t202" style="position:absolute;margin-left:496.2pt;margin-top:36.45pt;width:17.3pt;height:13.05pt;z-index:-17053696;mso-position-horizontal-relative:page;mso-position-vertical-relative:page" filled="f" stroked="f">
          <v:textbox inset="0,0,0,0">
            <w:txbxContent>
              <w:p w:rsidR="009816F4" w:rsidRDefault="009816F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A2851"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431342">
                  <w:rPr>
                    <w:rFonts w:ascii="Calibri"/>
                    <w:noProof/>
                    <w:color w:val="000009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F4" w:rsidRDefault="009816F4">
    <w:pPr>
      <w:pStyle w:val="BodyText"/>
      <w:spacing w:line="14" w:lineRule="auto"/>
      <w:rPr>
        <w:sz w:val="20"/>
      </w:rPr>
    </w:pPr>
    <w:r w:rsidRPr="009816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6" type="#_x0000_t202" style="position:absolute;margin-left:496.2pt;margin-top:36.45pt;width:17.3pt;height:13.05pt;z-index:-17053184;mso-position-horizontal-relative:page;mso-position-vertical-relative:page" filled="f" stroked="f">
          <v:textbox inset="0,0,0,0">
            <w:txbxContent>
              <w:p w:rsidR="009816F4" w:rsidRDefault="009816F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A2851"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431342">
                  <w:rPr>
                    <w:rFonts w:ascii="Calibri"/>
                    <w:noProof/>
                    <w:color w:val="000009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F4" w:rsidRDefault="009816F4">
    <w:pPr>
      <w:pStyle w:val="BodyText"/>
      <w:spacing w:line="14" w:lineRule="auto"/>
      <w:rPr>
        <w:sz w:val="20"/>
      </w:rPr>
    </w:pPr>
    <w:r w:rsidRPr="009816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5" type="#_x0000_t202" style="position:absolute;margin-left:496.2pt;margin-top:36.45pt;width:17.3pt;height:13.05pt;z-index:-17052672;mso-position-horizontal-relative:page;mso-position-vertical-relative:page" filled="f" stroked="f">
          <v:textbox inset="0,0,0,0">
            <w:txbxContent>
              <w:p w:rsidR="009816F4" w:rsidRDefault="009816F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A2851"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431342">
                  <w:rPr>
                    <w:rFonts w:ascii="Calibri"/>
                    <w:noProof/>
                    <w:color w:val="000009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F4" w:rsidRDefault="009816F4">
    <w:pPr>
      <w:pStyle w:val="BodyText"/>
      <w:spacing w:line="14" w:lineRule="auto"/>
      <w:rPr>
        <w:sz w:val="20"/>
      </w:rPr>
    </w:pPr>
    <w:r w:rsidRPr="009816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4" type="#_x0000_t202" style="position:absolute;margin-left:496.2pt;margin-top:36.45pt;width:17.3pt;height:13.05pt;z-index:-17052160;mso-position-horizontal-relative:page;mso-position-vertical-relative:page" filled="f" stroked="f">
          <v:textbox inset="0,0,0,0">
            <w:txbxContent>
              <w:p w:rsidR="009816F4" w:rsidRDefault="009816F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A2851"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431342">
                  <w:rPr>
                    <w:rFonts w:ascii="Calibri"/>
                    <w:noProof/>
                    <w:color w:val="000009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F4" w:rsidRDefault="009816F4">
    <w:pPr>
      <w:pStyle w:val="BodyText"/>
      <w:spacing w:line="14" w:lineRule="auto"/>
      <w:rPr>
        <w:sz w:val="20"/>
      </w:rPr>
    </w:pPr>
    <w:r w:rsidRPr="009816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3" type="#_x0000_t202" style="position:absolute;margin-left:496.2pt;margin-top:36.45pt;width:17.3pt;height:13.05pt;z-index:-17051648;mso-position-horizontal-relative:page;mso-position-vertical-relative:page" filled="f" stroked="f">
          <v:textbox inset="0,0,0,0">
            <w:txbxContent>
              <w:p w:rsidR="009816F4" w:rsidRDefault="009816F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A2851"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431342">
                  <w:rPr>
                    <w:rFonts w:ascii="Calibri"/>
                    <w:noProof/>
                    <w:color w:val="000009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F4" w:rsidRDefault="009816F4">
    <w:pPr>
      <w:pStyle w:val="BodyText"/>
      <w:spacing w:line="14" w:lineRule="auto"/>
      <w:rPr>
        <w:sz w:val="20"/>
      </w:rPr>
    </w:pPr>
    <w:r w:rsidRPr="009816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496.2pt;margin-top:36.45pt;width:17.3pt;height:13.05pt;z-index:-17051136;mso-position-horizontal-relative:page;mso-position-vertical-relative:page" filled="f" stroked="f">
          <v:textbox inset="0,0,0,0">
            <w:txbxContent>
              <w:p w:rsidR="009816F4" w:rsidRDefault="009816F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A2851"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431342">
                  <w:rPr>
                    <w:rFonts w:ascii="Calibri"/>
                    <w:noProof/>
                    <w:color w:val="000009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F4" w:rsidRDefault="009816F4"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F4" w:rsidRDefault="009816F4">
    <w:pPr>
      <w:pStyle w:val="BodyText"/>
      <w:spacing w:line="14" w:lineRule="auto"/>
      <w:rPr>
        <w:sz w:val="20"/>
      </w:rPr>
    </w:pPr>
    <w:r w:rsidRPr="009816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3" type="#_x0000_t202" style="position:absolute;margin-left:501.8pt;margin-top:36.45pt;width:11.6pt;height:13.05pt;z-index:-17061888;mso-position-horizontal-relative:page;mso-position-vertical-relative:page" filled="f" stroked="f">
          <v:textbox inset="0,0,0,0">
            <w:txbxContent>
              <w:p w:rsidR="009816F4" w:rsidRDefault="009816F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A2851"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431342">
                  <w:rPr>
                    <w:rFonts w:ascii="Calibri"/>
                    <w:noProof/>
                    <w:color w:val="00000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F4" w:rsidRDefault="009816F4">
    <w:pPr>
      <w:pStyle w:val="BodyText"/>
      <w:spacing w:line="14" w:lineRule="auto"/>
      <w:rPr>
        <w:sz w:val="20"/>
      </w:rPr>
    </w:pPr>
    <w:r w:rsidRPr="009816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2" type="#_x0000_t202" style="position:absolute;margin-left:501.8pt;margin-top:36.45pt;width:11.6pt;height:13.05pt;z-index:-17061376;mso-position-horizontal-relative:page;mso-position-vertical-relative:page" filled="f" stroked="f">
          <v:textbox inset="0,0,0,0">
            <w:txbxContent>
              <w:p w:rsidR="009816F4" w:rsidRDefault="009816F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A2851"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431342">
                  <w:rPr>
                    <w:rFonts w:ascii="Calibri"/>
                    <w:noProof/>
                    <w:color w:val="00000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F4" w:rsidRDefault="009816F4">
    <w:pPr>
      <w:pStyle w:val="BodyText"/>
      <w:spacing w:line="14" w:lineRule="auto"/>
      <w:rPr>
        <w:sz w:val="20"/>
      </w:rPr>
    </w:pPr>
    <w:r w:rsidRPr="009816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1" type="#_x0000_t202" style="position:absolute;margin-left:501.8pt;margin-top:36.45pt;width:11.6pt;height:13.05pt;z-index:-17060864;mso-position-horizontal-relative:page;mso-position-vertical-relative:page" filled="f" stroked="f">
          <v:textbox inset="0,0,0,0">
            <w:txbxContent>
              <w:p w:rsidR="009816F4" w:rsidRDefault="009816F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A2851"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431342">
                  <w:rPr>
                    <w:rFonts w:ascii="Calibri"/>
                    <w:noProof/>
                    <w:color w:val="00000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F4" w:rsidRDefault="009816F4">
    <w:pPr>
      <w:pStyle w:val="BodyText"/>
      <w:spacing w:line="14" w:lineRule="auto"/>
      <w:rPr>
        <w:sz w:val="20"/>
      </w:rPr>
    </w:pPr>
    <w:r w:rsidRPr="009816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8" type="#_x0000_t202" style="position:absolute;margin-left:501.8pt;margin-top:36.45pt;width:11.6pt;height:13.05pt;z-index:-17059328;mso-position-horizontal-relative:page;mso-position-vertical-relative:page" filled="f" stroked="f">
          <v:textbox inset="0,0,0,0">
            <w:txbxContent>
              <w:p w:rsidR="009816F4" w:rsidRDefault="009816F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A2851"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431342">
                  <w:rPr>
                    <w:rFonts w:ascii="Calibri"/>
                    <w:noProof/>
                    <w:color w:val="00000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F4" w:rsidRDefault="009816F4">
    <w:pPr>
      <w:pStyle w:val="BodyText"/>
      <w:spacing w:line="14" w:lineRule="auto"/>
      <w:rPr>
        <w:sz w:val="20"/>
      </w:rPr>
    </w:pPr>
    <w:r w:rsidRPr="009816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3" type="#_x0000_t202" style="position:absolute;margin-left:501.8pt;margin-top:36.45pt;width:11.6pt;height:13.05pt;z-index:-17056768;mso-position-horizontal-relative:page;mso-position-vertical-relative:page" filled="f" stroked="f">
          <v:textbox inset="0,0,0,0">
            <w:txbxContent>
              <w:p w:rsidR="009816F4" w:rsidRDefault="009816F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A2851"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431342">
                  <w:rPr>
                    <w:rFonts w:ascii="Calibri"/>
                    <w:noProof/>
                    <w:color w:val="000009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F4" w:rsidRDefault="009816F4">
    <w:pPr>
      <w:pStyle w:val="BodyText"/>
      <w:spacing w:line="14" w:lineRule="auto"/>
      <w:rPr>
        <w:sz w:val="20"/>
      </w:rPr>
    </w:pPr>
    <w:r w:rsidRPr="009816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1" type="#_x0000_t202" style="position:absolute;margin-left:496.2pt;margin-top:36.45pt;width:17.3pt;height:13.05pt;z-index:-17055744;mso-position-horizontal-relative:page;mso-position-vertical-relative:page" filled="f" stroked="f">
          <v:textbox inset="0,0,0,0">
            <w:txbxContent>
              <w:p w:rsidR="009816F4" w:rsidRDefault="009816F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A2851"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431342">
                  <w:rPr>
                    <w:rFonts w:ascii="Calibri"/>
                    <w:noProof/>
                    <w:color w:val="000009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F4" w:rsidRDefault="009816F4">
    <w:pPr>
      <w:pStyle w:val="BodyText"/>
      <w:spacing w:line="14" w:lineRule="auto"/>
      <w:rPr>
        <w:sz w:val="20"/>
      </w:rPr>
    </w:pPr>
    <w:r w:rsidRPr="009816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0" type="#_x0000_t202" style="position:absolute;margin-left:501.8pt;margin-top:36.45pt;width:11.6pt;height:13.05pt;z-index:-17055232;mso-position-horizontal-relative:page;mso-position-vertical-relative:page" filled="f" stroked="f">
          <v:textbox inset="0,0,0,0">
            <w:txbxContent>
              <w:p w:rsidR="009816F4" w:rsidRDefault="009816F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A2851"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431342">
                  <w:rPr>
                    <w:rFonts w:ascii="Calibri"/>
                    <w:noProof/>
                    <w:color w:val="000009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F4" w:rsidRDefault="009816F4">
    <w:pPr>
      <w:pStyle w:val="BodyText"/>
      <w:spacing w:line="14" w:lineRule="auto"/>
      <w:rPr>
        <w:sz w:val="20"/>
      </w:rPr>
    </w:pPr>
    <w:r w:rsidRPr="009816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9" type="#_x0000_t202" style="position:absolute;margin-left:501.8pt;margin-top:36.45pt;width:11.6pt;height:13.05pt;z-index:-17054720;mso-position-horizontal-relative:page;mso-position-vertical-relative:page" filled="f" stroked="f">
          <v:textbox inset="0,0,0,0">
            <w:txbxContent>
              <w:p w:rsidR="009816F4" w:rsidRDefault="009816F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A2851"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431342">
                  <w:rPr>
                    <w:rFonts w:ascii="Calibri"/>
                    <w:noProof/>
                    <w:color w:val="000009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0A1"/>
    <w:multiLevelType w:val="hybridMultilevel"/>
    <w:tmpl w:val="9E9424C0"/>
    <w:lvl w:ilvl="0" w:tplc="5A94537E">
      <w:start w:val="1"/>
      <w:numFmt w:val="decimal"/>
      <w:lvlText w:val="%1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eastAsia="en-US" w:bidi="ar-SA"/>
      </w:rPr>
    </w:lvl>
    <w:lvl w:ilvl="1" w:tplc="6B7863D2">
      <w:numFmt w:val="bullet"/>
      <w:lvlText w:val="•"/>
      <w:lvlJc w:val="left"/>
      <w:pPr>
        <w:ind w:left="2322" w:hanging="360"/>
      </w:pPr>
      <w:rPr>
        <w:rFonts w:hint="default"/>
        <w:lang w:eastAsia="en-US" w:bidi="ar-SA"/>
      </w:rPr>
    </w:lvl>
    <w:lvl w:ilvl="2" w:tplc="F2FE88BE">
      <w:numFmt w:val="bullet"/>
      <w:lvlText w:val="•"/>
      <w:lvlJc w:val="left"/>
      <w:pPr>
        <w:ind w:left="3065" w:hanging="360"/>
      </w:pPr>
      <w:rPr>
        <w:rFonts w:hint="default"/>
        <w:lang w:eastAsia="en-US" w:bidi="ar-SA"/>
      </w:rPr>
    </w:lvl>
    <w:lvl w:ilvl="3" w:tplc="7BE2223C">
      <w:numFmt w:val="bullet"/>
      <w:lvlText w:val="•"/>
      <w:lvlJc w:val="left"/>
      <w:pPr>
        <w:ind w:left="3807" w:hanging="360"/>
      </w:pPr>
      <w:rPr>
        <w:rFonts w:hint="default"/>
        <w:lang w:eastAsia="en-US" w:bidi="ar-SA"/>
      </w:rPr>
    </w:lvl>
    <w:lvl w:ilvl="4" w:tplc="CC4C1B84">
      <w:numFmt w:val="bullet"/>
      <w:lvlText w:val="•"/>
      <w:lvlJc w:val="left"/>
      <w:pPr>
        <w:ind w:left="4550" w:hanging="360"/>
      </w:pPr>
      <w:rPr>
        <w:rFonts w:hint="default"/>
        <w:lang w:eastAsia="en-US" w:bidi="ar-SA"/>
      </w:rPr>
    </w:lvl>
    <w:lvl w:ilvl="5" w:tplc="1D767FEC">
      <w:numFmt w:val="bullet"/>
      <w:lvlText w:val="•"/>
      <w:lvlJc w:val="left"/>
      <w:pPr>
        <w:ind w:left="5293" w:hanging="360"/>
      </w:pPr>
      <w:rPr>
        <w:rFonts w:hint="default"/>
        <w:lang w:eastAsia="en-US" w:bidi="ar-SA"/>
      </w:rPr>
    </w:lvl>
    <w:lvl w:ilvl="6" w:tplc="17E4F2F4">
      <w:numFmt w:val="bullet"/>
      <w:lvlText w:val="•"/>
      <w:lvlJc w:val="left"/>
      <w:pPr>
        <w:ind w:left="6035" w:hanging="360"/>
      </w:pPr>
      <w:rPr>
        <w:rFonts w:hint="default"/>
        <w:lang w:eastAsia="en-US" w:bidi="ar-SA"/>
      </w:rPr>
    </w:lvl>
    <w:lvl w:ilvl="7" w:tplc="03FEA4B8">
      <w:numFmt w:val="bullet"/>
      <w:lvlText w:val="•"/>
      <w:lvlJc w:val="left"/>
      <w:pPr>
        <w:ind w:left="6778" w:hanging="360"/>
      </w:pPr>
      <w:rPr>
        <w:rFonts w:hint="default"/>
        <w:lang w:eastAsia="en-US" w:bidi="ar-SA"/>
      </w:rPr>
    </w:lvl>
    <w:lvl w:ilvl="8" w:tplc="C0D43412">
      <w:numFmt w:val="bullet"/>
      <w:lvlText w:val="•"/>
      <w:lvlJc w:val="left"/>
      <w:pPr>
        <w:ind w:left="7521" w:hanging="360"/>
      </w:pPr>
      <w:rPr>
        <w:rFonts w:hint="default"/>
        <w:lang w:eastAsia="en-US" w:bidi="ar-SA"/>
      </w:rPr>
    </w:lvl>
  </w:abstractNum>
  <w:abstractNum w:abstractNumId="1">
    <w:nsid w:val="03580192"/>
    <w:multiLevelType w:val="hybridMultilevel"/>
    <w:tmpl w:val="DC3A1A58"/>
    <w:lvl w:ilvl="0" w:tplc="21541B84">
      <w:start w:val="1"/>
      <w:numFmt w:val="decimal"/>
      <w:lvlText w:val="%1."/>
      <w:lvlJc w:val="left"/>
      <w:pPr>
        <w:ind w:left="1582" w:hanging="428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eastAsia="en-US" w:bidi="ar-SA"/>
      </w:rPr>
    </w:lvl>
    <w:lvl w:ilvl="1" w:tplc="0F36050C">
      <w:numFmt w:val="bullet"/>
      <w:lvlText w:val="•"/>
      <w:lvlJc w:val="left"/>
      <w:pPr>
        <w:ind w:left="2322" w:hanging="428"/>
      </w:pPr>
      <w:rPr>
        <w:rFonts w:hint="default"/>
        <w:lang w:eastAsia="en-US" w:bidi="ar-SA"/>
      </w:rPr>
    </w:lvl>
    <w:lvl w:ilvl="2" w:tplc="1478ACF4">
      <w:numFmt w:val="bullet"/>
      <w:lvlText w:val="•"/>
      <w:lvlJc w:val="left"/>
      <w:pPr>
        <w:ind w:left="3065" w:hanging="428"/>
      </w:pPr>
      <w:rPr>
        <w:rFonts w:hint="default"/>
        <w:lang w:eastAsia="en-US" w:bidi="ar-SA"/>
      </w:rPr>
    </w:lvl>
    <w:lvl w:ilvl="3" w:tplc="BE762A9E">
      <w:numFmt w:val="bullet"/>
      <w:lvlText w:val="•"/>
      <w:lvlJc w:val="left"/>
      <w:pPr>
        <w:ind w:left="3807" w:hanging="428"/>
      </w:pPr>
      <w:rPr>
        <w:rFonts w:hint="default"/>
        <w:lang w:eastAsia="en-US" w:bidi="ar-SA"/>
      </w:rPr>
    </w:lvl>
    <w:lvl w:ilvl="4" w:tplc="525AD68C">
      <w:numFmt w:val="bullet"/>
      <w:lvlText w:val="•"/>
      <w:lvlJc w:val="left"/>
      <w:pPr>
        <w:ind w:left="4550" w:hanging="428"/>
      </w:pPr>
      <w:rPr>
        <w:rFonts w:hint="default"/>
        <w:lang w:eastAsia="en-US" w:bidi="ar-SA"/>
      </w:rPr>
    </w:lvl>
    <w:lvl w:ilvl="5" w:tplc="6450BFD6">
      <w:numFmt w:val="bullet"/>
      <w:lvlText w:val="•"/>
      <w:lvlJc w:val="left"/>
      <w:pPr>
        <w:ind w:left="5293" w:hanging="428"/>
      </w:pPr>
      <w:rPr>
        <w:rFonts w:hint="default"/>
        <w:lang w:eastAsia="en-US" w:bidi="ar-SA"/>
      </w:rPr>
    </w:lvl>
    <w:lvl w:ilvl="6" w:tplc="E748555E">
      <w:numFmt w:val="bullet"/>
      <w:lvlText w:val="•"/>
      <w:lvlJc w:val="left"/>
      <w:pPr>
        <w:ind w:left="6035" w:hanging="428"/>
      </w:pPr>
      <w:rPr>
        <w:rFonts w:hint="default"/>
        <w:lang w:eastAsia="en-US" w:bidi="ar-SA"/>
      </w:rPr>
    </w:lvl>
    <w:lvl w:ilvl="7" w:tplc="7DE2A9C2">
      <w:numFmt w:val="bullet"/>
      <w:lvlText w:val="•"/>
      <w:lvlJc w:val="left"/>
      <w:pPr>
        <w:ind w:left="6778" w:hanging="428"/>
      </w:pPr>
      <w:rPr>
        <w:rFonts w:hint="default"/>
        <w:lang w:eastAsia="en-US" w:bidi="ar-SA"/>
      </w:rPr>
    </w:lvl>
    <w:lvl w:ilvl="8" w:tplc="16226248">
      <w:numFmt w:val="bullet"/>
      <w:lvlText w:val="•"/>
      <w:lvlJc w:val="left"/>
      <w:pPr>
        <w:ind w:left="7521" w:hanging="428"/>
      </w:pPr>
      <w:rPr>
        <w:rFonts w:hint="default"/>
        <w:lang w:eastAsia="en-US" w:bidi="ar-SA"/>
      </w:rPr>
    </w:lvl>
  </w:abstractNum>
  <w:abstractNum w:abstractNumId="2">
    <w:nsid w:val="0D3C679D"/>
    <w:multiLevelType w:val="hybridMultilevel"/>
    <w:tmpl w:val="7656642C"/>
    <w:lvl w:ilvl="0" w:tplc="63228B3E">
      <w:start w:val="1"/>
      <w:numFmt w:val="decimal"/>
      <w:lvlText w:val="%1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eastAsia="en-US" w:bidi="ar-SA"/>
      </w:rPr>
    </w:lvl>
    <w:lvl w:ilvl="1" w:tplc="6B7A836E">
      <w:numFmt w:val="bullet"/>
      <w:lvlText w:val="•"/>
      <w:lvlJc w:val="left"/>
      <w:pPr>
        <w:ind w:left="2322" w:hanging="360"/>
      </w:pPr>
      <w:rPr>
        <w:rFonts w:hint="default"/>
        <w:lang w:eastAsia="en-US" w:bidi="ar-SA"/>
      </w:rPr>
    </w:lvl>
    <w:lvl w:ilvl="2" w:tplc="A0B49FF8">
      <w:numFmt w:val="bullet"/>
      <w:lvlText w:val="•"/>
      <w:lvlJc w:val="left"/>
      <w:pPr>
        <w:ind w:left="3065" w:hanging="360"/>
      </w:pPr>
      <w:rPr>
        <w:rFonts w:hint="default"/>
        <w:lang w:eastAsia="en-US" w:bidi="ar-SA"/>
      </w:rPr>
    </w:lvl>
    <w:lvl w:ilvl="3" w:tplc="7694AC10">
      <w:numFmt w:val="bullet"/>
      <w:lvlText w:val="•"/>
      <w:lvlJc w:val="left"/>
      <w:pPr>
        <w:ind w:left="3807" w:hanging="360"/>
      </w:pPr>
      <w:rPr>
        <w:rFonts w:hint="default"/>
        <w:lang w:eastAsia="en-US" w:bidi="ar-SA"/>
      </w:rPr>
    </w:lvl>
    <w:lvl w:ilvl="4" w:tplc="5EF2C16E">
      <w:numFmt w:val="bullet"/>
      <w:lvlText w:val="•"/>
      <w:lvlJc w:val="left"/>
      <w:pPr>
        <w:ind w:left="4550" w:hanging="360"/>
      </w:pPr>
      <w:rPr>
        <w:rFonts w:hint="default"/>
        <w:lang w:eastAsia="en-US" w:bidi="ar-SA"/>
      </w:rPr>
    </w:lvl>
    <w:lvl w:ilvl="5" w:tplc="245AD8FE">
      <w:numFmt w:val="bullet"/>
      <w:lvlText w:val="•"/>
      <w:lvlJc w:val="left"/>
      <w:pPr>
        <w:ind w:left="5293" w:hanging="360"/>
      </w:pPr>
      <w:rPr>
        <w:rFonts w:hint="default"/>
        <w:lang w:eastAsia="en-US" w:bidi="ar-SA"/>
      </w:rPr>
    </w:lvl>
    <w:lvl w:ilvl="6" w:tplc="1F3CC0FC">
      <w:numFmt w:val="bullet"/>
      <w:lvlText w:val="•"/>
      <w:lvlJc w:val="left"/>
      <w:pPr>
        <w:ind w:left="6035" w:hanging="360"/>
      </w:pPr>
      <w:rPr>
        <w:rFonts w:hint="default"/>
        <w:lang w:eastAsia="en-US" w:bidi="ar-SA"/>
      </w:rPr>
    </w:lvl>
    <w:lvl w:ilvl="7" w:tplc="311080EC">
      <w:numFmt w:val="bullet"/>
      <w:lvlText w:val="•"/>
      <w:lvlJc w:val="left"/>
      <w:pPr>
        <w:ind w:left="6778" w:hanging="360"/>
      </w:pPr>
      <w:rPr>
        <w:rFonts w:hint="default"/>
        <w:lang w:eastAsia="en-US" w:bidi="ar-SA"/>
      </w:rPr>
    </w:lvl>
    <w:lvl w:ilvl="8" w:tplc="55C26E56">
      <w:numFmt w:val="bullet"/>
      <w:lvlText w:val="•"/>
      <w:lvlJc w:val="left"/>
      <w:pPr>
        <w:ind w:left="7521" w:hanging="360"/>
      </w:pPr>
      <w:rPr>
        <w:rFonts w:hint="default"/>
        <w:lang w:eastAsia="en-US" w:bidi="ar-SA"/>
      </w:rPr>
    </w:lvl>
  </w:abstractNum>
  <w:abstractNum w:abstractNumId="3">
    <w:nsid w:val="1A916590"/>
    <w:multiLevelType w:val="hybridMultilevel"/>
    <w:tmpl w:val="47724AAE"/>
    <w:lvl w:ilvl="0" w:tplc="8B4A1766">
      <w:start w:val="1"/>
      <w:numFmt w:val="decimal"/>
      <w:lvlText w:val="%1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eastAsia="en-US" w:bidi="ar-SA"/>
      </w:rPr>
    </w:lvl>
    <w:lvl w:ilvl="1" w:tplc="0F0200A8">
      <w:numFmt w:val="bullet"/>
      <w:lvlText w:val="•"/>
      <w:lvlJc w:val="left"/>
      <w:pPr>
        <w:ind w:left="2322" w:hanging="360"/>
      </w:pPr>
      <w:rPr>
        <w:rFonts w:hint="default"/>
        <w:lang w:eastAsia="en-US" w:bidi="ar-SA"/>
      </w:rPr>
    </w:lvl>
    <w:lvl w:ilvl="2" w:tplc="80BC3FCA">
      <w:numFmt w:val="bullet"/>
      <w:lvlText w:val="•"/>
      <w:lvlJc w:val="left"/>
      <w:pPr>
        <w:ind w:left="3065" w:hanging="360"/>
      </w:pPr>
      <w:rPr>
        <w:rFonts w:hint="default"/>
        <w:lang w:eastAsia="en-US" w:bidi="ar-SA"/>
      </w:rPr>
    </w:lvl>
    <w:lvl w:ilvl="3" w:tplc="9EFA5984">
      <w:numFmt w:val="bullet"/>
      <w:lvlText w:val="•"/>
      <w:lvlJc w:val="left"/>
      <w:pPr>
        <w:ind w:left="3807" w:hanging="360"/>
      </w:pPr>
      <w:rPr>
        <w:rFonts w:hint="default"/>
        <w:lang w:eastAsia="en-US" w:bidi="ar-SA"/>
      </w:rPr>
    </w:lvl>
    <w:lvl w:ilvl="4" w:tplc="9112EBDE">
      <w:numFmt w:val="bullet"/>
      <w:lvlText w:val="•"/>
      <w:lvlJc w:val="left"/>
      <w:pPr>
        <w:ind w:left="4550" w:hanging="360"/>
      </w:pPr>
      <w:rPr>
        <w:rFonts w:hint="default"/>
        <w:lang w:eastAsia="en-US" w:bidi="ar-SA"/>
      </w:rPr>
    </w:lvl>
    <w:lvl w:ilvl="5" w:tplc="411A16B8">
      <w:numFmt w:val="bullet"/>
      <w:lvlText w:val="•"/>
      <w:lvlJc w:val="left"/>
      <w:pPr>
        <w:ind w:left="5293" w:hanging="360"/>
      </w:pPr>
      <w:rPr>
        <w:rFonts w:hint="default"/>
        <w:lang w:eastAsia="en-US" w:bidi="ar-SA"/>
      </w:rPr>
    </w:lvl>
    <w:lvl w:ilvl="6" w:tplc="FAE6097A">
      <w:numFmt w:val="bullet"/>
      <w:lvlText w:val="•"/>
      <w:lvlJc w:val="left"/>
      <w:pPr>
        <w:ind w:left="6035" w:hanging="360"/>
      </w:pPr>
      <w:rPr>
        <w:rFonts w:hint="default"/>
        <w:lang w:eastAsia="en-US" w:bidi="ar-SA"/>
      </w:rPr>
    </w:lvl>
    <w:lvl w:ilvl="7" w:tplc="FE628BDA">
      <w:numFmt w:val="bullet"/>
      <w:lvlText w:val="•"/>
      <w:lvlJc w:val="left"/>
      <w:pPr>
        <w:ind w:left="6778" w:hanging="360"/>
      </w:pPr>
      <w:rPr>
        <w:rFonts w:hint="default"/>
        <w:lang w:eastAsia="en-US" w:bidi="ar-SA"/>
      </w:rPr>
    </w:lvl>
    <w:lvl w:ilvl="8" w:tplc="B5B20314">
      <w:numFmt w:val="bullet"/>
      <w:lvlText w:val="•"/>
      <w:lvlJc w:val="left"/>
      <w:pPr>
        <w:ind w:left="7521" w:hanging="360"/>
      </w:pPr>
      <w:rPr>
        <w:rFonts w:hint="default"/>
        <w:lang w:eastAsia="en-US" w:bidi="ar-SA"/>
      </w:rPr>
    </w:lvl>
  </w:abstractNum>
  <w:abstractNum w:abstractNumId="4">
    <w:nsid w:val="2A857D18"/>
    <w:multiLevelType w:val="hybridMultilevel"/>
    <w:tmpl w:val="CDCC9628"/>
    <w:lvl w:ilvl="0" w:tplc="F4E494C8">
      <w:start w:val="1"/>
      <w:numFmt w:val="decimal"/>
      <w:lvlText w:val="%1."/>
      <w:lvlJc w:val="left"/>
      <w:pPr>
        <w:ind w:left="1231" w:hanging="360"/>
        <w:jc w:val="left"/>
      </w:pPr>
      <w:rPr>
        <w:rFonts w:hint="default"/>
        <w:w w:val="100"/>
        <w:lang w:eastAsia="en-US" w:bidi="ar-SA"/>
      </w:rPr>
    </w:lvl>
    <w:lvl w:ilvl="1" w:tplc="5936E098">
      <w:numFmt w:val="bullet"/>
      <w:lvlText w:val="•"/>
      <w:lvlJc w:val="left"/>
      <w:pPr>
        <w:ind w:left="2016" w:hanging="360"/>
      </w:pPr>
      <w:rPr>
        <w:rFonts w:hint="default"/>
        <w:lang w:eastAsia="en-US" w:bidi="ar-SA"/>
      </w:rPr>
    </w:lvl>
    <w:lvl w:ilvl="2" w:tplc="BE9E2FC8">
      <w:numFmt w:val="bullet"/>
      <w:lvlText w:val="•"/>
      <w:lvlJc w:val="left"/>
      <w:pPr>
        <w:ind w:left="2793" w:hanging="360"/>
      </w:pPr>
      <w:rPr>
        <w:rFonts w:hint="default"/>
        <w:lang w:eastAsia="en-US" w:bidi="ar-SA"/>
      </w:rPr>
    </w:lvl>
    <w:lvl w:ilvl="3" w:tplc="8D6E2CC8">
      <w:numFmt w:val="bullet"/>
      <w:lvlText w:val="•"/>
      <w:lvlJc w:val="left"/>
      <w:pPr>
        <w:ind w:left="3569" w:hanging="360"/>
      </w:pPr>
      <w:rPr>
        <w:rFonts w:hint="default"/>
        <w:lang w:eastAsia="en-US" w:bidi="ar-SA"/>
      </w:rPr>
    </w:lvl>
    <w:lvl w:ilvl="4" w:tplc="65BC5D50">
      <w:numFmt w:val="bullet"/>
      <w:lvlText w:val="•"/>
      <w:lvlJc w:val="left"/>
      <w:pPr>
        <w:ind w:left="4346" w:hanging="360"/>
      </w:pPr>
      <w:rPr>
        <w:rFonts w:hint="default"/>
        <w:lang w:eastAsia="en-US" w:bidi="ar-SA"/>
      </w:rPr>
    </w:lvl>
    <w:lvl w:ilvl="5" w:tplc="387EC554">
      <w:numFmt w:val="bullet"/>
      <w:lvlText w:val="•"/>
      <w:lvlJc w:val="left"/>
      <w:pPr>
        <w:ind w:left="5123" w:hanging="360"/>
      </w:pPr>
      <w:rPr>
        <w:rFonts w:hint="default"/>
        <w:lang w:eastAsia="en-US" w:bidi="ar-SA"/>
      </w:rPr>
    </w:lvl>
    <w:lvl w:ilvl="6" w:tplc="DE782684">
      <w:numFmt w:val="bullet"/>
      <w:lvlText w:val="•"/>
      <w:lvlJc w:val="left"/>
      <w:pPr>
        <w:ind w:left="5899" w:hanging="360"/>
      </w:pPr>
      <w:rPr>
        <w:rFonts w:hint="default"/>
        <w:lang w:eastAsia="en-US" w:bidi="ar-SA"/>
      </w:rPr>
    </w:lvl>
    <w:lvl w:ilvl="7" w:tplc="0F1AB7D2">
      <w:numFmt w:val="bullet"/>
      <w:lvlText w:val="•"/>
      <w:lvlJc w:val="left"/>
      <w:pPr>
        <w:ind w:left="6676" w:hanging="360"/>
      </w:pPr>
      <w:rPr>
        <w:rFonts w:hint="default"/>
        <w:lang w:eastAsia="en-US" w:bidi="ar-SA"/>
      </w:rPr>
    </w:lvl>
    <w:lvl w:ilvl="8" w:tplc="AB3A7054">
      <w:numFmt w:val="bullet"/>
      <w:lvlText w:val="•"/>
      <w:lvlJc w:val="left"/>
      <w:pPr>
        <w:ind w:left="7453" w:hanging="360"/>
      </w:pPr>
      <w:rPr>
        <w:rFonts w:hint="default"/>
        <w:lang w:eastAsia="en-US" w:bidi="ar-SA"/>
      </w:rPr>
    </w:lvl>
  </w:abstractNum>
  <w:abstractNum w:abstractNumId="5">
    <w:nsid w:val="2A8E33EA"/>
    <w:multiLevelType w:val="hybridMultilevel"/>
    <w:tmpl w:val="A27849A2"/>
    <w:lvl w:ilvl="0" w:tplc="5F6875C8">
      <w:start w:val="1"/>
      <w:numFmt w:val="decimal"/>
      <w:lvlText w:val="%1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eastAsia="en-US" w:bidi="ar-SA"/>
      </w:rPr>
    </w:lvl>
    <w:lvl w:ilvl="1" w:tplc="D6A29B6E">
      <w:numFmt w:val="bullet"/>
      <w:lvlText w:val="•"/>
      <w:lvlJc w:val="left"/>
      <w:pPr>
        <w:ind w:left="2322" w:hanging="360"/>
      </w:pPr>
      <w:rPr>
        <w:rFonts w:hint="default"/>
        <w:lang w:eastAsia="en-US" w:bidi="ar-SA"/>
      </w:rPr>
    </w:lvl>
    <w:lvl w:ilvl="2" w:tplc="3BBC1C5C">
      <w:numFmt w:val="bullet"/>
      <w:lvlText w:val="•"/>
      <w:lvlJc w:val="left"/>
      <w:pPr>
        <w:ind w:left="3065" w:hanging="360"/>
      </w:pPr>
      <w:rPr>
        <w:rFonts w:hint="default"/>
        <w:lang w:eastAsia="en-US" w:bidi="ar-SA"/>
      </w:rPr>
    </w:lvl>
    <w:lvl w:ilvl="3" w:tplc="3B00C8BE">
      <w:numFmt w:val="bullet"/>
      <w:lvlText w:val="•"/>
      <w:lvlJc w:val="left"/>
      <w:pPr>
        <w:ind w:left="3807" w:hanging="360"/>
      </w:pPr>
      <w:rPr>
        <w:rFonts w:hint="default"/>
        <w:lang w:eastAsia="en-US" w:bidi="ar-SA"/>
      </w:rPr>
    </w:lvl>
    <w:lvl w:ilvl="4" w:tplc="996E9434">
      <w:numFmt w:val="bullet"/>
      <w:lvlText w:val="•"/>
      <w:lvlJc w:val="left"/>
      <w:pPr>
        <w:ind w:left="4550" w:hanging="360"/>
      </w:pPr>
      <w:rPr>
        <w:rFonts w:hint="default"/>
        <w:lang w:eastAsia="en-US" w:bidi="ar-SA"/>
      </w:rPr>
    </w:lvl>
    <w:lvl w:ilvl="5" w:tplc="2CF62FC8">
      <w:numFmt w:val="bullet"/>
      <w:lvlText w:val="•"/>
      <w:lvlJc w:val="left"/>
      <w:pPr>
        <w:ind w:left="5293" w:hanging="360"/>
      </w:pPr>
      <w:rPr>
        <w:rFonts w:hint="default"/>
        <w:lang w:eastAsia="en-US" w:bidi="ar-SA"/>
      </w:rPr>
    </w:lvl>
    <w:lvl w:ilvl="6" w:tplc="9564BE0C">
      <w:numFmt w:val="bullet"/>
      <w:lvlText w:val="•"/>
      <w:lvlJc w:val="left"/>
      <w:pPr>
        <w:ind w:left="6035" w:hanging="360"/>
      </w:pPr>
      <w:rPr>
        <w:rFonts w:hint="default"/>
        <w:lang w:eastAsia="en-US" w:bidi="ar-SA"/>
      </w:rPr>
    </w:lvl>
    <w:lvl w:ilvl="7" w:tplc="50286874">
      <w:numFmt w:val="bullet"/>
      <w:lvlText w:val="•"/>
      <w:lvlJc w:val="left"/>
      <w:pPr>
        <w:ind w:left="6778" w:hanging="360"/>
      </w:pPr>
      <w:rPr>
        <w:rFonts w:hint="default"/>
        <w:lang w:eastAsia="en-US" w:bidi="ar-SA"/>
      </w:rPr>
    </w:lvl>
    <w:lvl w:ilvl="8" w:tplc="8E1E85DC">
      <w:numFmt w:val="bullet"/>
      <w:lvlText w:val="•"/>
      <w:lvlJc w:val="left"/>
      <w:pPr>
        <w:ind w:left="7521" w:hanging="360"/>
      </w:pPr>
      <w:rPr>
        <w:rFonts w:hint="default"/>
        <w:lang w:eastAsia="en-US" w:bidi="ar-SA"/>
      </w:rPr>
    </w:lvl>
  </w:abstractNum>
  <w:abstractNum w:abstractNumId="6">
    <w:nsid w:val="2ACD2650"/>
    <w:multiLevelType w:val="hybridMultilevel"/>
    <w:tmpl w:val="E932B034"/>
    <w:lvl w:ilvl="0" w:tplc="2DB604E2">
      <w:start w:val="1"/>
      <w:numFmt w:val="decimal"/>
      <w:lvlText w:val="%1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eastAsia="en-US" w:bidi="ar-SA"/>
      </w:rPr>
    </w:lvl>
    <w:lvl w:ilvl="1" w:tplc="C9CADDB0">
      <w:numFmt w:val="bullet"/>
      <w:lvlText w:val="•"/>
      <w:lvlJc w:val="left"/>
      <w:pPr>
        <w:ind w:left="2322" w:hanging="360"/>
      </w:pPr>
      <w:rPr>
        <w:rFonts w:hint="default"/>
        <w:lang w:eastAsia="en-US" w:bidi="ar-SA"/>
      </w:rPr>
    </w:lvl>
    <w:lvl w:ilvl="2" w:tplc="41A8255A">
      <w:numFmt w:val="bullet"/>
      <w:lvlText w:val="•"/>
      <w:lvlJc w:val="left"/>
      <w:pPr>
        <w:ind w:left="3065" w:hanging="360"/>
      </w:pPr>
      <w:rPr>
        <w:rFonts w:hint="default"/>
        <w:lang w:eastAsia="en-US" w:bidi="ar-SA"/>
      </w:rPr>
    </w:lvl>
    <w:lvl w:ilvl="3" w:tplc="436050B2">
      <w:numFmt w:val="bullet"/>
      <w:lvlText w:val="•"/>
      <w:lvlJc w:val="left"/>
      <w:pPr>
        <w:ind w:left="3807" w:hanging="360"/>
      </w:pPr>
      <w:rPr>
        <w:rFonts w:hint="default"/>
        <w:lang w:eastAsia="en-US" w:bidi="ar-SA"/>
      </w:rPr>
    </w:lvl>
    <w:lvl w:ilvl="4" w:tplc="1FF431F6">
      <w:numFmt w:val="bullet"/>
      <w:lvlText w:val="•"/>
      <w:lvlJc w:val="left"/>
      <w:pPr>
        <w:ind w:left="4550" w:hanging="360"/>
      </w:pPr>
      <w:rPr>
        <w:rFonts w:hint="default"/>
        <w:lang w:eastAsia="en-US" w:bidi="ar-SA"/>
      </w:rPr>
    </w:lvl>
    <w:lvl w:ilvl="5" w:tplc="27847CBA">
      <w:numFmt w:val="bullet"/>
      <w:lvlText w:val="•"/>
      <w:lvlJc w:val="left"/>
      <w:pPr>
        <w:ind w:left="5293" w:hanging="360"/>
      </w:pPr>
      <w:rPr>
        <w:rFonts w:hint="default"/>
        <w:lang w:eastAsia="en-US" w:bidi="ar-SA"/>
      </w:rPr>
    </w:lvl>
    <w:lvl w:ilvl="6" w:tplc="53DA6DE0">
      <w:numFmt w:val="bullet"/>
      <w:lvlText w:val="•"/>
      <w:lvlJc w:val="left"/>
      <w:pPr>
        <w:ind w:left="6035" w:hanging="360"/>
      </w:pPr>
      <w:rPr>
        <w:rFonts w:hint="default"/>
        <w:lang w:eastAsia="en-US" w:bidi="ar-SA"/>
      </w:rPr>
    </w:lvl>
    <w:lvl w:ilvl="7" w:tplc="B788736C">
      <w:numFmt w:val="bullet"/>
      <w:lvlText w:val="•"/>
      <w:lvlJc w:val="left"/>
      <w:pPr>
        <w:ind w:left="6778" w:hanging="360"/>
      </w:pPr>
      <w:rPr>
        <w:rFonts w:hint="default"/>
        <w:lang w:eastAsia="en-US" w:bidi="ar-SA"/>
      </w:rPr>
    </w:lvl>
    <w:lvl w:ilvl="8" w:tplc="8F704AE6">
      <w:numFmt w:val="bullet"/>
      <w:lvlText w:val="•"/>
      <w:lvlJc w:val="left"/>
      <w:pPr>
        <w:ind w:left="7521" w:hanging="360"/>
      </w:pPr>
      <w:rPr>
        <w:rFonts w:hint="default"/>
        <w:lang w:eastAsia="en-US" w:bidi="ar-SA"/>
      </w:rPr>
    </w:lvl>
  </w:abstractNum>
  <w:abstractNum w:abstractNumId="7">
    <w:nsid w:val="2FA17A9B"/>
    <w:multiLevelType w:val="hybridMultilevel"/>
    <w:tmpl w:val="A354772C"/>
    <w:lvl w:ilvl="0" w:tplc="4AFE49A2">
      <w:start w:val="1"/>
      <w:numFmt w:val="upperLetter"/>
      <w:lvlText w:val="%1."/>
      <w:lvlJc w:val="left"/>
      <w:pPr>
        <w:ind w:left="1015" w:hanging="36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99"/>
        <w:sz w:val="24"/>
        <w:szCs w:val="24"/>
        <w:lang w:eastAsia="en-US" w:bidi="ar-SA"/>
      </w:rPr>
    </w:lvl>
    <w:lvl w:ilvl="1" w:tplc="27CAC8F8">
      <w:start w:val="1"/>
      <w:numFmt w:val="decimal"/>
      <w:lvlText w:val="%2."/>
      <w:lvlJc w:val="left"/>
      <w:pPr>
        <w:ind w:left="1440" w:hanging="360"/>
        <w:jc w:val="left"/>
      </w:pPr>
      <w:rPr>
        <w:rFonts w:hint="default"/>
        <w:b/>
        <w:bCs/>
        <w:w w:val="100"/>
        <w:lang w:eastAsia="en-US" w:bidi="ar-SA"/>
      </w:rPr>
    </w:lvl>
    <w:lvl w:ilvl="2" w:tplc="8BE434DA">
      <w:start w:val="1"/>
      <w:numFmt w:val="lowerLetter"/>
      <w:lvlText w:val="%3."/>
      <w:lvlJc w:val="left"/>
      <w:pPr>
        <w:ind w:left="1865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eastAsia="en-US" w:bidi="ar-SA"/>
      </w:rPr>
    </w:lvl>
    <w:lvl w:ilvl="3" w:tplc="D682DB3A">
      <w:numFmt w:val="bullet"/>
      <w:lvlText w:val="•"/>
      <w:lvlJc w:val="left"/>
      <w:pPr>
        <w:ind w:left="1860" w:hanging="360"/>
      </w:pPr>
      <w:rPr>
        <w:rFonts w:hint="default"/>
        <w:lang w:eastAsia="en-US" w:bidi="ar-SA"/>
      </w:rPr>
    </w:lvl>
    <w:lvl w:ilvl="4" w:tplc="D1AE9C98">
      <w:numFmt w:val="bullet"/>
      <w:lvlText w:val="•"/>
      <w:lvlJc w:val="left"/>
      <w:pPr>
        <w:ind w:left="2880" w:hanging="360"/>
      </w:pPr>
      <w:rPr>
        <w:rFonts w:hint="default"/>
        <w:lang w:eastAsia="en-US" w:bidi="ar-SA"/>
      </w:rPr>
    </w:lvl>
    <w:lvl w:ilvl="5" w:tplc="E140E092">
      <w:numFmt w:val="bullet"/>
      <w:lvlText w:val="•"/>
      <w:lvlJc w:val="left"/>
      <w:pPr>
        <w:ind w:left="3901" w:hanging="360"/>
      </w:pPr>
      <w:rPr>
        <w:rFonts w:hint="default"/>
        <w:lang w:eastAsia="en-US" w:bidi="ar-SA"/>
      </w:rPr>
    </w:lvl>
    <w:lvl w:ilvl="6" w:tplc="E25ECF16">
      <w:numFmt w:val="bullet"/>
      <w:lvlText w:val="•"/>
      <w:lvlJc w:val="left"/>
      <w:pPr>
        <w:ind w:left="4922" w:hanging="360"/>
      </w:pPr>
      <w:rPr>
        <w:rFonts w:hint="default"/>
        <w:lang w:eastAsia="en-US" w:bidi="ar-SA"/>
      </w:rPr>
    </w:lvl>
    <w:lvl w:ilvl="7" w:tplc="38F8F2E8">
      <w:numFmt w:val="bullet"/>
      <w:lvlText w:val="•"/>
      <w:lvlJc w:val="left"/>
      <w:pPr>
        <w:ind w:left="5943" w:hanging="360"/>
      </w:pPr>
      <w:rPr>
        <w:rFonts w:hint="default"/>
        <w:lang w:eastAsia="en-US" w:bidi="ar-SA"/>
      </w:rPr>
    </w:lvl>
    <w:lvl w:ilvl="8" w:tplc="4398A05C">
      <w:numFmt w:val="bullet"/>
      <w:lvlText w:val="•"/>
      <w:lvlJc w:val="left"/>
      <w:pPr>
        <w:ind w:left="6964" w:hanging="360"/>
      </w:pPr>
      <w:rPr>
        <w:rFonts w:hint="default"/>
        <w:lang w:eastAsia="en-US" w:bidi="ar-SA"/>
      </w:rPr>
    </w:lvl>
  </w:abstractNum>
  <w:abstractNum w:abstractNumId="8">
    <w:nsid w:val="3B847E7D"/>
    <w:multiLevelType w:val="hybridMultilevel"/>
    <w:tmpl w:val="B69AC9EC"/>
    <w:lvl w:ilvl="0" w:tplc="11A41386">
      <w:start w:val="1"/>
      <w:numFmt w:val="upperLetter"/>
      <w:lvlText w:val="%1."/>
      <w:lvlJc w:val="left"/>
      <w:pPr>
        <w:ind w:left="1015" w:hanging="36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99"/>
        <w:sz w:val="24"/>
        <w:szCs w:val="24"/>
        <w:lang w:eastAsia="en-US" w:bidi="ar-SA"/>
      </w:rPr>
    </w:lvl>
    <w:lvl w:ilvl="1" w:tplc="46C0CB00">
      <w:start w:val="1"/>
      <w:numFmt w:val="decimal"/>
      <w:lvlText w:val="%2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eastAsia="en-US" w:bidi="ar-SA"/>
      </w:rPr>
    </w:lvl>
    <w:lvl w:ilvl="2" w:tplc="405C5F98">
      <w:numFmt w:val="bullet"/>
      <w:lvlText w:val="•"/>
      <w:lvlJc w:val="left"/>
      <w:pPr>
        <w:ind w:left="1720" w:hanging="360"/>
      </w:pPr>
      <w:rPr>
        <w:rFonts w:hint="default"/>
        <w:lang w:eastAsia="en-US" w:bidi="ar-SA"/>
      </w:rPr>
    </w:lvl>
    <w:lvl w:ilvl="3" w:tplc="E07A3D78">
      <w:numFmt w:val="bullet"/>
      <w:lvlText w:val="•"/>
      <w:lvlJc w:val="left"/>
      <w:pPr>
        <w:ind w:left="2630" w:hanging="360"/>
      </w:pPr>
      <w:rPr>
        <w:rFonts w:hint="default"/>
        <w:lang w:eastAsia="en-US" w:bidi="ar-SA"/>
      </w:rPr>
    </w:lvl>
    <w:lvl w:ilvl="4" w:tplc="84D68530">
      <w:numFmt w:val="bullet"/>
      <w:lvlText w:val="•"/>
      <w:lvlJc w:val="left"/>
      <w:pPr>
        <w:ind w:left="3541" w:hanging="360"/>
      </w:pPr>
      <w:rPr>
        <w:rFonts w:hint="default"/>
        <w:lang w:eastAsia="en-US" w:bidi="ar-SA"/>
      </w:rPr>
    </w:lvl>
    <w:lvl w:ilvl="5" w:tplc="142667F8">
      <w:numFmt w:val="bullet"/>
      <w:lvlText w:val="•"/>
      <w:lvlJc w:val="left"/>
      <w:pPr>
        <w:ind w:left="4452" w:hanging="360"/>
      </w:pPr>
      <w:rPr>
        <w:rFonts w:hint="default"/>
        <w:lang w:eastAsia="en-US" w:bidi="ar-SA"/>
      </w:rPr>
    </w:lvl>
    <w:lvl w:ilvl="6" w:tplc="2A5EBFB8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7" w:tplc="86167990">
      <w:numFmt w:val="bullet"/>
      <w:lvlText w:val="•"/>
      <w:lvlJc w:val="left"/>
      <w:pPr>
        <w:ind w:left="6274" w:hanging="360"/>
      </w:pPr>
      <w:rPr>
        <w:rFonts w:hint="default"/>
        <w:lang w:eastAsia="en-US" w:bidi="ar-SA"/>
      </w:rPr>
    </w:lvl>
    <w:lvl w:ilvl="8" w:tplc="06765672">
      <w:numFmt w:val="bullet"/>
      <w:lvlText w:val="•"/>
      <w:lvlJc w:val="left"/>
      <w:pPr>
        <w:ind w:left="7184" w:hanging="360"/>
      </w:pPr>
      <w:rPr>
        <w:rFonts w:hint="default"/>
        <w:lang w:eastAsia="en-US" w:bidi="ar-SA"/>
      </w:rPr>
    </w:lvl>
  </w:abstractNum>
  <w:abstractNum w:abstractNumId="9">
    <w:nsid w:val="47FD7EA3"/>
    <w:multiLevelType w:val="hybridMultilevel"/>
    <w:tmpl w:val="25405116"/>
    <w:lvl w:ilvl="0" w:tplc="3D9E6576">
      <w:start w:val="1"/>
      <w:numFmt w:val="upperLetter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99"/>
        <w:sz w:val="24"/>
        <w:szCs w:val="24"/>
        <w:lang w:eastAsia="en-US" w:bidi="ar-SA"/>
      </w:rPr>
    </w:lvl>
    <w:lvl w:ilvl="1" w:tplc="BCEAD2A0">
      <w:start w:val="1"/>
      <w:numFmt w:val="decimal"/>
      <w:lvlText w:val="%2."/>
      <w:lvlJc w:val="left"/>
      <w:pPr>
        <w:ind w:left="1582" w:hanging="360"/>
        <w:jc w:val="right"/>
      </w:pPr>
      <w:rPr>
        <w:rFonts w:hint="default"/>
        <w:b/>
        <w:bCs/>
        <w:i/>
        <w:iCs/>
        <w:w w:val="100"/>
        <w:lang w:eastAsia="en-US" w:bidi="ar-SA"/>
      </w:rPr>
    </w:lvl>
    <w:lvl w:ilvl="2" w:tplc="FE5A493E">
      <w:numFmt w:val="bullet"/>
      <w:lvlText w:val="•"/>
      <w:lvlJc w:val="left"/>
      <w:pPr>
        <w:ind w:left="2405" w:hanging="360"/>
      </w:pPr>
      <w:rPr>
        <w:rFonts w:hint="default"/>
        <w:lang w:eastAsia="en-US" w:bidi="ar-SA"/>
      </w:rPr>
    </w:lvl>
    <w:lvl w:ilvl="3" w:tplc="5D7E0C0C">
      <w:numFmt w:val="bullet"/>
      <w:lvlText w:val="•"/>
      <w:lvlJc w:val="left"/>
      <w:pPr>
        <w:ind w:left="3230" w:hanging="360"/>
      </w:pPr>
      <w:rPr>
        <w:rFonts w:hint="default"/>
        <w:lang w:eastAsia="en-US" w:bidi="ar-SA"/>
      </w:rPr>
    </w:lvl>
    <w:lvl w:ilvl="4" w:tplc="7B060472">
      <w:numFmt w:val="bullet"/>
      <w:lvlText w:val="•"/>
      <w:lvlJc w:val="left"/>
      <w:pPr>
        <w:ind w:left="4055" w:hanging="360"/>
      </w:pPr>
      <w:rPr>
        <w:rFonts w:hint="default"/>
        <w:lang w:eastAsia="en-US" w:bidi="ar-SA"/>
      </w:rPr>
    </w:lvl>
    <w:lvl w:ilvl="5" w:tplc="FFCCD938">
      <w:numFmt w:val="bullet"/>
      <w:lvlText w:val="•"/>
      <w:lvlJc w:val="left"/>
      <w:pPr>
        <w:ind w:left="4880" w:hanging="360"/>
      </w:pPr>
      <w:rPr>
        <w:rFonts w:hint="default"/>
        <w:lang w:eastAsia="en-US" w:bidi="ar-SA"/>
      </w:rPr>
    </w:lvl>
    <w:lvl w:ilvl="6" w:tplc="C7906A3C">
      <w:numFmt w:val="bullet"/>
      <w:lvlText w:val="•"/>
      <w:lvlJc w:val="left"/>
      <w:pPr>
        <w:ind w:left="5705" w:hanging="360"/>
      </w:pPr>
      <w:rPr>
        <w:rFonts w:hint="default"/>
        <w:lang w:eastAsia="en-US" w:bidi="ar-SA"/>
      </w:rPr>
    </w:lvl>
    <w:lvl w:ilvl="7" w:tplc="FF12DEEC">
      <w:numFmt w:val="bullet"/>
      <w:lvlText w:val="•"/>
      <w:lvlJc w:val="left"/>
      <w:pPr>
        <w:ind w:left="6530" w:hanging="360"/>
      </w:pPr>
      <w:rPr>
        <w:rFonts w:hint="default"/>
        <w:lang w:eastAsia="en-US" w:bidi="ar-SA"/>
      </w:rPr>
    </w:lvl>
    <w:lvl w:ilvl="8" w:tplc="821E3248">
      <w:numFmt w:val="bullet"/>
      <w:lvlText w:val="•"/>
      <w:lvlJc w:val="left"/>
      <w:pPr>
        <w:ind w:left="7356" w:hanging="360"/>
      </w:pPr>
      <w:rPr>
        <w:rFonts w:hint="default"/>
        <w:lang w:eastAsia="en-US" w:bidi="ar-SA"/>
      </w:rPr>
    </w:lvl>
  </w:abstractNum>
  <w:abstractNum w:abstractNumId="10">
    <w:nsid w:val="48DA1435"/>
    <w:multiLevelType w:val="hybridMultilevel"/>
    <w:tmpl w:val="E88A976C"/>
    <w:lvl w:ilvl="0" w:tplc="77021262">
      <w:start w:val="1"/>
      <w:numFmt w:val="upperLetter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A50E93D4">
      <w:start w:val="1"/>
      <w:numFmt w:val="decimal"/>
      <w:lvlText w:val="%2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eastAsia="en-US" w:bidi="ar-SA"/>
      </w:rPr>
    </w:lvl>
    <w:lvl w:ilvl="2" w:tplc="BB0C3CC0">
      <w:start w:val="1"/>
      <w:numFmt w:val="decimal"/>
      <w:lvlText w:val="%3."/>
      <w:lvlJc w:val="left"/>
      <w:pPr>
        <w:ind w:left="1721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eastAsia="en-US" w:bidi="ar-SA"/>
      </w:rPr>
    </w:lvl>
    <w:lvl w:ilvl="3" w:tplc="0E02AB72">
      <w:numFmt w:val="bullet"/>
      <w:lvlText w:val="•"/>
      <w:lvlJc w:val="left"/>
      <w:pPr>
        <w:ind w:left="2630" w:hanging="360"/>
      </w:pPr>
      <w:rPr>
        <w:rFonts w:hint="default"/>
        <w:lang w:eastAsia="en-US" w:bidi="ar-SA"/>
      </w:rPr>
    </w:lvl>
    <w:lvl w:ilvl="4" w:tplc="DE0C0F6A">
      <w:numFmt w:val="bullet"/>
      <w:lvlText w:val="•"/>
      <w:lvlJc w:val="left"/>
      <w:pPr>
        <w:ind w:left="3541" w:hanging="360"/>
      </w:pPr>
      <w:rPr>
        <w:rFonts w:hint="default"/>
        <w:lang w:eastAsia="en-US" w:bidi="ar-SA"/>
      </w:rPr>
    </w:lvl>
    <w:lvl w:ilvl="5" w:tplc="C74C4306">
      <w:numFmt w:val="bullet"/>
      <w:lvlText w:val="•"/>
      <w:lvlJc w:val="left"/>
      <w:pPr>
        <w:ind w:left="4452" w:hanging="360"/>
      </w:pPr>
      <w:rPr>
        <w:rFonts w:hint="default"/>
        <w:lang w:eastAsia="en-US" w:bidi="ar-SA"/>
      </w:rPr>
    </w:lvl>
    <w:lvl w:ilvl="6" w:tplc="B7526D54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7" w:tplc="B9A235C8">
      <w:numFmt w:val="bullet"/>
      <w:lvlText w:val="•"/>
      <w:lvlJc w:val="left"/>
      <w:pPr>
        <w:ind w:left="6274" w:hanging="360"/>
      </w:pPr>
      <w:rPr>
        <w:rFonts w:hint="default"/>
        <w:lang w:eastAsia="en-US" w:bidi="ar-SA"/>
      </w:rPr>
    </w:lvl>
    <w:lvl w:ilvl="8" w:tplc="ACA48C82">
      <w:numFmt w:val="bullet"/>
      <w:lvlText w:val="•"/>
      <w:lvlJc w:val="left"/>
      <w:pPr>
        <w:ind w:left="7184" w:hanging="360"/>
      </w:pPr>
      <w:rPr>
        <w:rFonts w:hint="default"/>
        <w:lang w:eastAsia="en-US" w:bidi="ar-SA"/>
      </w:rPr>
    </w:lvl>
  </w:abstractNum>
  <w:abstractNum w:abstractNumId="11">
    <w:nsid w:val="5D375F63"/>
    <w:multiLevelType w:val="hybridMultilevel"/>
    <w:tmpl w:val="69044B12"/>
    <w:lvl w:ilvl="0" w:tplc="864CA2B8">
      <w:start w:val="1"/>
      <w:numFmt w:val="decimal"/>
      <w:lvlText w:val="%1."/>
      <w:lvlJc w:val="left"/>
      <w:pPr>
        <w:ind w:left="1440" w:hanging="360"/>
        <w:jc w:val="left"/>
      </w:pPr>
      <w:rPr>
        <w:rFonts w:hint="default"/>
        <w:w w:val="100"/>
        <w:lang w:eastAsia="en-US" w:bidi="ar-SA"/>
      </w:rPr>
    </w:lvl>
    <w:lvl w:ilvl="1" w:tplc="E878CA94">
      <w:numFmt w:val="bullet"/>
      <w:lvlText w:val="•"/>
      <w:lvlJc w:val="left"/>
      <w:pPr>
        <w:ind w:left="2196" w:hanging="360"/>
      </w:pPr>
      <w:rPr>
        <w:rFonts w:hint="default"/>
        <w:lang w:eastAsia="en-US" w:bidi="ar-SA"/>
      </w:rPr>
    </w:lvl>
    <w:lvl w:ilvl="2" w:tplc="321CD16E">
      <w:numFmt w:val="bullet"/>
      <w:lvlText w:val="•"/>
      <w:lvlJc w:val="left"/>
      <w:pPr>
        <w:ind w:left="2953" w:hanging="360"/>
      </w:pPr>
      <w:rPr>
        <w:rFonts w:hint="default"/>
        <w:lang w:eastAsia="en-US" w:bidi="ar-SA"/>
      </w:rPr>
    </w:lvl>
    <w:lvl w:ilvl="3" w:tplc="1434775C">
      <w:numFmt w:val="bullet"/>
      <w:lvlText w:val="•"/>
      <w:lvlJc w:val="left"/>
      <w:pPr>
        <w:ind w:left="3709" w:hanging="360"/>
      </w:pPr>
      <w:rPr>
        <w:rFonts w:hint="default"/>
        <w:lang w:eastAsia="en-US" w:bidi="ar-SA"/>
      </w:rPr>
    </w:lvl>
    <w:lvl w:ilvl="4" w:tplc="6CD83936">
      <w:numFmt w:val="bullet"/>
      <w:lvlText w:val="•"/>
      <w:lvlJc w:val="left"/>
      <w:pPr>
        <w:ind w:left="4466" w:hanging="360"/>
      </w:pPr>
      <w:rPr>
        <w:rFonts w:hint="default"/>
        <w:lang w:eastAsia="en-US" w:bidi="ar-SA"/>
      </w:rPr>
    </w:lvl>
    <w:lvl w:ilvl="5" w:tplc="32845C52">
      <w:numFmt w:val="bullet"/>
      <w:lvlText w:val="•"/>
      <w:lvlJc w:val="left"/>
      <w:pPr>
        <w:ind w:left="5223" w:hanging="360"/>
      </w:pPr>
      <w:rPr>
        <w:rFonts w:hint="default"/>
        <w:lang w:eastAsia="en-US" w:bidi="ar-SA"/>
      </w:rPr>
    </w:lvl>
    <w:lvl w:ilvl="6" w:tplc="3C446DF4">
      <w:numFmt w:val="bullet"/>
      <w:lvlText w:val="•"/>
      <w:lvlJc w:val="left"/>
      <w:pPr>
        <w:ind w:left="5979" w:hanging="360"/>
      </w:pPr>
      <w:rPr>
        <w:rFonts w:hint="default"/>
        <w:lang w:eastAsia="en-US" w:bidi="ar-SA"/>
      </w:rPr>
    </w:lvl>
    <w:lvl w:ilvl="7" w:tplc="BF0CDEEC">
      <w:numFmt w:val="bullet"/>
      <w:lvlText w:val="•"/>
      <w:lvlJc w:val="left"/>
      <w:pPr>
        <w:ind w:left="6736" w:hanging="360"/>
      </w:pPr>
      <w:rPr>
        <w:rFonts w:hint="default"/>
        <w:lang w:eastAsia="en-US" w:bidi="ar-SA"/>
      </w:rPr>
    </w:lvl>
    <w:lvl w:ilvl="8" w:tplc="96F0EC0E">
      <w:numFmt w:val="bullet"/>
      <w:lvlText w:val="•"/>
      <w:lvlJc w:val="left"/>
      <w:pPr>
        <w:ind w:left="7493" w:hanging="360"/>
      </w:pPr>
      <w:rPr>
        <w:rFonts w:hint="default"/>
        <w:lang w:eastAsia="en-US" w:bidi="ar-SA"/>
      </w:rPr>
    </w:lvl>
  </w:abstractNum>
  <w:abstractNum w:abstractNumId="12">
    <w:nsid w:val="63EE6877"/>
    <w:multiLevelType w:val="hybridMultilevel"/>
    <w:tmpl w:val="B970995E"/>
    <w:lvl w:ilvl="0" w:tplc="370E608C">
      <w:start w:val="1"/>
      <w:numFmt w:val="decimal"/>
      <w:lvlText w:val="%1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eastAsia="en-US" w:bidi="ar-SA"/>
      </w:rPr>
    </w:lvl>
    <w:lvl w:ilvl="1" w:tplc="67849866">
      <w:numFmt w:val="bullet"/>
      <w:lvlText w:val="•"/>
      <w:lvlJc w:val="left"/>
      <w:pPr>
        <w:ind w:left="2322" w:hanging="360"/>
      </w:pPr>
      <w:rPr>
        <w:rFonts w:hint="default"/>
        <w:lang w:eastAsia="en-US" w:bidi="ar-SA"/>
      </w:rPr>
    </w:lvl>
    <w:lvl w:ilvl="2" w:tplc="E6C49728">
      <w:numFmt w:val="bullet"/>
      <w:lvlText w:val="•"/>
      <w:lvlJc w:val="left"/>
      <w:pPr>
        <w:ind w:left="3065" w:hanging="360"/>
      </w:pPr>
      <w:rPr>
        <w:rFonts w:hint="default"/>
        <w:lang w:eastAsia="en-US" w:bidi="ar-SA"/>
      </w:rPr>
    </w:lvl>
    <w:lvl w:ilvl="3" w:tplc="55EC9AFE">
      <w:numFmt w:val="bullet"/>
      <w:lvlText w:val="•"/>
      <w:lvlJc w:val="left"/>
      <w:pPr>
        <w:ind w:left="3807" w:hanging="360"/>
      </w:pPr>
      <w:rPr>
        <w:rFonts w:hint="default"/>
        <w:lang w:eastAsia="en-US" w:bidi="ar-SA"/>
      </w:rPr>
    </w:lvl>
    <w:lvl w:ilvl="4" w:tplc="6FF6B15C">
      <w:numFmt w:val="bullet"/>
      <w:lvlText w:val="•"/>
      <w:lvlJc w:val="left"/>
      <w:pPr>
        <w:ind w:left="4550" w:hanging="360"/>
      </w:pPr>
      <w:rPr>
        <w:rFonts w:hint="default"/>
        <w:lang w:eastAsia="en-US" w:bidi="ar-SA"/>
      </w:rPr>
    </w:lvl>
    <w:lvl w:ilvl="5" w:tplc="970C10E2">
      <w:numFmt w:val="bullet"/>
      <w:lvlText w:val="•"/>
      <w:lvlJc w:val="left"/>
      <w:pPr>
        <w:ind w:left="5293" w:hanging="360"/>
      </w:pPr>
      <w:rPr>
        <w:rFonts w:hint="default"/>
        <w:lang w:eastAsia="en-US" w:bidi="ar-SA"/>
      </w:rPr>
    </w:lvl>
    <w:lvl w:ilvl="6" w:tplc="05B65F16">
      <w:numFmt w:val="bullet"/>
      <w:lvlText w:val="•"/>
      <w:lvlJc w:val="left"/>
      <w:pPr>
        <w:ind w:left="6035" w:hanging="360"/>
      </w:pPr>
      <w:rPr>
        <w:rFonts w:hint="default"/>
        <w:lang w:eastAsia="en-US" w:bidi="ar-SA"/>
      </w:rPr>
    </w:lvl>
    <w:lvl w:ilvl="7" w:tplc="2516FFE4">
      <w:numFmt w:val="bullet"/>
      <w:lvlText w:val="•"/>
      <w:lvlJc w:val="left"/>
      <w:pPr>
        <w:ind w:left="6778" w:hanging="360"/>
      </w:pPr>
      <w:rPr>
        <w:rFonts w:hint="default"/>
        <w:lang w:eastAsia="en-US" w:bidi="ar-SA"/>
      </w:rPr>
    </w:lvl>
    <w:lvl w:ilvl="8" w:tplc="610EF2CC">
      <w:numFmt w:val="bullet"/>
      <w:lvlText w:val="•"/>
      <w:lvlJc w:val="left"/>
      <w:pPr>
        <w:ind w:left="7521" w:hanging="360"/>
      </w:pPr>
      <w:rPr>
        <w:rFonts w:hint="default"/>
        <w:lang w:eastAsia="en-US" w:bidi="ar-SA"/>
      </w:rPr>
    </w:lvl>
  </w:abstractNum>
  <w:abstractNum w:abstractNumId="13">
    <w:nsid w:val="6528799A"/>
    <w:multiLevelType w:val="hybridMultilevel"/>
    <w:tmpl w:val="A03A3CAA"/>
    <w:lvl w:ilvl="0" w:tplc="CA00087E">
      <w:start w:val="1"/>
      <w:numFmt w:val="decimal"/>
      <w:lvlText w:val="%1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eastAsia="en-US" w:bidi="ar-SA"/>
      </w:rPr>
    </w:lvl>
    <w:lvl w:ilvl="1" w:tplc="3D96F110">
      <w:numFmt w:val="bullet"/>
      <w:lvlText w:val="•"/>
      <w:lvlJc w:val="left"/>
      <w:pPr>
        <w:ind w:left="2322" w:hanging="360"/>
      </w:pPr>
      <w:rPr>
        <w:rFonts w:hint="default"/>
        <w:lang w:eastAsia="en-US" w:bidi="ar-SA"/>
      </w:rPr>
    </w:lvl>
    <w:lvl w:ilvl="2" w:tplc="8E6436E8">
      <w:numFmt w:val="bullet"/>
      <w:lvlText w:val="•"/>
      <w:lvlJc w:val="left"/>
      <w:pPr>
        <w:ind w:left="3065" w:hanging="360"/>
      </w:pPr>
      <w:rPr>
        <w:rFonts w:hint="default"/>
        <w:lang w:eastAsia="en-US" w:bidi="ar-SA"/>
      </w:rPr>
    </w:lvl>
    <w:lvl w:ilvl="3" w:tplc="D5C0CABE">
      <w:numFmt w:val="bullet"/>
      <w:lvlText w:val="•"/>
      <w:lvlJc w:val="left"/>
      <w:pPr>
        <w:ind w:left="3807" w:hanging="360"/>
      </w:pPr>
      <w:rPr>
        <w:rFonts w:hint="default"/>
        <w:lang w:eastAsia="en-US" w:bidi="ar-SA"/>
      </w:rPr>
    </w:lvl>
    <w:lvl w:ilvl="4" w:tplc="89C27140">
      <w:numFmt w:val="bullet"/>
      <w:lvlText w:val="•"/>
      <w:lvlJc w:val="left"/>
      <w:pPr>
        <w:ind w:left="4550" w:hanging="360"/>
      </w:pPr>
      <w:rPr>
        <w:rFonts w:hint="default"/>
        <w:lang w:eastAsia="en-US" w:bidi="ar-SA"/>
      </w:rPr>
    </w:lvl>
    <w:lvl w:ilvl="5" w:tplc="29227DAA">
      <w:numFmt w:val="bullet"/>
      <w:lvlText w:val="•"/>
      <w:lvlJc w:val="left"/>
      <w:pPr>
        <w:ind w:left="5293" w:hanging="360"/>
      </w:pPr>
      <w:rPr>
        <w:rFonts w:hint="default"/>
        <w:lang w:eastAsia="en-US" w:bidi="ar-SA"/>
      </w:rPr>
    </w:lvl>
    <w:lvl w:ilvl="6" w:tplc="3FBA294E">
      <w:numFmt w:val="bullet"/>
      <w:lvlText w:val="•"/>
      <w:lvlJc w:val="left"/>
      <w:pPr>
        <w:ind w:left="6035" w:hanging="360"/>
      </w:pPr>
      <w:rPr>
        <w:rFonts w:hint="default"/>
        <w:lang w:eastAsia="en-US" w:bidi="ar-SA"/>
      </w:rPr>
    </w:lvl>
    <w:lvl w:ilvl="7" w:tplc="13B68CBA">
      <w:numFmt w:val="bullet"/>
      <w:lvlText w:val="•"/>
      <w:lvlJc w:val="left"/>
      <w:pPr>
        <w:ind w:left="6778" w:hanging="360"/>
      </w:pPr>
      <w:rPr>
        <w:rFonts w:hint="default"/>
        <w:lang w:eastAsia="en-US" w:bidi="ar-SA"/>
      </w:rPr>
    </w:lvl>
    <w:lvl w:ilvl="8" w:tplc="6478A7A0">
      <w:numFmt w:val="bullet"/>
      <w:lvlText w:val="•"/>
      <w:lvlJc w:val="left"/>
      <w:pPr>
        <w:ind w:left="7521" w:hanging="360"/>
      </w:pPr>
      <w:rPr>
        <w:rFonts w:hint="default"/>
        <w:lang w:eastAsia="en-US" w:bidi="ar-SA"/>
      </w:rPr>
    </w:lvl>
  </w:abstractNum>
  <w:abstractNum w:abstractNumId="14">
    <w:nsid w:val="67625AF0"/>
    <w:multiLevelType w:val="hybridMultilevel"/>
    <w:tmpl w:val="CBF61340"/>
    <w:lvl w:ilvl="0" w:tplc="DB52548C">
      <w:start w:val="1"/>
      <w:numFmt w:val="decimal"/>
      <w:lvlText w:val="%1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eastAsia="en-US" w:bidi="ar-SA"/>
      </w:rPr>
    </w:lvl>
    <w:lvl w:ilvl="1" w:tplc="041294F2">
      <w:numFmt w:val="bullet"/>
      <w:lvlText w:val="•"/>
      <w:lvlJc w:val="left"/>
      <w:pPr>
        <w:ind w:left="2196" w:hanging="360"/>
      </w:pPr>
      <w:rPr>
        <w:rFonts w:hint="default"/>
        <w:lang w:eastAsia="en-US" w:bidi="ar-SA"/>
      </w:rPr>
    </w:lvl>
    <w:lvl w:ilvl="2" w:tplc="84682BC0">
      <w:numFmt w:val="bullet"/>
      <w:lvlText w:val="•"/>
      <w:lvlJc w:val="left"/>
      <w:pPr>
        <w:ind w:left="2953" w:hanging="360"/>
      </w:pPr>
      <w:rPr>
        <w:rFonts w:hint="default"/>
        <w:lang w:eastAsia="en-US" w:bidi="ar-SA"/>
      </w:rPr>
    </w:lvl>
    <w:lvl w:ilvl="3" w:tplc="D8DC1178">
      <w:numFmt w:val="bullet"/>
      <w:lvlText w:val="•"/>
      <w:lvlJc w:val="left"/>
      <w:pPr>
        <w:ind w:left="3709" w:hanging="360"/>
      </w:pPr>
      <w:rPr>
        <w:rFonts w:hint="default"/>
        <w:lang w:eastAsia="en-US" w:bidi="ar-SA"/>
      </w:rPr>
    </w:lvl>
    <w:lvl w:ilvl="4" w:tplc="8C6A2BEC">
      <w:numFmt w:val="bullet"/>
      <w:lvlText w:val="•"/>
      <w:lvlJc w:val="left"/>
      <w:pPr>
        <w:ind w:left="4466" w:hanging="360"/>
      </w:pPr>
      <w:rPr>
        <w:rFonts w:hint="default"/>
        <w:lang w:eastAsia="en-US" w:bidi="ar-SA"/>
      </w:rPr>
    </w:lvl>
    <w:lvl w:ilvl="5" w:tplc="86C22102">
      <w:numFmt w:val="bullet"/>
      <w:lvlText w:val="•"/>
      <w:lvlJc w:val="left"/>
      <w:pPr>
        <w:ind w:left="5223" w:hanging="360"/>
      </w:pPr>
      <w:rPr>
        <w:rFonts w:hint="default"/>
        <w:lang w:eastAsia="en-US" w:bidi="ar-SA"/>
      </w:rPr>
    </w:lvl>
    <w:lvl w:ilvl="6" w:tplc="CDD055A2">
      <w:numFmt w:val="bullet"/>
      <w:lvlText w:val="•"/>
      <w:lvlJc w:val="left"/>
      <w:pPr>
        <w:ind w:left="5979" w:hanging="360"/>
      </w:pPr>
      <w:rPr>
        <w:rFonts w:hint="default"/>
        <w:lang w:eastAsia="en-US" w:bidi="ar-SA"/>
      </w:rPr>
    </w:lvl>
    <w:lvl w:ilvl="7" w:tplc="94863C58">
      <w:numFmt w:val="bullet"/>
      <w:lvlText w:val="•"/>
      <w:lvlJc w:val="left"/>
      <w:pPr>
        <w:ind w:left="6736" w:hanging="360"/>
      </w:pPr>
      <w:rPr>
        <w:rFonts w:hint="default"/>
        <w:lang w:eastAsia="en-US" w:bidi="ar-SA"/>
      </w:rPr>
    </w:lvl>
    <w:lvl w:ilvl="8" w:tplc="7F986C34">
      <w:numFmt w:val="bullet"/>
      <w:lvlText w:val="•"/>
      <w:lvlJc w:val="left"/>
      <w:pPr>
        <w:ind w:left="7493" w:hanging="360"/>
      </w:pPr>
      <w:rPr>
        <w:rFonts w:hint="default"/>
        <w:lang w:eastAsia="en-US" w:bidi="ar-SA"/>
      </w:rPr>
    </w:lvl>
  </w:abstractNum>
  <w:abstractNum w:abstractNumId="15">
    <w:nsid w:val="6ABF7C44"/>
    <w:multiLevelType w:val="hybridMultilevel"/>
    <w:tmpl w:val="3B020BA0"/>
    <w:lvl w:ilvl="0" w:tplc="4EB618A6">
      <w:start w:val="1"/>
      <w:numFmt w:val="decimal"/>
      <w:lvlText w:val="%1."/>
      <w:lvlJc w:val="left"/>
      <w:pPr>
        <w:ind w:left="1308" w:hanging="360"/>
        <w:jc w:val="left"/>
      </w:pPr>
      <w:rPr>
        <w:rFonts w:hint="default"/>
        <w:w w:val="100"/>
        <w:lang w:eastAsia="en-US" w:bidi="ar-SA"/>
      </w:rPr>
    </w:lvl>
    <w:lvl w:ilvl="1" w:tplc="D952C974">
      <w:numFmt w:val="bullet"/>
      <w:lvlText w:val="•"/>
      <w:lvlJc w:val="left"/>
      <w:pPr>
        <w:ind w:left="2070" w:hanging="360"/>
      </w:pPr>
      <w:rPr>
        <w:rFonts w:hint="default"/>
        <w:lang w:eastAsia="en-US" w:bidi="ar-SA"/>
      </w:rPr>
    </w:lvl>
    <w:lvl w:ilvl="2" w:tplc="08AA9F42">
      <w:numFmt w:val="bullet"/>
      <w:lvlText w:val="•"/>
      <w:lvlJc w:val="left"/>
      <w:pPr>
        <w:ind w:left="2841" w:hanging="360"/>
      </w:pPr>
      <w:rPr>
        <w:rFonts w:hint="default"/>
        <w:lang w:eastAsia="en-US" w:bidi="ar-SA"/>
      </w:rPr>
    </w:lvl>
    <w:lvl w:ilvl="3" w:tplc="3DCC2E2A">
      <w:numFmt w:val="bullet"/>
      <w:lvlText w:val="•"/>
      <w:lvlJc w:val="left"/>
      <w:pPr>
        <w:ind w:left="3611" w:hanging="360"/>
      </w:pPr>
      <w:rPr>
        <w:rFonts w:hint="default"/>
        <w:lang w:eastAsia="en-US" w:bidi="ar-SA"/>
      </w:rPr>
    </w:lvl>
    <w:lvl w:ilvl="4" w:tplc="578C2F8E">
      <w:numFmt w:val="bullet"/>
      <w:lvlText w:val="•"/>
      <w:lvlJc w:val="left"/>
      <w:pPr>
        <w:ind w:left="4382" w:hanging="360"/>
      </w:pPr>
      <w:rPr>
        <w:rFonts w:hint="default"/>
        <w:lang w:eastAsia="en-US" w:bidi="ar-SA"/>
      </w:rPr>
    </w:lvl>
    <w:lvl w:ilvl="5" w:tplc="DF10FDC2">
      <w:numFmt w:val="bullet"/>
      <w:lvlText w:val="•"/>
      <w:lvlJc w:val="left"/>
      <w:pPr>
        <w:ind w:left="5153" w:hanging="360"/>
      </w:pPr>
      <w:rPr>
        <w:rFonts w:hint="default"/>
        <w:lang w:eastAsia="en-US" w:bidi="ar-SA"/>
      </w:rPr>
    </w:lvl>
    <w:lvl w:ilvl="6" w:tplc="BB38DAAE">
      <w:numFmt w:val="bullet"/>
      <w:lvlText w:val="•"/>
      <w:lvlJc w:val="left"/>
      <w:pPr>
        <w:ind w:left="5923" w:hanging="360"/>
      </w:pPr>
      <w:rPr>
        <w:rFonts w:hint="default"/>
        <w:lang w:eastAsia="en-US" w:bidi="ar-SA"/>
      </w:rPr>
    </w:lvl>
    <w:lvl w:ilvl="7" w:tplc="D7625856">
      <w:numFmt w:val="bullet"/>
      <w:lvlText w:val="•"/>
      <w:lvlJc w:val="left"/>
      <w:pPr>
        <w:ind w:left="6694" w:hanging="360"/>
      </w:pPr>
      <w:rPr>
        <w:rFonts w:hint="default"/>
        <w:lang w:eastAsia="en-US" w:bidi="ar-SA"/>
      </w:rPr>
    </w:lvl>
    <w:lvl w:ilvl="8" w:tplc="575491C2">
      <w:numFmt w:val="bullet"/>
      <w:lvlText w:val="•"/>
      <w:lvlJc w:val="left"/>
      <w:pPr>
        <w:ind w:left="7465" w:hanging="360"/>
      </w:pPr>
      <w:rPr>
        <w:rFonts w:hint="default"/>
        <w:lang w:eastAsia="en-US" w:bidi="ar-SA"/>
      </w:rPr>
    </w:lvl>
  </w:abstractNum>
  <w:abstractNum w:abstractNumId="16">
    <w:nsid w:val="6F3C2329"/>
    <w:multiLevelType w:val="hybridMultilevel"/>
    <w:tmpl w:val="0BC6F20C"/>
    <w:lvl w:ilvl="0" w:tplc="76623070">
      <w:start w:val="1"/>
      <w:numFmt w:val="decimal"/>
      <w:lvlText w:val="%1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eastAsia="en-US" w:bidi="ar-SA"/>
      </w:rPr>
    </w:lvl>
    <w:lvl w:ilvl="1" w:tplc="A42A4F9C">
      <w:numFmt w:val="bullet"/>
      <w:lvlText w:val="•"/>
      <w:lvlJc w:val="left"/>
      <w:pPr>
        <w:ind w:left="2322" w:hanging="360"/>
      </w:pPr>
      <w:rPr>
        <w:rFonts w:hint="default"/>
        <w:lang w:eastAsia="en-US" w:bidi="ar-SA"/>
      </w:rPr>
    </w:lvl>
    <w:lvl w:ilvl="2" w:tplc="7DBE5EE8">
      <w:numFmt w:val="bullet"/>
      <w:lvlText w:val="•"/>
      <w:lvlJc w:val="left"/>
      <w:pPr>
        <w:ind w:left="3065" w:hanging="360"/>
      </w:pPr>
      <w:rPr>
        <w:rFonts w:hint="default"/>
        <w:lang w:eastAsia="en-US" w:bidi="ar-SA"/>
      </w:rPr>
    </w:lvl>
    <w:lvl w:ilvl="3" w:tplc="5FA6E022">
      <w:numFmt w:val="bullet"/>
      <w:lvlText w:val="•"/>
      <w:lvlJc w:val="left"/>
      <w:pPr>
        <w:ind w:left="3807" w:hanging="360"/>
      </w:pPr>
      <w:rPr>
        <w:rFonts w:hint="default"/>
        <w:lang w:eastAsia="en-US" w:bidi="ar-SA"/>
      </w:rPr>
    </w:lvl>
    <w:lvl w:ilvl="4" w:tplc="37844CFA">
      <w:numFmt w:val="bullet"/>
      <w:lvlText w:val="•"/>
      <w:lvlJc w:val="left"/>
      <w:pPr>
        <w:ind w:left="4550" w:hanging="360"/>
      </w:pPr>
      <w:rPr>
        <w:rFonts w:hint="default"/>
        <w:lang w:eastAsia="en-US" w:bidi="ar-SA"/>
      </w:rPr>
    </w:lvl>
    <w:lvl w:ilvl="5" w:tplc="6E6A3EC4">
      <w:numFmt w:val="bullet"/>
      <w:lvlText w:val="•"/>
      <w:lvlJc w:val="left"/>
      <w:pPr>
        <w:ind w:left="5293" w:hanging="360"/>
      </w:pPr>
      <w:rPr>
        <w:rFonts w:hint="default"/>
        <w:lang w:eastAsia="en-US" w:bidi="ar-SA"/>
      </w:rPr>
    </w:lvl>
    <w:lvl w:ilvl="6" w:tplc="49908BCA">
      <w:numFmt w:val="bullet"/>
      <w:lvlText w:val="•"/>
      <w:lvlJc w:val="left"/>
      <w:pPr>
        <w:ind w:left="6035" w:hanging="360"/>
      </w:pPr>
      <w:rPr>
        <w:rFonts w:hint="default"/>
        <w:lang w:eastAsia="en-US" w:bidi="ar-SA"/>
      </w:rPr>
    </w:lvl>
    <w:lvl w:ilvl="7" w:tplc="6E6ECF66">
      <w:numFmt w:val="bullet"/>
      <w:lvlText w:val="•"/>
      <w:lvlJc w:val="left"/>
      <w:pPr>
        <w:ind w:left="6778" w:hanging="360"/>
      </w:pPr>
      <w:rPr>
        <w:rFonts w:hint="default"/>
        <w:lang w:eastAsia="en-US" w:bidi="ar-SA"/>
      </w:rPr>
    </w:lvl>
    <w:lvl w:ilvl="8" w:tplc="F3DA9B40">
      <w:numFmt w:val="bullet"/>
      <w:lvlText w:val="•"/>
      <w:lvlJc w:val="left"/>
      <w:pPr>
        <w:ind w:left="7521" w:hanging="360"/>
      </w:pPr>
      <w:rPr>
        <w:rFonts w:hint="default"/>
        <w:lang w:eastAsia="en-US" w:bidi="ar-SA"/>
      </w:rPr>
    </w:lvl>
  </w:abstractNum>
  <w:abstractNum w:abstractNumId="17">
    <w:nsid w:val="709E2260"/>
    <w:multiLevelType w:val="hybridMultilevel"/>
    <w:tmpl w:val="CA023E5A"/>
    <w:lvl w:ilvl="0" w:tplc="6FC660D0">
      <w:start w:val="1"/>
      <w:numFmt w:val="decimal"/>
      <w:lvlText w:val="%1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eastAsia="en-US" w:bidi="ar-SA"/>
      </w:rPr>
    </w:lvl>
    <w:lvl w:ilvl="1" w:tplc="A54E2594">
      <w:numFmt w:val="bullet"/>
      <w:lvlText w:val="•"/>
      <w:lvlJc w:val="left"/>
      <w:pPr>
        <w:ind w:left="2196" w:hanging="360"/>
      </w:pPr>
      <w:rPr>
        <w:rFonts w:hint="default"/>
        <w:lang w:eastAsia="en-US" w:bidi="ar-SA"/>
      </w:rPr>
    </w:lvl>
    <w:lvl w:ilvl="2" w:tplc="0F3A953A">
      <w:numFmt w:val="bullet"/>
      <w:lvlText w:val="•"/>
      <w:lvlJc w:val="left"/>
      <w:pPr>
        <w:ind w:left="2953" w:hanging="360"/>
      </w:pPr>
      <w:rPr>
        <w:rFonts w:hint="default"/>
        <w:lang w:eastAsia="en-US" w:bidi="ar-SA"/>
      </w:rPr>
    </w:lvl>
    <w:lvl w:ilvl="3" w:tplc="5C8246EA">
      <w:numFmt w:val="bullet"/>
      <w:lvlText w:val="•"/>
      <w:lvlJc w:val="left"/>
      <w:pPr>
        <w:ind w:left="3709" w:hanging="360"/>
      </w:pPr>
      <w:rPr>
        <w:rFonts w:hint="default"/>
        <w:lang w:eastAsia="en-US" w:bidi="ar-SA"/>
      </w:rPr>
    </w:lvl>
    <w:lvl w:ilvl="4" w:tplc="CCBA7D1E">
      <w:numFmt w:val="bullet"/>
      <w:lvlText w:val="•"/>
      <w:lvlJc w:val="left"/>
      <w:pPr>
        <w:ind w:left="4466" w:hanging="360"/>
      </w:pPr>
      <w:rPr>
        <w:rFonts w:hint="default"/>
        <w:lang w:eastAsia="en-US" w:bidi="ar-SA"/>
      </w:rPr>
    </w:lvl>
    <w:lvl w:ilvl="5" w:tplc="56240276">
      <w:numFmt w:val="bullet"/>
      <w:lvlText w:val="•"/>
      <w:lvlJc w:val="left"/>
      <w:pPr>
        <w:ind w:left="5223" w:hanging="360"/>
      </w:pPr>
      <w:rPr>
        <w:rFonts w:hint="default"/>
        <w:lang w:eastAsia="en-US" w:bidi="ar-SA"/>
      </w:rPr>
    </w:lvl>
    <w:lvl w:ilvl="6" w:tplc="E6725D84">
      <w:numFmt w:val="bullet"/>
      <w:lvlText w:val="•"/>
      <w:lvlJc w:val="left"/>
      <w:pPr>
        <w:ind w:left="5979" w:hanging="360"/>
      </w:pPr>
      <w:rPr>
        <w:rFonts w:hint="default"/>
        <w:lang w:eastAsia="en-US" w:bidi="ar-SA"/>
      </w:rPr>
    </w:lvl>
    <w:lvl w:ilvl="7" w:tplc="EE5A7422">
      <w:numFmt w:val="bullet"/>
      <w:lvlText w:val="•"/>
      <w:lvlJc w:val="left"/>
      <w:pPr>
        <w:ind w:left="6736" w:hanging="360"/>
      </w:pPr>
      <w:rPr>
        <w:rFonts w:hint="default"/>
        <w:lang w:eastAsia="en-US" w:bidi="ar-SA"/>
      </w:rPr>
    </w:lvl>
    <w:lvl w:ilvl="8" w:tplc="A5367DE8">
      <w:numFmt w:val="bullet"/>
      <w:lvlText w:val="•"/>
      <w:lvlJc w:val="left"/>
      <w:pPr>
        <w:ind w:left="7493" w:hanging="360"/>
      </w:pPr>
      <w:rPr>
        <w:rFonts w:hint="default"/>
        <w:lang w:eastAsia="en-US" w:bidi="ar-SA"/>
      </w:r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0"/>
  </w:num>
  <w:num w:numId="5">
    <w:abstractNumId w:val="11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13"/>
  </w:num>
  <w:num w:numId="11">
    <w:abstractNumId w:val="2"/>
  </w:num>
  <w:num w:numId="12">
    <w:abstractNumId w:val="3"/>
  </w:num>
  <w:num w:numId="13">
    <w:abstractNumId w:val="5"/>
  </w:num>
  <w:num w:numId="14">
    <w:abstractNumId w:val="16"/>
  </w:num>
  <w:num w:numId="15">
    <w:abstractNumId w:val="9"/>
  </w:num>
  <w:num w:numId="16">
    <w:abstractNumId w:val="7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816F4"/>
    <w:rsid w:val="00431342"/>
    <w:rsid w:val="009816F4"/>
    <w:rsid w:val="00FA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16F4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9816F4"/>
    <w:pPr>
      <w:spacing w:before="90"/>
      <w:ind w:left="1015" w:hanging="36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9816F4"/>
    <w:pPr>
      <w:spacing w:before="5"/>
      <w:ind w:left="1582" w:hanging="361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816F4"/>
    <w:rPr>
      <w:sz w:val="24"/>
      <w:szCs w:val="24"/>
    </w:rPr>
  </w:style>
  <w:style w:type="paragraph" w:styleId="Title">
    <w:name w:val="Title"/>
    <w:basedOn w:val="Normal"/>
    <w:uiPriority w:val="1"/>
    <w:qFormat/>
    <w:rsid w:val="009816F4"/>
    <w:pPr>
      <w:spacing w:before="1"/>
      <w:ind w:left="20" w:right="1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9816F4"/>
    <w:pPr>
      <w:ind w:left="158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9816F4"/>
  </w:style>
  <w:style w:type="paragraph" w:styleId="BalloonText">
    <w:name w:val="Balloon Text"/>
    <w:basedOn w:val="Normal"/>
    <w:link w:val="BalloonTextChar"/>
    <w:uiPriority w:val="99"/>
    <w:semiHidden/>
    <w:unhideWhenUsed/>
    <w:rsid w:val="00431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42"/>
    <w:rPr>
      <w:rFonts w:ascii="Tahoma" w:eastAsia="Times New Roman" w:hAnsi="Tahoma" w:cs="Tahoma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semiHidden/>
    <w:unhideWhenUsed/>
    <w:rsid w:val="004313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342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4313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342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hyperlink" Target="http://www.ojk.go.id/id/kanal/pasar-modal" TargetMode="Externa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41" Type="http://schemas.openxmlformats.org/officeDocument/2006/relationships/header" Target="header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5" Type="http://schemas.openxmlformats.org/officeDocument/2006/relationships/footnotes" Target="footnotes.xml"/><Relationship Id="rId15" Type="http://schemas.openxmlformats.org/officeDocument/2006/relationships/hyperlink" Target="http://www.ojk.go.id/id/kanal/pasar-modal" TargetMode="Externa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3128</Words>
  <Characters>17831</Characters>
  <Application>Microsoft Office Word</Application>
  <DocSecurity>0</DocSecurity>
  <Lines>148</Lines>
  <Paragraphs>41</Paragraphs>
  <ScaleCrop>false</ScaleCrop>
  <Company/>
  <LinksUpToDate>false</LinksUpToDate>
  <CharactersWithSpaces>20918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COMPAQ</cp:lastModifiedBy>
  <cp:revision>2</cp:revision>
  <dcterms:created xsi:type="dcterms:W3CDTF">2022-08-29T17:14:00Z</dcterms:created>
  <dcterms:modified xsi:type="dcterms:W3CDTF">2022-08-29T17:19:00Z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2022-08-29T00:00:00Z</vt:filetime>
  </property>
</Properties>
</file>