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5E77" w14:textId="77777777" w:rsidR="0001785D" w:rsidRDefault="0001785D" w:rsidP="0001785D">
      <w:pPr>
        <w:pStyle w:val="Heading1"/>
        <w:rPr>
          <w:szCs w:val="24"/>
        </w:rPr>
      </w:pPr>
      <w:bookmarkStart w:id="0" w:name="_Toc110808203"/>
      <w:r w:rsidRPr="00C12857">
        <w:t>BAB II</w:t>
      </w:r>
      <w:bookmarkStart w:id="1" w:name="_Toc108150654"/>
      <w:r>
        <w:br w:type="textWrapping" w:clear="all"/>
      </w:r>
      <w:r w:rsidRPr="00C12857">
        <w:t>TINJAUAN KONSEPTUAL</w:t>
      </w:r>
      <w:bookmarkStart w:id="2" w:name="_Toc108150655"/>
      <w:bookmarkEnd w:id="0"/>
      <w:bookmarkEnd w:id="1"/>
    </w:p>
    <w:p w14:paraId="5DC6E6D3" w14:textId="77777777" w:rsidR="0001785D" w:rsidRPr="0057075D" w:rsidRDefault="0001785D" w:rsidP="0001785D">
      <w:pPr>
        <w:pStyle w:val="Heading2"/>
        <w:numPr>
          <w:ilvl w:val="0"/>
          <w:numId w:val="18"/>
        </w:numPr>
        <w:tabs>
          <w:tab w:val="num" w:pos="360"/>
        </w:tabs>
        <w:rPr>
          <w:szCs w:val="24"/>
        </w:rPr>
      </w:pPr>
      <w:bookmarkStart w:id="3" w:name="_Toc110808204"/>
      <w:proofErr w:type="spellStart"/>
      <w:r w:rsidRPr="00941292">
        <w:t>Tinjauan</w:t>
      </w:r>
      <w:proofErr w:type="spellEnd"/>
      <w:r w:rsidRPr="00941292">
        <w:t xml:space="preserve"> </w:t>
      </w:r>
      <w:proofErr w:type="spellStart"/>
      <w:r w:rsidRPr="00941292">
        <w:t>Umum</w:t>
      </w:r>
      <w:proofErr w:type="spellEnd"/>
      <w:r w:rsidRPr="00941292">
        <w:t xml:space="preserve"> </w:t>
      </w:r>
      <w:proofErr w:type="spellStart"/>
      <w:r w:rsidRPr="00941292">
        <w:t>Tentang</w:t>
      </w:r>
      <w:proofErr w:type="spellEnd"/>
      <w:r w:rsidRPr="00941292">
        <w:t xml:space="preserve"> </w:t>
      </w:r>
      <w:proofErr w:type="spellStart"/>
      <w:r w:rsidRPr="00941292">
        <w:t>Demokrasi</w:t>
      </w:r>
      <w:bookmarkEnd w:id="2"/>
      <w:bookmarkEnd w:id="3"/>
      <w:proofErr w:type="spellEnd"/>
    </w:p>
    <w:p w14:paraId="32922690" w14:textId="77777777" w:rsidR="0001785D" w:rsidRPr="001F360D" w:rsidRDefault="0001785D" w:rsidP="0001785D">
      <w:pPr>
        <w:pStyle w:val="ListParagraph"/>
        <w:numPr>
          <w:ilvl w:val="0"/>
          <w:numId w:val="1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2BDE2A18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>N</w:t>
      </w:r>
      <w:r w:rsidRPr="001F360D">
        <w:rPr>
          <w:rFonts w:ascii="Times New Roman" w:hAnsi="Times New Roman"/>
          <w:sz w:val="24"/>
          <w:szCs w:val="24"/>
          <w:lang w:val="en-US"/>
        </w:rPr>
        <w:t xml:space="preserve">egara Indonesia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tertuang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Pasal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1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ayat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  <w:lang w:val="en-US"/>
        </w:rPr>
        <w:t>-</w:t>
      </w:r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Dasar Negara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Republik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Indonesia 1945 yang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berbunyi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“Negara Indonesia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hukum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”, dan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Disebut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Negara Hukum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maka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lang w:val="en-US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Ciri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ciri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perkembangannya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tatanan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diterima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dipakai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hampir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seluruh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di dunia.  </w:t>
      </w:r>
    </w:p>
    <w:p w14:paraId="0501B503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Istilah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berasal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1F360D">
        <w:rPr>
          <w:rFonts w:ascii="Times New Roman" w:hAnsi="Times New Roman"/>
          <w:sz w:val="24"/>
          <w:szCs w:val="24"/>
        </w:rPr>
        <w:t>yunani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demos </w:t>
      </w:r>
      <w:proofErr w:type="spellStart"/>
      <w:r w:rsidRPr="001F360D">
        <w:rPr>
          <w:rFonts w:ascii="Times New Roman" w:hAnsi="Times New Roman"/>
          <w:sz w:val="24"/>
          <w:szCs w:val="24"/>
        </w:rPr>
        <w:t>artinya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kratia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artinya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Jadi,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”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diperintah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“. Jadi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diamana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kekuasaan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berasal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diperintah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mengikut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anggota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keputusan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diambil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diberi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wewenang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2D89E2D9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14:paraId="1DD05F7F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F360D">
        <w:rPr>
          <w:rFonts w:ascii="Times New Roman" w:hAnsi="Times New Roman"/>
          <w:sz w:val="24"/>
          <w:szCs w:val="24"/>
        </w:rPr>
        <w:t xml:space="preserve">BI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seluruh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perantaraan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wakilnya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disederhanakan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5DEC5B9C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Kata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Inggrisnya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democracy </w:t>
      </w:r>
      <w:proofErr w:type="spellStart"/>
      <w:r w:rsidRPr="001F360D">
        <w:rPr>
          <w:rFonts w:ascii="Times New Roman" w:hAnsi="Times New Roman"/>
          <w:sz w:val="24"/>
          <w:szCs w:val="24"/>
        </w:rPr>
        <w:t>berasal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Perancis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democratie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baru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dikenal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abad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16,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dirujuk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Yunani (Greek)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berasal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kata demos </w:t>
      </w:r>
      <w:proofErr w:type="spellStart"/>
      <w:r w:rsidRPr="001F360D">
        <w:rPr>
          <w:rFonts w:ascii="Times New Roman" w:hAnsi="Times New Roman"/>
          <w:sz w:val="24"/>
          <w:szCs w:val="24"/>
        </w:rPr>
        <w:t>berarti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(people) dan </w:t>
      </w:r>
      <w:proofErr w:type="spellStart"/>
      <w:r w:rsidRPr="001F360D">
        <w:rPr>
          <w:rFonts w:ascii="Times New Roman" w:hAnsi="Times New Roman"/>
          <w:sz w:val="24"/>
          <w:szCs w:val="24"/>
        </w:rPr>
        <w:t>kratos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berarti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tanaman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(rule).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14:paraId="4F834CA8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konsep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berarti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mana </w:t>
      </w:r>
      <w:proofErr w:type="spellStart"/>
      <w:r w:rsidRPr="001F360D">
        <w:rPr>
          <w:rFonts w:ascii="Times New Roman" w:hAnsi="Times New Roman"/>
          <w:sz w:val="24"/>
          <w:szCs w:val="24"/>
        </w:rPr>
        <w:t>kekuasaan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tertinggi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kedaulatan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tangan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dikatakan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mayoritas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1F360D">
        <w:rPr>
          <w:rFonts w:ascii="Times New Roman" w:hAnsi="Times New Roman"/>
          <w:sz w:val="24"/>
          <w:szCs w:val="24"/>
        </w:rPr>
        <w:t>satu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defenisi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mana </w:t>
      </w:r>
      <w:proofErr w:type="spellStart"/>
      <w:r w:rsidRPr="001F360D">
        <w:rPr>
          <w:rFonts w:ascii="Times New Roman" w:hAnsi="Times New Roman"/>
          <w:sz w:val="24"/>
          <w:szCs w:val="24"/>
        </w:rPr>
        <w:t>kekuasaan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tertinggi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tangan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dijalankan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langsung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wakil-wakil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bawah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bebas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14:paraId="7B20B2D4" w14:textId="77777777" w:rsidR="0001785D" w:rsidRPr="001F360D" w:rsidRDefault="0001785D" w:rsidP="0001785D">
      <w:pPr>
        <w:pStyle w:val="ListParagraph"/>
        <w:numPr>
          <w:ilvl w:val="0"/>
          <w:numId w:val="1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30795B23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Berikut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Prinsip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demorasi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: a.)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Kedaulatan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rakyat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b.)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Pemerintahan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berdasarkan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persetujuan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diperintah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c.)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Kekuasaan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mayoritas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d.)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Hak-hak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minoritas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e.)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Jaminan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hak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asasi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manusia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f.)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Pemilihan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bebas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adil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jujur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g.)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Persamaan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depan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hukum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; h.) Proses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hukum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wajar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14:paraId="3AAA2BC0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Unsur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kekuasaan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langsung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perwakilan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kedaulan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tangan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bebas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kedaulatan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1F360D">
        <w:rPr>
          <w:rFonts w:ascii="Times New Roman" w:hAnsi="Times New Roman"/>
          <w:sz w:val="24"/>
          <w:szCs w:val="24"/>
        </w:rPr>
        <w:t>penting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konsepsi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Selain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prinsip-prinsip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mengandung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unsur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seperangkat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praktek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prosedur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pelembagaan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panjang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berliku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Konsep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sudah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1F360D">
        <w:rPr>
          <w:rFonts w:ascii="Times New Roman" w:hAnsi="Times New Roman"/>
          <w:sz w:val="24"/>
          <w:szCs w:val="24"/>
        </w:rPr>
        <w:t>dikenal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diperkirakan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pertama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1F360D">
        <w:rPr>
          <w:rFonts w:ascii="Times New Roman" w:hAnsi="Times New Roman"/>
          <w:sz w:val="24"/>
          <w:szCs w:val="24"/>
        </w:rPr>
        <w:t>diterapkan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Yunani </w:t>
      </w:r>
      <w:proofErr w:type="spellStart"/>
      <w:r w:rsidRPr="001F360D">
        <w:rPr>
          <w:rFonts w:ascii="Times New Roman" w:hAnsi="Times New Roman"/>
          <w:sz w:val="24"/>
          <w:szCs w:val="24"/>
        </w:rPr>
        <w:t>kuno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sekitar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2500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lalu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2D5D3D04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mewujudkan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konsep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maka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diperlukan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tolak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menilai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4 pilar </w:t>
      </w:r>
      <w:proofErr w:type="spellStart"/>
      <w:r w:rsidRPr="001F360D">
        <w:rPr>
          <w:rFonts w:ascii="Times New Roman" w:hAnsi="Times New Roman"/>
          <w:sz w:val="24"/>
          <w:szCs w:val="24"/>
        </w:rPr>
        <w:t>utama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: </w:t>
      </w:r>
    </w:p>
    <w:p w14:paraId="6CFA9B3E" w14:textId="77777777" w:rsidR="0001785D" w:rsidRPr="001F360D" w:rsidRDefault="0001785D" w:rsidP="0001785D">
      <w:pPr>
        <w:pStyle w:val="ListParagraph"/>
        <w:numPr>
          <w:ilvl w:val="0"/>
          <w:numId w:val="2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Lembaga </w:t>
      </w:r>
      <w:proofErr w:type="spellStart"/>
      <w:r w:rsidRPr="001F360D">
        <w:rPr>
          <w:rFonts w:ascii="Times New Roman" w:hAnsi="Times New Roman"/>
          <w:sz w:val="24"/>
          <w:szCs w:val="24"/>
        </w:rPr>
        <w:t>legeslatif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F360D">
        <w:rPr>
          <w:rFonts w:ascii="Times New Roman" w:hAnsi="Times New Roman"/>
          <w:sz w:val="24"/>
          <w:szCs w:val="24"/>
        </w:rPr>
        <w:t>parlemen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65227CBA" w14:textId="77777777" w:rsidR="0001785D" w:rsidRPr="001F360D" w:rsidRDefault="0001785D" w:rsidP="0001785D">
      <w:pPr>
        <w:pStyle w:val="ListParagraph"/>
        <w:numPr>
          <w:ilvl w:val="0"/>
          <w:numId w:val="2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Lembaga </w:t>
      </w:r>
      <w:proofErr w:type="spellStart"/>
      <w:r w:rsidRPr="001F360D">
        <w:rPr>
          <w:rFonts w:ascii="Times New Roman" w:hAnsi="Times New Roman"/>
          <w:sz w:val="24"/>
          <w:szCs w:val="24"/>
        </w:rPr>
        <w:t>eksekutif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penyelenggara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arti </w:t>
      </w:r>
      <w:proofErr w:type="spellStart"/>
      <w:r w:rsidRPr="001F360D">
        <w:rPr>
          <w:rFonts w:ascii="Times New Roman" w:hAnsi="Times New Roman"/>
          <w:sz w:val="24"/>
          <w:szCs w:val="24"/>
        </w:rPr>
        <w:t>sempit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7717D84A" w14:textId="77777777" w:rsidR="0001785D" w:rsidRPr="001F360D" w:rsidRDefault="0001785D" w:rsidP="0001785D">
      <w:pPr>
        <w:pStyle w:val="ListParagraph"/>
        <w:numPr>
          <w:ilvl w:val="0"/>
          <w:numId w:val="2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Lembaga </w:t>
      </w:r>
      <w:proofErr w:type="spellStart"/>
      <w:r w:rsidRPr="001F360D">
        <w:rPr>
          <w:rFonts w:ascii="Times New Roman" w:hAnsi="Times New Roman"/>
          <w:sz w:val="24"/>
          <w:szCs w:val="24"/>
        </w:rPr>
        <w:t>yudikatif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tempat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pemberi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putusan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hukum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keadilan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undang-undang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68D17E39" w14:textId="77777777" w:rsidR="0001785D" w:rsidRPr="001F360D" w:rsidRDefault="0001785D" w:rsidP="0001785D">
      <w:pPr>
        <w:pStyle w:val="ListParagraph"/>
        <w:numPr>
          <w:ilvl w:val="0"/>
          <w:numId w:val="2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Pers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alat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kontrol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5"/>
      </w:r>
    </w:p>
    <w:p w14:paraId="47E44DE9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Sedangkan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perkembangannya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menilai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sekurang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kurangnya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dasar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berikut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: </w:t>
      </w:r>
    </w:p>
    <w:p w14:paraId="1C8DD17E" w14:textId="77777777" w:rsidR="0001785D" w:rsidRPr="001F360D" w:rsidRDefault="0001785D" w:rsidP="0001785D">
      <w:pPr>
        <w:pStyle w:val="ListParagraph"/>
        <w:numPr>
          <w:ilvl w:val="0"/>
          <w:numId w:val="3"/>
        </w:numPr>
        <w:spacing w:line="480" w:lineRule="auto"/>
        <w:ind w:hanging="742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Ditegakkannya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etika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integritas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moralitas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landasan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kerja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ekonomi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sosial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07AA8D31" w14:textId="77777777" w:rsidR="0001785D" w:rsidRPr="001F360D" w:rsidRDefault="0001785D" w:rsidP="0001785D">
      <w:pPr>
        <w:pStyle w:val="ListParagraph"/>
        <w:numPr>
          <w:ilvl w:val="0"/>
          <w:numId w:val="3"/>
        </w:numPr>
        <w:spacing w:line="480" w:lineRule="auto"/>
        <w:ind w:hanging="742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Digunakannya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konstitusionalisme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tegas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kepatuhan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terhadap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supremasi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hukum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berlaku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34F7500B" w14:textId="77777777" w:rsidR="0001785D" w:rsidRPr="001F360D" w:rsidRDefault="0001785D" w:rsidP="0001785D">
      <w:pPr>
        <w:pStyle w:val="ListParagraph"/>
        <w:numPr>
          <w:ilvl w:val="0"/>
          <w:numId w:val="3"/>
        </w:numPr>
        <w:spacing w:line="480" w:lineRule="auto"/>
        <w:ind w:hanging="742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Diberlakukannya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akuntabilitas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publik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dimana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orangorang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memegang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menduduki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jabatan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publik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dimintakan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pertanggung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jawaban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eastAsia="Times New Roman" w:hAnsi="Times New Roman"/>
          <w:sz w:val="24"/>
          <w:szCs w:val="24"/>
          <w:lang w:eastAsia="id-ID"/>
        </w:rPr>
        <w:footnoteReference w:id="6"/>
      </w:r>
    </w:p>
    <w:p w14:paraId="0EC6752A" w14:textId="77777777" w:rsidR="0001785D" w:rsidRPr="001F360D" w:rsidRDefault="0001785D" w:rsidP="0001785D">
      <w:pPr>
        <w:pStyle w:val="ListParagraph"/>
        <w:numPr>
          <w:ilvl w:val="0"/>
          <w:numId w:val="1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</w:p>
    <w:p w14:paraId="6E898474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1F360D">
        <w:rPr>
          <w:rFonts w:ascii="Times New Roman" w:hAnsi="Times New Roman"/>
          <w:sz w:val="24"/>
          <w:szCs w:val="24"/>
        </w:rPr>
        <w:t>dasarnya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banyak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faktor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mempengaruhi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perbedaan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diterapkan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satu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lain. David Heid </w:t>
      </w:r>
      <w:proofErr w:type="spellStart"/>
      <w:r w:rsidRPr="001F360D">
        <w:rPr>
          <w:rFonts w:ascii="Times New Roman" w:hAnsi="Times New Roman"/>
          <w:sz w:val="24"/>
          <w:szCs w:val="24"/>
        </w:rPr>
        <w:t>mengemukakan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5 model,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>:</w:t>
      </w:r>
    </w:p>
    <w:p w14:paraId="2CAB38D3" w14:textId="77777777" w:rsidR="0001785D" w:rsidRPr="001F360D" w:rsidRDefault="0001785D" w:rsidP="0001785D">
      <w:pPr>
        <w:pStyle w:val="ListParagraph"/>
        <w:numPr>
          <w:ilvl w:val="0"/>
          <w:numId w:val="4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klasik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seharusnya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menikmati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kesetaraan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bebas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diperintah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bergiliran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3FAFB2AC" w14:textId="77777777" w:rsidR="0001785D" w:rsidRPr="001F360D" w:rsidRDefault="0001785D" w:rsidP="0001785D">
      <w:pPr>
        <w:pStyle w:val="ListParagraph"/>
        <w:numPr>
          <w:ilvl w:val="0"/>
          <w:numId w:val="4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Republika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protektif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partisipasi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kondisi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penting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pribadi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Jika para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menguasai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sendiri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dominasi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yang lain. </w:t>
      </w:r>
    </w:p>
    <w:p w14:paraId="526636EB" w14:textId="77777777" w:rsidR="0001785D" w:rsidRPr="001F360D" w:rsidRDefault="0001785D" w:rsidP="0001785D">
      <w:pPr>
        <w:pStyle w:val="ListParagraph"/>
        <w:numPr>
          <w:ilvl w:val="0"/>
          <w:numId w:val="4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Republikanisme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perkembangan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memenikmati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persamaan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ekonomi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F360D">
        <w:rPr>
          <w:rFonts w:ascii="Times New Roman" w:hAnsi="Times New Roman"/>
          <w:sz w:val="24"/>
          <w:szCs w:val="24"/>
        </w:rPr>
        <w:t>tak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seorang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penguasa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lain dan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menikmati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perkembangan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tekad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kebaikan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bersama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3655A552" w14:textId="77777777" w:rsidR="0001785D" w:rsidRPr="001F360D" w:rsidRDefault="0001785D" w:rsidP="0001785D">
      <w:pPr>
        <w:pStyle w:val="ListParagraph"/>
        <w:numPr>
          <w:ilvl w:val="0"/>
          <w:numId w:val="4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protektif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1F360D">
        <w:rPr>
          <w:rFonts w:ascii="Times New Roman" w:hAnsi="Times New Roman"/>
          <w:sz w:val="24"/>
          <w:szCs w:val="24"/>
        </w:rPr>
        <w:t>penduduk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membutuhkan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perlindungan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pemimpin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begitu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sesamanya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memastikan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dipimpin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kebijakan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sepadan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kepentingan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kepentingan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keseluruhan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0EB40D5D" w14:textId="77777777" w:rsidR="0001785D" w:rsidRPr="001F360D" w:rsidRDefault="0001785D" w:rsidP="0001785D">
      <w:pPr>
        <w:pStyle w:val="ListParagraph"/>
        <w:numPr>
          <w:ilvl w:val="0"/>
          <w:numId w:val="4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developmental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pastisipasi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kehidupan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penting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perlindungan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individu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namun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pembentukan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tahu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mengabdi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berkembang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Keterlibatan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penting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peningkatan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kapasitas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individu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tertinggi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harmonis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7"/>
      </w:r>
    </w:p>
    <w:p w14:paraId="2C7162B5" w14:textId="77777777" w:rsidR="0001785D" w:rsidRPr="001F360D" w:rsidRDefault="0001785D" w:rsidP="0001785D">
      <w:pPr>
        <w:pStyle w:val="Heading2"/>
        <w:numPr>
          <w:ilvl w:val="0"/>
          <w:numId w:val="18"/>
        </w:numPr>
        <w:tabs>
          <w:tab w:val="num" w:pos="360"/>
        </w:tabs>
        <w:rPr>
          <w:szCs w:val="24"/>
        </w:rPr>
      </w:pPr>
      <w:bookmarkStart w:id="4" w:name="_Toc108150656"/>
      <w:bookmarkStart w:id="5" w:name="_Toc110808205"/>
      <w:proofErr w:type="spellStart"/>
      <w:r w:rsidRPr="00941292">
        <w:t>Tinjauan</w:t>
      </w:r>
      <w:proofErr w:type="spellEnd"/>
      <w:r w:rsidRPr="00941292">
        <w:t xml:space="preserve"> </w:t>
      </w:r>
      <w:proofErr w:type="spellStart"/>
      <w:r w:rsidRPr="00941292">
        <w:t>Umum</w:t>
      </w:r>
      <w:proofErr w:type="spellEnd"/>
      <w:r w:rsidRPr="00941292">
        <w:t xml:space="preserve"> </w:t>
      </w:r>
      <w:proofErr w:type="spellStart"/>
      <w:r w:rsidRPr="00941292">
        <w:t>Tentang</w:t>
      </w:r>
      <w:proofErr w:type="spellEnd"/>
      <w:r w:rsidRPr="00941292">
        <w:t xml:space="preserve"> </w:t>
      </w:r>
      <w:proofErr w:type="spellStart"/>
      <w:r w:rsidRPr="00941292">
        <w:t>Pemilu</w:t>
      </w:r>
      <w:bookmarkEnd w:id="4"/>
      <w:bookmarkEnd w:id="5"/>
      <w:proofErr w:type="spellEnd"/>
    </w:p>
    <w:p w14:paraId="14E47CE5" w14:textId="77777777" w:rsidR="0001785D" w:rsidRPr="001F360D" w:rsidRDefault="0001785D" w:rsidP="0001785D">
      <w:pPr>
        <w:pStyle w:val="ListParagraph"/>
        <w:numPr>
          <w:ilvl w:val="0"/>
          <w:numId w:val="5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</w:p>
    <w:p w14:paraId="1C980714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seorang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penguasa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pejabat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lainnya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menuliskan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kertas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memberikan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8"/>
      </w:r>
    </w:p>
    <w:p w14:paraId="0F54525A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Sedangkan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Nomor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2017 </w:t>
      </w:r>
      <w:proofErr w:type="spellStart"/>
      <w:r w:rsidRPr="001F360D">
        <w:rPr>
          <w:rFonts w:ascii="Times New Roman" w:hAnsi="Times New Roman"/>
          <w:sz w:val="24"/>
          <w:szCs w:val="24"/>
        </w:rPr>
        <w:t>tentang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kedaulatan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Anggota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Dewan </w:t>
      </w:r>
      <w:proofErr w:type="spellStart"/>
      <w:r w:rsidRPr="001F360D">
        <w:rPr>
          <w:rFonts w:ascii="Times New Roman" w:hAnsi="Times New Roman"/>
          <w:sz w:val="24"/>
          <w:szCs w:val="24"/>
        </w:rPr>
        <w:t>Perwakilan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Rakyat, Dewan </w:t>
      </w:r>
      <w:proofErr w:type="spellStart"/>
      <w:r w:rsidRPr="001F360D">
        <w:rPr>
          <w:rFonts w:ascii="Times New Roman" w:hAnsi="Times New Roman"/>
          <w:sz w:val="24"/>
          <w:szCs w:val="24"/>
        </w:rPr>
        <w:t>Perwakilan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Daerah, </w:t>
      </w:r>
      <w:proofErr w:type="spellStart"/>
      <w:r w:rsidRPr="001F360D">
        <w:rPr>
          <w:rFonts w:ascii="Times New Roman" w:hAnsi="Times New Roman"/>
          <w:sz w:val="24"/>
          <w:szCs w:val="24"/>
        </w:rPr>
        <w:t>Presiden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presiden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Dewan </w:t>
      </w:r>
      <w:proofErr w:type="spellStart"/>
      <w:r w:rsidRPr="001F360D">
        <w:rPr>
          <w:rFonts w:ascii="Times New Roman" w:hAnsi="Times New Roman"/>
          <w:sz w:val="24"/>
          <w:szCs w:val="24"/>
        </w:rPr>
        <w:t>Perwakilan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Rakyat Daerah </w:t>
      </w:r>
      <w:proofErr w:type="spellStart"/>
      <w:r w:rsidRPr="001F360D">
        <w:rPr>
          <w:rFonts w:ascii="Times New Roman" w:hAnsi="Times New Roman"/>
          <w:sz w:val="24"/>
          <w:szCs w:val="24"/>
        </w:rPr>
        <w:t>myang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langsung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bebas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rahasia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jujur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adil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Kesatuan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Republik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1F360D">
        <w:rPr>
          <w:rFonts w:ascii="Times New Roman" w:hAnsi="Times New Roman"/>
          <w:sz w:val="24"/>
          <w:szCs w:val="24"/>
        </w:rPr>
        <w:t>berdasarkan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Pancasila dan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Undang-undang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Dasar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Republik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1945.</w:t>
      </w:r>
    </w:p>
    <w:p w14:paraId="30E7F022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ilmu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diartikan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kesimpulan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1F360D">
        <w:rPr>
          <w:rFonts w:ascii="Times New Roman" w:hAnsi="Times New Roman"/>
          <w:sz w:val="24"/>
          <w:szCs w:val="24"/>
        </w:rPr>
        <w:t>wakilnya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wujud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partisipasi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pemberian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terhadap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organisisi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dianggap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mampu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menyuarakan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aspirasi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4CF40CFC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Sarbaini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Menyatakan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arena </w:t>
      </w:r>
      <w:proofErr w:type="spellStart"/>
      <w:r w:rsidRPr="001F360D">
        <w:rPr>
          <w:rFonts w:ascii="Times New Roman" w:hAnsi="Times New Roman"/>
          <w:sz w:val="24"/>
          <w:szCs w:val="24"/>
        </w:rPr>
        <w:t>pertarungan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jabatan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bersyarat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menentukan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pemimpin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dikatakan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wakilnya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9"/>
      </w:r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49A30812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Morrisan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mengemukakan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pwmilihan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mengetahui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keinginan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mengenai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arah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negara. Bisa </w:t>
      </w:r>
      <w:proofErr w:type="spellStart"/>
      <w:r w:rsidRPr="001F360D">
        <w:rPr>
          <w:rFonts w:ascii="Times New Roman" w:hAnsi="Times New Roman"/>
          <w:sz w:val="24"/>
          <w:szCs w:val="24"/>
        </w:rPr>
        <w:t>dikatakan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1F360D">
        <w:rPr>
          <w:rFonts w:ascii="Times New Roman" w:hAnsi="Times New Roman"/>
          <w:sz w:val="24"/>
          <w:szCs w:val="24"/>
        </w:rPr>
        <w:t>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implementasi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sesungguhnya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0E79834B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Soedarsono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mengemukakan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dimaksud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syarat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daerah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presiden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>”.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0"/>
      </w:r>
    </w:p>
    <w:p w14:paraId="66AE852C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1F360D">
        <w:rPr>
          <w:rFonts w:ascii="Times New Roman" w:hAnsi="Times New Roman"/>
          <w:sz w:val="24"/>
          <w:szCs w:val="24"/>
        </w:rPr>
        <w:t>pengertian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disimpulkan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penentuan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sikap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penguasa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pejabat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memimpin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juga </w:t>
      </w:r>
      <w:proofErr w:type="spellStart"/>
      <w:r w:rsidRPr="001F360D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Negara.</w:t>
      </w:r>
    </w:p>
    <w:p w14:paraId="5037DA46" w14:textId="77777777" w:rsidR="0001785D" w:rsidRPr="001F360D" w:rsidRDefault="0001785D" w:rsidP="0001785D">
      <w:pPr>
        <w:pStyle w:val="ListParagraph"/>
        <w:numPr>
          <w:ilvl w:val="0"/>
          <w:numId w:val="5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Asas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asas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09BDA1D9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Dalam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pelaksanaan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pemilihan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asas</w:t>
      </w:r>
      <w:proofErr w:type="spellEnd"/>
      <w:r w:rsidRPr="001F360D">
        <w:rPr>
          <w:rStyle w:val="fontstyle01"/>
        </w:rPr>
        <w:t xml:space="preserve"> - </w:t>
      </w:r>
      <w:proofErr w:type="spellStart"/>
      <w:r w:rsidRPr="001F360D">
        <w:rPr>
          <w:rStyle w:val="fontstyle01"/>
        </w:rPr>
        <w:t>asas</w:t>
      </w:r>
      <w:proofErr w:type="spellEnd"/>
      <w:r w:rsidRPr="001F360D">
        <w:rPr>
          <w:rStyle w:val="fontstyle01"/>
        </w:rPr>
        <w:t xml:space="preserve"> yang </w:t>
      </w:r>
      <w:proofErr w:type="spellStart"/>
      <w:r w:rsidRPr="001F360D">
        <w:rPr>
          <w:rStyle w:val="fontstyle01"/>
        </w:rPr>
        <w:t>digunakan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diantaranya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sebagai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berikut</w:t>
      </w:r>
      <w:proofErr w:type="spellEnd"/>
      <w:r w:rsidRPr="001F360D">
        <w:rPr>
          <w:rStyle w:val="fontstyle01"/>
        </w:rPr>
        <w:t xml:space="preserve"> :</w:t>
      </w:r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4AF6C352" w14:textId="77777777" w:rsidR="0001785D" w:rsidRPr="001F360D" w:rsidRDefault="0001785D" w:rsidP="0001785D">
      <w:pPr>
        <w:pStyle w:val="ListParagraph"/>
        <w:numPr>
          <w:ilvl w:val="0"/>
          <w:numId w:val="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Langsung</w:t>
      </w:r>
      <w:proofErr w:type="spellEnd"/>
      <w:r w:rsidRPr="001F360D">
        <w:rPr>
          <w:rFonts w:ascii="Times New Roman" w:hAnsi="Times New Roman"/>
          <w:sz w:val="24"/>
          <w:szCs w:val="24"/>
        </w:rPr>
        <w:br/>
      </w:r>
      <w:proofErr w:type="spellStart"/>
      <w:r w:rsidRPr="001F360D">
        <w:rPr>
          <w:rStyle w:val="fontstyle01"/>
        </w:rPr>
        <w:t>Langsung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berarti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masyarakat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sebagai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pemilih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memiliki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hak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memilih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secara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langsung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dalam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pemilihan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sesuai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keinginan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diri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sendiri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tanpa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ada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perantara</w:t>
      </w:r>
      <w:proofErr w:type="spellEnd"/>
    </w:p>
    <w:p w14:paraId="77AFF12F" w14:textId="77777777" w:rsidR="0001785D" w:rsidRPr="001F360D" w:rsidRDefault="0001785D" w:rsidP="0001785D">
      <w:pPr>
        <w:pStyle w:val="ListParagraph"/>
        <w:numPr>
          <w:ilvl w:val="0"/>
          <w:numId w:val="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33C49475" w14:textId="77777777" w:rsidR="0001785D" w:rsidRPr="001F360D" w:rsidRDefault="0001785D" w:rsidP="0001785D">
      <w:pPr>
        <w:pStyle w:val="ListParagraph"/>
        <w:spacing w:line="480" w:lineRule="auto"/>
        <w:ind w:left="2160"/>
        <w:jc w:val="both"/>
        <w:rPr>
          <w:rStyle w:val="fontstyle01"/>
        </w:rPr>
      </w:pP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berarti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pemilihan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berlaku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untuk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seluruh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r w:rsidRPr="001F360D">
        <w:rPr>
          <w:rStyle w:val="fontstyle01"/>
        </w:rPr>
        <w:t xml:space="preserve">negara yang </w:t>
      </w:r>
      <w:proofErr w:type="spellStart"/>
      <w:r w:rsidRPr="001F360D">
        <w:rPr>
          <w:rStyle w:val="fontstyle01"/>
        </w:rPr>
        <w:t>memenuhi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persyaratan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tanpa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membeda</w:t>
      </w:r>
      <w:proofErr w:type="spellEnd"/>
      <w:r w:rsidRPr="001F360D">
        <w:rPr>
          <w:rStyle w:val="fontstyle01"/>
        </w:rPr>
        <w:t xml:space="preserve">- </w:t>
      </w:r>
      <w:proofErr w:type="spellStart"/>
      <w:r w:rsidRPr="001F360D">
        <w:rPr>
          <w:rStyle w:val="fontstyle01"/>
        </w:rPr>
        <w:t>bedakan</w:t>
      </w:r>
      <w:proofErr w:type="spellEnd"/>
      <w:r w:rsidRPr="001F360D">
        <w:rPr>
          <w:rStyle w:val="fontstyle01"/>
        </w:rPr>
        <w:t xml:space="preserve"> agama, </w:t>
      </w:r>
      <w:proofErr w:type="spellStart"/>
      <w:r w:rsidRPr="001F360D">
        <w:rPr>
          <w:rStyle w:val="fontstyle01"/>
        </w:rPr>
        <w:t>suku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ras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jenis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kelamin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golongan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pekerjaan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kedaerahan</w:t>
      </w:r>
      <w:proofErr w:type="spellEnd"/>
      <w:r w:rsidRPr="001F360D">
        <w:rPr>
          <w:rStyle w:val="fontstyle01"/>
        </w:rPr>
        <w:t>,</w:t>
      </w:r>
      <w:r w:rsidRPr="001F360D">
        <w:rPr>
          <w:rFonts w:ascii="Times New Roman" w:hAnsi="Times New Roman"/>
          <w:sz w:val="24"/>
          <w:szCs w:val="24"/>
        </w:rPr>
        <w:t xml:space="preserve"> </w:t>
      </w:r>
      <w:r w:rsidRPr="001F360D">
        <w:rPr>
          <w:rStyle w:val="fontstyle01"/>
        </w:rPr>
        <w:t xml:space="preserve">dan status </w:t>
      </w:r>
      <w:proofErr w:type="spellStart"/>
      <w:r w:rsidRPr="001F360D">
        <w:rPr>
          <w:rStyle w:val="fontstyle01"/>
        </w:rPr>
        <w:t>sosial</w:t>
      </w:r>
      <w:proofErr w:type="spellEnd"/>
      <w:r w:rsidRPr="001F360D">
        <w:rPr>
          <w:rStyle w:val="fontstyle01"/>
        </w:rPr>
        <w:t xml:space="preserve"> yang lain.</w:t>
      </w:r>
    </w:p>
    <w:p w14:paraId="17801410" w14:textId="77777777" w:rsidR="0001785D" w:rsidRPr="001F360D" w:rsidRDefault="0001785D" w:rsidP="0001785D">
      <w:pPr>
        <w:pStyle w:val="ListParagraph"/>
        <w:numPr>
          <w:ilvl w:val="0"/>
          <w:numId w:val="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Bebas</w:t>
      </w:r>
      <w:proofErr w:type="spellEnd"/>
    </w:p>
    <w:p w14:paraId="278E6F33" w14:textId="77777777" w:rsidR="0001785D" w:rsidRPr="001F360D" w:rsidRDefault="0001785D" w:rsidP="0001785D">
      <w:pPr>
        <w:pStyle w:val="ListParagraph"/>
        <w:spacing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Bebas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berarti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seluruh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warga</w:t>
      </w:r>
      <w:proofErr w:type="spellEnd"/>
      <w:r w:rsidRPr="001F360D">
        <w:rPr>
          <w:rStyle w:val="fontstyle01"/>
        </w:rPr>
        <w:t xml:space="preserve"> negara yang </w:t>
      </w:r>
      <w:proofErr w:type="spellStart"/>
      <w:r w:rsidRPr="001F360D">
        <w:rPr>
          <w:rStyle w:val="fontstyle01"/>
        </w:rPr>
        <w:t>memenuhi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persyaratan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sebagai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pemilih</w:t>
      </w:r>
      <w:proofErr w:type="spellEnd"/>
      <w:r w:rsidRPr="001F360D">
        <w:rPr>
          <w:rStyle w:val="fontstyle01"/>
        </w:rPr>
        <w:t xml:space="preserve"> pada </w:t>
      </w:r>
      <w:proofErr w:type="spellStart"/>
      <w:r w:rsidRPr="001F360D">
        <w:rPr>
          <w:rStyle w:val="fontstyle01"/>
        </w:rPr>
        <w:t>pemilihan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bebas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menentukan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siapa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saja</w:t>
      </w:r>
      <w:proofErr w:type="spellEnd"/>
      <w:r w:rsidRPr="001F360D">
        <w:rPr>
          <w:rStyle w:val="fontstyle01"/>
        </w:rPr>
        <w:t xml:space="preserve"> yang </w:t>
      </w:r>
      <w:proofErr w:type="spellStart"/>
      <w:r w:rsidRPr="001F360D">
        <w:rPr>
          <w:rStyle w:val="fontstyle01"/>
        </w:rPr>
        <w:t>akan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dicoblos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untuk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membawa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aspirasinya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tanpa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tekanan</w:t>
      </w:r>
      <w:proofErr w:type="spellEnd"/>
      <w:r w:rsidRPr="001F360D">
        <w:rPr>
          <w:rStyle w:val="fontstyle01"/>
        </w:rPr>
        <w:t xml:space="preserve"> dan </w:t>
      </w:r>
      <w:proofErr w:type="spellStart"/>
      <w:r w:rsidRPr="001F360D">
        <w:rPr>
          <w:rStyle w:val="fontstyle01"/>
        </w:rPr>
        <w:t>paksaan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dari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siapa</w:t>
      </w:r>
      <w:proofErr w:type="spellEnd"/>
      <w:r w:rsidRPr="001F360D">
        <w:rPr>
          <w:rStyle w:val="fontstyle01"/>
        </w:rPr>
        <w:t xml:space="preserve"> pun.</w:t>
      </w:r>
    </w:p>
    <w:p w14:paraId="1E4CB2A6" w14:textId="77777777" w:rsidR="0001785D" w:rsidRPr="001F360D" w:rsidRDefault="0001785D" w:rsidP="0001785D">
      <w:pPr>
        <w:pStyle w:val="ListParagraph"/>
        <w:numPr>
          <w:ilvl w:val="0"/>
          <w:numId w:val="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Rahasia</w:t>
      </w:r>
      <w:proofErr w:type="spellEnd"/>
    </w:p>
    <w:p w14:paraId="7F6E49D7" w14:textId="77777777" w:rsidR="0001785D" w:rsidRPr="001F360D" w:rsidRDefault="0001785D" w:rsidP="0001785D">
      <w:pPr>
        <w:pStyle w:val="ListParagraph"/>
        <w:spacing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t>Rahasia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berarti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dalam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menentukan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pilihannya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pemilih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dijamin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kerahasiaan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pilihannya</w:t>
      </w:r>
      <w:proofErr w:type="spellEnd"/>
      <w:r w:rsidRPr="001F360D">
        <w:rPr>
          <w:rStyle w:val="fontstyle01"/>
        </w:rPr>
        <w:t xml:space="preserve">. </w:t>
      </w:r>
      <w:proofErr w:type="spellStart"/>
      <w:r w:rsidRPr="001F360D">
        <w:rPr>
          <w:rStyle w:val="fontstyle01"/>
        </w:rPr>
        <w:t>Pemilih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memberikan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suaranya</w:t>
      </w:r>
      <w:proofErr w:type="spellEnd"/>
      <w:r w:rsidRPr="001F360D">
        <w:rPr>
          <w:rStyle w:val="fontstyle01"/>
        </w:rPr>
        <w:t xml:space="preserve"> pada </w:t>
      </w:r>
      <w:proofErr w:type="spellStart"/>
      <w:r w:rsidRPr="001F360D">
        <w:rPr>
          <w:rStyle w:val="fontstyle01"/>
        </w:rPr>
        <w:t>suara</w:t>
      </w:r>
      <w:proofErr w:type="spellEnd"/>
      <w:r w:rsidRPr="001F360D">
        <w:rPr>
          <w:rStyle w:val="fontstyle01"/>
        </w:rPr>
        <w:t xml:space="preserve">- </w:t>
      </w:r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suara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dengan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tidak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dapat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diketahui</w:t>
      </w:r>
      <w:proofErr w:type="spellEnd"/>
      <w:r w:rsidRPr="001F360D">
        <w:rPr>
          <w:rStyle w:val="fontstyle01"/>
        </w:rPr>
        <w:t xml:space="preserve"> oleh orang lain </w:t>
      </w:r>
      <w:proofErr w:type="spellStart"/>
      <w:r w:rsidRPr="001F360D">
        <w:rPr>
          <w:rStyle w:val="fontstyle01"/>
        </w:rPr>
        <w:t>kepada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siapa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r w:rsidRPr="001F360D">
        <w:rPr>
          <w:rStyle w:val="fontstyle01"/>
        </w:rPr>
        <w:t xml:space="preserve">pun </w:t>
      </w:r>
      <w:proofErr w:type="spellStart"/>
      <w:r w:rsidRPr="001F360D">
        <w:rPr>
          <w:rStyle w:val="fontstyle01"/>
        </w:rPr>
        <w:t>suaranya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diberikan</w:t>
      </w:r>
      <w:proofErr w:type="spellEnd"/>
      <w:r w:rsidRPr="001F360D">
        <w:rPr>
          <w:rStyle w:val="fontstyle01"/>
        </w:rPr>
        <w:t>.</w:t>
      </w:r>
    </w:p>
    <w:p w14:paraId="4513BE82" w14:textId="77777777" w:rsidR="0001785D" w:rsidRPr="001F360D" w:rsidRDefault="0001785D" w:rsidP="0001785D">
      <w:pPr>
        <w:pStyle w:val="ListParagraph"/>
        <w:numPr>
          <w:ilvl w:val="0"/>
          <w:numId w:val="6"/>
        </w:numPr>
        <w:spacing w:line="480" w:lineRule="auto"/>
        <w:ind w:hanging="742"/>
        <w:jc w:val="both"/>
        <w:rPr>
          <w:rStyle w:val="fontstyle01"/>
        </w:rPr>
      </w:pPr>
      <w:proofErr w:type="spellStart"/>
      <w:r w:rsidRPr="001F360D">
        <w:rPr>
          <w:rStyle w:val="fontstyle01"/>
        </w:rPr>
        <w:t>Jujur</w:t>
      </w:r>
      <w:proofErr w:type="spellEnd"/>
    </w:p>
    <w:p w14:paraId="21804F61" w14:textId="77777777" w:rsidR="0001785D" w:rsidRPr="001F360D" w:rsidRDefault="0001785D" w:rsidP="0001785D">
      <w:pPr>
        <w:pStyle w:val="ListParagraph"/>
        <w:spacing w:line="480" w:lineRule="auto"/>
        <w:ind w:left="21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Style w:val="fontstyle01"/>
        </w:rPr>
        <w:lastRenderedPageBreak/>
        <w:t>Jujur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berarti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semua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pihak</w:t>
      </w:r>
      <w:proofErr w:type="spellEnd"/>
      <w:r w:rsidRPr="001F360D">
        <w:rPr>
          <w:rStyle w:val="fontstyle01"/>
        </w:rPr>
        <w:t xml:space="preserve"> yang </w:t>
      </w:r>
      <w:proofErr w:type="spellStart"/>
      <w:r w:rsidRPr="001F360D">
        <w:rPr>
          <w:rStyle w:val="fontstyle01"/>
        </w:rPr>
        <w:t>terkait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dengan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pemilu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harus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bertindak</w:t>
      </w:r>
      <w:proofErr w:type="spellEnd"/>
      <w:r w:rsidRPr="001F360D">
        <w:rPr>
          <w:rStyle w:val="fontstyle01"/>
        </w:rPr>
        <w:t xml:space="preserve"> dan juga </w:t>
      </w:r>
      <w:proofErr w:type="spellStart"/>
      <w:r w:rsidRPr="001F360D">
        <w:rPr>
          <w:rStyle w:val="fontstyle01"/>
        </w:rPr>
        <w:t>bersikap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jujur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sesuai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dengan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perundang</w:t>
      </w:r>
      <w:proofErr w:type="spellEnd"/>
      <w:r w:rsidRPr="001F360D">
        <w:rPr>
          <w:rStyle w:val="fontstyle01"/>
        </w:rPr>
        <w:t xml:space="preserve">- </w:t>
      </w:r>
      <w:proofErr w:type="spellStart"/>
      <w:r w:rsidRPr="001F360D">
        <w:rPr>
          <w:rStyle w:val="fontstyle01"/>
        </w:rPr>
        <w:t>undangan</w:t>
      </w:r>
      <w:proofErr w:type="spellEnd"/>
      <w:r w:rsidRPr="001F360D">
        <w:rPr>
          <w:rStyle w:val="fontstyle01"/>
        </w:rPr>
        <w:t xml:space="preserve"> yang </w:t>
      </w:r>
      <w:proofErr w:type="spellStart"/>
      <w:r w:rsidRPr="001F360D">
        <w:rPr>
          <w:rStyle w:val="fontstyle01"/>
        </w:rPr>
        <w:t>berlaku</w:t>
      </w:r>
      <w:proofErr w:type="spellEnd"/>
      <w:r w:rsidRPr="001F360D">
        <w:rPr>
          <w:rStyle w:val="fontstyle01"/>
        </w:rPr>
        <w:t>.</w:t>
      </w:r>
    </w:p>
    <w:p w14:paraId="52720106" w14:textId="77777777" w:rsidR="0001785D" w:rsidRPr="001F360D" w:rsidRDefault="0001785D" w:rsidP="0001785D">
      <w:pPr>
        <w:pStyle w:val="ListParagraph"/>
        <w:numPr>
          <w:ilvl w:val="0"/>
          <w:numId w:val="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Style w:val="fontstyle01"/>
        </w:rPr>
        <w:t>Adil</w:t>
      </w:r>
    </w:p>
    <w:p w14:paraId="7A9E1346" w14:textId="77777777" w:rsidR="0001785D" w:rsidRPr="001F360D" w:rsidRDefault="0001785D" w:rsidP="0001785D">
      <w:pPr>
        <w:pStyle w:val="ListParagraph"/>
        <w:spacing w:line="480" w:lineRule="auto"/>
        <w:ind w:left="2160"/>
        <w:jc w:val="both"/>
        <w:rPr>
          <w:rStyle w:val="fontstyle01"/>
        </w:rPr>
      </w:pPr>
      <w:r w:rsidRPr="001F360D">
        <w:rPr>
          <w:rStyle w:val="fontstyle01"/>
        </w:rPr>
        <w:t xml:space="preserve">Adil, </w:t>
      </w:r>
      <w:proofErr w:type="spellStart"/>
      <w:r w:rsidRPr="001F360D">
        <w:rPr>
          <w:rStyle w:val="fontstyle01"/>
        </w:rPr>
        <w:t>berarti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dalam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pelaksanaan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pemilu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setiap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pemilih</w:t>
      </w:r>
      <w:proofErr w:type="spellEnd"/>
      <w:r w:rsidRPr="001F360D">
        <w:rPr>
          <w:rStyle w:val="fontstyle01"/>
        </w:rPr>
        <w:t xml:space="preserve"> dan </w:t>
      </w:r>
      <w:proofErr w:type="spellStart"/>
      <w:r w:rsidRPr="001F360D">
        <w:rPr>
          <w:rStyle w:val="fontstyle01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pemilihan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umum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mendapat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perlakuan</w:t>
      </w:r>
      <w:proofErr w:type="spellEnd"/>
      <w:r w:rsidRPr="001F360D">
        <w:rPr>
          <w:rStyle w:val="fontstyle01"/>
        </w:rPr>
        <w:t xml:space="preserve"> yang </w:t>
      </w:r>
      <w:proofErr w:type="spellStart"/>
      <w:r w:rsidRPr="001F360D">
        <w:rPr>
          <w:rStyle w:val="fontstyle01"/>
        </w:rPr>
        <w:t>sama</w:t>
      </w:r>
      <w:proofErr w:type="spellEnd"/>
      <w:r w:rsidRPr="001F360D">
        <w:rPr>
          <w:rStyle w:val="fontstyle01"/>
        </w:rPr>
        <w:t xml:space="preserve">, </w:t>
      </w:r>
      <w:proofErr w:type="spellStart"/>
      <w:r w:rsidRPr="001F360D">
        <w:rPr>
          <w:rStyle w:val="fontstyle01"/>
        </w:rPr>
        <w:t>serta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bebas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Style w:val="fontstyle01"/>
        </w:rPr>
        <w:t>kecurangan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pihak</w:t>
      </w:r>
      <w:proofErr w:type="spellEnd"/>
      <w:r w:rsidRPr="001F360D">
        <w:rPr>
          <w:rStyle w:val="fontstyle01"/>
        </w:rPr>
        <w:t xml:space="preserve"> </w:t>
      </w:r>
      <w:proofErr w:type="spellStart"/>
      <w:r w:rsidRPr="001F360D">
        <w:rPr>
          <w:rStyle w:val="fontstyle01"/>
        </w:rPr>
        <w:t>manapun</w:t>
      </w:r>
      <w:proofErr w:type="spellEnd"/>
      <w:r w:rsidRPr="001F360D">
        <w:rPr>
          <w:rStyle w:val="fontstyle01"/>
        </w:rPr>
        <w:t>.</w:t>
      </w:r>
    </w:p>
    <w:p w14:paraId="1D566B4E" w14:textId="77777777" w:rsidR="0001785D" w:rsidRPr="001F360D" w:rsidRDefault="0001785D" w:rsidP="0001785D">
      <w:pPr>
        <w:pStyle w:val="ListParagraph"/>
        <w:numPr>
          <w:ilvl w:val="0"/>
          <w:numId w:val="7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bCs/>
          <w:sz w:val="24"/>
          <w:szCs w:val="24"/>
        </w:rPr>
        <w:t>Tujuan</w:t>
      </w:r>
      <w:proofErr w:type="spellEnd"/>
      <w:r w:rsidRPr="001F360D">
        <w:rPr>
          <w:rFonts w:ascii="Times New Roman" w:hAnsi="Times New Roman"/>
          <w:bCs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bCs/>
          <w:sz w:val="24"/>
          <w:szCs w:val="24"/>
        </w:rPr>
        <w:t>Fungsi</w:t>
      </w:r>
      <w:proofErr w:type="spellEnd"/>
      <w:r w:rsidRPr="001F3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bCs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bCs/>
          <w:sz w:val="24"/>
          <w:szCs w:val="24"/>
        </w:rPr>
        <w:t>Umum</w:t>
      </w:r>
      <w:proofErr w:type="spellEnd"/>
    </w:p>
    <w:p w14:paraId="175F4104" w14:textId="77777777" w:rsidR="0001785D" w:rsidRPr="001F360D" w:rsidRDefault="0001785D" w:rsidP="0001785D">
      <w:pPr>
        <w:pStyle w:val="ListParagraph"/>
        <w:numPr>
          <w:ilvl w:val="0"/>
          <w:numId w:val="8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Prihatmoko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memiliki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yakni</w:t>
      </w:r>
      <w:proofErr w:type="spellEnd"/>
      <w:r w:rsidRPr="001F360D">
        <w:rPr>
          <w:rFonts w:ascii="Times New Roman" w:hAnsi="Times New Roman"/>
          <w:sz w:val="24"/>
          <w:szCs w:val="24"/>
        </w:rPr>
        <w:t>:</w:t>
      </w:r>
    </w:p>
    <w:p w14:paraId="3C4DFA57" w14:textId="77777777" w:rsidR="0001785D" w:rsidRPr="001F360D" w:rsidRDefault="0001785D" w:rsidP="0001785D">
      <w:pPr>
        <w:pStyle w:val="ListParagraph"/>
        <w:numPr>
          <w:ilvl w:val="0"/>
          <w:numId w:val="9"/>
        </w:numPr>
        <w:spacing w:line="480" w:lineRule="auto"/>
        <w:ind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mekanisme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menyeleksi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1F360D">
        <w:rPr>
          <w:rFonts w:ascii="Times New Roman" w:hAnsi="Times New Roman"/>
          <w:sz w:val="24"/>
          <w:szCs w:val="24"/>
        </w:rPr>
        <w:t>pemimpin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alternatif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(public policy).</w:t>
      </w:r>
    </w:p>
    <w:p w14:paraId="1689A4D0" w14:textId="77777777" w:rsidR="0001785D" w:rsidRPr="001F360D" w:rsidRDefault="0001785D" w:rsidP="0001785D">
      <w:pPr>
        <w:pStyle w:val="ListParagraph"/>
        <w:numPr>
          <w:ilvl w:val="0"/>
          <w:numId w:val="9"/>
        </w:numPr>
        <w:spacing w:line="480" w:lineRule="auto"/>
        <w:ind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pemindahan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konflik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kepentingan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badan </w:t>
      </w:r>
      <w:proofErr w:type="spellStart"/>
      <w:r w:rsidRPr="001F360D">
        <w:rPr>
          <w:rFonts w:ascii="Times New Roman" w:hAnsi="Times New Roman"/>
          <w:sz w:val="24"/>
          <w:szCs w:val="24"/>
        </w:rPr>
        <w:t>badan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perwakilan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wakil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terpilihatau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memenangkan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kursi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integrasi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tetap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terjamin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398484CC" w14:textId="77777777" w:rsidR="0001785D" w:rsidRPr="001F360D" w:rsidRDefault="0001785D" w:rsidP="0001785D">
      <w:pPr>
        <w:pStyle w:val="ListParagraph"/>
        <w:numPr>
          <w:ilvl w:val="0"/>
          <w:numId w:val="9"/>
        </w:numPr>
        <w:spacing w:line="480" w:lineRule="auto"/>
        <w:ind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memobilisasi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menggerakan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menggalang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dukungan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terhadap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r w:rsidRPr="001F360D">
        <w:rPr>
          <w:rFonts w:ascii="Times New Roman" w:hAnsi="Times New Roman"/>
          <w:sz w:val="24"/>
          <w:szCs w:val="24"/>
        </w:rPr>
        <w:lastRenderedPageBreak/>
        <w:t xml:space="preserve">dan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ikut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1"/>
      </w:r>
    </w:p>
    <w:p w14:paraId="2BE759A8" w14:textId="77777777" w:rsidR="0001785D" w:rsidRPr="001F360D" w:rsidRDefault="0001785D" w:rsidP="0001785D">
      <w:pPr>
        <w:pStyle w:val="ListParagraph"/>
        <w:numPr>
          <w:ilvl w:val="0"/>
          <w:numId w:val="8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Fungsi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C.S.T. </w:t>
      </w:r>
      <w:proofErr w:type="spellStart"/>
      <w:r w:rsidRPr="001F360D">
        <w:rPr>
          <w:rFonts w:ascii="Times New Roman" w:hAnsi="Times New Roman"/>
          <w:sz w:val="24"/>
          <w:szCs w:val="24"/>
        </w:rPr>
        <w:t>Kansil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Christine S.T. </w:t>
      </w:r>
      <w:proofErr w:type="spellStart"/>
      <w:r w:rsidRPr="001F360D">
        <w:rPr>
          <w:rFonts w:ascii="Times New Roman" w:hAnsi="Times New Roman"/>
          <w:sz w:val="24"/>
          <w:szCs w:val="24"/>
        </w:rPr>
        <w:t>Kansil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Fungsi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alat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digunakan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:</w:t>
      </w:r>
    </w:p>
    <w:p w14:paraId="656749D0" w14:textId="77777777" w:rsidR="0001785D" w:rsidRPr="001F360D" w:rsidRDefault="0001785D" w:rsidP="0001785D">
      <w:pPr>
        <w:pStyle w:val="ListParagraph"/>
        <w:numPr>
          <w:ilvl w:val="0"/>
          <w:numId w:val="10"/>
        </w:numPr>
        <w:spacing w:line="480" w:lineRule="auto"/>
        <w:ind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Mempertahankan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mengembangkan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sendi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sendi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Indonesia. </w:t>
      </w:r>
    </w:p>
    <w:p w14:paraId="46878ADA" w14:textId="77777777" w:rsidR="0001785D" w:rsidRPr="001F360D" w:rsidRDefault="0001785D" w:rsidP="0001785D">
      <w:pPr>
        <w:pStyle w:val="ListParagraph"/>
        <w:numPr>
          <w:ilvl w:val="0"/>
          <w:numId w:val="10"/>
        </w:numPr>
        <w:spacing w:line="480" w:lineRule="auto"/>
        <w:ind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Mencapai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adil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makmur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berdasarkan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Pancasila (</w:t>
      </w:r>
      <w:proofErr w:type="spellStart"/>
      <w:r w:rsidRPr="001F360D">
        <w:rPr>
          <w:rFonts w:ascii="Times New Roman" w:hAnsi="Times New Roman"/>
          <w:sz w:val="24"/>
          <w:szCs w:val="24"/>
        </w:rPr>
        <w:t>Keadilan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sosial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seluruh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Indonesia). </w:t>
      </w:r>
    </w:p>
    <w:p w14:paraId="58E6A250" w14:textId="77777777" w:rsidR="0001785D" w:rsidRPr="001F360D" w:rsidRDefault="0001785D" w:rsidP="0001785D">
      <w:pPr>
        <w:pStyle w:val="ListParagraph"/>
        <w:numPr>
          <w:ilvl w:val="0"/>
          <w:numId w:val="10"/>
        </w:numPr>
        <w:spacing w:line="480" w:lineRule="auto"/>
        <w:ind w:hanging="6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Menjamin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suksesnya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perjuangan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orde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baru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tetap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tegaknya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Pancasila dan </w:t>
      </w:r>
      <w:proofErr w:type="spellStart"/>
      <w:r w:rsidRPr="001F360D">
        <w:rPr>
          <w:rFonts w:ascii="Times New Roman" w:hAnsi="Times New Roman"/>
          <w:sz w:val="24"/>
          <w:szCs w:val="24"/>
        </w:rPr>
        <w:t>dipertahankannya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UUD 1945.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2"/>
      </w:r>
    </w:p>
    <w:p w14:paraId="22EDBE17" w14:textId="77777777" w:rsidR="0001785D" w:rsidRPr="001F360D" w:rsidRDefault="0001785D" w:rsidP="0001785D">
      <w:pPr>
        <w:pStyle w:val="ListParagraph"/>
        <w:numPr>
          <w:ilvl w:val="0"/>
          <w:numId w:val="1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15A248D5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Austin Ranney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8 (</w:t>
      </w:r>
      <w:proofErr w:type="spellStart"/>
      <w:r w:rsidRPr="001F360D">
        <w:rPr>
          <w:rFonts w:ascii="Times New Roman" w:hAnsi="Times New Roman"/>
          <w:sz w:val="24"/>
          <w:szCs w:val="24"/>
        </w:rPr>
        <w:t>delapan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360D">
        <w:rPr>
          <w:rFonts w:ascii="Times New Roman" w:hAnsi="Times New Roman"/>
          <w:sz w:val="24"/>
          <w:szCs w:val="24"/>
        </w:rPr>
        <w:t>kriteria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pokok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meliputi</w:t>
      </w:r>
      <w:proofErr w:type="spellEnd"/>
      <w:r w:rsidRPr="001F360D">
        <w:rPr>
          <w:rFonts w:ascii="Times New Roman" w:hAnsi="Times New Roman"/>
          <w:sz w:val="24"/>
          <w:szCs w:val="24"/>
        </w:rPr>
        <w:t>:</w:t>
      </w:r>
    </w:p>
    <w:p w14:paraId="0DD0CA01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360D">
        <w:rPr>
          <w:rFonts w:ascii="Times New Roman" w:hAnsi="Times New Roman"/>
          <w:sz w:val="24"/>
          <w:szCs w:val="24"/>
        </w:rPr>
        <w:t>aktif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pasif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) </w:t>
      </w:r>
    </w:p>
    <w:p w14:paraId="1DE24BCD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eksekutif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legislatif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karena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setiap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mempunyai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kesempatan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ruang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publik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dipilih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aktif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sudah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memenuhi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syarat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wakilnya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DPR, DPD, DPRD, </w:t>
      </w:r>
      <w:proofErr w:type="spellStart"/>
      <w:r w:rsidRPr="001F360D">
        <w:rPr>
          <w:rFonts w:ascii="Times New Roman" w:hAnsi="Times New Roman"/>
          <w:sz w:val="24"/>
          <w:szCs w:val="24"/>
        </w:rPr>
        <w:t>Presiden-Wapres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Kepala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Daerah-</w:t>
      </w:r>
      <w:proofErr w:type="spellStart"/>
      <w:r w:rsidRPr="001F360D">
        <w:rPr>
          <w:rFonts w:ascii="Times New Roman" w:hAnsi="Times New Roman"/>
          <w:sz w:val="24"/>
          <w:szCs w:val="24"/>
        </w:rPr>
        <w:t>Wakada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berusia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sudah</w:t>
      </w:r>
      <w:proofErr w:type="spellEnd"/>
      <w:r w:rsidRPr="001F360D">
        <w:rPr>
          <w:rFonts w:ascii="Times New Roman" w:hAnsi="Times New Roman"/>
          <w:sz w:val="24"/>
          <w:szCs w:val="24"/>
        </w:rPr>
        <w:t>/</w:t>
      </w:r>
      <w:proofErr w:type="spellStart"/>
      <w:r w:rsidRPr="001F360D">
        <w:rPr>
          <w:rFonts w:ascii="Times New Roman" w:hAnsi="Times New Roman"/>
          <w:sz w:val="24"/>
          <w:szCs w:val="24"/>
        </w:rPr>
        <w:t>pernah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menikah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terganggu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ingatannya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dicabut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menjalani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hukum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pidana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penjara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terdaftar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Daftar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Tetap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(DPT). Adapun yang di </w:t>
      </w:r>
      <w:proofErr w:type="spellStart"/>
      <w:r w:rsidRPr="001F360D">
        <w:rPr>
          <w:rFonts w:ascii="Times New Roman" w:hAnsi="Times New Roman"/>
          <w:sz w:val="24"/>
          <w:szCs w:val="24"/>
        </w:rPr>
        <w:t>maksud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pasif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sudah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memenuhi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syarat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anggota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DPR, </w:t>
      </w:r>
      <w:proofErr w:type="spellStart"/>
      <w:r w:rsidRPr="001F360D">
        <w:rPr>
          <w:rFonts w:ascii="Times New Roman" w:hAnsi="Times New Roman"/>
          <w:sz w:val="24"/>
          <w:szCs w:val="24"/>
        </w:rPr>
        <w:t>presiden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presiden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DPRD.</w:t>
      </w:r>
    </w:p>
    <w:p w14:paraId="0D82BD3C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Kesetaraan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bobot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</w:p>
    <w:p w14:paraId="6BA25E64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keharusan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jaminan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tiap-tiap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diberi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bobot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maksudnya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bobot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persentase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perorangnya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tanpa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memikirkan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jabatan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kedudukan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4F0C19FD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Tersedianya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kandidat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latarbelakang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ideologis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berbeda</w:t>
      </w:r>
      <w:proofErr w:type="spellEnd"/>
    </w:p>
    <w:p w14:paraId="1E4DDBE6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Maksud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kriteria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tersedianya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nyata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kelihatan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perbedaannya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pilihan-pilihan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 w:rsidRPr="001F360D">
        <w:rPr>
          <w:rFonts w:ascii="Times New Roman" w:hAnsi="Times New Roman"/>
          <w:sz w:val="24"/>
          <w:szCs w:val="24"/>
        </w:rPr>
        <w:t>dimana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hakikatnya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mengharuskan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kemudian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sangat </w:t>
      </w:r>
      <w:proofErr w:type="spellStart"/>
      <w:r w:rsidRPr="001F360D">
        <w:rPr>
          <w:rFonts w:ascii="Times New Roman" w:hAnsi="Times New Roman"/>
          <w:sz w:val="24"/>
          <w:szCs w:val="24"/>
        </w:rPr>
        <w:t>sederhana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seperti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perbedaan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calon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perbedaan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rumit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garis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/program </w:t>
      </w:r>
      <w:proofErr w:type="spellStart"/>
      <w:r w:rsidRPr="001F360D">
        <w:rPr>
          <w:rFonts w:ascii="Times New Roman" w:hAnsi="Times New Roman"/>
          <w:sz w:val="24"/>
          <w:szCs w:val="24"/>
        </w:rPr>
        <w:t>kerja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berlainan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sampai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perbedaan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idiologi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pastinya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beberapa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mempunyai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dasar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ideologi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berbeda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kandidat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diusung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pasti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mengikuti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sudah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ditetapkan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partainya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Inilah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kemudian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kompetisi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kandidat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tapi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disana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kompetisi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ideologi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2BF9C9FE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mencalonkan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figur-figur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tertentu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dipandang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mampu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mewujudkan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kesejahteraan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keadilan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28C6DB09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datangnya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sendiri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mengandung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arti </w:t>
      </w:r>
      <w:proofErr w:type="spellStart"/>
      <w:r w:rsidRPr="001F360D">
        <w:rPr>
          <w:rFonts w:ascii="Times New Roman" w:hAnsi="Times New Roman"/>
          <w:sz w:val="24"/>
          <w:szCs w:val="24"/>
        </w:rPr>
        <w:t>pentingnya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berorganisasi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Dari </w:t>
      </w:r>
      <w:proofErr w:type="spellStart"/>
      <w:r w:rsidRPr="001F360D">
        <w:rPr>
          <w:rFonts w:ascii="Times New Roman" w:hAnsi="Times New Roman"/>
          <w:sz w:val="24"/>
          <w:szCs w:val="24"/>
        </w:rPr>
        <w:t>organisasi-organisasi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itulah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kelompok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berinteraksi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mengajukan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alternatif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terbaik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mewujudkan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kesejahteraan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bangsanya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Intinya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berorganisasi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terkandung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mengangkat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calon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wakil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dimana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kandidat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kandidat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mempunyai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arti </w:t>
      </w:r>
      <w:proofErr w:type="spellStart"/>
      <w:r w:rsidRPr="001F360D">
        <w:rPr>
          <w:rFonts w:ascii="Times New Roman" w:hAnsi="Times New Roman"/>
          <w:sz w:val="24"/>
          <w:szCs w:val="24"/>
        </w:rPr>
        <w:t>penting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dijamin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6FCD9FDD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Persamaan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3E7AD8F2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sarana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menarik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sebanyak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mungkin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dimana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1F360D">
        <w:rPr>
          <w:rFonts w:ascii="Times New Roman" w:hAnsi="Times New Roman"/>
          <w:sz w:val="24"/>
          <w:szCs w:val="24"/>
        </w:rPr>
        <w:t>calon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memperkenal</w:t>
      </w:r>
      <w:r>
        <w:rPr>
          <w:rFonts w:ascii="Times New Roman" w:hAnsi="Times New Roman"/>
          <w:sz w:val="24"/>
          <w:szCs w:val="24"/>
          <w:lang w:val="en-US"/>
        </w:rPr>
        <w:t>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mensosialisasikan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F360D">
        <w:rPr>
          <w:rFonts w:ascii="Times New Roman" w:hAnsi="Times New Roman"/>
          <w:sz w:val="24"/>
          <w:szCs w:val="24"/>
        </w:rPr>
        <w:t>kerja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mereka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Maka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calon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diberi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persamaan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kesempatan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karena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disyaratkan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keterbukaan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informasi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09E198E7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Kebebasan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memberikan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menentukan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pilihannya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2EB3995B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bebas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artinya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setiap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bebas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menentukan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pilihannya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tanpa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paksaan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siapapun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haknya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setiap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dijamin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keamanannya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sesuai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nurani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kepentingannya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3B0EFDD1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Kejujuran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penghitungan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492C18E3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Kejujuran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keterbukaan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sangatlah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diperlukan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penghitungan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karena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keseluruhan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jika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kejujuran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dalamnya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kecurangan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perhitungan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berakibat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sangat fatal,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gagalnya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upaya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wakilnya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badaan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perwakilan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rakyat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3BC38DC3" w14:textId="77777777" w:rsidR="0001785D" w:rsidRPr="001F360D" w:rsidRDefault="0001785D" w:rsidP="0001785D">
      <w:pPr>
        <w:pStyle w:val="ListParagraph"/>
        <w:numPr>
          <w:ilvl w:val="0"/>
          <w:numId w:val="11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periodik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58224EC0" w14:textId="77777777" w:rsidR="0001785D" w:rsidRPr="001F360D" w:rsidRDefault="0001785D" w:rsidP="0001785D">
      <w:pPr>
        <w:pStyle w:val="ListParagraph"/>
        <w:spacing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Seorang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penguasa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boleh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bersikap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sesuka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menentukan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waktu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penyeleanggaraan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lastRenderedPageBreak/>
        <w:t xml:space="preserve">arti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boleh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diajukan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diundur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kehendaknya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sendiri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Dimana pada </w:t>
      </w:r>
      <w:proofErr w:type="spellStart"/>
      <w:r w:rsidRPr="001F360D">
        <w:rPr>
          <w:rFonts w:ascii="Times New Roman" w:hAnsi="Times New Roman"/>
          <w:sz w:val="24"/>
          <w:szCs w:val="24"/>
        </w:rPr>
        <w:t>umunya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diselenggarakan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periode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waktu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Pr="001F360D">
        <w:rPr>
          <w:rFonts w:ascii="Times New Roman" w:hAnsi="Times New Roman"/>
          <w:sz w:val="24"/>
          <w:szCs w:val="24"/>
        </w:rPr>
        <w:t>tahun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sekali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Komisi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(KPU). </w:t>
      </w:r>
      <w:proofErr w:type="spellStart"/>
      <w:r w:rsidRPr="001F360D">
        <w:rPr>
          <w:rFonts w:ascii="Times New Roman" w:hAnsi="Times New Roman"/>
          <w:sz w:val="24"/>
          <w:szCs w:val="24"/>
        </w:rPr>
        <w:t>Pendapat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mengenai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kriteria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sudah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semestinya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diterapkan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setiap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karena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1F360D">
        <w:rPr>
          <w:rFonts w:ascii="Times New Roman" w:hAnsi="Times New Roman"/>
          <w:sz w:val="24"/>
          <w:szCs w:val="24"/>
        </w:rPr>
        <w:t>unsur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pastinya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tercipta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Dan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kewajiban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penyelenggara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F360D">
        <w:rPr>
          <w:rFonts w:ascii="Times New Roman" w:hAnsi="Times New Roman"/>
          <w:sz w:val="24"/>
          <w:szCs w:val="24"/>
        </w:rPr>
        <w:t>benar-benar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memahami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kriteria-kriteria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ditegakkannya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kejujuran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keadilan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maka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mungkin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menghasilkan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pemimpin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amanah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terciptanya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keorganisasian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mahasiswa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3733FE95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Dikatakan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diadakannya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Pemllihan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regular </w:t>
      </w:r>
      <w:proofErr w:type="spellStart"/>
      <w:r w:rsidRPr="001F360D">
        <w:rPr>
          <w:rFonts w:ascii="Times New Roman" w:hAnsi="Times New Roman"/>
          <w:sz w:val="24"/>
          <w:szCs w:val="24"/>
        </w:rPr>
        <w:t>guna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pembentukannya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tetapi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menjalankan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tugasnya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60BA6402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Oleh </w:t>
      </w:r>
      <w:proofErr w:type="spellStart"/>
      <w:r w:rsidRPr="001F360D">
        <w:rPr>
          <w:rFonts w:ascii="Times New Roman" w:hAnsi="Times New Roman"/>
          <w:sz w:val="24"/>
          <w:szCs w:val="24"/>
        </w:rPr>
        <w:t>karenanya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Pem</w:t>
      </w:r>
      <w:r>
        <w:rPr>
          <w:rFonts w:ascii="Times New Roman" w:hAnsi="Times New Roman"/>
          <w:sz w:val="24"/>
          <w:szCs w:val="24"/>
          <w:lang w:val="en-US"/>
        </w:rPr>
        <w:t>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rutin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mengklaim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walaupun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kadang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praktek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negara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bersangkutan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kaidah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36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kaidah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tetap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dijalankan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memenuhi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tuntutan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normatif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yaltu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prasyarat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demokrasi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3"/>
      </w:r>
    </w:p>
    <w:p w14:paraId="699B7E4F" w14:textId="77777777" w:rsidR="0001785D" w:rsidRPr="001F360D" w:rsidRDefault="0001785D" w:rsidP="0001785D">
      <w:pPr>
        <w:pStyle w:val="Heading2"/>
        <w:numPr>
          <w:ilvl w:val="0"/>
          <w:numId w:val="18"/>
        </w:numPr>
        <w:tabs>
          <w:tab w:val="num" w:pos="360"/>
        </w:tabs>
        <w:rPr>
          <w:szCs w:val="24"/>
        </w:rPr>
      </w:pPr>
      <w:bookmarkStart w:id="6" w:name="_Toc108150657"/>
      <w:bookmarkStart w:id="7" w:name="_Toc110808206"/>
      <w:proofErr w:type="spellStart"/>
      <w:r w:rsidRPr="00941292">
        <w:t>Tinjauan</w:t>
      </w:r>
      <w:proofErr w:type="spellEnd"/>
      <w:r w:rsidRPr="00941292">
        <w:t xml:space="preserve"> </w:t>
      </w:r>
      <w:proofErr w:type="spellStart"/>
      <w:r w:rsidRPr="00941292">
        <w:t>Umum</w:t>
      </w:r>
      <w:proofErr w:type="spellEnd"/>
      <w:r w:rsidRPr="00941292">
        <w:t xml:space="preserve"> </w:t>
      </w:r>
      <w:proofErr w:type="spellStart"/>
      <w:r w:rsidRPr="00941292">
        <w:t>Tentang</w:t>
      </w:r>
      <w:proofErr w:type="spellEnd"/>
      <w:r w:rsidRPr="00941292">
        <w:t xml:space="preserve"> </w:t>
      </w:r>
      <w:proofErr w:type="spellStart"/>
      <w:r w:rsidRPr="00941292">
        <w:t>Kampanye</w:t>
      </w:r>
      <w:bookmarkEnd w:id="6"/>
      <w:bookmarkEnd w:id="7"/>
      <w:proofErr w:type="spellEnd"/>
    </w:p>
    <w:p w14:paraId="0D4997E2" w14:textId="77777777" w:rsidR="0001785D" w:rsidRPr="001F360D" w:rsidRDefault="0001785D" w:rsidP="0001785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Pada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terlepas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kegiatan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uang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dipisahkan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lain.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tindakan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doktrin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mendapatkan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pencapaian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dukungan</w:t>
      </w:r>
      <w:proofErr w:type="spellEnd"/>
      <w:r w:rsidRPr="001F360D">
        <w:rPr>
          <w:rFonts w:ascii="Times New Roman" w:hAnsi="Times New Roman"/>
          <w:sz w:val="24"/>
          <w:szCs w:val="24"/>
        </w:rPr>
        <w:t>”.</w:t>
      </w:r>
    </w:p>
    <w:p w14:paraId="5B548441" w14:textId="77777777" w:rsidR="0001785D" w:rsidRPr="001F360D" w:rsidRDefault="0001785D" w:rsidP="0001785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sz w:val="24"/>
          <w:szCs w:val="24"/>
        </w:rPr>
        <w:t xml:space="preserve">Usaha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perorangan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sekelompok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orang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terorganisir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pencapaian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pengambil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keputusan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kelompok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guna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mempengaruhi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penghambatan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pembelokan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pencapaian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54629292" w14:textId="77777777" w:rsidR="0001785D" w:rsidRPr="001F360D" w:rsidRDefault="0001785D" w:rsidP="0001785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teoritis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dikatakan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bahwa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“salah </w:t>
      </w:r>
      <w:proofErr w:type="spellStart"/>
      <w:r w:rsidRPr="001F360D">
        <w:rPr>
          <w:rFonts w:ascii="Times New Roman" w:hAnsi="Times New Roman"/>
          <w:sz w:val="24"/>
          <w:szCs w:val="24"/>
        </w:rPr>
        <w:t>satu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bawah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bawah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secara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horizontal </w:t>
      </w:r>
      <w:proofErr w:type="spellStart"/>
      <w:r w:rsidRPr="001F360D">
        <w:rPr>
          <w:rFonts w:ascii="Times New Roman" w:hAnsi="Times New Roman"/>
          <w:sz w:val="24"/>
          <w:szCs w:val="24"/>
        </w:rPr>
        <w:t>maupun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vertikal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”.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dimana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F360D">
        <w:rPr>
          <w:rFonts w:ascii="Times New Roman" w:hAnsi="Times New Roman"/>
          <w:sz w:val="24"/>
          <w:szCs w:val="24"/>
        </w:rPr>
        <w:t>pesan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berupa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tuntutan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dukungan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360D">
        <w:rPr>
          <w:rFonts w:ascii="Times New Roman" w:hAnsi="Times New Roman"/>
          <w:sz w:val="24"/>
          <w:szCs w:val="24"/>
        </w:rPr>
        <w:t>apresiasi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kepentingan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360D">
        <w:rPr>
          <w:rFonts w:ascii="Times New Roman" w:hAnsi="Times New Roman"/>
          <w:sz w:val="24"/>
          <w:szCs w:val="24"/>
        </w:rPr>
        <w:t>diarahkan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649DC686" w14:textId="77777777" w:rsidR="0001785D" w:rsidRPr="001F360D" w:rsidRDefault="0001785D" w:rsidP="0001785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demikian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menghubungkan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apresiasi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kepentingan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diwujudkan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</w:t>
      </w:r>
      <w:r w:rsidRPr="001F360D">
        <w:rPr>
          <w:rFonts w:ascii="Times New Roman" w:hAnsi="Times New Roman"/>
          <w:sz w:val="24"/>
          <w:szCs w:val="24"/>
        </w:rPr>
        <w:t>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dilakukan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prinsip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pembelajaran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bersama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jawab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petugas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diikuti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Pengurus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Partai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calon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anggota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DPR, DPD, DPRD </w:t>
      </w:r>
      <w:proofErr w:type="spellStart"/>
      <w:r w:rsidRPr="001F360D">
        <w:rPr>
          <w:rFonts w:ascii="Times New Roman" w:hAnsi="Times New Roman"/>
          <w:sz w:val="24"/>
          <w:szCs w:val="24"/>
        </w:rPr>
        <w:t>Provinsi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DPRD </w:t>
      </w:r>
      <w:proofErr w:type="spellStart"/>
      <w:r w:rsidRPr="001F360D">
        <w:rPr>
          <w:rFonts w:ascii="Times New Roman" w:hAnsi="Times New Roman"/>
          <w:sz w:val="24"/>
          <w:szCs w:val="24"/>
        </w:rPr>
        <w:t>Kabupaten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/Kota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juru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satgas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warga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sedangkan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dimaksud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petugas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seluruh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petugas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memfasilitasi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13D5FA91" w14:textId="77777777" w:rsidR="0001785D" w:rsidRPr="001F360D" w:rsidRDefault="0001785D" w:rsidP="0001785D">
      <w:pPr>
        <w:pStyle w:val="ListParagraph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Metode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>:</w:t>
      </w:r>
    </w:p>
    <w:p w14:paraId="12FA5822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Pertemuan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terbatas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2913C075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Tatap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muka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75CB1381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Penyiaran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F360D">
        <w:rPr>
          <w:rFonts w:ascii="Times New Roman" w:hAnsi="Times New Roman"/>
          <w:sz w:val="24"/>
          <w:szCs w:val="24"/>
        </w:rPr>
        <w:t>cetak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media </w:t>
      </w:r>
      <w:proofErr w:type="spellStart"/>
      <w:r w:rsidRPr="001F360D">
        <w:rPr>
          <w:rFonts w:ascii="Times New Roman" w:hAnsi="Times New Roman"/>
          <w:sz w:val="24"/>
          <w:szCs w:val="24"/>
        </w:rPr>
        <w:t>elektronik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0AB83540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Penyebaran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57DF959D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Pemasangan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alat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peraga</w:t>
      </w:r>
      <w:proofErr w:type="spellEnd"/>
      <w:r w:rsidRPr="001F360D">
        <w:rPr>
          <w:rFonts w:ascii="Times New Roman" w:hAnsi="Times New Roman"/>
          <w:sz w:val="24"/>
          <w:szCs w:val="24"/>
        </w:rPr>
        <w:t>;</w:t>
      </w:r>
    </w:p>
    <w:p w14:paraId="377B9F2C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Rapat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>; dan</w:t>
      </w:r>
    </w:p>
    <w:p w14:paraId="1C962D7C" w14:textId="77777777" w:rsidR="0001785D" w:rsidRPr="001F360D" w:rsidRDefault="0001785D" w:rsidP="0001785D">
      <w:pPr>
        <w:pStyle w:val="ListParagraph"/>
        <w:numPr>
          <w:ilvl w:val="0"/>
          <w:numId w:val="12"/>
        </w:numPr>
        <w:spacing w:line="48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Kegiatan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melanggar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peraturan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Perundang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Undangan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485BA0FF" w14:textId="77777777" w:rsidR="0001785D" w:rsidRPr="001F360D" w:rsidRDefault="0001785D" w:rsidP="0001785D">
      <w:pPr>
        <w:pStyle w:val="ListParagraph"/>
        <w:spacing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Pelaksanaan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pertemuan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terbatas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tatap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muka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penyebaran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1F360D">
        <w:rPr>
          <w:rFonts w:ascii="Times New Roman" w:hAnsi="Times New Roman"/>
          <w:sz w:val="24"/>
          <w:szCs w:val="24"/>
        </w:rPr>
        <w:t>cetak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media </w:t>
      </w:r>
      <w:proofErr w:type="spellStart"/>
      <w:r w:rsidRPr="001F360D">
        <w:rPr>
          <w:rFonts w:ascii="Times New Roman" w:hAnsi="Times New Roman"/>
          <w:sz w:val="24"/>
          <w:szCs w:val="24"/>
        </w:rPr>
        <w:t>elektronik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penyiaran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melalui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radio dan/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telivisi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penyebaran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kepada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sejak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kerja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setelah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ditetapkan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sampai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dimulainya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1F360D">
        <w:rPr>
          <w:rFonts w:ascii="Times New Roman" w:hAnsi="Times New Roman"/>
          <w:sz w:val="24"/>
          <w:szCs w:val="24"/>
        </w:rPr>
        <w:t>tenang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</w:p>
    <w:p w14:paraId="7E3C4441" w14:textId="77777777" w:rsidR="0001785D" w:rsidRPr="001F360D" w:rsidRDefault="0001785D" w:rsidP="0001785D">
      <w:pPr>
        <w:pStyle w:val="ListParagraph"/>
        <w:spacing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Sedangkan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umum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dilaksanakan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selama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1F360D">
        <w:rPr>
          <w:rFonts w:ascii="Times New Roman" w:hAnsi="Times New Roman"/>
          <w:sz w:val="24"/>
          <w:szCs w:val="24"/>
        </w:rPr>
        <w:t>hari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kerja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sebelum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tanggal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pemungutan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Ketentuan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1F360D">
        <w:rPr>
          <w:rFonts w:ascii="Times New Roman" w:hAnsi="Times New Roman"/>
          <w:sz w:val="24"/>
          <w:szCs w:val="24"/>
        </w:rPr>
        <w:t>bertujuan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mengatasi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F360D">
        <w:rPr>
          <w:rFonts w:ascii="Times New Roman" w:hAnsi="Times New Roman"/>
          <w:sz w:val="24"/>
          <w:szCs w:val="24"/>
        </w:rPr>
        <w:t>mencuri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start”.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vertikal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bawah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Parpol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/ OPP </w:t>
      </w:r>
      <w:proofErr w:type="spellStart"/>
      <w:r w:rsidRPr="001F360D">
        <w:rPr>
          <w:rFonts w:ascii="Times New Roman" w:hAnsi="Times New Roman"/>
          <w:sz w:val="24"/>
          <w:szCs w:val="24"/>
        </w:rPr>
        <w:t>kepada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pemilih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F360D">
        <w:rPr>
          <w:rFonts w:ascii="Times New Roman" w:hAnsi="Times New Roman"/>
          <w:sz w:val="24"/>
          <w:szCs w:val="24"/>
        </w:rPr>
        <w:t>maupun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horizontal (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>).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4"/>
      </w:r>
    </w:p>
    <w:p w14:paraId="691367D9" w14:textId="77777777" w:rsidR="0001785D" w:rsidRPr="001F360D" w:rsidRDefault="0001785D" w:rsidP="0001785D">
      <w:pPr>
        <w:pStyle w:val="ListParagraph"/>
        <w:spacing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Kegiatan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Parpol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umumnya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mencakup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“public relations communication” yang </w:t>
      </w:r>
      <w:proofErr w:type="spellStart"/>
      <w:r w:rsidRPr="001F360D">
        <w:rPr>
          <w:rFonts w:ascii="Times New Roman" w:hAnsi="Times New Roman"/>
          <w:sz w:val="24"/>
          <w:szCs w:val="24"/>
        </w:rPr>
        <w:t>kegiatannya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dititik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beratkan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persiapan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fase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prosesnya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aspirasi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infra </w:t>
      </w:r>
      <w:proofErr w:type="spellStart"/>
      <w:r w:rsidRPr="001F360D">
        <w:rPr>
          <w:rFonts w:ascii="Times New Roman" w:hAnsi="Times New Roman"/>
          <w:sz w:val="24"/>
          <w:szCs w:val="24"/>
        </w:rPr>
        <w:t>struktur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dikonversikan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sesuai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kapabilitas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supra </w:t>
      </w:r>
      <w:proofErr w:type="spellStart"/>
      <w:r w:rsidRPr="001F360D">
        <w:rPr>
          <w:rFonts w:ascii="Times New Roman" w:hAnsi="Times New Roman"/>
          <w:sz w:val="24"/>
          <w:szCs w:val="24"/>
        </w:rPr>
        <w:t>struktur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1F360D">
        <w:rPr>
          <w:rFonts w:ascii="Times New Roman" w:hAnsi="Times New Roman"/>
          <w:sz w:val="24"/>
          <w:szCs w:val="24"/>
        </w:rPr>
        <w:t>outputnya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nampak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seluruh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kebijakan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dikeluarkan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</w:t>
      </w:r>
      <w:proofErr w:type="spellStart"/>
      <w:r w:rsidRPr="001F360D">
        <w:rPr>
          <w:rFonts w:ascii="Times New Roman" w:hAnsi="Times New Roman"/>
          <w:sz w:val="24"/>
          <w:szCs w:val="24"/>
        </w:rPr>
        <w:t>pemerintah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Namun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semua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aspirasi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infra </w:t>
      </w:r>
      <w:proofErr w:type="spellStart"/>
      <w:r w:rsidRPr="001F360D">
        <w:rPr>
          <w:rFonts w:ascii="Times New Roman" w:hAnsi="Times New Roman"/>
          <w:sz w:val="24"/>
          <w:szCs w:val="24"/>
        </w:rPr>
        <w:t>struktur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diserap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oleh supra </w:t>
      </w:r>
      <w:proofErr w:type="spellStart"/>
      <w:r w:rsidRPr="001F360D">
        <w:rPr>
          <w:rFonts w:ascii="Times New Roman" w:hAnsi="Times New Roman"/>
          <w:sz w:val="24"/>
          <w:szCs w:val="24"/>
        </w:rPr>
        <w:t>struktur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karena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keterbatasan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supra. </w:t>
      </w:r>
    </w:p>
    <w:p w14:paraId="2883E1F3" w14:textId="77777777" w:rsidR="0001785D" w:rsidRPr="001F360D" w:rsidRDefault="0001785D" w:rsidP="0001785D">
      <w:pPr>
        <w:pStyle w:val="ListParagraph"/>
        <w:spacing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vertikal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horizontal </w:t>
      </w:r>
      <w:proofErr w:type="spellStart"/>
      <w:r w:rsidRPr="001F360D">
        <w:rPr>
          <w:rFonts w:ascii="Times New Roman" w:hAnsi="Times New Roman"/>
          <w:sz w:val="24"/>
          <w:szCs w:val="24"/>
        </w:rPr>
        <w:t>dalam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handal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sehat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terjadi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setiap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Seorang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komunikator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tentu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saja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mampu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menyampaikan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pesan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informasi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F360D">
        <w:rPr>
          <w:rFonts w:ascii="Times New Roman" w:hAnsi="Times New Roman"/>
          <w:sz w:val="24"/>
          <w:szCs w:val="24"/>
        </w:rPr>
        <w:t>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serta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substansi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tersampaikan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selaras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keinginan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komunikator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Proses </w:t>
      </w:r>
      <w:proofErr w:type="spellStart"/>
      <w:r w:rsidRPr="001F360D">
        <w:rPr>
          <w:rFonts w:ascii="Times New Roman" w:hAnsi="Times New Roman"/>
          <w:sz w:val="24"/>
          <w:szCs w:val="24"/>
        </w:rPr>
        <w:t>komunikasi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bervariasi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meskipun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perbedaan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</w:t>
      </w:r>
      <w:r w:rsidRPr="001F360D">
        <w:rPr>
          <w:rFonts w:ascii="Times New Roman" w:hAnsi="Times New Roman"/>
          <w:sz w:val="24"/>
          <w:szCs w:val="24"/>
        </w:rPr>
        <w:t>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namun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seluruh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saluran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informasi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individu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kelompok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mengandung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nilai-nilai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</w:t>
      </w:r>
      <w:r w:rsidRPr="001F360D">
        <w:rPr>
          <w:rFonts w:ascii="Times New Roman" w:hAnsi="Times New Roman"/>
          <w:sz w:val="24"/>
          <w:szCs w:val="24"/>
        </w:rPr>
        <w:t>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orientasi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afiliasi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mana </w:t>
      </w:r>
      <w:proofErr w:type="spellStart"/>
      <w:r w:rsidRPr="001F360D">
        <w:rPr>
          <w:rFonts w:ascii="Times New Roman" w:hAnsi="Times New Roman"/>
          <w:sz w:val="24"/>
          <w:szCs w:val="24"/>
        </w:rPr>
        <w:t>afiliasi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merupakan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hasil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akumulasi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  <w:lang w:val="en-US"/>
        </w:rPr>
        <w:t>rilaku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individu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kelompok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bersangkutan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terhadap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politik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5"/>
      </w:r>
    </w:p>
    <w:p w14:paraId="667FF341" w14:textId="77777777" w:rsidR="0001785D" w:rsidRPr="00941292" w:rsidRDefault="0001785D" w:rsidP="0001785D">
      <w:pPr>
        <w:pStyle w:val="Heading2"/>
        <w:numPr>
          <w:ilvl w:val="0"/>
          <w:numId w:val="18"/>
        </w:numPr>
        <w:tabs>
          <w:tab w:val="num" w:pos="360"/>
        </w:tabs>
      </w:pPr>
      <w:bookmarkStart w:id="8" w:name="_Toc108150658"/>
      <w:bookmarkStart w:id="9" w:name="_Toc110808207"/>
      <w:proofErr w:type="spellStart"/>
      <w:r w:rsidRPr="00941292">
        <w:lastRenderedPageBreak/>
        <w:t>Tinjauan</w:t>
      </w:r>
      <w:proofErr w:type="spellEnd"/>
      <w:r w:rsidRPr="00941292">
        <w:t xml:space="preserve"> </w:t>
      </w:r>
      <w:proofErr w:type="spellStart"/>
      <w:r w:rsidRPr="00941292">
        <w:t>Umum</w:t>
      </w:r>
      <w:proofErr w:type="spellEnd"/>
      <w:r w:rsidRPr="00941292">
        <w:t xml:space="preserve"> </w:t>
      </w:r>
      <w:proofErr w:type="spellStart"/>
      <w:r w:rsidRPr="00941292">
        <w:t>Tentang</w:t>
      </w:r>
      <w:proofErr w:type="spellEnd"/>
      <w:r w:rsidRPr="00941292">
        <w:t xml:space="preserve"> </w:t>
      </w:r>
      <w:proofErr w:type="spellStart"/>
      <w:r w:rsidRPr="00941292">
        <w:t>Baliho</w:t>
      </w:r>
      <w:bookmarkEnd w:id="8"/>
      <w:bookmarkEnd w:id="9"/>
      <w:proofErr w:type="spellEnd"/>
    </w:p>
    <w:p w14:paraId="55A3E57F" w14:textId="77777777" w:rsidR="0001785D" w:rsidRPr="001F360D" w:rsidRDefault="0001785D" w:rsidP="0001785D">
      <w:pPr>
        <w:pStyle w:val="ListParagraph"/>
        <w:numPr>
          <w:ilvl w:val="0"/>
          <w:numId w:val="13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Pengertian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Baliho</w:t>
      </w:r>
      <w:proofErr w:type="spellEnd"/>
    </w:p>
    <w:p w14:paraId="0BA80DA9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Pemasangan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saat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menjelang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pemilu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menjadi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sampah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visual,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khususnya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di area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perkotaan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mengatasinya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cara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direkomendasikan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penggunaan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media yang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ramah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lingkungan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pengganti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gaya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kampanye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konvensional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920BBAD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Menurut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KBBI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1F360D">
        <w:rPr>
          <w:rFonts w:ascii="Times New Roman" w:hAnsi="Times New Roman"/>
          <w:sz w:val="24"/>
          <w:szCs w:val="24"/>
        </w:rPr>
        <w:t>publikasi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1F360D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1F360D">
        <w:rPr>
          <w:rFonts w:ascii="Times New Roman" w:hAnsi="Times New Roman"/>
          <w:sz w:val="24"/>
          <w:szCs w:val="24"/>
        </w:rPr>
        <w:t>berlebih</w:t>
      </w:r>
      <w:r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1F360D">
        <w:rPr>
          <w:rFonts w:ascii="Times New Roman" w:hAnsi="Times New Roman"/>
          <w:sz w:val="24"/>
          <w:szCs w:val="24"/>
        </w:rPr>
        <w:t>menarik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perhatian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biasanya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1F360D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  <w:lang w:val="en-US"/>
        </w:rPr>
        <w:t>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gambar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  <w:lang w:val="en-US"/>
        </w:rPr>
        <w:t>an</w:t>
      </w:r>
      <w:r w:rsidRPr="001F360D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1F360D">
        <w:rPr>
          <w:rFonts w:ascii="Times New Roman" w:hAnsi="Times New Roman"/>
          <w:sz w:val="24"/>
          <w:szCs w:val="24"/>
        </w:rPr>
        <w:t>besar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360D">
        <w:rPr>
          <w:rFonts w:ascii="Times New Roman" w:hAnsi="Times New Roman"/>
          <w:sz w:val="24"/>
          <w:szCs w:val="24"/>
        </w:rPr>
        <w:t>tempa</w:t>
      </w: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ramai</w:t>
      </w:r>
      <w:proofErr w:type="spellEnd"/>
      <w:r w:rsidRPr="001F360D">
        <w:rPr>
          <w:rFonts w:ascii="Times New Roman" w:hAnsi="Times New Roman"/>
          <w:sz w:val="24"/>
          <w:szCs w:val="24"/>
        </w:rPr>
        <w:t>”.</w:t>
      </w:r>
    </w:p>
    <w:p w14:paraId="07CCA6EE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sarana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media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berpromosi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mempunyai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unsur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memberitakan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informasi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event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kegiatan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berhubungan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masyarakat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luas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selain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itu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digunakan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me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mpromosikan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suatu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produk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baru</w:t>
      </w:r>
      <w:proofErr w:type="spellEnd"/>
      <w:r w:rsidRPr="001F360D">
        <w:rPr>
          <w:rFonts w:ascii="Times New Roman" w:hAnsi="Times New Roman"/>
          <w:sz w:val="24"/>
          <w:szCs w:val="24"/>
          <w:shd w:val="clear" w:color="auto" w:fill="FFFFFF"/>
        </w:rPr>
        <w:t>”.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6"/>
      </w:r>
    </w:p>
    <w:p w14:paraId="512CAC16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adalah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“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sebuah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media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promosi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mengandung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unsur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memberitakan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suatu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kegiatan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berkaitan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dengan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khalayak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>umum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shd w:val="clear" w:color="auto" w:fill="FFFFFF"/>
          <w:lang w:eastAsia="id-ID"/>
        </w:rPr>
        <w:t xml:space="preserve">”. </w:t>
      </w:r>
    </w:p>
    <w:p w14:paraId="39D2A79A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Jika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ditinjau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segi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etimologi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kata,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istilah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sendiri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berasal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bahasa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Arab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berarti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menyampaikan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Pesan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disampaikan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melalui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pesan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tersirat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promosi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iklan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pemberitahuan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sifatnya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agar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diketahui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khalayak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umum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juga sangat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berhubungan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media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berpromosi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suatu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produk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seperti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sudah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kita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ketahui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saat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menjadi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salah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satu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hasil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dari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kemajuan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ilmu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pengetahuan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teknologi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khususnya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kecanggihan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mesin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cetak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digital. Media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promosi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dicetak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menggunakan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mesin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print digital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umumnya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berbentuk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vertikal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 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maupun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portrait.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sendiri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sangat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sering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digunakan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karena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biaya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pembuatannya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sangat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terjangkau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sangat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dipindahkan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.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disimpan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baik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digulung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dilipat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selain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juga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awet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instalasinya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praktis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7"/>
      </w:r>
    </w:p>
    <w:p w14:paraId="61749017" w14:textId="77777777" w:rsidR="0001785D" w:rsidRPr="001F360D" w:rsidRDefault="0001785D" w:rsidP="0001785D">
      <w:pPr>
        <w:pStyle w:val="ListParagraph"/>
        <w:numPr>
          <w:ilvl w:val="0"/>
          <w:numId w:val="13"/>
        </w:numPr>
        <w:spacing w:line="480" w:lineRule="auto"/>
        <w:ind w:hanging="73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Tujuan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360D">
        <w:rPr>
          <w:rFonts w:ascii="Times New Roman" w:hAnsi="Times New Roman"/>
          <w:sz w:val="24"/>
          <w:szCs w:val="24"/>
        </w:rPr>
        <w:t>Ciri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360D">
        <w:rPr>
          <w:rFonts w:ascii="Times New Roman" w:hAnsi="Times New Roman"/>
          <w:sz w:val="24"/>
          <w:szCs w:val="24"/>
        </w:rPr>
        <w:t>ciri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</w:p>
    <w:p w14:paraId="4FC8B7B1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Sejalan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penjelasan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mengenai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pengertian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seperti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sudah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dijelaskan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atas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adapun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ciri-ciri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antara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lain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:</w:t>
      </w:r>
    </w:p>
    <w:p w14:paraId="623BEC5F" w14:textId="77777777" w:rsidR="0001785D" w:rsidRPr="001F360D" w:rsidRDefault="0001785D" w:rsidP="0001785D">
      <w:pPr>
        <w:pStyle w:val="ListParagraph"/>
        <w:numPr>
          <w:ilvl w:val="0"/>
          <w:numId w:val="14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Dibuat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mempromosikan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suatu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produk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atau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kegiatan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tertentu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kepada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orang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14:paraId="2FE7E802" w14:textId="77777777" w:rsidR="0001785D" w:rsidRPr="001F360D" w:rsidRDefault="0001785D" w:rsidP="0001785D">
      <w:pPr>
        <w:pStyle w:val="ListParagraph"/>
        <w:numPr>
          <w:ilvl w:val="0"/>
          <w:numId w:val="14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Ukurannya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besar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dibuat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semenarik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mungkin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sehingga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terlihat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oleh orang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14:paraId="6EBC52FD" w14:textId="77777777" w:rsidR="0001785D" w:rsidRPr="001F360D" w:rsidRDefault="0001785D" w:rsidP="0001785D">
      <w:pPr>
        <w:pStyle w:val="ListParagraph"/>
        <w:numPr>
          <w:ilvl w:val="0"/>
          <w:numId w:val="14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Ditempatkan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pada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tempat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dilalui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banyak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orang,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misalnya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di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pinggir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jalan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14:paraId="49C8B1F0" w14:textId="77777777" w:rsidR="0001785D" w:rsidRPr="001F360D" w:rsidRDefault="0001785D" w:rsidP="0001785D">
      <w:pPr>
        <w:pStyle w:val="ListParagraph"/>
        <w:numPr>
          <w:ilvl w:val="0"/>
          <w:numId w:val="14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Proses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pemasangan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pembongkarannya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cenderung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mudah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 xml:space="preserve"> dan </w:t>
      </w:r>
      <w:proofErr w:type="spellStart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cepat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14:paraId="335F321C" w14:textId="77777777" w:rsidR="0001785D" w:rsidRPr="001F360D" w:rsidRDefault="0001785D" w:rsidP="0001785D">
      <w:pPr>
        <w:numPr>
          <w:ilvl w:val="0"/>
          <w:numId w:val="13"/>
        </w:numPr>
        <w:shd w:val="clear" w:color="auto" w:fill="FFFFFF"/>
        <w:spacing w:after="144" w:line="480" w:lineRule="auto"/>
        <w:ind w:hanging="731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id-ID"/>
        </w:rPr>
      </w:pPr>
      <w:bookmarkStart w:id="10" w:name="_Toc108150659"/>
      <w:r w:rsidRPr="001F360D">
        <w:rPr>
          <w:rFonts w:ascii="Times New Roman" w:eastAsia="Times New Roman" w:hAnsi="Times New Roman"/>
          <w:bCs/>
          <w:sz w:val="24"/>
          <w:szCs w:val="24"/>
          <w:lang w:eastAsia="id-ID"/>
        </w:rPr>
        <w:lastRenderedPageBreak/>
        <w:t>Fungsi dan Manfaat Baliho</w:t>
      </w:r>
      <w:bookmarkEnd w:id="10"/>
    </w:p>
    <w:p w14:paraId="6612218E" w14:textId="77777777" w:rsidR="0001785D" w:rsidRPr="001F360D" w:rsidRDefault="0001785D" w:rsidP="0001785D">
      <w:pPr>
        <w:shd w:val="clear" w:color="auto" w:fill="FFFFFF"/>
        <w:spacing w:after="144" w:line="480" w:lineRule="auto"/>
        <w:ind w:left="1440" w:firstLine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bookmarkStart w:id="11" w:name="_Toc108150660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Baliho sering kali menjadi salah satu media promosi utama, sebab memiliki banyak keunggulan yang tidak dimiliki oleh media promosi lainnya. Adapun beberapa fungsi dan man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>f</w:t>
      </w:r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aat baliho adalah sebagai berikut :</w:t>
      </w:r>
      <w:bookmarkEnd w:id="11"/>
    </w:p>
    <w:p w14:paraId="609E2611" w14:textId="77777777" w:rsidR="0001785D" w:rsidRPr="001F360D" w:rsidRDefault="0001785D" w:rsidP="0001785D">
      <w:pPr>
        <w:numPr>
          <w:ilvl w:val="0"/>
          <w:numId w:val="15"/>
        </w:numPr>
        <w:shd w:val="clear" w:color="auto" w:fill="FFFFFF"/>
        <w:spacing w:after="144" w:line="480" w:lineRule="auto"/>
        <w:ind w:hanging="742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bookmarkStart w:id="12" w:name="_Toc108150661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Sebagai media penyampaian iklan kepada masyarakat luas.</w:t>
      </w:r>
      <w:bookmarkEnd w:id="12"/>
    </w:p>
    <w:p w14:paraId="2E274014" w14:textId="77777777" w:rsidR="0001785D" w:rsidRPr="001F360D" w:rsidRDefault="0001785D" w:rsidP="0001785D">
      <w:pPr>
        <w:numPr>
          <w:ilvl w:val="0"/>
          <w:numId w:val="15"/>
        </w:numPr>
        <w:shd w:val="clear" w:color="auto" w:fill="FFFFFF"/>
        <w:spacing w:after="144" w:line="480" w:lineRule="auto"/>
        <w:ind w:hanging="742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bookmarkStart w:id="13" w:name="_Toc108150662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Sebagai media promosi yang biayanya sangat terjangkau.</w:t>
      </w:r>
      <w:bookmarkEnd w:id="13"/>
    </w:p>
    <w:p w14:paraId="32D21A4E" w14:textId="77777777" w:rsidR="0001785D" w:rsidRPr="001F360D" w:rsidRDefault="0001785D" w:rsidP="0001785D">
      <w:pPr>
        <w:numPr>
          <w:ilvl w:val="0"/>
          <w:numId w:val="15"/>
        </w:numPr>
        <w:shd w:val="clear" w:color="auto" w:fill="FFFFFF"/>
        <w:spacing w:after="144" w:line="480" w:lineRule="auto"/>
        <w:ind w:hanging="742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bookmarkStart w:id="14" w:name="_Toc108150663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Sebagai promosi kontemporer dan dapat dilakukan secara instan.</w:t>
      </w:r>
      <w:bookmarkEnd w:id="14"/>
    </w:p>
    <w:p w14:paraId="4147F069" w14:textId="77777777" w:rsidR="0001785D" w:rsidRPr="001F360D" w:rsidRDefault="0001785D" w:rsidP="0001785D">
      <w:pPr>
        <w:numPr>
          <w:ilvl w:val="0"/>
          <w:numId w:val="15"/>
        </w:numPr>
        <w:shd w:val="clear" w:color="auto" w:fill="FFFFFF"/>
        <w:spacing w:after="144" w:line="480" w:lineRule="auto"/>
        <w:ind w:hanging="742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id-ID"/>
        </w:rPr>
      </w:pPr>
      <w:bookmarkStart w:id="15" w:name="_Toc108150664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Sebagai sarana untuk menaikkan daya jual atau popularitas dari p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romosinya</w:t>
      </w:r>
      <w:proofErr w:type="spellEnd"/>
      <w:r w:rsidRPr="001F360D">
        <w:rPr>
          <w:rFonts w:ascii="Times New Roman" w:eastAsia="Times New Roman" w:hAnsi="Times New Roman"/>
          <w:sz w:val="24"/>
          <w:szCs w:val="24"/>
          <w:lang w:eastAsia="id-ID"/>
        </w:rPr>
        <w:t>, baik itu barang maupun jasa.</w:t>
      </w:r>
      <w:bookmarkEnd w:id="15"/>
    </w:p>
    <w:p w14:paraId="7FDED052" w14:textId="77777777" w:rsidR="0001785D" w:rsidRPr="001F360D" w:rsidRDefault="0001785D" w:rsidP="0001785D">
      <w:pPr>
        <w:pStyle w:val="ListParagraph"/>
        <w:numPr>
          <w:ilvl w:val="0"/>
          <w:numId w:val="13"/>
        </w:numPr>
        <w:spacing w:line="480" w:lineRule="auto"/>
        <w:ind w:hanging="73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Jenis-Jenis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</w:p>
    <w:p w14:paraId="21EAD460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Jenis-jenis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kita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bedakan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berdasarkan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digunakan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Adapun </w:t>
      </w:r>
      <w:proofErr w:type="spellStart"/>
      <w:r w:rsidRPr="001F360D">
        <w:rPr>
          <w:rFonts w:ascii="Times New Roman" w:hAnsi="Times New Roman"/>
          <w:sz w:val="24"/>
          <w:szCs w:val="24"/>
        </w:rPr>
        <w:t>beberapa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jenis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adalah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berikut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:</w:t>
      </w:r>
    </w:p>
    <w:p w14:paraId="48E220A5" w14:textId="77777777" w:rsidR="0001785D" w:rsidRPr="001F360D" w:rsidRDefault="0001785D" w:rsidP="0001785D">
      <w:pPr>
        <w:pStyle w:val="ListParagraph"/>
        <w:numPr>
          <w:ilvl w:val="0"/>
          <w:numId w:val="16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bCs/>
          <w:sz w:val="24"/>
          <w:szCs w:val="24"/>
        </w:rPr>
        <w:t>Abadros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kualitas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sangat </w:t>
      </w:r>
      <w:proofErr w:type="spellStart"/>
      <w:r w:rsidRPr="001F360D">
        <w:rPr>
          <w:rFonts w:ascii="Times New Roman" w:hAnsi="Times New Roman"/>
          <w:sz w:val="24"/>
          <w:szCs w:val="24"/>
        </w:rPr>
        <w:t>bagus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memiliki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permukaan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halus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membuat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tampilan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gampar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detail. </w:t>
      </w:r>
      <w:proofErr w:type="spellStart"/>
      <w:r w:rsidRPr="001F360D">
        <w:rPr>
          <w:rFonts w:ascii="Times New Roman" w:hAnsi="Times New Roman"/>
          <w:sz w:val="24"/>
          <w:szCs w:val="24"/>
        </w:rPr>
        <w:t>Biasanya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abadros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digunakan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kategori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indoor.</w:t>
      </w:r>
    </w:p>
    <w:p w14:paraId="260B3581" w14:textId="77777777" w:rsidR="0001785D" w:rsidRPr="001F360D" w:rsidRDefault="0001785D" w:rsidP="0001785D">
      <w:pPr>
        <w:pStyle w:val="ListParagraph"/>
        <w:numPr>
          <w:ilvl w:val="0"/>
          <w:numId w:val="16"/>
        </w:numPr>
        <w:spacing w:line="480" w:lineRule="auto"/>
        <w:ind w:hanging="7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F360D">
        <w:rPr>
          <w:rFonts w:ascii="Times New Roman" w:hAnsi="Times New Roman"/>
          <w:bCs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bCs/>
          <w:sz w:val="24"/>
          <w:szCs w:val="24"/>
        </w:rPr>
        <w:t>Vertikal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2×3 meter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4×6 meter, </w:t>
      </w:r>
      <w:proofErr w:type="spellStart"/>
      <w:r w:rsidRPr="001F360D">
        <w:rPr>
          <w:rFonts w:ascii="Times New Roman" w:hAnsi="Times New Roman"/>
          <w:sz w:val="24"/>
          <w:szCs w:val="24"/>
        </w:rPr>
        <w:t>terbuat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kain</w:t>
      </w:r>
      <w:proofErr w:type="spellEnd"/>
      <w:r w:rsidRPr="001F360D">
        <w:rPr>
          <w:rFonts w:ascii="Times New Roman" w:hAnsi="Times New Roman"/>
          <w:sz w:val="24"/>
          <w:szCs w:val="24"/>
        </w:rPr>
        <w:t>/</w:t>
      </w:r>
      <w:proofErr w:type="spellStart"/>
      <w:r w:rsidRPr="001F360D">
        <w:rPr>
          <w:rFonts w:ascii="Times New Roman" w:hAnsi="Times New Roman"/>
          <w:sz w:val="24"/>
          <w:szCs w:val="24"/>
        </w:rPr>
        <w:t>kertas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papan</w:t>
      </w:r>
      <w:proofErr w:type="spellEnd"/>
      <w:r w:rsidRPr="001F360D">
        <w:rPr>
          <w:rFonts w:ascii="Times New Roman" w:hAnsi="Times New Roman"/>
          <w:sz w:val="24"/>
          <w:szCs w:val="24"/>
        </w:rPr>
        <w:t>/</w:t>
      </w:r>
      <w:proofErr w:type="spellStart"/>
      <w:r w:rsidRPr="001F360D">
        <w:rPr>
          <w:rFonts w:ascii="Times New Roman" w:hAnsi="Times New Roman"/>
          <w:sz w:val="24"/>
          <w:szCs w:val="24"/>
        </w:rPr>
        <w:t>tripleks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Pr="001F360D">
        <w:rPr>
          <w:rFonts w:ascii="Times New Roman" w:hAnsi="Times New Roman"/>
          <w:sz w:val="24"/>
          <w:szCs w:val="24"/>
        </w:rPr>
        <w:t>biasanya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dipasang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F360D">
        <w:rPr>
          <w:rFonts w:ascii="Times New Roman" w:hAnsi="Times New Roman"/>
          <w:sz w:val="24"/>
          <w:szCs w:val="24"/>
        </w:rPr>
        <w:t>tiang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17106E5B" w14:textId="77777777" w:rsidR="0001785D" w:rsidRPr="001F360D" w:rsidRDefault="0001785D" w:rsidP="0001785D">
      <w:pPr>
        <w:pStyle w:val="ListParagraph"/>
        <w:numPr>
          <w:ilvl w:val="0"/>
          <w:numId w:val="1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bCs/>
          <w:sz w:val="24"/>
          <w:szCs w:val="24"/>
        </w:rPr>
        <w:lastRenderedPageBreak/>
        <w:t>Baliho</w:t>
      </w:r>
      <w:proofErr w:type="spellEnd"/>
      <w:r w:rsidRPr="001F360D">
        <w:rPr>
          <w:rFonts w:ascii="Times New Roman" w:hAnsi="Times New Roman"/>
          <w:bCs/>
          <w:sz w:val="24"/>
          <w:szCs w:val="24"/>
        </w:rPr>
        <w:t xml:space="preserve"> Horizontal</w:t>
      </w:r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3×4 meter, </w:t>
      </w:r>
      <w:proofErr w:type="spellStart"/>
      <w:r w:rsidRPr="001F360D">
        <w:rPr>
          <w:rFonts w:ascii="Times New Roman" w:hAnsi="Times New Roman"/>
          <w:sz w:val="24"/>
          <w:szCs w:val="24"/>
        </w:rPr>
        <w:t>terbuat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kain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kertas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stricker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tripleks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konstruksi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kokoh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6C666063" w14:textId="77777777" w:rsidR="0001785D" w:rsidRPr="001F360D" w:rsidRDefault="0001785D" w:rsidP="0001785D">
      <w:pPr>
        <w:pStyle w:val="ListParagraph"/>
        <w:numPr>
          <w:ilvl w:val="0"/>
          <w:numId w:val="1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bCs/>
          <w:sz w:val="24"/>
          <w:szCs w:val="24"/>
        </w:rPr>
        <w:t xml:space="preserve">Flexi Korea/ Flexi </w:t>
      </w:r>
      <w:proofErr w:type="spellStart"/>
      <w:r w:rsidRPr="001F360D">
        <w:rPr>
          <w:rFonts w:ascii="Times New Roman" w:hAnsi="Times New Roman"/>
          <w:bCs/>
          <w:sz w:val="24"/>
          <w:szCs w:val="24"/>
        </w:rPr>
        <w:t>Cina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kualitas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kedua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jenis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jauh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berbeda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2E8CB32C" w14:textId="77777777" w:rsidR="0001785D" w:rsidRPr="001F360D" w:rsidRDefault="0001785D" w:rsidP="0001785D">
      <w:pPr>
        <w:pStyle w:val="ListParagraph"/>
        <w:numPr>
          <w:ilvl w:val="0"/>
          <w:numId w:val="16"/>
        </w:numPr>
        <w:spacing w:line="480" w:lineRule="auto"/>
        <w:ind w:hanging="742"/>
        <w:jc w:val="both"/>
        <w:rPr>
          <w:rFonts w:ascii="Times New Roman" w:hAnsi="Times New Roman"/>
          <w:sz w:val="24"/>
          <w:szCs w:val="24"/>
        </w:rPr>
      </w:pPr>
      <w:r w:rsidRPr="001F360D">
        <w:rPr>
          <w:rFonts w:ascii="Times New Roman" w:hAnsi="Times New Roman"/>
          <w:bCs/>
          <w:sz w:val="24"/>
          <w:szCs w:val="24"/>
        </w:rPr>
        <w:t xml:space="preserve">Flexi </w:t>
      </w:r>
      <w:proofErr w:type="spellStart"/>
      <w:r w:rsidRPr="001F360D">
        <w:rPr>
          <w:rFonts w:ascii="Times New Roman" w:hAnsi="Times New Roman"/>
          <w:bCs/>
          <w:sz w:val="24"/>
          <w:szCs w:val="24"/>
        </w:rPr>
        <w:t>Jerman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kualitas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 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bagus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tetapi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harganya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sedikit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mahal. </w:t>
      </w:r>
      <w:proofErr w:type="spellStart"/>
      <w:r w:rsidRPr="001F360D">
        <w:rPr>
          <w:rFonts w:ascii="Times New Roman" w:hAnsi="Times New Roman"/>
          <w:sz w:val="24"/>
          <w:szCs w:val="24"/>
        </w:rPr>
        <w:t>Jenis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memiliki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pori-pori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bahan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halus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pada Flexi China </w:t>
      </w:r>
      <w:proofErr w:type="spellStart"/>
      <w:r w:rsidRPr="001F360D">
        <w:rPr>
          <w:rFonts w:ascii="Times New Roman" w:hAnsi="Times New Roman"/>
          <w:sz w:val="24"/>
          <w:szCs w:val="24"/>
        </w:rPr>
        <w:t>maupun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Korea.</w:t>
      </w:r>
    </w:p>
    <w:p w14:paraId="66C2668A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biasanya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diartikan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sebuah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poster, </w:t>
      </w:r>
      <w:proofErr w:type="spellStart"/>
      <w:r w:rsidRPr="001F360D">
        <w:rPr>
          <w:rFonts w:ascii="Times New Roman" w:hAnsi="Times New Roman"/>
          <w:sz w:val="24"/>
          <w:szCs w:val="24"/>
        </w:rPr>
        <w:t>tapi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besar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lain 2 </w:t>
      </w:r>
      <w:proofErr w:type="spellStart"/>
      <w:r w:rsidRPr="001F360D">
        <w:rPr>
          <w:rFonts w:ascii="Times New Roman" w:hAnsi="Times New Roman"/>
          <w:sz w:val="24"/>
          <w:szCs w:val="24"/>
        </w:rPr>
        <w:t>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4 kali </w:t>
      </w:r>
      <w:proofErr w:type="spellStart"/>
      <w:r w:rsidRPr="001F360D">
        <w:rPr>
          <w:rFonts w:ascii="Times New Roman" w:hAnsi="Times New Roman"/>
          <w:sz w:val="24"/>
          <w:szCs w:val="24"/>
        </w:rPr>
        <w:t>lebih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besar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dari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poster pada </w:t>
      </w:r>
      <w:proofErr w:type="spellStart"/>
      <w:r w:rsidRPr="001F360D">
        <w:rPr>
          <w:rFonts w:ascii="Times New Roman" w:hAnsi="Times New Roman"/>
          <w:sz w:val="24"/>
          <w:szCs w:val="24"/>
        </w:rPr>
        <w:t>umumnya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Sehingga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tidak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jarang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orang </w:t>
      </w:r>
      <w:proofErr w:type="spellStart"/>
      <w:r w:rsidRPr="001F360D">
        <w:rPr>
          <w:rFonts w:ascii="Times New Roman" w:hAnsi="Times New Roman"/>
          <w:sz w:val="24"/>
          <w:szCs w:val="24"/>
        </w:rPr>
        <w:t>mengatakan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sebagai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poster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berukuran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besar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</w:p>
    <w:p w14:paraId="4AE4A7E1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Sedangkan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ukuran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poster </w:t>
      </w:r>
      <w:proofErr w:type="spellStart"/>
      <w:r w:rsidRPr="001F360D">
        <w:rPr>
          <w:rFonts w:ascii="Times New Roman" w:hAnsi="Times New Roman"/>
          <w:sz w:val="24"/>
          <w:szCs w:val="24"/>
        </w:rPr>
        <w:t>sendiri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jika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mengikuti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standar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internasional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A0, A1, A2 dan A3. Akan </w:t>
      </w:r>
      <w:proofErr w:type="spellStart"/>
      <w:r w:rsidRPr="001F360D">
        <w:rPr>
          <w:rFonts w:ascii="Times New Roman" w:hAnsi="Times New Roman"/>
          <w:sz w:val="24"/>
          <w:szCs w:val="24"/>
        </w:rPr>
        <w:t>tetapi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membedakan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antara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dan poster </w:t>
      </w:r>
      <w:proofErr w:type="spellStart"/>
      <w:r w:rsidRPr="001F360D">
        <w:rPr>
          <w:rFonts w:ascii="Times New Roman" w:hAnsi="Times New Roman"/>
          <w:sz w:val="24"/>
          <w:szCs w:val="24"/>
        </w:rPr>
        <w:t>lainnya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yaitu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cara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menampilkannya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dipamerkan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dudukan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dengan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bentuk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misalnya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Y, X, Ring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Donut. </w:t>
      </w:r>
    </w:p>
    <w:p w14:paraId="41094438" w14:textId="77777777" w:rsidR="0001785D" w:rsidRPr="001F360D" w:rsidRDefault="0001785D" w:rsidP="0001785D">
      <w:pPr>
        <w:pStyle w:val="ListParagraph"/>
        <w:spacing w:line="48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360D">
        <w:rPr>
          <w:rFonts w:ascii="Times New Roman" w:hAnsi="Times New Roman"/>
          <w:sz w:val="24"/>
          <w:szCs w:val="24"/>
        </w:rPr>
        <w:t>Selain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model-model kaki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tersebut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masih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banyak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F360D">
        <w:rPr>
          <w:rFonts w:ascii="Times New Roman" w:hAnsi="Times New Roman"/>
          <w:sz w:val="24"/>
          <w:szCs w:val="24"/>
        </w:rPr>
        <w:t>lainnya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untuk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sistem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display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360D">
        <w:rPr>
          <w:rFonts w:ascii="Times New Roman" w:hAnsi="Times New Roman"/>
          <w:sz w:val="24"/>
          <w:szCs w:val="24"/>
        </w:rPr>
        <w:t>Misalnya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moving roll </w:t>
      </w:r>
      <w:proofErr w:type="spellStart"/>
      <w:r w:rsidRPr="001F360D">
        <w:rPr>
          <w:rFonts w:ascii="Times New Roman" w:hAnsi="Times New Roman"/>
          <w:sz w:val="24"/>
          <w:szCs w:val="24"/>
        </w:rPr>
        <w:lastRenderedPageBreak/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bisa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diputar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360D">
        <w:rPr>
          <w:rFonts w:ascii="Times New Roman" w:hAnsi="Times New Roman"/>
          <w:sz w:val="24"/>
          <w:szCs w:val="24"/>
        </w:rPr>
        <w:t>atau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ada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juga </w:t>
      </w:r>
      <w:proofErr w:type="spellStart"/>
      <w:r w:rsidRPr="001F360D">
        <w:rPr>
          <w:rFonts w:ascii="Times New Roman" w:hAnsi="Times New Roman"/>
          <w:sz w:val="24"/>
          <w:szCs w:val="24"/>
        </w:rPr>
        <w:t>baliho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F360D">
        <w:rPr>
          <w:rFonts w:ascii="Times New Roman" w:hAnsi="Times New Roman"/>
          <w:sz w:val="24"/>
          <w:szCs w:val="24"/>
        </w:rPr>
        <w:t>dapat</w:t>
      </w:r>
      <w:proofErr w:type="spellEnd"/>
      <w:r w:rsidRPr="001F36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360D">
        <w:rPr>
          <w:rFonts w:ascii="Times New Roman" w:hAnsi="Times New Roman"/>
          <w:sz w:val="24"/>
          <w:szCs w:val="24"/>
        </w:rPr>
        <w:t>digantung</w:t>
      </w:r>
      <w:proofErr w:type="spellEnd"/>
      <w:r w:rsidRPr="001F360D">
        <w:rPr>
          <w:rFonts w:ascii="Times New Roman" w:hAnsi="Times New Roman"/>
          <w:sz w:val="24"/>
          <w:szCs w:val="24"/>
        </w:rPr>
        <w:t>.</w:t>
      </w:r>
      <w:r w:rsidRPr="001F360D">
        <w:rPr>
          <w:rStyle w:val="FootnoteReference"/>
          <w:rFonts w:ascii="Times New Roman" w:hAnsi="Times New Roman"/>
          <w:sz w:val="24"/>
          <w:szCs w:val="24"/>
        </w:rPr>
        <w:footnoteReference w:id="18"/>
      </w:r>
    </w:p>
    <w:p w14:paraId="41995582" w14:textId="77777777" w:rsidR="00DA2429" w:rsidRDefault="00DA2429"/>
    <w:sectPr w:rsidR="00DA2429" w:rsidSect="00017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FF7" w14:textId="77777777" w:rsidR="00351608" w:rsidRDefault="00351608" w:rsidP="0001785D">
      <w:pPr>
        <w:spacing w:after="0" w:line="240" w:lineRule="auto"/>
      </w:pPr>
      <w:r>
        <w:separator/>
      </w:r>
    </w:p>
  </w:endnote>
  <w:endnote w:type="continuationSeparator" w:id="0">
    <w:p w14:paraId="3E801A45" w14:textId="77777777" w:rsidR="00351608" w:rsidRDefault="00351608" w:rsidP="0001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039" w14:textId="77777777" w:rsidR="0001785D" w:rsidRDefault="00017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0D51" w14:textId="77777777" w:rsidR="0001785D" w:rsidRDefault="000178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012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45260A8" w14:textId="5813954D" w:rsidR="0001785D" w:rsidRDefault="00017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7F990" w14:textId="77777777" w:rsidR="0001785D" w:rsidRDefault="0001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73AD" w14:textId="77777777" w:rsidR="00351608" w:rsidRDefault="00351608" w:rsidP="0001785D">
      <w:pPr>
        <w:spacing w:after="0" w:line="240" w:lineRule="auto"/>
      </w:pPr>
      <w:r>
        <w:separator/>
      </w:r>
    </w:p>
  </w:footnote>
  <w:footnote w:type="continuationSeparator" w:id="0">
    <w:p w14:paraId="032AABF7" w14:textId="77777777" w:rsidR="00351608" w:rsidRDefault="00351608" w:rsidP="0001785D">
      <w:pPr>
        <w:spacing w:after="0" w:line="240" w:lineRule="auto"/>
      </w:pPr>
      <w:r>
        <w:continuationSeparator/>
      </w:r>
    </w:p>
  </w:footnote>
  <w:footnote w:id="1">
    <w:p w14:paraId="1B8AFE40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Machful</w:t>
      </w:r>
      <w:proofErr w:type="spellEnd"/>
      <w:r w:rsidRPr="005858B9">
        <w:rPr>
          <w:rFonts w:ascii="Times New Roman" w:hAnsi="Times New Roman"/>
        </w:rPr>
        <w:t xml:space="preserve"> Indra Kurniawan, </w:t>
      </w:r>
      <w:proofErr w:type="spellStart"/>
      <w:r w:rsidRPr="005858B9">
        <w:rPr>
          <w:rFonts w:ascii="Times New Roman" w:hAnsi="Times New Roman"/>
          <w:i/>
        </w:rPr>
        <w:t>Demokrasi</w:t>
      </w:r>
      <w:proofErr w:type="spellEnd"/>
      <w:r w:rsidRPr="005858B9">
        <w:rPr>
          <w:rFonts w:ascii="Times New Roman" w:hAnsi="Times New Roman"/>
          <w:i/>
        </w:rPr>
        <w:t xml:space="preserve"> Dan HAM Indonesia, </w:t>
      </w:r>
      <w:proofErr w:type="spellStart"/>
      <w:r w:rsidRPr="005858B9">
        <w:rPr>
          <w:rFonts w:ascii="Times New Roman" w:hAnsi="Times New Roman"/>
        </w:rPr>
        <w:t>Sidohardjo</w:t>
      </w:r>
      <w:proofErr w:type="spellEnd"/>
      <w:r w:rsidRPr="005858B9">
        <w:rPr>
          <w:rFonts w:ascii="Times New Roman" w:hAnsi="Times New Roman"/>
        </w:rPr>
        <w:t xml:space="preserve">: UMSIDA PRESS, 2019,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1.</w:t>
      </w:r>
    </w:p>
  </w:footnote>
  <w:footnote w:id="2">
    <w:p w14:paraId="3E4891ED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  <w:i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r w:rsidRPr="005858B9">
        <w:rPr>
          <w:rFonts w:ascii="Times New Roman" w:hAnsi="Times New Roman"/>
          <w:i/>
        </w:rPr>
        <w:t>Ibid,</w:t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3.</w:t>
      </w:r>
    </w:p>
  </w:footnote>
  <w:footnote w:id="3">
    <w:p w14:paraId="0112FF2D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r w:rsidRPr="005858B9">
        <w:rPr>
          <w:rFonts w:ascii="Times New Roman" w:hAnsi="Times New Roman"/>
          <w:i/>
        </w:rPr>
        <w:t xml:space="preserve">Ibid.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5.</w:t>
      </w:r>
    </w:p>
  </w:footnote>
  <w:footnote w:id="4">
    <w:p w14:paraId="50D41F2A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r w:rsidRPr="005858B9">
        <w:rPr>
          <w:rFonts w:ascii="Times New Roman" w:hAnsi="Times New Roman"/>
        </w:rPr>
        <w:t>Robert A. Dahl.,</w:t>
      </w:r>
      <w:r w:rsidRPr="005858B9">
        <w:rPr>
          <w:rFonts w:ascii="Times New Roman" w:hAnsi="Times New Roman"/>
          <w:i/>
        </w:rPr>
        <w:t xml:space="preserve"> La </w:t>
      </w:r>
      <w:proofErr w:type="spellStart"/>
      <w:r w:rsidRPr="005858B9">
        <w:rPr>
          <w:rFonts w:ascii="Times New Roman" w:hAnsi="Times New Roman"/>
          <w:i/>
        </w:rPr>
        <w:t>Democracia</w:t>
      </w:r>
      <w:proofErr w:type="spellEnd"/>
      <w:r w:rsidRPr="005858B9">
        <w:rPr>
          <w:rFonts w:ascii="Times New Roman" w:hAnsi="Times New Roman"/>
          <w:i/>
        </w:rPr>
        <w:t>,</w:t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Terj</w:t>
      </w:r>
      <w:proofErr w:type="spellEnd"/>
      <w:r w:rsidRPr="005858B9">
        <w:rPr>
          <w:rFonts w:ascii="Times New Roman" w:hAnsi="Times New Roman"/>
        </w:rPr>
        <w:t>. A. Rahman Zainuddin, “</w:t>
      </w:r>
      <w:proofErr w:type="spellStart"/>
      <w:r w:rsidRPr="005858B9">
        <w:rPr>
          <w:rFonts w:ascii="Times New Roman" w:hAnsi="Times New Roman"/>
        </w:rPr>
        <w:t>Perihal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Demokrasi</w:t>
      </w:r>
      <w:proofErr w:type="spellEnd"/>
      <w:r w:rsidRPr="005858B9">
        <w:rPr>
          <w:rFonts w:ascii="Times New Roman" w:hAnsi="Times New Roman"/>
        </w:rPr>
        <w:t xml:space="preserve">”, Jakarta: Yayasan </w:t>
      </w:r>
      <w:proofErr w:type="spellStart"/>
      <w:r w:rsidRPr="005858B9">
        <w:rPr>
          <w:rFonts w:ascii="Times New Roman" w:hAnsi="Times New Roman"/>
        </w:rPr>
        <w:t>Obor</w:t>
      </w:r>
      <w:proofErr w:type="spellEnd"/>
      <w:r w:rsidRPr="005858B9">
        <w:rPr>
          <w:rFonts w:ascii="Times New Roman" w:hAnsi="Times New Roman"/>
        </w:rPr>
        <w:t xml:space="preserve"> Indonesia, 2012,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9.</w:t>
      </w:r>
    </w:p>
  </w:footnote>
  <w:footnote w:id="5">
    <w:p w14:paraId="74BC627A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Septi</w:t>
      </w:r>
      <w:proofErr w:type="spellEnd"/>
      <w:r w:rsidRPr="005858B9">
        <w:rPr>
          <w:rFonts w:ascii="Times New Roman" w:hAnsi="Times New Roman"/>
        </w:rPr>
        <w:t xml:space="preserve"> Nur </w:t>
      </w:r>
      <w:proofErr w:type="spellStart"/>
      <w:r w:rsidRPr="005858B9">
        <w:rPr>
          <w:rFonts w:ascii="Times New Roman" w:hAnsi="Times New Roman"/>
        </w:rPr>
        <w:t>Wijayanti</w:t>
      </w:r>
      <w:proofErr w:type="spellEnd"/>
      <w:r w:rsidRPr="005858B9">
        <w:rPr>
          <w:rFonts w:ascii="Times New Roman" w:hAnsi="Times New Roman"/>
        </w:rPr>
        <w:t xml:space="preserve"> dan </w:t>
      </w:r>
      <w:proofErr w:type="spellStart"/>
      <w:r w:rsidRPr="005858B9">
        <w:rPr>
          <w:rFonts w:ascii="Times New Roman" w:hAnsi="Times New Roman"/>
        </w:rPr>
        <w:t>Nanik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Prasetyoningsih</w:t>
      </w:r>
      <w:proofErr w:type="spellEnd"/>
      <w:r w:rsidRPr="005858B9">
        <w:rPr>
          <w:rFonts w:ascii="Times New Roman" w:hAnsi="Times New Roman"/>
        </w:rPr>
        <w:t xml:space="preserve">, </w:t>
      </w:r>
      <w:proofErr w:type="spellStart"/>
      <w:r w:rsidRPr="005858B9">
        <w:rPr>
          <w:rFonts w:ascii="Times New Roman" w:hAnsi="Times New Roman"/>
          <w:i/>
        </w:rPr>
        <w:t>Politik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Ketatanegaraan</w:t>
      </w:r>
      <w:proofErr w:type="spellEnd"/>
      <w:r w:rsidRPr="005858B9">
        <w:rPr>
          <w:rFonts w:ascii="Times New Roman" w:hAnsi="Times New Roman"/>
        </w:rPr>
        <w:t xml:space="preserve">, Yogyakarta: Lab Hukum , 2009,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40.</w:t>
      </w:r>
    </w:p>
  </w:footnote>
  <w:footnote w:id="6">
    <w:p w14:paraId="7A1ACDEA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Aminuddin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Ilmar</w:t>
      </w:r>
      <w:proofErr w:type="spellEnd"/>
      <w:r w:rsidRPr="005858B9">
        <w:rPr>
          <w:rFonts w:ascii="Times New Roman" w:hAnsi="Times New Roman"/>
        </w:rPr>
        <w:t xml:space="preserve">, </w:t>
      </w:r>
      <w:r w:rsidRPr="005858B9">
        <w:rPr>
          <w:rFonts w:ascii="Times New Roman" w:hAnsi="Times New Roman"/>
          <w:i/>
        </w:rPr>
        <w:t xml:space="preserve">Hukum Tata </w:t>
      </w:r>
      <w:proofErr w:type="spellStart"/>
      <w:r w:rsidRPr="005858B9">
        <w:rPr>
          <w:rFonts w:ascii="Times New Roman" w:hAnsi="Times New Roman"/>
          <w:i/>
        </w:rPr>
        <w:t>Pemerintahan</w:t>
      </w:r>
      <w:proofErr w:type="spellEnd"/>
      <w:r w:rsidRPr="005858B9">
        <w:rPr>
          <w:rFonts w:ascii="Times New Roman" w:hAnsi="Times New Roman"/>
          <w:i/>
        </w:rPr>
        <w:t>,</w:t>
      </w:r>
      <w:r w:rsidRPr="005858B9">
        <w:rPr>
          <w:rFonts w:ascii="Times New Roman" w:hAnsi="Times New Roman"/>
        </w:rPr>
        <w:t xml:space="preserve"> Jakarta: </w:t>
      </w:r>
      <w:proofErr w:type="spellStart"/>
      <w:r w:rsidRPr="005858B9">
        <w:rPr>
          <w:rFonts w:ascii="Times New Roman" w:hAnsi="Times New Roman"/>
        </w:rPr>
        <w:t>Prenada</w:t>
      </w:r>
      <w:proofErr w:type="spellEnd"/>
      <w:r w:rsidRPr="005858B9">
        <w:rPr>
          <w:rFonts w:ascii="Times New Roman" w:hAnsi="Times New Roman"/>
        </w:rPr>
        <w:t xml:space="preserve"> Media Group, 2014,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64.</w:t>
      </w:r>
    </w:p>
  </w:footnote>
  <w:footnote w:id="7">
    <w:p w14:paraId="715A83EA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Ni’matul</w:t>
      </w:r>
      <w:proofErr w:type="spellEnd"/>
      <w:r w:rsidRPr="005858B9">
        <w:rPr>
          <w:rFonts w:ascii="Times New Roman" w:hAnsi="Times New Roman"/>
        </w:rPr>
        <w:t xml:space="preserve"> Huda, </w:t>
      </w:r>
      <w:proofErr w:type="spellStart"/>
      <w:r w:rsidRPr="005858B9">
        <w:rPr>
          <w:rFonts w:ascii="Times New Roman" w:hAnsi="Times New Roman"/>
          <w:i/>
        </w:rPr>
        <w:t>Ilmu</w:t>
      </w:r>
      <w:proofErr w:type="spellEnd"/>
      <w:r w:rsidRPr="005858B9">
        <w:rPr>
          <w:rFonts w:ascii="Times New Roman" w:hAnsi="Times New Roman"/>
          <w:i/>
        </w:rPr>
        <w:t xml:space="preserve"> Negara</w:t>
      </w:r>
      <w:r w:rsidRPr="005858B9">
        <w:rPr>
          <w:rFonts w:ascii="Times New Roman" w:hAnsi="Times New Roman"/>
        </w:rPr>
        <w:t xml:space="preserve">, , Jakarta,: PT. Raja </w:t>
      </w:r>
      <w:proofErr w:type="spellStart"/>
      <w:r w:rsidRPr="005858B9">
        <w:rPr>
          <w:rFonts w:ascii="Times New Roman" w:hAnsi="Times New Roman"/>
        </w:rPr>
        <w:t>Grafindo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Persada</w:t>
      </w:r>
      <w:proofErr w:type="spellEnd"/>
      <w:r w:rsidRPr="005858B9">
        <w:rPr>
          <w:rFonts w:ascii="Times New Roman" w:hAnsi="Times New Roman"/>
        </w:rPr>
        <w:t xml:space="preserve">, 2010,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208.</w:t>
      </w:r>
    </w:p>
  </w:footnote>
  <w:footnote w:id="8">
    <w:p w14:paraId="3883963A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r w:rsidRPr="005858B9">
        <w:rPr>
          <w:rFonts w:ascii="Times New Roman" w:hAnsi="Times New Roman"/>
        </w:rPr>
        <w:t xml:space="preserve">Abu </w:t>
      </w:r>
      <w:proofErr w:type="spellStart"/>
      <w:r w:rsidRPr="005858B9">
        <w:rPr>
          <w:rFonts w:ascii="Times New Roman" w:hAnsi="Times New Roman"/>
        </w:rPr>
        <w:t>Nashr</w:t>
      </w:r>
      <w:proofErr w:type="spellEnd"/>
      <w:r w:rsidRPr="005858B9">
        <w:rPr>
          <w:rFonts w:ascii="Times New Roman" w:hAnsi="Times New Roman"/>
        </w:rPr>
        <w:t xml:space="preserve"> Muhammad Al-Iman, </w:t>
      </w:r>
      <w:proofErr w:type="spellStart"/>
      <w:r w:rsidRPr="005858B9">
        <w:rPr>
          <w:rFonts w:ascii="Times New Roman" w:hAnsi="Times New Roman"/>
          <w:i/>
        </w:rPr>
        <w:t>Membongkar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Dosa-dosa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Pemilu</w:t>
      </w:r>
      <w:proofErr w:type="spellEnd"/>
      <w:r w:rsidRPr="005858B9">
        <w:rPr>
          <w:rFonts w:ascii="Times New Roman" w:hAnsi="Times New Roman"/>
        </w:rPr>
        <w:t xml:space="preserve">, Jakarta: Prisma Media, 2004,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 xml:space="preserve"> 29.</w:t>
      </w:r>
    </w:p>
  </w:footnote>
  <w:footnote w:id="9">
    <w:p w14:paraId="2B271067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Afan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Gafar</w:t>
      </w:r>
      <w:proofErr w:type="spellEnd"/>
      <w:r w:rsidRPr="005858B9">
        <w:rPr>
          <w:rFonts w:ascii="Times New Roman" w:hAnsi="Times New Roman"/>
        </w:rPr>
        <w:t xml:space="preserve">, </w:t>
      </w:r>
      <w:proofErr w:type="spellStart"/>
      <w:r w:rsidRPr="005858B9">
        <w:rPr>
          <w:rFonts w:ascii="Times New Roman" w:hAnsi="Times New Roman"/>
          <w:i/>
        </w:rPr>
        <w:t>Politik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Menuju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Transisi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Demokrasi</w:t>
      </w:r>
      <w:proofErr w:type="spellEnd"/>
      <w:r w:rsidRPr="005858B9">
        <w:rPr>
          <w:rFonts w:ascii="Times New Roman" w:hAnsi="Times New Roman"/>
        </w:rPr>
        <w:t xml:space="preserve">, Yogyakarta: Pustaka </w:t>
      </w:r>
      <w:proofErr w:type="spellStart"/>
      <w:r w:rsidRPr="005858B9">
        <w:rPr>
          <w:rFonts w:ascii="Times New Roman" w:hAnsi="Times New Roman"/>
        </w:rPr>
        <w:t>pelajar</w:t>
      </w:r>
      <w:proofErr w:type="spellEnd"/>
      <w:r w:rsidRPr="005858B9">
        <w:rPr>
          <w:rFonts w:ascii="Times New Roman" w:hAnsi="Times New Roman"/>
        </w:rPr>
        <w:t xml:space="preserve">, 2006,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255.</w:t>
      </w:r>
    </w:p>
  </w:footnote>
  <w:footnote w:id="10">
    <w:p w14:paraId="14AD1763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Soedarsono</w:t>
      </w:r>
      <w:proofErr w:type="spellEnd"/>
      <w:r w:rsidRPr="005858B9">
        <w:rPr>
          <w:rFonts w:ascii="Times New Roman" w:hAnsi="Times New Roman"/>
        </w:rPr>
        <w:t xml:space="preserve">, </w:t>
      </w:r>
      <w:proofErr w:type="spellStart"/>
      <w:r w:rsidRPr="005858B9">
        <w:rPr>
          <w:rFonts w:ascii="Times New Roman" w:hAnsi="Times New Roman"/>
          <w:i/>
        </w:rPr>
        <w:t>Analisis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Kebijakan</w:t>
      </w:r>
      <w:proofErr w:type="spellEnd"/>
      <w:r w:rsidRPr="005858B9">
        <w:rPr>
          <w:rFonts w:ascii="Times New Roman" w:hAnsi="Times New Roman"/>
          <w:i/>
        </w:rPr>
        <w:t xml:space="preserve"> Publik,</w:t>
      </w:r>
      <w:r w:rsidRPr="005858B9">
        <w:rPr>
          <w:rFonts w:ascii="Times New Roman" w:hAnsi="Times New Roman"/>
        </w:rPr>
        <w:t xml:space="preserve"> Yogyakarta: Pustaka </w:t>
      </w:r>
      <w:proofErr w:type="spellStart"/>
      <w:r w:rsidRPr="005858B9">
        <w:rPr>
          <w:rFonts w:ascii="Times New Roman" w:hAnsi="Times New Roman"/>
        </w:rPr>
        <w:t>Pelajar</w:t>
      </w:r>
      <w:proofErr w:type="spellEnd"/>
      <w:r w:rsidRPr="005858B9">
        <w:rPr>
          <w:rFonts w:ascii="Times New Roman" w:hAnsi="Times New Roman"/>
        </w:rPr>
        <w:t xml:space="preserve">, 2005,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 xml:space="preserve">. 1.  </w:t>
      </w:r>
    </w:p>
  </w:footnote>
  <w:footnote w:id="11">
    <w:p w14:paraId="4F66EDE2" w14:textId="77777777" w:rsidR="0001785D" w:rsidRPr="00002221" w:rsidRDefault="0001785D" w:rsidP="0001785D">
      <w:pPr>
        <w:pStyle w:val="FootnoteText"/>
        <w:ind w:firstLine="720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002221">
        <w:rPr>
          <w:rFonts w:ascii="Times New Roman" w:hAnsi="Times New Roman"/>
          <w:shd w:val="clear" w:color="auto" w:fill="FFFFFF"/>
        </w:rPr>
        <w:t>J. Joko</w:t>
      </w:r>
      <w:r w:rsidRPr="00002221">
        <w:rPr>
          <w:rStyle w:val="Emphasis"/>
          <w:rFonts w:ascii="Times New Roman" w:hAnsi="Times New Roman"/>
          <w:bCs/>
          <w:shd w:val="clear" w:color="auto" w:fill="FFFFFF"/>
        </w:rPr>
        <w:t xml:space="preserve"> </w:t>
      </w:r>
      <w:proofErr w:type="spellStart"/>
      <w:r w:rsidRPr="00002221">
        <w:rPr>
          <w:rStyle w:val="Emphasis"/>
          <w:rFonts w:ascii="Times New Roman" w:hAnsi="Times New Roman"/>
          <w:bCs/>
          <w:shd w:val="clear" w:color="auto" w:fill="FFFFFF"/>
        </w:rPr>
        <w:t>Prihatmoko</w:t>
      </w:r>
      <w:proofErr w:type="spellEnd"/>
      <w:r w:rsidRPr="00002221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02221">
        <w:rPr>
          <w:rFonts w:ascii="Times New Roman" w:hAnsi="Times New Roman"/>
          <w:i/>
          <w:shd w:val="clear" w:color="auto" w:fill="FFFFFF"/>
        </w:rPr>
        <w:t>Pemilu</w:t>
      </w:r>
      <w:proofErr w:type="spellEnd"/>
      <w:r w:rsidRPr="00002221">
        <w:rPr>
          <w:rFonts w:ascii="Times New Roman" w:hAnsi="Times New Roman"/>
          <w:i/>
          <w:shd w:val="clear" w:color="auto" w:fill="FFFFFF"/>
        </w:rPr>
        <w:t xml:space="preserve"> 2004 dan </w:t>
      </w:r>
      <w:proofErr w:type="spellStart"/>
      <w:r w:rsidRPr="00002221">
        <w:rPr>
          <w:rFonts w:ascii="Times New Roman" w:hAnsi="Times New Roman"/>
          <w:i/>
          <w:shd w:val="clear" w:color="auto" w:fill="FFFFFF"/>
        </w:rPr>
        <w:t>Konsolidasi</w:t>
      </w:r>
      <w:proofErr w:type="spellEnd"/>
      <w:r w:rsidRPr="00002221">
        <w:rPr>
          <w:rFonts w:ascii="Times New Roman" w:hAnsi="Times New Roman"/>
          <w:i/>
          <w:shd w:val="clear" w:color="auto" w:fill="FFFFFF"/>
        </w:rPr>
        <w:t xml:space="preserve"> </w:t>
      </w:r>
      <w:proofErr w:type="spellStart"/>
      <w:r w:rsidRPr="00002221">
        <w:rPr>
          <w:rFonts w:ascii="Times New Roman" w:hAnsi="Times New Roman"/>
          <w:i/>
          <w:shd w:val="clear" w:color="auto" w:fill="FFFFFF"/>
        </w:rPr>
        <w:t>Demokrasi</w:t>
      </w:r>
      <w:proofErr w:type="spellEnd"/>
      <w:r w:rsidRPr="00002221">
        <w:rPr>
          <w:rFonts w:ascii="Times New Roman" w:hAnsi="Times New Roman"/>
          <w:i/>
          <w:shd w:val="clear" w:color="auto" w:fill="FFFFFF"/>
        </w:rPr>
        <w:t>,</w:t>
      </w:r>
      <w:r w:rsidRPr="00002221">
        <w:rPr>
          <w:rFonts w:ascii="Times New Roman" w:hAnsi="Times New Roman"/>
          <w:shd w:val="clear" w:color="auto" w:fill="FFFFFF"/>
        </w:rPr>
        <w:t xml:space="preserve"> Jakarta: Pustaka </w:t>
      </w:r>
      <w:proofErr w:type="spellStart"/>
      <w:r w:rsidRPr="00002221">
        <w:rPr>
          <w:rFonts w:ascii="Times New Roman" w:hAnsi="Times New Roman"/>
          <w:shd w:val="clear" w:color="auto" w:fill="FFFFFF"/>
        </w:rPr>
        <w:t>Pelajar</w:t>
      </w:r>
      <w:proofErr w:type="spellEnd"/>
      <w:r w:rsidRPr="00002221">
        <w:rPr>
          <w:rFonts w:ascii="Times New Roman" w:hAnsi="Times New Roman"/>
          <w:shd w:val="clear" w:color="auto" w:fill="FFFFFF"/>
        </w:rPr>
        <w:t xml:space="preserve">, 2003, </w:t>
      </w:r>
      <w:proofErr w:type="spellStart"/>
      <w:r w:rsidRPr="00002221">
        <w:rPr>
          <w:rFonts w:ascii="Times New Roman" w:hAnsi="Times New Roman"/>
          <w:shd w:val="clear" w:color="auto" w:fill="FFFFFF"/>
        </w:rPr>
        <w:t>hlm</w:t>
      </w:r>
      <w:proofErr w:type="spellEnd"/>
      <w:r w:rsidRPr="00002221">
        <w:rPr>
          <w:rFonts w:ascii="Times New Roman" w:hAnsi="Times New Roman"/>
          <w:shd w:val="clear" w:color="auto" w:fill="FFFFFF"/>
        </w:rPr>
        <w:t>. 19.</w:t>
      </w:r>
    </w:p>
  </w:footnote>
  <w:footnote w:id="12">
    <w:p w14:paraId="3AC0C46E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002221">
        <w:rPr>
          <w:rStyle w:val="FootnoteReference"/>
          <w:rFonts w:ascii="Times New Roman" w:hAnsi="Times New Roman"/>
        </w:rPr>
        <w:footnoteRef/>
      </w:r>
      <w:r w:rsidRPr="00002221">
        <w:rPr>
          <w:rFonts w:ascii="Times New Roman" w:hAnsi="Times New Roman"/>
        </w:rPr>
        <w:t xml:space="preserve"> </w:t>
      </w:r>
      <w:proofErr w:type="spellStart"/>
      <w:r w:rsidRPr="00002221">
        <w:rPr>
          <w:rFonts w:ascii="Times New Roman" w:hAnsi="Times New Roman"/>
        </w:rPr>
        <w:t>Ni’matul</w:t>
      </w:r>
      <w:proofErr w:type="spellEnd"/>
      <w:r w:rsidRPr="00002221">
        <w:rPr>
          <w:rFonts w:ascii="Times New Roman" w:hAnsi="Times New Roman"/>
        </w:rPr>
        <w:t xml:space="preserve"> Huda dan M Imam</w:t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Nasef</w:t>
      </w:r>
      <w:proofErr w:type="spellEnd"/>
      <w:r w:rsidRPr="005858B9">
        <w:rPr>
          <w:rFonts w:ascii="Times New Roman" w:hAnsi="Times New Roman"/>
        </w:rPr>
        <w:t xml:space="preserve">, </w:t>
      </w:r>
      <w:proofErr w:type="spellStart"/>
      <w:r w:rsidRPr="005858B9">
        <w:rPr>
          <w:rFonts w:ascii="Times New Roman" w:hAnsi="Times New Roman"/>
          <w:i/>
        </w:rPr>
        <w:t>Penataan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Demokrasi</w:t>
      </w:r>
      <w:proofErr w:type="spellEnd"/>
      <w:r w:rsidRPr="005858B9">
        <w:rPr>
          <w:rFonts w:ascii="Times New Roman" w:hAnsi="Times New Roman"/>
          <w:i/>
        </w:rPr>
        <w:t xml:space="preserve"> &amp; </w:t>
      </w:r>
      <w:proofErr w:type="spellStart"/>
      <w:r w:rsidRPr="005858B9">
        <w:rPr>
          <w:rFonts w:ascii="Times New Roman" w:hAnsi="Times New Roman"/>
          <w:i/>
        </w:rPr>
        <w:t>Pemilu</w:t>
      </w:r>
      <w:proofErr w:type="spellEnd"/>
      <w:r w:rsidRPr="005858B9">
        <w:rPr>
          <w:rFonts w:ascii="Times New Roman" w:hAnsi="Times New Roman"/>
          <w:i/>
        </w:rPr>
        <w:t xml:space="preserve"> di Indonesia </w:t>
      </w:r>
      <w:proofErr w:type="spellStart"/>
      <w:r w:rsidRPr="005858B9">
        <w:rPr>
          <w:rFonts w:ascii="Times New Roman" w:hAnsi="Times New Roman"/>
          <w:i/>
        </w:rPr>
        <w:t>Pasca</w:t>
      </w:r>
      <w:proofErr w:type="spellEnd"/>
      <w:r w:rsidRPr="005858B9">
        <w:rPr>
          <w:rFonts w:ascii="Times New Roman" w:hAnsi="Times New Roman"/>
          <w:i/>
        </w:rPr>
        <w:t xml:space="preserve"> Reformasi,</w:t>
      </w:r>
      <w:r w:rsidRPr="005858B9">
        <w:rPr>
          <w:rFonts w:ascii="Times New Roman" w:hAnsi="Times New Roman"/>
        </w:rPr>
        <w:t xml:space="preserve"> Jakarta:  </w:t>
      </w:r>
      <w:proofErr w:type="spellStart"/>
      <w:r w:rsidRPr="005858B9">
        <w:rPr>
          <w:rFonts w:ascii="Times New Roman" w:hAnsi="Times New Roman"/>
        </w:rPr>
        <w:t>Kencana</w:t>
      </w:r>
      <w:proofErr w:type="spellEnd"/>
      <w:r w:rsidRPr="005858B9">
        <w:rPr>
          <w:rFonts w:ascii="Times New Roman" w:hAnsi="Times New Roman"/>
        </w:rPr>
        <w:t xml:space="preserve">, 2017,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10-13.</w:t>
      </w:r>
    </w:p>
  </w:footnote>
  <w:footnote w:id="13">
    <w:p w14:paraId="103C74D3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Suhartini</w:t>
      </w:r>
      <w:proofErr w:type="spellEnd"/>
      <w:r w:rsidRPr="005858B9">
        <w:rPr>
          <w:rFonts w:ascii="Times New Roman" w:hAnsi="Times New Roman"/>
        </w:rPr>
        <w:t>, “</w:t>
      </w:r>
      <w:proofErr w:type="spellStart"/>
      <w:r w:rsidRPr="005858B9">
        <w:rPr>
          <w:rFonts w:ascii="Times New Roman" w:hAnsi="Times New Roman"/>
        </w:rPr>
        <w:t>Demokrasi</w:t>
      </w:r>
      <w:proofErr w:type="spellEnd"/>
      <w:r w:rsidRPr="005858B9">
        <w:rPr>
          <w:rFonts w:ascii="Times New Roman" w:hAnsi="Times New Roman"/>
        </w:rPr>
        <w:t xml:space="preserve"> Dan Negara Hukum (</w:t>
      </w:r>
      <w:proofErr w:type="spellStart"/>
      <w:r w:rsidRPr="005858B9">
        <w:rPr>
          <w:rFonts w:ascii="Times New Roman" w:hAnsi="Times New Roman"/>
        </w:rPr>
        <w:t>Dalam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Konteks</w:t>
      </w:r>
      <w:proofErr w:type="spellEnd"/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Demokrasi</w:t>
      </w:r>
      <w:proofErr w:type="spellEnd"/>
      <w:r w:rsidRPr="005858B9">
        <w:rPr>
          <w:rFonts w:ascii="Times New Roman" w:hAnsi="Times New Roman"/>
        </w:rPr>
        <w:t xml:space="preserve"> Dan Negara Hukum Indonesia)”, </w:t>
      </w:r>
      <w:proofErr w:type="spellStart"/>
      <w:r w:rsidRPr="005858B9">
        <w:rPr>
          <w:rFonts w:ascii="Times New Roman" w:hAnsi="Times New Roman"/>
          <w:i/>
        </w:rPr>
        <w:t>Jurnal</w:t>
      </w:r>
      <w:proofErr w:type="spellEnd"/>
      <w:r w:rsidRPr="005858B9">
        <w:rPr>
          <w:rFonts w:ascii="Times New Roman" w:hAnsi="Times New Roman"/>
          <w:i/>
        </w:rPr>
        <w:t xml:space="preserve"> de jure</w:t>
      </w:r>
      <w:r w:rsidRPr="005858B9">
        <w:rPr>
          <w:rFonts w:ascii="Times New Roman" w:hAnsi="Times New Roman"/>
        </w:rPr>
        <w:t xml:space="preserve">, Volume 11, </w:t>
      </w:r>
      <w:proofErr w:type="spellStart"/>
      <w:r w:rsidRPr="005858B9">
        <w:rPr>
          <w:rFonts w:ascii="Times New Roman" w:hAnsi="Times New Roman"/>
        </w:rPr>
        <w:t>Nomor</w:t>
      </w:r>
      <w:proofErr w:type="spellEnd"/>
      <w:r w:rsidRPr="005858B9">
        <w:rPr>
          <w:rFonts w:ascii="Times New Roman" w:hAnsi="Times New Roman"/>
        </w:rPr>
        <w:t xml:space="preserve"> I, April 2019,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 xml:space="preserve"> 66-68.</w:t>
      </w:r>
    </w:p>
  </w:footnote>
  <w:footnote w:id="14">
    <w:p w14:paraId="7A5A735A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r w:rsidRPr="005858B9">
        <w:rPr>
          <w:rFonts w:ascii="Times New Roman" w:hAnsi="Times New Roman"/>
        </w:rPr>
        <w:t xml:space="preserve">Berry </w:t>
      </w:r>
      <w:proofErr w:type="spellStart"/>
      <w:r w:rsidRPr="005858B9">
        <w:rPr>
          <w:rFonts w:ascii="Times New Roman" w:hAnsi="Times New Roman"/>
        </w:rPr>
        <w:t>Arneldy</w:t>
      </w:r>
      <w:proofErr w:type="spellEnd"/>
      <w:r w:rsidRPr="005858B9">
        <w:rPr>
          <w:rFonts w:ascii="Times New Roman" w:hAnsi="Times New Roman"/>
        </w:rPr>
        <w:t>,</w:t>
      </w:r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Kampanye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Politik</w:t>
      </w:r>
      <w:proofErr w:type="spellEnd"/>
      <w:r w:rsidRPr="005858B9">
        <w:rPr>
          <w:rFonts w:ascii="Times New Roman" w:hAnsi="Times New Roman"/>
          <w:i/>
        </w:rPr>
        <w:t xml:space="preserve"> Digital, </w:t>
      </w:r>
      <w:r w:rsidRPr="005858B9">
        <w:rPr>
          <w:rFonts w:ascii="Times New Roman" w:hAnsi="Times New Roman"/>
        </w:rPr>
        <w:t xml:space="preserve">Jakarta: </w:t>
      </w:r>
      <w:proofErr w:type="spellStart"/>
      <w:r w:rsidRPr="005858B9">
        <w:rPr>
          <w:rFonts w:ascii="Times New Roman" w:hAnsi="Times New Roman"/>
        </w:rPr>
        <w:t>Epigraf</w:t>
      </w:r>
      <w:proofErr w:type="spellEnd"/>
      <w:r w:rsidRPr="005858B9">
        <w:rPr>
          <w:rFonts w:ascii="Times New Roman" w:hAnsi="Times New Roman"/>
        </w:rPr>
        <w:t xml:space="preserve">, 2019,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 xml:space="preserve"> 20-27.</w:t>
      </w:r>
    </w:p>
  </w:footnote>
  <w:footnote w:id="15">
    <w:p w14:paraId="7B084671" w14:textId="77777777" w:rsidR="0001785D" w:rsidRPr="005858B9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proofErr w:type="spellStart"/>
      <w:r w:rsidRPr="005858B9">
        <w:rPr>
          <w:rFonts w:ascii="Times New Roman" w:hAnsi="Times New Roman"/>
        </w:rPr>
        <w:t>Akhmad</w:t>
      </w:r>
      <w:proofErr w:type="spellEnd"/>
      <w:r w:rsidRPr="005858B9">
        <w:rPr>
          <w:rFonts w:ascii="Times New Roman" w:hAnsi="Times New Roman"/>
        </w:rPr>
        <w:t xml:space="preserve"> Danial</w:t>
      </w:r>
      <w:r w:rsidRPr="005858B9">
        <w:rPr>
          <w:rFonts w:ascii="Times New Roman" w:hAnsi="Times New Roman"/>
          <w:i/>
        </w:rPr>
        <w:t xml:space="preserve">, </w:t>
      </w:r>
      <w:proofErr w:type="spellStart"/>
      <w:r w:rsidRPr="005858B9">
        <w:rPr>
          <w:rFonts w:ascii="Times New Roman" w:hAnsi="Times New Roman"/>
          <w:i/>
        </w:rPr>
        <w:t>Iklan</w:t>
      </w:r>
      <w:proofErr w:type="spellEnd"/>
      <w:r w:rsidRPr="005858B9">
        <w:rPr>
          <w:rFonts w:ascii="Times New Roman" w:hAnsi="Times New Roman"/>
          <w:i/>
        </w:rPr>
        <w:t xml:space="preserve"> </w:t>
      </w:r>
      <w:proofErr w:type="spellStart"/>
      <w:r w:rsidRPr="005858B9">
        <w:rPr>
          <w:rFonts w:ascii="Times New Roman" w:hAnsi="Times New Roman"/>
          <w:i/>
        </w:rPr>
        <w:t>Politik</w:t>
      </w:r>
      <w:proofErr w:type="spellEnd"/>
      <w:r w:rsidRPr="005858B9">
        <w:rPr>
          <w:rFonts w:ascii="Times New Roman" w:hAnsi="Times New Roman"/>
        </w:rPr>
        <w:t xml:space="preserve">, Riau: Printing </w:t>
      </w:r>
      <w:proofErr w:type="spellStart"/>
      <w:r w:rsidRPr="005858B9">
        <w:rPr>
          <w:rFonts w:ascii="Times New Roman" w:hAnsi="Times New Roman"/>
        </w:rPr>
        <w:t>Cemerlang</w:t>
      </w:r>
      <w:proofErr w:type="spellEnd"/>
      <w:r w:rsidRPr="005858B9">
        <w:rPr>
          <w:rFonts w:ascii="Times New Roman" w:hAnsi="Times New Roman"/>
        </w:rPr>
        <w:t xml:space="preserve">, 2009, </w:t>
      </w:r>
      <w:proofErr w:type="spellStart"/>
      <w:r w:rsidRPr="005858B9">
        <w:rPr>
          <w:rFonts w:ascii="Times New Roman" w:hAnsi="Times New Roman"/>
        </w:rPr>
        <w:t>hlm</w:t>
      </w:r>
      <w:proofErr w:type="spellEnd"/>
      <w:r w:rsidRPr="005858B9">
        <w:rPr>
          <w:rFonts w:ascii="Times New Roman" w:hAnsi="Times New Roman"/>
        </w:rPr>
        <w:t>. 23-24.</w:t>
      </w:r>
    </w:p>
  </w:footnote>
  <w:footnote w:id="16">
    <w:p w14:paraId="07835BE8" w14:textId="77777777" w:rsidR="0001785D" w:rsidRPr="0001785D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01785D">
        <w:rPr>
          <w:rStyle w:val="FootnoteReference"/>
          <w:rFonts w:ascii="Times New Roman" w:hAnsi="Times New Roman"/>
        </w:rPr>
        <w:footnoteRef/>
      </w:r>
      <w:r w:rsidRPr="0001785D">
        <w:rPr>
          <w:rFonts w:ascii="Times New Roman" w:hAnsi="Times New Roman"/>
        </w:rPr>
        <w:t xml:space="preserve"> </w:t>
      </w:r>
      <w:r w:rsidRPr="0001785D">
        <w:rPr>
          <w:rFonts w:ascii="Times New Roman" w:hAnsi="Times New Roman"/>
        </w:rPr>
        <w:t>Sandi, “</w:t>
      </w:r>
      <w:proofErr w:type="spellStart"/>
      <w:r w:rsidRPr="0001785D">
        <w:rPr>
          <w:rFonts w:ascii="Times New Roman" w:hAnsi="Times New Roman"/>
        </w:rPr>
        <w:t>Baliho</w:t>
      </w:r>
      <w:proofErr w:type="spellEnd"/>
      <w:r w:rsidRPr="0001785D">
        <w:rPr>
          <w:rFonts w:ascii="Times New Roman" w:hAnsi="Times New Roman"/>
        </w:rPr>
        <w:t xml:space="preserve">”, </w:t>
      </w:r>
      <w:hyperlink r:id="rId1" w:history="1">
        <w:r w:rsidRPr="0001785D">
          <w:rPr>
            <w:rStyle w:val="Hyperlink"/>
            <w:rFonts w:ascii="Times New Roman" w:hAnsi="Times New Roman"/>
            <w:color w:val="auto"/>
          </w:rPr>
          <w:t>https://diskominfo.acehprov.go.id/halaman/space-baliho</w:t>
        </w:r>
      </w:hyperlink>
      <w:r w:rsidRPr="0001785D">
        <w:rPr>
          <w:rFonts w:ascii="Times New Roman" w:hAnsi="Times New Roman"/>
          <w:color w:val="548DD4"/>
        </w:rPr>
        <w:t xml:space="preserve"> </w:t>
      </w:r>
      <w:r w:rsidRPr="0001785D">
        <w:rPr>
          <w:rFonts w:ascii="Times New Roman" w:hAnsi="Times New Roman"/>
        </w:rPr>
        <w:t xml:space="preserve"> </w:t>
      </w:r>
      <w:proofErr w:type="spellStart"/>
      <w:r w:rsidRPr="0001785D">
        <w:rPr>
          <w:rFonts w:ascii="Times New Roman" w:hAnsi="Times New Roman"/>
        </w:rPr>
        <w:t>diakses</w:t>
      </w:r>
      <w:proofErr w:type="spellEnd"/>
      <w:r w:rsidRPr="0001785D">
        <w:rPr>
          <w:rFonts w:ascii="Times New Roman" w:hAnsi="Times New Roman"/>
        </w:rPr>
        <w:t xml:space="preserve"> pada </w:t>
      </w:r>
      <w:proofErr w:type="spellStart"/>
      <w:r w:rsidRPr="0001785D">
        <w:rPr>
          <w:rFonts w:ascii="Times New Roman" w:hAnsi="Times New Roman"/>
        </w:rPr>
        <w:t>tanggal</w:t>
      </w:r>
      <w:proofErr w:type="spellEnd"/>
      <w:r w:rsidRPr="0001785D">
        <w:rPr>
          <w:rFonts w:ascii="Times New Roman" w:hAnsi="Times New Roman"/>
        </w:rPr>
        <w:t xml:space="preserve"> 2 </w:t>
      </w:r>
      <w:proofErr w:type="spellStart"/>
      <w:r w:rsidRPr="0001785D">
        <w:rPr>
          <w:rFonts w:ascii="Times New Roman" w:hAnsi="Times New Roman"/>
        </w:rPr>
        <w:t>Juli</w:t>
      </w:r>
      <w:proofErr w:type="spellEnd"/>
      <w:r w:rsidRPr="0001785D">
        <w:rPr>
          <w:rFonts w:ascii="Times New Roman" w:hAnsi="Times New Roman"/>
        </w:rPr>
        <w:t xml:space="preserve"> 2022 </w:t>
      </w:r>
      <w:proofErr w:type="spellStart"/>
      <w:r w:rsidRPr="0001785D">
        <w:rPr>
          <w:rFonts w:ascii="Times New Roman" w:hAnsi="Times New Roman"/>
        </w:rPr>
        <w:t>Pukul</w:t>
      </w:r>
      <w:proofErr w:type="spellEnd"/>
      <w:r w:rsidRPr="0001785D">
        <w:rPr>
          <w:rFonts w:ascii="Times New Roman" w:hAnsi="Times New Roman"/>
        </w:rPr>
        <w:t xml:space="preserve"> 17.39 WIB.</w:t>
      </w:r>
    </w:p>
  </w:footnote>
  <w:footnote w:id="17">
    <w:p w14:paraId="55699AB0" w14:textId="77777777" w:rsidR="0001785D" w:rsidRPr="0001785D" w:rsidRDefault="0001785D" w:rsidP="0001785D">
      <w:pPr>
        <w:pStyle w:val="FootnoteText"/>
        <w:spacing w:after="0"/>
        <w:ind w:firstLine="720"/>
        <w:jc w:val="both"/>
        <w:rPr>
          <w:rFonts w:ascii="Times New Roman" w:hAnsi="Times New Roman"/>
        </w:rPr>
      </w:pPr>
      <w:r w:rsidRPr="0001785D">
        <w:rPr>
          <w:rStyle w:val="FootnoteReference"/>
          <w:rFonts w:ascii="Times New Roman" w:hAnsi="Times New Roman"/>
        </w:rPr>
        <w:footnoteRef/>
      </w:r>
      <w:r w:rsidRPr="0001785D">
        <w:rPr>
          <w:rFonts w:ascii="Times New Roman" w:hAnsi="Times New Roman"/>
        </w:rPr>
        <w:t xml:space="preserve"> </w:t>
      </w:r>
      <w:r w:rsidRPr="0001785D">
        <w:rPr>
          <w:rFonts w:ascii="Times New Roman" w:hAnsi="Times New Roman"/>
        </w:rPr>
        <w:t>Admin Satu Radar, “</w:t>
      </w:r>
      <w:proofErr w:type="spellStart"/>
      <w:r w:rsidRPr="0001785D">
        <w:rPr>
          <w:rFonts w:ascii="Times New Roman" w:hAnsi="Times New Roman"/>
        </w:rPr>
        <w:t>Baliho</w:t>
      </w:r>
      <w:proofErr w:type="spellEnd"/>
      <w:r w:rsidRPr="0001785D">
        <w:rPr>
          <w:rFonts w:ascii="Times New Roman" w:hAnsi="Times New Roman"/>
        </w:rPr>
        <w:t xml:space="preserve"> </w:t>
      </w:r>
      <w:proofErr w:type="spellStart"/>
      <w:r w:rsidRPr="0001785D">
        <w:rPr>
          <w:rFonts w:ascii="Times New Roman" w:hAnsi="Times New Roman"/>
        </w:rPr>
        <w:t>beralih</w:t>
      </w:r>
      <w:proofErr w:type="spellEnd"/>
      <w:r w:rsidRPr="0001785D">
        <w:rPr>
          <w:rFonts w:ascii="Times New Roman" w:hAnsi="Times New Roman"/>
        </w:rPr>
        <w:t>”,</w:t>
      </w:r>
      <w:r w:rsidRPr="0001785D">
        <w:rPr>
          <w:rFonts w:ascii="Times New Roman" w:hAnsi="Times New Roman"/>
          <w:color w:val="548DD4"/>
        </w:rPr>
        <w:t xml:space="preserve"> </w:t>
      </w:r>
      <w:hyperlink r:id="rId2" w:history="1">
        <w:r w:rsidRPr="0001785D">
          <w:rPr>
            <w:rStyle w:val="Hyperlink"/>
            <w:rFonts w:ascii="Times New Roman" w:hAnsi="Times New Roman"/>
            <w:color w:val="auto"/>
          </w:rPr>
          <w:t>https://www.saturadar.com/2021/01/Pengertian-Baliho.html</w:t>
        </w:r>
      </w:hyperlink>
      <w:r w:rsidRPr="0001785D">
        <w:rPr>
          <w:rFonts w:ascii="Times New Roman" w:hAnsi="Times New Roman"/>
        </w:rPr>
        <w:t xml:space="preserve"> </w:t>
      </w:r>
      <w:proofErr w:type="spellStart"/>
      <w:r w:rsidRPr="0001785D">
        <w:rPr>
          <w:rFonts w:ascii="Times New Roman" w:hAnsi="Times New Roman"/>
        </w:rPr>
        <w:t>diakses</w:t>
      </w:r>
      <w:proofErr w:type="spellEnd"/>
      <w:r w:rsidRPr="0001785D">
        <w:rPr>
          <w:rFonts w:ascii="Times New Roman" w:hAnsi="Times New Roman"/>
        </w:rPr>
        <w:t xml:space="preserve"> pada </w:t>
      </w:r>
      <w:proofErr w:type="spellStart"/>
      <w:r w:rsidRPr="0001785D">
        <w:rPr>
          <w:rFonts w:ascii="Times New Roman" w:hAnsi="Times New Roman"/>
        </w:rPr>
        <w:t>tanggal</w:t>
      </w:r>
      <w:proofErr w:type="spellEnd"/>
      <w:r w:rsidRPr="0001785D">
        <w:rPr>
          <w:rFonts w:ascii="Times New Roman" w:hAnsi="Times New Roman"/>
        </w:rPr>
        <w:t xml:space="preserve"> 2 </w:t>
      </w:r>
      <w:proofErr w:type="spellStart"/>
      <w:r w:rsidRPr="0001785D">
        <w:rPr>
          <w:rFonts w:ascii="Times New Roman" w:hAnsi="Times New Roman"/>
        </w:rPr>
        <w:t>Juli</w:t>
      </w:r>
      <w:proofErr w:type="spellEnd"/>
      <w:r w:rsidRPr="0001785D">
        <w:rPr>
          <w:rFonts w:ascii="Times New Roman" w:hAnsi="Times New Roman"/>
        </w:rPr>
        <w:t xml:space="preserve"> 2022 </w:t>
      </w:r>
      <w:proofErr w:type="spellStart"/>
      <w:r w:rsidRPr="0001785D">
        <w:rPr>
          <w:rFonts w:ascii="Times New Roman" w:hAnsi="Times New Roman"/>
        </w:rPr>
        <w:t>Pukul</w:t>
      </w:r>
      <w:proofErr w:type="spellEnd"/>
      <w:r w:rsidRPr="0001785D">
        <w:rPr>
          <w:rFonts w:ascii="Times New Roman" w:hAnsi="Times New Roman"/>
        </w:rPr>
        <w:t xml:space="preserve"> 17.45 WIB.</w:t>
      </w:r>
    </w:p>
  </w:footnote>
  <w:footnote w:id="18">
    <w:p w14:paraId="4F602FBF" w14:textId="77777777" w:rsidR="0001785D" w:rsidRPr="005858B9" w:rsidRDefault="0001785D" w:rsidP="0001785D">
      <w:pPr>
        <w:pStyle w:val="FootnoteText"/>
        <w:spacing w:after="0"/>
        <w:jc w:val="both"/>
        <w:rPr>
          <w:rFonts w:ascii="Times New Roman" w:hAnsi="Times New Roman"/>
          <w:i/>
        </w:rPr>
      </w:pPr>
      <w:r w:rsidRPr="005858B9">
        <w:rPr>
          <w:rStyle w:val="FootnoteReference"/>
          <w:rFonts w:ascii="Times New Roman" w:hAnsi="Times New Roman"/>
        </w:rPr>
        <w:footnoteRef/>
      </w:r>
      <w:r w:rsidRPr="005858B9">
        <w:rPr>
          <w:rFonts w:ascii="Times New Roman" w:hAnsi="Times New Roman"/>
        </w:rPr>
        <w:t xml:space="preserve"> </w:t>
      </w:r>
      <w:r w:rsidRPr="005858B9">
        <w:rPr>
          <w:rFonts w:ascii="Times New Roman" w:hAnsi="Times New Roman"/>
          <w:i/>
        </w:rPr>
        <w:t>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4449" w14:textId="77777777" w:rsidR="0001785D" w:rsidRDefault="00017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3961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4BB85120" w14:textId="654AD850" w:rsidR="0001785D" w:rsidRDefault="0001785D">
        <w:pPr>
          <w:pStyle w:val="Header"/>
          <w:jc w:val="right"/>
        </w:pPr>
        <w:r w:rsidRPr="00022066">
          <w:rPr>
            <w:rFonts w:ascii="Times New Roman" w:hAnsi="Times New Roman"/>
          </w:rPr>
          <w:fldChar w:fldCharType="begin"/>
        </w:r>
        <w:r w:rsidRPr="00022066">
          <w:rPr>
            <w:rFonts w:ascii="Times New Roman" w:hAnsi="Times New Roman"/>
          </w:rPr>
          <w:instrText xml:space="preserve"> PAGE   \* MERGEFORMAT </w:instrText>
        </w:r>
        <w:r w:rsidRPr="00022066">
          <w:rPr>
            <w:rFonts w:ascii="Times New Roman" w:hAnsi="Times New Roman"/>
          </w:rPr>
          <w:fldChar w:fldCharType="separate"/>
        </w:r>
        <w:r w:rsidRPr="00022066">
          <w:rPr>
            <w:rFonts w:ascii="Times New Roman" w:hAnsi="Times New Roman"/>
            <w:noProof/>
          </w:rPr>
          <w:t>2</w:t>
        </w:r>
        <w:r w:rsidRPr="00022066">
          <w:rPr>
            <w:rFonts w:ascii="Times New Roman" w:hAnsi="Times New Roman"/>
            <w:noProof/>
          </w:rPr>
          <w:fldChar w:fldCharType="end"/>
        </w:r>
      </w:p>
    </w:sdtContent>
  </w:sdt>
  <w:p w14:paraId="22FAAA8E" w14:textId="77777777" w:rsidR="0001785D" w:rsidRDefault="00017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42A2" w14:textId="77777777" w:rsidR="0001785D" w:rsidRDefault="0001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54"/>
    <w:multiLevelType w:val="hybridMultilevel"/>
    <w:tmpl w:val="AE8E013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4DFD"/>
    <w:multiLevelType w:val="hybridMultilevel"/>
    <w:tmpl w:val="3174BD38"/>
    <w:lvl w:ilvl="0" w:tplc="0421001B">
      <w:start w:val="1"/>
      <w:numFmt w:val="lowerRoman"/>
      <w:lvlText w:val="%1."/>
      <w:lvlJc w:val="righ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B226C3"/>
    <w:multiLevelType w:val="hybridMultilevel"/>
    <w:tmpl w:val="4AC85D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CEF"/>
    <w:multiLevelType w:val="hybridMultilevel"/>
    <w:tmpl w:val="7CAE9C06"/>
    <w:lvl w:ilvl="0" w:tplc="24EE3B2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1B511F"/>
    <w:multiLevelType w:val="hybridMultilevel"/>
    <w:tmpl w:val="56EABB16"/>
    <w:lvl w:ilvl="0" w:tplc="C8DE6E7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C54FA9"/>
    <w:multiLevelType w:val="hybridMultilevel"/>
    <w:tmpl w:val="88F478A8"/>
    <w:lvl w:ilvl="0" w:tplc="05CCA7E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00F6"/>
    <w:multiLevelType w:val="hybridMultilevel"/>
    <w:tmpl w:val="FDC2B8C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CF727C"/>
    <w:multiLevelType w:val="hybridMultilevel"/>
    <w:tmpl w:val="7FD0B9C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266330"/>
    <w:multiLevelType w:val="hybridMultilevel"/>
    <w:tmpl w:val="78585C16"/>
    <w:lvl w:ilvl="0" w:tplc="1B5272C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433C22"/>
    <w:multiLevelType w:val="hybridMultilevel"/>
    <w:tmpl w:val="65E432F4"/>
    <w:lvl w:ilvl="0" w:tplc="00BA436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6FF4AF0"/>
    <w:multiLevelType w:val="hybridMultilevel"/>
    <w:tmpl w:val="43544E1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A03C39"/>
    <w:multiLevelType w:val="hybridMultilevel"/>
    <w:tmpl w:val="818A11B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32111E"/>
    <w:multiLevelType w:val="hybridMultilevel"/>
    <w:tmpl w:val="3F3C5168"/>
    <w:lvl w:ilvl="0" w:tplc="7F624F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C3259B"/>
    <w:multiLevelType w:val="hybridMultilevel"/>
    <w:tmpl w:val="AA72739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EFD60AD"/>
    <w:multiLevelType w:val="hybridMultilevel"/>
    <w:tmpl w:val="7FD0B9C4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1F7EDA"/>
    <w:multiLevelType w:val="hybridMultilevel"/>
    <w:tmpl w:val="E54E9F70"/>
    <w:lvl w:ilvl="0" w:tplc="1604048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D63ED"/>
    <w:multiLevelType w:val="hybridMultilevel"/>
    <w:tmpl w:val="E7985F7A"/>
    <w:lvl w:ilvl="0" w:tplc="62A84D50">
      <w:start w:val="1"/>
      <w:numFmt w:val="upperLetter"/>
      <w:pStyle w:val="Heading2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75AA4"/>
    <w:multiLevelType w:val="hybridMultilevel"/>
    <w:tmpl w:val="FC305454"/>
    <w:lvl w:ilvl="0" w:tplc="0421001B">
      <w:start w:val="1"/>
      <w:numFmt w:val="lowerRoman"/>
      <w:lvlText w:val="%1."/>
      <w:lvlJc w:val="righ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940837301">
    <w:abstractNumId w:val="2"/>
  </w:num>
  <w:num w:numId="2" w16cid:durableId="487719713">
    <w:abstractNumId w:val="6"/>
  </w:num>
  <w:num w:numId="3" w16cid:durableId="1056398711">
    <w:abstractNumId w:val="13"/>
  </w:num>
  <w:num w:numId="4" w16cid:durableId="1460952658">
    <w:abstractNumId w:val="3"/>
  </w:num>
  <w:num w:numId="5" w16cid:durableId="986711536">
    <w:abstractNumId w:val="15"/>
  </w:num>
  <w:num w:numId="6" w16cid:durableId="208521">
    <w:abstractNumId w:val="10"/>
  </w:num>
  <w:num w:numId="7" w16cid:durableId="210730045">
    <w:abstractNumId w:val="5"/>
  </w:num>
  <w:num w:numId="8" w16cid:durableId="39981803">
    <w:abstractNumId w:val="11"/>
  </w:num>
  <w:num w:numId="9" w16cid:durableId="95634849">
    <w:abstractNumId w:val="17"/>
  </w:num>
  <w:num w:numId="10" w16cid:durableId="2050178867">
    <w:abstractNumId w:val="1"/>
  </w:num>
  <w:num w:numId="11" w16cid:durableId="999046428">
    <w:abstractNumId w:val="7"/>
  </w:num>
  <w:num w:numId="12" w16cid:durableId="172110329">
    <w:abstractNumId w:val="4"/>
  </w:num>
  <w:num w:numId="13" w16cid:durableId="1572539968">
    <w:abstractNumId w:val="12"/>
  </w:num>
  <w:num w:numId="14" w16cid:durableId="1516647460">
    <w:abstractNumId w:val="14"/>
  </w:num>
  <w:num w:numId="15" w16cid:durableId="160006109">
    <w:abstractNumId w:val="8"/>
  </w:num>
  <w:num w:numId="16" w16cid:durableId="302582431">
    <w:abstractNumId w:val="9"/>
  </w:num>
  <w:num w:numId="17" w16cid:durableId="637342403">
    <w:abstractNumId w:val="16"/>
  </w:num>
  <w:num w:numId="18" w16cid:durableId="1942882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5D"/>
    <w:rsid w:val="0001785D"/>
    <w:rsid w:val="00022066"/>
    <w:rsid w:val="00351608"/>
    <w:rsid w:val="00D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020E"/>
  <w15:chartTrackingRefBased/>
  <w15:docId w15:val="{CA75C53C-D80C-403A-BCF3-947FA1A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5D"/>
    <w:pPr>
      <w:spacing w:after="200" w:line="276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5D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85D"/>
    <w:pPr>
      <w:keepNext/>
      <w:numPr>
        <w:numId w:val="17"/>
      </w:numPr>
      <w:spacing w:before="240" w:after="60" w:line="480" w:lineRule="auto"/>
      <w:ind w:hanging="720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85D"/>
    <w:rPr>
      <w:rFonts w:ascii="Times New Roman" w:eastAsia="Times New Roman" w:hAnsi="Times New Roman" w:cs="Times New Roman"/>
      <w:b/>
      <w:bCs/>
      <w:kern w:val="32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1785D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ListParagraph">
    <w:name w:val="List Paragraph"/>
    <w:basedOn w:val="Normal"/>
    <w:link w:val="ListParagraphChar"/>
    <w:uiPriority w:val="34"/>
    <w:qFormat/>
    <w:rsid w:val="0001785D"/>
    <w:pPr>
      <w:ind w:left="720"/>
      <w:contextualSpacing/>
    </w:pPr>
    <w:rPr>
      <w:lang w:val="x-none"/>
    </w:rPr>
  </w:style>
  <w:style w:type="paragraph" w:styleId="FootnoteText">
    <w:name w:val="footnote text"/>
    <w:basedOn w:val="Normal"/>
    <w:link w:val="FootnoteTextChar"/>
    <w:uiPriority w:val="99"/>
    <w:unhideWhenUsed/>
    <w:rsid w:val="0001785D"/>
    <w:rPr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785D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01785D"/>
    <w:rPr>
      <w:vertAlign w:val="superscript"/>
    </w:rPr>
  </w:style>
  <w:style w:type="character" w:customStyle="1" w:styleId="fontstyle01">
    <w:name w:val="fontstyle01"/>
    <w:rsid w:val="000178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01785D"/>
    <w:rPr>
      <w:color w:val="0000FF"/>
      <w:u w:val="single"/>
    </w:rPr>
  </w:style>
  <w:style w:type="character" w:styleId="Emphasis">
    <w:name w:val="Emphasis"/>
    <w:uiPriority w:val="20"/>
    <w:qFormat/>
    <w:rsid w:val="0001785D"/>
    <w:rPr>
      <w:i/>
      <w:iCs/>
    </w:rPr>
  </w:style>
  <w:style w:type="character" w:customStyle="1" w:styleId="ListParagraphChar">
    <w:name w:val="List Paragraph Char"/>
    <w:link w:val="ListParagraph"/>
    <w:uiPriority w:val="34"/>
    <w:qFormat/>
    <w:rsid w:val="0001785D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01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5D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7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5D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turadar.com/2021/01/Pengertian-Baliho.html" TargetMode="External"/><Relationship Id="rId1" Type="http://schemas.openxmlformats.org/officeDocument/2006/relationships/hyperlink" Target="https://diskominfo.acehprov.go.id/halaman/space-bali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hp5cg9333j53@outlook.com</dc:creator>
  <cp:keywords/>
  <dc:description/>
  <cp:lastModifiedBy>hp5cg9333j53@outlook.com</cp:lastModifiedBy>
  <cp:revision>1</cp:revision>
  <dcterms:created xsi:type="dcterms:W3CDTF">2022-08-14T12:53:00Z</dcterms:created>
  <dcterms:modified xsi:type="dcterms:W3CDTF">2022-08-14T13:01:00Z</dcterms:modified>
</cp:coreProperties>
</file>