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A" w:rsidRPr="00D24A0F" w:rsidRDefault="00DD709A" w:rsidP="00DD709A">
      <w:pPr>
        <w:pStyle w:val="Heading1"/>
      </w:pPr>
      <w:bookmarkStart w:id="0" w:name="_Toc110946751"/>
      <w:r w:rsidRPr="00D24A0F">
        <w:t>DAFTAR PUSTAKA</w:t>
      </w:r>
      <w:bookmarkEnd w:id="0"/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F760E">
        <w:rPr>
          <w:rFonts w:ascii="Times New Roman" w:hAnsi="Times New Roman"/>
          <w:b/>
          <w:bCs/>
          <w:sz w:val="24"/>
          <w:szCs w:val="24"/>
          <w:lang w:val="id-ID"/>
        </w:rPr>
        <w:t>Buku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0F6D">
        <w:rPr>
          <w:rFonts w:ascii="Times New Roman" w:hAnsi="Times New Roman" w:cs="Times New Roman"/>
          <w:sz w:val="24"/>
          <w:szCs w:val="24"/>
        </w:rPr>
        <w:t>Wijaya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Anka</w:t>
      </w:r>
      <w:r w:rsidRPr="007B0F6D">
        <w:rPr>
          <w:rFonts w:ascii="Times New Roman" w:hAnsi="Times New Roman" w:cs="Times New Roman"/>
          <w:sz w:val="24"/>
          <w:szCs w:val="24"/>
        </w:rPr>
        <w:t>, Dimas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Bitcoin Tingkat Lanjut,</w:t>
      </w:r>
      <w:r w:rsidRPr="007B0F6D">
        <w:rPr>
          <w:rFonts w:ascii="Times New Roman" w:hAnsi="Times New Roman" w:cs="Times New Roman"/>
          <w:sz w:val="24"/>
          <w:szCs w:val="24"/>
        </w:rPr>
        <w:t xml:space="preserve"> Medan :Puspantara, 2016.</w:t>
      </w:r>
    </w:p>
    <w:p w:rsidR="00DD709A" w:rsidRPr="007B0F6D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0F6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Bitcoin Mining dan Cryptocurrency lainnya</w:t>
      </w:r>
      <w:r>
        <w:rPr>
          <w:rFonts w:ascii="Times New Roman" w:hAnsi="Times New Roman" w:cs="Times New Roman"/>
          <w:sz w:val="24"/>
          <w:szCs w:val="24"/>
        </w:rPr>
        <w:t xml:space="preserve"> ,Jakarta: Jasakom</w:t>
      </w:r>
      <w:r w:rsidRPr="007B0F6D">
        <w:rPr>
          <w:rFonts w:ascii="Times New Roman" w:hAnsi="Times New Roman" w:cs="Times New Roman"/>
          <w:sz w:val="24"/>
          <w:szCs w:val="24"/>
        </w:rPr>
        <w:t>, 2018</w:t>
      </w:r>
    </w:p>
    <w:p w:rsidR="00DD709A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Basuki, Sulistyo, Metode Penelitian Hukum, Jakarta : Wedatama Widya Sastra, 2006.</w:t>
      </w:r>
    </w:p>
    <w:p w:rsidR="00DD709A" w:rsidRPr="00190C14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0F6D">
        <w:rPr>
          <w:rFonts w:ascii="Times New Roman" w:hAnsi="Times New Roman" w:cs="Times New Roman"/>
          <w:sz w:val="24"/>
          <w:szCs w:val="24"/>
        </w:rPr>
        <w:t>Daniel Sembiring,</w:t>
      </w:r>
      <w:r w:rsidRPr="007B0F6D">
        <w:rPr>
          <w:rFonts w:ascii="Times New Roman" w:hAnsi="Times New Roman" w:cs="Times New Roman"/>
        </w:rPr>
        <w:t xml:space="preserve"> </w:t>
      </w:r>
      <w:r w:rsidRPr="007B0F6D">
        <w:rPr>
          <w:rFonts w:ascii="Times New Roman" w:hAnsi="Times New Roman" w:cs="Times New Roman"/>
          <w:sz w:val="24"/>
          <w:szCs w:val="24"/>
        </w:rPr>
        <w:t>Akhmad</w:t>
      </w:r>
      <w:r w:rsidRPr="007B0F6D">
        <w:rPr>
          <w:rFonts w:ascii="Times New Roman" w:hAnsi="Times New Roman" w:cs="Times New Roman"/>
          <w:sz w:val="32"/>
          <w:szCs w:val="32"/>
        </w:rPr>
        <w:t xml:space="preserve">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Blockchain Sebuah Introduksi Singkat</w:t>
      </w:r>
      <w:r>
        <w:rPr>
          <w:rFonts w:ascii="Times New Roman" w:hAnsi="Times New Roman" w:cs="Times New Roman"/>
          <w:sz w:val="24"/>
          <w:szCs w:val="24"/>
        </w:rPr>
        <w:t>, Bandung</w:t>
      </w:r>
      <w:r w:rsidRPr="007B0F6D">
        <w:rPr>
          <w:rFonts w:ascii="Times New Roman" w:hAnsi="Times New Roman" w:cs="Times New Roman"/>
          <w:sz w:val="24"/>
          <w:szCs w:val="24"/>
        </w:rPr>
        <w:t>, 2018.</w:t>
      </w:r>
    </w:p>
    <w:p w:rsidR="00DD709A" w:rsidRPr="00342186" w:rsidRDefault="00DD709A" w:rsidP="00DD709A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342186">
        <w:rPr>
          <w:rFonts w:ascii="Times New Roman" w:hAnsi="Times New Roman" w:cs="Times New Roman"/>
          <w:sz w:val="24"/>
          <w:szCs w:val="24"/>
        </w:rPr>
        <w:t>Hariyani, Iswi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186">
        <w:rPr>
          <w:rFonts w:ascii="Times New Roman" w:hAnsi="Times New Roman" w:cs="Times New Roman"/>
          <w:sz w:val="24"/>
          <w:szCs w:val="24"/>
        </w:rPr>
        <w:t xml:space="preserve"> </w:t>
      </w:r>
      <w:r w:rsidRPr="00342186">
        <w:rPr>
          <w:rFonts w:ascii="Times New Roman" w:hAnsi="Times New Roman" w:cs="Times New Roman"/>
          <w:i/>
          <w:iCs/>
          <w:sz w:val="24"/>
          <w:szCs w:val="24"/>
        </w:rPr>
        <w:t>Hapus Buku dan Hapus Tagih Kredit Macet Debitor UMKM di Bank BUMN</w:t>
      </w:r>
      <w:r w:rsidRPr="00342186">
        <w:rPr>
          <w:rFonts w:ascii="Times New Roman" w:hAnsi="Times New Roman" w:cs="Times New Roman"/>
          <w:sz w:val="24"/>
          <w:szCs w:val="24"/>
        </w:rPr>
        <w:t>, PT. Bina Ilmu, Surabaya: PT. Bina Ilmu,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Default="00DD709A" w:rsidP="00DD709A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186">
        <w:rPr>
          <w:rFonts w:ascii="Times New Roman" w:hAnsi="Times New Roman" w:cs="Times New Roman"/>
          <w:sz w:val="24"/>
          <w:szCs w:val="24"/>
        </w:rPr>
        <w:t>Kansil, C.S.T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186">
        <w:rPr>
          <w:rFonts w:ascii="Times New Roman" w:hAnsi="Times New Roman" w:cs="Times New Roman"/>
          <w:sz w:val="24"/>
          <w:szCs w:val="24"/>
        </w:rPr>
        <w:t xml:space="preserve"> </w:t>
      </w:r>
      <w:r w:rsidRPr="00342186">
        <w:rPr>
          <w:rFonts w:ascii="Times New Roman" w:hAnsi="Times New Roman" w:cs="Times New Roman"/>
          <w:i/>
          <w:iCs/>
          <w:sz w:val="24"/>
          <w:szCs w:val="24"/>
        </w:rPr>
        <w:t>Pengantar Ilmu Hukum Jilid 1</w:t>
      </w:r>
      <w:r w:rsidRPr="00342186">
        <w:rPr>
          <w:rFonts w:ascii="Times New Roman" w:hAnsi="Times New Roman" w:cs="Times New Roman"/>
          <w:sz w:val="24"/>
          <w:szCs w:val="24"/>
        </w:rPr>
        <w:t>, Jakarta:Balai Pustaka 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Default="00DD709A" w:rsidP="00DD709A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0F6D">
        <w:rPr>
          <w:rFonts w:ascii="Times New Roman" w:hAnsi="Times New Roman" w:cs="Times New Roman"/>
          <w:sz w:val="24"/>
          <w:szCs w:val="24"/>
        </w:rPr>
        <w:t>Kainoe Books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F6D">
        <w:rPr>
          <w:rFonts w:ascii="Times New Roman" w:hAnsi="Times New Roman" w:cs="Times New Roman"/>
          <w:sz w:val="24"/>
          <w:szCs w:val="24"/>
        </w:rPr>
        <w:t>Tim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 xml:space="preserve"> ,Panduan Tingkat Lanjut Bitcoin Merakit Komputer Mining Rig</w:t>
      </w:r>
      <w:r w:rsidRPr="007B0F6D">
        <w:rPr>
          <w:rFonts w:ascii="Times New Roman" w:hAnsi="Times New Roman" w:cs="Times New Roman"/>
          <w:sz w:val="24"/>
          <w:szCs w:val="24"/>
        </w:rPr>
        <w:t>, Indramayu : Kainoe Books, 2017.</w:t>
      </w:r>
    </w:p>
    <w:p w:rsidR="00DD709A" w:rsidRPr="001F760E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Mardalis, Metode Penelitian Pendekatan Proposal, Jakarta : Bumi Aksara, 2006.</w:t>
      </w:r>
    </w:p>
    <w:p w:rsidR="00DD709A" w:rsidRPr="00342186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Marzuki, Peter Mahmud, 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>Penelitian Hukum</w:t>
      </w:r>
      <w:r w:rsidRPr="001F760E">
        <w:rPr>
          <w:rFonts w:ascii="Times New Roman" w:hAnsi="Times New Roman"/>
          <w:sz w:val="24"/>
          <w:szCs w:val="24"/>
          <w:lang w:val="id-ID"/>
        </w:rPr>
        <w:t>, Jakarta : Kencana Group, 2018.</w:t>
      </w:r>
    </w:p>
    <w:p w:rsidR="00DD709A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0F6D">
        <w:rPr>
          <w:rFonts w:ascii="Times New Roman" w:hAnsi="Times New Roman" w:cs="Times New Roman"/>
          <w:sz w:val="24"/>
          <w:szCs w:val="24"/>
        </w:rPr>
        <w:t>M. Hadjon, Philipus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F6D">
        <w:rPr>
          <w:rFonts w:ascii="Times New Roman" w:hAnsi="Times New Roman" w:cs="Times New Roman"/>
          <w:sz w:val="24"/>
          <w:szCs w:val="24"/>
        </w:rPr>
        <w:t xml:space="preserve">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7B0F6D">
        <w:rPr>
          <w:rFonts w:ascii="Times New Roman" w:hAnsi="Times New Roman" w:cs="Times New Roman"/>
          <w:sz w:val="24"/>
          <w:szCs w:val="24"/>
        </w:rPr>
        <w:t xml:space="preserve">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Pengantar Hukum Administrasi Indonesia</w:t>
      </w:r>
      <w:r w:rsidRPr="007B0F6D">
        <w:rPr>
          <w:rFonts w:ascii="Times New Roman" w:hAnsi="Times New Roman" w:cs="Times New Roman"/>
          <w:sz w:val="24"/>
          <w:szCs w:val="24"/>
        </w:rPr>
        <w:t>, Yogyakarta: Gajah Mada University Press 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0F6D">
        <w:rPr>
          <w:rFonts w:ascii="Times New Roman" w:hAnsi="Times New Roman"/>
          <w:sz w:val="24"/>
          <w:szCs w:val="24"/>
          <w:lang w:val="id-ID"/>
        </w:rPr>
        <w:t>Pendidikan Nasional, Departemen</w:t>
      </w:r>
      <w:r>
        <w:rPr>
          <w:rFonts w:ascii="Times New Roman" w:hAnsi="Times New Roman"/>
          <w:sz w:val="24"/>
          <w:szCs w:val="24"/>
        </w:rPr>
        <w:t>,</w:t>
      </w:r>
      <w:r w:rsidRPr="007B0F6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B0F6D">
        <w:rPr>
          <w:rFonts w:ascii="Times New Roman" w:hAnsi="Times New Roman"/>
          <w:i/>
          <w:iCs/>
          <w:sz w:val="24"/>
          <w:szCs w:val="24"/>
          <w:lang w:val="id-ID"/>
        </w:rPr>
        <w:t>Kamus Besar Bahasa Indonesia</w:t>
      </w:r>
      <w:r w:rsidRPr="007B0F6D">
        <w:rPr>
          <w:rFonts w:ascii="Times New Roman" w:hAnsi="Times New Roman"/>
          <w:sz w:val="24"/>
          <w:szCs w:val="24"/>
          <w:lang w:val="id-ID"/>
        </w:rPr>
        <w:t>, Edisi ke-4, Jakarta</w:t>
      </w:r>
      <w:r w:rsidRPr="007B0F6D">
        <w:rPr>
          <w:rFonts w:ascii="Times New Roman" w:hAnsi="Times New Roman"/>
          <w:sz w:val="24"/>
          <w:szCs w:val="24"/>
        </w:rPr>
        <w:t>:</w:t>
      </w:r>
      <w:r w:rsidRPr="007B0F6D">
        <w:rPr>
          <w:rFonts w:ascii="Times New Roman" w:hAnsi="Times New Roman"/>
          <w:sz w:val="24"/>
          <w:szCs w:val="24"/>
          <w:lang w:val="id-ID"/>
        </w:rPr>
        <w:t>Gramedia Pustaka Utama</w:t>
      </w:r>
      <w:r w:rsidRPr="007B0F6D">
        <w:rPr>
          <w:rFonts w:ascii="Times New Roman" w:hAnsi="Times New Roman"/>
          <w:sz w:val="24"/>
          <w:szCs w:val="24"/>
        </w:rPr>
        <w:t xml:space="preserve">, </w:t>
      </w:r>
      <w:r w:rsidRPr="007B0F6D">
        <w:rPr>
          <w:rFonts w:ascii="Times New Roman" w:hAnsi="Times New Roman"/>
          <w:sz w:val="24"/>
          <w:szCs w:val="24"/>
          <w:lang w:val="id-ID"/>
        </w:rPr>
        <w:t>2008</w:t>
      </w:r>
      <w:r w:rsidRPr="007B0F6D">
        <w:rPr>
          <w:rFonts w:ascii="Times New Roman" w:hAnsi="Times New Roman"/>
          <w:sz w:val="24"/>
          <w:szCs w:val="24"/>
        </w:rPr>
        <w:t>.</w:t>
      </w:r>
    </w:p>
    <w:p w:rsidR="00DD709A" w:rsidRPr="00AB3901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B3901">
        <w:rPr>
          <w:rFonts w:ascii="Times New Roman" w:hAnsi="Times New Roman" w:cs="Times New Roman"/>
          <w:sz w:val="24"/>
          <w:szCs w:val="24"/>
        </w:rPr>
        <w:t>Saint Technologies Indonesia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B3901">
        <w:rPr>
          <w:rFonts w:ascii="Times New Roman" w:hAnsi="Times New Roman" w:cs="Times New Roman"/>
          <w:sz w:val="24"/>
          <w:szCs w:val="24"/>
        </w:rPr>
        <w:t xml:space="preserve"> Tim PT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 xml:space="preserve"> Menuju Perdagangan Komoditi Online</w:t>
      </w:r>
      <w:r w:rsidRPr="00AB3901">
        <w:rPr>
          <w:rFonts w:ascii="Times New Roman" w:hAnsi="Times New Roman" w:cs="Times New Roman"/>
          <w:sz w:val="24"/>
          <w:szCs w:val="24"/>
        </w:rPr>
        <w:t>, Jakarta : Pustaka El-Syarif, 2011.</w:t>
      </w:r>
    </w:p>
    <w:p w:rsidR="00DD709A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0F6D">
        <w:rPr>
          <w:rFonts w:ascii="Times New Roman" w:hAnsi="Times New Roman" w:cs="Times New Roman"/>
          <w:sz w:val="24"/>
          <w:szCs w:val="24"/>
        </w:rPr>
        <w:t xml:space="preserve">Saefullah,Ibnu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Panduan Dasar Untuk Pemula Bitcoin dan Cryptocurrency</w:t>
      </w:r>
      <w:r w:rsidRPr="007B0F6D">
        <w:rPr>
          <w:rFonts w:ascii="Times New Roman" w:hAnsi="Times New Roman" w:cs="Times New Roman"/>
          <w:sz w:val="24"/>
          <w:szCs w:val="24"/>
        </w:rPr>
        <w:t>, Indramayu : Kainoe Books,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Pr="00B07157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7B0F6D">
        <w:rPr>
          <w:rFonts w:ascii="Times New Roman" w:hAnsi="Times New Roman" w:cs="Times New Roman"/>
          <w:sz w:val="24"/>
          <w:szCs w:val="24"/>
        </w:rPr>
        <w:t>Sidabalok, Janus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F6D">
        <w:rPr>
          <w:rFonts w:ascii="Times New Roman" w:hAnsi="Times New Roman" w:cs="Times New Roman"/>
          <w:sz w:val="24"/>
          <w:szCs w:val="24"/>
        </w:rPr>
        <w:t xml:space="preserve">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Hukum Perdagangan</w:t>
      </w:r>
      <w:r w:rsidRPr="007B0F6D">
        <w:rPr>
          <w:rFonts w:ascii="Times New Roman" w:hAnsi="Times New Roman" w:cs="Times New Roman"/>
          <w:sz w:val="24"/>
          <w:szCs w:val="24"/>
        </w:rPr>
        <w:t>, Medan: Yayasan Kita Menulis,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F760E">
        <w:rPr>
          <w:rFonts w:ascii="Times New Roman" w:hAnsi="Times New Roman"/>
          <w:b/>
          <w:bCs/>
          <w:sz w:val="24"/>
          <w:szCs w:val="24"/>
          <w:lang w:val="id-ID"/>
        </w:rPr>
        <w:t>Jurnal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Dwi Jumaidi, Anak Agung Ngurah, 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 xml:space="preserve">“Perlindungan Hukum Kegiatan Investasi Menggunakan Virtual Currency di Indonesia”, Jurnal Mahasiswa Hukum, </w:t>
      </w:r>
      <w:r w:rsidRPr="001F760E">
        <w:rPr>
          <w:rFonts w:ascii="Times New Roman" w:hAnsi="Times New Roman"/>
          <w:sz w:val="24"/>
          <w:szCs w:val="24"/>
          <w:lang w:val="id-ID"/>
        </w:rPr>
        <w:t>Volume 1, Nomor 2.</w:t>
      </w:r>
    </w:p>
    <w:p w:rsidR="00DD709A" w:rsidRPr="00AB3901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32"/>
          <w:szCs w:val="32"/>
          <w:lang w:val="id-ID"/>
        </w:rPr>
      </w:pPr>
      <w:r w:rsidRPr="00AB3901">
        <w:rPr>
          <w:rFonts w:ascii="Times New Roman" w:hAnsi="Times New Roman" w:cs="Times New Roman"/>
          <w:sz w:val="24"/>
          <w:szCs w:val="24"/>
        </w:rPr>
        <w:lastRenderedPageBreak/>
        <w:t>Habiburrahman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B3901">
        <w:rPr>
          <w:rFonts w:ascii="Times New Roman" w:hAnsi="Times New Roman" w:cs="Times New Roman"/>
          <w:sz w:val="24"/>
          <w:szCs w:val="24"/>
        </w:rPr>
        <w:t xml:space="preserve"> Muhammad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901">
        <w:rPr>
          <w:rFonts w:ascii="Times New Roman" w:hAnsi="Times New Roman" w:cs="Times New Roman"/>
          <w:sz w:val="24"/>
          <w:szCs w:val="24"/>
        </w:rPr>
        <w:t xml:space="preserve">“Perlindungan Hukum Bagi Pengguna Transaksi 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Cryptocurrency</w:t>
      </w:r>
      <w:r w:rsidRPr="00AB3901">
        <w:rPr>
          <w:rFonts w:ascii="Times New Roman" w:hAnsi="Times New Roman" w:cs="Times New Roman"/>
          <w:sz w:val="24"/>
          <w:szCs w:val="24"/>
        </w:rPr>
        <w:t xml:space="preserve"> Di Indonesia”, 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Jurnal Education and development</w:t>
      </w:r>
      <w:r w:rsidRPr="00AB3901">
        <w:rPr>
          <w:rFonts w:ascii="Times New Roman" w:hAnsi="Times New Roman" w:cs="Times New Roman"/>
          <w:sz w:val="24"/>
          <w:szCs w:val="24"/>
        </w:rPr>
        <w:t>” Volume 10, Nomor 2, Mei, 2022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Paramitha Sari, 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F760E">
        <w:rPr>
          <w:rFonts w:ascii="Times New Roman" w:hAnsi="Times New Roman"/>
          <w:sz w:val="24"/>
          <w:szCs w:val="24"/>
          <w:lang w:val="id-ID"/>
        </w:rPr>
        <w:t xml:space="preserve">Martina Ratna, 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>“Pengawasan BAPPEBTI (Badan Pengawasan Perdagangan Berjangka Komoditi) Terhadap Pialang Perdagangan Berjangka Dalam Hal Tindakan Menyalahgunakan Dana Nasabah”,</w:t>
      </w:r>
      <w:r w:rsidRPr="001F760E">
        <w:rPr>
          <w:rFonts w:ascii="Times New Roman" w:hAnsi="Times New Roman"/>
          <w:sz w:val="24"/>
          <w:szCs w:val="24"/>
          <w:lang w:val="id-ID"/>
        </w:rPr>
        <w:t xml:space="preserve"> Sarjana Hukum, Malang: Perpustakaan Universitas Brawijaya Fakultas Hukum, 2013.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Puspasari, Sabrina, “Perlindungan Hukum Bagi Investor Pada Transaksi Aset Kripto Dalam Bursa Berjangka Komoditi”, 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>Jurist-Diction</w:t>
      </w:r>
      <w:r w:rsidRPr="001F760E">
        <w:rPr>
          <w:rFonts w:ascii="Times New Roman" w:hAnsi="Times New Roman"/>
          <w:sz w:val="24"/>
          <w:szCs w:val="24"/>
          <w:lang w:val="id-ID"/>
        </w:rPr>
        <w:t>, Vol</w:t>
      </w:r>
      <w:r w:rsidRPr="001F760E">
        <w:rPr>
          <w:rFonts w:ascii="Times New Roman" w:hAnsi="Times New Roman"/>
          <w:sz w:val="24"/>
          <w:szCs w:val="24"/>
        </w:rPr>
        <w:t>ume</w:t>
      </w:r>
      <w:r w:rsidRPr="001F760E">
        <w:rPr>
          <w:rFonts w:ascii="Times New Roman" w:hAnsi="Times New Roman"/>
          <w:sz w:val="24"/>
          <w:szCs w:val="24"/>
          <w:lang w:val="id-ID"/>
        </w:rPr>
        <w:t xml:space="preserve">. 3 </w:t>
      </w:r>
      <w:r w:rsidRPr="001F760E">
        <w:rPr>
          <w:rFonts w:ascii="Times New Roman" w:hAnsi="Times New Roman"/>
          <w:sz w:val="24"/>
          <w:szCs w:val="24"/>
        </w:rPr>
        <w:t xml:space="preserve">Nomor </w:t>
      </w:r>
      <w:r w:rsidRPr="001F760E">
        <w:rPr>
          <w:rFonts w:ascii="Times New Roman" w:hAnsi="Times New Roman"/>
          <w:sz w:val="24"/>
          <w:szCs w:val="24"/>
          <w:lang w:val="id-ID"/>
        </w:rPr>
        <w:t>1</w:t>
      </w:r>
      <w:r w:rsidRPr="001F760E">
        <w:rPr>
          <w:rFonts w:ascii="Times New Roman" w:hAnsi="Times New Roman"/>
          <w:sz w:val="24"/>
          <w:szCs w:val="24"/>
        </w:rPr>
        <w:t>.</w:t>
      </w:r>
      <w:r w:rsidRPr="001F760E">
        <w:rPr>
          <w:rFonts w:ascii="Times New Roman" w:hAnsi="Times New Roman"/>
          <w:sz w:val="24"/>
          <w:szCs w:val="24"/>
          <w:lang w:val="id-ID"/>
        </w:rPr>
        <w:t xml:space="preserve"> 2020.</w:t>
      </w:r>
    </w:p>
    <w:p w:rsidR="00DD709A" w:rsidRPr="00AB3901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32"/>
          <w:szCs w:val="32"/>
          <w:lang w:val="id-ID"/>
        </w:rPr>
      </w:pPr>
      <w:r w:rsidRPr="00AB3901">
        <w:rPr>
          <w:rFonts w:ascii="Times New Roman" w:hAnsi="Times New Roman" w:cs="Times New Roman"/>
          <w:sz w:val="24"/>
          <w:szCs w:val="24"/>
        </w:rPr>
        <w:t>M. Najibur Rohman, “Tinjauan Yuridis Normatif Terhadap Regulasi Mata Uang kripto (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Cripto Currency)</w:t>
      </w:r>
      <w:r w:rsidRPr="00AB3901">
        <w:rPr>
          <w:rFonts w:ascii="Times New Roman" w:hAnsi="Times New Roman" w:cs="Times New Roman"/>
          <w:sz w:val="24"/>
          <w:szCs w:val="24"/>
        </w:rPr>
        <w:t xml:space="preserve"> Di Indonesia”, 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 xml:space="preserve">Jurnal Ilmia Ilmu Hukum, </w:t>
      </w:r>
      <w:r w:rsidRPr="00AB3901">
        <w:rPr>
          <w:rFonts w:ascii="Times New Roman" w:hAnsi="Times New Roman" w:cs="Times New Roman"/>
          <w:sz w:val="24"/>
          <w:szCs w:val="24"/>
        </w:rPr>
        <w:t>Volume 11, Nomor 2, 2021</w:t>
      </w:r>
    </w:p>
    <w:p w:rsidR="00DD709A" w:rsidRPr="00AB3901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32"/>
          <w:szCs w:val="32"/>
          <w:lang w:val="id-ID"/>
        </w:rPr>
      </w:pPr>
      <w:r w:rsidRPr="00AB3901">
        <w:rPr>
          <w:rFonts w:ascii="Times New Roman" w:hAnsi="Times New Roman" w:cs="Times New Roman"/>
          <w:sz w:val="24"/>
          <w:szCs w:val="24"/>
        </w:rPr>
        <w:t>Saputra,Endra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901">
        <w:rPr>
          <w:rFonts w:ascii="Times New Roman" w:hAnsi="Times New Roman" w:cs="Times New Roman"/>
          <w:sz w:val="24"/>
          <w:szCs w:val="24"/>
        </w:rPr>
        <w:t xml:space="preserve">“Dampak 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Cryptocurrency</w:t>
      </w:r>
      <w:r w:rsidRPr="00AB3901">
        <w:rPr>
          <w:rFonts w:ascii="Times New Roman" w:hAnsi="Times New Roman" w:cs="Times New Roman"/>
          <w:sz w:val="24"/>
          <w:szCs w:val="24"/>
        </w:rPr>
        <w:t xml:space="preserve"> Terhadap Perekonomian Indonesia”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 xml:space="preserve">Jurnal Seminar Nasional Royal, </w:t>
      </w:r>
      <w:r w:rsidRPr="00AB3901">
        <w:rPr>
          <w:rFonts w:ascii="Times New Roman" w:hAnsi="Times New Roman" w:cs="Times New Roman"/>
          <w:sz w:val="24"/>
          <w:szCs w:val="24"/>
        </w:rPr>
        <w:t>Volume 1, Nomor 1, September, 2018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Septia, Ervan, et al., “Perlindungan Hukum Bagi Investor Dalam Transaksi Cryptocurrency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 xml:space="preserve">”, Jurnal Revolusi Indonesia, </w:t>
      </w:r>
      <w:r w:rsidRPr="001F760E">
        <w:rPr>
          <w:rFonts w:ascii="Times New Roman" w:hAnsi="Times New Roman"/>
          <w:sz w:val="24"/>
          <w:szCs w:val="24"/>
          <w:lang w:val="id-ID"/>
        </w:rPr>
        <w:t>Volume 1, No. 8, Juli 2021.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</w:rPr>
        <w:t xml:space="preserve">Supriyadi, </w:t>
      </w:r>
      <w:r w:rsidRPr="001F760E">
        <w:rPr>
          <w:rFonts w:ascii="Times New Roman" w:hAnsi="Times New Roman"/>
          <w:i/>
          <w:iCs/>
          <w:sz w:val="24"/>
          <w:szCs w:val="24"/>
        </w:rPr>
        <w:t>“Penerapan Hukum Pidana Dalam Perkara Pencemaran Nama Baik”</w:t>
      </w:r>
      <w:r w:rsidRPr="001F760E">
        <w:rPr>
          <w:rFonts w:ascii="Times New Roman" w:hAnsi="Times New Roman"/>
          <w:sz w:val="24"/>
          <w:szCs w:val="24"/>
        </w:rPr>
        <w:t xml:space="preserve">, </w:t>
      </w:r>
      <w:r w:rsidRPr="001F760E">
        <w:rPr>
          <w:rFonts w:ascii="Times New Roman" w:hAnsi="Times New Roman"/>
          <w:i/>
          <w:sz w:val="24"/>
          <w:szCs w:val="24"/>
        </w:rPr>
        <w:t>Jurnal Mimbar Hukum</w:t>
      </w:r>
      <w:r w:rsidRPr="001F760E">
        <w:rPr>
          <w:rFonts w:ascii="Times New Roman" w:hAnsi="Times New Roman"/>
          <w:sz w:val="24"/>
          <w:szCs w:val="24"/>
        </w:rPr>
        <w:t>, Volume 22, Nomor 1, Februari 2010</w:t>
      </w:r>
      <w:r w:rsidRPr="001F760E">
        <w:rPr>
          <w:rFonts w:ascii="Times New Roman" w:hAnsi="Times New Roman"/>
          <w:sz w:val="24"/>
          <w:szCs w:val="24"/>
          <w:lang w:val="id-ID"/>
        </w:rPr>
        <w:t>.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Syamsiah, Nur Oktaviani, 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 xml:space="preserve">‘Kajian Atas Cryptocurrency Sebagai Alat Pembayaran Di Indonesia’ </w:t>
      </w:r>
      <w:r w:rsidRPr="001F760E">
        <w:rPr>
          <w:rFonts w:ascii="Times New Roman" w:hAnsi="Times New Roman"/>
          <w:sz w:val="24"/>
          <w:szCs w:val="24"/>
          <w:lang w:val="id-ID"/>
        </w:rPr>
        <w:t>2017 Vol. 6 Indonesia Journal On Networking And Security.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3901">
        <w:rPr>
          <w:rFonts w:ascii="Times New Roman" w:hAnsi="Times New Roman" w:cs="Times New Roman"/>
          <w:sz w:val="24"/>
          <w:szCs w:val="24"/>
        </w:rPr>
        <w:t xml:space="preserve">Yohadi, Alex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901">
        <w:rPr>
          <w:rFonts w:ascii="Times New Roman" w:hAnsi="Times New Roman" w:cs="Times New Roman"/>
          <w:sz w:val="24"/>
          <w:szCs w:val="24"/>
        </w:rPr>
        <w:t xml:space="preserve">“Implikasi Yuridis Penggunaan Mata Uang Virtual Bitcoin Sebagai Alat Pembayaran Dalam Transaksi Komersial (Studi Komparasi Antara Indonesia-Singapura)”, 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Jurnal Diponegoro Law,</w:t>
      </w:r>
      <w:r w:rsidRPr="00AB3901">
        <w:rPr>
          <w:rFonts w:ascii="Times New Roman" w:hAnsi="Times New Roman" w:cs="Times New Roman"/>
          <w:sz w:val="24"/>
          <w:szCs w:val="24"/>
        </w:rPr>
        <w:t xml:space="preserve"> Volume 6, Nomor 2, Juli , 2017.</w:t>
      </w:r>
    </w:p>
    <w:p w:rsidR="00DD709A" w:rsidRPr="00190C14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3901">
        <w:rPr>
          <w:rFonts w:ascii="Times New Roman" w:hAnsi="Times New Roman" w:cs="Times New Roman"/>
          <w:sz w:val="24"/>
          <w:szCs w:val="24"/>
        </w:rPr>
        <w:lastRenderedPageBreak/>
        <w:t xml:space="preserve">Watung, Priska, “Kajian Yuridis Mengenai Keberadaan Bitcoin Dalam Lingkup Transaksi Di Indonesia Ditinjau Dari UU No. &amp; Tahun 2011 Tentang Mata Uang”, </w:t>
      </w:r>
      <w:r w:rsidRPr="00AB3901">
        <w:rPr>
          <w:rFonts w:ascii="Times New Roman" w:hAnsi="Times New Roman" w:cs="Times New Roman"/>
          <w:i/>
          <w:iCs/>
          <w:sz w:val="24"/>
          <w:szCs w:val="24"/>
        </w:rPr>
        <w:t>Jurnal Lex Et Societatis</w:t>
      </w:r>
      <w:r w:rsidRPr="00AB3901">
        <w:rPr>
          <w:rFonts w:ascii="Times New Roman" w:hAnsi="Times New Roman" w:cs="Times New Roman"/>
          <w:sz w:val="24"/>
          <w:szCs w:val="24"/>
        </w:rPr>
        <w:t>, Volume 6, Nomor 10, Oktober, 2019.</w:t>
      </w:r>
    </w:p>
    <w:p w:rsidR="00DD709A" w:rsidRPr="00460981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60981"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DD709A" w:rsidRPr="00460981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0981">
        <w:rPr>
          <w:rFonts w:ascii="Times New Roman" w:hAnsi="Times New Roman" w:cs="Times New Roman"/>
          <w:sz w:val="24"/>
          <w:szCs w:val="24"/>
          <w:lang w:val="id-ID"/>
        </w:rPr>
        <w:t>Agam Dimas Kasamuda,Fahmi, “Perlindungan Hukum Terhadap Merek Terkenal Yang Pendaftarannya Didahului Oleh Pihak Lain” Skripsi Sarjana Hukum, Surabaya : Fakultas Hukum Universitas 17 Agustus 1945 Surabaya, 2019.</w:t>
      </w:r>
    </w:p>
    <w:p w:rsidR="00DD709A" w:rsidRPr="00460981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32"/>
          <w:szCs w:val="32"/>
          <w:lang w:val="id-ID"/>
        </w:rPr>
      </w:pPr>
      <w:r w:rsidRPr="00460981">
        <w:rPr>
          <w:rFonts w:ascii="Times New Roman" w:hAnsi="Times New Roman" w:cs="Times New Roman"/>
          <w:sz w:val="24"/>
          <w:szCs w:val="24"/>
          <w:lang w:val="id-ID"/>
        </w:rPr>
        <w:t>Azzahra, Fatmah, “Pelaksanaan Perjanjian Investor Dengan Perusahaan Pialang Berjangka Menurut Undang-Undang No. 10 Tahun 2011 Tentang Perdagangan Berjangka Komoditi”, Skripsi Sarjana Hukum, Riau: Fakultas Syariah dan Hukum Universitas Islam Negeri Sultan Syarif Kasim Riau, 2018.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B0F6D">
        <w:rPr>
          <w:rFonts w:ascii="Times New Roman" w:hAnsi="Times New Roman" w:cs="Times New Roman"/>
          <w:sz w:val="24"/>
          <w:szCs w:val="24"/>
        </w:rPr>
        <w:t xml:space="preserve">Christi, Agustina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F6D">
        <w:rPr>
          <w:rFonts w:ascii="Times New Roman" w:hAnsi="Times New Roman" w:cs="Times New Roman"/>
          <w:sz w:val="24"/>
          <w:szCs w:val="24"/>
        </w:rPr>
        <w:t>“Prospek Pengaturan Cryptocurrency Sebagai Mata Uang Virtual Di Indonesia (Studi Perbandingan Hukum Jepang Dan Singapura)”, Skripsi Sarjana Hukum , Batam: Fakultas Hukum Universitas Internasioal Batam, 2019.</w:t>
      </w:r>
    </w:p>
    <w:p w:rsidR="00DD709A" w:rsidRPr="007B0F6D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7B0F6D">
        <w:rPr>
          <w:rFonts w:ascii="Times New Roman" w:hAnsi="Times New Roman" w:cs="Times New Roman"/>
          <w:sz w:val="24"/>
          <w:szCs w:val="24"/>
        </w:rPr>
        <w:t xml:space="preserve">Dhana Danella, Tiara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7B0F6D">
        <w:rPr>
          <w:rFonts w:ascii="Times New Roman" w:hAnsi="Times New Roman" w:cs="Times New Roman"/>
          <w:sz w:val="24"/>
          <w:szCs w:val="24"/>
        </w:rPr>
        <w:t xml:space="preserve"> “Bitcoin Sebagai Alat Pembayaran Yang Legal Dalam Transaksi Online”,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Kumpulan Jurnal Mahasiswa Fakultas Hukum</w:t>
      </w:r>
      <w:r w:rsidRPr="007B0F6D">
        <w:rPr>
          <w:rFonts w:ascii="Times New Roman" w:hAnsi="Times New Roman" w:cs="Times New Roman"/>
          <w:sz w:val="24"/>
          <w:szCs w:val="24"/>
        </w:rPr>
        <w:t>, Volume 0, Nomor 0, 2015</w:t>
      </w:r>
    </w:p>
    <w:p w:rsidR="00DD709A" w:rsidRPr="007B0F6D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7B0F6D">
        <w:rPr>
          <w:rFonts w:ascii="Times New Roman" w:hAnsi="Times New Roman" w:cs="Times New Roman"/>
          <w:sz w:val="24"/>
          <w:szCs w:val="24"/>
        </w:rPr>
        <w:t>Ekky Prandika H.P, Mochammad “Tinjauan Status Bitcoin Sebagai Alat Transaksi Dalam Sistem Cryptocurrency Terhadap Syarat Sah Perjanjian”, Skripsi Sarjana Hukum , Malang: Fakultas Hukum Universitas Brawijaya Malang,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2186">
        <w:rPr>
          <w:rFonts w:ascii="Times New Roman" w:hAnsi="Times New Roman" w:cs="Times New Roman"/>
          <w:sz w:val="24"/>
          <w:szCs w:val="24"/>
        </w:rPr>
        <w:t>Herawati Cintia, Desi “Perlindungan Hukum Terhadap Keselamatan Pejalan Kaki Dan Pesepeda Ditinjau Dari Pasal 106 Ayat (2) Undang-Undang Nomor 22 Tahun 2009 Tentang Lalu Lintas Dan Angkutan Jalan”,</w:t>
      </w:r>
      <w:r w:rsidRPr="00342186">
        <w:rPr>
          <w:rFonts w:ascii="Times New Roman" w:hAnsi="Times New Roman" w:cs="Times New Roman"/>
          <w:sz w:val="28"/>
          <w:szCs w:val="28"/>
        </w:rPr>
        <w:t xml:space="preserve"> </w:t>
      </w:r>
      <w:r w:rsidRPr="00342186">
        <w:rPr>
          <w:rFonts w:ascii="Times New Roman" w:hAnsi="Times New Roman" w:cs="Times New Roman"/>
          <w:sz w:val="24"/>
          <w:szCs w:val="24"/>
        </w:rPr>
        <w:t>Skripsi Sarjana Hukum , Malang: Fakultas Hukum Muhammadiyah Malang,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9A" w:rsidRPr="007B0F6D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7B0F6D">
        <w:rPr>
          <w:rFonts w:ascii="Times New Roman" w:hAnsi="Times New Roman" w:cs="Times New Roman"/>
          <w:sz w:val="24"/>
          <w:szCs w:val="24"/>
        </w:rPr>
        <w:lastRenderedPageBreak/>
        <w:t>Suharyadi, “Transaksi Jual Beli Melalui Internet (E-Commerce) Yang Obyeknya Dilarang Oleh Undang – Undang Dalam Perspektif Hukum”, Skripsi Sarjana Hukum , Malang: fakultas Hukum Muhammadiyah Malang, 2017.</w:t>
      </w:r>
    </w:p>
    <w:p w:rsidR="00DD709A" w:rsidRPr="00B07157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48"/>
          <w:szCs w:val="48"/>
        </w:rPr>
      </w:pPr>
      <w:r w:rsidRPr="007B0F6D">
        <w:rPr>
          <w:rFonts w:ascii="Times New Roman" w:hAnsi="Times New Roman" w:cs="Times New Roman"/>
          <w:sz w:val="24"/>
          <w:szCs w:val="24"/>
        </w:rPr>
        <w:t>Septiani, Indri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F6D">
        <w:rPr>
          <w:rFonts w:ascii="Times New Roman" w:hAnsi="Times New Roman" w:cs="Times New Roman"/>
          <w:sz w:val="24"/>
          <w:szCs w:val="24"/>
        </w:rPr>
        <w:t xml:space="preserve"> “Pandangan Hukum Islam Tentang Investasi </w:t>
      </w:r>
      <w:r w:rsidRPr="007B0F6D">
        <w:rPr>
          <w:rFonts w:ascii="Times New Roman" w:hAnsi="Times New Roman" w:cs="Times New Roman"/>
          <w:i/>
          <w:iCs/>
          <w:sz w:val="24"/>
          <w:szCs w:val="24"/>
        </w:rPr>
        <w:t>Cryptocurrency”</w:t>
      </w:r>
      <w:r w:rsidRPr="007B0F6D">
        <w:rPr>
          <w:rFonts w:ascii="Times New Roman" w:hAnsi="Times New Roman" w:cs="Times New Roman"/>
          <w:sz w:val="24"/>
          <w:szCs w:val="24"/>
        </w:rPr>
        <w:t>, Skripsi Sarjana Hukum Islam, Banten: Fakultas Syariah Universitas Islam Negeri Sultan Maulana Hasannudin Banten,  2019.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F760E">
        <w:rPr>
          <w:rFonts w:ascii="Times New Roman" w:hAnsi="Times New Roman"/>
          <w:b/>
          <w:bCs/>
          <w:sz w:val="24"/>
          <w:szCs w:val="24"/>
          <w:lang w:val="id-ID"/>
        </w:rPr>
        <w:t>Perundang-Undangan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Undang Undang Nomor 32 tahun 1997 tentang Perdagangan Berjangka Komoditi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Undang-Undang Nomor 10 Tahun 2011 tentang perdagangan berjangka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Undang Undang Nomor 7 tahun 2011 tentang Mata Uang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Undang Undang Nomor 19 tahun 2016 tentang perubahan atas Undang-Undang Nomor 11 Tahun 2008 tentang Informasi Dan Transaksi Elektronik</w:t>
      </w:r>
    </w:p>
    <w:p w:rsidR="00DD709A" w:rsidRPr="001F760E" w:rsidRDefault="00DD709A" w:rsidP="00DD709A">
      <w:pPr>
        <w:pStyle w:val="ListParagraph"/>
        <w:tabs>
          <w:tab w:val="left" w:pos="2430"/>
        </w:tabs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Nomor 5 Tahun 2019 tentang ketentuan teknis penyelenggaraan pasar fisik aset kripto (</w:t>
      </w:r>
      <w:r w:rsidRPr="001F760E">
        <w:rPr>
          <w:rFonts w:ascii="Times New Roman" w:hAnsi="Times New Roman"/>
          <w:i/>
          <w:iCs/>
          <w:sz w:val="24"/>
          <w:szCs w:val="24"/>
          <w:lang w:val="id-ID"/>
        </w:rPr>
        <w:t>crypto aset</w:t>
      </w:r>
      <w:r w:rsidRPr="001F760E">
        <w:rPr>
          <w:rFonts w:ascii="Times New Roman" w:hAnsi="Times New Roman"/>
          <w:sz w:val="24"/>
          <w:szCs w:val="24"/>
          <w:lang w:val="id-ID"/>
        </w:rPr>
        <w:t>) di bursa berjangkaa.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F760E">
        <w:rPr>
          <w:rFonts w:ascii="Times New Roman" w:hAnsi="Times New Roman"/>
          <w:b/>
          <w:bCs/>
          <w:sz w:val="24"/>
          <w:szCs w:val="24"/>
          <w:lang w:val="id-ID"/>
        </w:rPr>
        <w:t>Putusan Pengadilan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Putusan nomor </w:t>
      </w:r>
      <w:r w:rsidRPr="001F760E">
        <w:rPr>
          <w:rFonts w:ascii="Times New Roman" w:eastAsia="Calibri" w:hAnsi="Times New Roman"/>
          <w:sz w:val="24"/>
          <w:szCs w:val="24"/>
          <w:lang w:val="id-ID"/>
        </w:rPr>
        <w:t>179 /Pdt.G/2021/PN Cbi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eastAsia="Calibri" w:hAnsi="Times New Roman"/>
          <w:sz w:val="24"/>
          <w:szCs w:val="24"/>
          <w:lang w:val="id-ID"/>
        </w:rPr>
        <w:t>Putusan Nomor 222/Pid.B/2021/PN Rgt</w:t>
      </w:r>
    </w:p>
    <w:p w:rsidR="00DD709A" w:rsidRPr="001F760E" w:rsidRDefault="00DD709A" w:rsidP="00DD709A">
      <w:pPr>
        <w:pStyle w:val="FootnoteText"/>
        <w:spacing w:line="48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F760E">
        <w:rPr>
          <w:rFonts w:ascii="Times New Roman" w:hAnsi="Times New Roman"/>
          <w:b/>
          <w:bCs/>
          <w:sz w:val="24"/>
          <w:szCs w:val="24"/>
          <w:lang w:val="id-ID"/>
        </w:rPr>
        <w:t>Website</w:t>
      </w:r>
    </w:p>
    <w:p w:rsidR="00DD709A" w:rsidRPr="001F760E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>Admin, Kementrian Perdagangan Republik Indonesia</w:t>
      </w:r>
      <w:r w:rsidRPr="001F760E">
        <w:rPr>
          <w:rFonts w:ascii="Times New Roman" w:hAnsi="Times New Roman"/>
          <w:sz w:val="24"/>
          <w:szCs w:val="24"/>
        </w:rPr>
        <w:t xml:space="preserve"> Diakses </w:t>
      </w:r>
      <w:r w:rsidRPr="001F760E">
        <w:rPr>
          <w:rFonts w:ascii="Times New Roman" w:hAnsi="Times New Roman"/>
          <w:sz w:val="24"/>
          <w:szCs w:val="24"/>
          <w:lang w:val="id-ID"/>
        </w:rPr>
        <w:t>melalui https://bappebti.go.id/brosur leaflet/detail/ Berdasarkan UU No.32 dan Opini atas Kontrak Berjangka</w:t>
      </w:r>
      <w:r w:rsidRPr="001F760E">
        <w:rPr>
          <w:rFonts w:ascii="Times New Roman" w:hAnsi="Times New Roman"/>
          <w:sz w:val="24"/>
          <w:szCs w:val="24"/>
        </w:rPr>
        <w:t>. Pada Jum’at 17 Juni 2022 Pukul 15.29 WIB</w:t>
      </w:r>
    </w:p>
    <w:p w:rsidR="00DD709A" w:rsidRPr="001F760E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Gagas Yoga Pratomo, Liputan 6 Diakses melalui  </w:t>
      </w:r>
      <w:r w:rsidRPr="001F760E">
        <w:rPr>
          <w:rFonts w:ascii="Times New Roman" w:hAnsi="Times New Roman"/>
          <w:sz w:val="24"/>
          <w:szCs w:val="24"/>
        </w:rPr>
        <w:t>https://m.liputan6.com/crypto/read/4902881/apakah-bitcoin-legal-di-indonesia-begini-penjelasannya.</w:t>
      </w:r>
      <w:r w:rsidRPr="001F760E">
        <w:rPr>
          <w:rFonts w:ascii="Times New Roman" w:hAnsi="Times New Roman"/>
          <w:sz w:val="24"/>
          <w:szCs w:val="24"/>
          <w:lang w:val="id-ID"/>
        </w:rPr>
        <w:t xml:space="preserve"> Pada sabtu 18 Juni 2022, Pukul 11.00 WIB</w:t>
      </w:r>
    </w:p>
    <w:p w:rsidR="00DD709A" w:rsidRPr="001F760E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1199">
        <w:rPr>
          <w:rFonts w:ascii="Times New Roman" w:hAnsi="Times New Roman"/>
          <w:sz w:val="24"/>
          <w:szCs w:val="24"/>
          <w:lang w:val="id-ID"/>
        </w:rPr>
        <w:lastRenderedPageBreak/>
        <w:t xml:space="preserve">Shaid, </w:t>
      </w:r>
      <w:r w:rsidRPr="001F760E">
        <w:rPr>
          <w:rFonts w:ascii="Times New Roman" w:hAnsi="Times New Roman"/>
          <w:sz w:val="24"/>
          <w:szCs w:val="24"/>
          <w:lang w:val="id-ID"/>
        </w:rPr>
        <w:t xml:space="preserve">Nur Jamal, Kompas, Diakses melalui https://money.kompas.com/read/2022/02/22/120000626/apa-itu-komoditas--pengertian-tipe-dan-jenis-jenisnya Di Indonesia komoditas adalah diartikan,karet jagung dan lainnya. </w:t>
      </w:r>
      <w:r w:rsidRPr="001F760E">
        <w:rPr>
          <w:rFonts w:ascii="Times New Roman" w:hAnsi="Times New Roman"/>
          <w:sz w:val="24"/>
          <w:szCs w:val="24"/>
        </w:rPr>
        <w:t>Pada Jum’at 17 Juni 2022 Pukul 15.29 WIB</w:t>
      </w:r>
    </w:p>
    <w:p w:rsidR="00DD709A" w:rsidRDefault="00DD709A" w:rsidP="00DD709A">
      <w:pPr>
        <w:pStyle w:val="FootnoteText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F760E">
        <w:rPr>
          <w:rFonts w:ascii="Times New Roman" w:hAnsi="Times New Roman"/>
          <w:sz w:val="24"/>
          <w:szCs w:val="24"/>
          <w:lang w:val="id-ID"/>
        </w:rPr>
        <w:t xml:space="preserve">Wikipedia, Diakses melalui https://id.wikipedia.org/wiki/Kontrak_berjangka pada </w:t>
      </w:r>
      <w:r w:rsidRPr="001F760E">
        <w:rPr>
          <w:rFonts w:ascii="Times New Roman" w:hAnsi="Times New Roman"/>
          <w:sz w:val="24"/>
          <w:szCs w:val="24"/>
        </w:rPr>
        <w:t xml:space="preserve">Pada Jum’at 17 Juni 2022 Pukul </w:t>
      </w:r>
      <w:r w:rsidRPr="001F760E">
        <w:rPr>
          <w:rFonts w:ascii="Times New Roman" w:hAnsi="Times New Roman"/>
          <w:sz w:val="24"/>
          <w:szCs w:val="24"/>
          <w:lang w:val="id-ID"/>
        </w:rPr>
        <w:t>10.00</w:t>
      </w:r>
      <w:r w:rsidRPr="001F760E">
        <w:rPr>
          <w:rFonts w:ascii="Times New Roman" w:hAnsi="Times New Roman"/>
          <w:sz w:val="24"/>
          <w:szCs w:val="24"/>
        </w:rPr>
        <w:t xml:space="preserve"> WIB</w:t>
      </w:r>
    </w:p>
    <w:p w:rsidR="00D23683" w:rsidRPr="00DD709A" w:rsidRDefault="00D23683">
      <w:pPr>
        <w:rPr>
          <w:lang w:val="en-US"/>
        </w:rPr>
      </w:pPr>
      <w:bookmarkStart w:id="1" w:name="_GoBack"/>
      <w:bookmarkEnd w:id="1"/>
    </w:p>
    <w:sectPr w:rsidR="00D23683" w:rsidRPr="00DD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A"/>
    <w:rsid w:val="00D23683"/>
    <w:rsid w:val="00D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09A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09A"/>
    <w:rPr>
      <w:rFonts w:ascii="Times New Roman" w:hAnsi="Times New Roman"/>
      <w:b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D709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09A"/>
    <w:rPr>
      <w:sz w:val="20"/>
      <w:szCs w:val="20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709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DD709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09A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09A"/>
    <w:rPr>
      <w:rFonts w:ascii="Times New Roman" w:hAnsi="Times New Roman"/>
      <w:b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D709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09A"/>
    <w:rPr>
      <w:sz w:val="20"/>
      <w:szCs w:val="20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709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DD70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2022-08-15T14:45:00Z</dcterms:created>
  <dcterms:modified xsi:type="dcterms:W3CDTF">2022-08-15T14:45:00Z</dcterms:modified>
</cp:coreProperties>
</file>