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EC" w:rsidRPr="00DD747E" w:rsidRDefault="00F75A9D" w:rsidP="00F75A9D">
      <w:pPr>
        <w:tabs>
          <w:tab w:val="left" w:pos="2405"/>
          <w:tab w:val="center" w:pos="3946"/>
        </w:tabs>
        <w:spacing w:line="480" w:lineRule="auto"/>
        <w:ind w:left="0" w:right="45" w:firstLine="0"/>
        <w:jc w:val="left"/>
        <w:rPr>
          <w:b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  <w:r w:rsidR="00841CEC" w:rsidRPr="00DD747E">
        <w:rPr>
          <w:b/>
          <w:lang w:val="id-ID"/>
        </w:rPr>
        <w:t>BAB I</w:t>
      </w:r>
    </w:p>
    <w:p w:rsidR="00841CEC" w:rsidRDefault="00841CEC" w:rsidP="00841CEC">
      <w:pPr>
        <w:spacing w:line="480" w:lineRule="auto"/>
        <w:ind w:left="0" w:right="45" w:firstLine="0"/>
        <w:jc w:val="center"/>
        <w:rPr>
          <w:b/>
          <w:lang w:val="id-ID"/>
        </w:rPr>
      </w:pPr>
      <w:r w:rsidRPr="00DD747E">
        <w:rPr>
          <w:b/>
          <w:lang w:val="id-ID"/>
        </w:rPr>
        <w:t>PENDAHULUAN</w:t>
      </w:r>
    </w:p>
    <w:p w:rsidR="00035B32" w:rsidRPr="00DD747E" w:rsidRDefault="00035B32" w:rsidP="00841CEC">
      <w:pPr>
        <w:spacing w:line="480" w:lineRule="auto"/>
        <w:ind w:left="0" w:right="45" w:firstLine="0"/>
        <w:jc w:val="center"/>
        <w:rPr>
          <w:b/>
          <w:lang w:val="id-ID"/>
        </w:rPr>
      </w:pPr>
    </w:p>
    <w:p w:rsidR="004952C1" w:rsidRPr="00DD747E" w:rsidRDefault="00351CB6" w:rsidP="006D00F8">
      <w:pPr>
        <w:pStyle w:val="ListParagraph"/>
        <w:numPr>
          <w:ilvl w:val="0"/>
          <w:numId w:val="1"/>
        </w:numPr>
        <w:spacing w:line="480" w:lineRule="auto"/>
        <w:ind w:left="0" w:right="45" w:hanging="284"/>
        <w:rPr>
          <w:b/>
          <w:lang w:val="id-ID"/>
        </w:rPr>
      </w:pPr>
      <w:r w:rsidRPr="00DD747E">
        <w:rPr>
          <w:b/>
          <w:lang w:val="id-ID"/>
        </w:rPr>
        <w:t>L</w:t>
      </w:r>
      <w:r w:rsidR="00503C33" w:rsidRPr="00DD747E">
        <w:rPr>
          <w:b/>
          <w:lang w:val="id-ID"/>
        </w:rPr>
        <w:t>atar</w:t>
      </w:r>
      <w:r w:rsidRPr="00DD747E">
        <w:rPr>
          <w:b/>
          <w:lang w:val="id-ID"/>
        </w:rPr>
        <w:t xml:space="preserve"> B</w:t>
      </w:r>
      <w:r w:rsidR="00503C33" w:rsidRPr="00DD747E">
        <w:rPr>
          <w:b/>
          <w:lang w:val="id-ID"/>
        </w:rPr>
        <w:t>elakang</w:t>
      </w:r>
    </w:p>
    <w:p w:rsidR="00F3381A" w:rsidRPr="005C2EDF" w:rsidRDefault="00B20DEC" w:rsidP="005C2EDF">
      <w:pPr>
        <w:autoSpaceDE w:val="0"/>
        <w:autoSpaceDN w:val="0"/>
        <w:adjustRightInd w:val="0"/>
        <w:spacing w:after="0" w:line="480" w:lineRule="auto"/>
        <w:ind w:left="0" w:right="0" w:firstLine="624"/>
        <w:rPr>
          <w:szCs w:val="24"/>
          <w:lang w:val="id-ID"/>
        </w:rPr>
      </w:pPr>
      <w:r w:rsidRPr="00DD747E">
        <w:rPr>
          <w:szCs w:val="24"/>
          <w:lang w:val="id-ID"/>
        </w:rPr>
        <w:t xml:space="preserve">Reorientasi pencegahaan kekerasaan seksual pada anak dapat di artikan sebagai pembaharuan dalam pencegahaan kekerasaan seksual pada </w:t>
      </w:r>
      <w:r w:rsidR="00F75A9D">
        <w:rPr>
          <w:szCs w:val="24"/>
          <w:lang w:val="id-ID"/>
        </w:rPr>
        <w:t>anak yang sudah ada sebelumnya.</w:t>
      </w:r>
      <w:r w:rsidR="00F75A9D" w:rsidRPr="00DD747E">
        <w:rPr>
          <w:szCs w:val="24"/>
          <w:lang w:val="id-ID"/>
        </w:rPr>
        <w:t xml:space="preserve"> </w:t>
      </w:r>
      <w:r w:rsidR="00F3381A">
        <w:rPr>
          <w:lang w:val="id-ID"/>
        </w:rPr>
        <w:t>A</w:t>
      </w:r>
      <w:proofErr w:type="spellStart"/>
      <w:r w:rsidR="00A540F8" w:rsidRPr="00DD747E">
        <w:rPr>
          <w:szCs w:val="24"/>
        </w:rPr>
        <w:t>nak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merupakan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amanah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sekaligus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karunia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dari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Tuhan</w:t>
      </w:r>
      <w:proofErr w:type="spellEnd"/>
      <w:r w:rsidR="00A540F8" w:rsidRPr="00DD747E">
        <w:rPr>
          <w:szCs w:val="24"/>
        </w:rPr>
        <w:t xml:space="preserve"> yang </w:t>
      </w:r>
      <w:proofErr w:type="spellStart"/>
      <w:r w:rsidR="00A540F8" w:rsidRPr="00DD747E">
        <w:rPr>
          <w:szCs w:val="24"/>
        </w:rPr>
        <w:t>senantiasa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harus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kita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jaga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karena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didalam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dirinya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melekat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harkat</w:t>
      </w:r>
      <w:proofErr w:type="spellEnd"/>
      <w:r w:rsidR="00A540F8" w:rsidRPr="00DD747E">
        <w:rPr>
          <w:szCs w:val="24"/>
        </w:rPr>
        <w:t xml:space="preserve">, </w:t>
      </w:r>
      <w:proofErr w:type="spellStart"/>
      <w:r w:rsidR="00A540F8" w:rsidRPr="00DD747E">
        <w:rPr>
          <w:szCs w:val="24"/>
        </w:rPr>
        <w:t>martabat</w:t>
      </w:r>
      <w:proofErr w:type="spellEnd"/>
      <w:r w:rsidR="00A540F8" w:rsidRPr="00DD747E">
        <w:rPr>
          <w:szCs w:val="24"/>
        </w:rPr>
        <w:t xml:space="preserve">, </w:t>
      </w:r>
      <w:proofErr w:type="spellStart"/>
      <w:r w:rsidR="00A540F8" w:rsidRPr="00DD747E">
        <w:rPr>
          <w:szCs w:val="24"/>
        </w:rPr>
        <w:t>dan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hak-hak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sebagai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manusi</w:t>
      </w:r>
      <w:r w:rsidR="009E256A" w:rsidRPr="00DD747E">
        <w:rPr>
          <w:szCs w:val="24"/>
        </w:rPr>
        <w:t>a</w:t>
      </w:r>
      <w:proofErr w:type="spellEnd"/>
      <w:r w:rsidR="009E256A" w:rsidRPr="00DD747E">
        <w:rPr>
          <w:szCs w:val="24"/>
        </w:rPr>
        <w:t xml:space="preserve"> yang </w:t>
      </w:r>
      <w:proofErr w:type="spellStart"/>
      <w:r w:rsidR="009E256A" w:rsidRPr="00DD747E">
        <w:rPr>
          <w:szCs w:val="24"/>
        </w:rPr>
        <w:t>harus</w:t>
      </w:r>
      <w:proofErr w:type="spellEnd"/>
      <w:r w:rsidR="009E256A" w:rsidRPr="00DD747E">
        <w:rPr>
          <w:szCs w:val="24"/>
        </w:rPr>
        <w:t xml:space="preserve"> </w:t>
      </w:r>
      <w:proofErr w:type="spellStart"/>
      <w:r w:rsidR="009E256A" w:rsidRPr="00DD747E">
        <w:rPr>
          <w:szCs w:val="24"/>
        </w:rPr>
        <w:t>dijunjung</w:t>
      </w:r>
      <w:proofErr w:type="spellEnd"/>
      <w:r w:rsidR="009E256A" w:rsidRPr="00DD747E">
        <w:rPr>
          <w:szCs w:val="24"/>
        </w:rPr>
        <w:t xml:space="preserve"> </w:t>
      </w:r>
      <w:proofErr w:type="spellStart"/>
      <w:r w:rsidR="009E256A" w:rsidRPr="00DD747E">
        <w:rPr>
          <w:szCs w:val="24"/>
        </w:rPr>
        <w:t>tinggi</w:t>
      </w:r>
      <w:proofErr w:type="spellEnd"/>
      <w:r w:rsidR="009E256A" w:rsidRPr="00DD747E">
        <w:rPr>
          <w:szCs w:val="24"/>
        </w:rPr>
        <w:t>,</w:t>
      </w:r>
      <w:r w:rsidR="007D3EB5" w:rsidRPr="00DD747E">
        <w:rPr>
          <w:szCs w:val="24"/>
        </w:rPr>
        <w:t xml:space="preserve"> </w:t>
      </w:r>
      <w:proofErr w:type="spellStart"/>
      <w:r w:rsidR="007D3EB5" w:rsidRPr="00DD747E">
        <w:rPr>
          <w:szCs w:val="24"/>
        </w:rPr>
        <w:t>o</w:t>
      </w:r>
      <w:r w:rsidR="00A540F8" w:rsidRPr="00DD747E">
        <w:rPr>
          <w:szCs w:val="24"/>
        </w:rPr>
        <w:t>leh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karena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itu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kebebasan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anak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dilindungi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oleh</w:t>
      </w:r>
      <w:proofErr w:type="spellEnd"/>
      <w:r w:rsidR="00A540F8" w:rsidRPr="00DD747E">
        <w:rPr>
          <w:szCs w:val="24"/>
        </w:rPr>
        <w:t xml:space="preserve"> Negara </w:t>
      </w:r>
      <w:proofErr w:type="spellStart"/>
      <w:r w:rsidR="00A540F8" w:rsidRPr="00DD747E">
        <w:rPr>
          <w:szCs w:val="24"/>
        </w:rPr>
        <w:t>dan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hukum</w:t>
      </w:r>
      <w:proofErr w:type="spellEnd"/>
      <w:r w:rsidR="00A540F8" w:rsidRPr="00DD747E">
        <w:rPr>
          <w:szCs w:val="24"/>
        </w:rPr>
        <w:t xml:space="preserve"> yang </w:t>
      </w:r>
      <w:proofErr w:type="spellStart"/>
      <w:r w:rsidR="00A540F8" w:rsidRPr="00DD747E">
        <w:rPr>
          <w:szCs w:val="24"/>
        </w:rPr>
        <w:t>tidak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boleh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dilenyapkan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atau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dihilangkan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oleh</w:t>
      </w:r>
      <w:proofErr w:type="spellEnd"/>
      <w:r w:rsidR="00A540F8" w:rsidRPr="00DD747E">
        <w:rPr>
          <w:szCs w:val="24"/>
        </w:rPr>
        <w:t xml:space="preserve"> </w:t>
      </w:r>
      <w:proofErr w:type="spellStart"/>
      <w:r w:rsidR="00A540F8" w:rsidRPr="00DD747E">
        <w:rPr>
          <w:szCs w:val="24"/>
        </w:rPr>
        <w:t>siapapun</w:t>
      </w:r>
      <w:proofErr w:type="spellEnd"/>
      <w:r w:rsidR="00A540F8" w:rsidRPr="00DD747E">
        <w:rPr>
          <w:rStyle w:val="FootnoteReference"/>
        </w:rPr>
        <w:footnoteReference w:id="1"/>
      </w:r>
      <w:r w:rsidR="00A540F8" w:rsidRPr="00DD747E">
        <w:rPr>
          <w:lang w:val="id-ID"/>
        </w:rPr>
        <w:t>.</w:t>
      </w:r>
      <w:r w:rsidR="00035B32">
        <w:rPr>
          <w:lang w:val="id-ID"/>
        </w:rPr>
        <w:t xml:space="preserve"> </w:t>
      </w:r>
    </w:p>
    <w:p w:rsidR="001413C0" w:rsidRPr="00035B32" w:rsidRDefault="00245422" w:rsidP="00F3381A">
      <w:pPr>
        <w:autoSpaceDE w:val="0"/>
        <w:autoSpaceDN w:val="0"/>
        <w:adjustRightInd w:val="0"/>
        <w:spacing w:after="0" w:line="480" w:lineRule="auto"/>
        <w:ind w:left="0" w:right="0" w:firstLine="624"/>
        <w:rPr>
          <w:lang w:val="id-ID"/>
        </w:rPr>
      </w:pPr>
      <w:proofErr w:type="spellStart"/>
      <w:r w:rsidRPr="00DD747E">
        <w:t>Perhatian</w:t>
      </w:r>
      <w:proofErr w:type="spellEnd"/>
      <w:r w:rsidRPr="00DD747E">
        <w:t xml:space="preserve"> </w:t>
      </w:r>
      <w:proofErr w:type="spellStart"/>
      <w:r w:rsidRPr="00DD747E">
        <w:t>terhadap</w:t>
      </w:r>
      <w:proofErr w:type="spellEnd"/>
      <w:r w:rsidRPr="00DD747E">
        <w:t xml:space="preserve"> </w:t>
      </w:r>
      <w:proofErr w:type="spellStart"/>
      <w:r w:rsidRPr="00DD747E">
        <w:t>anak</w:t>
      </w:r>
      <w:proofErr w:type="spellEnd"/>
      <w:r w:rsidRPr="00DD747E">
        <w:t xml:space="preserve"> </w:t>
      </w:r>
      <w:proofErr w:type="spellStart"/>
      <w:r w:rsidRPr="00DD747E">
        <w:t>sudah</w:t>
      </w:r>
      <w:proofErr w:type="spellEnd"/>
      <w:r w:rsidRPr="00DD747E">
        <w:t xml:space="preserve"> lama </w:t>
      </w:r>
      <w:proofErr w:type="spellStart"/>
      <w:r w:rsidRPr="00DD747E">
        <w:t>ada</w:t>
      </w:r>
      <w:proofErr w:type="spellEnd"/>
      <w:r w:rsidRPr="00DD747E">
        <w:t xml:space="preserve">, </w:t>
      </w:r>
      <w:proofErr w:type="spellStart"/>
      <w:r w:rsidRPr="00DD747E">
        <w:t>sejalan</w:t>
      </w:r>
      <w:proofErr w:type="spellEnd"/>
      <w:r w:rsidRPr="00DD747E">
        <w:t xml:space="preserve"> </w:t>
      </w:r>
      <w:proofErr w:type="spellStart"/>
      <w:r w:rsidRPr="00DD747E">
        <w:t>dengan</w:t>
      </w:r>
      <w:proofErr w:type="spellEnd"/>
      <w:r w:rsidRPr="00DD747E">
        <w:t xml:space="preserve"> </w:t>
      </w:r>
      <w:proofErr w:type="spellStart"/>
      <w:proofErr w:type="gramStart"/>
      <w:r w:rsidRPr="00DD747E">
        <w:t>peradaban</w:t>
      </w:r>
      <w:proofErr w:type="spellEnd"/>
      <w:r w:rsidR="00716841" w:rsidRPr="00DD747E">
        <w:rPr>
          <w:lang w:val="id-ID"/>
        </w:rPr>
        <w:t xml:space="preserve"> </w:t>
      </w:r>
      <w:r w:rsidRPr="00DD747E">
        <w:t xml:space="preserve"> </w:t>
      </w:r>
      <w:proofErr w:type="spellStart"/>
      <w:r w:rsidRPr="00DD747E">
        <w:t>manusia</w:t>
      </w:r>
      <w:proofErr w:type="spellEnd"/>
      <w:proofErr w:type="gramEnd"/>
      <w:r w:rsidRPr="00DD747E">
        <w:t xml:space="preserve"> </w:t>
      </w:r>
      <w:proofErr w:type="spellStart"/>
      <w:r w:rsidRPr="00DD747E">
        <w:t>itu</w:t>
      </w:r>
      <w:proofErr w:type="spellEnd"/>
      <w:r w:rsidRPr="00DD747E">
        <w:t xml:space="preserve"> </w:t>
      </w:r>
      <w:proofErr w:type="spellStart"/>
      <w:r w:rsidRPr="00DD747E">
        <w:t>sendiri</w:t>
      </w:r>
      <w:proofErr w:type="spellEnd"/>
      <w:r w:rsidRPr="00DD747E">
        <w:t xml:space="preserve">, yang </w:t>
      </w:r>
      <w:proofErr w:type="spellStart"/>
      <w:r w:rsidRPr="00DD747E">
        <w:t>dari</w:t>
      </w:r>
      <w:proofErr w:type="spellEnd"/>
      <w:r w:rsidRPr="00DD747E">
        <w:t xml:space="preserve"> </w:t>
      </w:r>
      <w:proofErr w:type="spellStart"/>
      <w:r w:rsidRPr="00DD747E">
        <w:t>hari</w:t>
      </w:r>
      <w:proofErr w:type="spellEnd"/>
      <w:r w:rsidRPr="00DD747E">
        <w:t xml:space="preserve"> </w:t>
      </w:r>
      <w:proofErr w:type="spellStart"/>
      <w:r w:rsidRPr="00DD747E">
        <w:t>ke</w:t>
      </w:r>
      <w:proofErr w:type="spellEnd"/>
      <w:r w:rsidRPr="00DD747E">
        <w:t xml:space="preserve"> </w:t>
      </w:r>
      <w:proofErr w:type="spellStart"/>
      <w:r w:rsidRPr="00DD747E">
        <w:t>hari</w:t>
      </w:r>
      <w:proofErr w:type="spellEnd"/>
      <w:r w:rsidRPr="00DD747E">
        <w:t xml:space="preserve"> </w:t>
      </w:r>
      <w:proofErr w:type="spellStart"/>
      <w:r w:rsidRPr="00DD747E">
        <w:t>semakin</w:t>
      </w:r>
      <w:proofErr w:type="spellEnd"/>
      <w:r w:rsidRPr="00DD747E">
        <w:t xml:space="preserve"> </w:t>
      </w:r>
      <w:proofErr w:type="spellStart"/>
      <w:r w:rsidRPr="00DD747E">
        <w:t>berkembang</w:t>
      </w:r>
      <w:proofErr w:type="spellEnd"/>
      <w:r w:rsidRPr="00DD747E">
        <w:t xml:space="preserve">. Hal </w:t>
      </w:r>
      <w:proofErr w:type="spellStart"/>
      <w:r w:rsidRPr="00DD747E">
        <w:t>ini</w:t>
      </w:r>
      <w:proofErr w:type="spellEnd"/>
      <w:r w:rsidRPr="00DD747E">
        <w:t xml:space="preserve"> </w:t>
      </w:r>
      <w:proofErr w:type="spellStart"/>
      <w:r w:rsidRPr="00DD747E">
        <w:t>dikarenakan</w:t>
      </w:r>
      <w:proofErr w:type="spellEnd"/>
      <w:r w:rsidRPr="00DD747E">
        <w:t xml:space="preserve"> status </w:t>
      </w:r>
      <w:proofErr w:type="spellStart"/>
      <w:r w:rsidRPr="00DD747E">
        <w:t>anak</w:t>
      </w:r>
      <w:proofErr w:type="spellEnd"/>
      <w:r w:rsidRPr="00DD747E">
        <w:t xml:space="preserve"> </w:t>
      </w:r>
      <w:proofErr w:type="spellStart"/>
      <w:r w:rsidRPr="00DD747E">
        <w:t>dikl</w:t>
      </w:r>
      <w:r w:rsidR="00EC11CA" w:rsidRPr="00DD747E">
        <w:t>aim</w:t>
      </w:r>
      <w:proofErr w:type="spellEnd"/>
      <w:r w:rsidR="00EC11CA" w:rsidRPr="00DD747E">
        <w:t xml:space="preserve"> </w:t>
      </w:r>
      <w:proofErr w:type="spellStart"/>
      <w:r w:rsidR="00EC11CA" w:rsidRPr="00DD747E">
        <w:t>sebagai</w:t>
      </w:r>
      <w:proofErr w:type="spellEnd"/>
      <w:r w:rsidR="00EC11CA" w:rsidRPr="00DD747E">
        <w:t xml:space="preserve"> </w:t>
      </w:r>
      <w:proofErr w:type="spellStart"/>
      <w:r w:rsidR="00EC11CA" w:rsidRPr="00DD747E">
        <w:t>posisi</w:t>
      </w:r>
      <w:proofErr w:type="spellEnd"/>
      <w:r w:rsidR="00EC11CA" w:rsidRPr="00DD747E">
        <w:t xml:space="preserve"> yang “</w:t>
      </w:r>
      <w:proofErr w:type="spellStart"/>
      <w:r w:rsidR="00EC11CA" w:rsidRPr="00DD747E">
        <w:t>lemah</w:t>
      </w:r>
      <w:proofErr w:type="spellEnd"/>
      <w:r w:rsidR="00EC11CA" w:rsidRPr="00DD747E">
        <w:t xml:space="preserve">” </w:t>
      </w:r>
      <w:proofErr w:type="spellStart"/>
      <w:r w:rsidRPr="00DD747E">
        <w:t>baik</w:t>
      </w:r>
      <w:proofErr w:type="spellEnd"/>
      <w:r w:rsidRPr="00DD747E">
        <w:t xml:space="preserve"> </w:t>
      </w:r>
      <w:proofErr w:type="spellStart"/>
      <w:r w:rsidRPr="00DD747E">
        <w:t>dari</w:t>
      </w:r>
      <w:proofErr w:type="spellEnd"/>
      <w:r w:rsidRPr="00DD747E">
        <w:t xml:space="preserve"> </w:t>
      </w:r>
      <w:proofErr w:type="spellStart"/>
      <w:r w:rsidRPr="00DD747E">
        <w:t>segi</w:t>
      </w:r>
      <w:proofErr w:type="spellEnd"/>
      <w:r w:rsidRPr="00DD747E">
        <w:t xml:space="preserve"> </w:t>
      </w:r>
      <w:proofErr w:type="spellStart"/>
      <w:r w:rsidRPr="00DD747E">
        <w:t>kematangan</w:t>
      </w:r>
      <w:proofErr w:type="spellEnd"/>
      <w:r w:rsidRPr="00DD747E">
        <w:t xml:space="preserve"> </w:t>
      </w:r>
      <w:proofErr w:type="spellStart"/>
      <w:r w:rsidRPr="00DD747E">
        <w:t>psikologis</w:t>
      </w:r>
      <w:proofErr w:type="spellEnd"/>
      <w:r w:rsidRPr="00DD747E">
        <w:t xml:space="preserve">, </w:t>
      </w:r>
      <w:proofErr w:type="spellStart"/>
      <w:proofErr w:type="gramStart"/>
      <w:r w:rsidRPr="00DD747E">
        <w:t>maupun</w:t>
      </w:r>
      <w:proofErr w:type="spellEnd"/>
      <w:proofErr w:type="gramEnd"/>
      <w:r w:rsidRPr="00DD747E">
        <w:t xml:space="preserve"> mental. </w:t>
      </w:r>
      <w:proofErr w:type="spellStart"/>
      <w:r w:rsidRPr="00DD747E">
        <w:t>Untuk</w:t>
      </w:r>
      <w:proofErr w:type="spellEnd"/>
      <w:r w:rsidRPr="00DD747E">
        <w:t xml:space="preserve"> </w:t>
      </w:r>
      <w:proofErr w:type="spellStart"/>
      <w:r w:rsidRPr="00DD747E">
        <w:t>mewujudkan</w:t>
      </w:r>
      <w:proofErr w:type="spellEnd"/>
      <w:r w:rsidRPr="00DD747E">
        <w:t xml:space="preserve"> </w:t>
      </w:r>
      <w:proofErr w:type="spellStart"/>
      <w:r w:rsidRPr="00DD747E">
        <w:t>perlindungan</w:t>
      </w:r>
      <w:proofErr w:type="spellEnd"/>
      <w:r w:rsidRPr="00DD747E">
        <w:t xml:space="preserve">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kesejahteraan</w:t>
      </w:r>
      <w:proofErr w:type="spellEnd"/>
      <w:r w:rsidRPr="00DD747E">
        <w:t xml:space="preserve"> </w:t>
      </w:r>
      <w:proofErr w:type="spellStart"/>
      <w:r w:rsidRPr="00DD747E">
        <w:t>anak</w:t>
      </w:r>
      <w:proofErr w:type="spellEnd"/>
      <w:r w:rsidRPr="00DD747E">
        <w:t xml:space="preserve"> </w:t>
      </w:r>
      <w:proofErr w:type="spellStart"/>
      <w:r w:rsidRPr="00DD747E">
        <w:t>tersebut</w:t>
      </w:r>
      <w:proofErr w:type="spellEnd"/>
      <w:r w:rsidRPr="00DD747E">
        <w:t xml:space="preserve">, </w:t>
      </w:r>
      <w:proofErr w:type="spellStart"/>
      <w:r w:rsidRPr="00DD747E">
        <w:t>Majelis</w:t>
      </w:r>
      <w:proofErr w:type="spellEnd"/>
      <w:r w:rsidRPr="00DD747E">
        <w:t xml:space="preserve"> </w:t>
      </w:r>
      <w:proofErr w:type="spellStart"/>
      <w:r w:rsidRPr="00DD747E">
        <w:t>Umum</w:t>
      </w:r>
      <w:proofErr w:type="spellEnd"/>
      <w:r w:rsidRPr="00DD747E">
        <w:t xml:space="preserve"> </w:t>
      </w:r>
      <w:proofErr w:type="spellStart"/>
      <w:r w:rsidRPr="00DD747E">
        <w:t>Perserikatan</w:t>
      </w:r>
      <w:proofErr w:type="spellEnd"/>
      <w:r w:rsidRPr="00DD747E">
        <w:t xml:space="preserve"> </w:t>
      </w:r>
      <w:proofErr w:type="spellStart"/>
      <w:r w:rsidRPr="00DD747E">
        <w:t>Bangsa-Bangsa</w:t>
      </w:r>
      <w:proofErr w:type="spellEnd"/>
      <w:r w:rsidRPr="00DD747E">
        <w:t xml:space="preserve"> </w:t>
      </w:r>
      <w:proofErr w:type="spellStart"/>
      <w:r w:rsidRPr="00DD747E">
        <w:t>pada</w:t>
      </w:r>
      <w:proofErr w:type="spellEnd"/>
      <w:r w:rsidRPr="00DD747E">
        <w:t xml:space="preserve">, </w:t>
      </w:r>
      <w:proofErr w:type="spellStart"/>
      <w:r w:rsidRPr="00DD747E">
        <w:t>Tanggal</w:t>
      </w:r>
      <w:proofErr w:type="spellEnd"/>
      <w:r w:rsidRPr="00DD747E">
        <w:t xml:space="preserve"> 20 November 1958 </w:t>
      </w:r>
      <w:proofErr w:type="spellStart"/>
      <w:r w:rsidRPr="00DD747E">
        <w:t>secara</w:t>
      </w:r>
      <w:proofErr w:type="spellEnd"/>
      <w:r w:rsidRPr="00DD747E">
        <w:t xml:space="preserve"> </w:t>
      </w:r>
      <w:proofErr w:type="spellStart"/>
      <w:r w:rsidRPr="00DD747E">
        <w:t>aklamasi</w:t>
      </w:r>
      <w:proofErr w:type="spellEnd"/>
      <w:r w:rsidRPr="00DD747E">
        <w:t xml:space="preserve"> </w:t>
      </w:r>
      <w:proofErr w:type="spellStart"/>
      <w:r w:rsidRPr="00DD747E">
        <w:t>mengesahkan</w:t>
      </w:r>
      <w:proofErr w:type="spellEnd"/>
      <w:r w:rsidRPr="00DD747E">
        <w:t xml:space="preserve"> </w:t>
      </w:r>
      <w:r w:rsidRPr="00DD747E">
        <w:rPr>
          <w:i/>
        </w:rPr>
        <w:t xml:space="preserve">“Declaration of the right of the child” </w:t>
      </w:r>
      <w:r w:rsidRPr="00DD747E">
        <w:t>(</w:t>
      </w:r>
      <w:proofErr w:type="spellStart"/>
      <w:r w:rsidRPr="00DD747E">
        <w:t>Mukadimah</w:t>
      </w:r>
      <w:proofErr w:type="spellEnd"/>
      <w:r w:rsidRPr="00DD747E">
        <w:t xml:space="preserve"> </w:t>
      </w:r>
      <w:proofErr w:type="spellStart"/>
      <w:r w:rsidRPr="00DD747E">
        <w:t>Deklarasi</w:t>
      </w:r>
      <w:proofErr w:type="spellEnd"/>
      <w:r w:rsidRPr="00DD747E">
        <w:t xml:space="preserve"> </w:t>
      </w:r>
      <w:proofErr w:type="spellStart"/>
      <w:r w:rsidRPr="00DD747E">
        <w:t>Hak-Hak</w:t>
      </w:r>
      <w:proofErr w:type="spellEnd"/>
      <w:r w:rsidRPr="00DD747E">
        <w:t xml:space="preserve"> </w:t>
      </w:r>
      <w:proofErr w:type="spellStart"/>
      <w:r w:rsidRPr="00DD747E">
        <w:t>Anak</w:t>
      </w:r>
      <w:proofErr w:type="spellEnd"/>
      <w:r w:rsidRPr="00DD747E">
        <w:t>)</w:t>
      </w:r>
      <w:r w:rsidRPr="00DD747E">
        <w:rPr>
          <w:lang w:val="id-ID"/>
        </w:rPr>
        <w:t xml:space="preserve"> </w:t>
      </w:r>
      <w:proofErr w:type="spellStart"/>
      <w:r w:rsidRPr="00DD747E">
        <w:t>Konvensi</w:t>
      </w:r>
      <w:proofErr w:type="spellEnd"/>
      <w:r w:rsidRPr="00DD747E">
        <w:t xml:space="preserve"> </w:t>
      </w:r>
      <w:proofErr w:type="spellStart"/>
      <w:r w:rsidRPr="00DD747E">
        <w:t>Hak-Hak</w:t>
      </w:r>
      <w:proofErr w:type="spellEnd"/>
      <w:r w:rsidRPr="00DD747E">
        <w:t xml:space="preserve"> </w:t>
      </w:r>
      <w:proofErr w:type="spellStart"/>
      <w:r w:rsidRPr="00DD747E">
        <w:t>Anak</w:t>
      </w:r>
      <w:proofErr w:type="spellEnd"/>
      <w:r w:rsidRPr="00DD747E">
        <w:t xml:space="preserve"> </w:t>
      </w:r>
      <w:proofErr w:type="spellStart"/>
      <w:r w:rsidRPr="00DD747E">
        <w:t>Perserikatan</w:t>
      </w:r>
      <w:proofErr w:type="spellEnd"/>
      <w:r w:rsidRPr="00DD747E">
        <w:t xml:space="preserve"> </w:t>
      </w:r>
      <w:proofErr w:type="spellStart"/>
      <w:r w:rsidRPr="00DD747E">
        <w:t>BangsaBangsa</w:t>
      </w:r>
      <w:proofErr w:type="spellEnd"/>
      <w:r w:rsidRPr="00DD747E">
        <w:t xml:space="preserve"> </w:t>
      </w:r>
      <w:r w:rsidRPr="00DD747E">
        <w:rPr>
          <w:i/>
        </w:rPr>
        <w:t>(United Nations Convention on the Rights of the Child)</w:t>
      </w:r>
      <w:r w:rsidRPr="00DD747E">
        <w:t xml:space="preserve"> </w:t>
      </w:r>
      <w:proofErr w:type="spellStart"/>
      <w:r w:rsidRPr="00DD747E">
        <w:t>tersebut</w:t>
      </w:r>
      <w:proofErr w:type="spellEnd"/>
      <w:r w:rsidRPr="00DD747E">
        <w:t xml:space="preserve"> </w:t>
      </w:r>
      <w:proofErr w:type="spellStart"/>
      <w:r w:rsidRPr="00DD747E">
        <w:t>adalah</w:t>
      </w:r>
      <w:proofErr w:type="spellEnd"/>
      <w:r w:rsidRPr="00DD747E">
        <w:t xml:space="preserve"> </w:t>
      </w:r>
      <w:proofErr w:type="spellStart"/>
      <w:r w:rsidRPr="00DD747E">
        <w:t>sebuah</w:t>
      </w:r>
      <w:proofErr w:type="spellEnd"/>
      <w:r w:rsidRPr="00DD747E">
        <w:t xml:space="preserve"> </w:t>
      </w:r>
      <w:proofErr w:type="spellStart"/>
      <w:r w:rsidRPr="00DD747E">
        <w:t>konvensi</w:t>
      </w:r>
      <w:proofErr w:type="spellEnd"/>
      <w:r w:rsidRPr="00DD747E">
        <w:t xml:space="preserve"> </w:t>
      </w:r>
      <w:proofErr w:type="spellStart"/>
      <w:r w:rsidRPr="00DD747E">
        <w:t>intenasional</w:t>
      </w:r>
      <w:proofErr w:type="spellEnd"/>
      <w:r w:rsidRPr="00DD747E">
        <w:t xml:space="preserve"> yang </w:t>
      </w:r>
      <w:proofErr w:type="spellStart"/>
      <w:r w:rsidRPr="00DD747E">
        <w:t>mengatur</w:t>
      </w:r>
      <w:proofErr w:type="spellEnd"/>
      <w:r w:rsidRPr="00DD747E">
        <w:t xml:space="preserve"> </w:t>
      </w:r>
      <w:proofErr w:type="spellStart"/>
      <w:r w:rsidRPr="00DD747E">
        <w:t>hak-hak</w:t>
      </w:r>
      <w:proofErr w:type="spellEnd"/>
      <w:r w:rsidRPr="00DD747E">
        <w:t xml:space="preserve"> </w:t>
      </w:r>
      <w:proofErr w:type="spellStart"/>
      <w:r w:rsidRPr="00DD747E">
        <w:t>sipil</w:t>
      </w:r>
      <w:proofErr w:type="spellEnd"/>
      <w:r w:rsidRPr="00DD747E">
        <w:t xml:space="preserve">, </w:t>
      </w:r>
      <w:proofErr w:type="spellStart"/>
      <w:r w:rsidRPr="00DD747E">
        <w:t>politik</w:t>
      </w:r>
      <w:proofErr w:type="spellEnd"/>
      <w:r w:rsidRPr="00DD747E">
        <w:t xml:space="preserve">, </w:t>
      </w:r>
      <w:proofErr w:type="spellStart"/>
      <w:r w:rsidRPr="00DD747E">
        <w:t>ekonomi</w:t>
      </w:r>
      <w:proofErr w:type="spellEnd"/>
      <w:r w:rsidRPr="00DD747E">
        <w:t xml:space="preserve">, </w:t>
      </w:r>
      <w:proofErr w:type="spellStart"/>
      <w:r w:rsidRPr="00DD747E">
        <w:t>sosial</w:t>
      </w:r>
      <w:proofErr w:type="spellEnd"/>
      <w:r w:rsidRPr="00DD747E">
        <w:t xml:space="preserve">,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kultural</w:t>
      </w:r>
      <w:proofErr w:type="spellEnd"/>
      <w:r w:rsidRPr="00DD747E">
        <w:t xml:space="preserve"> </w:t>
      </w:r>
      <w:proofErr w:type="spellStart"/>
      <w:r w:rsidRPr="00DD747E">
        <w:t>anakanak</w:t>
      </w:r>
      <w:proofErr w:type="spellEnd"/>
      <w:r w:rsidRPr="00DD747E">
        <w:rPr>
          <w:rStyle w:val="FootnoteReference"/>
        </w:rPr>
        <w:footnoteReference w:id="2"/>
      </w:r>
    </w:p>
    <w:p w:rsidR="001E0602" w:rsidRPr="00DD747E" w:rsidRDefault="002B5355" w:rsidP="006153EF">
      <w:pPr>
        <w:autoSpaceDE w:val="0"/>
        <w:autoSpaceDN w:val="0"/>
        <w:adjustRightInd w:val="0"/>
        <w:spacing w:after="0" w:line="480" w:lineRule="auto"/>
        <w:ind w:left="0" w:right="0" w:firstLine="624"/>
      </w:pPr>
      <w:proofErr w:type="spellStart"/>
      <w:r w:rsidRPr="00DD747E">
        <w:lastRenderedPageBreak/>
        <w:t>Perlindungan</w:t>
      </w:r>
      <w:proofErr w:type="spellEnd"/>
      <w:r w:rsidRPr="00DD747E">
        <w:t xml:space="preserve"> </w:t>
      </w:r>
      <w:proofErr w:type="spellStart"/>
      <w:r w:rsidRPr="00DD747E">
        <w:t>anak</w:t>
      </w:r>
      <w:proofErr w:type="spellEnd"/>
      <w:r w:rsidRPr="00DD747E">
        <w:t xml:space="preserve"> </w:t>
      </w:r>
      <w:proofErr w:type="spellStart"/>
      <w:proofErr w:type="gramStart"/>
      <w:r w:rsidRPr="00DD747E">
        <w:t>indonesia</w:t>
      </w:r>
      <w:proofErr w:type="spellEnd"/>
      <w:proofErr w:type="gramEnd"/>
      <w:r w:rsidRPr="00DD747E">
        <w:t xml:space="preserve"> </w:t>
      </w:r>
      <w:proofErr w:type="spellStart"/>
      <w:r w:rsidRPr="00DD747E">
        <w:t>berarti</w:t>
      </w:r>
      <w:proofErr w:type="spellEnd"/>
      <w:r w:rsidRPr="00DD747E">
        <w:t xml:space="preserve"> </w:t>
      </w:r>
      <w:proofErr w:type="spellStart"/>
      <w:r w:rsidRPr="00DD747E">
        <w:t>melindungi</w:t>
      </w:r>
      <w:proofErr w:type="spellEnd"/>
      <w:r w:rsidRPr="00DD747E">
        <w:t xml:space="preserve"> </w:t>
      </w:r>
      <w:proofErr w:type="spellStart"/>
      <w:r w:rsidRPr="00DD747E">
        <w:t>potensi</w:t>
      </w:r>
      <w:proofErr w:type="spellEnd"/>
      <w:r w:rsidRPr="00DD747E">
        <w:t xml:space="preserve"> </w:t>
      </w:r>
      <w:proofErr w:type="spellStart"/>
      <w:r w:rsidRPr="00DD747E">
        <w:t>sumber</w:t>
      </w:r>
      <w:proofErr w:type="spellEnd"/>
      <w:r w:rsidRPr="00DD747E">
        <w:t xml:space="preserve"> </w:t>
      </w:r>
      <w:proofErr w:type="spellStart"/>
      <w:r w:rsidRPr="00DD747E">
        <w:t>daya</w:t>
      </w:r>
      <w:proofErr w:type="spellEnd"/>
      <w:r w:rsidRPr="00DD747E">
        <w:t xml:space="preserve"> </w:t>
      </w:r>
      <w:proofErr w:type="spellStart"/>
      <w:r w:rsidRPr="00DD747E">
        <w:t>insani</w:t>
      </w:r>
      <w:proofErr w:type="spellEnd"/>
      <w:r w:rsidRPr="00DD747E">
        <w:t xml:space="preserve">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membangun</w:t>
      </w:r>
      <w:proofErr w:type="spellEnd"/>
      <w:r w:rsidRPr="00DD747E">
        <w:t xml:space="preserve"> </w:t>
      </w:r>
      <w:proofErr w:type="spellStart"/>
      <w:r w:rsidRPr="00DD747E">
        <w:t>manusia</w:t>
      </w:r>
      <w:proofErr w:type="spellEnd"/>
      <w:r w:rsidRPr="00DD747E">
        <w:t xml:space="preserve"> </w:t>
      </w:r>
      <w:proofErr w:type="spellStart"/>
      <w:r w:rsidRPr="00DD747E">
        <w:t>indonesia</w:t>
      </w:r>
      <w:proofErr w:type="spellEnd"/>
      <w:r w:rsidRPr="00DD747E">
        <w:t xml:space="preserve"> </w:t>
      </w:r>
      <w:proofErr w:type="spellStart"/>
      <w:r w:rsidRPr="00DD747E">
        <w:t>seutuhnya</w:t>
      </w:r>
      <w:proofErr w:type="spellEnd"/>
      <w:r w:rsidRPr="00DD747E">
        <w:t xml:space="preserve">, </w:t>
      </w:r>
      <w:proofErr w:type="spellStart"/>
      <w:r w:rsidRPr="00DD747E">
        <w:t>menuju</w:t>
      </w:r>
      <w:proofErr w:type="spellEnd"/>
      <w:r w:rsidRPr="00DD747E">
        <w:t xml:space="preserve"> </w:t>
      </w:r>
      <w:proofErr w:type="spellStart"/>
      <w:r w:rsidRPr="00DD747E">
        <w:t>masyarakat</w:t>
      </w:r>
      <w:proofErr w:type="spellEnd"/>
      <w:r w:rsidRPr="00DD747E">
        <w:t xml:space="preserve"> yang </w:t>
      </w:r>
      <w:proofErr w:type="spellStart"/>
      <w:r w:rsidRPr="00DD747E">
        <w:t>adil</w:t>
      </w:r>
      <w:proofErr w:type="spellEnd"/>
      <w:r w:rsidRPr="00DD747E">
        <w:t xml:space="preserve">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makmur</w:t>
      </w:r>
      <w:proofErr w:type="spellEnd"/>
      <w:r w:rsidRPr="00DD747E">
        <w:t>,</w:t>
      </w:r>
      <w:r w:rsidR="00035B32">
        <w:t xml:space="preserve"> </w:t>
      </w:r>
      <w:proofErr w:type="spellStart"/>
      <w:r w:rsidR="00035B32">
        <w:t>materil</w:t>
      </w:r>
      <w:proofErr w:type="spellEnd"/>
      <w:r w:rsidR="00035B32">
        <w:t xml:space="preserve"> spiritual </w:t>
      </w:r>
      <w:proofErr w:type="spellStart"/>
      <w:r w:rsidR="00035B32">
        <w:t>berdasarkan</w:t>
      </w:r>
      <w:proofErr w:type="spellEnd"/>
      <w:r w:rsidR="00035B32">
        <w:t xml:space="preserve"> </w:t>
      </w:r>
      <w:r w:rsidR="00F3381A">
        <w:rPr>
          <w:lang w:val="id-ID"/>
        </w:rPr>
        <w:t>P</w:t>
      </w:r>
      <w:proofErr w:type="spellStart"/>
      <w:r w:rsidRPr="00DD747E">
        <w:t>ancasila</w:t>
      </w:r>
      <w:proofErr w:type="spellEnd"/>
      <w:r w:rsidRPr="00DD747E">
        <w:t xml:space="preserve">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UndangUndang</w:t>
      </w:r>
      <w:proofErr w:type="spellEnd"/>
      <w:r w:rsidRPr="00DD747E">
        <w:t xml:space="preserve"> </w:t>
      </w:r>
      <w:proofErr w:type="spellStart"/>
      <w:r w:rsidRPr="00DD747E">
        <w:t>Dasar</w:t>
      </w:r>
      <w:proofErr w:type="spellEnd"/>
      <w:r w:rsidRPr="00DD747E">
        <w:t xml:space="preserve"> Negara </w:t>
      </w:r>
      <w:proofErr w:type="spellStart"/>
      <w:r w:rsidRPr="00DD747E">
        <w:t>Republik</w:t>
      </w:r>
      <w:proofErr w:type="spellEnd"/>
      <w:r w:rsidRPr="00DD747E">
        <w:t xml:space="preserve"> Indonesia </w:t>
      </w:r>
      <w:proofErr w:type="spellStart"/>
      <w:r w:rsidRPr="00DD747E">
        <w:t>Tahun</w:t>
      </w:r>
      <w:proofErr w:type="spellEnd"/>
      <w:r w:rsidRPr="00DD747E">
        <w:t xml:space="preserve"> 1945</w:t>
      </w:r>
      <w:r w:rsidR="001E0602" w:rsidRPr="00DD747E">
        <w:rPr>
          <w:lang w:val="id-ID"/>
        </w:rPr>
        <w:t>.</w:t>
      </w:r>
      <w:r w:rsidRPr="00DD747E">
        <w:rPr>
          <w:rStyle w:val="FootnoteReference"/>
        </w:rPr>
        <w:footnoteReference w:id="3"/>
      </w:r>
      <w:r w:rsidR="001E0602" w:rsidRPr="00DD747E">
        <w:rPr>
          <w:lang w:val="id-ID"/>
        </w:rPr>
        <w:t xml:space="preserve"> </w:t>
      </w:r>
      <w:proofErr w:type="spellStart"/>
      <w:r w:rsidR="004C7C3A" w:rsidRPr="00DD747E">
        <w:t>Perlindungan</w:t>
      </w:r>
      <w:proofErr w:type="spellEnd"/>
      <w:r w:rsidR="004C7C3A" w:rsidRPr="00DD747E">
        <w:t xml:space="preserve"> </w:t>
      </w:r>
      <w:proofErr w:type="spellStart"/>
      <w:r w:rsidR="004C7C3A" w:rsidRPr="00DD747E">
        <w:t>terhadap</w:t>
      </w:r>
      <w:proofErr w:type="spellEnd"/>
      <w:r w:rsidR="004C7C3A" w:rsidRPr="00DD747E">
        <w:t xml:space="preserve"> </w:t>
      </w:r>
      <w:proofErr w:type="spellStart"/>
      <w:r w:rsidR="004C7C3A" w:rsidRPr="00DD747E">
        <w:t>anak</w:t>
      </w:r>
      <w:proofErr w:type="spellEnd"/>
      <w:r w:rsidR="004C7C3A" w:rsidRPr="00DD747E">
        <w:t xml:space="preserve"> </w:t>
      </w:r>
      <w:proofErr w:type="spellStart"/>
      <w:r w:rsidR="004C7C3A" w:rsidRPr="00DD747E">
        <w:t>masih</w:t>
      </w:r>
      <w:proofErr w:type="spellEnd"/>
      <w:r w:rsidR="004C7C3A" w:rsidRPr="00DD747E">
        <w:t xml:space="preserve"> </w:t>
      </w:r>
      <w:proofErr w:type="spellStart"/>
      <w:r w:rsidR="004C7C3A" w:rsidRPr="00DD747E">
        <w:t>menjadi</w:t>
      </w:r>
      <w:proofErr w:type="spellEnd"/>
      <w:r w:rsidR="004C7C3A" w:rsidRPr="00DD747E">
        <w:t xml:space="preserve"> </w:t>
      </w:r>
      <w:proofErr w:type="spellStart"/>
      <w:r w:rsidR="004C7C3A" w:rsidRPr="00DD747E">
        <w:t>tanggung</w:t>
      </w:r>
      <w:proofErr w:type="spellEnd"/>
      <w:r w:rsidR="004C7C3A" w:rsidRPr="00DD747E">
        <w:t xml:space="preserve"> </w:t>
      </w:r>
      <w:proofErr w:type="spellStart"/>
      <w:r w:rsidR="004C7C3A" w:rsidRPr="00DD747E">
        <w:t>jawab</w:t>
      </w:r>
      <w:proofErr w:type="spellEnd"/>
      <w:r w:rsidR="004C7C3A" w:rsidRPr="00DD747E">
        <w:t xml:space="preserve"> </w:t>
      </w:r>
      <w:proofErr w:type="spellStart"/>
      <w:r w:rsidR="004C7C3A" w:rsidRPr="00DD747E">
        <w:t>berbagai</w:t>
      </w:r>
      <w:proofErr w:type="spellEnd"/>
      <w:r w:rsidR="004C7C3A" w:rsidRPr="00DD747E">
        <w:t xml:space="preserve"> </w:t>
      </w:r>
      <w:proofErr w:type="spellStart"/>
      <w:r w:rsidR="004C7C3A" w:rsidRPr="00DD747E">
        <w:t>pihak</w:t>
      </w:r>
      <w:proofErr w:type="spellEnd"/>
      <w:r w:rsidR="004C7C3A" w:rsidRPr="00DD747E">
        <w:t xml:space="preserve"> </w:t>
      </w:r>
      <w:proofErr w:type="spellStart"/>
      <w:r w:rsidR="004C7C3A" w:rsidRPr="00DD747E">
        <w:t>yaitu</w:t>
      </w:r>
      <w:proofErr w:type="spellEnd"/>
      <w:r w:rsidR="004C7C3A" w:rsidRPr="00DD747E">
        <w:t xml:space="preserve"> </w:t>
      </w:r>
      <w:proofErr w:type="spellStart"/>
      <w:r w:rsidR="004C7C3A" w:rsidRPr="00DD747E">
        <w:t>kedua</w:t>
      </w:r>
      <w:proofErr w:type="spellEnd"/>
      <w:r w:rsidR="004C7C3A" w:rsidRPr="00DD747E">
        <w:t xml:space="preserve"> orang </w:t>
      </w:r>
      <w:proofErr w:type="spellStart"/>
      <w:r w:rsidR="004C7C3A" w:rsidRPr="00DD747E">
        <w:t>tua</w:t>
      </w:r>
      <w:proofErr w:type="spellEnd"/>
      <w:r w:rsidR="004C7C3A" w:rsidRPr="00DD747E">
        <w:t xml:space="preserve">, </w:t>
      </w:r>
      <w:proofErr w:type="spellStart"/>
      <w:r w:rsidR="004C7C3A" w:rsidRPr="00DD747E">
        <w:t>keluarga</w:t>
      </w:r>
      <w:proofErr w:type="spellEnd"/>
      <w:r w:rsidR="004C7C3A" w:rsidRPr="00DD747E">
        <w:t xml:space="preserve">, </w:t>
      </w:r>
      <w:proofErr w:type="spellStart"/>
      <w:r w:rsidR="004C7C3A" w:rsidRPr="00DD747E">
        <w:t>masyarakat</w:t>
      </w:r>
      <w:proofErr w:type="spellEnd"/>
      <w:r w:rsidR="004C7C3A" w:rsidRPr="00DD747E">
        <w:t xml:space="preserve"> </w:t>
      </w:r>
      <w:proofErr w:type="spellStart"/>
      <w:r w:rsidR="004C7C3A" w:rsidRPr="00DD747E">
        <w:t>dan</w:t>
      </w:r>
      <w:proofErr w:type="spellEnd"/>
      <w:r w:rsidR="004C7C3A" w:rsidRPr="00DD747E">
        <w:t xml:space="preserve"> </w:t>
      </w:r>
      <w:proofErr w:type="spellStart"/>
      <w:r w:rsidR="004C7C3A" w:rsidRPr="00DD747E">
        <w:t>juga</w:t>
      </w:r>
      <w:proofErr w:type="spellEnd"/>
      <w:r w:rsidR="004C7C3A" w:rsidRPr="00DD747E">
        <w:t xml:space="preserve"> Negara. </w:t>
      </w:r>
      <w:proofErr w:type="spellStart"/>
      <w:r w:rsidR="004C7C3A" w:rsidRPr="00DD747E">
        <w:t>Perlindungan</w:t>
      </w:r>
      <w:proofErr w:type="spellEnd"/>
      <w:r w:rsidR="004C7C3A" w:rsidRPr="00DD747E">
        <w:t xml:space="preserve"> </w:t>
      </w:r>
      <w:proofErr w:type="spellStart"/>
      <w:r w:rsidR="004C7C3A" w:rsidRPr="00DD747E">
        <w:t>ini</w:t>
      </w:r>
      <w:proofErr w:type="spellEnd"/>
      <w:r w:rsidR="004C7C3A" w:rsidRPr="00DD747E">
        <w:t xml:space="preserve"> </w:t>
      </w:r>
      <w:proofErr w:type="spellStart"/>
      <w:r w:rsidR="004C7C3A" w:rsidRPr="00DD747E">
        <w:t>dapa</w:t>
      </w:r>
      <w:proofErr w:type="spellEnd"/>
      <w:r w:rsidR="006153EF" w:rsidRPr="00DD747E">
        <w:rPr>
          <w:lang w:val="id-ID"/>
        </w:rPr>
        <w:t xml:space="preserve">t </w:t>
      </w:r>
      <w:proofErr w:type="spellStart"/>
      <w:r w:rsidR="004C7C3A" w:rsidRPr="00DD747E">
        <w:t>berupa</w:t>
      </w:r>
      <w:proofErr w:type="spellEnd"/>
      <w:r w:rsidR="004C7C3A" w:rsidRPr="00DD747E">
        <w:t xml:space="preserve"> </w:t>
      </w:r>
      <w:proofErr w:type="spellStart"/>
      <w:r w:rsidR="004C7C3A" w:rsidRPr="00DD747E">
        <w:t>sandang</w:t>
      </w:r>
      <w:proofErr w:type="spellEnd"/>
      <w:r w:rsidR="004C7C3A" w:rsidRPr="00DD747E">
        <w:t xml:space="preserve">, </w:t>
      </w:r>
      <w:proofErr w:type="spellStart"/>
      <w:r w:rsidR="004C7C3A" w:rsidRPr="00DD747E">
        <w:t>pangan</w:t>
      </w:r>
      <w:proofErr w:type="spellEnd"/>
      <w:r w:rsidR="004C7C3A" w:rsidRPr="00DD747E">
        <w:t xml:space="preserve">, </w:t>
      </w:r>
      <w:proofErr w:type="spellStart"/>
      <w:r w:rsidR="004C7C3A" w:rsidRPr="00DD747E">
        <w:t>dan</w:t>
      </w:r>
      <w:proofErr w:type="spellEnd"/>
      <w:r w:rsidR="004C7C3A" w:rsidRPr="00DD747E">
        <w:t xml:space="preserve"> </w:t>
      </w:r>
      <w:proofErr w:type="spellStart"/>
      <w:r w:rsidR="004C7C3A" w:rsidRPr="00DD747E">
        <w:t>papan</w:t>
      </w:r>
      <w:proofErr w:type="spellEnd"/>
      <w:r w:rsidR="004C7C3A" w:rsidRPr="00DD747E">
        <w:t xml:space="preserve">. </w:t>
      </w:r>
      <w:proofErr w:type="spellStart"/>
      <w:r w:rsidR="004C7C3A" w:rsidRPr="00DD747E">
        <w:t>Tidak</w:t>
      </w:r>
      <w:proofErr w:type="spellEnd"/>
      <w:r w:rsidR="004C7C3A" w:rsidRPr="00DD747E">
        <w:t xml:space="preserve"> </w:t>
      </w:r>
      <w:proofErr w:type="spellStart"/>
      <w:r w:rsidR="004C7C3A" w:rsidRPr="00DD747E">
        <w:t>hanya</w:t>
      </w:r>
      <w:proofErr w:type="spellEnd"/>
      <w:r w:rsidR="004C7C3A" w:rsidRPr="00DD747E">
        <w:t xml:space="preserve"> </w:t>
      </w:r>
      <w:proofErr w:type="spellStart"/>
      <w:r w:rsidR="004C7C3A" w:rsidRPr="00DD747E">
        <w:t>itu</w:t>
      </w:r>
      <w:proofErr w:type="spellEnd"/>
      <w:r w:rsidR="004C7C3A" w:rsidRPr="00DD747E">
        <w:t xml:space="preserve">, </w:t>
      </w:r>
      <w:proofErr w:type="spellStart"/>
      <w:r w:rsidR="004C7C3A" w:rsidRPr="00DD747E">
        <w:t>perlindungan</w:t>
      </w:r>
      <w:proofErr w:type="spellEnd"/>
      <w:r w:rsidR="004C7C3A" w:rsidRPr="00DD747E">
        <w:t xml:space="preserve"> yang </w:t>
      </w:r>
      <w:proofErr w:type="spellStart"/>
      <w:r w:rsidR="004C7C3A" w:rsidRPr="00DD747E">
        <w:t>diberikan</w:t>
      </w:r>
      <w:proofErr w:type="spellEnd"/>
      <w:r w:rsidR="004C7C3A" w:rsidRPr="00DD747E">
        <w:t xml:space="preserve"> </w:t>
      </w:r>
      <w:proofErr w:type="spellStart"/>
      <w:r w:rsidR="004C7C3A" w:rsidRPr="00DD747E">
        <w:t>terhadap</w:t>
      </w:r>
      <w:proofErr w:type="spellEnd"/>
      <w:r w:rsidR="004C7C3A" w:rsidRPr="00DD747E">
        <w:t xml:space="preserve"> </w:t>
      </w:r>
      <w:proofErr w:type="spellStart"/>
      <w:r w:rsidR="004C7C3A" w:rsidRPr="00DD747E">
        <w:t>seorang</w:t>
      </w:r>
      <w:proofErr w:type="spellEnd"/>
      <w:r w:rsidR="004C7C3A" w:rsidRPr="00DD747E">
        <w:t xml:space="preserve"> </w:t>
      </w:r>
      <w:proofErr w:type="spellStart"/>
      <w:r w:rsidR="004C7C3A" w:rsidRPr="00DD747E">
        <w:t>anak</w:t>
      </w:r>
      <w:proofErr w:type="spellEnd"/>
      <w:r w:rsidR="004C7C3A" w:rsidRPr="00DD747E">
        <w:t xml:space="preserve"> </w:t>
      </w:r>
      <w:proofErr w:type="spellStart"/>
      <w:r w:rsidR="004C7C3A" w:rsidRPr="00DD747E">
        <w:t>juga</w:t>
      </w:r>
      <w:proofErr w:type="spellEnd"/>
      <w:r w:rsidR="004C7C3A" w:rsidRPr="00DD747E">
        <w:t xml:space="preserve"> </w:t>
      </w:r>
      <w:proofErr w:type="spellStart"/>
      <w:r w:rsidR="004C7C3A" w:rsidRPr="00DD747E">
        <w:t>dapat</w:t>
      </w:r>
      <w:proofErr w:type="spellEnd"/>
      <w:r w:rsidR="004C7C3A" w:rsidRPr="00DD747E">
        <w:t xml:space="preserve"> </w:t>
      </w:r>
      <w:proofErr w:type="spellStart"/>
      <w:r w:rsidR="004C7C3A" w:rsidRPr="00DD747E">
        <w:t>berupa</w:t>
      </w:r>
      <w:proofErr w:type="spellEnd"/>
      <w:r w:rsidR="004C7C3A" w:rsidRPr="00DD747E">
        <w:t xml:space="preserve"> </w:t>
      </w:r>
      <w:proofErr w:type="spellStart"/>
      <w:r w:rsidR="004C7C3A" w:rsidRPr="00DD747E">
        <w:t>perlindungan</w:t>
      </w:r>
      <w:proofErr w:type="spellEnd"/>
      <w:r w:rsidR="004C7C3A" w:rsidRPr="00DD747E">
        <w:t xml:space="preserve"> </w:t>
      </w:r>
      <w:proofErr w:type="spellStart"/>
      <w:r w:rsidR="004C7C3A" w:rsidRPr="00DD747E">
        <w:t>terhadap</w:t>
      </w:r>
      <w:proofErr w:type="spellEnd"/>
      <w:r w:rsidR="004C7C3A" w:rsidRPr="00DD747E">
        <w:t xml:space="preserve"> </w:t>
      </w:r>
      <w:proofErr w:type="spellStart"/>
      <w:r w:rsidR="004C7C3A" w:rsidRPr="00DD747E">
        <w:t>kondisi</w:t>
      </w:r>
      <w:proofErr w:type="spellEnd"/>
      <w:r w:rsidR="004C7C3A" w:rsidRPr="00DD747E">
        <w:t xml:space="preserve"> </w:t>
      </w:r>
      <w:proofErr w:type="spellStart"/>
      <w:r w:rsidR="004C7C3A" w:rsidRPr="00DD747E">
        <w:t>psikologis</w:t>
      </w:r>
      <w:proofErr w:type="spellEnd"/>
      <w:r w:rsidR="004C7C3A" w:rsidRPr="00DD747E">
        <w:t xml:space="preserve"> </w:t>
      </w:r>
      <w:proofErr w:type="spellStart"/>
      <w:r w:rsidR="004C7C3A" w:rsidRPr="00DD747E">
        <w:t>atau</w:t>
      </w:r>
      <w:proofErr w:type="spellEnd"/>
      <w:r w:rsidR="004C7C3A" w:rsidRPr="00DD747E">
        <w:t xml:space="preserve"> mental </w:t>
      </w:r>
      <w:proofErr w:type="spellStart"/>
      <w:r w:rsidR="004C7C3A" w:rsidRPr="00DD747E">
        <w:t>dari</w:t>
      </w:r>
      <w:proofErr w:type="spellEnd"/>
      <w:r w:rsidR="004C7C3A" w:rsidRPr="00DD747E">
        <w:t xml:space="preserve"> </w:t>
      </w:r>
      <w:proofErr w:type="spellStart"/>
      <w:r w:rsidR="004C7C3A" w:rsidRPr="00DD747E">
        <w:t>anak</w:t>
      </w:r>
      <w:proofErr w:type="spellEnd"/>
      <w:r w:rsidR="004C7C3A" w:rsidRPr="00DD747E">
        <w:t xml:space="preserve">, </w:t>
      </w:r>
      <w:proofErr w:type="spellStart"/>
      <w:r w:rsidR="004C7C3A" w:rsidRPr="00DD747E">
        <w:t>terutama</w:t>
      </w:r>
      <w:proofErr w:type="spellEnd"/>
      <w:r w:rsidR="004C7C3A" w:rsidRPr="00DD747E">
        <w:t xml:space="preserve"> </w:t>
      </w:r>
      <w:proofErr w:type="spellStart"/>
      <w:r w:rsidR="004C7C3A" w:rsidRPr="00DD747E">
        <w:t>perkembangan</w:t>
      </w:r>
      <w:proofErr w:type="spellEnd"/>
      <w:r w:rsidR="004C7C3A" w:rsidRPr="00DD747E">
        <w:t xml:space="preserve"> </w:t>
      </w:r>
      <w:proofErr w:type="spellStart"/>
      <w:r w:rsidR="004C7C3A" w:rsidRPr="00DD747E">
        <w:t>kejiwaannya</w:t>
      </w:r>
      <w:proofErr w:type="spellEnd"/>
      <w:r w:rsidR="004C7C3A" w:rsidRPr="00DD747E">
        <w:t xml:space="preserve">. </w:t>
      </w:r>
      <w:proofErr w:type="spellStart"/>
      <w:r w:rsidR="004C7C3A" w:rsidRPr="00DD747E">
        <w:t>Artinya</w:t>
      </w:r>
      <w:proofErr w:type="spellEnd"/>
      <w:r w:rsidR="004C7C3A" w:rsidRPr="00DD747E">
        <w:t xml:space="preserve"> </w:t>
      </w:r>
      <w:proofErr w:type="spellStart"/>
      <w:r w:rsidR="004C7C3A" w:rsidRPr="00DD747E">
        <w:t>bahwa</w:t>
      </w:r>
      <w:proofErr w:type="spellEnd"/>
      <w:r w:rsidR="004C7C3A" w:rsidRPr="00DD747E">
        <w:t xml:space="preserve"> </w:t>
      </w:r>
      <w:proofErr w:type="spellStart"/>
      <w:r w:rsidR="004C7C3A" w:rsidRPr="00DD747E">
        <w:t>anak</w:t>
      </w:r>
      <w:proofErr w:type="spellEnd"/>
      <w:r w:rsidR="004C7C3A" w:rsidRPr="00DD747E">
        <w:t xml:space="preserve"> </w:t>
      </w:r>
      <w:proofErr w:type="spellStart"/>
      <w:r w:rsidR="004C7C3A" w:rsidRPr="00DD747E">
        <w:t>tersebut</w:t>
      </w:r>
      <w:proofErr w:type="spellEnd"/>
      <w:r w:rsidR="004C7C3A" w:rsidRPr="00DD747E">
        <w:t xml:space="preserve"> </w:t>
      </w:r>
      <w:proofErr w:type="spellStart"/>
      <w:r w:rsidR="004C7C3A" w:rsidRPr="00DD747E">
        <w:t>dapat</w:t>
      </w:r>
      <w:proofErr w:type="spellEnd"/>
      <w:r w:rsidR="004C7C3A" w:rsidRPr="00DD747E">
        <w:t xml:space="preserve"> </w:t>
      </w:r>
      <w:proofErr w:type="spellStart"/>
      <w:r w:rsidR="004C7C3A" w:rsidRPr="00DD747E">
        <w:t>berkembang</w:t>
      </w:r>
      <w:proofErr w:type="spellEnd"/>
      <w:r w:rsidR="004C7C3A" w:rsidRPr="00DD747E">
        <w:t xml:space="preserve"> </w:t>
      </w:r>
      <w:proofErr w:type="spellStart"/>
      <w:r w:rsidR="004C7C3A" w:rsidRPr="00DD747E">
        <w:t>dan</w:t>
      </w:r>
      <w:proofErr w:type="spellEnd"/>
      <w:r w:rsidR="004C7C3A" w:rsidRPr="00DD747E">
        <w:t xml:space="preserve"> </w:t>
      </w:r>
      <w:proofErr w:type="spellStart"/>
      <w:r w:rsidR="004C7C3A" w:rsidRPr="00DD747E">
        <w:t>hidup</w:t>
      </w:r>
      <w:proofErr w:type="spellEnd"/>
      <w:r w:rsidR="004C7C3A" w:rsidRPr="00DD747E">
        <w:t xml:space="preserve"> </w:t>
      </w:r>
      <w:proofErr w:type="spellStart"/>
      <w:r w:rsidR="004C7C3A" w:rsidRPr="00DD747E">
        <w:t>secara</w:t>
      </w:r>
      <w:proofErr w:type="spellEnd"/>
      <w:r w:rsidR="004C7C3A" w:rsidRPr="00DD747E">
        <w:t xml:space="preserve"> normal </w:t>
      </w:r>
      <w:proofErr w:type="spellStart"/>
      <w:r w:rsidR="004C7C3A" w:rsidRPr="00DD747E">
        <w:t>tidak</w:t>
      </w:r>
      <w:proofErr w:type="spellEnd"/>
      <w:r w:rsidR="004C7C3A" w:rsidRPr="00DD747E">
        <w:t xml:space="preserve"> </w:t>
      </w:r>
      <w:proofErr w:type="spellStart"/>
      <w:r w:rsidR="004C7C3A" w:rsidRPr="00DD747E">
        <w:t>hanya</w:t>
      </w:r>
      <w:proofErr w:type="spellEnd"/>
      <w:r w:rsidR="004C7C3A" w:rsidRPr="00DD747E">
        <w:t xml:space="preserve"> </w:t>
      </w:r>
      <w:proofErr w:type="spellStart"/>
      <w:r w:rsidR="004C7C3A" w:rsidRPr="00DD747E">
        <w:t>perkembangan</w:t>
      </w:r>
      <w:proofErr w:type="spellEnd"/>
      <w:r w:rsidR="004C7C3A" w:rsidRPr="00DD747E">
        <w:t xml:space="preserve"> </w:t>
      </w:r>
      <w:proofErr w:type="spellStart"/>
      <w:r w:rsidR="004C7C3A" w:rsidRPr="00DD747E">
        <w:t>fisiknya</w:t>
      </w:r>
      <w:proofErr w:type="spellEnd"/>
      <w:r w:rsidR="004C7C3A" w:rsidRPr="00DD747E">
        <w:t xml:space="preserve"> </w:t>
      </w:r>
      <w:proofErr w:type="spellStart"/>
      <w:r w:rsidR="004C7C3A" w:rsidRPr="00DD747E">
        <w:t>saja</w:t>
      </w:r>
      <w:proofErr w:type="spellEnd"/>
      <w:r w:rsidR="004C7C3A" w:rsidRPr="00DD747E">
        <w:t xml:space="preserve"> </w:t>
      </w:r>
      <w:proofErr w:type="spellStart"/>
      <w:r w:rsidR="004C7C3A" w:rsidRPr="00DD747E">
        <w:t>tetapi</w:t>
      </w:r>
      <w:proofErr w:type="spellEnd"/>
      <w:r w:rsidR="004C7C3A" w:rsidRPr="00DD747E">
        <w:t xml:space="preserve"> </w:t>
      </w:r>
      <w:proofErr w:type="spellStart"/>
      <w:r w:rsidR="004C7C3A" w:rsidRPr="00DD747E">
        <w:t>juga</w:t>
      </w:r>
      <w:proofErr w:type="spellEnd"/>
      <w:r w:rsidR="004C7C3A" w:rsidRPr="00DD747E">
        <w:t xml:space="preserve"> </w:t>
      </w:r>
      <w:proofErr w:type="spellStart"/>
      <w:r w:rsidR="004C7C3A" w:rsidRPr="00DD747E">
        <w:t>perkembangan</w:t>
      </w:r>
      <w:proofErr w:type="spellEnd"/>
      <w:r w:rsidR="004C7C3A" w:rsidRPr="00DD747E">
        <w:t xml:space="preserve"> </w:t>
      </w:r>
      <w:proofErr w:type="spellStart"/>
      <w:r w:rsidR="004C7C3A" w:rsidRPr="00DD747E">
        <w:t>jiwa</w:t>
      </w:r>
      <w:proofErr w:type="spellEnd"/>
      <w:r w:rsidR="004C7C3A" w:rsidRPr="00DD747E">
        <w:t xml:space="preserve"> </w:t>
      </w:r>
      <w:proofErr w:type="spellStart"/>
      <w:r w:rsidR="004C7C3A" w:rsidRPr="00DD747E">
        <w:t>atau</w:t>
      </w:r>
      <w:proofErr w:type="spellEnd"/>
      <w:r w:rsidR="004C7C3A" w:rsidRPr="00DD747E">
        <w:t xml:space="preserve"> </w:t>
      </w:r>
      <w:proofErr w:type="spellStart"/>
      <w:r w:rsidR="004C7C3A" w:rsidRPr="00DD747E">
        <w:t>psikisnya</w:t>
      </w:r>
      <w:proofErr w:type="spellEnd"/>
      <w:r w:rsidR="004C7C3A" w:rsidRPr="00DD747E">
        <w:rPr>
          <w:rStyle w:val="FootnoteReference"/>
        </w:rPr>
        <w:footnoteReference w:id="4"/>
      </w:r>
      <w:r w:rsidR="006D6A89" w:rsidRPr="00DD747E">
        <w:rPr>
          <w:lang w:val="id-ID"/>
        </w:rPr>
        <w:t xml:space="preserve">. </w:t>
      </w:r>
    </w:p>
    <w:p w:rsidR="00E72CE1" w:rsidRPr="00DD747E" w:rsidRDefault="004C7C3A" w:rsidP="001E0602">
      <w:pPr>
        <w:autoSpaceDE w:val="0"/>
        <w:autoSpaceDN w:val="0"/>
        <w:adjustRightInd w:val="0"/>
        <w:spacing w:after="0" w:line="480" w:lineRule="auto"/>
        <w:ind w:left="0" w:right="0" w:firstLine="624"/>
        <w:rPr>
          <w:lang w:val="id-ID"/>
        </w:rPr>
      </w:pPr>
      <w:proofErr w:type="spellStart"/>
      <w:r w:rsidRPr="00DD747E">
        <w:t>Kekerasan</w:t>
      </w:r>
      <w:proofErr w:type="spellEnd"/>
      <w:r w:rsidRPr="00DD747E">
        <w:t xml:space="preserve"> </w:t>
      </w:r>
      <w:proofErr w:type="spellStart"/>
      <w:r w:rsidRPr="00DD747E">
        <w:t>seksual</w:t>
      </w:r>
      <w:proofErr w:type="spellEnd"/>
      <w:r w:rsidRPr="00DD747E">
        <w:t xml:space="preserve"> </w:t>
      </w:r>
      <w:proofErr w:type="spellStart"/>
      <w:r w:rsidRPr="00DD747E">
        <w:t>sendiri</w:t>
      </w:r>
      <w:proofErr w:type="spellEnd"/>
      <w:r w:rsidRPr="00DD747E">
        <w:t xml:space="preserve"> </w:t>
      </w:r>
      <w:proofErr w:type="spellStart"/>
      <w:r w:rsidRPr="00DD747E">
        <w:t>tidak</w:t>
      </w:r>
      <w:proofErr w:type="spellEnd"/>
      <w:r w:rsidRPr="00DD747E">
        <w:t xml:space="preserve"> </w:t>
      </w:r>
      <w:proofErr w:type="spellStart"/>
      <w:r w:rsidRPr="00DD747E">
        <w:t>dapat</w:t>
      </w:r>
      <w:proofErr w:type="spellEnd"/>
      <w:r w:rsidRPr="00DD747E">
        <w:t xml:space="preserve"> </w:t>
      </w:r>
      <w:proofErr w:type="spellStart"/>
      <w:r w:rsidRPr="00DD747E">
        <w:t>diartikan</w:t>
      </w:r>
      <w:proofErr w:type="spellEnd"/>
      <w:r w:rsidRPr="00DD747E">
        <w:t xml:space="preserve"> </w:t>
      </w:r>
      <w:proofErr w:type="spellStart"/>
      <w:r w:rsidRPr="00DD747E">
        <w:t>dalam</w:t>
      </w:r>
      <w:proofErr w:type="spellEnd"/>
      <w:r w:rsidRPr="00DD747E">
        <w:t xml:space="preserve"> </w:t>
      </w:r>
      <w:proofErr w:type="spellStart"/>
      <w:r w:rsidRPr="00DD747E">
        <w:t>arti</w:t>
      </w:r>
      <w:proofErr w:type="spellEnd"/>
      <w:r w:rsidRPr="00DD747E">
        <w:t xml:space="preserve"> </w:t>
      </w:r>
      <w:proofErr w:type="spellStart"/>
      <w:r w:rsidRPr="00DD747E">
        <w:t>sempit</w:t>
      </w:r>
      <w:proofErr w:type="spellEnd"/>
      <w:r w:rsidRPr="00DD747E">
        <w:t xml:space="preserve"> </w:t>
      </w:r>
      <w:proofErr w:type="spellStart"/>
      <w:r w:rsidRPr="00DD747E">
        <w:t>saja</w:t>
      </w:r>
      <w:proofErr w:type="spellEnd"/>
      <w:r w:rsidRPr="00DD747E">
        <w:t xml:space="preserve"> </w:t>
      </w:r>
      <w:proofErr w:type="spellStart"/>
      <w:r w:rsidRPr="00DD747E">
        <w:t>namun</w:t>
      </w:r>
      <w:proofErr w:type="spellEnd"/>
      <w:r w:rsidRPr="00DD747E">
        <w:t xml:space="preserve"> </w:t>
      </w:r>
      <w:proofErr w:type="spellStart"/>
      <w:r w:rsidRPr="00DD747E">
        <w:t>meliputi</w:t>
      </w:r>
      <w:proofErr w:type="spellEnd"/>
      <w:r w:rsidRPr="00DD747E">
        <w:t xml:space="preserve"> </w:t>
      </w:r>
      <w:proofErr w:type="spellStart"/>
      <w:r w:rsidRPr="00DD747E">
        <w:t>banyak</w:t>
      </w:r>
      <w:proofErr w:type="spellEnd"/>
      <w:r w:rsidRPr="00DD747E">
        <w:t xml:space="preserve"> </w:t>
      </w:r>
      <w:proofErr w:type="spellStart"/>
      <w:r w:rsidRPr="00DD747E">
        <w:t>aspek</w:t>
      </w:r>
      <w:proofErr w:type="spellEnd"/>
      <w:r w:rsidRPr="00DD747E">
        <w:t xml:space="preserve"> </w:t>
      </w:r>
      <w:proofErr w:type="spellStart"/>
      <w:r w:rsidRPr="00DD747E">
        <w:t>perilaku</w:t>
      </w:r>
      <w:proofErr w:type="spellEnd"/>
      <w:r w:rsidRPr="00DD747E">
        <w:t xml:space="preserve"> </w:t>
      </w:r>
      <w:proofErr w:type="spellStart"/>
      <w:r w:rsidRPr="00DD747E">
        <w:t>lainnya</w:t>
      </w:r>
      <w:proofErr w:type="spellEnd"/>
      <w:r w:rsidRPr="00DD747E">
        <w:t xml:space="preserve">, </w:t>
      </w:r>
      <w:proofErr w:type="spellStart"/>
      <w:r w:rsidRPr="00DD747E">
        <w:t>misalnya</w:t>
      </w:r>
      <w:proofErr w:type="spellEnd"/>
      <w:r w:rsidRPr="00DD747E">
        <w:t xml:space="preserve"> </w:t>
      </w:r>
      <w:proofErr w:type="spellStart"/>
      <w:r w:rsidRPr="00DD747E">
        <w:t>berupa</w:t>
      </w:r>
      <w:proofErr w:type="spellEnd"/>
      <w:r w:rsidRPr="00DD747E">
        <w:t xml:space="preserve"> </w:t>
      </w:r>
      <w:proofErr w:type="spellStart"/>
      <w:r w:rsidRPr="00DD747E">
        <w:t>penganiayaan</w:t>
      </w:r>
      <w:proofErr w:type="spellEnd"/>
      <w:r w:rsidRPr="00DD747E">
        <w:t xml:space="preserve"> </w:t>
      </w:r>
      <w:proofErr w:type="spellStart"/>
      <w:r w:rsidRPr="00DD747E">
        <w:t>psikologis</w:t>
      </w:r>
      <w:proofErr w:type="spellEnd"/>
      <w:r w:rsidRPr="00DD747E">
        <w:t xml:space="preserve">,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penghinaan</w:t>
      </w:r>
      <w:proofErr w:type="spellEnd"/>
      <w:r w:rsidRPr="00DD747E">
        <w:t xml:space="preserve"> </w:t>
      </w:r>
      <w:proofErr w:type="spellStart"/>
      <w:r w:rsidRPr="00DD747E">
        <w:t>sehingga</w:t>
      </w:r>
      <w:proofErr w:type="spellEnd"/>
      <w:r w:rsidRPr="00DD747E">
        <w:t xml:space="preserve"> </w:t>
      </w:r>
      <w:proofErr w:type="spellStart"/>
      <w:r w:rsidRPr="00DD747E">
        <w:t>ketika</w:t>
      </w:r>
      <w:proofErr w:type="spellEnd"/>
      <w:r w:rsidRPr="00DD747E">
        <w:t xml:space="preserve"> </w:t>
      </w:r>
      <w:proofErr w:type="spellStart"/>
      <w:r w:rsidRPr="00DD747E">
        <w:t>berbicara</w:t>
      </w:r>
      <w:proofErr w:type="spellEnd"/>
      <w:r w:rsidRPr="00DD747E">
        <w:t xml:space="preserve"> </w:t>
      </w:r>
      <w:proofErr w:type="spellStart"/>
      <w:r w:rsidRPr="00DD747E">
        <w:t>mengenai</w:t>
      </w:r>
      <w:proofErr w:type="spellEnd"/>
      <w:r w:rsidRPr="00DD747E">
        <w:t xml:space="preserve"> </w:t>
      </w:r>
      <w:proofErr w:type="spellStart"/>
      <w:r w:rsidRPr="00DD747E">
        <w:t>kekerasan</w:t>
      </w:r>
      <w:proofErr w:type="spellEnd"/>
      <w:r w:rsidRPr="00DD747E">
        <w:t xml:space="preserve"> </w:t>
      </w:r>
      <w:proofErr w:type="spellStart"/>
      <w:r w:rsidRPr="00DD747E">
        <w:t>seksual</w:t>
      </w:r>
      <w:proofErr w:type="spellEnd"/>
      <w:r w:rsidRPr="00DD747E">
        <w:t xml:space="preserve"> </w:t>
      </w:r>
      <w:proofErr w:type="spellStart"/>
      <w:r w:rsidRPr="00DD747E">
        <w:t>haruslah</w:t>
      </w:r>
      <w:proofErr w:type="spellEnd"/>
      <w:r w:rsidRPr="00DD747E">
        <w:t xml:space="preserve"> </w:t>
      </w:r>
      <w:proofErr w:type="spellStart"/>
      <w:r w:rsidRPr="00DD747E">
        <w:t>menyentuh</w:t>
      </w:r>
      <w:proofErr w:type="spellEnd"/>
      <w:r w:rsidRPr="00DD747E">
        <w:t xml:space="preserve"> </w:t>
      </w:r>
      <w:proofErr w:type="spellStart"/>
      <w:r w:rsidRPr="00DD747E">
        <w:t>pada</w:t>
      </w:r>
      <w:proofErr w:type="spellEnd"/>
      <w:r w:rsidRPr="00DD747E">
        <w:t xml:space="preserve"> </w:t>
      </w:r>
      <w:proofErr w:type="spellStart"/>
      <w:r w:rsidRPr="00DD747E">
        <w:t>perilaku</w:t>
      </w:r>
      <w:proofErr w:type="spellEnd"/>
      <w:r w:rsidRPr="00DD747E">
        <w:t xml:space="preserve"> yang </w:t>
      </w:r>
      <w:proofErr w:type="spellStart"/>
      <w:r w:rsidRPr="00DD747E">
        <w:t>keras</w:t>
      </w:r>
      <w:proofErr w:type="spellEnd"/>
      <w:r w:rsidRPr="00DD747E">
        <w:t xml:space="preserve">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menekan</w:t>
      </w:r>
      <w:proofErr w:type="spellEnd"/>
      <w:r w:rsidRPr="00DD747E">
        <w:t xml:space="preserve">. </w:t>
      </w:r>
      <w:proofErr w:type="spellStart"/>
      <w:r w:rsidRPr="00DD747E">
        <w:t>Apabila</w:t>
      </w:r>
      <w:proofErr w:type="spellEnd"/>
      <w:r w:rsidRPr="00DD747E">
        <w:t xml:space="preserve"> </w:t>
      </w:r>
      <w:proofErr w:type="spellStart"/>
      <w:r w:rsidRPr="00DD747E">
        <w:t>kekerasan</w:t>
      </w:r>
      <w:proofErr w:type="spellEnd"/>
      <w:r w:rsidRPr="00DD747E">
        <w:t xml:space="preserve"> </w:t>
      </w:r>
      <w:proofErr w:type="spellStart"/>
      <w:r w:rsidRPr="00DD747E">
        <w:t>seksual</w:t>
      </w:r>
      <w:proofErr w:type="spellEnd"/>
      <w:r w:rsidRPr="00DD747E">
        <w:t xml:space="preserve"> </w:t>
      </w:r>
      <w:proofErr w:type="spellStart"/>
      <w:r w:rsidRPr="00DD747E">
        <w:t>hanya</w:t>
      </w:r>
      <w:proofErr w:type="spellEnd"/>
      <w:r w:rsidRPr="00DD747E">
        <w:t xml:space="preserve"> </w:t>
      </w:r>
      <w:proofErr w:type="spellStart"/>
      <w:r w:rsidRPr="00DD747E">
        <w:t>diartikan</w:t>
      </w:r>
      <w:proofErr w:type="spellEnd"/>
      <w:r w:rsidRPr="00DD747E">
        <w:t xml:space="preserve"> </w:t>
      </w:r>
      <w:proofErr w:type="spellStart"/>
      <w:r w:rsidRPr="00DD747E">
        <w:t>sempit</w:t>
      </w:r>
      <w:proofErr w:type="spellEnd"/>
      <w:r w:rsidRPr="00DD747E">
        <w:t xml:space="preserve"> </w:t>
      </w:r>
      <w:proofErr w:type="spellStart"/>
      <w:r w:rsidRPr="00DD747E">
        <w:t>pada</w:t>
      </w:r>
      <w:proofErr w:type="spellEnd"/>
      <w:r w:rsidRPr="00DD747E">
        <w:t xml:space="preserve"> </w:t>
      </w:r>
      <w:proofErr w:type="spellStart"/>
      <w:r w:rsidRPr="00DD747E">
        <w:t>perilaku</w:t>
      </w:r>
      <w:proofErr w:type="spellEnd"/>
      <w:r w:rsidRPr="00DD747E">
        <w:t xml:space="preserve"> yang </w:t>
      </w:r>
      <w:proofErr w:type="spellStart"/>
      <w:r w:rsidRPr="00DD747E">
        <w:t>keras</w:t>
      </w:r>
      <w:proofErr w:type="spellEnd"/>
      <w:r w:rsidRPr="00DD747E">
        <w:t xml:space="preserve">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menekan</w:t>
      </w:r>
      <w:proofErr w:type="spellEnd"/>
      <w:r w:rsidRPr="00DD747E">
        <w:t xml:space="preserve">, </w:t>
      </w:r>
      <w:proofErr w:type="spellStart"/>
      <w:r w:rsidRPr="00DD747E">
        <w:t>maka</w:t>
      </w:r>
      <w:proofErr w:type="spellEnd"/>
      <w:r w:rsidRPr="00DD747E">
        <w:t xml:space="preserve"> </w:t>
      </w:r>
      <w:proofErr w:type="spellStart"/>
      <w:r w:rsidRPr="00DD747E">
        <w:t>tidak</w:t>
      </w:r>
      <w:proofErr w:type="spellEnd"/>
      <w:r w:rsidRPr="00DD747E">
        <w:t xml:space="preserve"> </w:t>
      </w:r>
      <w:proofErr w:type="spellStart"/>
      <w:r w:rsidRPr="00DD747E">
        <w:t>heran</w:t>
      </w:r>
      <w:proofErr w:type="spellEnd"/>
      <w:r w:rsidRPr="00DD747E">
        <w:t xml:space="preserve"> </w:t>
      </w:r>
      <w:proofErr w:type="spellStart"/>
      <w:r w:rsidRPr="00DD747E">
        <w:t>apabila</w:t>
      </w:r>
      <w:proofErr w:type="spellEnd"/>
      <w:r w:rsidRPr="00DD747E">
        <w:t xml:space="preserve"> </w:t>
      </w:r>
      <w:proofErr w:type="spellStart"/>
      <w:r w:rsidRPr="00DD747E">
        <w:t>kasus</w:t>
      </w:r>
      <w:proofErr w:type="spellEnd"/>
      <w:r w:rsidRPr="00DD747E">
        <w:t xml:space="preserve"> </w:t>
      </w:r>
      <w:proofErr w:type="spellStart"/>
      <w:r w:rsidRPr="00DD747E">
        <w:t>kekerasan</w:t>
      </w:r>
      <w:proofErr w:type="spellEnd"/>
      <w:r w:rsidRPr="00DD747E">
        <w:t xml:space="preserve"> </w:t>
      </w:r>
      <w:proofErr w:type="spellStart"/>
      <w:r w:rsidRPr="00DD747E">
        <w:t>seksual</w:t>
      </w:r>
      <w:proofErr w:type="spellEnd"/>
      <w:r w:rsidRPr="00DD747E">
        <w:t xml:space="preserve"> yang </w:t>
      </w:r>
      <w:proofErr w:type="spellStart"/>
      <w:r w:rsidRPr="00DD747E">
        <w:t>menimpa</w:t>
      </w:r>
      <w:proofErr w:type="spellEnd"/>
      <w:r w:rsidRPr="00DD747E">
        <w:t xml:space="preserve"> </w:t>
      </w:r>
      <w:proofErr w:type="spellStart"/>
      <w:r w:rsidRPr="00DD747E">
        <w:t>anak-anak</w:t>
      </w:r>
      <w:proofErr w:type="spellEnd"/>
      <w:r w:rsidRPr="00DD747E">
        <w:t xml:space="preserve"> </w:t>
      </w:r>
      <w:proofErr w:type="spellStart"/>
      <w:r w:rsidRPr="00DD747E">
        <w:t>lepas</w:t>
      </w:r>
      <w:proofErr w:type="spellEnd"/>
      <w:r w:rsidRPr="00DD747E">
        <w:t xml:space="preserve"> </w:t>
      </w:r>
      <w:proofErr w:type="spellStart"/>
      <w:r w:rsidRPr="00DD747E">
        <w:t>dari</w:t>
      </w:r>
      <w:proofErr w:type="spellEnd"/>
      <w:r w:rsidRPr="00DD747E">
        <w:t xml:space="preserve"> </w:t>
      </w:r>
      <w:proofErr w:type="spellStart"/>
      <w:r w:rsidRPr="00DD747E">
        <w:t>tuntutan</w:t>
      </w:r>
      <w:proofErr w:type="spellEnd"/>
      <w:proofErr w:type="gramStart"/>
      <w:r w:rsidRPr="00DD747E">
        <w:t>.</w:t>
      </w:r>
      <w:proofErr w:type="gramEnd"/>
      <w:r w:rsidR="00C90F0E" w:rsidRPr="00DD747E">
        <w:rPr>
          <w:rStyle w:val="FootnoteReference"/>
        </w:rPr>
        <w:footnoteReference w:id="5"/>
      </w:r>
      <w:r w:rsidR="00D85781" w:rsidRPr="00DD747E">
        <w:rPr>
          <w:lang w:val="id-ID"/>
        </w:rPr>
        <w:t>.</w:t>
      </w:r>
      <w:r w:rsidR="00057636" w:rsidRPr="00DD747E">
        <w:rPr>
          <w:lang w:val="id-ID"/>
        </w:rPr>
        <w:t xml:space="preserve"> </w:t>
      </w:r>
      <w:proofErr w:type="spellStart"/>
      <w:r w:rsidR="00C90F0E" w:rsidRPr="00DD747E">
        <w:t>Kekerasan</w:t>
      </w:r>
      <w:proofErr w:type="spellEnd"/>
      <w:r w:rsidR="00C90F0E" w:rsidRPr="00DD747E">
        <w:t xml:space="preserve"> </w:t>
      </w:r>
      <w:proofErr w:type="spellStart"/>
      <w:r w:rsidR="00C90F0E" w:rsidRPr="00DD747E">
        <w:t>seksual</w:t>
      </w:r>
      <w:proofErr w:type="spellEnd"/>
      <w:r w:rsidR="00C90F0E" w:rsidRPr="00DD747E">
        <w:t xml:space="preserve"> </w:t>
      </w:r>
      <w:proofErr w:type="spellStart"/>
      <w:r w:rsidR="00C90F0E" w:rsidRPr="00DD747E">
        <w:t>merupakan</w:t>
      </w:r>
      <w:proofErr w:type="spellEnd"/>
      <w:r w:rsidR="00C90F0E" w:rsidRPr="00DD747E">
        <w:t xml:space="preserve"> </w:t>
      </w:r>
      <w:proofErr w:type="spellStart"/>
      <w:r w:rsidR="00C90F0E" w:rsidRPr="00DD747E">
        <w:t>persoalan</w:t>
      </w:r>
      <w:proofErr w:type="spellEnd"/>
      <w:r w:rsidR="00C90F0E" w:rsidRPr="00DD747E">
        <w:t xml:space="preserve"> yang paling </w:t>
      </w:r>
      <w:proofErr w:type="spellStart"/>
      <w:r w:rsidR="00C90F0E" w:rsidRPr="00DD747E">
        <w:t>membingungkan</w:t>
      </w:r>
      <w:proofErr w:type="spellEnd"/>
      <w:r w:rsidR="00C90F0E" w:rsidRPr="00DD747E">
        <w:t xml:space="preserve"> </w:t>
      </w:r>
      <w:proofErr w:type="spellStart"/>
      <w:r w:rsidR="00C90F0E" w:rsidRPr="00DD747E">
        <w:t>dan</w:t>
      </w:r>
      <w:proofErr w:type="spellEnd"/>
      <w:r w:rsidR="00C90F0E" w:rsidRPr="00DD747E">
        <w:t xml:space="preserve"> </w:t>
      </w:r>
      <w:proofErr w:type="spellStart"/>
      <w:r w:rsidR="00C90F0E" w:rsidRPr="00DD747E">
        <w:t>menggelisahkan</w:t>
      </w:r>
      <w:proofErr w:type="spellEnd"/>
      <w:r w:rsidR="00C90F0E" w:rsidRPr="00DD747E">
        <w:t xml:space="preserve"> </w:t>
      </w:r>
      <w:proofErr w:type="spellStart"/>
      <w:r w:rsidR="00C90F0E" w:rsidRPr="00DD747E">
        <w:t>intelektualitas</w:t>
      </w:r>
      <w:proofErr w:type="spellEnd"/>
      <w:r w:rsidR="00C90F0E" w:rsidRPr="00DD747E">
        <w:t xml:space="preserve"> </w:t>
      </w:r>
      <w:proofErr w:type="spellStart"/>
      <w:r w:rsidR="00C90F0E" w:rsidRPr="00DD747E">
        <w:t>manusia</w:t>
      </w:r>
      <w:proofErr w:type="spellEnd"/>
      <w:r w:rsidR="00C90F0E" w:rsidRPr="00DD747E">
        <w:t xml:space="preserve">, </w:t>
      </w:r>
      <w:proofErr w:type="spellStart"/>
      <w:r w:rsidR="00C90F0E" w:rsidRPr="00DD747E">
        <w:t>serta</w:t>
      </w:r>
      <w:proofErr w:type="spellEnd"/>
      <w:r w:rsidR="00C90F0E" w:rsidRPr="00DD747E">
        <w:t xml:space="preserve"> </w:t>
      </w:r>
      <w:proofErr w:type="spellStart"/>
      <w:r w:rsidR="00C90F0E" w:rsidRPr="00DD747E">
        <w:t>sangat</w:t>
      </w:r>
      <w:proofErr w:type="spellEnd"/>
      <w:r w:rsidR="00C90F0E" w:rsidRPr="00DD747E">
        <w:t xml:space="preserve"> </w:t>
      </w:r>
      <w:proofErr w:type="spellStart"/>
      <w:r w:rsidR="00221FB9" w:rsidRPr="00DD747E">
        <w:t>mempengaruhi</w:t>
      </w:r>
      <w:proofErr w:type="spellEnd"/>
      <w:r w:rsidR="00221FB9" w:rsidRPr="00DD747E">
        <w:t xml:space="preserve"> </w:t>
      </w:r>
      <w:proofErr w:type="spellStart"/>
      <w:r w:rsidR="00221FB9" w:rsidRPr="00DD747E">
        <w:t>kehidupan</w:t>
      </w:r>
      <w:proofErr w:type="spellEnd"/>
      <w:r w:rsidR="00221FB9" w:rsidRPr="00DD747E">
        <w:t xml:space="preserve"> </w:t>
      </w:r>
      <w:proofErr w:type="spellStart"/>
      <w:r w:rsidR="00221FB9" w:rsidRPr="00DD747E">
        <w:t>manusia</w:t>
      </w:r>
      <w:proofErr w:type="spellEnd"/>
      <w:r w:rsidR="006D6A89" w:rsidRPr="00DD747E">
        <w:rPr>
          <w:lang w:val="id-ID"/>
        </w:rPr>
        <w:t xml:space="preserve"> </w:t>
      </w:r>
      <w:r w:rsidR="00035B32">
        <w:rPr>
          <w:lang w:val="id-ID"/>
        </w:rPr>
        <w:t xml:space="preserve">hingga </w:t>
      </w:r>
      <w:proofErr w:type="spellStart"/>
      <w:r w:rsidR="006D6A89" w:rsidRPr="00DD747E">
        <w:t>a</w:t>
      </w:r>
      <w:r w:rsidR="00C90F0E" w:rsidRPr="00DD747E">
        <w:t>da</w:t>
      </w:r>
      <w:proofErr w:type="spellEnd"/>
      <w:r w:rsidR="00C90F0E" w:rsidRPr="00DD747E">
        <w:t xml:space="preserve"> </w:t>
      </w:r>
      <w:proofErr w:type="spellStart"/>
      <w:r w:rsidR="00C90F0E" w:rsidRPr="00DD747E">
        <w:t>pendapat</w:t>
      </w:r>
      <w:proofErr w:type="spellEnd"/>
      <w:r w:rsidR="00C90F0E" w:rsidRPr="00DD747E">
        <w:t xml:space="preserve"> yang </w:t>
      </w:r>
      <w:proofErr w:type="spellStart"/>
      <w:r w:rsidR="00C90F0E" w:rsidRPr="00DD747E">
        <w:t>menyatakan</w:t>
      </w:r>
      <w:proofErr w:type="spellEnd"/>
      <w:r w:rsidR="00C90F0E" w:rsidRPr="00DD747E">
        <w:t xml:space="preserve"> “</w:t>
      </w:r>
      <w:proofErr w:type="spellStart"/>
      <w:r w:rsidR="00C90F0E" w:rsidRPr="00DD747E">
        <w:t>separuh</w:t>
      </w:r>
      <w:proofErr w:type="spellEnd"/>
      <w:r w:rsidR="00C90F0E" w:rsidRPr="00DD747E">
        <w:t xml:space="preserve"> </w:t>
      </w:r>
      <w:proofErr w:type="spellStart"/>
      <w:r w:rsidR="00C90F0E" w:rsidRPr="00DD747E">
        <w:t>dari</w:t>
      </w:r>
      <w:proofErr w:type="spellEnd"/>
      <w:r w:rsidR="00C90F0E" w:rsidRPr="00DD747E">
        <w:t xml:space="preserve"> </w:t>
      </w:r>
      <w:proofErr w:type="spellStart"/>
      <w:r w:rsidR="00C90F0E" w:rsidRPr="00DD747E">
        <w:t>dunia</w:t>
      </w:r>
      <w:proofErr w:type="spellEnd"/>
      <w:r w:rsidR="00C90F0E" w:rsidRPr="00DD747E">
        <w:t xml:space="preserve"> </w:t>
      </w:r>
      <w:proofErr w:type="spellStart"/>
      <w:r w:rsidR="00C90F0E" w:rsidRPr="00DD747E">
        <w:t>ini</w:t>
      </w:r>
      <w:proofErr w:type="spellEnd"/>
      <w:r w:rsidR="00C90F0E" w:rsidRPr="00DD747E">
        <w:t xml:space="preserve"> </w:t>
      </w:r>
      <w:proofErr w:type="spellStart"/>
      <w:r w:rsidR="00C90F0E" w:rsidRPr="00DD747E">
        <w:t>telah</w:t>
      </w:r>
      <w:proofErr w:type="spellEnd"/>
      <w:r w:rsidR="00C90F0E" w:rsidRPr="00DD747E">
        <w:t xml:space="preserve"> </w:t>
      </w:r>
      <w:proofErr w:type="spellStart"/>
      <w:r w:rsidR="00C90F0E" w:rsidRPr="00DD747E">
        <w:t>dikuasai</w:t>
      </w:r>
      <w:proofErr w:type="spellEnd"/>
      <w:r w:rsidR="00C90F0E" w:rsidRPr="00DD747E">
        <w:t xml:space="preserve"> </w:t>
      </w:r>
      <w:proofErr w:type="spellStart"/>
      <w:r w:rsidR="00C90F0E" w:rsidRPr="00DD747E">
        <w:t>oleh</w:t>
      </w:r>
      <w:proofErr w:type="spellEnd"/>
      <w:r w:rsidR="00C90F0E" w:rsidRPr="00DD747E">
        <w:t xml:space="preserve"> orang </w:t>
      </w:r>
      <w:proofErr w:type="spellStart"/>
      <w:r w:rsidR="00C90F0E" w:rsidRPr="00DD747E">
        <w:t>jahat</w:t>
      </w:r>
      <w:proofErr w:type="spellEnd"/>
      <w:r w:rsidR="00C90F0E" w:rsidRPr="00DD747E">
        <w:t xml:space="preserve">, </w:t>
      </w:r>
      <w:proofErr w:type="spellStart"/>
      <w:r w:rsidR="00C90F0E" w:rsidRPr="00DD747E">
        <w:t>dan</w:t>
      </w:r>
      <w:proofErr w:type="spellEnd"/>
      <w:r w:rsidR="00C90F0E" w:rsidRPr="00DD747E">
        <w:t xml:space="preserve"> </w:t>
      </w:r>
      <w:proofErr w:type="spellStart"/>
      <w:r w:rsidR="00C90F0E" w:rsidRPr="00DD747E">
        <w:t>separuhnya</w:t>
      </w:r>
      <w:proofErr w:type="spellEnd"/>
      <w:r w:rsidR="00C90F0E" w:rsidRPr="00DD747E">
        <w:t xml:space="preserve"> </w:t>
      </w:r>
      <w:proofErr w:type="spellStart"/>
      <w:r w:rsidR="00C90F0E" w:rsidRPr="00DD747E">
        <w:t>lagi</w:t>
      </w:r>
      <w:proofErr w:type="spellEnd"/>
      <w:r w:rsidR="00C90F0E" w:rsidRPr="00DD747E">
        <w:t xml:space="preserve"> </w:t>
      </w:r>
      <w:proofErr w:type="spellStart"/>
      <w:r w:rsidR="00C90F0E" w:rsidRPr="00DD747E">
        <w:t>sedang</w:t>
      </w:r>
      <w:proofErr w:type="spellEnd"/>
      <w:r w:rsidR="00C90F0E" w:rsidRPr="00DD747E">
        <w:t xml:space="preserve"> </w:t>
      </w:r>
      <w:proofErr w:type="spellStart"/>
      <w:r w:rsidR="00C90F0E" w:rsidRPr="00DD747E">
        <w:t>diperebutkan</w:t>
      </w:r>
      <w:proofErr w:type="spellEnd"/>
      <w:r w:rsidR="00C90F0E" w:rsidRPr="00DD747E">
        <w:t xml:space="preserve"> </w:t>
      </w:r>
      <w:proofErr w:type="spellStart"/>
      <w:r w:rsidR="00C90F0E" w:rsidRPr="00DD747E">
        <w:t>oleh</w:t>
      </w:r>
      <w:proofErr w:type="spellEnd"/>
      <w:r w:rsidR="00C90F0E" w:rsidRPr="00DD747E">
        <w:t xml:space="preserve"> orang </w:t>
      </w:r>
      <w:proofErr w:type="spellStart"/>
      <w:r w:rsidR="00C90F0E" w:rsidRPr="00DD747E">
        <w:t>jahat</w:t>
      </w:r>
      <w:proofErr w:type="spellEnd"/>
      <w:r w:rsidR="00C90F0E" w:rsidRPr="00DD747E">
        <w:t xml:space="preserve"> </w:t>
      </w:r>
      <w:proofErr w:type="spellStart"/>
      <w:r w:rsidR="00C90F0E" w:rsidRPr="00DD747E">
        <w:lastRenderedPageBreak/>
        <w:t>dan</w:t>
      </w:r>
      <w:proofErr w:type="spellEnd"/>
      <w:r w:rsidR="00C90F0E" w:rsidRPr="00DD747E">
        <w:t xml:space="preserve"> orang </w:t>
      </w:r>
      <w:proofErr w:type="spellStart"/>
      <w:r w:rsidR="00C90F0E" w:rsidRPr="00DD747E">
        <w:t>baik</w:t>
      </w:r>
      <w:proofErr w:type="spellEnd"/>
      <w:r w:rsidR="00C90F0E" w:rsidRPr="00DD747E">
        <w:t xml:space="preserve">” </w:t>
      </w:r>
      <w:proofErr w:type="spellStart"/>
      <w:r w:rsidR="00C90F0E" w:rsidRPr="00DD747E">
        <w:t>maka</w:t>
      </w:r>
      <w:proofErr w:type="spellEnd"/>
      <w:r w:rsidR="00C90F0E" w:rsidRPr="00DD747E">
        <w:t xml:space="preserve"> </w:t>
      </w:r>
      <w:proofErr w:type="spellStart"/>
      <w:r w:rsidR="00C90F0E" w:rsidRPr="00DD747E">
        <w:t>tidak</w:t>
      </w:r>
      <w:proofErr w:type="spellEnd"/>
      <w:r w:rsidR="00C90F0E" w:rsidRPr="00DD747E">
        <w:t xml:space="preserve"> </w:t>
      </w:r>
      <w:proofErr w:type="spellStart"/>
      <w:r w:rsidR="00C90F0E" w:rsidRPr="00DD747E">
        <w:t>mengherankan</w:t>
      </w:r>
      <w:proofErr w:type="spellEnd"/>
      <w:r w:rsidR="00C90F0E" w:rsidRPr="00DD747E">
        <w:t xml:space="preserve"> </w:t>
      </w:r>
      <w:proofErr w:type="spellStart"/>
      <w:r w:rsidR="00C90F0E" w:rsidRPr="00DD747E">
        <w:t>jika</w:t>
      </w:r>
      <w:proofErr w:type="spellEnd"/>
      <w:r w:rsidR="00C90F0E" w:rsidRPr="00DD747E">
        <w:t xml:space="preserve"> </w:t>
      </w:r>
      <w:proofErr w:type="spellStart"/>
      <w:r w:rsidR="00C90F0E" w:rsidRPr="00DD747E">
        <w:t>kejahatan</w:t>
      </w:r>
      <w:proofErr w:type="spellEnd"/>
      <w:r w:rsidR="00C90F0E" w:rsidRPr="00DD747E">
        <w:t xml:space="preserve"> </w:t>
      </w:r>
      <w:proofErr w:type="spellStart"/>
      <w:r w:rsidR="00C90F0E" w:rsidRPr="00DD747E">
        <w:t>menjadi</w:t>
      </w:r>
      <w:proofErr w:type="spellEnd"/>
      <w:r w:rsidR="00C90F0E" w:rsidRPr="00DD747E">
        <w:t xml:space="preserve"> </w:t>
      </w:r>
      <w:proofErr w:type="spellStart"/>
      <w:r w:rsidR="00C90F0E" w:rsidRPr="00DD747E">
        <w:t>fenomena</w:t>
      </w:r>
      <w:proofErr w:type="spellEnd"/>
      <w:r w:rsidR="00C90F0E" w:rsidRPr="00DD747E">
        <w:t xml:space="preserve"> </w:t>
      </w:r>
      <w:proofErr w:type="spellStart"/>
      <w:r w:rsidR="00C90F0E" w:rsidRPr="00DD747E">
        <w:t>kemanusiaan</w:t>
      </w:r>
      <w:proofErr w:type="spellEnd"/>
      <w:r w:rsidR="00C90F0E" w:rsidRPr="00DD747E">
        <w:t xml:space="preserve"> yang </w:t>
      </w:r>
      <w:proofErr w:type="spellStart"/>
      <w:r w:rsidR="00C90F0E" w:rsidRPr="00DD747E">
        <w:t>sangat</w:t>
      </w:r>
      <w:proofErr w:type="spellEnd"/>
      <w:r w:rsidR="00C90F0E" w:rsidRPr="00DD747E">
        <w:t xml:space="preserve"> </w:t>
      </w:r>
      <w:proofErr w:type="spellStart"/>
      <w:r w:rsidR="00C90F0E" w:rsidRPr="00DD747E">
        <w:t>menarik</w:t>
      </w:r>
      <w:proofErr w:type="spellEnd"/>
      <w:r w:rsidR="00C90F0E" w:rsidRPr="00DD747E">
        <w:t xml:space="preserve"> </w:t>
      </w:r>
      <w:proofErr w:type="spellStart"/>
      <w:r w:rsidR="00C90F0E" w:rsidRPr="00DD747E">
        <w:t>untuk</w:t>
      </w:r>
      <w:proofErr w:type="spellEnd"/>
      <w:r w:rsidR="00C90F0E" w:rsidRPr="00DD747E">
        <w:t xml:space="preserve"> </w:t>
      </w:r>
      <w:proofErr w:type="spellStart"/>
      <w:r w:rsidR="00C90F0E" w:rsidRPr="00DD747E">
        <w:t>dipelajari</w:t>
      </w:r>
      <w:proofErr w:type="spellEnd"/>
      <w:r w:rsidR="00C90F0E" w:rsidRPr="00DD747E">
        <w:rPr>
          <w:rStyle w:val="FootnoteReference"/>
        </w:rPr>
        <w:footnoteReference w:id="6"/>
      </w:r>
      <w:r w:rsidR="006D6A89" w:rsidRPr="00DD747E">
        <w:rPr>
          <w:lang w:val="id-ID"/>
        </w:rPr>
        <w:t>.</w:t>
      </w:r>
    </w:p>
    <w:p w:rsidR="00F0629B" w:rsidRPr="005F37E4" w:rsidRDefault="00D33F9F" w:rsidP="005F37E4">
      <w:pPr>
        <w:autoSpaceDE w:val="0"/>
        <w:autoSpaceDN w:val="0"/>
        <w:adjustRightInd w:val="0"/>
        <w:spacing w:after="0" w:line="480" w:lineRule="auto"/>
        <w:ind w:left="0" w:right="0" w:firstLine="624"/>
        <w:rPr>
          <w:lang w:val="id-ID"/>
        </w:rPr>
      </w:pPr>
      <w:proofErr w:type="spellStart"/>
      <w:r w:rsidRPr="00DD747E">
        <w:rPr>
          <w:szCs w:val="24"/>
        </w:rPr>
        <w:t>Pada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dasarnya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anak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merupakan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kondisi</w:t>
      </w:r>
      <w:proofErr w:type="spellEnd"/>
      <w:r w:rsidRPr="00DD747E">
        <w:rPr>
          <w:szCs w:val="24"/>
        </w:rPr>
        <w:t xml:space="preserve"> yang </w:t>
      </w:r>
      <w:proofErr w:type="spellStart"/>
      <w:r w:rsidRPr="00DD747E">
        <w:rPr>
          <w:szCs w:val="24"/>
        </w:rPr>
        <w:t>sangat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labil</w:t>
      </w:r>
      <w:proofErr w:type="spellEnd"/>
      <w:r w:rsidRPr="00DD747E">
        <w:rPr>
          <w:szCs w:val="24"/>
        </w:rPr>
        <w:t xml:space="preserve"> di </w:t>
      </w:r>
      <w:proofErr w:type="spellStart"/>
      <w:r w:rsidRPr="00DD747E">
        <w:rPr>
          <w:szCs w:val="24"/>
        </w:rPr>
        <w:t>mana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mereka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berusaha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untuk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mengenal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jati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diri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dan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berinteraksi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satu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dengan</w:t>
      </w:r>
      <w:proofErr w:type="spellEnd"/>
      <w:r w:rsidRPr="00DD747E">
        <w:rPr>
          <w:szCs w:val="24"/>
        </w:rPr>
        <w:t xml:space="preserve"> yang </w:t>
      </w:r>
      <w:proofErr w:type="spellStart"/>
      <w:r w:rsidRPr="00DD747E">
        <w:rPr>
          <w:szCs w:val="24"/>
        </w:rPr>
        <w:t>lainnya</w:t>
      </w:r>
      <w:proofErr w:type="spellEnd"/>
      <w:r w:rsidRPr="00DD747E">
        <w:rPr>
          <w:szCs w:val="24"/>
        </w:rPr>
        <w:t xml:space="preserve">, </w:t>
      </w:r>
      <w:proofErr w:type="spellStart"/>
      <w:r w:rsidRPr="00DD747E">
        <w:rPr>
          <w:szCs w:val="24"/>
        </w:rPr>
        <w:t>sehingga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didikan</w:t>
      </w:r>
      <w:proofErr w:type="spellEnd"/>
      <w:r w:rsidRPr="00DD747E">
        <w:rPr>
          <w:szCs w:val="24"/>
        </w:rPr>
        <w:t xml:space="preserve"> yang </w:t>
      </w:r>
      <w:proofErr w:type="spellStart"/>
      <w:r w:rsidRPr="00DD747E">
        <w:rPr>
          <w:szCs w:val="24"/>
        </w:rPr>
        <w:t>baik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sangat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diperlukan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dari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keluarga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dan</w:t>
      </w:r>
      <w:proofErr w:type="spellEnd"/>
      <w:r w:rsidRPr="00DD747E">
        <w:rPr>
          <w:szCs w:val="24"/>
        </w:rPr>
        <w:t xml:space="preserve"> orang </w:t>
      </w:r>
      <w:proofErr w:type="spellStart"/>
      <w:r w:rsidRPr="00DD747E">
        <w:rPr>
          <w:szCs w:val="24"/>
        </w:rPr>
        <w:t>terdekat</w:t>
      </w:r>
      <w:proofErr w:type="spellEnd"/>
      <w:r w:rsidRPr="00DD747E">
        <w:rPr>
          <w:szCs w:val="24"/>
        </w:rPr>
        <w:t>.</w:t>
      </w:r>
      <w:r w:rsidRPr="00DD747E">
        <w:rPr>
          <w:szCs w:val="24"/>
          <w:lang w:val="id-ID"/>
        </w:rPr>
        <w:t xml:space="preserve"> </w:t>
      </w:r>
      <w:proofErr w:type="spellStart"/>
      <w:r w:rsidRPr="00DD747E">
        <w:rPr>
          <w:szCs w:val="24"/>
        </w:rPr>
        <w:t>Anak</w:t>
      </w:r>
      <w:proofErr w:type="spellEnd"/>
      <w:r w:rsidRPr="00DD747E">
        <w:rPr>
          <w:szCs w:val="24"/>
        </w:rPr>
        <w:t xml:space="preserve"> yang </w:t>
      </w:r>
      <w:proofErr w:type="spellStart"/>
      <w:r w:rsidRPr="00DD747E">
        <w:rPr>
          <w:szCs w:val="24"/>
        </w:rPr>
        <w:t>mengalami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kondisi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ini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memerlukan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perlakuan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khusus</w:t>
      </w:r>
      <w:proofErr w:type="spellEnd"/>
      <w:r w:rsidRPr="00DD747E">
        <w:rPr>
          <w:szCs w:val="24"/>
        </w:rPr>
        <w:t xml:space="preserve">, </w:t>
      </w:r>
      <w:proofErr w:type="spellStart"/>
      <w:r w:rsidRPr="00DD747E">
        <w:rPr>
          <w:szCs w:val="24"/>
        </w:rPr>
        <w:t>supaya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dapat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tumbuh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dan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berkembang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secara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sewajarnya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baik</w:t>
      </w:r>
      <w:proofErr w:type="spellEnd"/>
      <w:r w:rsidRPr="00DD747E">
        <w:rPr>
          <w:szCs w:val="24"/>
        </w:rPr>
        <w:t xml:space="preserve">, mental, </w:t>
      </w:r>
      <w:proofErr w:type="spellStart"/>
      <w:r w:rsidRPr="00DD747E">
        <w:rPr>
          <w:szCs w:val="24"/>
        </w:rPr>
        <w:t>fisik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dan</w:t>
      </w:r>
      <w:proofErr w:type="spellEnd"/>
      <w:r w:rsidRPr="00DD747E">
        <w:rPr>
          <w:szCs w:val="24"/>
        </w:rPr>
        <w:t xml:space="preserve"> </w:t>
      </w:r>
      <w:proofErr w:type="spellStart"/>
      <w:r w:rsidRPr="00DD747E">
        <w:rPr>
          <w:szCs w:val="24"/>
        </w:rPr>
        <w:t>rohaninya</w:t>
      </w:r>
      <w:proofErr w:type="spellEnd"/>
      <w:r w:rsidRPr="00DD747E">
        <w:rPr>
          <w:rStyle w:val="FootnoteReference"/>
          <w:szCs w:val="24"/>
        </w:rPr>
        <w:footnoteReference w:id="7"/>
      </w:r>
      <w:r w:rsidR="006F263A" w:rsidRPr="00DD747E">
        <w:rPr>
          <w:lang w:val="id-ID"/>
        </w:rPr>
        <w:t xml:space="preserve">. </w:t>
      </w:r>
      <w:r w:rsidR="00E35DD0" w:rsidRPr="00DD747E">
        <w:rPr>
          <w:lang w:val="id-ID"/>
        </w:rPr>
        <w:t xml:space="preserve">Permasalahaan yang terjadi pada anak sehingga perlu adanya perlindungan </w:t>
      </w:r>
      <w:r w:rsidR="00057636" w:rsidRPr="00DD747E">
        <w:rPr>
          <w:lang w:val="id-ID"/>
        </w:rPr>
        <w:t>antara lain :</w:t>
      </w:r>
      <w:r w:rsidR="005F37E4">
        <w:rPr>
          <w:lang w:val="id-ID"/>
        </w:rPr>
        <w:t xml:space="preserve"> </w:t>
      </w:r>
      <w:r w:rsidR="005F37E4" w:rsidRPr="00DD747E">
        <w:rPr>
          <w:lang w:val="id-ID"/>
        </w:rPr>
        <w:t>kurangnya pengawasan dari orang tua</w:t>
      </w:r>
      <w:r w:rsidR="005F37E4">
        <w:rPr>
          <w:lang w:val="id-ID"/>
        </w:rPr>
        <w:t xml:space="preserve">, </w:t>
      </w:r>
      <w:r w:rsidR="005F37E4" w:rsidRPr="00DD747E">
        <w:rPr>
          <w:lang w:val="id-ID"/>
        </w:rPr>
        <w:t>kepedulian masyarakat masih rendah</w:t>
      </w:r>
      <w:r w:rsidR="005F37E4">
        <w:rPr>
          <w:lang w:val="id-ID"/>
        </w:rPr>
        <w:t xml:space="preserve"> </w:t>
      </w:r>
      <w:r w:rsidR="007C6496" w:rsidRPr="00DD747E">
        <w:rPr>
          <w:lang w:val="id-ID"/>
        </w:rPr>
        <w:t xml:space="preserve">Hukum </w:t>
      </w:r>
      <w:r w:rsidR="005F37E4" w:rsidRPr="00DD747E">
        <w:rPr>
          <w:lang w:val="id-ID"/>
        </w:rPr>
        <w:t>tanpa efek jera</w:t>
      </w:r>
      <w:r w:rsidR="002D52C3" w:rsidRPr="00DD747E">
        <w:rPr>
          <w:rStyle w:val="FootnoteReference"/>
          <w:lang w:val="id-ID"/>
        </w:rPr>
        <w:footnoteReference w:id="8"/>
      </w:r>
      <w:r w:rsidR="005F37E4">
        <w:rPr>
          <w:lang w:val="id-ID"/>
        </w:rPr>
        <w:t xml:space="preserve">, </w:t>
      </w:r>
      <w:r w:rsidR="005F37E4" w:rsidRPr="00DD747E">
        <w:rPr>
          <w:lang w:val="id-ID"/>
        </w:rPr>
        <w:t>kurangnya pemahaman tentang agama</w:t>
      </w:r>
      <w:r w:rsidR="005F37E4">
        <w:rPr>
          <w:lang w:val="id-ID"/>
        </w:rPr>
        <w:t xml:space="preserve"> dan </w:t>
      </w:r>
      <w:r w:rsidR="005F37E4" w:rsidRPr="00DD747E">
        <w:rPr>
          <w:lang w:val="id-ID"/>
        </w:rPr>
        <w:t>lingkungan yang tidak baik</w:t>
      </w:r>
      <w:r w:rsidR="005F37E4">
        <w:rPr>
          <w:lang w:val="id-ID"/>
        </w:rPr>
        <w:t xml:space="preserve"> </w:t>
      </w:r>
      <w:r w:rsidR="00C90F0E" w:rsidRPr="00DD747E">
        <w:rPr>
          <w:lang w:val="id-ID"/>
        </w:rPr>
        <w:t>B</w:t>
      </w:r>
      <w:proofErr w:type="spellStart"/>
      <w:r w:rsidR="00C90F0E" w:rsidRPr="00DD747E">
        <w:t>entuk</w:t>
      </w:r>
      <w:proofErr w:type="spellEnd"/>
      <w:r w:rsidR="00C90F0E" w:rsidRPr="00DD747E">
        <w:t xml:space="preserve"> </w:t>
      </w:r>
      <w:proofErr w:type="spellStart"/>
      <w:r w:rsidR="00C90F0E" w:rsidRPr="00DD747E">
        <w:t>upaya</w:t>
      </w:r>
      <w:proofErr w:type="spellEnd"/>
      <w:r w:rsidR="00C90F0E" w:rsidRPr="00DD747E">
        <w:t xml:space="preserve"> </w:t>
      </w:r>
      <w:proofErr w:type="spellStart"/>
      <w:r w:rsidR="00C90F0E" w:rsidRPr="00DD747E">
        <w:t>pemerintah</w:t>
      </w:r>
      <w:proofErr w:type="spellEnd"/>
      <w:r w:rsidR="00C90F0E" w:rsidRPr="00DD747E">
        <w:t xml:space="preserve"> </w:t>
      </w:r>
      <w:proofErr w:type="spellStart"/>
      <w:r w:rsidR="00C90F0E" w:rsidRPr="00DD747E">
        <w:t>dalam</w:t>
      </w:r>
      <w:proofErr w:type="spellEnd"/>
      <w:r w:rsidR="00C90F0E" w:rsidRPr="00DD747E">
        <w:t xml:space="preserve"> </w:t>
      </w:r>
      <w:proofErr w:type="spellStart"/>
      <w:r w:rsidR="00C90F0E" w:rsidRPr="00DD747E">
        <w:t>memberantas</w:t>
      </w:r>
      <w:proofErr w:type="spellEnd"/>
      <w:r w:rsidR="00C90F0E" w:rsidRPr="00DD747E">
        <w:t xml:space="preserve"> </w:t>
      </w:r>
      <w:proofErr w:type="spellStart"/>
      <w:r w:rsidR="00C90F0E" w:rsidRPr="00DD747E">
        <w:t>tindak</w:t>
      </w:r>
      <w:proofErr w:type="spellEnd"/>
      <w:r w:rsidR="00C90F0E" w:rsidRPr="00DD747E">
        <w:t xml:space="preserve"> </w:t>
      </w:r>
      <w:proofErr w:type="spellStart"/>
      <w:r w:rsidR="00C90F0E" w:rsidRPr="00DD747E">
        <w:t>pidana</w:t>
      </w:r>
      <w:proofErr w:type="spellEnd"/>
      <w:r w:rsidR="00C90F0E" w:rsidRPr="00DD747E">
        <w:t xml:space="preserve"> </w:t>
      </w:r>
      <w:proofErr w:type="spellStart"/>
      <w:r w:rsidR="00C90F0E" w:rsidRPr="00DD747E">
        <w:t>kekerasan</w:t>
      </w:r>
      <w:proofErr w:type="spellEnd"/>
      <w:r w:rsidR="00C90F0E" w:rsidRPr="00DD747E">
        <w:t xml:space="preserve"> </w:t>
      </w:r>
      <w:proofErr w:type="spellStart"/>
      <w:r w:rsidR="00C90F0E" w:rsidRPr="00DD747E">
        <w:t>seksual</w:t>
      </w:r>
      <w:proofErr w:type="spellEnd"/>
      <w:r w:rsidR="00C90F0E" w:rsidRPr="00DD747E">
        <w:t xml:space="preserve"> </w:t>
      </w:r>
      <w:proofErr w:type="spellStart"/>
      <w:r w:rsidR="00C90F0E" w:rsidRPr="00DD747E">
        <w:t>terhadap</w:t>
      </w:r>
      <w:proofErr w:type="spellEnd"/>
      <w:r w:rsidR="00C90F0E" w:rsidRPr="00DD747E">
        <w:t xml:space="preserve"> </w:t>
      </w:r>
      <w:proofErr w:type="spellStart"/>
      <w:r w:rsidR="00C90F0E" w:rsidRPr="00DD747E">
        <w:t>anak</w:t>
      </w:r>
      <w:proofErr w:type="spellEnd"/>
      <w:r w:rsidR="00C90F0E" w:rsidRPr="00DD747E">
        <w:t xml:space="preserve">, </w:t>
      </w:r>
      <w:proofErr w:type="spellStart"/>
      <w:r w:rsidR="00C90F0E" w:rsidRPr="00DD747E">
        <w:t>misalnya</w:t>
      </w:r>
      <w:proofErr w:type="spellEnd"/>
      <w:r w:rsidR="00C90F0E" w:rsidRPr="00DD747E">
        <w:t xml:space="preserve"> </w:t>
      </w:r>
      <w:proofErr w:type="spellStart"/>
      <w:r w:rsidR="00C90F0E" w:rsidRPr="00DD747E">
        <w:t>dalam</w:t>
      </w:r>
      <w:proofErr w:type="spellEnd"/>
      <w:r w:rsidR="00C90F0E" w:rsidRPr="00DD747E">
        <w:t xml:space="preserve"> </w:t>
      </w:r>
      <w:proofErr w:type="spellStart"/>
      <w:r w:rsidR="00C90F0E" w:rsidRPr="00DD747E">
        <w:t>Undang-Undang</w:t>
      </w:r>
      <w:proofErr w:type="spellEnd"/>
      <w:r w:rsidR="00C90F0E" w:rsidRPr="00DD747E">
        <w:t xml:space="preserve"> </w:t>
      </w:r>
      <w:proofErr w:type="spellStart"/>
      <w:r w:rsidR="00C90F0E" w:rsidRPr="00DD747E">
        <w:t>Nomor</w:t>
      </w:r>
      <w:proofErr w:type="spellEnd"/>
      <w:r w:rsidR="00C90F0E" w:rsidRPr="00DD747E">
        <w:t xml:space="preserve"> 23 </w:t>
      </w:r>
      <w:proofErr w:type="spellStart"/>
      <w:r w:rsidR="00C90F0E" w:rsidRPr="00DD747E">
        <w:t>Tahun</w:t>
      </w:r>
      <w:proofErr w:type="spellEnd"/>
      <w:r w:rsidR="00C90F0E" w:rsidRPr="00DD747E">
        <w:t xml:space="preserve"> 2002 </w:t>
      </w:r>
      <w:proofErr w:type="spellStart"/>
      <w:r w:rsidR="00C90F0E" w:rsidRPr="00DD747E">
        <w:t>Tentang</w:t>
      </w:r>
      <w:proofErr w:type="spellEnd"/>
      <w:r w:rsidR="00C90F0E" w:rsidRPr="00DD747E">
        <w:t xml:space="preserve"> </w:t>
      </w:r>
      <w:proofErr w:type="spellStart"/>
      <w:r w:rsidR="00C90F0E" w:rsidRPr="00DD747E">
        <w:t>Perlindungan</w:t>
      </w:r>
      <w:proofErr w:type="spellEnd"/>
      <w:r w:rsidR="00C90F0E" w:rsidRPr="00DD747E">
        <w:t xml:space="preserve"> </w:t>
      </w:r>
      <w:proofErr w:type="spellStart"/>
      <w:r w:rsidR="00C90F0E" w:rsidRPr="00DD747E">
        <w:t>Anak</w:t>
      </w:r>
      <w:proofErr w:type="spellEnd"/>
      <w:r w:rsidR="00C90F0E" w:rsidRPr="00DD747E">
        <w:t xml:space="preserve">, </w:t>
      </w:r>
      <w:proofErr w:type="spellStart"/>
      <w:r w:rsidR="00C90F0E" w:rsidRPr="00DD747E">
        <w:t>yaitu</w:t>
      </w:r>
      <w:proofErr w:type="spellEnd"/>
      <w:r w:rsidR="00C90F0E" w:rsidRPr="00DD747E">
        <w:t xml:space="preserve"> :</w:t>
      </w:r>
    </w:p>
    <w:p w:rsidR="00927DC8" w:rsidRPr="005C2EDF" w:rsidRDefault="00C90F0E" w:rsidP="00927DC8">
      <w:pPr>
        <w:spacing w:line="480" w:lineRule="auto"/>
        <w:ind w:left="62" w:right="1" w:firstLine="505"/>
        <w:rPr>
          <w:lang w:val="id-ID"/>
        </w:rPr>
      </w:pPr>
      <w:r w:rsidRPr="00DD747E">
        <w:t xml:space="preserve"> </w:t>
      </w:r>
      <w:proofErr w:type="spellStart"/>
      <w:r w:rsidR="00221FB9" w:rsidRPr="00DD747E">
        <w:t>Pasal</w:t>
      </w:r>
      <w:proofErr w:type="spellEnd"/>
      <w:r w:rsidR="00221FB9" w:rsidRPr="00DD747E">
        <w:t xml:space="preserve"> 81 </w:t>
      </w:r>
      <w:proofErr w:type="spellStart"/>
      <w:r w:rsidR="00221FB9" w:rsidRPr="00DD747E">
        <w:t>Ayat</w:t>
      </w:r>
      <w:proofErr w:type="spellEnd"/>
      <w:r w:rsidR="00221FB9" w:rsidRPr="00DD747E">
        <w:t xml:space="preserve"> 1</w:t>
      </w:r>
      <w:r w:rsidRPr="00DD747E">
        <w:t xml:space="preserve"> </w:t>
      </w:r>
      <w:r w:rsidR="005C2EDF">
        <w:rPr>
          <w:lang w:val="id-ID"/>
        </w:rPr>
        <w:t>“</w:t>
      </w:r>
      <w:proofErr w:type="spellStart"/>
      <w:r w:rsidR="00927DC8">
        <w:t>Setiap</w:t>
      </w:r>
      <w:proofErr w:type="spellEnd"/>
      <w:r w:rsidR="00927DC8">
        <w:t xml:space="preserve"> orang yang </w:t>
      </w:r>
      <w:proofErr w:type="spellStart"/>
      <w:r w:rsidR="00927DC8">
        <w:t>dengan</w:t>
      </w:r>
      <w:proofErr w:type="spellEnd"/>
      <w:r w:rsidR="00927DC8">
        <w:t xml:space="preserve"> </w:t>
      </w:r>
      <w:proofErr w:type="spellStart"/>
      <w:r w:rsidR="00927DC8">
        <w:t>sengaja</w:t>
      </w:r>
      <w:proofErr w:type="spellEnd"/>
      <w:r w:rsidR="00927DC8">
        <w:t xml:space="preserve"> </w:t>
      </w:r>
      <w:proofErr w:type="spellStart"/>
      <w:r w:rsidR="00927DC8">
        <w:t>melakukan</w:t>
      </w:r>
      <w:proofErr w:type="spellEnd"/>
      <w:r w:rsidR="00927DC8">
        <w:t xml:space="preserve"> </w:t>
      </w:r>
      <w:proofErr w:type="spellStart"/>
      <w:r w:rsidR="00927DC8">
        <w:t>kekerasan</w:t>
      </w:r>
      <w:proofErr w:type="spellEnd"/>
      <w:r w:rsidR="00927DC8">
        <w:t xml:space="preserve"> </w:t>
      </w:r>
      <w:proofErr w:type="spellStart"/>
      <w:r w:rsidR="00927DC8">
        <w:t>atau</w:t>
      </w:r>
      <w:proofErr w:type="spellEnd"/>
      <w:r w:rsidR="00927DC8">
        <w:t xml:space="preserve"> </w:t>
      </w:r>
      <w:proofErr w:type="spellStart"/>
      <w:r w:rsidR="00927DC8">
        <w:t>ancaman</w:t>
      </w:r>
      <w:proofErr w:type="spellEnd"/>
      <w:r w:rsidR="00927DC8">
        <w:t xml:space="preserve"> </w:t>
      </w:r>
      <w:proofErr w:type="spellStart"/>
      <w:r w:rsidR="00927DC8">
        <w:t>kekerasan</w:t>
      </w:r>
      <w:proofErr w:type="spellEnd"/>
      <w:r w:rsidR="00927DC8">
        <w:t xml:space="preserve"> </w:t>
      </w:r>
      <w:proofErr w:type="spellStart"/>
      <w:r w:rsidR="00927DC8">
        <w:t>memaksa</w:t>
      </w:r>
      <w:proofErr w:type="spellEnd"/>
      <w:r w:rsidR="00927DC8">
        <w:t xml:space="preserve"> </w:t>
      </w:r>
      <w:proofErr w:type="spellStart"/>
      <w:r w:rsidR="00927DC8">
        <w:t>anak</w:t>
      </w:r>
      <w:proofErr w:type="spellEnd"/>
      <w:r w:rsidR="00927DC8">
        <w:t xml:space="preserve"> </w:t>
      </w:r>
      <w:proofErr w:type="spellStart"/>
      <w:r w:rsidR="00927DC8">
        <w:t>melakukan</w:t>
      </w:r>
      <w:proofErr w:type="spellEnd"/>
      <w:r w:rsidR="00927DC8">
        <w:t xml:space="preserve"> </w:t>
      </w:r>
      <w:proofErr w:type="spellStart"/>
      <w:r w:rsidR="00927DC8">
        <w:t>persetubuhan</w:t>
      </w:r>
      <w:proofErr w:type="spellEnd"/>
      <w:r w:rsidR="00927DC8">
        <w:t xml:space="preserve"> </w:t>
      </w:r>
      <w:proofErr w:type="spellStart"/>
      <w:r w:rsidR="00927DC8">
        <w:t>dengannya</w:t>
      </w:r>
      <w:proofErr w:type="spellEnd"/>
      <w:r w:rsidR="00927DC8">
        <w:t xml:space="preserve"> </w:t>
      </w:r>
      <w:proofErr w:type="spellStart"/>
      <w:r w:rsidR="00927DC8">
        <w:t>atau</w:t>
      </w:r>
      <w:proofErr w:type="spellEnd"/>
      <w:r w:rsidR="00927DC8">
        <w:t xml:space="preserve"> </w:t>
      </w:r>
      <w:proofErr w:type="spellStart"/>
      <w:r w:rsidR="00927DC8">
        <w:t>dengan</w:t>
      </w:r>
      <w:proofErr w:type="spellEnd"/>
      <w:r w:rsidR="00927DC8">
        <w:t xml:space="preserve"> orang lain, </w:t>
      </w:r>
      <w:proofErr w:type="spellStart"/>
      <w:r w:rsidR="00927DC8">
        <w:t>dipidana</w:t>
      </w:r>
      <w:proofErr w:type="spellEnd"/>
      <w:r w:rsidR="00927DC8">
        <w:t xml:space="preserve"> </w:t>
      </w:r>
      <w:proofErr w:type="spellStart"/>
      <w:r w:rsidR="00927DC8">
        <w:t>dengan</w:t>
      </w:r>
      <w:proofErr w:type="spellEnd"/>
      <w:r w:rsidR="00927DC8">
        <w:t xml:space="preserve"> </w:t>
      </w:r>
      <w:proofErr w:type="spellStart"/>
      <w:r w:rsidR="00927DC8">
        <w:t>pidana</w:t>
      </w:r>
      <w:proofErr w:type="spellEnd"/>
      <w:r w:rsidR="00927DC8">
        <w:t xml:space="preserve"> </w:t>
      </w:r>
      <w:proofErr w:type="spellStart"/>
      <w:r w:rsidR="00927DC8">
        <w:t>penjara</w:t>
      </w:r>
      <w:proofErr w:type="spellEnd"/>
      <w:r w:rsidR="00927DC8">
        <w:t xml:space="preserve"> paling lama 15 (lima </w:t>
      </w:r>
      <w:proofErr w:type="spellStart"/>
      <w:r w:rsidR="00927DC8">
        <w:t>belas</w:t>
      </w:r>
      <w:proofErr w:type="spellEnd"/>
      <w:r w:rsidR="00927DC8">
        <w:t xml:space="preserve">) </w:t>
      </w:r>
      <w:proofErr w:type="spellStart"/>
      <w:r w:rsidR="00927DC8">
        <w:t>tahun</w:t>
      </w:r>
      <w:proofErr w:type="spellEnd"/>
      <w:r w:rsidR="00927DC8">
        <w:t xml:space="preserve"> </w:t>
      </w:r>
      <w:proofErr w:type="spellStart"/>
      <w:r w:rsidR="00927DC8">
        <w:t>dan</w:t>
      </w:r>
      <w:proofErr w:type="spellEnd"/>
      <w:r w:rsidR="00927DC8">
        <w:t xml:space="preserve"> paling </w:t>
      </w:r>
      <w:proofErr w:type="spellStart"/>
      <w:r w:rsidR="00927DC8">
        <w:t>singkat</w:t>
      </w:r>
      <w:proofErr w:type="spellEnd"/>
      <w:r w:rsidR="00927DC8">
        <w:t xml:space="preserve"> 3 (</w:t>
      </w:r>
      <w:proofErr w:type="spellStart"/>
      <w:r w:rsidR="00927DC8">
        <w:t>tiga</w:t>
      </w:r>
      <w:proofErr w:type="spellEnd"/>
      <w:r w:rsidR="00927DC8">
        <w:t xml:space="preserve">) </w:t>
      </w:r>
      <w:proofErr w:type="spellStart"/>
      <w:r w:rsidR="00927DC8">
        <w:t>tahun</w:t>
      </w:r>
      <w:proofErr w:type="spellEnd"/>
      <w:r w:rsidR="00927DC8">
        <w:t xml:space="preserve"> </w:t>
      </w:r>
      <w:proofErr w:type="spellStart"/>
      <w:r w:rsidR="00927DC8">
        <w:t>dan</w:t>
      </w:r>
      <w:proofErr w:type="spellEnd"/>
      <w:r w:rsidR="00927DC8">
        <w:t xml:space="preserve"> </w:t>
      </w:r>
      <w:proofErr w:type="spellStart"/>
      <w:r w:rsidR="00927DC8">
        <w:t>denda</w:t>
      </w:r>
      <w:proofErr w:type="spellEnd"/>
      <w:r w:rsidR="00927DC8">
        <w:t xml:space="preserve"> paling </w:t>
      </w:r>
      <w:proofErr w:type="spellStart"/>
      <w:r w:rsidR="00927DC8">
        <w:t>banyak</w:t>
      </w:r>
      <w:proofErr w:type="spellEnd"/>
      <w:r w:rsidR="00927DC8">
        <w:t xml:space="preserve"> </w:t>
      </w:r>
      <w:proofErr w:type="spellStart"/>
      <w:r w:rsidR="00927DC8">
        <w:t>Rp</w:t>
      </w:r>
      <w:proofErr w:type="spellEnd"/>
      <w:r w:rsidR="00927DC8">
        <w:t xml:space="preserve"> 300.000.000,00 (</w:t>
      </w:r>
      <w:proofErr w:type="spellStart"/>
      <w:r w:rsidR="00927DC8">
        <w:t>tiga</w:t>
      </w:r>
      <w:proofErr w:type="spellEnd"/>
      <w:r w:rsidR="00927DC8">
        <w:t xml:space="preserve"> </w:t>
      </w:r>
      <w:proofErr w:type="spellStart"/>
      <w:r w:rsidR="00927DC8">
        <w:t>ratus</w:t>
      </w:r>
      <w:proofErr w:type="spellEnd"/>
      <w:r w:rsidR="00927DC8">
        <w:t xml:space="preserve"> </w:t>
      </w:r>
      <w:proofErr w:type="spellStart"/>
      <w:r w:rsidR="00927DC8">
        <w:t>juta</w:t>
      </w:r>
      <w:proofErr w:type="spellEnd"/>
      <w:r w:rsidR="00927DC8">
        <w:t xml:space="preserve"> rupiah) </w:t>
      </w:r>
      <w:proofErr w:type="spellStart"/>
      <w:r w:rsidR="00927DC8">
        <w:t>dan</w:t>
      </w:r>
      <w:proofErr w:type="spellEnd"/>
      <w:r w:rsidR="00927DC8">
        <w:t xml:space="preserve"> paling </w:t>
      </w:r>
      <w:proofErr w:type="spellStart"/>
      <w:r w:rsidR="00927DC8">
        <w:t>sedikit</w:t>
      </w:r>
      <w:proofErr w:type="spellEnd"/>
      <w:r w:rsidR="00927DC8">
        <w:t xml:space="preserve"> </w:t>
      </w:r>
      <w:proofErr w:type="spellStart"/>
      <w:r w:rsidR="00927DC8">
        <w:t>Rp</w:t>
      </w:r>
      <w:proofErr w:type="spellEnd"/>
      <w:r w:rsidR="00927DC8">
        <w:t xml:space="preserve"> 60.000.000,00 (</w:t>
      </w:r>
      <w:proofErr w:type="spellStart"/>
      <w:r w:rsidR="00927DC8">
        <w:t>enam</w:t>
      </w:r>
      <w:proofErr w:type="spellEnd"/>
      <w:r w:rsidR="00927DC8">
        <w:t xml:space="preserve"> </w:t>
      </w:r>
      <w:proofErr w:type="spellStart"/>
      <w:r w:rsidR="00927DC8">
        <w:t>puluh</w:t>
      </w:r>
      <w:proofErr w:type="spellEnd"/>
      <w:r w:rsidR="00927DC8">
        <w:t xml:space="preserve"> </w:t>
      </w:r>
      <w:proofErr w:type="spellStart"/>
      <w:r w:rsidR="00927DC8">
        <w:t>juta</w:t>
      </w:r>
      <w:proofErr w:type="spellEnd"/>
      <w:r w:rsidR="00927DC8">
        <w:t xml:space="preserve"> rupiah).</w:t>
      </w:r>
      <w:r w:rsidR="005C2EDF">
        <w:rPr>
          <w:lang w:val="id-ID"/>
        </w:rPr>
        <w:t>”</w:t>
      </w:r>
    </w:p>
    <w:p w:rsidR="00927DC8" w:rsidRPr="005C2EDF" w:rsidRDefault="00221FB9" w:rsidP="007712A8">
      <w:pPr>
        <w:spacing w:after="0" w:line="480" w:lineRule="auto"/>
        <w:ind w:left="62" w:right="0" w:firstLine="624"/>
        <w:rPr>
          <w:lang w:val="id-ID"/>
        </w:rPr>
      </w:pPr>
      <w:proofErr w:type="spellStart"/>
      <w:r w:rsidRPr="00DD747E">
        <w:lastRenderedPageBreak/>
        <w:t>Pasal</w:t>
      </w:r>
      <w:proofErr w:type="spellEnd"/>
      <w:r w:rsidRPr="00DD747E">
        <w:t xml:space="preserve"> 81 </w:t>
      </w:r>
      <w:proofErr w:type="spellStart"/>
      <w:r w:rsidRPr="00DD747E">
        <w:t>Ayat</w:t>
      </w:r>
      <w:proofErr w:type="spellEnd"/>
      <w:r w:rsidRPr="00DD747E">
        <w:t xml:space="preserve"> 2</w:t>
      </w:r>
      <w:r w:rsidR="00C90F0E" w:rsidRPr="00DD747E">
        <w:t xml:space="preserve"> </w:t>
      </w:r>
      <w:r w:rsidR="005C2EDF">
        <w:rPr>
          <w:lang w:val="id-ID"/>
        </w:rPr>
        <w:t>“</w:t>
      </w:r>
      <w:proofErr w:type="spellStart"/>
      <w:r w:rsidR="00927DC8">
        <w:t>Ketentuan</w:t>
      </w:r>
      <w:proofErr w:type="spellEnd"/>
      <w:r w:rsidR="00927DC8">
        <w:t xml:space="preserve"> </w:t>
      </w:r>
      <w:proofErr w:type="spellStart"/>
      <w:r w:rsidR="00927DC8">
        <w:t>pidana</w:t>
      </w:r>
      <w:proofErr w:type="spellEnd"/>
      <w:r w:rsidR="00927DC8">
        <w:t xml:space="preserve"> </w:t>
      </w:r>
      <w:proofErr w:type="spellStart"/>
      <w:r w:rsidR="00927DC8">
        <w:t>sebagaimana</w:t>
      </w:r>
      <w:proofErr w:type="spellEnd"/>
      <w:r w:rsidR="00927DC8">
        <w:t xml:space="preserve"> </w:t>
      </w:r>
      <w:proofErr w:type="spellStart"/>
      <w:r w:rsidR="00927DC8">
        <w:t>dimaksud</w:t>
      </w:r>
      <w:proofErr w:type="spellEnd"/>
      <w:r w:rsidR="00927DC8">
        <w:t xml:space="preserve"> </w:t>
      </w:r>
      <w:proofErr w:type="spellStart"/>
      <w:r w:rsidR="00927DC8">
        <w:t>dalam</w:t>
      </w:r>
      <w:proofErr w:type="spellEnd"/>
      <w:r w:rsidR="00927DC8">
        <w:t xml:space="preserve"> </w:t>
      </w:r>
      <w:proofErr w:type="spellStart"/>
      <w:r w:rsidR="00927DC8">
        <w:t>ayat</w:t>
      </w:r>
      <w:proofErr w:type="spellEnd"/>
      <w:r w:rsidR="00927DC8">
        <w:t xml:space="preserve"> (1) </w:t>
      </w:r>
      <w:proofErr w:type="spellStart"/>
      <w:r w:rsidR="00927DC8">
        <w:t>berlaku</w:t>
      </w:r>
      <w:proofErr w:type="spellEnd"/>
      <w:r w:rsidR="00927DC8">
        <w:t xml:space="preserve"> pula </w:t>
      </w:r>
      <w:proofErr w:type="spellStart"/>
      <w:r w:rsidR="00927DC8">
        <w:t>bagi</w:t>
      </w:r>
      <w:proofErr w:type="spellEnd"/>
      <w:r w:rsidR="00927DC8">
        <w:t xml:space="preserve"> </w:t>
      </w:r>
      <w:proofErr w:type="spellStart"/>
      <w:r w:rsidR="00927DC8">
        <w:t>setiap</w:t>
      </w:r>
      <w:proofErr w:type="spellEnd"/>
      <w:r w:rsidR="00927DC8">
        <w:t xml:space="preserve"> orang yang </w:t>
      </w:r>
      <w:proofErr w:type="spellStart"/>
      <w:r w:rsidR="00927DC8">
        <w:t>dengan</w:t>
      </w:r>
      <w:proofErr w:type="spellEnd"/>
      <w:r w:rsidR="00927DC8">
        <w:t xml:space="preserve"> </w:t>
      </w:r>
      <w:proofErr w:type="spellStart"/>
      <w:r w:rsidR="00927DC8">
        <w:t>sengaja</w:t>
      </w:r>
      <w:proofErr w:type="spellEnd"/>
      <w:r w:rsidR="00927DC8">
        <w:t xml:space="preserve"> </w:t>
      </w:r>
      <w:proofErr w:type="spellStart"/>
      <w:r w:rsidR="00927DC8">
        <w:t>melakukan</w:t>
      </w:r>
      <w:proofErr w:type="spellEnd"/>
      <w:r w:rsidR="00927DC8">
        <w:t xml:space="preserve"> </w:t>
      </w:r>
      <w:proofErr w:type="spellStart"/>
      <w:r w:rsidR="00927DC8">
        <w:t>tipu</w:t>
      </w:r>
      <w:proofErr w:type="spellEnd"/>
      <w:r w:rsidR="00927DC8">
        <w:t xml:space="preserve"> </w:t>
      </w:r>
      <w:proofErr w:type="spellStart"/>
      <w:r w:rsidR="00927DC8">
        <w:t>muslihat</w:t>
      </w:r>
      <w:proofErr w:type="spellEnd"/>
      <w:r w:rsidR="00927DC8">
        <w:t xml:space="preserve">, </w:t>
      </w:r>
      <w:proofErr w:type="spellStart"/>
      <w:r w:rsidR="00927DC8">
        <w:t>serangkaian</w:t>
      </w:r>
      <w:proofErr w:type="spellEnd"/>
      <w:r w:rsidR="00927DC8">
        <w:t xml:space="preserve"> </w:t>
      </w:r>
      <w:proofErr w:type="spellStart"/>
      <w:r w:rsidR="00927DC8">
        <w:t>kebohongan</w:t>
      </w:r>
      <w:proofErr w:type="spellEnd"/>
      <w:r w:rsidR="00927DC8">
        <w:t xml:space="preserve">, </w:t>
      </w:r>
      <w:proofErr w:type="spellStart"/>
      <w:r w:rsidR="00927DC8">
        <w:t>atau</w:t>
      </w:r>
      <w:proofErr w:type="spellEnd"/>
      <w:r w:rsidR="00927DC8">
        <w:t xml:space="preserve"> </w:t>
      </w:r>
      <w:proofErr w:type="spellStart"/>
      <w:r w:rsidR="00927DC8">
        <w:t>membujuk</w:t>
      </w:r>
      <w:proofErr w:type="spellEnd"/>
      <w:r w:rsidR="00927DC8">
        <w:t xml:space="preserve"> </w:t>
      </w:r>
      <w:proofErr w:type="spellStart"/>
      <w:r w:rsidR="00927DC8">
        <w:t>anak</w:t>
      </w:r>
      <w:proofErr w:type="spellEnd"/>
      <w:r w:rsidR="00927DC8">
        <w:t xml:space="preserve"> </w:t>
      </w:r>
      <w:proofErr w:type="spellStart"/>
      <w:r w:rsidR="00927DC8">
        <w:t>melakukan</w:t>
      </w:r>
      <w:proofErr w:type="spellEnd"/>
      <w:r w:rsidR="00927DC8">
        <w:t xml:space="preserve"> </w:t>
      </w:r>
      <w:proofErr w:type="spellStart"/>
      <w:r w:rsidR="00927DC8">
        <w:t>persetubuhan</w:t>
      </w:r>
      <w:proofErr w:type="spellEnd"/>
      <w:r w:rsidR="00927DC8">
        <w:t xml:space="preserve"> </w:t>
      </w:r>
      <w:proofErr w:type="spellStart"/>
      <w:r w:rsidR="00927DC8">
        <w:t>dengannya</w:t>
      </w:r>
      <w:proofErr w:type="spellEnd"/>
      <w:r w:rsidR="00927DC8">
        <w:t xml:space="preserve"> </w:t>
      </w:r>
      <w:proofErr w:type="spellStart"/>
      <w:r w:rsidR="00927DC8">
        <w:t>atau</w:t>
      </w:r>
      <w:proofErr w:type="spellEnd"/>
      <w:r w:rsidR="00927DC8">
        <w:t xml:space="preserve"> </w:t>
      </w:r>
      <w:proofErr w:type="spellStart"/>
      <w:r w:rsidR="00927DC8">
        <w:t>dengan</w:t>
      </w:r>
      <w:proofErr w:type="spellEnd"/>
      <w:r w:rsidR="00927DC8">
        <w:t xml:space="preserve"> orang lain.</w:t>
      </w:r>
      <w:r w:rsidR="005C2EDF">
        <w:rPr>
          <w:lang w:val="id-ID"/>
        </w:rPr>
        <w:t>”</w:t>
      </w:r>
    </w:p>
    <w:p w:rsidR="001E0602" w:rsidRPr="00816CB7" w:rsidRDefault="001E0602" w:rsidP="00816CB7">
      <w:pPr>
        <w:spacing w:line="480" w:lineRule="auto"/>
        <w:ind w:left="0" w:right="45" w:firstLine="624"/>
        <w:rPr>
          <w:lang w:val="id-ID"/>
        </w:rPr>
      </w:pPr>
      <w:proofErr w:type="spellStart"/>
      <w:r w:rsidRPr="00DD747E">
        <w:t>Pemerintah</w:t>
      </w:r>
      <w:proofErr w:type="spellEnd"/>
      <w:r w:rsidRPr="00DD747E">
        <w:t xml:space="preserve"> </w:t>
      </w:r>
      <w:proofErr w:type="spellStart"/>
      <w:r w:rsidRPr="00DD747E">
        <w:t>juga</w:t>
      </w:r>
      <w:proofErr w:type="spellEnd"/>
      <w:r w:rsidRPr="00DD747E">
        <w:t xml:space="preserve"> </w:t>
      </w:r>
      <w:proofErr w:type="spellStart"/>
      <w:r w:rsidRPr="00DD747E">
        <w:t>memberikan</w:t>
      </w:r>
      <w:proofErr w:type="spellEnd"/>
      <w:r w:rsidRPr="00DD747E">
        <w:t xml:space="preserve"> </w:t>
      </w:r>
      <w:proofErr w:type="spellStart"/>
      <w:r w:rsidRPr="00DD747E">
        <w:t>perhatian</w:t>
      </w:r>
      <w:proofErr w:type="spellEnd"/>
      <w:r w:rsidRPr="00DD747E">
        <w:t xml:space="preserve"> </w:t>
      </w:r>
      <w:proofErr w:type="spellStart"/>
      <w:r w:rsidRPr="00DD747E">
        <w:t>terhadap</w:t>
      </w:r>
      <w:proofErr w:type="spellEnd"/>
      <w:r w:rsidRPr="00DD747E">
        <w:t xml:space="preserve"> </w:t>
      </w:r>
      <w:proofErr w:type="spellStart"/>
      <w:r w:rsidRPr="00DD747E">
        <w:t>perlindungan</w:t>
      </w:r>
      <w:proofErr w:type="spellEnd"/>
      <w:r w:rsidRPr="00DD747E">
        <w:t xml:space="preserve"> </w:t>
      </w:r>
      <w:proofErr w:type="spellStart"/>
      <w:r w:rsidRPr="00DD747E">
        <w:t>anak</w:t>
      </w:r>
      <w:proofErr w:type="spellEnd"/>
      <w:r w:rsidRPr="00DD747E">
        <w:t xml:space="preserve">, </w:t>
      </w:r>
      <w:proofErr w:type="spellStart"/>
      <w:r w:rsidRPr="00DD747E">
        <w:t>dinyatakan</w:t>
      </w:r>
      <w:proofErr w:type="spellEnd"/>
      <w:r w:rsidRPr="00DD747E">
        <w:t xml:space="preserve"> </w:t>
      </w:r>
      <w:proofErr w:type="spellStart"/>
      <w:r w:rsidRPr="00DD747E">
        <w:t>jelas</w:t>
      </w:r>
      <w:proofErr w:type="spellEnd"/>
      <w:r w:rsidRPr="00DD747E">
        <w:t xml:space="preserve"> </w:t>
      </w:r>
      <w:proofErr w:type="spellStart"/>
      <w:r w:rsidRPr="00DD747E">
        <w:t>da</w:t>
      </w:r>
      <w:r w:rsidR="00816CB7">
        <w:t>lam</w:t>
      </w:r>
      <w:proofErr w:type="spellEnd"/>
      <w:r w:rsidR="00816CB7">
        <w:t xml:space="preserve"> </w:t>
      </w:r>
      <w:proofErr w:type="spellStart"/>
      <w:r w:rsidR="00816CB7">
        <w:t>Pasal</w:t>
      </w:r>
      <w:proofErr w:type="spellEnd"/>
      <w:r w:rsidR="00816CB7">
        <w:t xml:space="preserve"> 28 b </w:t>
      </w:r>
      <w:proofErr w:type="spellStart"/>
      <w:r w:rsidR="00816CB7">
        <w:t>ayat</w:t>
      </w:r>
      <w:proofErr w:type="spellEnd"/>
      <w:r w:rsidR="00816CB7">
        <w:t xml:space="preserve"> (2) </w:t>
      </w:r>
      <w:proofErr w:type="spellStart"/>
      <w:r w:rsidR="00816CB7">
        <w:t>Undang-</w:t>
      </w:r>
      <w:r w:rsidRPr="00DD747E">
        <w:t>Undang</w:t>
      </w:r>
      <w:proofErr w:type="spellEnd"/>
      <w:r w:rsidRPr="00DD747E">
        <w:t xml:space="preserve"> </w:t>
      </w:r>
      <w:proofErr w:type="spellStart"/>
      <w:r w:rsidRPr="00DD747E">
        <w:t>Dasar</w:t>
      </w:r>
      <w:proofErr w:type="spellEnd"/>
      <w:r w:rsidRPr="00DD747E">
        <w:t xml:space="preserve"> </w:t>
      </w:r>
      <w:proofErr w:type="spellStart"/>
      <w:r w:rsidRPr="00DD747E">
        <w:t>Tahun</w:t>
      </w:r>
      <w:proofErr w:type="spellEnd"/>
      <w:r w:rsidRPr="00DD747E">
        <w:t xml:space="preserve"> 1945 </w:t>
      </w:r>
      <w:proofErr w:type="spellStart"/>
      <w:r w:rsidRPr="00DD747E">
        <w:t>berbunyi</w:t>
      </w:r>
      <w:proofErr w:type="spellEnd"/>
      <w:r w:rsidRPr="00DD747E">
        <w:t xml:space="preserve"> “</w:t>
      </w:r>
      <w:proofErr w:type="spellStart"/>
      <w:r w:rsidRPr="00DD747E">
        <w:t>setiap</w:t>
      </w:r>
      <w:proofErr w:type="spellEnd"/>
      <w:r w:rsidRPr="00DD747E">
        <w:t xml:space="preserve"> </w:t>
      </w:r>
      <w:proofErr w:type="spellStart"/>
      <w:r w:rsidRPr="00DD747E">
        <w:t>anak</w:t>
      </w:r>
      <w:proofErr w:type="spellEnd"/>
      <w:r w:rsidRPr="00DD747E">
        <w:t xml:space="preserve"> </w:t>
      </w:r>
      <w:proofErr w:type="spellStart"/>
      <w:r w:rsidRPr="00DD747E">
        <w:t>berhak</w:t>
      </w:r>
      <w:proofErr w:type="spellEnd"/>
      <w:r w:rsidRPr="00DD747E">
        <w:t xml:space="preserve"> </w:t>
      </w:r>
      <w:proofErr w:type="spellStart"/>
      <w:r w:rsidRPr="00DD747E">
        <w:t>atas</w:t>
      </w:r>
      <w:proofErr w:type="spellEnd"/>
      <w:r w:rsidRPr="00DD747E">
        <w:t xml:space="preserve"> </w:t>
      </w:r>
      <w:proofErr w:type="spellStart"/>
      <w:r w:rsidRPr="00DD747E">
        <w:t>kelangsungan</w:t>
      </w:r>
      <w:proofErr w:type="spellEnd"/>
      <w:r w:rsidRPr="00DD747E">
        <w:t xml:space="preserve"> </w:t>
      </w:r>
      <w:proofErr w:type="spellStart"/>
      <w:r w:rsidRPr="00DD747E">
        <w:t>hidup</w:t>
      </w:r>
      <w:proofErr w:type="spellEnd"/>
      <w:r w:rsidRPr="00DD747E">
        <w:t xml:space="preserve">, </w:t>
      </w:r>
      <w:proofErr w:type="spellStart"/>
      <w:r w:rsidRPr="00DD747E">
        <w:t>tumbuh</w:t>
      </w:r>
      <w:proofErr w:type="spellEnd"/>
      <w:r w:rsidRPr="00DD747E">
        <w:t xml:space="preserve">,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berkembang</w:t>
      </w:r>
      <w:proofErr w:type="spellEnd"/>
      <w:r w:rsidRPr="00DD747E">
        <w:t xml:space="preserve"> </w:t>
      </w:r>
      <w:proofErr w:type="spellStart"/>
      <w:r w:rsidRPr="00DD747E">
        <w:t>sertaberhak</w:t>
      </w:r>
      <w:proofErr w:type="spellEnd"/>
      <w:r w:rsidRPr="00DD747E">
        <w:t xml:space="preserve"> </w:t>
      </w:r>
      <w:proofErr w:type="spellStart"/>
      <w:r w:rsidRPr="00DD747E">
        <w:t>atas</w:t>
      </w:r>
      <w:proofErr w:type="spellEnd"/>
      <w:r w:rsidRPr="00DD747E">
        <w:t xml:space="preserve"> </w:t>
      </w:r>
      <w:proofErr w:type="spellStart"/>
      <w:r w:rsidRPr="00DD747E">
        <w:t>perlindungan</w:t>
      </w:r>
      <w:proofErr w:type="spellEnd"/>
      <w:r w:rsidRPr="00DD747E">
        <w:t xml:space="preserve"> </w:t>
      </w:r>
      <w:proofErr w:type="spellStart"/>
      <w:r w:rsidRPr="00DD747E">
        <w:t>dari</w:t>
      </w:r>
      <w:proofErr w:type="spellEnd"/>
      <w:r w:rsidRPr="00DD747E">
        <w:t xml:space="preserve"> </w:t>
      </w:r>
      <w:proofErr w:type="spellStart"/>
      <w:r w:rsidRPr="00DD747E">
        <w:t>kekerasan</w:t>
      </w:r>
      <w:proofErr w:type="spellEnd"/>
      <w:r w:rsidRPr="00DD747E">
        <w:t xml:space="preserve">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diskriminasi</w:t>
      </w:r>
      <w:proofErr w:type="spellEnd"/>
      <w:r w:rsidRPr="00DD747E">
        <w:t xml:space="preserve"> ”</w:t>
      </w:r>
      <w:r w:rsidRPr="00DD747E">
        <w:rPr>
          <w:lang w:val="id-ID"/>
        </w:rPr>
        <w:t xml:space="preserve">. </w:t>
      </w:r>
      <w:r w:rsidRPr="00DD747E">
        <w:rPr>
          <w:rFonts w:eastAsiaTheme="minorHAnsi"/>
          <w:color w:val="auto"/>
          <w:szCs w:val="24"/>
          <w:lang w:val="id-ID" w:bidi="ar-SA"/>
        </w:rPr>
        <w:t>Selain itu dalam peraturan perundang-undangan, tujuan perlindungan anak telah diatur secara khusus, yaitu: Undang-Undang Nomor 23 Tahun 2002 tentang Perlindungan Anak</w:t>
      </w:r>
    </w:p>
    <w:p w:rsidR="004F5BCE" w:rsidRPr="00DD747E" w:rsidRDefault="00816CB7" w:rsidP="00E72CE1">
      <w:pPr>
        <w:autoSpaceDE w:val="0"/>
        <w:autoSpaceDN w:val="0"/>
        <w:adjustRightInd w:val="0"/>
        <w:spacing w:after="0" w:line="480" w:lineRule="auto"/>
        <w:ind w:left="0" w:right="0" w:firstLine="0"/>
        <w:rPr>
          <w:rFonts w:eastAsiaTheme="minorHAnsi"/>
          <w:color w:val="auto"/>
          <w:szCs w:val="24"/>
          <w:lang w:val="id-ID" w:bidi="ar-SA"/>
        </w:rPr>
      </w:pPr>
      <w:r>
        <w:rPr>
          <w:rFonts w:eastAsiaTheme="minorHAnsi"/>
          <w:color w:val="auto"/>
          <w:szCs w:val="24"/>
          <w:lang w:val="id-ID" w:bidi="ar-SA"/>
        </w:rPr>
        <w:t xml:space="preserve">dan </w:t>
      </w:r>
      <w:r w:rsidR="001E0602" w:rsidRPr="00DD747E">
        <w:rPr>
          <w:rFonts w:eastAsiaTheme="minorHAnsi"/>
          <w:color w:val="auto"/>
          <w:szCs w:val="24"/>
          <w:lang w:val="id-ID" w:bidi="ar-SA"/>
        </w:rPr>
        <w:t>Undang-Undang Nomor 35 Tahun 2014 Tentang Perubahan Atas Undang-Undang Nomor 23 Tahun 2002 Tentang Perlindungan Anak</w:t>
      </w:r>
      <w:r w:rsidR="001E0602" w:rsidRPr="00DD747E">
        <w:rPr>
          <w:rStyle w:val="FootnoteReference"/>
          <w:rFonts w:eastAsiaTheme="minorHAnsi"/>
          <w:color w:val="auto"/>
          <w:szCs w:val="24"/>
          <w:lang w:val="id-ID" w:bidi="ar-SA"/>
        </w:rPr>
        <w:footnoteReference w:id="9"/>
      </w:r>
      <w:r w:rsidR="00E72CE1" w:rsidRPr="00DD747E">
        <w:rPr>
          <w:rFonts w:eastAsiaTheme="minorHAnsi"/>
          <w:color w:val="auto"/>
          <w:szCs w:val="24"/>
          <w:lang w:val="id-ID" w:bidi="ar-SA"/>
        </w:rPr>
        <w:t xml:space="preserve"> </w:t>
      </w:r>
      <w:r w:rsidR="003C27E8" w:rsidRPr="00DD747E">
        <w:rPr>
          <w:szCs w:val="24"/>
          <w:lang w:val="id-ID"/>
        </w:rPr>
        <w:t>Ber</w:t>
      </w:r>
      <w:r w:rsidR="00F0629B" w:rsidRPr="00DD747E">
        <w:rPr>
          <w:szCs w:val="24"/>
          <w:lang w:val="id-ID"/>
        </w:rPr>
        <w:t>d</w:t>
      </w:r>
      <w:r w:rsidR="003C27E8" w:rsidRPr="00DD747E">
        <w:rPr>
          <w:szCs w:val="24"/>
          <w:lang w:val="id-ID"/>
        </w:rPr>
        <w:t xml:space="preserve">asrkan </w:t>
      </w:r>
      <w:r w:rsidR="00F0629B" w:rsidRPr="00DD747E">
        <w:rPr>
          <w:szCs w:val="24"/>
          <w:lang w:val="id-ID"/>
        </w:rPr>
        <w:t>uraian di atas</w:t>
      </w:r>
      <w:r w:rsidR="004952C1" w:rsidRPr="00DD747E">
        <w:rPr>
          <w:szCs w:val="24"/>
          <w:lang w:val="id-ID"/>
        </w:rPr>
        <w:t xml:space="preserve"> </w:t>
      </w:r>
      <w:r w:rsidR="003C27E8" w:rsidRPr="00DD747E">
        <w:rPr>
          <w:szCs w:val="24"/>
          <w:lang w:val="id-ID"/>
        </w:rPr>
        <w:t xml:space="preserve">penulis tertarik </w:t>
      </w:r>
      <w:r w:rsidR="004952C1" w:rsidRPr="00DD747E">
        <w:rPr>
          <w:szCs w:val="24"/>
          <w:lang w:val="id-ID"/>
        </w:rPr>
        <w:t xml:space="preserve">mengankat </w:t>
      </w:r>
      <w:r w:rsidR="003C27E8" w:rsidRPr="00DD747E">
        <w:rPr>
          <w:szCs w:val="24"/>
          <w:lang w:val="id-ID"/>
        </w:rPr>
        <w:t>persoalan tersebut menjadi</w:t>
      </w:r>
      <w:r w:rsidR="004952C1" w:rsidRPr="00DD747E">
        <w:rPr>
          <w:szCs w:val="24"/>
          <w:lang w:val="id-ID"/>
        </w:rPr>
        <w:t xml:space="preserve"> sebuah</w:t>
      </w:r>
      <w:r w:rsidR="003C27E8" w:rsidRPr="00DD747E">
        <w:rPr>
          <w:szCs w:val="24"/>
          <w:lang w:val="id-ID"/>
        </w:rPr>
        <w:t xml:space="preserve"> </w:t>
      </w:r>
      <w:r w:rsidR="004952C1" w:rsidRPr="00DD747E">
        <w:rPr>
          <w:szCs w:val="24"/>
          <w:lang w:val="id-ID"/>
        </w:rPr>
        <w:t>penel</w:t>
      </w:r>
      <w:r w:rsidR="00351CB6" w:rsidRPr="00DD747E">
        <w:rPr>
          <w:szCs w:val="24"/>
          <w:lang w:val="id-ID"/>
        </w:rPr>
        <w:t>i</w:t>
      </w:r>
      <w:r w:rsidR="004952C1" w:rsidRPr="00DD747E">
        <w:rPr>
          <w:szCs w:val="24"/>
          <w:lang w:val="id-ID"/>
        </w:rPr>
        <w:t xml:space="preserve">tian </w:t>
      </w:r>
      <w:r w:rsidR="007B244A" w:rsidRPr="00DD747E">
        <w:rPr>
          <w:szCs w:val="24"/>
          <w:lang w:val="id-ID"/>
        </w:rPr>
        <w:t xml:space="preserve">hukum </w:t>
      </w:r>
      <w:r w:rsidR="004952C1" w:rsidRPr="00DD747E">
        <w:rPr>
          <w:szCs w:val="24"/>
          <w:lang w:val="id-ID"/>
        </w:rPr>
        <w:t>yang berjudul</w:t>
      </w:r>
      <w:r w:rsidR="00F0629B" w:rsidRPr="00DD747E">
        <w:rPr>
          <w:szCs w:val="24"/>
          <w:lang w:val="id-ID"/>
        </w:rPr>
        <w:t>: “Reorienasi Pencgahaan Kekerasaan Seksual Pada Anak Oleh Unit P</w:t>
      </w:r>
      <w:r w:rsidR="007B64B6" w:rsidRPr="00DD747E">
        <w:rPr>
          <w:szCs w:val="24"/>
          <w:lang w:val="id-ID"/>
        </w:rPr>
        <w:t xml:space="preserve">PA </w:t>
      </w:r>
      <w:r w:rsidR="00BF0A2D" w:rsidRPr="00DD747E">
        <w:rPr>
          <w:szCs w:val="24"/>
          <w:lang w:val="id-ID"/>
        </w:rPr>
        <w:t>Polres Brebes”.</w:t>
      </w:r>
    </w:p>
    <w:p w:rsidR="00841CEC" w:rsidRPr="00DD747E" w:rsidRDefault="006F263A" w:rsidP="00841CEC">
      <w:pPr>
        <w:tabs>
          <w:tab w:val="left" w:pos="485"/>
          <w:tab w:val="left" w:pos="2346"/>
        </w:tabs>
        <w:spacing w:after="0" w:line="360" w:lineRule="auto"/>
        <w:ind w:left="0" w:right="0" w:firstLine="0"/>
        <w:rPr>
          <w:szCs w:val="24"/>
          <w:lang w:val="id-ID"/>
        </w:rPr>
      </w:pPr>
      <w:r w:rsidRPr="00DD747E">
        <w:rPr>
          <w:szCs w:val="24"/>
          <w:lang w:val="id-ID"/>
        </w:rPr>
        <w:tab/>
      </w:r>
    </w:p>
    <w:p w:rsidR="0046188A" w:rsidRPr="00DD747E" w:rsidRDefault="0046188A" w:rsidP="006D00F8">
      <w:pPr>
        <w:pStyle w:val="ListParagraph"/>
        <w:numPr>
          <w:ilvl w:val="0"/>
          <w:numId w:val="1"/>
        </w:numPr>
        <w:spacing w:after="0" w:line="480" w:lineRule="auto"/>
        <w:ind w:left="0" w:right="0" w:hanging="284"/>
        <w:rPr>
          <w:b/>
          <w:szCs w:val="24"/>
          <w:lang w:val="id-ID"/>
        </w:rPr>
      </w:pPr>
      <w:r w:rsidRPr="00DD747E">
        <w:rPr>
          <w:rFonts w:eastAsiaTheme="minorHAnsi"/>
          <w:b/>
          <w:color w:val="auto"/>
          <w:szCs w:val="24"/>
          <w:lang w:val="id-ID" w:bidi="ar-SA"/>
        </w:rPr>
        <w:t>R</w:t>
      </w:r>
      <w:r w:rsidR="00503C33" w:rsidRPr="00DD747E">
        <w:rPr>
          <w:rFonts w:eastAsiaTheme="minorHAnsi"/>
          <w:b/>
          <w:color w:val="auto"/>
          <w:szCs w:val="24"/>
          <w:lang w:val="id-ID" w:bidi="ar-SA"/>
        </w:rPr>
        <w:t>umusan</w:t>
      </w:r>
      <w:r w:rsidRPr="00DD747E">
        <w:rPr>
          <w:rFonts w:eastAsiaTheme="minorHAnsi"/>
          <w:b/>
          <w:color w:val="auto"/>
          <w:szCs w:val="24"/>
          <w:lang w:val="id-ID" w:bidi="ar-SA"/>
        </w:rPr>
        <w:t xml:space="preserve"> M</w:t>
      </w:r>
      <w:r w:rsidR="00503C33" w:rsidRPr="00DD747E">
        <w:rPr>
          <w:rFonts w:eastAsiaTheme="minorHAnsi"/>
          <w:b/>
          <w:color w:val="auto"/>
          <w:szCs w:val="24"/>
          <w:lang w:val="id-ID" w:bidi="ar-SA"/>
        </w:rPr>
        <w:t>asalah</w:t>
      </w:r>
    </w:p>
    <w:p w:rsidR="0046188A" w:rsidRPr="00DD747E" w:rsidRDefault="00351CB6" w:rsidP="004E51BB">
      <w:pPr>
        <w:pStyle w:val="ListParagraph"/>
        <w:spacing w:after="0" w:line="480" w:lineRule="auto"/>
        <w:ind w:left="0" w:right="0" w:firstLine="62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Berdasarkan latar belakang masalah di atas, maka dapat dirumuskan permasalahan sebagai berikut:</w:t>
      </w:r>
    </w:p>
    <w:p w:rsidR="00444886" w:rsidRPr="00DD747E" w:rsidRDefault="0046188A" w:rsidP="006D00F8">
      <w:pPr>
        <w:pStyle w:val="ListParagraph"/>
        <w:numPr>
          <w:ilvl w:val="0"/>
          <w:numId w:val="2"/>
        </w:numPr>
        <w:spacing w:after="0" w:line="480" w:lineRule="auto"/>
        <w:ind w:left="284" w:right="0" w:hanging="28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 xml:space="preserve">Bagaimana </w:t>
      </w:r>
      <w:r w:rsidR="00800086" w:rsidRPr="00DD747E">
        <w:rPr>
          <w:rFonts w:eastAsiaTheme="minorHAnsi"/>
          <w:color w:val="auto"/>
          <w:szCs w:val="24"/>
          <w:lang w:val="id-ID" w:bidi="ar-SA"/>
        </w:rPr>
        <w:t>langkah</w:t>
      </w:r>
      <w:r w:rsidR="007B64B6" w:rsidRPr="00DD747E">
        <w:rPr>
          <w:rFonts w:eastAsiaTheme="minorHAnsi"/>
          <w:color w:val="auto"/>
          <w:szCs w:val="24"/>
          <w:lang w:val="id-ID" w:bidi="ar-SA"/>
        </w:rPr>
        <w:t xml:space="preserve"> yang dilakukan oleh U</w:t>
      </w:r>
      <w:r w:rsidR="000D4B60" w:rsidRPr="00DD747E">
        <w:rPr>
          <w:rFonts w:eastAsiaTheme="minorHAnsi"/>
          <w:color w:val="auto"/>
          <w:szCs w:val="24"/>
          <w:lang w:val="id-ID" w:bidi="ar-SA"/>
        </w:rPr>
        <w:t xml:space="preserve">nit </w:t>
      </w:r>
      <w:r w:rsidR="007B64B6" w:rsidRPr="00DD747E">
        <w:rPr>
          <w:rFonts w:eastAsiaTheme="minorHAnsi"/>
          <w:color w:val="auto"/>
          <w:szCs w:val="24"/>
          <w:lang w:val="id-ID" w:bidi="ar-SA"/>
        </w:rPr>
        <w:t>PPA Polres B</w:t>
      </w:r>
      <w:r w:rsidR="000D4B60" w:rsidRPr="00DD747E">
        <w:rPr>
          <w:rFonts w:eastAsiaTheme="minorHAnsi"/>
          <w:color w:val="auto"/>
          <w:szCs w:val="24"/>
          <w:lang w:val="id-ID" w:bidi="ar-SA"/>
        </w:rPr>
        <w:t>rebes dalam mencegah kekerasaan seksual terhadap anak</w:t>
      </w:r>
      <w:r w:rsidR="00AC242D" w:rsidRPr="00DD747E">
        <w:rPr>
          <w:rFonts w:eastAsiaTheme="minorHAnsi"/>
          <w:color w:val="auto"/>
          <w:szCs w:val="24"/>
          <w:lang w:val="id-ID" w:bidi="ar-SA"/>
        </w:rPr>
        <w:t>?</w:t>
      </w:r>
    </w:p>
    <w:p w:rsidR="00934C6C" w:rsidRPr="00DD747E" w:rsidRDefault="00026E6B" w:rsidP="006D00F8">
      <w:pPr>
        <w:pStyle w:val="ListParagraph"/>
        <w:numPr>
          <w:ilvl w:val="0"/>
          <w:numId w:val="2"/>
        </w:numPr>
        <w:spacing w:after="0" w:line="480" w:lineRule="auto"/>
        <w:ind w:left="284" w:right="0" w:hanging="28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lastRenderedPageBreak/>
        <w:t xml:space="preserve">Bagaimana </w:t>
      </w:r>
      <w:r w:rsidR="00800086" w:rsidRPr="00DD747E">
        <w:rPr>
          <w:rFonts w:eastAsiaTheme="minorHAnsi"/>
          <w:color w:val="auto"/>
          <w:szCs w:val="24"/>
          <w:lang w:val="id-ID" w:bidi="ar-SA"/>
        </w:rPr>
        <w:t xml:space="preserve">upaya </w:t>
      </w:r>
      <w:r w:rsidR="007B64B6" w:rsidRPr="00DD747E">
        <w:rPr>
          <w:rFonts w:eastAsiaTheme="minorHAnsi"/>
          <w:color w:val="auto"/>
          <w:szCs w:val="24"/>
          <w:lang w:val="id-ID" w:bidi="ar-SA"/>
        </w:rPr>
        <w:t>reorientasi U</w:t>
      </w:r>
      <w:r w:rsidR="000D4B60" w:rsidRPr="00DD747E">
        <w:rPr>
          <w:rFonts w:eastAsiaTheme="minorHAnsi"/>
          <w:color w:val="auto"/>
          <w:szCs w:val="24"/>
          <w:lang w:val="id-ID" w:bidi="ar-SA"/>
        </w:rPr>
        <w:t xml:space="preserve">nit </w:t>
      </w:r>
      <w:r w:rsidR="007B64B6" w:rsidRPr="00DD747E">
        <w:rPr>
          <w:rFonts w:eastAsiaTheme="minorHAnsi"/>
          <w:color w:val="auto"/>
          <w:szCs w:val="24"/>
          <w:lang w:val="id-ID" w:bidi="ar-SA"/>
        </w:rPr>
        <w:t>PPA Polres B</w:t>
      </w:r>
      <w:r w:rsidR="000D4B60" w:rsidRPr="00DD747E">
        <w:rPr>
          <w:rFonts w:eastAsiaTheme="minorHAnsi"/>
          <w:color w:val="auto"/>
          <w:szCs w:val="24"/>
          <w:lang w:val="id-ID" w:bidi="ar-SA"/>
        </w:rPr>
        <w:t>rebes dalam mencegah kekerasaan seksual terhadap anak</w:t>
      </w:r>
      <w:r w:rsidR="00AC242D" w:rsidRPr="00DD747E">
        <w:rPr>
          <w:rFonts w:eastAsiaTheme="minorHAnsi"/>
          <w:color w:val="auto"/>
          <w:szCs w:val="24"/>
          <w:lang w:val="id-ID" w:bidi="ar-SA"/>
        </w:rPr>
        <w:t>?</w:t>
      </w:r>
    </w:p>
    <w:p w:rsidR="001621A5" w:rsidRPr="00DD747E" w:rsidRDefault="006F263A" w:rsidP="006F263A">
      <w:pPr>
        <w:tabs>
          <w:tab w:val="left" w:pos="1133"/>
        </w:tabs>
        <w:spacing w:after="0" w:line="360" w:lineRule="auto"/>
        <w:ind w:left="0" w:right="0" w:firstLine="0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ab/>
      </w:r>
    </w:p>
    <w:p w:rsidR="0077687D" w:rsidRPr="00DD747E" w:rsidRDefault="0077687D" w:rsidP="006D00F8">
      <w:pPr>
        <w:pStyle w:val="ListParagraph"/>
        <w:numPr>
          <w:ilvl w:val="0"/>
          <w:numId w:val="1"/>
        </w:numPr>
        <w:spacing w:after="0" w:line="480" w:lineRule="auto"/>
        <w:ind w:left="0" w:right="0" w:hanging="28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b/>
          <w:bCs/>
          <w:color w:val="auto"/>
          <w:szCs w:val="24"/>
          <w:lang w:val="id-ID" w:bidi="ar-SA"/>
        </w:rPr>
        <w:t>Tujuan Penelitian</w:t>
      </w:r>
    </w:p>
    <w:p w:rsidR="0077687D" w:rsidRPr="00DD747E" w:rsidRDefault="0077687D" w:rsidP="004E51BB">
      <w:pPr>
        <w:pStyle w:val="ListParagraph"/>
        <w:spacing w:after="0" w:line="480" w:lineRule="auto"/>
        <w:ind w:left="0" w:right="0" w:firstLine="62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Berdasarkan rumusan masalah di atas, maka penelitian ini bertujuan untuk:</w:t>
      </w:r>
    </w:p>
    <w:p w:rsidR="0077687D" w:rsidRPr="00DD747E" w:rsidRDefault="007B64B6" w:rsidP="006D00F8">
      <w:pPr>
        <w:pStyle w:val="ListParagraph"/>
        <w:numPr>
          <w:ilvl w:val="0"/>
          <w:numId w:val="3"/>
        </w:numPr>
        <w:spacing w:after="0" w:line="480" w:lineRule="auto"/>
        <w:ind w:left="284" w:right="0" w:hanging="28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Untuk m</w:t>
      </w:r>
      <w:r w:rsidR="00020C69" w:rsidRPr="00DD747E">
        <w:rPr>
          <w:rFonts w:eastAsiaTheme="minorHAnsi"/>
          <w:color w:val="auto"/>
          <w:szCs w:val="24"/>
          <w:lang w:val="id-ID" w:bidi="ar-SA"/>
        </w:rPr>
        <w:t xml:space="preserve">endeskripsikan </w:t>
      </w:r>
      <w:r w:rsidR="00800086" w:rsidRPr="00DD747E">
        <w:rPr>
          <w:rFonts w:eastAsiaTheme="minorHAnsi"/>
          <w:color w:val="auto"/>
          <w:szCs w:val="24"/>
          <w:lang w:val="id-ID" w:bidi="ar-SA"/>
        </w:rPr>
        <w:t>langkah</w:t>
      </w:r>
      <w:r w:rsidRPr="00DD747E">
        <w:rPr>
          <w:rFonts w:eastAsiaTheme="minorHAnsi"/>
          <w:color w:val="auto"/>
          <w:szCs w:val="24"/>
          <w:lang w:val="id-ID" w:bidi="ar-SA"/>
        </w:rPr>
        <w:t xml:space="preserve"> yang dilakukan oleh U</w:t>
      </w:r>
      <w:r w:rsidR="00020C69" w:rsidRPr="00DD747E">
        <w:rPr>
          <w:rFonts w:eastAsiaTheme="minorHAnsi"/>
          <w:color w:val="auto"/>
          <w:szCs w:val="24"/>
          <w:lang w:val="id-ID" w:bidi="ar-SA"/>
        </w:rPr>
        <w:t xml:space="preserve">nit </w:t>
      </w:r>
      <w:r w:rsidRPr="00DD747E">
        <w:rPr>
          <w:rFonts w:eastAsiaTheme="minorHAnsi"/>
          <w:color w:val="auto"/>
          <w:szCs w:val="24"/>
          <w:lang w:val="id-ID" w:bidi="ar-SA"/>
        </w:rPr>
        <w:t>PPA Polres B</w:t>
      </w:r>
      <w:r w:rsidR="00020C69" w:rsidRPr="00DD747E">
        <w:rPr>
          <w:rFonts w:eastAsiaTheme="minorHAnsi"/>
          <w:color w:val="auto"/>
          <w:szCs w:val="24"/>
          <w:lang w:val="id-ID" w:bidi="ar-SA"/>
        </w:rPr>
        <w:t>rebes dalam mencegah kekerasaan seksual terhadap anak</w:t>
      </w:r>
      <w:r w:rsidR="003A517C" w:rsidRPr="00DD747E">
        <w:rPr>
          <w:rFonts w:eastAsiaTheme="minorHAnsi"/>
          <w:color w:val="auto"/>
          <w:szCs w:val="24"/>
          <w:lang w:val="id-ID" w:bidi="ar-SA"/>
        </w:rPr>
        <w:t>.</w:t>
      </w:r>
    </w:p>
    <w:p w:rsidR="007B64B6" w:rsidRPr="00DD747E" w:rsidRDefault="007B64B6" w:rsidP="006D00F8">
      <w:pPr>
        <w:pStyle w:val="ListParagraph"/>
        <w:numPr>
          <w:ilvl w:val="0"/>
          <w:numId w:val="3"/>
        </w:numPr>
        <w:spacing w:after="0" w:line="480" w:lineRule="auto"/>
        <w:ind w:left="284" w:right="0" w:hanging="28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Untuk mengkaji</w:t>
      </w:r>
      <w:r w:rsidR="00800086" w:rsidRPr="00DD747E">
        <w:rPr>
          <w:rFonts w:eastAsiaTheme="minorHAnsi"/>
          <w:color w:val="auto"/>
          <w:szCs w:val="24"/>
          <w:lang w:val="id-ID" w:bidi="ar-SA"/>
        </w:rPr>
        <w:t xml:space="preserve"> upaya</w:t>
      </w:r>
      <w:r w:rsidRPr="00DD747E">
        <w:rPr>
          <w:rFonts w:eastAsiaTheme="minorHAnsi"/>
          <w:color w:val="auto"/>
          <w:szCs w:val="24"/>
          <w:lang w:val="id-ID" w:bidi="ar-SA"/>
        </w:rPr>
        <w:t xml:space="preserve"> Reorintasi Unit PPA</w:t>
      </w:r>
      <w:r w:rsidR="000A3482" w:rsidRPr="00DD747E">
        <w:rPr>
          <w:rFonts w:eastAsiaTheme="minorHAnsi"/>
          <w:color w:val="auto"/>
          <w:szCs w:val="24"/>
          <w:lang w:val="id-ID" w:bidi="ar-SA"/>
        </w:rPr>
        <w:t xml:space="preserve"> </w:t>
      </w:r>
      <w:r w:rsidRPr="00DD747E">
        <w:rPr>
          <w:rFonts w:eastAsiaTheme="minorHAnsi"/>
          <w:color w:val="auto"/>
          <w:szCs w:val="24"/>
          <w:lang w:val="id-ID" w:bidi="ar-SA"/>
        </w:rPr>
        <w:t>Polres Brebes dalam mencegah kekerasaan seksual terhadap anak</w:t>
      </w:r>
    </w:p>
    <w:p w:rsidR="00825A51" w:rsidRPr="00CD1D5B" w:rsidRDefault="006F263A" w:rsidP="00CD1D5B">
      <w:pPr>
        <w:pStyle w:val="ListParagraph"/>
        <w:tabs>
          <w:tab w:val="left" w:pos="1359"/>
        </w:tabs>
        <w:spacing w:after="0" w:line="360" w:lineRule="auto"/>
        <w:ind w:left="284" w:right="0" w:firstLine="0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ab/>
      </w:r>
    </w:p>
    <w:p w:rsidR="00511A8F" w:rsidRPr="00DD747E" w:rsidRDefault="004E51BB" w:rsidP="006D00F8">
      <w:pPr>
        <w:pStyle w:val="ListParagraph"/>
        <w:numPr>
          <w:ilvl w:val="0"/>
          <w:numId w:val="1"/>
        </w:numPr>
        <w:spacing w:after="0" w:line="480" w:lineRule="auto"/>
        <w:ind w:left="0" w:right="0" w:hanging="28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b/>
          <w:bCs/>
          <w:color w:val="auto"/>
          <w:szCs w:val="24"/>
          <w:lang w:val="id-ID" w:bidi="ar-SA"/>
        </w:rPr>
        <w:t>Manfaat Penelitian</w:t>
      </w:r>
    </w:p>
    <w:p w:rsidR="00511A8F" w:rsidRPr="00DD747E" w:rsidRDefault="00511A8F" w:rsidP="009F3FB3">
      <w:pPr>
        <w:pStyle w:val="ListParagraph"/>
        <w:spacing w:after="0" w:line="480" w:lineRule="auto"/>
        <w:ind w:left="0" w:right="0" w:firstLine="62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Berdasarkan dari tujuan penelitian yang dikemukakan di atas, hasil penelitian ini diharapkan dapat memberikan manfaat sebagai berikut:</w:t>
      </w:r>
    </w:p>
    <w:p w:rsidR="00514F1F" w:rsidRPr="00DD747E" w:rsidRDefault="009F3FB3" w:rsidP="006D00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284" w:right="0" w:hanging="28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Manfaat Teoritis</w:t>
      </w:r>
    </w:p>
    <w:p w:rsidR="00511A8F" w:rsidRPr="00DD747E" w:rsidRDefault="004E51BB" w:rsidP="00FC687A">
      <w:pPr>
        <w:autoSpaceDE w:val="0"/>
        <w:autoSpaceDN w:val="0"/>
        <w:adjustRightInd w:val="0"/>
        <w:spacing w:after="0" w:line="480" w:lineRule="auto"/>
        <w:ind w:left="284" w:right="0" w:firstLine="0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 xml:space="preserve">Hasil penelitian ini </w:t>
      </w:r>
      <w:r w:rsidR="00167FC6" w:rsidRPr="00DD747E">
        <w:rPr>
          <w:rFonts w:eastAsiaTheme="minorHAnsi"/>
          <w:color w:val="auto"/>
          <w:szCs w:val="24"/>
          <w:lang w:val="id-ID" w:bidi="ar-SA"/>
        </w:rPr>
        <w:t>dapat memberikan manfaat</w:t>
      </w:r>
      <w:r w:rsidR="00514F1F" w:rsidRPr="00DD747E">
        <w:rPr>
          <w:rFonts w:eastAsiaTheme="minorHAnsi"/>
          <w:color w:val="auto"/>
          <w:szCs w:val="24"/>
          <w:lang w:val="id-ID" w:bidi="ar-SA"/>
        </w:rPr>
        <w:t xml:space="preserve"> </w:t>
      </w:r>
      <w:proofErr w:type="spellStart"/>
      <w:r w:rsidR="00514F1F" w:rsidRPr="00DD747E">
        <w:rPr>
          <w:szCs w:val="24"/>
        </w:rPr>
        <w:t>bagi</w:t>
      </w:r>
      <w:proofErr w:type="spellEnd"/>
      <w:r w:rsidR="00514F1F" w:rsidRPr="00DD747E">
        <w:rPr>
          <w:szCs w:val="24"/>
        </w:rPr>
        <w:t xml:space="preserve"> </w:t>
      </w:r>
      <w:proofErr w:type="spellStart"/>
      <w:r w:rsidR="00514F1F" w:rsidRPr="00DD747E">
        <w:rPr>
          <w:szCs w:val="24"/>
        </w:rPr>
        <w:t>penulis</w:t>
      </w:r>
      <w:proofErr w:type="spellEnd"/>
      <w:r w:rsidR="00167FC6" w:rsidRPr="00DD747E">
        <w:rPr>
          <w:rFonts w:eastAsiaTheme="minorHAnsi"/>
          <w:color w:val="auto"/>
          <w:szCs w:val="24"/>
          <w:lang w:val="id-ID" w:bidi="ar-SA"/>
        </w:rPr>
        <w:t xml:space="preserve"> </w:t>
      </w:r>
      <w:r w:rsidR="00514F1F" w:rsidRPr="00DD747E">
        <w:rPr>
          <w:rFonts w:eastAsiaTheme="minorHAnsi"/>
          <w:color w:val="auto"/>
          <w:szCs w:val="24"/>
          <w:lang w:val="id-ID" w:bidi="ar-SA"/>
        </w:rPr>
        <w:t xml:space="preserve"> </w:t>
      </w:r>
      <w:r w:rsidR="00514F1F" w:rsidRPr="00DD747E">
        <w:rPr>
          <w:szCs w:val="24"/>
          <w:lang w:val="id-ID"/>
        </w:rPr>
        <w:t>yaitu</w:t>
      </w:r>
      <w:r w:rsidR="00514F1F" w:rsidRPr="00DD747E">
        <w:rPr>
          <w:szCs w:val="24"/>
        </w:rPr>
        <w:t xml:space="preserve"> </w:t>
      </w:r>
      <w:proofErr w:type="spellStart"/>
      <w:r w:rsidR="00514F1F" w:rsidRPr="00DD747E">
        <w:rPr>
          <w:szCs w:val="24"/>
        </w:rPr>
        <w:t>menambah</w:t>
      </w:r>
      <w:proofErr w:type="spellEnd"/>
      <w:r w:rsidR="00514F1F" w:rsidRPr="00DD747E">
        <w:rPr>
          <w:szCs w:val="24"/>
        </w:rPr>
        <w:t xml:space="preserve"> </w:t>
      </w:r>
      <w:proofErr w:type="spellStart"/>
      <w:r w:rsidR="00514F1F" w:rsidRPr="00DD747E">
        <w:rPr>
          <w:szCs w:val="24"/>
        </w:rPr>
        <w:t>pengetahuan</w:t>
      </w:r>
      <w:proofErr w:type="spellEnd"/>
      <w:r w:rsidR="00514F1F" w:rsidRPr="00DD747E">
        <w:rPr>
          <w:szCs w:val="24"/>
        </w:rPr>
        <w:t xml:space="preserve"> </w:t>
      </w:r>
      <w:proofErr w:type="spellStart"/>
      <w:r w:rsidR="00514F1F" w:rsidRPr="00DD747E">
        <w:rPr>
          <w:szCs w:val="24"/>
        </w:rPr>
        <w:t>dan</w:t>
      </w:r>
      <w:proofErr w:type="spellEnd"/>
      <w:r w:rsidR="00514F1F" w:rsidRPr="00DD747E">
        <w:rPr>
          <w:szCs w:val="24"/>
        </w:rPr>
        <w:t xml:space="preserve"> </w:t>
      </w:r>
      <w:proofErr w:type="spellStart"/>
      <w:r w:rsidR="00514F1F" w:rsidRPr="00DD747E">
        <w:rPr>
          <w:szCs w:val="24"/>
        </w:rPr>
        <w:t>pemahaman</w:t>
      </w:r>
      <w:proofErr w:type="spellEnd"/>
      <w:r w:rsidR="00514F1F" w:rsidRPr="00DD747E">
        <w:rPr>
          <w:rFonts w:eastAsiaTheme="minorHAnsi"/>
          <w:color w:val="auto"/>
          <w:szCs w:val="24"/>
          <w:lang w:val="id-ID" w:bidi="ar-SA"/>
        </w:rPr>
        <w:t>, bagi</w:t>
      </w:r>
      <w:r w:rsidR="00167FC6" w:rsidRPr="00DD747E">
        <w:rPr>
          <w:rFonts w:eastAsiaTheme="minorHAnsi"/>
          <w:color w:val="auto"/>
          <w:szCs w:val="24"/>
          <w:lang w:val="id-ID" w:bidi="ar-SA"/>
        </w:rPr>
        <w:t xml:space="preserve"> mahasiswa atau </w:t>
      </w:r>
      <w:r w:rsidRPr="00DD747E">
        <w:rPr>
          <w:rFonts w:eastAsiaTheme="minorHAnsi"/>
          <w:color w:val="auto"/>
          <w:szCs w:val="24"/>
          <w:lang w:val="id-ID" w:bidi="ar-SA"/>
        </w:rPr>
        <w:t xml:space="preserve">akademisi sebagai bahan diskusi untuk </w:t>
      </w:r>
      <w:r w:rsidR="00167FC6" w:rsidRPr="00DD747E">
        <w:rPr>
          <w:rFonts w:eastAsiaTheme="minorHAnsi"/>
          <w:color w:val="auto"/>
          <w:szCs w:val="24"/>
          <w:lang w:val="id-ID" w:bidi="ar-SA"/>
        </w:rPr>
        <w:t xml:space="preserve">lebih dikembangkan guna </w:t>
      </w:r>
      <w:r w:rsidR="001B0EA3" w:rsidRPr="00DD747E">
        <w:rPr>
          <w:rFonts w:eastAsiaTheme="minorHAnsi"/>
          <w:color w:val="auto"/>
          <w:szCs w:val="24"/>
          <w:lang w:val="id-ID" w:bidi="ar-SA"/>
        </w:rPr>
        <w:t xml:space="preserve"> mencari solusi penceg</w:t>
      </w:r>
      <w:r w:rsidR="00511A8F" w:rsidRPr="00DD747E">
        <w:rPr>
          <w:rFonts w:eastAsiaTheme="minorHAnsi"/>
          <w:color w:val="auto"/>
          <w:szCs w:val="24"/>
          <w:lang w:val="id-ID" w:bidi="ar-SA"/>
        </w:rPr>
        <w:t>a</w:t>
      </w:r>
      <w:r w:rsidR="001B0EA3" w:rsidRPr="00DD747E">
        <w:rPr>
          <w:rFonts w:eastAsiaTheme="minorHAnsi"/>
          <w:color w:val="auto"/>
          <w:szCs w:val="24"/>
          <w:lang w:val="id-ID" w:bidi="ar-SA"/>
        </w:rPr>
        <w:t>h</w:t>
      </w:r>
      <w:r w:rsidR="00511A8F" w:rsidRPr="00DD747E">
        <w:rPr>
          <w:rFonts w:eastAsiaTheme="minorHAnsi"/>
          <w:color w:val="auto"/>
          <w:szCs w:val="24"/>
          <w:lang w:val="id-ID" w:bidi="ar-SA"/>
        </w:rPr>
        <w:t>an</w:t>
      </w:r>
      <w:r w:rsidR="009F3FB3" w:rsidRPr="00DD747E">
        <w:rPr>
          <w:rFonts w:eastAsiaTheme="minorHAnsi"/>
          <w:color w:val="auto"/>
          <w:szCs w:val="24"/>
          <w:lang w:val="id-ID" w:bidi="ar-SA"/>
        </w:rPr>
        <w:t xml:space="preserve"> </w:t>
      </w:r>
      <w:r w:rsidR="00511A8F" w:rsidRPr="00DD747E">
        <w:rPr>
          <w:rFonts w:eastAsiaTheme="minorHAnsi"/>
          <w:color w:val="auto"/>
          <w:szCs w:val="24"/>
          <w:lang w:val="id-ID" w:bidi="ar-SA"/>
        </w:rPr>
        <w:t>kekerasaan seksual pada anak</w:t>
      </w:r>
      <w:r w:rsidR="000A7F9F">
        <w:rPr>
          <w:rFonts w:eastAsiaTheme="minorHAnsi"/>
          <w:color w:val="auto"/>
          <w:szCs w:val="24"/>
          <w:lang w:val="id-ID" w:bidi="ar-SA"/>
        </w:rPr>
        <w:t>.</w:t>
      </w:r>
    </w:p>
    <w:p w:rsidR="009F3FB3" w:rsidRPr="00DD747E" w:rsidRDefault="009F3FB3" w:rsidP="006D00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284" w:right="0" w:hanging="284"/>
        <w:jc w:val="left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Manfaat Praktis</w:t>
      </w:r>
    </w:p>
    <w:p w:rsidR="008B1DFD" w:rsidRPr="00DD747E" w:rsidRDefault="009F3FB3" w:rsidP="00FC687A">
      <w:pPr>
        <w:autoSpaceDE w:val="0"/>
        <w:autoSpaceDN w:val="0"/>
        <w:adjustRightInd w:val="0"/>
        <w:spacing w:after="0" w:line="480" w:lineRule="auto"/>
        <w:ind w:left="284" w:right="0" w:firstLine="0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 xml:space="preserve">Hasil penelitian ini dapat memberikan manfaat kepada aparat penegak </w:t>
      </w:r>
      <w:r w:rsidR="00F5010E" w:rsidRPr="00DD747E">
        <w:rPr>
          <w:rFonts w:eastAsiaTheme="minorHAnsi"/>
          <w:color w:val="auto"/>
          <w:szCs w:val="24"/>
          <w:lang w:val="id-ID" w:bidi="ar-SA"/>
        </w:rPr>
        <w:t xml:space="preserve">hukum </w:t>
      </w:r>
      <w:r w:rsidR="00927DC8">
        <w:rPr>
          <w:rFonts w:eastAsiaTheme="minorHAnsi"/>
          <w:color w:val="auto"/>
          <w:szCs w:val="24"/>
          <w:lang w:val="id-ID" w:bidi="ar-SA"/>
        </w:rPr>
        <w:t>khususunya P</w:t>
      </w:r>
      <w:r w:rsidR="00514F1F" w:rsidRPr="00DD747E">
        <w:rPr>
          <w:rFonts w:eastAsiaTheme="minorHAnsi"/>
          <w:color w:val="auto"/>
          <w:szCs w:val="24"/>
          <w:lang w:val="id-ID" w:bidi="ar-SA"/>
        </w:rPr>
        <w:t xml:space="preserve">olri </w:t>
      </w:r>
      <w:r w:rsidR="00F5010E" w:rsidRPr="00DD747E">
        <w:rPr>
          <w:rFonts w:eastAsiaTheme="minorHAnsi"/>
          <w:color w:val="auto"/>
          <w:szCs w:val="24"/>
          <w:lang w:val="id-ID" w:bidi="ar-SA"/>
        </w:rPr>
        <w:t xml:space="preserve">dalam penceehaan kekerasaan seksual pada anak </w:t>
      </w:r>
      <w:r w:rsidRPr="00DD747E">
        <w:rPr>
          <w:rFonts w:eastAsiaTheme="minorHAnsi"/>
          <w:color w:val="auto"/>
          <w:szCs w:val="24"/>
          <w:lang w:val="id-ID" w:bidi="ar-SA"/>
        </w:rPr>
        <w:t xml:space="preserve">agar menjatuhkan pemidanaan yang tepat sesuai peraturan perundang-undangan berlaku. Serta sebagai bahan masukan atau informasi kepada masyarakat yang </w:t>
      </w:r>
      <w:r w:rsidRPr="00DD747E">
        <w:rPr>
          <w:rFonts w:eastAsiaTheme="minorHAnsi"/>
          <w:color w:val="auto"/>
          <w:szCs w:val="24"/>
          <w:lang w:val="id-ID" w:bidi="ar-SA"/>
        </w:rPr>
        <w:lastRenderedPageBreak/>
        <w:t xml:space="preserve">berkepentingan </w:t>
      </w:r>
      <w:r w:rsidR="00F5010E" w:rsidRPr="00DD747E">
        <w:rPr>
          <w:rFonts w:eastAsiaTheme="minorHAnsi"/>
          <w:color w:val="auto"/>
          <w:szCs w:val="24"/>
          <w:lang w:val="id-ID" w:bidi="ar-SA"/>
        </w:rPr>
        <w:t>dalam menanggulanngi pence</w:t>
      </w:r>
      <w:r w:rsidR="0064269B" w:rsidRPr="00DD747E">
        <w:rPr>
          <w:rFonts w:eastAsiaTheme="minorHAnsi"/>
          <w:color w:val="auto"/>
          <w:szCs w:val="24"/>
          <w:lang w:bidi="ar-SA"/>
        </w:rPr>
        <w:t>g</w:t>
      </w:r>
      <w:r w:rsidR="00F5010E" w:rsidRPr="00DD747E">
        <w:rPr>
          <w:rFonts w:eastAsiaTheme="minorHAnsi"/>
          <w:color w:val="auto"/>
          <w:szCs w:val="24"/>
          <w:lang w:val="id-ID" w:bidi="ar-SA"/>
        </w:rPr>
        <w:t>ahaan kekerasan seksual pada anak</w:t>
      </w:r>
      <w:r w:rsidR="001A2B6C" w:rsidRPr="00DD747E">
        <w:rPr>
          <w:rFonts w:eastAsiaTheme="minorHAnsi"/>
          <w:color w:val="auto"/>
          <w:szCs w:val="24"/>
          <w:lang w:val="id-ID" w:bidi="ar-SA"/>
        </w:rPr>
        <w:t>.</w:t>
      </w:r>
    </w:p>
    <w:p w:rsidR="00020C69" w:rsidRPr="00DD747E" w:rsidRDefault="006F263A" w:rsidP="006F263A">
      <w:pPr>
        <w:tabs>
          <w:tab w:val="left" w:pos="1489"/>
        </w:tabs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ab/>
      </w:r>
    </w:p>
    <w:p w:rsidR="008B1DFD" w:rsidRPr="00DD747E" w:rsidRDefault="00750391" w:rsidP="006D00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right="0" w:hanging="28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b/>
          <w:bCs/>
          <w:color w:val="auto"/>
          <w:szCs w:val="24"/>
          <w:lang w:val="id-ID" w:bidi="ar-SA"/>
        </w:rPr>
        <w:t>Tinjauan Pustaka</w:t>
      </w:r>
    </w:p>
    <w:p w:rsidR="001A52C4" w:rsidRPr="00DD747E" w:rsidRDefault="001A52C4" w:rsidP="001A52C4">
      <w:pPr>
        <w:autoSpaceDE w:val="0"/>
        <w:autoSpaceDN w:val="0"/>
        <w:adjustRightInd w:val="0"/>
        <w:spacing w:after="0" w:line="240" w:lineRule="auto"/>
        <w:ind w:left="0" w:right="0" w:firstLine="624"/>
        <w:jc w:val="left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Berikut penulis deskripsikan beberapa penelitian terkait dengan penelitian</w:t>
      </w:r>
    </w:p>
    <w:p w:rsidR="001A52C4" w:rsidRPr="00DD747E" w:rsidRDefault="001A52C4" w:rsidP="001A52C4">
      <w:pPr>
        <w:autoSpaceDE w:val="0"/>
        <w:autoSpaceDN w:val="0"/>
        <w:adjustRightInd w:val="0"/>
        <w:spacing w:after="0" w:line="480" w:lineRule="auto"/>
        <w:ind w:left="0" w:right="0" w:firstLine="0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ini:</w:t>
      </w:r>
    </w:p>
    <w:p w:rsidR="00E72CE1" w:rsidRPr="00DD747E" w:rsidRDefault="00E72CE1" w:rsidP="006D00F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84" w:right="0" w:hanging="284"/>
        <w:rPr>
          <w:rFonts w:eastAsiaTheme="minorHAnsi"/>
          <w:color w:val="auto"/>
          <w:szCs w:val="24"/>
          <w:lang w:val="id-ID" w:bidi="ar-SA"/>
        </w:rPr>
      </w:pPr>
      <w:proofErr w:type="spellStart"/>
      <w:r w:rsidRPr="00DD747E">
        <w:t>Nasrizal</w:t>
      </w:r>
      <w:proofErr w:type="spellEnd"/>
      <w:r w:rsidRPr="00DD747E">
        <w:t xml:space="preserve"> </w:t>
      </w:r>
      <w:proofErr w:type="spellStart"/>
      <w:r w:rsidRPr="00DD747E">
        <w:t>Syifaul</w:t>
      </w:r>
      <w:proofErr w:type="spellEnd"/>
      <w:r w:rsidRPr="00DD747E">
        <w:t xml:space="preserve"> </w:t>
      </w:r>
      <w:proofErr w:type="spellStart"/>
      <w:r w:rsidRPr="00DD747E">
        <w:t>Hanif</w:t>
      </w:r>
      <w:proofErr w:type="spellEnd"/>
      <w:r w:rsidRPr="00DD747E">
        <w:rPr>
          <w:lang w:val="id-ID"/>
        </w:rPr>
        <w:t xml:space="preserve"> </w:t>
      </w:r>
      <w:r w:rsidR="00F207DD" w:rsidRPr="00DD747E">
        <w:rPr>
          <w:lang w:val="id-ID"/>
        </w:rPr>
        <w:t xml:space="preserve">(2020) </w:t>
      </w:r>
      <w:r w:rsidRPr="00DD747E">
        <w:rPr>
          <w:lang w:val="id-ID"/>
        </w:rPr>
        <w:t>Program</w:t>
      </w:r>
      <w:r w:rsidR="00F207DD" w:rsidRPr="00DD747E">
        <w:rPr>
          <w:lang w:val="id-ID"/>
        </w:rPr>
        <w:t xml:space="preserve"> Studi I</w:t>
      </w:r>
      <w:r w:rsidRPr="00DD747E">
        <w:rPr>
          <w:lang w:val="id-ID"/>
        </w:rPr>
        <w:t xml:space="preserve">lmu </w:t>
      </w:r>
      <w:r w:rsidR="00F207DD" w:rsidRPr="00DD747E">
        <w:rPr>
          <w:lang w:val="id-ID"/>
        </w:rPr>
        <w:t xml:space="preserve">Hukum,Fakultas Hukum </w:t>
      </w:r>
      <w:r w:rsidRPr="00DD747E">
        <w:rPr>
          <w:lang w:val="id-ID"/>
        </w:rPr>
        <w:t xml:space="preserve">Universitas </w:t>
      </w:r>
      <w:r w:rsidR="00F207DD" w:rsidRPr="00DD747E">
        <w:rPr>
          <w:lang w:val="id-ID"/>
        </w:rPr>
        <w:t xml:space="preserve">Pancaskti Tegal, </w:t>
      </w:r>
      <w:r w:rsidR="00F207DD" w:rsidRPr="00DD747E">
        <w:rPr>
          <w:i/>
          <w:szCs w:val="24"/>
          <w:lang w:val="id-ID"/>
        </w:rPr>
        <w:t>“</w:t>
      </w:r>
      <w:proofErr w:type="spellStart"/>
      <w:r w:rsidR="00F207DD" w:rsidRPr="00DD747E">
        <w:rPr>
          <w:i/>
          <w:szCs w:val="24"/>
        </w:rPr>
        <w:t>Tindak</w:t>
      </w:r>
      <w:proofErr w:type="spellEnd"/>
      <w:r w:rsidR="00F207DD" w:rsidRPr="00DD747E">
        <w:rPr>
          <w:i/>
          <w:szCs w:val="24"/>
        </w:rPr>
        <w:t xml:space="preserve"> </w:t>
      </w:r>
      <w:proofErr w:type="spellStart"/>
      <w:r w:rsidR="00F207DD" w:rsidRPr="00DD747E">
        <w:rPr>
          <w:i/>
          <w:szCs w:val="24"/>
        </w:rPr>
        <w:t>Pidana</w:t>
      </w:r>
      <w:proofErr w:type="spellEnd"/>
      <w:r w:rsidR="00F207DD" w:rsidRPr="00DD747E">
        <w:rPr>
          <w:i/>
          <w:szCs w:val="24"/>
        </w:rPr>
        <w:t xml:space="preserve"> </w:t>
      </w:r>
      <w:proofErr w:type="spellStart"/>
      <w:r w:rsidR="00F207DD" w:rsidRPr="00DD747E">
        <w:rPr>
          <w:i/>
          <w:szCs w:val="24"/>
        </w:rPr>
        <w:t>Kekerasan</w:t>
      </w:r>
      <w:proofErr w:type="spellEnd"/>
      <w:r w:rsidR="00F207DD" w:rsidRPr="00DD747E">
        <w:rPr>
          <w:i/>
          <w:szCs w:val="24"/>
        </w:rPr>
        <w:t xml:space="preserve"> </w:t>
      </w:r>
      <w:proofErr w:type="spellStart"/>
      <w:r w:rsidR="00F207DD" w:rsidRPr="00DD747E">
        <w:rPr>
          <w:i/>
          <w:szCs w:val="24"/>
        </w:rPr>
        <w:t>Seksual</w:t>
      </w:r>
      <w:proofErr w:type="spellEnd"/>
      <w:r w:rsidR="00F207DD" w:rsidRPr="00DD747E">
        <w:rPr>
          <w:i/>
          <w:szCs w:val="24"/>
        </w:rPr>
        <w:t xml:space="preserve"> </w:t>
      </w:r>
      <w:proofErr w:type="spellStart"/>
      <w:r w:rsidR="00F207DD" w:rsidRPr="00DD747E">
        <w:rPr>
          <w:i/>
          <w:szCs w:val="24"/>
        </w:rPr>
        <w:t>Terhadap</w:t>
      </w:r>
      <w:proofErr w:type="spellEnd"/>
      <w:r w:rsidR="00F207DD" w:rsidRPr="00DD747E">
        <w:rPr>
          <w:i/>
          <w:szCs w:val="24"/>
        </w:rPr>
        <w:t xml:space="preserve"> </w:t>
      </w:r>
      <w:proofErr w:type="spellStart"/>
      <w:r w:rsidR="00F207DD" w:rsidRPr="00DD747E">
        <w:rPr>
          <w:i/>
          <w:szCs w:val="24"/>
        </w:rPr>
        <w:t>Anak</w:t>
      </w:r>
      <w:proofErr w:type="spellEnd"/>
      <w:r w:rsidR="00F207DD" w:rsidRPr="00DD747E">
        <w:rPr>
          <w:i/>
          <w:szCs w:val="24"/>
        </w:rPr>
        <w:t xml:space="preserve"> Di Wilayah </w:t>
      </w:r>
      <w:proofErr w:type="spellStart"/>
      <w:r w:rsidR="00F207DD" w:rsidRPr="00DD747E">
        <w:rPr>
          <w:i/>
          <w:szCs w:val="24"/>
        </w:rPr>
        <w:t>Hukum</w:t>
      </w:r>
      <w:proofErr w:type="spellEnd"/>
      <w:r w:rsidR="00F207DD" w:rsidRPr="00DD747E">
        <w:rPr>
          <w:i/>
          <w:szCs w:val="24"/>
        </w:rPr>
        <w:t xml:space="preserve"> </w:t>
      </w:r>
      <w:proofErr w:type="spellStart"/>
      <w:r w:rsidR="00F207DD" w:rsidRPr="00DD747E">
        <w:rPr>
          <w:i/>
          <w:szCs w:val="24"/>
        </w:rPr>
        <w:t>Polres</w:t>
      </w:r>
      <w:proofErr w:type="spellEnd"/>
      <w:r w:rsidR="00F207DD" w:rsidRPr="00DD747E">
        <w:rPr>
          <w:i/>
          <w:szCs w:val="24"/>
        </w:rPr>
        <w:t xml:space="preserve"> </w:t>
      </w:r>
      <w:proofErr w:type="spellStart"/>
      <w:r w:rsidR="00F207DD" w:rsidRPr="00DD747E">
        <w:rPr>
          <w:i/>
          <w:szCs w:val="24"/>
        </w:rPr>
        <w:t>Tegal</w:t>
      </w:r>
      <w:proofErr w:type="spellEnd"/>
      <w:r w:rsidR="00F207DD" w:rsidRPr="00DD747E">
        <w:rPr>
          <w:i/>
          <w:szCs w:val="24"/>
          <w:lang w:val="id-ID"/>
        </w:rPr>
        <w:t>”</w:t>
      </w:r>
      <w:r w:rsidR="00DF4C9F" w:rsidRPr="00DD747E">
        <w:rPr>
          <w:szCs w:val="24"/>
          <w:lang w:val="id-ID"/>
        </w:rPr>
        <w:t xml:space="preserve"> </w:t>
      </w:r>
      <w:r w:rsidR="00F207DD" w:rsidRPr="00DD747E">
        <w:rPr>
          <w:szCs w:val="24"/>
          <w:lang w:val="id-ID"/>
        </w:rPr>
        <w:t xml:space="preserve">Skripsi ini membahas tentang </w:t>
      </w:r>
      <w:proofErr w:type="spellStart"/>
      <w:r w:rsidR="00927DC8">
        <w:t>t</w:t>
      </w:r>
      <w:r w:rsidR="00F207DD" w:rsidRPr="00DD747E">
        <w:t>indak</w:t>
      </w:r>
      <w:proofErr w:type="spellEnd"/>
      <w:r w:rsidR="00F207DD" w:rsidRPr="00DD747E">
        <w:t xml:space="preserve"> </w:t>
      </w:r>
      <w:proofErr w:type="spellStart"/>
      <w:r w:rsidR="00F207DD" w:rsidRPr="00DD747E">
        <w:t>pidana</w:t>
      </w:r>
      <w:proofErr w:type="spellEnd"/>
      <w:r w:rsidR="00F207DD" w:rsidRPr="00DD747E">
        <w:t xml:space="preserve"> </w:t>
      </w:r>
      <w:proofErr w:type="spellStart"/>
      <w:r w:rsidR="00F207DD" w:rsidRPr="00DD747E">
        <w:t>kekerasan</w:t>
      </w:r>
      <w:proofErr w:type="spellEnd"/>
      <w:r w:rsidR="00F207DD" w:rsidRPr="00DD747E">
        <w:t xml:space="preserve"> </w:t>
      </w:r>
      <w:proofErr w:type="spellStart"/>
      <w:r w:rsidR="00F207DD" w:rsidRPr="00DD747E">
        <w:t>seksual</w:t>
      </w:r>
      <w:proofErr w:type="spellEnd"/>
      <w:r w:rsidR="00F207DD" w:rsidRPr="00DD747E">
        <w:t xml:space="preserve"> </w:t>
      </w:r>
      <w:proofErr w:type="spellStart"/>
      <w:r w:rsidR="00F207DD" w:rsidRPr="00DD747E">
        <w:t>terhadap</w:t>
      </w:r>
      <w:proofErr w:type="spellEnd"/>
      <w:r w:rsidR="00F207DD" w:rsidRPr="00DD747E">
        <w:t xml:space="preserve"> </w:t>
      </w:r>
      <w:proofErr w:type="spellStart"/>
      <w:r w:rsidR="00F207DD" w:rsidRPr="00DD747E">
        <w:t>anak</w:t>
      </w:r>
      <w:proofErr w:type="spellEnd"/>
      <w:r w:rsidR="008C1D8D">
        <w:t xml:space="preserve"> yang </w:t>
      </w:r>
      <w:proofErr w:type="spellStart"/>
      <w:r w:rsidR="008C1D8D">
        <w:t>terjadi</w:t>
      </w:r>
      <w:proofErr w:type="spellEnd"/>
      <w:r w:rsidR="008C1D8D">
        <w:t xml:space="preserve"> di </w:t>
      </w:r>
      <w:proofErr w:type="spellStart"/>
      <w:r w:rsidR="008C1D8D">
        <w:t>wilayah</w:t>
      </w:r>
      <w:proofErr w:type="spellEnd"/>
      <w:r w:rsidR="008C1D8D">
        <w:t xml:space="preserve"> </w:t>
      </w:r>
      <w:proofErr w:type="spellStart"/>
      <w:r w:rsidR="008C1D8D">
        <w:t>hukum</w:t>
      </w:r>
      <w:proofErr w:type="spellEnd"/>
      <w:r w:rsidR="008C1D8D">
        <w:t xml:space="preserve"> </w:t>
      </w:r>
      <w:r w:rsidR="008C1D8D">
        <w:rPr>
          <w:lang w:val="id-ID"/>
        </w:rPr>
        <w:t>K</w:t>
      </w:r>
      <w:proofErr w:type="spellStart"/>
      <w:r w:rsidR="008C1D8D">
        <w:t>epolisian</w:t>
      </w:r>
      <w:proofErr w:type="spellEnd"/>
      <w:r w:rsidR="008C1D8D">
        <w:t xml:space="preserve"> </w:t>
      </w:r>
      <w:r w:rsidR="008C1D8D">
        <w:rPr>
          <w:lang w:val="id-ID"/>
        </w:rPr>
        <w:t>R</w:t>
      </w:r>
      <w:proofErr w:type="spellStart"/>
      <w:r w:rsidR="008C1D8D">
        <w:t>esort</w:t>
      </w:r>
      <w:proofErr w:type="spellEnd"/>
      <w:r w:rsidR="008C1D8D">
        <w:t xml:space="preserve"> </w:t>
      </w:r>
      <w:r w:rsidR="008C1D8D">
        <w:rPr>
          <w:lang w:val="id-ID"/>
        </w:rPr>
        <w:t>T</w:t>
      </w:r>
      <w:proofErr w:type="spellStart"/>
      <w:r w:rsidR="00F207DD" w:rsidRPr="00DD747E">
        <w:t>egal</w:t>
      </w:r>
      <w:proofErr w:type="spellEnd"/>
      <w:r w:rsidR="00F207DD" w:rsidRPr="00DD747E">
        <w:t xml:space="preserve">. </w:t>
      </w:r>
      <w:proofErr w:type="spellStart"/>
      <w:proofErr w:type="gramStart"/>
      <w:r w:rsidR="008C1D8D">
        <w:t>serta</w:t>
      </w:r>
      <w:proofErr w:type="spellEnd"/>
      <w:proofErr w:type="gramEnd"/>
      <w:r w:rsidR="008C1D8D">
        <w:t xml:space="preserve"> </w:t>
      </w:r>
      <w:r w:rsidR="008C1D8D">
        <w:rPr>
          <w:lang w:val="id-ID"/>
        </w:rPr>
        <w:t>m</w:t>
      </w:r>
      <w:proofErr w:type="spellStart"/>
      <w:r w:rsidR="00F207DD" w:rsidRPr="00DD747E">
        <w:t>engkaji</w:t>
      </w:r>
      <w:proofErr w:type="spellEnd"/>
      <w:r w:rsidR="00F207DD" w:rsidRPr="00DD747E">
        <w:t xml:space="preserve"> </w:t>
      </w:r>
      <w:proofErr w:type="spellStart"/>
      <w:r w:rsidR="00F207DD" w:rsidRPr="00DD747E">
        <w:t>upaya</w:t>
      </w:r>
      <w:proofErr w:type="spellEnd"/>
      <w:r w:rsidR="00F207DD" w:rsidRPr="00DD747E">
        <w:t xml:space="preserve"> </w:t>
      </w:r>
      <w:proofErr w:type="spellStart"/>
      <w:r w:rsidR="00F207DD" w:rsidRPr="00DD747E">
        <w:t>pencegahan</w:t>
      </w:r>
      <w:proofErr w:type="spellEnd"/>
      <w:r w:rsidR="00F207DD" w:rsidRPr="00DD747E">
        <w:t xml:space="preserve"> </w:t>
      </w:r>
      <w:proofErr w:type="spellStart"/>
      <w:r w:rsidR="00F207DD" w:rsidRPr="00DD747E">
        <w:t>tindak</w:t>
      </w:r>
      <w:proofErr w:type="spellEnd"/>
      <w:r w:rsidR="00F207DD" w:rsidRPr="00DD747E">
        <w:t xml:space="preserve"> </w:t>
      </w:r>
      <w:proofErr w:type="spellStart"/>
      <w:r w:rsidR="00F207DD" w:rsidRPr="00DD747E">
        <w:t>pidana</w:t>
      </w:r>
      <w:proofErr w:type="spellEnd"/>
      <w:r w:rsidR="00F207DD" w:rsidRPr="00DD747E">
        <w:t xml:space="preserve"> </w:t>
      </w:r>
      <w:proofErr w:type="spellStart"/>
      <w:r w:rsidR="00F207DD" w:rsidRPr="00DD747E">
        <w:t>kekerasan</w:t>
      </w:r>
      <w:proofErr w:type="spellEnd"/>
      <w:r w:rsidR="00F207DD" w:rsidRPr="00DD747E">
        <w:t xml:space="preserve"> </w:t>
      </w:r>
      <w:proofErr w:type="spellStart"/>
      <w:r w:rsidR="00F207DD" w:rsidRPr="00DD747E">
        <w:t>seksual</w:t>
      </w:r>
      <w:proofErr w:type="spellEnd"/>
      <w:r w:rsidR="00F207DD" w:rsidRPr="00DD747E">
        <w:t xml:space="preserve"> </w:t>
      </w:r>
      <w:proofErr w:type="spellStart"/>
      <w:r w:rsidR="00F207DD" w:rsidRPr="00DD747E">
        <w:t>terhadap</w:t>
      </w:r>
      <w:proofErr w:type="spellEnd"/>
      <w:r w:rsidR="00F207DD" w:rsidRPr="00DD747E">
        <w:t xml:space="preserve"> </w:t>
      </w:r>
      <w:proofErr w:type="spellStart"/>
      <w:r w:rsidR="00F207DD" w:rsidRPr="00DD747E">
        <w:t>anak</w:t>
      </w:r>
      <w:proofErr w:type="spellEnd"/>
      <w:r w:rsidR="00F207DD" w:rsidRPr="00DD747E">
        <w:t xml:space="preserve"> di </w:t>
      </w:r>
      <w:proofErr w:type="spellStart"/>
      <w:r w:rsidR="00F207DD" w:rsidRPr="00DD747E">
        <w:t>wilayah</w:t>
      </w:r>
      <w:proofErr w:type="spellEnd"/>
      <w:r w:rsidR="00F207DD" w:rsidRPr="00DD747E">
        <w:t xml:space="preserve"> </w:t>
      </w:r>
      <w:proofErr w:type="spellStart"/>
      <w:r w:rsidR="00F207DD" w:rsidRPr="00DD747E">
        <w:t>hukum</w:t>
      </w:r>
      <w:proofErr w:type="spellEnd"/>
      <w:r w:rsidR="00F207DD" w:rsidRPr="00DD747E">
        <w:t xml:space="preserve"> </w:t>
      </w:r>
      <w:proofErr w:type="spellStart"/>
      <w:r w:rsidR="00F207DD" w:rsidRPr="00DD747E">
        <w:t>kepolisian</w:t>
      </w:r>
      <w:proofErr w:type="spellEnd"/>
      <w:r w:rsidR="00F207DD" w:rsidRPr="00DD747E">
        <w:t xml:space="preserve"> resort </w:t>
      </w:r>
      <w:proofErr w:type="spellStart"/>
      <w:r w:rsidR="00F207DD" w:rsidRPr="00DD747E">
        <w:t>tegal</w:t>
      </w:r>
      <w:proofErr w:type="spellEnd"/>
      <w:r w:rsidR="00F207DD" w:rsidRPr="00DD747E">
        <w:t>.</w:t>
      </w:r>
      <w:r w:rsidR="00F207DD" w:rsidRPr="00DD747E">
        <w:rPr>
          <w:rStyle w:val="FootnoteReference"/>
        </w:rPr>
        <w:footnoteReference w:id="10"/>
      </w:r>
    </w:p>
    <w:p w:rsidR="00275946" w:rsidRPr="00DD747E" w:rsidRDefault="00E1034F" w:rsidP="006D00F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84" w:right="0" w:hanging="28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 xml:space="preserve">Rezky Ayu Wulandari </w:t>
      </w:r>
      <w:r w:rsidR="00F6698D" w:rsidRPr="00DD747E">
        <w:rPr>
          <w:rFonts w:eastAsiaTheme="minorHAnsi"/>
          <w:bCs/>
          <w:szCs w:val="24"/>
          <w:lang w:val="id-ID" w:bidi="ar-SA"/>
        </w:rPr>
        <w:t>(</w:t>
      </w:r>
      <w:r w:rsidR="00076159" w:rsidRPr="00DD747E">
        <w:rPr>
          <w:rFonts w:eastAsiaTheme="minorHAnsi"/>
          <w:bCs/>
          <w:szCs w:val="24"/>
          <w:lang w:val="id-ID" w:bidi="ar-SA"/>
        </w:rPr>
        <w:t xml:space="preserve">2020) </w:t>
      </w:r>
      <w:r w:rsidR="00076159" w:rsidRPr="00DD747E">
        <w:rPr>
          <w:rFonts w:eastAsiaTheme="minorHAnsi"/>
          <w:bCs/>
          <w:iCs/>
          <w:color w:val="auto"/>
          <w:szCs w:val="24"/>
          <w:lang w:val="id-ID" w:bidi="ar-SA"/>
        </w:rPr>
        <w:t>Program Studi Ilmu Hukum,</w:t>
      </w:r>
      <w:r w:rsidR="0076201B" w:rsidRPr="00DD747E">
        <w:rPr>
          <w:rFonts w:eastAsiaTheme="minorHAnsi"/>
          <w:bCs/>
          <w:iCs/>
          <w:color w:val="auto"/>
          <w:szCs w:val="24"/>
          <w:lang w:val="id-ID" w:bidi="ar-SA"/>
        </w:rPr>
        <w:t xml:space="preserve"> </w:t>
      </w:r>
      <w:r w:rsidR="00076159" w:rsidRPr="00DD747E">
        <w:rPr>
          <w:rFonts w:eastAsiaTheme="minorHAnsi"/>
          <w:bCs/>
          <w:iCs/>
          <w:color w:val="auto"/>
          <w:szCs w:val="24"/>
          <w:lang w:val="id-ID" w:bidi="ar-SA"/>
        </w:rPr>
        <w:t xml:space="preserve">Fakultas Hukum </w:t>
      </w:r>
      <w:proofErr w:type="spellStart"/>
      <w:r w:rsidR="00076159" w:rsidRPr="00DD747E">
        <w:t>Universitas</w:t>
      </w:r>
      <w:proofErr w:type="spellEnd"/>
      <w:r w:rsidR="00076159" w:rsidRPr="00DD747E">
        <w:t xml:space="preserve"> </w:t>
      </w:r>
      <w:r w:rsidR="00076159" w:rsidRPr="00DD747E">
        <w:rPr>
          <w:lang w:val="id-ID"/>
        </w:rPr>
        <w:t xml:space="preserve">Islam Negri Alauddin </w:t>
      </w:r>
      <w:r w:rsidR="00076159" w:rsidRPr="00DD747E">
        <w:rPr>
          <w:i/>
          <w:lang w:val="id-ID"/>
        </w:rPr>
        <w:t>Makasar</w:t>
      </w:r>
      <w:r w:rsidR="00076159" w:rsidRPr="00DD747E">
        <w:rPr>
          <w:b/>
          <w:i/>
        </w:rPr>
        <w:t xml:space="preserve"> </w:t>
      </w:r>
      <w:r w:rsidR="00076159" w:rsidRPr="00DD747E">
        <w:rPr>
          <w:i/>
          <w:lang w:val="id-ID"/>
        </w:rPr>
        <w:t>“</w:t>
      </w:r>
      <w:proofErr w:type="spellStart"/>
      <w:r w:rsidR="00076159" w:rsidRPr="00DD747E">
        <w:rPr>
          <w:i/>
        </w:rPr>
        <w:t>Peran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Kepolisian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Dalam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Upaya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Mencegah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dan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Menanggulangi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Kekerasan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Seksual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Terhadap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Anak</w:t>
      </w:r>
      <w:proofErr w:type="spellEnd"/>
      <w:r w:rsidR="007B29F6" w:rsidRPr="00DD747E">
        <w:rPr>
          <w:i/>
          <w:lang w:val="id-ID"/>
        </w:rPr>
        <w:t xml:space="preserve"> </w:t>
      </w:r>
      <w:r w:rsidR="007B29F6" w:rsidRPr="00DD747E">
        <w:rPr>
          <w:i/>
        </w:rPr>
        <w:t xml:space="preserve">Di </w:t>
      </w:r>
      <w:proofErr w:type="spellStart"/>
      <w:r w:rsidR="007B29F6" w:rsidRPr="00DD747E">
        <w:rPr>
          <w:i/>
        </w:rPr>
        <w:t>Kab.Gowa</w:t>
      </w:r>
      <w:proofErr w:type="spellEnd"/>
      <w:r w:rsidR="007B29F6" w:rsidRPr="00DD747E">
        <w:rPr>
          <w:i/>
        </w:rPr>
        <w:t xml:space="preserve">, </w:t>
      </w:r>
      <w:proofErr w:type="spellStart"/>
      <w:r w:rsidR="00076159" w:rsidRPr="00DD747E">
        <w:rPr>
          <w:i/>
        </w:rPr>
        <w:t>Studi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Pada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Polres</w:t>
      </w:r>
      <w:proofErr w:type="spellEnd"/>
      <w:r w:rsidR="00076159" w:rsidRPr="00DD747E">
        <w:rPr>
          <w:i/>
        </w:rPr>
        <w:t xml:space="preserve"> </w:t>
      </w:r>
      <w:proofErr w:type="spellStart"/>
      <w:r w:rsidR="00076159" w:rsidRPr="00DD747E">
        <w:rPr>
          <w:i/>
        </w:rPr>
        <w:t>Gowa</w:t>
      </w:r>
      <w:proofErr w:type="spellEnd"/>
      <w:r w:rsidR="002732E2" w:rsidRPr="00DD747E">
        <w:rPr>
          <w:i/>
          <w:lang w:val="id-ID"/>
        </w:rPr>
        <w:t xml:space="preserve">" </w:t>
      </w:r>
      <w:proofErr w:type="spellStart"/>
      <w:r w:rsidR="000504A8" w:rsidRPr="00DD747E">
        <w:t>Skripsi</w:t>
      </w:r>
      <w:proofErr w:type="spellEnd"/>
      <w:r w:rsidR="000504A8" w:rsidRPr="00DD747E">
        <w:t xml:space="preserve"> </w:t>
      </w:r>
      <w:proofErr w:type="spellStart"/>
      <w:r w:rsidR="000504A8" w:rsidRPr="00DD747E">
        <w:t>ini</w:t>
      </w:r>
      <w:proofErr w:type="spellEnd"/>
      <w:r w:rsidR="000504A8" w:rsidRPr="00DD747E">
        <w:t xml:space="preserve"> </w:t>
      </w:r>
      <w:proofErr w:type="spellStart"/>
      <w:r w:rsidR="000504A8" w:rsidRPr="00DD747E">
        <w:t>membahas</w:t>
      </w:r>
      <w:proofErr w:type="spellEnd"/>
      <w:r w:rsidR="000504A8" w:rsidRPr="00DD747E">
        <w:t xml:space="preserve"> </w:t>
      </w:r>
      <w:proofErr w:type="spellStart"/>
      <w:r w:rsidR="000504A8" w:rsidRPr="00DD747E">
        <w:t>tentang</w:t>
      </w:r>
      <w:proofErr w:type="spellEnd"/>
      <w:r w:rsidR="000504A8" w:rsidRPr="00DD747E">
        <w:t xml:space="preserve"> </w:t>
      </w:r>
      <w:proofErr w:type="spellStart"/>
      <w:r w:rsidR="000504A8" w:rsidRPr="00DD747E">
        <w:t>peran</w:t>
      </w:r>
      <w:proofErr w:type="spellEnd"/>
      <w:r w:rsidR="000504A8" w:rsidRPr="00DD747E">
        <w:t xml:space="preserve"> </w:t>
      </w:r>
      <w:proofErr w:type="spellStart"/>
      <w:r w:rsidR="000504A8" w:rsidRPr="00DD747E">
        <w:t>kepolisian</w:t>
      </w:r>
      <w:proofErr w:type="spellEnd"/>
      <w:r w:rsidR="000504A8" w:rsidRPr="00DD747E">
        <w:t xml:space="preserve"> </w:t>
      </w:r>
      <w:proofErr w:type="spellStart"/>
      <w:r w:rsidR="000504A8" w:rsidRPr="00DD747E">
        <w:t>dalam</w:t>
      </w:r>
      <w:proofErr w:type="spellEnd"/>
      <w:r w:rsidR="000504A8" w:rsidRPr="00DD747E">
        <w:t xml:space="preserve"> </w:t>
      </w:r>
      <w:proofErr w:type="spellStart"/>
      <w:r w:rsidR="000504A8" w:rsidRPr="00DD747E">
        <w:t>upaya</w:t>
      </w:r>
      <w:proofErr w:type="spellEnd"/>
      <w:r w:rsidR="000504A8" w:rsidRPr="00DD747E">
        <w:t xml:space="preserve"> </w:t>
      </w:r>
      <w:proofErr w:type="spellStart"/>
      <w:r w:rsidR="000504A8" w:rsidRPr="00DD747E">
        <w:t>mencegah</w:t>
      </w:r>
      <w:proofErr w:type="spellEnd"/>
      <w:r w:rsidR="000504A8" w:rsidRPr="00DD747E">
        <w:t xml:space="preserve"> </w:t>
      </w:r>
      <w:proofErr w:type="spellStart"/>
      <w:r w:rsidR="000504A8" w:rsidRPr="00DD747E">
        <w:t>dan</w:t>
      </w:r>
      <w:proofErr w:type="spellEnd"/>
      <w:r w:rsidR="000504A8" w:rsidRPr="00DD747E">
        <w:t xml:space="preserve"> </w:t>
      </w:r>
      <w:proofErr w:type="spellStart"/>
      <w:r w:rsidR="000504A8" w:rsidRPr="00DD747E">
        <w:t>menanggulangi</w:t>
      </w:r>
      <w:proofErr w:type="spellEnd"/>
      <w:r w:rsidR="000504A8" w:rsidRPr="00DD747E">
        <w:t xml:space="preserve"> </w:t>
      </w:r>
      <w:proofErr w:type="spellStart"/>
      <w:r w:rsidR="000504A8" w:rsidRPr="00DD747E">
        <w:t>ke</w:t>
      </w:r>
      <w:r w:rsidR="002732E2" w:rsidRPr="00DD747E">
        <w:t>kerasan</w:t>
      </w:r>
      <w:proofErr w:type="spellEnd"/>
      <w:r w:rsidR="002732E2" w:rsidRPr="00DD747E">
        <w:t xml:space="preserve"> </w:t>
      </w:r>
      <w:proofErr w:type="spellStart"/>
      <w:r w:rsidR="002732E2" w:rsidRPr="00DD747E">
        <w:t>seksual</w:t>
      </w:r>
      <w:proofErr w:type="spellEnd"/>
      <w:r w:rsidR="002732E2" w:rsidRPr="00DD747E">
        <w:t xml:space="preserve"> </w:t>
      </w:r>
      <w:proofErr w:type="spellStart"/>
      <w:r w:rsidR="002732E2" w:rsidRPr="00DD747E">
        <w:t>terhadap</w:t>
      </w:r>
      <w:proofErr w:type="spellEnd"/>
      <w:r w:rsidR="002732E2" w:rsidRPr="00DD747E">
        <w:t xml:space="preserve"> </w:t>
      </w:r>
      <w:proofErr w:type="spellStart"/>
      <w:r w:rsidR="002732E2" w:rsidRPr="00DD747E">
        <w:t>anak</w:t>
      </w:r>
      <w:proofErr w:type="spellEnd"/>
      <w:r w:rsidR="002732E2" w:rsidRPr="00DD747E">
        <w:t xml:space="preserve"> </w:t>
      </w:r>
      <w:r w:rsidR="002732E2" w:rsidRPr="00DD747E">
        <w:rPr>
          <w:lang w:val="id-ID"/>
        </w:rPr>
        <w:t>dan</w:t>
      </w:r>
      <w:r w:rsidR="000504A8" w:rsidRPr="00DD747E">
        <w:t xml:space="preserve">. </w:t>
      </w:r>
      <w:proofErr w:type="spellStart"/>
      <w:r w:rsidR="002732E2" w:rsidRPr="00DD747E">
        <w:t>Faktor-faktor</w:t>
      </w:r>
      <w:proofErr w:type="spellEnd"/>
      <w:r w:rsidR="002732E2" w:rsidRPr="00DD747E">
        <w:t xml:space="preserve"> </w:t>
      </w:r>
      <w:proofErr w:type="spellStart"/>
      <w:r w:rsidR="002732E2" w:rsidRPr="00DD747E">
        <w:t>penghambat</w:t>
      </w:r>
      <w:proofErr w:type="spellEnd"/>
      <w:r w:rsidR="002732E2" w:rsidRPr="00DD747E">
        <w:t xml:space="preserve"> </w:t>
      </w:r>
      <w:proofErr w:type="spellStart"/>
      <w:r w:rsidR="002732E2" w:rsidRPr="00DD747E">
        <w:t>dalam</w:t>
      </w:r>
      <w:proofErr w:type="spellEnd"/>
      <w:r w:rsidR="002732E2" w:rsidRPr="00DD747E">
        <w:t xml:space="preserve"> </w:t>
      </w:r>
      <w:proofErr w:type="spellStart"/>
      <w:r w:rsidR="002732E2" w:rsidRPr="00DD747E">
        <w:t>upaya</w:t>
      </w:r>
      <w:proofErr w:type="spellEnd"/>
      <w:r w:rsidR="002732E2" w:rsidRPr="00DD747E">
        <w:t xml:space="preserve"> </w:t>
      </w:r>
      <w:proofErr w:type="spellStart"/>
      <w:r w:rsidR="002732E2" w:rsidRPr="00DD747E">
        <w:t>mencegah</w:t>
      </w:r>
      <w:proofErr w:type="spellEnd"/>
      <w:r w:rsidR="002732E2" w:rsidRPr="00DD747E">
        <w:t xml:space="preserve"> </w:t>
      </w:r>
      <w:proofErr w:type="spellStart"/>
      <w:r w:rsidR="002732E2" w:rsidRPr="00DD747E">
        <w:t>dan</w:t>
      </w:r>
      <w:proofErr w:type="spellEnd"/>
      <w:r w:rsidR="002732E2" w:rsidRPr="00DD747E">
        <w:t xml:space="preserve"> </w:t>
      </w:r>
      <w:proofErr w:type="spellStart"/>
      <w:r w:rsidR="002732E2" w:rsidRPr="00DD747E">
        <w:t>menanggulangi</w:t>
      </w:r>
      <w:proofErr w:type="spellEnd"/>
      <w:r w:rsidR="002732E2" w:rsidRPr="00DD747E">
        <w:t xml:space="preserve"> </w:t>
      </w:r>
      <w:proofErr w:type="spellStart"/>
      <w:r w:rsidR="002732E2" w:rsidRPr="00DD747E">
        <w:t>kekerasan</w:t>
      </w:r>
      <w:proofErr w:type="spellEnd"/>
      <w:r w:rsidR="002732E2" w:rsidRPr="00DD747E">
        <w:t xml:space="preserve"> </w:t>
      </w:r>
      <w:proofErr w:type="spellStart"/>
      <w:r w:rsidR="002732E2" w:rsidRPr="00DD747E">
        <w:t>seksual</w:t>
      </w:r>
      <w:proofErr w:type="spellEnd"/>
      <w:r w:rsidR="002732E2" w:rsidRPr="00DD747E">
        <w:t xml:space="preserve"> </w:t>
      </w:r>
      <w:proofErr w:type="spellStart"/>
      <w:r w:rsidR="002732E2" w:rsidRPr="00DD747E">
        <w:t>terhadap</w:t>
      </w:r>
      <w:proofErr w:type="spellEnd"/>
      <w:r w:rsidR="002732E2" w:rsidRPr="00DD747E">
        <w:t xml:space="preserve"> </w:t>
      </w:r>
      <w:proofErr w:type="spellStart"/>
      <w:r w:rsidR="002732E2" w:rsidRPr="00DD747E">
        <w:t>anak</w:t>
      </w:r>
      <w:proofErr w:type="spellEnd"/>
      <w:r w:rsidR="002732E2" w:rsidRPr="00DD747E">
        <w:rPr>
          <w:lang w:val="id-ID"/>
        </w:rPr>
        <w:t xml:space="preserve"> </w:t>
      </w:r>
      <w:r w:rsidR="002732E2" w:rsidRPr="00DD747E">
        <w:t xml:space="preserve">di </w:t>
      </w:r>
      <w:proofErr w:type="spellStart"/>
      <w:r w:rsidR="002732E2" w:rsidRPr="00DD747E">
        <w:t>Kabupaten</w:t>
      </w:r>
      <w:proofErr w:type="spellEnd"/>
      <w:r w:rsidR="002732E2" w:rsidRPr="00DD747E">
        <w:t xml:space="preserve"> </w:t>
      </w:r>
      <w:proofErr w:type="spellStart"/>
      <w:r w:rsidR="002732E2" w:rsidRPr="00DD747E">
        <w:t>Gowa</w:t>
      </w:r>
      <w:proofErr w:type="spellEnd"/>
      <w:r w:rsidR="00F207DD" w:rsidRPr="00DD747E">
        <w:rPr>
          <w:lang w:val="id-ID"/>
        </w:rPr>
        <w:t>.</w:t>
      </w:r>
      <w:r w:rsidR="00F207DD" w:rsidRPr="00DD747E">
        <w:rPr>
          <w:rStyle w:val="FootnoteReference"/>
          <w:lang w:val="id-ID"/>
        </w:rPr>
        <w:footnoteReference w:id="11"/>
      </w:r>
    </w:p>
    <w:p w:rsidR="00716841" w:rsidRPr="00DD747E" w:rsidRDefault="001A3C9D" w:rsidP="006D00F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284" w:right="0" w:firstLine="0"/>
        <w:rPr>
          <w:rFonts w:eastAsiaTheme="minorHAnsi"/>
          <w:color w:val="auto"/>
          <w:szCs w:val="24"/>
          <w:lang w:val="id-ID" w:bidi="ar-SA"/>
        </w:rPr>
      </w:pPr>
      <w:r w:rsidRPr="00DD747E">
        <w:rPr>
          <w:lang w:val="id-ID"/>
        </w:rPr>
        <w:t>Alfian Nur Ekaz</w:t>
      </w:r>
      <w:r w:rsidR="00716841" w:rsidRPr="00DD747E">
        <w:rPr>
          <w:lang w:val="id-ID"/>
        </w:rPr>
        <w:t>h</w:t>
      </w:r>
      <w:r w:rsidRPr="00DD747E">
        <w:rPr>
          <w:lang w:val="id-ID"/>
        </w:rPr>
        <w:t>a</w:t>
      </w:r>
      <w:r w:rsidR="00716841" w:rsidRPr="00DD747E">
        <w:rPr>
          <w:lang w:val="id-ID"/>
        </w:rPr>
        <w:t>ti Zanu, (2019) Prodi studi ilmu hukum,fakultas hukum Universitas pancaskti tegal</w:t>
      </w:r>
      <w:r w:rsidR="00716841" w:rsidRPr="00DD747E">
        <w:rPr>
          <w:i/>
          <w:lang w:val="id-ID"/>
        </w:rPr>
        <w:t xml:space="preserve"> “</w:t>
      </w:r>
      <w:r w:rsidR="00F8534E" w:rsidRPr="00DD747E">
        <w:rPr>
          <w:i/>
          <w:lang w:val="id-ID"/>
        </w:rPr>
        <w:t xml:space="preserve">Upaya Polres tegal dalam pencegahaan </w:t>
      </w:r>
      <w:r w:rsidR="00F8534E" w:rsidRPr="00DD747E">
        <w:rPr>
          <w:i/>
          <w:lang w:val="id-ID"/>
        </w:rPr>
        <w:lastRenderedPageBreak/>
        <w:t xml:space="preserve">kekerasaan seksual terhadap anak” </w:t>
      </w:r>
      <w:r w:rsidR="00F8534E" w:rsidRPr="00DD747E">
        <w:rPr>
          <w:lang w:val="id-ID"/>
        </w:rPr>
        <w:t>Skripsi ini membahas tentang upaya yang dilakukan, aparat penegak hukum,khususnya polres tegal dalam mencegah adanya kekerasaan seksual terhadap anak di wilayah kabupaten Tegal.</w:t>
      </w:r>
      <w:r w:rsidR="00F8534E" w:rsidRPr="00DD747E">
        <w:rPr>
          <w:rStyle w:val="FootnoteReference"/>
          <w:lang w:val="id-ID"/>
        </w:rPr>
        <w:footnoteReference w:id="12"/>
      </w:r>
    </w:p>
    <w:p w:rsidR="00F37009" w:rsidRPr="00DD747E" w:rsidRDefault="0076201B" w:rsidP="006F263A">
      <w:pPr>
        <w:tabs>
          <w:tab w:val="left" w:pos="812"/>
        </w:tabs>
        <w:autoSpaceDE w:val="0"/>
        <w:autoSpaceDN w:val="0"/>
        <w:adjustRightInd w:val="0"/>
        <w:spacing w:after="0" w:line="480" w:lineRule="auto"/>
        <w:ind w:left="284" w:right="0" w:hanging="142"/>
        <w:rPr>
          <w:rFonts w:eastAsiaTheme="minorHAnsi"/>
          <w:szCs w:val="24"/>
          <w:lang w:val="id-ID" w:bidi="ar-SA"/>
        </w:rPr>
      </w:pPr>
      <w:r w:rsidRPr="00DD747E">
        <w:rPr>
          <w:rFonts w:eastAsiaTheme="minorHAnsi"/>
          <w:szCs w:val="24"/>
          <w:lang w:val="id-ID" w:bidi="ar-SA"/>
        </w:rPr>
        <w:tab/>
      </w:r>
      <w:r w:rsidRPr="00DD747E">
        <w:rPr>
          <w:rFonts w:eastAsiaTheme="minorHAnsi"/>
          <w:szCs w:val="24"/>
          <w:lang w:val="id-ID" w:bidi="ar-SA"/>
        </w:rPr>
        <w:tab/>
      </w:r>
      <w:r w:rsidR="00F37009" w:rsidRPr="00DD747E">
        <w:rPr>
          <w:rFonts w:eastAsiaTheme="minorHAnsi"/>
          <w:szCs w:val="24"/>
          <w:lang w:val="id-ID" w:bidi="ar-SA"/>
        </w:rPr>
        <w:t>Berdasarkan hasil penelitian di atas dapat di simpulkan bahwa penelitian yang di lakukan peneliti berbeda dengan penelitian-penelitian sebelumnya karna penelitian i</w:t>
      </w:r>
      <w:r w:rsidR="000A3482" w:rsidRPr="00DD747E">
        <w:rPr>
          <w:rFonts w:eastAsiaTheme="minorHAnsi"/>
          <w:szCs w:val="24"/>
          <w:lang w:val="id-ID" w:bidi="ar-SA"/>
        </w:rPr>
        <w:t>ni akan fokus mengkaji tentang P</w:t>
      </w:r>
      <w:r w:rsidR="00F37009" w:rsidRPr="00DD747E">
        <w:rPr>
          <w:rFonts w:eastAsiaTheme="minorHAnsi"/>
          <w:szCs w:val="24"/>
          <w:lang w:val="id-ID" w:bidi="ar-SA"/>
        </w:rPr>
        <w:t xml:space="preserve">encegahaan </w:t>
      </w:r>
      <w:r w:rsidR="000A3482" w:rsidRPr="00DD747E">
        <w:rPr>
          <w:rFonts w:eastAsiaTheme="minorHAnsi"/>
          <w:szCs w:val="24"/>
          <w:lang w:val="id-ID" w:bidi="ar-SA"/>
        </w:rPr>
        <w:t>Kekerasaan Seksual Pada A</w:t>
      </w:r>
      <w:r w:rsidRPr="00DD747E">
        <w:rPr>
          <w:rFonts w:eastAsiaTheme="minorHAnsi"/>
          <w:szCs w:val="24"/>
          <w:lang w:val="id-ID" w:bidi="ar-SA"/>
        </w:rPr>
        <w:t xml:space="preserve">nak </w:t>
      </w:r>
      <w:r w:rsidR="000A3482" w:rsidRPr="00DD747E">
        <w:rPr>
          <w:rFonts w:eastAsiaTheme="minorHAnsi"/>
          <w:szCs w:val="24"/>
          <w:lang w:val="id-ID" w:bidi="ar-SA"/>
        </w:rPr>
        <w:t>Oleh U</w:t>
      </w:r>
      <w:r w:rsidRPr="00DD747E">
        <w:rPr>
          <w:rFonts w:eastAsiaTheme="minorHAnsi"/>
          <w:szCs w:val="24"/>
          <w:lang w:val="id-ID" w:bidi="ar-SA"/>
        </w:rPr>
        <w:t xml:space="preserve">nit </w:t>
      </w:r>
      <w:r w:rsidR="000A3482" w:rsidRPr="00DD747E">
        <w:rPr>
          <w:rFonts w:eastAsiaTheme="minorHAnsi"/>
          <w:szCs w:val="24"/>
          <w:lang w:val="id-ID" w:bidi="ar-SA"/>
        </w:rPr>
        <w:t>PPA P</w:t>
      </w:r>
      <w:r w:rsidRPr="00DD747E">
        <w:rPr>
          <w:rFonts w:eastAsiaTheme="minorHAnsi"/>
          <w:szCs w:val="24"/>
          <w:lang w:val="id-ID" w:bidi="ar-SA"/>
        </w:rPr>
        <w:t>olres</w:t>
      </w:r>
      <w:r w:rsidR="000A3482" w:rsidRPr="00DD747E">
        <w:rPr>
          <w:rFonts w:eastAsiaTheme="minorHAnsi"/>
          <w:szCs w:val="24"/>
          <w:lang w:val="id-ID" w:bidi="ar-SA"/>
        </w:rPr>
        <w:t xml:space="preserve"> B</w:t>
      </w:r>
      <w:r w:rsidRPr="00DD747E">
        <w:rPr>
          <w:rFonts w:eastAsiaTheme="minorHAnsi"/>
          <w:szCs w:val="24"/>
          <w:lang w:val="id-ID" w:bidi="ar-SA"/>
        </w:rPr>
        <w:t>rebes.</w:t>
      </w:r>
    </w:p>
    <w:p w:rsidR="00CB546F" w:rsidRPr="00DD747E" w:rsidRDefault="00CB546F" w:rsidP="006D00F8">
      <w:pPr>
        <w:pStyle w:val="ListParagraph"/>
        <w:numPr>
          <w:ilvl w:val="0"/>
          <w:numId w:val="1"/>
        </w:numPr>
        <w:spacing w:before="240" w:after="0" w:line="360" w:lineRule="auto"/>
        <w:ind w:left="0" w:right="0" w:hanging="284"/>
        <w:rPr>
          <w:b/>
          <w:szCs w:val="24"/>
          <w:lang w:val="id-ID"/>
        </w:rPr>
      </w:pPr>
      <w:r w:rsidRPr="00DD747E">
        <w:rPr>
          <w:b/>
          <w:szCs w:val="24"/>
        </w:rPr>
        <w:t>M</w:t>
      </w:r>
      <w:r w:rsidR="00503C33" w:rsidRPr="00DD747E">
        <w:rPr>
          <w:b/>
          <w:szCs w:val="24"/>
          <w:lang w:val="id-ID"/>
        </w:rPr>
        <w:t>etode</w:t>
      </w:r>
      <w:r w:rsidRPr="00DD747E">
        <w:rPr>
          <w:b/>
          <w:szCs w:val="24"/>
        </w:rPr>
        <w:t xml:space="preserve"> P</w:t>
      </w:r>
      <w:r w:rsidR="00503C33" w:rsidRPr="00DD747E">
        <w:rPr>
          <w:b/>
          <w:szCs w:val="24"/>
          <w:lang w:val="id-ID"/>
        </w:rPr>
        <w:t>enelitian</w:t>
      </w:r>
    </w:p>
    <w:p w:rsidR="006C761D" w:rsidRPr="00DD747E" w:rsidRDefault="006C761D" w:rsidP="006D00F8">
      <w:pPr>
        <w:pStyle w:val="ListParagraph"/>
        <w:numPr>
          <w:ilvl w:val="0"/>
          <w:numId w:val="6"/>
        </w:numPr>
        <w:spacing w:line="480" w:lineRule="auto"/>
        <w:ind w:left="284" w:hanging="142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Jen</w:t>
      </w:r>
      <w:r w:rsidR="007410BD" w:rsidRPr="00DD747E">
        <w:rPr>
          <w:rFonts w:eastAsiaTheme="minorHAnsi"/>
          <w:color w:val="auto"/>
          <w:szCs w:val="24"/>
          <w:lang w:val="id-ID" w:bidi="ar-SA"/>
        </w:rPr>
        <w:t>i</w:t>
      </w:r>
      <w:r w:rsidRPr="00DD747E">
        <w:rPr>
          <w:rFonts w:eastAsiaTheme="minorHAnsi"/>
          <w:color w:val="auto"/>
          <w:szCs w:val="24"/>
          <w:lang w:val="id-ID" w:bidi="ar-SA"/>
        </w:rPr>
        <w:t>s Penelitian</w:t>
      </w:r>
    </w:p>
    <w:p w:rsidR="00F83511" w:rsidRPr="00DD747E" w:rsidRDefault="003500CB" w:rsidP="003500CB">
      <w:pPr>
        <w:spacing w:line="480" w:lineRule="auto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 xml:space="preserve">Jensis Penelitian Yang digunakan adalah Penelitian </w:t>
      </w:r>
      <w:r w:rsidR="0042067E">
        <w:rPr>
          <w:rFonts w:eastAsiaTheme="minorHAnsi"/>
          <w:color w:val="auto"/>
          <w:szCs w:val="24"/>
          <w:lang w:val="id-ID" w:bidi="ar-SA"/>
        </w:rPr>
        <w:t xml:space="preserve">kepustakaan </w:t>
      </w:r>
      <w:r w:rsidRPr="0042067E">
        <w:rPr>
          <w:rFonts w:eastAsiaTheme="minorHAnsi"/>
          <w:color w:val="auto"/>
          <w:szCs w:val="24"/>
          <w:lang w:val="id-ID" w:bidi="ar-SA"/>
        </w:rPr>
        <w:t>(</w:t>
      </w:r>
      <w:r w:rsidRPr="0042067E">
        <w:rPr>
          <w:rFonts w:eastAsiaTheme="minorHAnsi"/>
          <w:i/>
          <w:color w:val="auto"/>
          <w:szCs w:val="24"/>
          <w:lang w:val="id-ID" w:bidi="ar-SA"/>
        </w:rPr>
        <w:t>library research</w:t>
      </w:r>
      <w:r w:rsidRPr="0042067E">
        <w:rPr>
          <w:rFonts w:eastAsiaTheme="minorHAnsi"/>
          <w:color w:val="auto"/>
          <w:szCs w:val="24"/>
          <w:lang w:val="id-ID" w:bidi="ar-SA"/>
        </w:rPr>
        <w:t>),</w:t>
      </w:r>
      <w:r w:rsidR="0042067E">
        <w:rPr>
          <w:rFonts w:eastAsiaTheme="minorHAnsi"/>
          <w:color w:val="auto"/>
          <w:szCs w:val="24"/>
          <w:lang w:val="id-ID" w:bidi="ar-SA"/>
        </w:rPr>
        <w:t xml:space="preserve"> </w:t>
      </w:r>
      <w:r w:rsidRPr="00DD747E">
        <w:rPr>
          <w:rFonts w:eastAsiaTheme="minorHAnsi"/>
          <w:color w:val="auto"/>
          <w:szCs w:val="24"/>
          <w:lang w:val="id-ID" w:bidi="ar-SA"/>
        </w:rPr>
        <w:t>yaitu penelitian yang menggunakaan data sekunder.sumber datanya dapat diperoleh melalui penelusuran dokumen</w:t>
      </w:r>
      <w:r w:rsidRPr="00DD747E">
        <w:rPr>
          <w:rStyle w:val="FootnoteReference"/>
          <w:rFonts w:eastAsiaTheme="minorHAnsi"/>
          <w:color w:val="auto"/>
          <w:szCs w:val="24"/>
          <w:lang w:val="id-ID" w:bidi="ar-SA"/>
        </w:rPr>
        <w:footnoteReference w:id="13"/>
      </w:r>
      <w:r w:rsidRPr="00DD747E">
        <w:rPr>
          <w:rFonts w:eastAsiaTheme="minorHAnsi"/>
          <w:color w:val="auto"/>
          <w:szCs w:val="24"/>
          <w:lang w:val="id-ID" w:bidi="ar-SA"/>
        </w:rPr>
        <w:t>. Penelitian ini termasuk penelitian kepustakaan karena data yang didapat melalui dokumen-dokumen  hukum serta dokumen-dokumen lain seperti jurnal,buku,maupun literatur yang lain</w:t>
      </w:r>
    </w:p>
    <w:p w:rsidR="00E02111" w:rsidRPr="00DD747E" w:rsidRDefault="00FA6CCA" w:rsidP="006D00F8">
      <w:pPr>
        <w:pStyle w:val="ListParagraph"/>
        <w:numPr>
          <w:ilvl w:val="0"/>
          <w:numId w:val="6"/>
        </w:numPr>
        <w:spacing w:line="480" w:lineRule="auto"/>
        <w:ind w:left="284" w:hanging="142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 xml:space="preserve">Pendekatan Peneltian </w:t>
      </w:r>
    </w:p>
    <w:p w:rsidR="008D1950" w:rsidRPr="00DD747E" w:rsidRDefault="00876311" w:rsidP="00876311">
      <w:pPr>
        <w:pStyle w:val="BodyText"/>
        <w:spacing w:line="480" w:lineRule="auto"/>
        <w:ind w:left="284" w:right="116" w:firstLine="425"/>
        <w:jc w:val="both"/>
        <w:rPr>
          <w:lang w:val="id-ID"/>
        </w:rPr>
      </w:pPr>
      <w:r w:rsidRPr="00DD747E">
        <w:rPr>
          <w:rFonts w:eastAsiaTheme="minorHAnsi"/>
          <w:lang w:val="id-ID"/>
        </w:rPr>
        <w:t xml:space="preserve"> </w:t>
      </w:r>
      <w:r w:rsidR="00FA6CCA" w:rsidRPr="00DD747E">
        <w:rPr>
          <w:rFonts w:eastAsiaTheme="minorHAnsi"/>
          <w:lang w:val="id-ID"/>
        </w:rPr>
        <w:t>Pendekatan yang akan digunakan</w:t>
      </w:r>
      <w:r w:rsidR="0039394E" w:rsidRPr="00DD747E">
        <w:rPr>
          <w:rFonts w:eastAsiaTheme="minorHAnsi"/>
          <w:lang w:val="id-ID"/>
        </w:rPr>
        <w:t xml:space="preserve"> dalam Penelitian ini </w:t>
      </w:r>
      <w:r w:rsidR="00FA6CCA" w:rsidRPr="00DD747E">
        <w:rPr>
          <w:rFonts w:eastAsiaTheme="minorHAnsi"/>
          <w:lang w:val="id-ID"/>
        </w:rPr>
        <w:t xml:space="preserve"> adalah </w:t>
      </w:r>
      <w:r w:rsidR="0039394E" w:rsidRPr="00DD747E">
        <w:rPr>
          <w:rFonts w:eastAsiaTheme="minorHAnsi"/>
          <w:lang w:val="id-ID"/>
        </w:rPr>
        <w:t>Pendekatan Normatif, yaitu Meninjau permasalahan hukum secara normatif  (boleh atau tidak boleh menurut hukum yang berlaku)</w:t>
      </w:r>
      <w:r w:rsidR="000F3E04" w:rsidRPr="00DD747E">
        <w:rPr>
          <w:rStyle w:val="FootnoteReference"/>
          <w:rFonts w:eastAsiaTheme="minorHAnsi"/>
          <w:lang w:val="id-ID"/>
        </w:rPr>
        <w:footnoteReference w:id="14"/>
      </w:r>
      <w:r w:rsidR="003B54F3" w:rsidRPr="00DD747E">
        <w:rPr>
          <w:lang w:val="id-ID"/>
        </w:rPr>
        <w:t>,</w:t>
      </w:r>
      <w:r w:rsidR="003B54F3" w:rsidRPr="00DD747E">
        <w:t xml:space="preserve"> </w:t>
      </w:r>
      <w:proofErr w:type="spellStart"/>
      <w:r w:rsidR="003B54F3" w:rsidRPr="00DD747E">
        <w:t>metode</w:t>
      </w:r>
      <w:proofErr w:type="spellEnd"/>
      <w:r w:rsidR="003B54F3" w:rsidRPr="00DD747E">
        <w:t xml:space="preserve"> </w:t>
      </w:r>
      <w:proofErr w:type="spellStart"/>
      <w:r w:rsidR="003B54F3" w:rsidRPr="00DD747E">
        <w:t>pendekatan</w:t>
      </w:r>
      <w:proofErr w:type="spellEnd"/>
      <w:r w:rsidR="003B54F3" w:rsidRPr="00DD747E">
        <w:t xml:space="preserve"> yang </w:t>
      </w:r>
      <w:proofErr w:type="spellStart"/>
      <w:r w:rsidR="003B54F3" w:rsidRPr="00DD747E">
        <w:t>digunakan</w:t>
      </w:r>
      <w:proofErr w:type="spellEnd"/>
      <w:r w:rsidR="003B54F3" w:rsidRPr="00DD747E">
        <w:t xml:space="preserve"> </w:t>
      </w:r>
      <w:proofErr w:type="spellStart"/>
      <w:r w:rsidR="003B54F3" w:rsidRPr="00DD747E">
        <w:t>oleh</w:t>
      </w:r>
      <w:proofErr w:type="spellEnd"/>
      <w:r w:rsidR="003B54F3" w:rsidRPr="00DD747E">
        <w:t xml:space="preserve"> </w:t>
      </w:r>
      <w:proofErr w:type="spellStart"/>
      <w:r w:rsidR="003B54F3" w:rsidRPr="00DD747E">
        <w:t>peneliti</w:t>
      </w:r>
      <w:proofErr w:type="spellEnd"/>
      <w:r w:rsidR="003B54F3" w:rsidRPr="00DD747E">
        <w:t xml:space="preserve">  </w:t>
      </w:r>
      <w:proofErr w:type="spellStart"/>
      <w:r w:rsidR="003B54F3" w:rsidRPr="00DD747E">
        <w:t>yaitu</w:t>
      </w:r>
      <w:proofErr w:type="spellEnd"/>
      <w:r w:rsidR="003B54F3" w:rsidRPr="00DD747E">
        <w:t xml:space="preserve"> </w:t>
      </w:r>
      <w:proofErr w:type="spellStart"/>
      <w:r w:rsidR="003B54F3" w:rsidRPr="00DD747E">
        <w:t>pendekatan</w:t>
      </w:r>
      <w:proofErr w:type="spellEnd"/>
      <w:r w:rsidR="003B54F3" w:rsidRPr="00DD747E">
        <w:t xml:space="preserve"> </w:t>
      </w:r>
      <w:proofErr w:type="spellStart"/>
      <w:r w:rsidR="003B54F3" w:rsidRPr="00DD747E">
        <w:t>perundang-undangan</w:t>
      </w:r>
      <w:proofErr w:type="spellEnd"/>
      <w:r w:rsidR="003B54F3" w:rsidRPr="00DD747E">
        <w:t xml:space="preserve"> </w:t>
      </w:r>
      <w:r w:rsidR="003B54F3" w:rsidRPr="0042067E">
        <w:t>(</w:t>
      </w:r>
      <w:r w:rsidR="003B54F3" w:rsidRPr="0042067E">
        <w:rPr>
          <w:i/>
        </w:rPr>
        <w:t xml:space="preserve">statue </w:t>
      </w:r>
      <w:r w:rsidR="003B54F3" w:rsidRPr="0042067E">
        <w:rPr>
          <w:i/>
        </w:rPr>
        <w:lastRenderedPageBreak/>
        <w:t>approach</w:t>
      </w:r>
      <w:r w:rsidR="003B54F3" w:rsidRPr="0042067E">
        <w:t>)</w:t>
      </w:r>
      <w:r w:rsidR="003B54F3" w:rsidRPr="009207E4">
        <w:rPr>
          <w:i/>
        </w:rPr>
        <w:t xml:space="preserve"> </w:t>
      </w:r>
      <w:proofErr w:type="spellStart"/>
      <w:r w:rsidR="003B54F3" w:rsidRPr="00DD747E">
        <w:t>pendekatan</w:t>
      </w:r>
      <w:proofErr w:type="spellEnd"/>
      <w:r w:rsidR="003B54F3" w:rsidRPr="00DD747E">
        <w:t xml:space="preserve"> yang </w:t>
      </w:r>
      <w:proofErr w:type="spellStart"/>
      <w:r w:rsidR="003B54F3" w:rsidRPr="00DD747E">
        <w:t>dilakukan</w:t>
      </w:r>
      <w:proofErr w:type="spellEnd"/>
      <w:r w:rsidR="003B54F3" w:rsidRPr="00DD747E">
        <w:t xml:space="preserve"> </w:t>
      </w:r>
      <w:proofErr w:type="spellStart"/>
      <w:r w:rsidR="003B54F3" w:rsidRPr="00DD747E">
        <w:t>dengan</w:t>
      </w:r>
      <w:proofErr w:type="spellEnd"/>
      <w:r w:rsidR="003B54F3" w:rsidRPr="00DD747E">
        <w:t xml:space="preserve"> </w:t>
      </w:r>
      <w:proofErr w:type="spellStart"/>
      <w:r w:rsidR="003B54F3" w:rsidRPr="00DD747E">
        <w:t>menelaah</w:t>
      </w:r>
      <w:proofErr w:type="spellEnd"/>
      <w:r w:rsidR="003B54F3" w:rsidRPr="00DD747E">
        <w:t xml:space="preserve"> </w:t>
      </w:r>
      <w:proofErr w:type="spellStart"/>
      <w:r w:rsidR="003B54F3" w:rsidRPr="00DD747E">
        <w:t>semua</w:t>
      </w:r>
      <w:proofErr w:type="spellEnd"/>
      <w:r w:rsidR="003B54F3" w:rsidRPr="00DD747E">
        <w:t xml:space="preserve"> </w:t>
      </w:r>
      <w:proofErr w:type="spellStart"/>
      <w:r w:rsidR="003B54F3" w:rsidRPr="00DD747E">
        <w:t>peraturan</w:t>
      </w:r>
      <w:proofErr w:type="spellEnd"/>
      <w:r w:rsidR="003B54F3" w:rsidRPr="00DD747E">
        <w:t xml:space="preserve"> </w:t>
      </w:r>
      <w:proofErr w:type="spellStart"/>
      <w:r w:rsidR="003B54F3" w:rsidRPr="00DD747E">
        <w:t>perundang</w:t>
      </w:r>
      <w:proofErr w:type="spellEnd"/>
      <w:r w:rsidR="003B54F3" w:rsidRPr="00DD747E">
        <w:t xml:space="preserve"> – </w:t>
      </w:r>
      <w:proofErr w:type="spellStart"/>
      <w:r w:rsidR="003B54F3" w:rsidRPr="00DD747E">
        <w:t>undangan</w:t>
      </w:r>
      <w:proofErr w:type="spellEnd"/>
      <w:r w:rsidR="003B54F3" w:rsidRPr="00DD747E">
        <w:t xml:space="preserve"> yang </w:t>
      </w:r>
      <w:proofErr w:type="spellStart"/>
      <w:r w:rsidR="003B54F3" w:rsidRPr="00DD747E">
        <w:t>bersangkut</w:t>
      </w:r>
      <w:proofErr w:type="spellEnd"/>
      <w:r w:rsidR="003B54F3" w:rsidRPr="00DD747E">
        <w:t xml:space="preserve"> </w:t>
      </w:r>
      <w:proofErr w:type="spellStart"/>
      <w:r w:rsidR="003B54F3" w:rsidRPr="00DD747E">
        <w:t>paut</w:t>
      </w:r>
      <w:proofErr w:type="spellEnd"/>
      <w:r w:rsidR="003B54F3" w:rsidRPr="00DD747E">
        <w:t xml:space="preserve"> </w:t>
      </w:r>
      <w:proofErr w:type="spellStart"/>
      <w:r w:rsidR="003B54F3" w:rsidRPr="00DD747E">
        <w:t>dengan</w:t>
      </w:r>
      <w:proofErr w:type="spellEnd"/>
      <w:r w:rsidR="003B54F3" w:rsidRPr="00DD747E">
        <w:t xml:space="preserve"> </w:t>
      </w:r>
      <w:proofErr w:type="spellStart"/>
      <w:r w:rsidR="003B54F3" w:rsidRPr="00DD747E">
        <w:t>permasalahan</w:t>
      </w:r>
      <w:proofErr w:type="spellEnd"/>
      <w:r w:rsidR="003B54F3" w:rsidRPr="00DD747E">
        <w:t xml:space="preserve"> </w:t>
      </w:r>
      <w:proofErr w:type="spellStart"/>
      <w:r w:rsidR="003B54F3" w:rsidRPr="00DD747E">
        <w:t>atau</w:t>
      </w:r>
      <w:proofErr w:type="spellEnd"/>
      <w:r w:rsidR="003B54F3" w:rsidRPr="00DD747E">
        <w:t xml:space="preserve"> </w:t>
      </w:r>
      <w:proofErr w:type="spellStart"/>
      <w:r w:rsidR="003B54F3" w:rsidRPr="00DD747E">
        <w:t>isu</w:t>
      </w:r>
      <w:proofErr w:type="spellEnd"/>
      <w:r w:rsidR="003B54F3" w:rsidRPr="00DD747E">
        <w:t xml:space="preserve"> </w:t>
      </w:r>
      <w:proofErr w:type="spellStart"/>
      <w:r w:rsidR="003B54F3" w:rsidRPr="00DD747E">
        <w:t>hukum</w:t>
      </w:r>
      <w:proofErr w:type="spellEnd"/>
      <w:r w:rsidR="003B54F3" w:rsidRPr="00DD747E">
        <w:t xml:space="preserve"> yang </w:t>
      </w:r>
      <w:proofErr w:type="spellStart"/>
      <w:r w:rsidR="003B54F3" w:rsidRPr="00DD747E">
        <w:t>sedang</w:t>
      </w:r>
      <w:proofErr w:type="spellEnd"/>
      <w:r w:rsidR="003B54F3" w:rsidRPr="00DD747E">
        <w:t xml:space="preserve"> </w:t>
      </w:r>
      <w:proofErr w:type="spellStart"/>
      <w:r w:rsidR="003B54F3" w:rsidRPr="00DD747E">
        <w:t>dihadapi</w:t>
      </w:r>
      <w:proofErr w:type="spellEnd"/>
      <w:r w:rsidR="003B54F3" w:rsidRPr="00DD747E">
        <w:rPr>
          <w:rStyle w:val="FootnoteReference"/>
        </w:rPr>
        <w:footnoteReference w:id="15"/>
      </w:r>
    </w:p>
    <w:p w:rsidR="008D1950" w:rsidRPr="00DD747E" w:rsidRDefault="008D1950" w:rsidP="009207E4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90" w:after="0" w:line="480" w:lineRule="auto"/>
        <w:ind w:left="284" w:right="0" w:hanging="142"/>
      </w:pPr>
      <w:proofErr w:type="spellStart"/>
      <w:r w:rsidRPr="00DD747E">
        <w:t>Sumber</w:t>
      </w:r>
      <w:proofErr w:type="spellEnd"/>
      <w:r w:rsidRPr="00DD747E">
        <w:rPr>
          <w:spacing w:val="-1"/>
        </w:rPr>
        <w:t xml:space="preserve"> </w:t>
      </w:r>
      <w:r w:rsidRPr="00DD747E">
        <w:t>Data</w:t>
      </w:r>
    </w:p>
    <w:p w:rsidR="00931DC3" w:rsidRPr="00DD747E" w:rsidRDefault="00876311" w:rsidP="009207E4">
      <w:pPr>
        <w:pStyle w:val="BodyText"/>
        <w:spacing w:line="480" w:lineRule="auto"/>
        <w:ind w:left="284" w:right="116" w:firstLine="425"/>
        <w:jc w:val="both"/>
        <w:rPr>
          <w:spacing w:val="-3"/>
          <w:lang w:val="id-ID"/>
        </w:rPr>
      </w:pPr>
      <w:r w:rsidRPr="00DD747E">
        <w:rPr>
          <w:lang w:val="id-ID"/>
        </w:rPr>
        <w:t xml:space="preserve"> </w:t>
      </w:r>
      <w:proofErr w:type="spellStart"/>
      <w:r w:rsidR="008D1950" w:rsidRPr="00DD747E">
        <w:t>Sumber</w:t>
      </w:r>
      <w:proofErr w:type="spellEnd"/>
      <w:r w:rsidR="008D1950" w:rsidRPr="00DD747E">
        <w:t xml:space="preserve"> data yang </w:t>
      </w:r>
      <w:proofErr w:type="spellStart"/>
      <w:r w:rsidR="008D1950" w:rsidRPr="00DD747E">
        <w:t>digunakan</w:t>
      </w:r>
      <w:proofErr w:type="spellEnd"/>
      <w:r w:rsidR="008D1950" w:rsidRPr="00DD747E">
        <w:t xml:space="preserve"> </w:t>
      </w:r>
      <w:proofErr w:type="spellStart"/>
      <w:r w:rsidR="008D1950" w:rsidRPr="00DD747E">
        <w:t>penelitian</w:t>
      </w:r>
      <w:proofErr w:type="spellEnd"/>
      <w:r w:rsidR="008D1950" w:rsidRPr="00DD747E">
        <w:t xml:space="preserve"> </w:t>
      </w:r>
      <w:proofErr w:type="spellStart"/>
      <w:r w:rsidR="008D1950" w:rsidRPr="00DD747E">
        <w:t>ini</w:t>
      </w:r>
      <w:proofErr w:type="spellEnd"/>
      <w:r w:rsidR="008D1950" w:rsidRPr="00DD747E">
        <w:t xml:space="preserve"> </w:t>
      </w:r>
      <w:proofErr w:type="spellStart"/>
      <w:r w:rsidR="008D1950" w:rsidRPr="00DD747E">
        <w:t>adalah</w:t>
      </w:r>
      <w:proofErr w:type="spellEnd"/>
      <w:r w:rsidR="008D1950" w:rsidRPr="00DD747E">
        <w:t xml:space="preserve"> data primer </w:t>
      </w:r>
      <w:proofErr w:type="spellStart"/>
      <w:r w:rsidR="008D1950" w:rsidRPr="00DD747E">
        <w:t>dan</w:t>
      </w:r>
      <w:proofErr w:type="spellEnd"/>
      <w:r w:rsidR="008D1950" w:rsidRPr="00DD747E">
        <w:t xml:space="preserve"> data</w:t>
      </w:r>
      <w:r w:rsidR="008D1950" w:rsidRPr="00DD747E">
        <w:rPr>
          <w:spacing w:val="1"/>
        </w:rPr>
        <w:t xml:space="preserve"> </w:t>
      </w:r>
      <w:proofErr w:type="spellStart"/>
      <w:r w:rsidR="008D1950" w:rsidRPr="00DD747E">
        <w:t>sekunder</w:t>
      </w:r>
      <w:proofErr w:type="spellEnd"/>
      <w:r w:rsidR="008D1950" w:rsidRPr="00DD747E">
        <w:t xml:space="preserve">. Data primer </w:t>
      </w:r>
      <w:proofErr w:type="spellStart"/>
      <w:r w:rsidR="008D1950" w:rsidRPr="00DD747E">
        <w:t>merupakan</w:t>
      </w:r>
      <w:proofErr w:type="spellEnd"/>
      <w:r w:rsidR="008D1950" w:rsidRPr="00DD747E">
        <w:t xml:space="preserve"> data yang </w:t>
      </w:r>
      <w:proofErr w:type="spellStart"/>
      <w:r w:rsidR="008D1950" w:rsidRPr="00DD747E">
        <w:t>diperoleh</w:t>
      </w:r>
      <w:proofErr w:type="spellEnd"/>
      <w:r w:rsidR="008D1950" w:rsidRPr="00DD747E">
        <w:t xml:space="preserve"> </w:t>
      </w:r>
      <w:proofErr w:type="spellStart"/>
      <w:r w:rsidR="008D1950" w:rsidRPr="00DD747E">
        <w:t>secara</w:t>
      </w:r>
      <w:proofErr w:type="spellEnd"/>
      <w:r w:rsidR="008D1950" w:rsidRPr="00DD747E">
        <w:t xml:space="preserve"> </w:t>
      </w:r>
      <w:proofErr w:type="spellStart"/>
      <w:r w:rsidR="008D1950" w:rsidRPr="00DD747E">
        <w:t>langsung</w:t>
      </w:r>
      <w:proofErr w:type="spellEnd"/>
      <w:r w:rsidR="008D1950" w:rsidRPr="00DD747E">
        <w:t xml:space="preserve"> </w:t>
      </w:r>
      <w:proofErr w:type="spellStart"/>
      <w:r w:rsidR="008D1950" w:rsidRPr="00DD747E">
        <w:t>oleh</w:t>
      </w:r>
      <w:proofErr w:type="spellEnd"/>
      <w:r w:rsidR="008D1950" w:rsidRPr="00DD747E">
        <w:rPr>
          <w:spacing w:val="1"/>
        </w:rPr>
        <w:t xml:space="preserve"> </w:t>
      </w:r>
      <w:proofErr w:type="spellStart"/>
      <w:r w:rsidR="008D1950" w:rsidRPr="00DD747E">
        <w:t>peneliti</w:t>
      </w:r>
      <w:proofErr w:type="spellEnd"/>
      <w:r w:rsidR="008D1950" w:rsidRPr="00DD747E">
        <w:t xml:space="preserve">, </w:t>
      </w:r>
      <w:proofErr w:type="spellStart"/>
      <w:r w:rsidR="008D1950" w:rsidRPr="00DD747E">
        <w:t>sedangkan</w:t>
      </w:r>
      <w:proofErr w:type="spellEnd"/>
      <w:r w:rsidR="008D1950" w:rsidRPr="00DD747E">
        <w:t xml:space="preserve"> data </w:t>
      </w:r>
      <w:proofErr w:type="spellStart"/>
      <w:r w:rsidR="008D1950" w:rsidRPr="00DD747E">
        <w:t>sekunder</w:t>
      </w:r>
      <w:proofErr w:type="spellEnd"/>
      <w:r w:rsidR="008D1950" w:rsidRPr="00DD747E">
        <w:t xml:space="preserve"> </w:t>
      </w:r>
      <w:proofErr w:type="spellStart"/>
      <w:r w:rsidR="008D1950" w:rsidRPr="00DD747E">
        <w:t>merupakan</w:t>
      </w:r>
      <w:proofErr w:type="spellEnd"/>
      <w:r w:rsidR="008D1950" w:rsidRPr="00DD747E">
        <w:t xml:space="preserve"> data yang </w:t>
      </w:r>
      <w:proofErr w:type="spellStart"/>
      <w:r w:rsidR="008D1950" w:rsidRPr="00DD747E">
        <w:t>diperoleh</w:t>
      </w:r>
      <w:proofErr w:type="spellEnd"/>
      <w:r w:rsidR="008D1950" w:rsidRPr="00DD747E">
        <w:t xml:space="preserve"> </w:t>
      </w:r>
      <w:proofErr w:type="spellStart"/>
      <w:r w:rsidR="008D1950" w:rsidRPr="00DD747E">
        <w:t>secara</w:t>
      </w:r>
      <w:proofErr w:type="spellEnd"/>
      <w:r w:rsidR="008D1950" w:rsidRPr="00DD747E">
        <w:rPr>
          <w:spacing w:val="1"/>
        </w:rPr>
        <w:t xml:space="preserve"> </w:t>
      </w:r>
      <w:proofErr w:type="spellStart"/>
      <w:r w:rsidR="008D1950" w:rsidRPr="00DD747E">
        <w:t>tidak</w:t>
      </w:r>
      <w:proofErr w:type="spellEnd"/>
      <w:r w:rsidR="008D1950" w:rsidRPr="00DD747E">
        <w:rPr>
          <w:spacing w:val="1"/>
        </w:rPr>
        <w:t xml:space="preserve"> </w:t>
      </w:r>
      <w:proofErr w:type="spellStart"/>
      <w:r w:rsidR="008D1950" w:rsidRPr="00DD747E">
        <w:t>langsung</w:t>
      </w:r>
      <w:proofErr w:type="spellEnd"/>
      <w:r w:rsidR="008D1950" w:rsidRPr="00DD747E">
        <w:rPr>
          <w:spacing w:val="1"/>
        </w:rPr>
        <w:t xml:space="preserve"> </w:t>
      </w:r>
      <w:proofErr w:type="spellStart"/>
      <w:r w:rsidR="008D1950" w:rsidRPr="00DD747E">
        <w:t>atau</w:t>
      </w:r>
      <w:proofErr w:type="spellEnd"/>
      <w:r w:rsidR="008D1950" w:rsidRPr="00DD747E">
        <w:rPr>
          <w:spacing w:val="1"/>
        </w:rPr>
        <w:t xml:space="preserve"> </w:t>
      </w:r>
      <w:proofErr w:type="spellStart"/>
      <w:r w:rsidR="008D1950" w:rsidRPr="00DD747E">
        <w:t>telah</w:t>
      </w:r>
      <w:proofErr w:type="spellEnd"/>
      <w:r w:rsidR="008D1950" w:rsidRPr="00DD747E">
        <w:rPr>
          <w:spacing w:val="1"/>
        </w:rPr>
        <w:t xml:space="preserve"> </w:t>
      </w:r>
      <w:proofErr w:type="spellStart"/>
      <w:r w:rsidR="008D1950" w:rsidRPr="00DD747E">
        <w:t>disediakan</w:t>
      </w:r>
      <w:proofErr w:type="spellEnd"/>
      <w:r w:rsidR="008D1950" w:rsidRPr="00DD747E">
        <w:rPr>
          <w:spacing w:val="1"/>
        </w:rPr>
        <w:t xml:space="preserve"> </w:t>
      </w:r>
      <w:proofErr w:type="spellStart"/>
      <w:r w:rsidR="008D1950" w:rsidRPr="00DD747E">
        <w:t>oleh</w:t>
      </w:r>
      <w:proofErr w:type="spellEnd"/>
      <w:r w:rsidR="008D1950" w:rsidRPr="00DD747E">
        <w:rPr>
          <w:spacing w:val="1"/>
        </w:rPr>
        <w:t xml:space="preserve"> </w:t>
      </w:r>
      <w:proofErr w:type="spellStart"/>
      <w:r w:rsidR="008D1950" w:rsidRPr="00DD747E">
        <w:t>pihak</w:t>
      </w:r>
      <w:proofErr w:type="spellEnd"/>
      <w:r w:rsidR="008D1950" w:rsidRPr="00DD747E">
        <w:rPr>
          <w:spacing w:val="1"/>
        </w:rPr>
        <w:t xml:space="preserve"> </w:t>
      </w:r>
      <w:r w:rsidR="008D1950" w:rsidRPr="00DD747E">
        <w:t>lain</w:t>
      </w:r>
      <w:r w:rsidR="008D1950" w:rsidRPr="00DD747E">
        <w:rPr>
          <w:rStyle w:val="FootnoteReference"/>
        </w:rPr>
        <w:footnoteReference w:id="16"/>
      </w:r>
      <w:r w:rsidR="008D1950" w:rsidRPr="00DD747E">
        <w:t>.</w:t>
      </w:r>
      <w:r w:rsidR="009207E4">
        <w:rPr>
          <w:spacing w:val="-3"/>
        </w:rPr>
        <w:t xml:space="preserve"> </w:t>
      </w:r>
      <w:r w:rsidR="009207E4">
        <w:rPr>
          <w:spacing w:val="-3"/>
          <w:lang w:val="id-ID"/>
        </w:rPr>
        <w:t>D</w:t>
      </w:r>
      <w:proofErr w:type="spellStart"/>
      <w:r w:rsidR="00E80D92" w:rsidRPr="00DD747E">
        <w:rPr>
          <w:spacing w:val="-3"/>
        </w:rPr>
        <w:t>ata</w:t>
      </w:r>
      <w:proofErr w:type="spellEnd"/>
      <w:r w:rsidR="00E80D92" w:rsidRPr="00DD747E">
        <w:rPr>
          <w:spacing w:val="-3"/>
        </w:rPr>
        <w:t xml:space="preserve"> </w:t>
      </w:r>
      <w:r w:rsidR="00E80D92" w:rsidRPr="00DD747E">
        <w:rPr>
          <w:spacing w:val="-3"/>
          <w:lang w:val="id-ID"/>
        </w:rPr>
        <w:t xml:space="preserve">sekunder di gunakan sebagai referensi utama yang sudah tersedia dalam bentuk </w:t>
      </w:r>
      <w:r w:rsidR="00931DC3" w:rsidRPr="00DD747E">
        <w:rPr>
          <w:spacing w:val="-3"/>
          <w:lang w:val="id-ID"/>
        </w:rPr>
        <w:t xml:space="preserve">peraturan perundang-undangan, buku, jurnal ilmiah, maupun sumber tertulis lainya. </w:t>
      </w:r>
    </w:p>
    <w:p w:rsidR="00931DC3" w:rsidRPr="00DD747E" w:rsidRDefault="00931DC3" w:rsidP="0042067E">
      <w:pPr>
        <w:pStyle w:val="BodyText"/>
        <w:spacing w:line="480" w:lineRule="auto"/>
        <w:ind w:left="284" w:right="116"/>
        <w:jc w:val="both"/>
        <w:rPr>
          <w:spacing w:val="-3"/>
          <w:lang w:val="id-ID"/>
        </w:rPr>
      </w:pPr>
      <w:r w:rsidRPr="00DD747E">
        <w:rPr>
          <w:spacing w:val="-3"/>
          <w:lang w:val="id-ID"/>
        </w:rPr>
        <w:t xml:space="preserve">Adapun data sekunder dalam peneletian ini terbagi menjadi 3 yaitu : </w:t>
      </w:r>
    </w:p>
    <w:p w:rsidR="00931DC3" w:rsidRPr="00DD747E" w:rsidRDefault="00511BDA" w:rsidP="0042067E">
      <w:pPr>
        <w:pStyle w:val="BodyText"/>
        <w:numPr>
          <w:ilvl w:val="0"/>
          <w:numId w:val="7"/>
        </w:numPr>
        <w:spacing w:line="480" w:lineRule="auto"/>
        <w:ind w:right="116"/>
        <w:jc w:val="both"/>
        <w:rPr>
          <w:spacing w:val="-3"/>
          <w:lang w:val="id-ID"/>
        </w:rPr>
      </w:pPr>
      <w:r w:rsidRPr="00DD747E">
        <w:rPr>
          <w:spacing w:val="-3"/>
          <w:lang w:val="id-ID"/>
        </w:rPr>
        <w:t>Bahan hukum p</w:t>
      </w:r>
      <w:r w:rsidR="00931DC3" w:rsidRPr="00DD747E">
        <w:rPr>
          <w:spacing w:val="-3"/>
          <w:lang w:val="id-ID"/>
        </w:rPr>
        <w:t>rimer</w:t>
      </w:r>
      <w:r w:rsidRPr="00DD747E">
        <w:rPr>
          <w:spacing w:val="-3"/>
          <w:lang w:val="id-ID"/>
        </w:rPr>
        <w:t xml:space="preserve">, yaitu bahan hukum yang bersifat mengikat. </w:t>
      </w:r>
    </w:p>
    <w:p w:rsidR="009207E4" w:rsidRDefault="000E4A14" w:rsidP="0042067E">
      <w:pPr>
        <w:pStyle w:val="ListParagraph"/>
        <w:numPr>
          <w:ilvl w:val="1"/>
          <w:numId w:val="7"/>
        </w:numPr>
        <w:spacing w:after="255" w:line="480" w:lineRule="auto"/>
        <w:ind w:right="384"/>
      </w:pPr>
      <w:proofErr w:type="spellStart"/>
      <w:r w:rsidRPr="00DD747E">
        <w:t>Undang-undang</w:t>
      </w:r>
      <w:proofErr w:type="spellEnd"/>
      <w:r w:rsidRPr="00DD747E">
        <w:t xml:space="preserve"> </w:t>
      </w:r>
      <w:proofErr w:type="spellStart"/>
      <w:r w:rsidRPr="00DD747E">
        <w:t>Dasar</w:t>
      </w:r>
      <w:proofErr w:type="spellEnd"/>
      <w:r w:rsidRPr="00DD747E">
        <w:t xml:space="preserve"> Negara</w:t>
      </w:r>
      <w:r w:rsidR="009207E4">
        <w:t xml:space="preserve"> </w:t>
      </w:r>
      <w:proofErr w:type="spellStart"/>
      <w:r w:rsidR="009207E4">
        <w:t>Republik</w:t>
      </w:r>
      <w:proofErr w:type="spellEnd"/>
      <w:r w:rsidR="009207E4">
        <w:t xml:space="preserve"> Indonesia </w:t>
      </w:r>
      <w:proofErr w:type="spellStart"/>
      <w:r w:rsidR="009207E4">
        <w:t>tahun</w:t>
      </w:r>
      <w:proofErr w:type="spellEnd"/>
      <w:r w:rsidR="009207E4">
        <w:t xml:space="preserve"> 1945.</w:t>
      </w:r>
    </w:p>
    <w:p w:rsidR="009207E4" w:rsidRDefault="000E4A14" w:rsidP="0042067E">
      <w:pPr>
        <w:pStyle w:val="ListParagraph"/>
        <w:numPr>
          <w:ilvl w:val="1"/>
          <w:numId w:val="7"/>
        </w:numPr>
        <w:spacing w:after="255" w:line="480" w:lineRule="auto"/>
        <w:ind w:right="384"/>
      </w:pPr>
      <w:proofErr w:type="spellStart"/>
      <w:r w:rsidRPr="00DD747E">
        <w:t>Kitab</w:t>
      </w:r>
      <w:proofErr w:type="spellEnd"/>
      <w:r w:rsidRPr="00DD747E">
        <w:t xml:space="preserve"> </w:t>
      </w:r>
      <w:proofErr w:type="spellStart"/>
      <w:r w:rsidRPr="00DD747E">
        <w:t>Undang-undang</w:t>
      </w:r>
      <w:proofErr w:type="spellEnd"/>
      <w:r w:rsidRPr="00DD747E">
        <w:t xml:space="preserve"> </w:t>
      </w:r>
      <w:proofErr w:type="spellStart"/>
      <w:r w:rsidRPr="00DD747E">
        <w:t>Hukum</w:t>
      </w:r>
      <w:proofErr w:type="spellEnd"/>
      <w:r w:rsidRPr="00DD747E">
        <w:t xml:space="preserve"> </w:t>
      </w:r>
      <w:proofErr w:type="spellStart"/>
      <w:r w:rsidRPr="00DD747E">
        <w:t>Pidana</w:t>
      </w:r>
      <w:proofErr w:type="spellEnd"/>
      <w:r w:rsidRPr="00DD747E">
        <w:t xml:space="preserve"> (KUHP).</w:t>
      </w:r>
    </w:p>
    <w:p w:rsidR="009207E4" w:rsidRPr="009207E4" w:rsidRDefault="000E4A14" w:rsidP="0042067E">
      <w:pPr>
        <w:pStyle w:val="ListParagraph"/>
        <w:numPr>
          <w:ilvl w:val="1"/>
          <w:numId w:val="7"/>
        </w:numPr>
        <w:spacing w:after="255" w:line="480" w:lineRule="auto"/>
        <w:ind w:right="384"/>
      </w:pPr>
      <w:r w:rsidRPr="009207E4">
        <w:rPr>
          <w:rFonts w:eastAsiaTheme="minorHAnsi"/>
          <w:color w:val="auto"/>
          <w:szCs w:val="24"/>
          <w:lang w:val="id-ID" w:bidi="ar-SA"/>
        </w:rPr>
        <w:t xml:space="preserve">Undang-Undang Nomor 23 Tahun 2002 tentang Perlindungan Anak. </w:t>
      </w:r>
    </w:p>
    <w:p w:rsidR="000E4A14" w:rsidRPr="00DD747E" w:rsidRDefault="000E4A14" w:rsidP="0042067E">
      <w:pPr>
        <w:pStyle w:val="ListParagraph"/>
        <w:numPr>
          <w:ilvl w:val="1"/>
          <w:numId w:val="7"/>
        </w:numPr>
        <w:spacing w:after="255" w:line="480" w:lineRule="auto"/>
        <w:ind w:right="384"/>
      </w:pPr>
      <w:r w:rsidRPr="009207E4">
        <w:rPr>
          <w:rFonts w:eastAsiaTheme="minorHAnsi"/>
          <w:color w:val="auto"/>
          <w:szCs w:val="24"/>
          <w:lang w:val="id-ID" w:bidi="ar-SA"/>
        </w:rPr>
        <w:t>Undang-Undang Nomor 35 Tahun 2014 Tentang Perubahan Atas Undang-Undang Nomor 23 Tahun 2002 Tentang Perlindungan Anak</w:t>
      </w:r>
    </w:p>
    <w:p w:rsidR="00931DC3" w:rsidRPr="00DD747E" w:rsidRDefault="00511BDA" w:rsidP="0042067E">
      <w:pPr>
        <w:pStyle w:val="BodyText"/>
        <w:numPr>
          <w:ilvl w:val="0"/>
          <w:numId w:val="7"/>
        </w:numPr>
        <w:spacing w:line="480" w:lineRule="auto"/>
        <w:ind w:right="116"/>
        <w:jc w:val="both"/>
        <w:rPr>
          <w:spacing w:val="-3"/>
          <w:lang w:val="id-ID"/>
        </w:rPr>
      </w:pPr>
      <w:r w:rsidRPr="00DD747E">
        <w:rPr>
          <w:spacing w:val="-3"/>
          <w:lang w:val="id-ID"/>
        </w:rPr>
        <w:t>Bahan  hukum sekunder</w:t>
      </w:r>
      <w:r w:rsidR="00115438" w:rsidRPr="00DD747E">
        <w:rPr>
          <w:spacing w:val="-3"/>
          <w:lang w:val="id-ID"/>
        </w:rPr>
        <w:t>,</w:t>
      </w:r>
      <w:r w:rsidRPr="00DD747E">
        <w:rPr>
          <w:spacing w:val="-3"/>
          <w:lang w:val="id-ID"/>
        </w:rPr>
        <w:t xml:space="preserve"> </w:t>
      </w:r>
      <w:r w:rsidR="00115438" w:rsidRPr="00DD747E">
        <w:rPr>
          <w:spacing w:val="-3"/>
          <w:lang w:val="id-ID"/>
        </w:rPr>
        <w:t xml:space="preserve">yaitu </w:t>
      </w:r>
      <w:r w:rsidR="00002AD6" w:rsidRPr="00DD747E">
        <w:rPr>
          <w:spacing w:val="-3"/>
          <w:lang w:val="id-ID"/>
        </w:rPr>
        <w:t xml:space="preserve">unsur hukum yang meliputi penelitian, jurnal </w:t>
      </w:r>
      <w:r w:rsidR="00002AD6" w:rsidRPr="00DD747E">
        <w:rPr>
          <w:spacing w:val="-3"/>
          <w:lang w:val="id-ID"/>
        </w:rPr>
        <w:lastRenderedPageBreak/>
        <w:t>hukum, pendapat ahli dan masalah hukum.</w:t>
      </w:r>
    </w:p>
    <w:p w:rsidR="00931DC3" w:rsidRPr="00DD747E" w:rsidRDefault="00931DC3" w:rsidP="0042067E">
      <w:pPr>
        <w:pStyle w:val="BodyText"/>
        <w:numPr>
          <w:ilvl w:val="0"/>
          <w:numId w:val="7"/>
        </w:numPr>
        <w:spacing w:line="480" w:lineRule="auto"/>
        <w:ind w:right="116"/>
        <w:jc w:val="both"/>
        <w:rPr>
          <w:spacing w:val="-3"/>
          <w:lang w:val="id-ID"/>
        </w:rPr>
      </w:pPr>
      <w:r w:rsidRPr="00DD747E">
        <w:rPr>
          <w:spacing w:val="-3"/>
          <w:lang w:val="id-ID"/>
        </w:rPr>
        <w:t xml:space="preserve">Bahan </w:t>
      </w:r>
      <w:r w:rsidR="00BF0A2D" w:rsidRPr="00DD747E">
        <w:rPr>
          <w:spacing w:val="-3"/>
          <w:lang w:val="id-ID"/>
        </w:rPr>
        <w:t>hukum tersier</w:t>
      </w:r>
      <w:r w:rsidR="00002AD6" w:rsidRPr="00DD747E">
        <w:rPr>
          <w:spacing w:val="-3"/>
          <w:lang w:val="id-ID"/>
        </w:rPr>
        <w:t>, yaitu panduan atau penjelasaan tentang perangkat hukum utama atau unsur-unsur hukum di peroleh dari kamus huku</w:t>
      </w:r>
      <w:r w:rsidR="00E60AD7" w:rsidRPr="00DD747E">
        <w:rPr>
          <w:spacing w:val="-3"/>
          <w:lang w:val="id-ID"/>
        </w:rPr>
        <w:t>m</w:t>
      </w:r>
      <w:r w:rsidR="00002AD6" w:rsidRPr="00DD747E">
        <w:rPr>
          <w:spacing w:val="-3"/>
          <w:lang w:val="id-ID"/>
        </w:rPr>
        <w:t>, ensiklopedia.</w:t>
      </w:r>
      <w:r w:rsidR="00002AD6" w:rsidRPr="00DD747E">
        <w:rPr>
          <w:rStyle w:val="FootnoteReference"/>
          <w:spacing w:val="-3"/>
          <w:lang w:val="id-ID"/>
        </w:rPr>
        <w:footnoteReference w:id="17"/>
      </w:r>
    </w:p>
    <w:p w:rsidR="00CB546F" w:rsidRPr="00DD747E" w:rsidRDefault="007D6BD0" w:rsidP="006D00F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284" w:right="0" w:hanging="142"/>
        <w:jc w:val="left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Metode</w:t>
      </w:r>
      <w:r w:rsidR="00F45C9B" w:rsidRPr="00DD747E">
        <w:rPr>
          <w:rFonts w:eastAsiaTheme="minorHAnsi"/>
          <w:color w:val="auto"/>
          <w:szCs w:val="24"/>
          <w:lang w:val="id-ID" w:bidi="ar-SA"/>
        </w:rPr>
        <w:t xml:space="preserve"> Pengumpulan Data </w:t>
      </w:r>
    </w:p>
    <w:p w:rsidR="00E60AD7" w:rsidRPr="00DD747E" w:rsidRDefault="00F45C9B" w:rsidP="00CC68B3">
      <w:pPr>
        <w:pStyle w:val="BodyText"/>
        <w:spacing w:before="90" w:line="480" w:lineRule="auto"/>
        <w:ind w:left="284" w:right="119" w:firstLine="425"/>
        <w:jc w:val="both"/>
        <w:rPr>
          <w:lang w:val="id-ID"/>
        </w:rPr>
      </w:pPr>
      <w:proofErr w:type="spellStart"/>
      <w:r w:rsidRPr="00DD747E">
        <w:t>Metode</w:t>
      </w:r>
      <w:proofErr w:type="spellEnd"/>
      <w:r w:rsidRPr="00DD747E">
        <w:t xml:space="preserve"> </w:t>
      </w:r>
      <w:proofErr w:type="spellStart"/>
      <w:r w:rsidRPr="00DD747E">
        <w:t>pengumpulan</w:t>
      </w:r>
      <w:proofErr w:type="spellEnd"/>
      <w:r w:rsidRPr="00DD747E">
        <w:t xml:space="preserve"> data yang </w:t>
      </w:r>
      <w:proofErr w:type="spellStart"/>
      <w:r w:rsidRPr="00DD747E">
        <w:t>digunakan</w:t>
      </w:r>
      <w:proofErr w:type="spellEnd"/>
      <w:r w:rsidRPr="00DD747E">
        <w:t xml:space="preserve"> </w:t>
      </w:r>
      <w:proofErr w:type="spellStart"/>
      <w:r w:rsidRPr="00DD747E">
        <w:t>dalam</w:t>
      </w:r>
      <w:proofErr w:type="spellEnd"/>
      <w:r w:rsidRPr="00DD747E">
        <w:t xml:space="preserve"> </w:t>
      </w:r>
      <w:proofErr w:type="spellStart"/>
      <w:r w:rsidRPr="00DD747E">
        <w:t>penelitian</w:t>
      </w:r>
      <w:proofErr w:type="spellEnd"/>
      <w:r w:rsidRPr="00DD747E">
        <w:t xml:space="preserve"> </w:t>
      </w:r>
      <w:proofErr w:type="spellStart"/>
      <w:r w:rsidRPr="00DD747E">
        <w:t>ini</w:t>
      </w:r>
      <w:proofErr w:type="spellEnd"/>
      <w:r w:rsidRPr="00DD747E">
        <w:t xml:space="preserve"> </w:t>
      </w:r>
      <w:r w:rsidR="00C87F33" w:rsidRPr="00DD747E">
        <w:rPr>
          <w:lang w:val="id-ID"/>
        </w:rPr>
        <w:t xml:space="preserve">yaitu: </w:t>
      </w:r>
      <w:proofErr w:type="spellStart"/>
      <w:r w:rsidR="00E60AD7" w:rsidRPr="00DD747E">
        <w:t>melalui</w:t>
      </w:r>
      <w:proofErr w:type="spellEnd"/>
      <w:r w:rsidR="00E60AD7" w:rsidRPr="00DD747E">
        <w:t xml:space="preserve"> </w:t>
      </w:r>
      <w:proofErr w:type="spellStart"/>
      <w:r w:rsidR="00E60AD7" w:rsidRPr="00DD747E">
        <w:t>wawancara</w:t>
      </w:r>
      <w:proofErr w:type="spellEnd"/>
      <w:r w:rsidR="00E60AD7" w:rsidRPr="00DD747E">
        <w:t xml:space="preserve"> </w:t>
      </w:r>
      <w:proofErr w:type="spellStart"/>
      <w:r w:rsidR="00E60AD7" w:rsidRPr="00DD747E">
        <w:t>untuk</w:t>
      </w:r>
      <w:proofErr w:type="spellEnd"/>
      <w:r w:rsidR="00E60AD7" w:rsidRPr="00DD747E">
        <w:t xml:space="preserve"> data primer, </w:t>
      </w:r>
      <w:proofErr w:type="spellStart"/>
      <w:r w:rsidR="00E60AD7" w:rsidRPr="00DD747E">
        <w:t>serta</w:t>
      </w:r>
      <w:proofErr w:type="spellEnd"/>
      <w:r w:rsidR="00E60AD7" w:rsidRPr="00DD747E">
        <w:t xml:space="preserve"> </w:t>
      </w:r>
      <w:proofErr w:type="spellStart"/>
      <w:r w:rsidR="00E60AD7" w:rsidRPr="00DD747E">
        <w:t>penelusuran</w:t>
      </w:r>
      <w:proofErr w:type="spellEnd"/>
      <w:r w:rsidR="00E60AD7" w:rsidRPr="00DD747E">
        <w:t xml:space="preserve"> </w:t>
      </w:r>
      <w:proofErr w:type="spellStart"/>
      <w:r w:rsidR="00E60AD7" w:rsidRPr="00DD747E">
        <w:t>kepustakaan</w:t>
      </w:r>
      <w:proofErr w:type="spellEnd"/>
      <w:r w:rsidR="00E60AD7" w:rsidRPr="00DD747E">
        <w:t xml:space="preserve"> </w:t>
      </w:r>
      <w:proofErr w:type="spellStart"/>
      <w:r w:rsidR="00E60AD7" w:rsidRPr="00DD747E">
        <w:t>secara</w:t>
      </w:r>
      <w:proofErr w:type="spellEnd"/>
      <w:r w:rsidR="00E60AD7" w:rsidRPr="00DD747E">
        <w:t xml:space="preserve"> </w:t>
      </w:r>
      <w:proofErr w:type="spellStart"/>
      <w:r w:rsidR="00E60AD7" w:rsidRPr="00DD747E">
        <w:t>konvensional</w:t>
      </w:r>
      <w:proofErr w:type="spellEnd"/>
      <w:r w:rsidR="00E60AD7" w:rsidRPr="00DD747E">
        <w:t xml:space="preserve"> </w:t>
      </w:r>
      <w:proofErr w:type="spellStart"/>
      <w:r w:rsidR="00E60AD7" w:rsidRPr="00DD747E">
        <w:t>dan</w:t>
      </w:r>
      <w:proofErr w:type="spellEnd"/>
      <w:r w:rsidR="00E60AD7" w:rsidRPr="00DD747E">
        <w:t xml:space="preserve"> “</w:t>
      </w:r>
      <w:r w:rsidR="00E60AD7" w:rsidRPr="008B7AD1">
        <w:rPr>
          <w:i/>
        </w:rPr>
        <w:t>online”</w:t>
      </w:r>
      <w:r w:rsidR="00E60AD7" w:rsidRPr="00DD747E">
        <w:t xml:space="preserve"> </w:t>
      </w:r>
      <w:proofErr w:type="spellStart"/>
      <w:r w:rsidR="00E60AD7" w:rsidRPr="00DD747E">
        <w:t>untuk</w:t>
      </w:r>
      <w:proofErr w:type="spellEnd"/>
      <w:r w:rsidR="00E60AD7" w:rsidRPr="00DD747E">
        <w:t xml:space="preserve"> data </w:t>
      </w:r>
      <w:proofErr w:type="spellStart"/>
      <w:r w:rsidR="00E60AD7" w:rsidRPr="00DD747E">
        <w:t>sekunder</w:t>
      </w:r>
      <w:proofErr w:type="spellEnd"/>
      <w:r w:rsidR="00E60AD7" w:rsidRPr="00DD747E">
        <w:t xml:space="preserve">. </w:t>
      </w:r>
      <w:proofErr w:type="spellStart"/>
      <w:r w:rsidR="00E60AD7" w:rsidRPr="00DD747E">
        <w:t>Wawancara</w:t>
      </w:r>
      <w:proofErr w:type="spellEnd"/>
      <w:r w:rsidR="00E60AD7" w:rsidRPr="00DD747E">
        <w:t xml:space="preserve"> </w:t>
      </w:r>
      <w:proofErr w:type="spellStart"/>
      <w:r w:rsidR="00E60AD7" w:rsidRPr="00DD747E">
        <w:t>merupakan</w:t>
      </w:r>
      <w:proofErr w:type="spellEnd"/>
      <w:r w:rsidR="00E60AD7" w:rsidRPr="00DD747E">
        <w:t xml:space="preserve"> </w:t>
      </w:r>
      <w:proofErr w:type="spellStart"/>
      <w:proofErr w:type="gramStart"/>
      <w:r w:rsidR="00E60AD7" w:rsidRPr="00DD747E">
        <w:t>cara</w:t>
      </w:r>
      <w:proofErr w:type="spellEnd"/>
      <w:proofErr w:type="gramEnd"/>
      <w:r w:rsidR="00E60AD7" w:rsidRPr="00DD747E">
        <w:t xml:space="preserve"> </w:t>
      </w:r>
      <w:proofErr w:type="spellStart"/>
      <w:r w:rsidR="00E60AD7" w:rsidRPr="00DD747E">
        <w:t>untuk</w:t>
      </w:r>
      <w:proofErr w:type="spellEnd"/>
      <w:r w:rsidR="00E60AD7" w:rsidRPr="00DD747E">
        <w:t xml:space="preserve"> </w:t>
      </w:r>
      <w:proofErr w:type="spellStart"/>
      <w:r w:rsidR="00E60AD7" w:rsidRPr="00DD747E">
        <w:t>memperoleh</w:t>
      </w:r>
      <w:proofErr w:type="spellEnd"/>
      <w:r w:rsidR="00E60AD7" w:rsidRPr="00DD747E">
        <w:t xml:space="preserve"> </w:t>
      </w:r>
      <w:proofErr w:type="spellStart"/>
      <w:r w:rsidR="00E60AD7" w:rsidRPr="00DD747E">
        <w:t>informasi</w:t>
      </w:r>
      <w:proofErr w:type="spellEnd"/>
      <w:r w:rsidR="00E60AD7" w:rsidRPr="00DD747E">
        <w:t xml:space="preserve"> </w:t>
      </w:r>
      <w:proofErr w:type="spellStart"/>
      <w:r w:rsidR="00E60AD7" w:rsidRPr="00DD747E">
        <w:t>dengan</w:t>
      </w:r>
      <w:proofErr w:type="spellEnd"/>
      <w:r w:rsidR="00E60AD7" w:rsidRPr="00DD747E">
        <w:t xml:space="preserve"> </w:t>
      </w:r>
      <w:proofErr w:type="spellStart"/>
      <w:r w:rsidR="00E60AD7" w:rsidRPr="00DD747E">
        <w:t>bertanya</w:t>
      </w:r>
      <w:proofErr w:type="spellEnd"/>
      <w:r w:rsidR="00E60AD7" w:rsidRPr="00DD747E">
        <w:t xml:space="preserve"> </w:t>
      </w:r>
      <w:proofErr w:type="spellStart"/>
      <w:r w:rsidR="00E60AD7" w:rsidRPr="00DD747E">
        <w:t>langsung</w:t>
      </w:r>
      <w:proofErr w:type="spellEnd"/>
      <w:r w:rsidR="00E60AD7" w:rsidRPr="00DD747E">
        <w:t xml:space="preserve"> </w:t>
      </w:r>
      <w:proofErr w:type="spellStart"/>
      <w:r w:rsidR="00E60AD7" w:rsidRPr="00DD747E">
        <w:t>kepada</w:t>
      </w:r>
      <w:proofErr w:type="spellEnd"/>
      <w:r w:rsidR="00E60AD7" w:rsidRPr="00DD747E">
        <w:t xml:space="preserve"> yang </w:t>
      </w:r>
      <w:proofErr w:type="spellStart"/>
      <w:r w:rsidR="00E60AD7" w:rsidRPr="00DD747E">
        <w:t>diwawancarai</w:t>
      </w:r>
      <w:proofErr w:type="spellEnd"/>
      <w:r w:rsidR="00E60AD7" w:rsidRPr="00DD747E">
        <w:t xml:space="preserve">, </w:t>
      </w:r>
      <w:proofErr w:type="spellStart"/>
      <w:r w:rsidR="00E60AD7" w:rsidRPr="00DD747E">
        <w:t>penelusuran</w:t>
      </w:r>
      <w:proofErr w:type="spellEnd"/>
      <w:r w:rsidR="00E60AD7" w:rsidRPr="00DD747E">
        <w:t xml:space="preserve"> </w:t>
      </w:r>
      <w:proofErr w:type="spellStart"/>
      <w:r w:rsidR="00E60AD7" w:rsidRPr="00DD747E">
        <w:t>kepustakaan</w:t>
      </w:r>
      <w:proofErr w:type="spellEnd"/>
      <w:r w:rsidR="00E60AD7" w:rsidRPr="00DD747E">
        <w:t xml:space="preserve"> </w:t>
      </w:r>
      <w:proofErr w:type="spellStart"/>
      <w:r w:rsidR="00E60AD7" w:rsidRPr="00DD747E">
        <w:t>secara</w:t>
      </w:r>
      <w:proofErr w:type="spellEnd"/>
      <w:r w:rsidR="00E60AD7" w:rsidRPr="00DD747E">
        <w:t xml:space="preserve"> </w:t>
      </w:r>
      <w:proofErr w:type="spellStart"/>
      <w:r w:rsidR="00E60AD7" w:rsidRPr="00DD747E">
        <w:t>konvensional</w:t>
      </w:r>
      <w:proofErr w:type="spellEnd"/>
      <w:r w:rsidR="00E60AD7" w:rsidRPr="00DD747E">
        <w:t xml:space="preserve"> </w:t>
      </w:r>
      <w:proofErr w:type="spellStart"/>
      <w:r w:rsidR="00E60AD7" w:rsidRPr="00DD747E">
        <w:t>merupakan</w:t>
      </w:r>
      <w:proofErr w:type="spellEnd"/>
      <w:r w:rsidR="00E60AD7" w:rsidRPr="00DD747E">
        <w:t xml:space="preserve"> </w:t>
      </w:r>
      <w:proofErr w:type="spellStart"/>
      <w:r w:rsidR="00E60AD7" w:rsidRPr="00DD747E">
        <w:t>kegiatan</w:t>
      </w:r>
      <w:proofErr w:type="spellEnd"/>
      <w:r w:rsidR="00E60AD7" w:rsidRPr="00DD747E">
        <w:t xml:space="preserve"> </w:t>
      </w:r>
      <w:proofErr w:type="spellStart"/>
      <w:r w:rsidR="00E60AD7" w:rsidRPr="00DD747E">
        <w:t>mencari</w:t>
      </w:r>
      <w:proofErr w:type="spellEnd"/>
      <w:r w:rsidR="00E60AD7" w:rsidRPr="00DD747E">
        <w:t xml:space="preserve"> </w:t>
      </w:r>
      <w:proofErr w:type="spellStart"/>
      <w:r w:rsidR="00E60AD7" w:rsidRPr="00DD747E">
        <w:t>sumber</w:t>
      </w:r>
      <w:proofErr w:type="spellEnd"/>
      <w:r w:rsidR="00E60AD7" w:rsidRPr="00DD747E">
        <w:t xml:space="preserve"> </w:t>
      </w:r>
      <w:proofErr w:type="spellStart"/>
      <w:r w:rsidR="00E60AD7" w:rsidRPr="00DD747E">
        <w:t>pustaka</w:t>
      </w:r>
      <w:proofErr w:type="spellEnd"/>
      <w:r w:rsidR="00E60AD7" w:rsidRPr="00DD747E">
        <w:t xml:space="preserve"> </w:t>
      </w:r>
      <w:proofErr w:type="spellStart"/>
      <w:r w:rsidR="00E60AD7" w:rsidRPr="00DD747E">
        <w:t>ke</w:t>
      </w:r>
      <w:proofErr w:type="spellEnd"/>
      <w:r w:rsidR="00E60AD7" w:rsidRPr="00DD747E">
        <w:t xml:space="preserve"> </w:t>
      </w:r>
      <w:proofErr w:type="spellStart"/>
      <w:r w:rsidR="00E60AD7" w:rsidRPr="00DD747E">
        <w:t>tempat</w:t>
      </w:r>
      <w:proofErr w:type="spellEnd"/>
      <w:r w:rsidR="00E60AD7" w:rsidRPr="00DD747E">
        <w:t xml:space="preserve"> </w:t>
      </w:r>
      <w:proofErr w:type="spellStart"/>
      <w:r w:rsidR="00E60AD7" w:rsidRPr="00DD747E">
        <w:t>penyimpanan</w:t>
      </w:r>
      <w:proofErr w:type="spellEnd"/>
      <w:r w:rsidR="00E60AD7" w:rsidRPr="00DD747E">
        <w:t xml:space="preserve"> data. </w:t>
      </w:r>
      <w:proofErr w:type="spellStart"/>
      <w:r w:rsidR="00E60AD7" w:rsidRPr="00DD747E">
        <w:t>Sedangkan</w:t>
      </w:r>
      <w:proofErr w:type="spellEnd"/>
      <w:r w:rsidR="00E60AD7" w:rsidRPr="00DD747E">
        <w:t xml:space="preserve"> </w:t>
      </w:r>
      <w:proofErr w:type="spellStart"/>
      <w:r w:rsidR="00E60AD7" w:rsidRPr="00DD747E">
        <w:t>penelusuran</w:t>
      </w:r>
      <w:proofErr w:type="spellEnd"/>
      <w:r w:rsidR="00E60AD7" w:rsidRPr="00DD747E">
        <w:t xml:space="preserve"> </w:t>
      </w:r>
      <w:proofErr w:type="spellStart"/>
      <w:r w:rsidR="00E60AD7" w:rsidRPr="00DD747E">
        <w:t>kepustakaan</w:t>
      </w:r>
      <w:proofErr w:type="spellEnd"/>
      <w:r w:rsidR="00E60AD7" w:rsidRPr="00DD747E">
        <w:t xml:space="preserve"> </w:t>
      </w:r>
      <w:proofErr w:type="spellStart"/>
      <w:r w:rsidR="00E60AD7" w:rsidRPr="00DD747E">
        <w:t>secara</w:t>
      </w:r>
      <w:proofErr w:type="spellEnd"/>
      <w:r w:rsidR="00E60AD7" w:rsidRPr="00DD747E">
        <w:t xml:space="preserve"> “</w:t>
      </w:r>
      <w:r w:rsidR="00E60AD7" w:rsidRPr="008B7AD1">
        <w:rPr>
          <w:i/>
        </w:rPr>
        <w:t>online”</w:t>
      </w:r>
      <w:r w:rsidR="00E60AD7" w:rsidRPr="00DD747E">
        <w:t xml:space="preserve"> </w:t>
      </w:r>
      <w:proofErr w:type="spellStart"/>
      <w:r w:rsidR="00E60AD7" w:rsidRPr="00DD747E">
        <w:t>merupakan</w:t>
      </w:r>
      <w:proofErr w:type="spellEnd"/>
      <w:r w:rsidR="00E60AD7" w:rsidRPr="00DD747E">
        <w:t xml:space="preserve"> </w:t>
      </w:r>
      <w:proofErr w:type="spellStart"/>
      <w:r w:rsidR="00E60AD7" w:rsidRPr="00DD747E">
        <w:t>kegiatan</w:t>
      </w:r>
      <w:proofErr w:type="spellEnd"/>
      <w:r w:rsidR="00E60AD7" w:rsidRPr="00DD747E">
        <w:t xml:space="preserve"> </w:t>
      </w:r>
      <w:proofErr w:type="spellStart"/>
      <w:r w:rsidR="00E60AD7" w:rsidRPr="00DD747E">
        <w:t>mencari</w:t>
      </w:r>
      <w:proofErr w:type="spellEnd"/>
      <w:r w:rsidR="00E60AD7" w:rsidRPr="00DD747E">
        <w:t xml:space="preserve"> </w:t>
      </w:r>
      <w:proofErr w:type="spellStart"/>
      <w:r w:rsidR="00E60AD7" w:rsidRPr="00DD747E">
        <w:t>sumber</w:t>
      </w:r>
      <w:proofErr w:type="spellEnd"/>
      <w:r w:rsidR="00E60AD7" w:rsidRPr="00DD747E">
        <w:t xml:space="preserve"> </w:t>
      </w:r>
      <w:proofErr w:type="spellStart"/>
      <w:r w:rsidR="00E60AD7" w:rsidRPr="00DD747E">
        <w:t>pustaka</w:t>
      </w:r>
      <w:proofErr w:type="spellEnd"/>
      <w:r w:rsidR="00E60AD7" w:rsidRPr="00DD747E">
        <w:t xml:space="preserve"> di </w:t>
      </w:r>
      <w:proofErr w:type="spellStart"/>
      <w:r w:rsidR="00E60AD7" w:rsidRPr="00DD747E">
        <w:t>dunia</w:t>
      </w:r>
      <w:proofErr w:type="spellEnd"/>
      <w:r w:rsidR="00E60AD7" w:rsidRPr="00DD747E">
        <w:t xml:space="preserve"> </w:t>
      </w:r>
      <w:proofErr w:type="spellStart"/>
      <w:r w:rsidR="00CC68B3" w:rsidRPr="00DD747E">
        <w:t>maya</w:t>
      </w:r>
      <w:proofErr w:type="spellEnd"/>
      <w:r w:rsidR="00CC68B3" w:rsidRPr="00DD747E">
        <w:t xml:space="preserve"> </w:t>
      </w:r>
      <w:proofErr w:type="spellStart"/>
      <w:r w:rsidR="00CC68B3" w:rsidRPr="00DD747E">
        <w:t>melalui</w:t>
      </w:r>
      <w:proofErr w:type="spellEnd"/>
      <w:r w:rsidR="00CC68B3" w:rsidRPr="00DD747E">
        <w:t xml:space="preserve"> </w:t>
      </w:r>
      <w:proofErr w:type="spellStart"/>
      <w:r w:rsidR="00CC68B3" w:rsidRPr="00DD747E">
        <w:t>jaringan</w:t>
      </w:r>
      <w:proofErr w:type="spellEnd"/>
      <w:r w:rsidR="00CC68B3" w:rsidRPr="00DD747E">
        <w:t xml:space="preserve"> internet</w:t>
      </w:r>
      <w:r w:rsidR="00CC68B3" w:rsidRPr="00DD747E">
        <w:rPr>
          <w:rStyle w:val="FootnoteReference"/>
        </w:rPr>
        <w:footnoteReference w:id="18"/>
      </w:r>
    </w:p>
    <w:p w:rsidR="00B72D77" w:rsidRPr="00DD747E" w:rsidRDefault="00B72D77" w:rsidP="006D00F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left="284" w:right="0" w:hanging="142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Metode Analisis Data</w:t>
      </w:r>
    </w:p>
    <w:p w:rsidR="007E0EF6" w:rsidRPr="008B7AD1" w:rsidRDefault="00CC68B3" w:rsidP="008B7AD1">
      <w:pPr>
        <w:autoSpaceDE w:val="0"/>
        <w:autoSpaceDN w:val="0"/>
        <w:adjustRightInd w:val="0"/>
        <w:spacing w:after="0" w:line="480" w:lineRule="auto"/>
        <w:ind w:left="284" w:right="0" w:firstLine="709"/>
        <w:rPr>
          <w:rFonts w:eastAsiaTheme="minorHAnsi"/>
          <w:color w:val="auto"/>
          <w:szCs w:val="24"/>
          <w:lang w:val="id-ID" w:bidi="ar-SA"/>
        </w:rPr>
      </w:pPr>
      <w:proofErr w:type="spellStart"/>
      <w:r w:rsidRPr="00DD747E">
        <w:t>Metode</w:t>
      </w:r>
      <w:proofErr w:type="spellEnd"/>
      <w:r w:rsidRPr="00DD747E">
        <w:t xml:space="preserve"> </w:t>
      </w:r>
      <w:proofErr w:type="spellStart"/>
      <w:r w:rsidRPr="00DD747E">
        <w:t>analisis</w:t>
      </w:r>
      <w:proofErr w:type="spellEnd"/>
      <w:r w:rsidRPr="00DD747E">
        <w:t xml:space="preserve"> data yang </w:t>
      </w:r>
      <w:proofErr w:type="spellStart"/>
      <w:r w:rsidRPr="00DD747E">
        <w:t>digunakan</w:t>
      </w:r>
      <w:proofErr w:type="spellEnd"/>
      <w:r w:rsidRPr="00DD747E">
        <w:t xml:space="preserve"> </w:t>
      </w:r>
      <w:proofErr w:type="spellStart"/>
      <w:r w:rsidRPr="00DD747E">
        <w:t>adalah</w:t>
      </w:r>
      <w:proofErr w:type="spellEnd"/>
      <w:r w:rsidRPr="00DD747E">
        <w:t xml:space="preserve"> </w:t>
      </w:r>
      <w:proofErr w:type="spellStart"/>
      <w:r w:rsidRPr="00DD747E">
        <w:t>kualitatif</w:t>
      </w:r>
      <w:proofErr w:type="spellEnd"/>
      <w:r w:rsidRPr="00DD747E">
        <w:t xml:space="preserve">. </w:t>
      </w:r>
      <w:proofErr w:type="spellStart"/>
      <w:r w:rsidRPr="00DD747E">
        <w:t>Penelitian</w:t>
      </w:r>
      <w:proofErr w:type="spellEnd"/>
      <w:r w:rsidRPr="00DD747E">
        <w:t xml:space="preserve"> </w:t>
      </w:r>
      <w:proofErr w:type="spellStart"/>
      <w:r w:rsidRPr="00DD747E">
        <w:t>bersifat</w:t>
      </w:r>
      <w:proofErr w:type="spellEnd"/>
      <w:r w:rsidRPr="00DD747E">
        <w:t xml:space="preserve"> </w:t>
      </w:r>
      <w:proofErr w:type="spellStart"/>
      <w:r w:rsidRPr="00DD747E">
        <w:t>kualitatif</w:t>
      </w:r>
      <w:proofErr w:type="spellEnd"/>
      <w:r w:rsidRPr="00DD747E">
        <w:t xml:space="preserve"> </w:t>
      </w:r>
      <w:proofErr w:type="spellStart"/>
      <w:r w:rsidRPr="00DD747E">
        <w:t>merupakan</w:t>
      </w:r>
      <w:proofErr w:type="spellEnd"/>
      <w:r w:rsidRPr="00DD747E">
        <w:t xml:space="preserve"> </w:t>
      </w:r>
      <w:proofErr w:type="spellStart"/>
      <w:r w:rsidRPr="00DD747E">
        <w:t>penelitian</w:t>
      </w:r>
      <w:proofErr w:type="spellEnd"/>
      <w:r w:rsidRPr="00DD747E">
        <w:t xml:space="preserve"> yang </w:t>
      </w:r>
      <w:proofErr w:type="spellStart"/>
      <w:r w:rsidRPr="00DD747E">
        <w:t>mengacu</w:t>
      </w:r>
      <w:proofErr w:type="spellEnd"/>
      <w:r w:rsidRPr="00DD747E">
        <w:t xml:space="preserve"> </w:t>
      </w:r>
      <w:proofErr w:type="spellStart"/>
      <w:r w:rsidRPr="00DD747E">
        <w:t>pada</w:t>
      </w:r>
      <w:proofErr w:type="spellEnd"/>
      <w:r w:rsidRPr="00DD747E">
        <w:t xml:space="preserve"> </w:t>
      </w:r>
      <w:proofErr w:type="spellStart"/>
      <w:proofErr w:type="gramStart"/>
      <w:r w:rsidRPr="00DD747E">
        <w:t>norma</w:t>
      </w:r>
      <w:proofErr w:type="spellEnd"/>
      <w:proofErr w:type="gramEnd"/>
      <w:r w:rsidRPr="00DD747E">
        <w:t xml:space="preserve"> </w:t>
      </w:r>
      <w:proofErr w:type="spellStart"/>
      <w:r w:rsidRPr="00DD747E">
        <w:t>hukum</w:t>
      </w:r>
      <w:proofErr w:type="spellEnd"/>
      <w:r w:rsidRPr="00DD747E">
        <w:t xml:space="preserve"> yang </w:t>
      </w:r>
      <w:proofErr w:type="spellStart"/>
      <w:r w:rsidRPr="00DD747E">
        <w:t>terdapat</w:t>
      </w:r>
      <w:proofErr w:type="spellEnd"/>
      <w:r w:rsidRPr="00DD747E">
        <w:t xml:space="preserve"> </w:t>
      </w:r>
      <w:proofErr w:type="spellStart"/>
      <w:r w:rsidRPr="00DD747E">
        <w:t>dalam</w:t>
      </w:r>
      <w:proofErr w:type="spellEnd"/>
      <w:r w:rsidRPr="00DD747E">
        <w:t xml:space="preserve"> </w:t>
      </w:r>
      <w:proofErr w:type="spellStart"/>
      <w:r w:rsidRPr="00DD747E">
        <w:t>peraturan</w:t>
      </w:r>
      <w:proofErr w:type="spellEnd"/>
      <w:r w:rsidRPr="00DD747E">
        <w:t xml:space="preserve"> </w:t>
      </w:r>
      <w:proofErr w:type="spellStart"/>
      <w:r w:rsidRPr="00DD747E">
        <w:t>perundang-undangan</w:t>
      </w:r>
      <w:proofErr w:type="spellEnd"/>
      <w:r w:rsidRPr="00DD747E">
        <w:t xml:space="preserve">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putusan</w:t>
      </w:r>
      <w:proofErr w:type="spellEnd"/>
      <w:r w:rsidRPr="00DD747E">
        <w:t xml:space="preserve"> </w:t>
      </w:r>
      <w:proofErr w:type="spellStart"/>
      <w:r w:rsidRPr="00DD747E">
        <w:t>pengadilan</w:t>
      </w:r>
      <w:proofErr w:type="spellEnd"/>
      <w:r w:rsidRPr="00DD747E">
        <w:t xml:space="preserve"> </w:t>
      </w:r>
      <w:proofErr w:type="spellStart"/>
      <w:r w:rsidRPr="00DD747E">
        <w:t>serta</w:t>
      </w:r>
      <w:proofErr w:type="spellEnd"/>
      <w:r w:rsidRPr="00DD747E">
        <w:t xml:space="preserve"> </w:t>
      </w:r>
      <w:proofErr w:type="spellStart"/>
      <w:r w:rsidRPr="00DD747E">
        <w:t>norma-norma</w:t>
      </w:r>
      <w:proofErr w:type="spellEnd"/>
      <w:r w:rsidRPr="00DD747E">
        <w:t xml:space="preserve"> yang </w:t>
      </w:r>
      <w:proofErr w:type="spellStart"/>
      <w:r w:rsidRPr="00DD747E">
        <w:t>hidup</w:t>
      </w:r>
      <w:proofErr w:type="spellEnd"/>
      <w:r w:rsidRPr="00DD747E">
        <w:t xml:space="preserve"> </w:t>
      </w:r>
      <w:proofErr w:type="spellStart"/>
      <w:r w:rsidRPr="00DD747E">
        <w:t>dan</w:t>
      </w:r>
      <w:proofErr w:type="spellEnd"/>
      <w:r w:rsidRPr="00DD747E">
        <w:t xml:space="preserve"> </w:t>
      </w:r>
      <w:proofErr w:type="spellStart"/>
      <w:r w:rsidRPr="00DD747E">
        <w:t>berkembang</w:t>
      </w:r>
      <w:proofErr w:type="spellEnd"/>
      <w:r w:rsidRPr="00DD747E">
        <w:t xml:space="preserve"> </w:t>
      </w:r>
      <w:proofErr w:type="spellStart"/>
      <w:r w:rsidRPr="00DD747E">
        <w:t>dalam</w:t>
      </w:r>
      <w:proofErr w:type="spellEnd"/>
      <w:r w:rsidRPr="00DD747E">
        <w:t xml:space="preserve"> </w:t>
      </w:r>
      <w:proofErr w:type="spellStart"/>
      <w:r w:rsidRPr="00DD747E">
        <w:t>masyarakat</w:t>
      </w:r>
      <w:proofErr w:type="spellEnd"/>
      <w:r w:rsidRPr="00DD747E">
        <w:rPr>
          <w:lang w:val="id-ID"/>
        </w:rPr>
        <w:t>.</w:t>
      </w:r>
      <w:r w:rsidR="007E0EF6" w:rsidRPr="00DD747E">
        <w:rPr>
          <w:rStyle w:val="FootnoteReference"/>
          <w:lang w:val="id-ID"/>
        </w:rPr>
        <w:footnoteReference w:id="19"/>
      </w:r>
      <w:r w:rsidRPr="00DD747E">
        <w:t xml:space="preserve"> </w:t>
      </w:r>
      <w:proofErr w:type="spellStart"/>
      <w:r w:rsidRPr="00DD747E">
        <w:t>Penelitian</w:t>
      </w:r>
      <w:proofErr w:type="spellEnd"/>
      <w:r w:rsidRPr="00DD747E">
        <w:t xml:space="preserve"> </w:t>
      </w:r>
      <w:proofErr w:type="spellStart"/>
      <w:r w:rsidRPr="00DD747E">
        <w:t>ini</w:t>
      </w:r>
      <w:proofErr w:type="spellEnd"/>
      <w:r w:rsidRPr="00DD747E">
        <w:t xml:space="preserve"> </w:t>
      </w:r>
      <w:proofErr w:type="spellStart"/>
      <w:r w:rsidRPr="00DD747E">
        <w:t>me</w:t>
      </w:r>
      <w:r w:rsidR="007E0EF6" w:rsidRPr="00DD747E">
        <w:t>nggunakan</w:t>
      </w:r>
      <w:proofErr w:type="spellEnd"/>
      <w:r w:rsidR="007E0EF6" w:rsidRPr="00DD747E">
        <w:t xml:space="preserve"> </w:t>
      </w:r>
      <w:r w:rsidRPr="00DD747E">
        <w:t xml:space="preserve">data </w:t>
      </w:r>
      <w:proofErr w:type="spellStart"/>
      <w:r w:rsidRPr="00DD747E">
        <w:t>kualitatif</w:t>
      </w:r>
      <w:proofErr w:type="spellEnd"/>
      <w:r w:rsidRPr="00DD747E">
        <w:t xml:space="preserve"> </w:t>
      </w:r>
      <w:proofErr w:type="spellStart"/>
      <w:r w:rsidRPr="00DD747E">
        <w:t>karena</w:t>
      </w:r>
      <w:proofErr w:type="spellEnd"/>
      <w:r w:rsidRPr="00DD747E">
        <w:t xml:space="preserve"> data </w:t>
      </w:r>
      <w:r w:rsidR="007E0EF6" w:rsidRPr="00DD747E">
        <w:rPr>
          <w:lang w:val="id-ID"/>
        </w:rPr>
        <w:t xml:space="preserve">yang </w:t>
      </w:r>
      <w:proofErr w:type="spellStart"/>
      <w:proofErr w:type="gramStart"/>
      <w:r w:rsidRPr="00DD747E">
        <w:t>akan</w:t>
      </w:r>
      <w:proofErr w:type="spellEnd"/>
      <w:proofErr w:type="gramEnd"/>
      <w:r w:rsidRPr="00DD747E">
        <w:t xml:space="preserve"> </w:t>
      </w:r>
      <w:r w:rsidR="007E0EF6" w:rsidRPr="00DD747E">
        <w:rPr>
          <w:lang w:val="id-ID"/>
        </w:rPr>
        <w:t>digunakan</w:t>
      </w:r>
      <w:r w:rsidRPr="00DD747E">
        <w:t xml:space="preserve"> </w:t>
      </w:r>
      <w:proofErr w:type="spellStart"/>
      <w:r w:rsidRPr="00DD747E">
        <w:t>secara</w:t>
      </w:r>
      <w:proofErr w:type="spellEnd"/>
      <w:r w:rsidRPr="00DD747E">
        <w:t xml:space="preserve"> </w:t>
      </w:r>
      <w:proofErr w:type="spellStart"/>
      <w:r w:rsidRPr="00DD747E">
        <w:t>naratif</w:t>
      </w:r>
      <w:proofErr w:type="spellEnd"/>
      <w:r w:rsidRPr="00DD747E">
        <w:t xml:space="preserve"> </w:t>
      </w:r>
      <w:proofErr w:type="spellStart"/>
      <w:r w:rsidRPr="00DD747E">
        <w:t>deskriptif</w:t>
      </w:r>
      <w:proofErr w:type="spellEnd"/>
      <w:r w:rsidRPr="00DD747E">
        <w:t xml:space="preserve">, </w:t>
      </w:r>
      <w:proofErr w:type="spellStart"/>
      <w:r w:rsidRPr="00DD747E">
        <w:t>bukan</w:t>
      </w:r>
      <w:proofErr w:type="spellEnd"/>
      <w:r w:rsidRPr="00DD747E">
        <w:t xml:space="preserve"> </w:t>
      </w:r>
      <w:proofErr w:type="spellStart"/>
      <w:r w:rsidR="00BC1AEA" w:rsidRPr="00DD747E">
        <w:t>dalam</w:t>
      </w:r>
      <w:proofErr w:type="spellEnd"/>
      <w:r w:rsidR="00BC1AEA" w:rsidRPr="00DD747E">
        <w:t xml:space="preserve"> </w:t>
      </w:r>
      <w:proofErr w:type="spellStart"/>
      <w:r w:rsidR="00BC1AEA" w:rsidRPr="00DD747E">
        <w:t>bentuk</w:t>
      </w:r>
      <w:proofErr w:type="spellEnd"/>
      <w:r w:rsidR="00BC1AEA" w:rsidRPr="00DD747E">
        <w:t xml:space="preserve"> </w:t>
      </w:r>
      <w:proofErr w:type="spellStart"/>
      <w:r w:rsidR="00BC1AEA" w:rsidRPr="00DD747E">
        <w:t>angka</w:t>
      </w:r>
      <w:proofErr w:type="spellEnd"/>
      <w:r w:rsidR="00BC1AEA" w:rsidRPr="00DD747E">
        <w:t xml:space="preserve"> </w:t>
      </w:r>
      <w:proofErr w:type="spellStart"/>
      <w:r w:rsidR="00BC1AEA" w:rsidRPr="00DD747E">
        <w:t>atau</w:t>
      </w:r>
      <w:proofErr w:type="spellEnd"/>
      <w:r w:rsidR="00BC1AEA" w:rsidRPr="00DD747E">
        <w:t xml:space="preserve"> </w:t>
      </w:r>
      <w:proofErr w:type="spellStart"/>
      <w:r w:rsidR="00BC1AEA" w:rsidRPr="00DD747E">
        <w:t>numerik</w:t>
      </w:r>
      <w:proofErr w:type="spellEnd"/>
      <w:r w:rsidR="00BC1AEA" w:rsidRPr="00DD747E">
        <w:t>,</w:t>
      </w:r>
      <w:r w:rsidR="00BC1AEA" w:rsidRPr="00DD747E">
        <w:rPr>
          <w:lang w:val="id-ID"/>
        </w:rPr>
        <w:t xml:space="preserve"> dan penelitian ini menggunakan metode wawancara dan observasi.</w:t>
      </w:r>
    </w:p>
    <w:p w:rsidR="00A247E3" w:rsidRPr="00DD747E" w:rsidRDefault="00A247E3" w:rsidP="006D00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right="0" w:hanging="284"/>
        <w:rPr>
          <w:rFonts w:eastAsiaTheme="minorHAnsi"/>
          <w:b/>
          <w:color w:val="auto"/>
          <w:szCs w:val="24"/>
          <w:lang w:val="id-ID" w:bidi="ar-SA"/>
        </w:rPr>
      </w:pPr>
      <w:r w:rsidRPr="00DD747E">
        <w:rPr>
          <w:rFonts w:eastAsiaTheme="minorHAnsi"/>
          <w:b/>
          <w:color w:val="auto"/>
          <w:szCs w:val="24"/>
          <w:lang w:val="id-ID" w:bidi="ar-SA"/>
        </w:rPr>
        <w:lastRenderedPageBreak/>
        <w:t>S</w:t>
      </w:r>
      <w:r w:rsidR="00503C33" w:rsidRPr="00DD747E">
        <w:rPr>
          <w:rFonts w:eastAsiaTheme="minorHAnsi"/>
          <w:b/>
          <w:color w:val="auto"/>
          <w:szCs w:val="24"/>
          <w:lang w:val="id-ID" w:bidi="ar-SA"/>
        </w:rPr>
        <w:t>istematika</w:t>
      </w:r>
      <w:r w:rsidRPr="00DD747E">
        <w:rPr>
          <w:rFonts w:eastAsiaTheme="minorHAnsi"/>
          <w:b/>
          <w:color w:val="auto"/>
          <w:szCs w:val="24"/>
          <w:lang w:val="id-ID" w:bidi="ar-SA"/>
        </w:rPr>
        <w:t xml:space="preserve"> P</w:t>
      </w:r>
      <w:r w:rsidR="00503C33" w:rsidRPr="00DD747E">
        <w:rPr>
          <w:rFonts w:eastAsiaTheme="minorHAnsi"/>
          <w:b/>
          <w:color w:val="auto"/>
          <w:szCs w:val="24"/>
          <w:lang w:val="id-ID" w:bidi="ar-SA"/>
        </w:rPr>
        <w:t>enulisan</w:t>
      </w:r>
      <w:r w:rsidR="009207E4">
        <w:rPr>
          <w:rFonts w:eastAsiaTheme="minorHAnsi"/>
          <w:b/>
          <w:color w:val="auto"/>
          <w:szCs w:val="24"/>
          <w:lang w:val="id-ID" w:bidi="ar-SA"/>
        </w:rPr>
        <w:t xml:space="preserve"> Skripsi</w:t>
      </w:r>
    </w:p>
    <w:p w:rsidR="00750C94" w:rsidRPr="00DD747E" w:rsidRDefault="00A247E3" w:rsidP="00750C94">
      <w:pPr>
        <w:pStyle w:val="ListParagraph"/>
        <w:autoSpaceDE w:val="0"/>
        <w:autoSpaceDN w:val="0"/>
        <w:adjustRightInd w:val="0"/>
        <w:spacing w:after="0" w:line="480" w:lineRule="auto"/>
        <w:ind w:left="0" w:right="0" w:firstLine="624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Sistematika penulisan sk</w:t>
      </w:r>
      <w:r w:rsidR="00750C94" w:rsidRPr="00DD747E">
        <w:rPr>
          <w:rFonts w:eastAsiaTheme="minorHAnsi"/>
          <w:color w:val="auto"/>
          <w:szCs w:val="24"/>
          <w:lang w:val="id-ID" w:bidi="ar-SA"/>
        </w:rPr>
        <w:t>ripsi ini akan disusun dalam empat</w:t>
      </w:r>
      <w:r w:rsidRPr="00DD747E">
        <w:rPr>
          <w:rFonts w:eastAsiaTheme="minorHAnsi"/>
          <w:color w:val="auto"/>
          <w:szCs w:val="24"/>
          <w:lang w:val="id-ID" w:bidi="ar-SA"/>
        </w:rPr>
        <w:t xml:space="preserve"> Bab</w:t>
      </w:r>
      <w:r w:rsidR="0070560C" w:rsidRPr="00DD747E">
        <w:rPr>
          <w:rFonts w:eastAsiaTheme="minorHAnsi"/>
          <w:color w:val="auto"/>
          <w:szCs w:val="24"/>
          <w:lang w:val="id-ID" w:bidi="ar-SA"/>
        </w:rPr>
        <w:t>, yang tersusun secara berurutan dan</w:t>
      </w:r>
      <w:r w:rsidR="00750C94" w:rsidRPr="00DD747E">
        <w:rPr>
          <w:rFonts w:eastAsiaTheme="minorHAnsi"/>
          <w:color w:val="auto"/>
          <w:szCs w:val="24"/>
          <w:lang w:val="id-ID" w:bidi="ar-SA"/>
        </w:rPr>
        <w:t xml:space="preserve"> </w:t>
      </w:r>
      <w:r w:rsidRPr="00DD747E">
        <w:rPr>
          <w:rFonts w:eastAsiaTheme="minorHAnsi"/>
          <w:color w:val="auto"/>
          <w:szCs w:val="24"/>
          <w:lang w:val="id-ID" w:bidi="ar-SA"/>
        </w:rPr>
        <w:t>masing-masing saling berkaitan, keempat Bab tersebut sebagai berikut:</w:t>
      </w:r>
    </w:p>
    <w:p w:rsidR="00750C94" w:rsidRPr="00DD747E" w:rsidRDefault="0010429F" w:rsidP="00A63FDD">
      <w:pPr>
        <w:autoSpaceDE w:val="0"/>
        <w:autoSpaceDN w:val="0"/>
        <w:adjustRightInd w:val="0"/>
        <w:spacing w:after="0" w:line="480" w:lineRule="auto"/>
        <w:ind w:left="567" w:right="0" w:hanging="567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BAB I</w:t>
      </w:r>
      <w:r w:rsidR="00A63FDD" w:rsidRPr="00DD747E">
        <w:rPr>
          <w:rFonts w:eastAsiaTheme="minorHAnsi"/>
          <w:color w:val="auto"/>
          <w:szCs w:val="24"/>
          <w:lang w:val="id-ID" w:bidi="ar-SA"/>
        </w:rPr>
        <w:t xml:space="preserve"> </w:t>
      </w:r>
      <w:r w:rsidR="00C9314C" w:rsidRPr="00DD747E">
        <w:rPr>
          <w:rFonts w:eastAsiaTheme="minorHAnsi"/>
          <w:color w:val="auto"/>
          <w:szCs w:val="24"/>
          <w:lang w:val="id-ID" w:bidi="ar-SA"/>
        </w:rPr>
        <w:t>Pendahuluan</w:t>
      </w:r>
      <w:r w:rsidR="008B7AD1">
        <w:rPr>
          <w:rFonts w:eastAsiaTheme="minorHAnsi"/>
          <w:color w:val="auto"/>
          <w:szCs w:val="24"/>
          <w:lang w:val="id-ID" w:bidi="ar-SA"/>
        </w:rPr>
        <w:t>.</w:t>
      </w:r>
      <w:r w:rsidR="00C9314C" w:rsidRPr="00DD747E">
        <w:rPr>
          <w:rFonts w:eastAsiaTheme="minorHAnsi"/>
          <w:color w:val="auto"/>
          <w:szCs w:val="24"/>
          <w:lang w:val="id-ID" w:bidi="ar-SA"/>
        </w:rPr>
        <w:t xml:space="preserve"> </w:t>
      </w:r>
      <w:r w:rsidR="009207E4">
        <w:rPr>
          <w:rFonts w:eastAsiaTheme="minorHAnsi"/>
          <w:color w:val="auto"/>
          <w:szCs w:val="24"/>
          <w:lang w:val="id-ID" w:bidi="ar-SA"/>
        </w:rPr>
        <w:t>Bab ini b</w:t>
      </w:r>
      <w:r w:rsidR="00A63FDD" w:rsidRPr="00DD747E">
        <w:rPr>
          <w:rFonts w:eastAsiaTheme="minorHAnsi"/>
          <w:color w:val="auto"/>
          <w:szCs w:val="24"/>
          <w:lang w:val="id-ID" w:bidi="ar-SA"/>
        </w:rPr>
        <w:t xml:space="preserve">erisi </w:t>
      </w:r>
      <w:r w:rsidR="009207E4">
        <w:rPr>
          <w:rFonts w:eastAsiaTheme="minorHAnsi"/>
          <w:color w:val="auto"/>
          <w:szCs w:val="24"/>
          <w:lang w:val="id-ID" w:bidi="ar-SA"/>
        </w:rPr>
        <w:t>tentang l</w:t>
      </w:r>
      <w:r w:rsidR="00A63FDD" w:rsidRPr="00DD747E">
        <w:rPr>
          <w:rFonts w:eastAsiaTheme="minorHAnsi"/>
          <w:color w:val="auto"/>
          <w:szCs w:val="24"/>
          <w:lang w:val="id-ID" w:bidi="ar-SA"/>
        </w:rPr>
        <w:t xml:space="preserve">atar </w:t>
      </w:r>
      <w:r w:rsidR="009207E4">
        <w:rPr>
          <w:rFonts w:eastAsiaTheme="minorHAnsi"/>
          <w:color w:val="auto"/>
          <w:szCs w:val="24"/>
          <w:lang w:val="id-ID" w:bidi="ar-SA"/>
        </w:rPr>
        <w:t>b</w:t>
      </w:r>
      <w:r w:rsidR="00750C94" w:rsidRPr="00DD747E">
        <w:rPr>
          <w:rFonts w:eastAsiaTheme="minorHAnsi"/>
          <w:color w:val="auto"/>
          <w:szCs w:val="24"/>
          <w:lang w:val="id-ID" w:bidi="ar-SA"/>
        </w:rPr>
        <w:t>elakang</w:t>
      </w:r>
      <w:r w:rsidR="009207E4">
        <w:rPr>
          <w:rFonts w:eastAsiaTheme="minorHAnsi"/>
          <w:color w:val="auto"/>
          <w:szCs w:val="24"/>
          <w:lang w:val="id-ID" w:bidi="ar-SA"/>
        </w:rPr>
        <w:t>, rumusan masalah, tujuan penelitian, manfaat penelitian, tinjauan pustaka, metode penelitian dan sistematika p</w:t>
      </w:r>
      <w:r w:rsidR="00750C94" w:rsidRPr="00DD747E">
        <w:rPr>
          <w:rFonts w:eastAsiaTheme="minorHAnsi"/>
          <w:color w:val="auto"/>
          <w:szCs w:val="24"/>
          <w:lang w:val="id-ID" w:bidi="ar-SA"/>
        </w:rPr>
        <w:t>enulisan.</w:t>
      </w:r>
    </w:p>
    <w:p w:rsidR="00EB4DA4" w:rsidRPr="00DD747E" w:rsidRDefault="0010429F" w:rsidP="00EB4DA4">
      <w:pPr>
        <w:spacing w:after="0" w:line="480" w:lineRule="auto"/>
        <w:ind w:left="567" w:right="0" w:hanging="567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B</w:t>
      </w:r>
      <w:r w:rsidR="00EB4DA4" w:rsidRPr="00DD747E">
        <w:rPr>
          <w:rFonts w:eastAsiaTheme="minorHAnsi"/>
          <w:color w:val="auto"/>
          <w:szCs w:val="24"/>
          <w:lang w:val="id-ID" w:bidi="ar-SA"/>
        </w:rPr>
        <w:t xml:space="preserve">AB II Tinjauan </w:t>
      </w:r>
      <w:r w:rsidR="00901F7C">
        <w:rPr>
          <w:rFonts w:eastAsiaTheme="minorHAnsi"/>
          <w:color w:val="auto"/>
          <w:szCs w:val="24"/>
          <w:lang w:val="id-ID" w:bidi="ar-SA"/>
        </w:rPr>
        <w:t>Konseptual</w:t>
      </w:r>
      <w:r w:rsidR="008B7AD1">
        <w:rPr>
          <w:rFonts w:eastAsiaTheme="minorHAnsi"/>
          <w:color w:val="auto"/>
          <w:szCs w:val="24"/>
          <w:lang w:val="id-ID" w:bidi="ar-SA"/>
        </w:rPr>
        <w:t>.</w:t>
      </w:r>
      <w:r w:rsidR="00EB4DA4" w:rsidRPr="00DD747E">
        <w:rPr>
          <w:rFonts w:eastAsiaTheme="minorHAnsi"/>
          <w:color w:val="auto"/>
          <w:szCs w:val="24"/>
          <w:lang w:val="id-ID" w:bidi="ar-SA"/>
        </w:rPr>
        <w:t xml:space="preserve"> </w:t>
      </w:r>
      <w:r w:rsidR="009207E4">
        <w:rPr>
          <w:rFonts w:eastAsiaTheme="minorHAnsi"/>
          <w:color w:val="auto"/>
          <w:szCs w:val="24"/>
          <w:lang w:val="id-ID" w:bidi="ar-SA"/>
        </w:rPr>
        <w:t>Bab ini menguraikan tentang t</w:t>
      </w:r>
      <w:r w:rsidR="008B7AD1">
        <w:rPr>
          <w:rFonts w:eastAsiaTheme="minorHAnsi"/>
          <w:color w:val="auto"/>
          <w:szCs w:val="24"/>
          <w:lang w:val="id-ID" w:bidi="ar-SA"/>
        </w:rPr>
        <w:t>injauan umum tentang anak, tinajaun umum tentang kekerasaan seksual</w:t>
      </w:r>
      <w:r w:rsidR="000D596A">
        <w:rPr>
          <w:rFonts w:eastAsiaTheme="minorHAnsi"/>
          <w:color w:val="auto"/>
          <w:szCs w:val="24"/>
          <w:lang w:val="id-ID" w:bidi="ar-SA"/>
        </w:rPr>
        <w:t xml:space="preserve"> pada anak</w:t>
      </w:r>
      <w:r w:rsidR="008B7AD1">
        <w:rPr>
          <w:rFonts w:eastAsiaTheme="minorHAnsi"/>
          <w:color w:val="auto"/>
          <w:szCs w:val="24"/>
          <w:lang w:val="id-ID" w:bidi="ar-SA"/>
        </w:rPr>
        <w:t>, tinjauan umum tentang k</w:t>
      </w:r>
      <w:r w:rsidR="00EB4DA4" w:rsidRPr="00DD747E">
        <w:rPr>
          <w:rFonts w:eastAsiaTheme="minorHAnsi"/>
          <w:color w:val="auto"/>
          <w:szCs w:val="24"/>
          <w:lang w:val="id-ID" w:bidi="ar-SA"/>
        </w:rPr>
        <w:t>epolisian</w:t>
      </w:r>
      <w:r w:rsidR="00F72185" w:rsidRPr="00DD747E">
        <w:rPr>
          <w:rFonts w:eastAsiaTheme="minorHAnsi"/>
          <w:color w:val="auto"/>
          <w:szCs w:val="24"/>
          <w:lang w:val="id-ID" w:bidi="ar-SA"/>
        </w:rPr>
        <w:t>.</w:t>
      </w:r>
      <w:r w:rsidR="00EB4DA4" w:rsidRPr="00DD747E">
        <w:rPr>
          <w:rFonts w:eastAsiaTheme="minorHAnsi"/>
          <w:color w:val="auto"/>
          <w:szCs w:val="24"/>
          <w:lang w:val="id-ID" w:bidi="ar-SA"/>
        </w:rPr>
        <w:t xml:space="preserve"> </w:t>
      </w:r>
    </w:p>
    <w:p w:rsidR="006111AD" w:rsidRPr="00DD747E" w:rsidRDefault="00A63FDD" w:rsidP="00A63FDD">
      <w:pPr>
        <w:spacing w:after="0" w:line="480" w:lineRule="auto"/>
        <w:ind w:left="630" w:right="0" w:hanging="630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>BAB</w:t>
      </w:r>
      <w:r w:rsidRPr="00DD747E">
        <w:rPr>
          <w:rFonts w:eastAsiaTheme="minorHAnsi"/>
          <w:color w:val="auto"/>
          <w:szCs w:val="24"/>
          <w:lang w:val="id-ID" w:bidi="ar-SA"/>
        </w:rPr>
        <w:tab/>
        <w:t xml:space="preserve">III </w:t>
      </w:r>
      <w:r w:rsidR="003136DA" w:rsidRPr="00DD747E">
        <w:rPr>
          <w:rFonts w:eastAsiaTheme="minorHAnsi"/>
          <w:color w:val="auto"/>
          <w:szCs w:val="24"/>
          <w:lang w:val="id-ID" w:bidi="ar-SA"/>
        </w:rPr>
        <w:t>Hasil Penelitian</w:t>
      </w:r>
      <w:r w:rsidR="00EB4DA4" w:rsidRPr="00DD747E">
        <w:rPr>
          <w:rFonts w:eastAsiaTheme="minorHAnsi"/>
          <w:color w:val="auto"/>
          <w:szCs w:val="24"/>
          <w:lang w:val="id-ID" w:bidi="ar-SA"/>
        </w:rPr>
        <w:t xml:space="preserve"> dan Pembahasan</w:t>
      </w:r>
      <w:r w:rsidR="008B7AD1">
        <w:rPr>
          <w:rFonts w:eastAsiaTheme="minorHAnsi"/>
          <w:color w:val="auto"/>
          <w:szCs w:val="24"/>
          <w:lang w:val="id-ID" w:bidi="ar-SA"/>
        </w:rPr>
        <w:t>. Bab ini membahas tentang langkah yang dilakukan oleh Unit Ppa Polres B</w:t>
      </w:r>
      <w:r w:rsidR="006111AD" w:rsidRPr="00DD747E">
        <w:rPr>
          <w:rFonts w:eastAsiaTheme="minorHAnsi"/>
          <w:color w:val="auto"/>
          <w:szCs w:val="24"/>
          <w:lang w:val="id-ID" w:bidi="ar-SA"/>
        </w:rPr>
        <w:t xml:space="preserve">rebes dalam mencegah kekerasaan seksual terhadap anak dan </w:t>
      </w:r>
      <w:r w:rsidR="00BF0A2D" w:rsidRPr="00DD747E">
        <w:rPr>
          <w:rFonts w:eastAsiaTheme="minorHAnsi"/>
          <w:color w:val="auto"/>
          <w:szCs w:val="24"/>
          <w:lang w:val="id-ID" w:bidi="ar-SA"/>
        </w:rPr>
        <w:t xml:space="preserve">upaya </w:t>
      </w:r>
      <w:r w:rsidR="006111AD" w:rsidRPr="00DD747E">
        <w:rPr>
          <w:rFonts w:eastAsiaTheme="minorHAnsi"/>
          <w:color w:val="auto"/>
          <w:szCs w:val="24"/>
          <w:lang w:val="id-ID" w:bidi="ar-SA"/>
        </w:rPr>
        <w:t>reorientasi unit ppa polres brebes dalam mencegah kekerasaan seksual terhadap anak</w:t>
      </w:r>
      <w:r w:rsidR="00F72185" w:rsidRPr="00DD747E">
        <w:rPr>
          <w:rFonts w:eastAsiaTheme="minorHAnsi"/>
          <w:color w:val="auto"/>
          <w:szCs w:val="24"/>
          <w:lang w:val="id-ID" w:bidi="ar-SA"/>
        </w:rPr>
        <w:t>.</w:t>
      </w:r>
    </w:p>
    <w:p w:rsidR="00841CEC" w:rsidRPr="00DD747E" w:rsidRDefault="00EB4DA4" w:rsidP="00EB4DA4">
      <w:pPr>
        <w:pStyle w:val="ListParagraph"/>
        <w:autoSpaceDE w:val="0"/>
        <w:autoSpaceDN w:val="0"/>
        <w:adjustRightInd w:val="0"/>
        <w:spacing w:after="0" w:line="480" w:lineRule="auto"/>
        <w:ind w:left="0" w:right="0" w:firstLine="0"/>
        <w:rPr>
          <w:rFonts w:eastAsiaTheme="minorHAnsi"/>
          <w:color w:val="auto"/>
          <w:szCs w:val="24"/>
          <w:lang w:val="id-ID" w:bidi="ar-SA"/>
        </w:rPr>
      </w:pPr>
      <w:r w:rsidRPr="00DD747E">
        <w:rPr>
          <w:rFonts w:eastAsiaTheme="minorHAnsi"/>
          <w:color w:val="auto"/>
          <w:szCs w:val="24"/>
          <w:lang w:val="id-ID" w:bidi="ar-SA"/>
        </w:rPr>
        <w:t xml:space="preserve">BAB </w:t>
      </w:r>
      <w:r w:rsidR="0010429F" w:rsidRPr="00DD747E">
        <w:rPr>
          <w:rFonts w:eastAsiaTheme="minorHAnsi"/>
          <w:color w:val="auto"/>
          <w:szCs w:val="24"/>
          <w:lang w:val="id-ID" w:bidi="ar-SA"/>
        </w:rPr>
        <w:t>IV</w:t>
      </w:r>
      <w:r w:rsidR="00F72185" w:rsidRPr="00DD747E">
        <w:rPr>
          <w:rFonts w:eastAsiaTheme="minorHAnsi"/>
          <w:color w:val="auto"/>
          <w:szCs w:val="24"/>
          <w:lang w:val="id-ID" w:bidi="ar-SA"/>
        </w:rPr>
        <w:t xml:space="preserve"> Penutup, Bab ini berisi Tentang Kesimpulan dan Saran.</w:t>
      </w:r>
    </w:p>
    <w:p w:rsidR="00B9313D" w:rsidRPr="00DD747E" w:rsidRDefault="00B9313D" w:rsidP="00841CEC">
      <w:pPr>
        <w:pStyle w:val="ListParagraph"/>
        <w:autoSpaceDE w:val="0"/>
        <w:autoSpaceDN w:val="0"/>
        <w:adjustRightInd w:val="0"/>
        <w:spacing w:after="0" w:line="480" w:lineRule="auto"/>
        <w:ind w:left="0" w:right="0" w:firstLine="0"/>
        <w:jc w:val="center"/>
        <w:rPr>
          <w:rFonts w:eastAsiaTheme="minorHAnsi"/>
          <w:b/>
          <w:color w:val="auto"/>
          <w:szCs w:val="24"/>
          <w:lang w:val="id-ID" w:bidi="ar-SA"/>
        </w:rPr>
      </w:pPr>
    </w:p>
    <w:p w:rsidR="00B9313D" w:rsidRPr="00DD747E" w:rsidRDefault="00B9313D" w:rsidP="00841CEC">
      <w:pPr>
        <w:pStyle w:val="ListParagraph"/>
        <w:autoSpaceDE w:val="0"/>
        <w:autoSpaceDN w:val="0"/>
        <w:adjustRightInd w:val="0"/>
        <w:spacing w:after="0" w:line="480" w:lineRule="auto"/>
        <w:ind w:left="0" w:right="0" w:firstLine="0"/>
        <w:jc w:val="center"/>
        <w:rPr>
          <w:rFonts w:eastAsiaTheme="minorHAnsi"/>
          <w:b/>
          <w:color w:val="auto"/>
          <w:szCs w:val="24"/>
          <w:lang w:val="id-ID" w:bidi="ar-SA"/>
        </w:rPr>
      </w:pPr>
    </w:p>
    <w:p w:rsidR="00B9313D" w:rsidRPr="00DD747E" w:rsidRDefault="00B9313D" w:rsidP="00841CEC">
      <w:pPr>
        <w:pStyle w:val="ListParagraph"/>
        <w:autoSpaceDE w:val="0"/>
        <w:autoSpaceDN w:val="0"/>
        <w:adjustRightInd w:val="0"/>
        <w:spacing w:after="0" w:line="480" w:lineRule="auto"/>
        <w:ind w:left="0" w:right="0" w:firstLine="0"/>
        <w:jc w:val="center"/>
        <w:rPr>
          <w:rFonts w:eastAsiaTheme="minorHAnsi"/>
          <w:b/>
          <w:color w:val="auto"/>
          <w:szCs w:val="24"/>
          <w:lang w:val="id-ID" w:bidi="ar-SA"/>
        </w:rPr>
      </w:pPr>
    </w:p>
    <w:p w:rsidR="00B9313D" w:rsidRPr="00DD747E" w:rsidRDefault="00B9313D" w:rsidP="00841CEC">
      <w:pPr>
        <w:pStyle w:val="ListParagraph"/>
        <w:autoSpaceDE w:val="0"/>
        <w:autoSpaceDN w:val="0"/>
        <w:adjustRightInd w:val="0"/>
        <w:spacing w:after="0" w:line="480" w:lineRule="auto"/>
        <w:ind w:left="0" w:right="0" w:firstLine="0"/>
        <w:jc w:val="center"/>
        <w:rPr>
          <w:rFonts w:eastAsiaTheme="minorHAnsi"/>
          <w:b/>
          <w:color w:val="auto"/>
          <w:szCs w:val="24"/>
          <w:lang w:val="id-ID" w:bidi="ar-SA"/>
        </w:rPr>
      </w:pPr>
    </w:p>
    <w:p w:rsidR="00B9313D" w:rsidRPr="00DD747E" w:rsidRDefault="00B9313D" w:rsidP="00841CEC">
      <w:pPr>
        <w:pStyle w:val="ListParagraph"/>
        <w:autoSpaceDE w:val="0"/>
        <w:autoSpaceDN w:val="0"/>
        <w:adjustRightInd w:val="0"/>
        <w:spacing w:after="0" w:line="480" w:lineRule="auto"/>
        <w:ind w:left="0" w:right="0" w:firstLine="0"/>
        <w:jc w:val="center"/>
        <w:rPr>
          <w:rFonts w:eastAsiaTheme="minorHAnsi"/>
          <w:b/>
          <w:color w:val="auto"/>
          <w:szCs w:val="24"/>
          <w:lang w:val="id-ID" w:bidi="ar-SA"/>
        </w:rPr>
      </w:pPr>
    </w:p>
    <w:p w:rsidR="00B9313D" w:rsidRPr="00DD747E" w:rsidRDefault="00B9313D" w:rsidP="00841CEC">
      <w:pPr>
        <w:pStyle w:val="ListParagraph"/>
        <w:autoSpaceDE w:val="0"/>
        <w:autoSpaceDN w:val="0"/>
        <w:adjustRightInd w:val="0"/>
        <w:spacing w:after="0" w:line="480" w:lineRule="auto"/>
        <w:ind w:left="0" w:right="0" w:firstLine="0"/>
        <w:jc w:val="center"/>
        <w:rPr>
          <w:rFonts w:eastAsiaTheme="minorHAnsi"/>
          <w:b/>
          <w:color w:val="auto"/>
          <w:szCs w:val="24"/>
          <w:lang w:val="id-ID" w:bidi="ar-SA"/>
        </w:rPr>
      </w:pPr>
    </w:p>
    <w:p w:rsidR="00B9313D" w:rsidRPr="00DD747E" w:rsidRDefault="00B9313D" w:rsidP="00841CEC">
      <w:pPr>
        <w:pStyle w:val="ListParagraph"/>
        <w:autoSpaceDE w:val="0"/>
        <w:autoSpaceDN w:val="0"/>
        <w:adjustRightInd w:val="0"/>
        <w:spacing w:after="0" w:line="480" w:lineRule="auto"/>
        <w:ind w:left="0" w:right="0" w:firstLine="0"/>
        <w:jc w:val="center"/>
        <w:rPr>
          <w:rFonts w:eastAsiaTheme="minorHAnsi"/>
          <w:b/>
          <w:color w:val="auto"/>
          <w:szCs w:val="24"/>
          <w:lang w:val="id-ID" w:bidi="ar-SA"/>
        </w:rPr>
      </w:pPr>
    </w:p>
    <w:p w:rsidR="004A7FE0" w:rsidRPr="00DD747E" w:rsidRDefault="004A7FE0" w:rsidP="008B7AD1">
      <w:pPr>
        <w:pStyle w:val="ListParagraph"/>
        <w:autoSpaceDE w:val="0"/>
        <w:autoSpaceDN w:val="0"/>
        <w:adjustRightInd w:val="0"/>
        <w:spacing w:after="0" w:line="480" w:lineRule="auto"/>
        <w:ind w:left="0" w:right="0" w:firstLine="0"/>
        <w:rPr>
          <w:rFonts w:eastAsiaTheme="minorHAnsi"/>
          <w:b/>
          <w:color w:val="auto"/>
          <w:szCs w:val="24"/>
          <w:lang w:val="id-ID" w:bidi="ar-SA"/>
        </w:rPr>
      </w:pPr>
    </w:p>
    <w:p w:rsidR="00420C8F" w:rsidRDefault="00420C8F" w:rsidP="00841CEC">
      <w:pPr>
        <w:pStyle w:val="ListParagraph"/>
        <w:autoSpaceDE w:val="0"/>
        <w:autoSpaceDN w:val="0"/>
        <w:adjustRightInd w:val="0"/>
        <w:spacing w:after="0" w:line="480" w:lineRule="auto"/>
        <w:ind w:left="0" w:right="0" w:firstLine="0"/>
        <w:jc w:val="center"/>
        <w:rPr>
          <w:rFonts w:eastAsiaTheme="minorHAnsi"/>
          <w:b/>
          <w:color w:val="auto"/>
          <w:szCs w:val="24"/>
          <w:lang w:val="id-ID" w:bidi="ar-SA"/>
        </w:rPr>
        <w:sectPr w:rsidR="00420C8F" w:rsidSect="00C73464">
          <w:headerReference w:type="default" r:id="rId8"/>
          <w:footerReference w:type="default" r:id="rId9"/>
          <w:pgSz w:w="11906" w:h="16838" w:code="9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</w:p>
    <w:p w:rsidR="000A7F9F" w:rsidRPr="00DD747E" w:rsidRDefault="000A7F9F" w:rsidP="00BA1CCB">
      <w:pPr>
        <w:tabs>
          <w:tab w:val="left" w:pos="3119"/>
        </w:tabs>
        <w:autoSpaceDE w:val="0"/>
        <w:autoSpaceDN w:val="0"/>
        <w:adjustRightInd w:val="0"/>
        <w:spacing w:after="0" w:line="480" w:lineRule="auto"/>
        <w:ind w:left="0" w:right="0" w:firstLine="0"/>
        <w:rPr>
          <w:lang w:val="id-ID"/>
        </w:rPr>
      </w:pPr>
      <w:bookmarkStart w:id="0" w:name="_GoBack"/>
      <w:bookmarkEnd w:id="0"/>
    </w:p>
    <w:sectPr w:rsidR="000A7F9F" w:rsidRPr="00DD747E" w:rsidSect="0011659D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18" w:rsidRDefault="003A3518" w:rsidP="007B13FC">
      <w:pPr>
        <w:spacing w:after="0" w:line="240" w:lineRule="auto"/>
      </w:pPr>
      <w:r>
        <w:separator/>
      </w:r>
    </w:p>
  </w:endnote>
  <w:endnote w:type="continuationSeparator" w:id="0">
    <w:p w:rsidR="003A3518" w:rsidRDefault="003A3518" w:rsidP="007B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4" w:rsidRDefault="00372B84" w:rsidP="00C73464">
    <w:pPr>
      <w:pStyle w:val="Footer"/>
      <w:tabs>
        <w:tab w:val="clear" w:pos="4513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18" w:rsidRDefault="003A3518" w:rsidP="007B13FC">
      <w:pPr>
        <w:spacing w:after="0" w:line="240" w:lineRule="auto"/>
      </w:pPr>
      <w:r>
        <w:separator/>
      </w:r>
    </w:p>
  </w:footnote>
  <w:footnote w:type="continuationSeparator" w:id="0">
    <w:p w:rsidR="003A3518" w:rsidRDefault="003A3518" w:rsidP="007B13FC">
      <w:pPr>
        <w:spacing w:after="0" w:line="240" w:lineRule="auto"/>
      </w:pPr>
      <w:r>
        <w:continuationSeparator/>
      </w:r>
    </w:p>
  </w:footnote>
  <w:footnote w:id="1">
    <w:p w:rsidR="00372B84" w:rsidRPr="00221E00" w:rsidRDefault="00372B84" w:rsidP="00A540F8">
      <w:pPr>
        <w:pStyle w:val="FootnoteText"/>
        <w:ind w:firstLine="254"/>
        <w:rPr>
          <w:lang w:val="id-ID"/>
        </w:rPr>
      </w:pPr>
      <w:r w:rsidRPr="00221E00">
        <w:rPr>
          <w:rStyle w:val="FootnoteReference"/>
        </w:rPr>
        <w:footnoteRef/>
      </w:r>
      <w:proofErr w:type="spellStart"/>
      <w:r w:rsidRPr="00221E00">
        <w:t>Abdussalam</w:t>
      </w:r>
      <w:proofErr w:type="spellEnd"/>
      <w:r w:rsidRPr="00221E00">
        <w:t xml:space="preserve">, </w:t>
      </w:r>
      <w:proofErr w:type="spellStart"/>
      <w:r>
        <w:rPr>
          <w:i/>
          <w:iCs/>
        </w:rPr>
        <w:t>Hukum</w:t>
      </w:r>
      <w:proofErr w:type="spellEnd"/>
      <w:r>
        <w:rPr>
          <w:i/>
          <w:iCs/>
        </w:rPr>
        <w:t xml:space="preserve"> </w:t>
      </w:r>
      <w:proofErr w:type="spellStart"/>
      <w:r w:rsidRPr="006153EF">
        <w:rPr>
          <w:i/>
          <w:iCs/>
        </w:rPr>
        <w:t>Perlindungan</w:t>
      </w:r>
      <w:proofErr w:type="spellEnd"/>
      <w:r w:rsidRPr="006153EF">
        <w:rPr>
          <w:i/>
          <w:iCs/>
        </w:rPr>
        <w:t xml:space="preserve"> </w:t>
      </w:r>
      <w:proofErr w:type="spellStart"/>
      <w:r w:rsidRPr="006153EF">
        <w:rPr>
          <w:i/>
          <w:iCs/>
        </w:rPr>
        <w:t>Anak</w:t>
      </w:r>
      <w:proofErr w:type="spellEnd"/>
      <w:r w:rsidRPr="00221E00">
        <w:rPr>
          <w:iCs/>
        </w:rPr>
        <w:t xml:space="preserve">, </w:t>
      </w:r>
      <w:r w:rsidRPr="00221E00">
        <w:t>Jakarta: PT</w:t>
      </w:r>
      <w:r w:rsidRPr="00221E00">
        <w:rPr>
          <w:lang w:val="id-ID"/>
        </w:rPr>
        <w:t xml:space="preserve"> </w:t>
      </w:r>
      <w:r w:rsidRPr="00221E00">
        <w:t xml:space="preserve">KIK, 2017, </w:t>
      </w:r>
      <w:proofErr w:type="spellStart"/>
      <w:r w:rsidRPr="00221E00">
        <w:t>hlm</w:t>
      </w:r>
      <w:proofErr w:type="spellEnd"/>
      <w:r w:rsidRPr="00221E00">
        <w:t>.</w:t>
      </w:r>
      <w:r w:rsidRPr="00221E00">
        <w:rPr>
          <w:lang w:val="id-ID"/>
        </w:rPr>
        <w:t xml:space="preserve"> </w:t>
      </w:r>
      <w:r w:rsidRPr="00221E00">
        <w:t>159</w:t>
      </w:r>
      <w:r w:rsidRPr="00221E00">
        <w:rPr>
          <w:lang w:val="id-ID"/>
        </w:rPr>
        <w:t>.</w:t>
      </w:r>
      <w:r w:rsidRPr="00221E00">
        <w:t xml:space="preserve">  </w:t>
      </w:r>
    </w:p>
  </w:footnote>
  <w:footnote w:id="2">
    <w:p w:rsidR="00372B84" w:rsidRPr="00221E00" w:rsidRDefault="00372B84" w:rsidP="00B35A5A">
      <w:pPr>
        <w:autoSpaceDE w:val="0"/>
        <w:autoSpaceDN w:val="0"/>
        <w:adjustRightInd w:val="0"/>
        <w:spacing w:after="0" w:line="240" w:lineRule="auto"/>
        <w:ind w:left="330" w:right="0" w:firstLine="0"/>
        <w:rPr>
          <w:rFonts w:eastAsiaTheme="minorHAnsi"/>
          <w:color w:val="auto"/>
          <w:sz w:val="20"/>
          <w:szCs w:val="20"/>
          <w:lang w:val="id-ID" w:bidi="ar-SA"/>
        </w:rPr>
      </w:pPr>
      <w:r w:rsidRPr="00221E00">
        <w:rPr>
          <w:rFonts w:eastAsiaTheme="minorHAnsi"/>
          <w:color w:val="auto"/>
          <w:sz w:val="20"/>
          <w:szCs w:val="20"/>
          <w:lang w:val="id-ID" w:bidi="ar-SA"/>
        </w:rPr>
        <w:t xml:space="preserve">      </w:t>
      </w:r>
      <w:r w:rsidRPr="00221E00">
        <w:rPr>
          <w:rStyle w:val="FootnoteReference"/>
          <w:sz w:val="20"/>
          <w:szCs w:val="20"/>
        </w:rPr>
        <w:footnoteRef/>
      </w:r>
      <w:r w:rsidRPr="00221E00">
        <w:rPr>
          <w:rFonts w:eastAsiaTheme="minorHAnsi"/>
          <w:color w:val="auto"/>
          <w:sz w:val="20"/>
          <w:szCs w:val="20"/>
          <w:lang w:val="id-ID" w:bidi="ar-SA"/>
        </w:rPr>
        <w:t xml:space="preserve">Abu </w:t>
      </w:r>
      <w:r w:rsidRPr="00221E00">
        <w:rPr>
          <w:rFonts w:eastAsiaTheme="minorHAnsi"/>
          <w:color w:val="auto"/>
          <w:sz w:val="20"/>
          <w:szCs w:val="20"/>
          <w:lang w:val="id-ID" w:bidi="ar-SA"/>
        </w:rPr>
        <w:t xml:space="preserve">Huraerah, </w:t>
      </w:r>
      <w:r w:rsidRPr="006153EF">
        <w:rPr>
          <w:rFonts w:eastAsiaTheme="minorHAnsi"/>
          <w:i/>
          <w:iCs/>
          <w:color w:val="auto"/>
          <w:sz w:val="20"/>
          <w:szCs w:val="20"/>
          <w:lang w:val="id-ID" w:bidi="ar-SA"/>
        </w:rPr>
        <w:t>Kekerasan Terhadap Anak</w:t>
      </w:r>
      <w:r w:rsidRPr="00221E00">
        <w:rPr>
          <w:rFonts w:eastAsiaTheme="minorHAnsi"/>
          <w:color w:val="auto"/>
          <w:sz w:val="20"/>
          <w:szCs w:val="20"/>
          <w:lang w:val="id-ID" w:bidi="ar-SA"/>
        </w:rPr>
        <w:t>, Bandung: Nuansa Cendekia, 2012, hlm. 11.</w:t>
      </w:r>
      <w:r w:rsidRPr="00221E00">
        <w:rPr>
          <w:lang w:val="id-ID"/>
        </w:rPr>
        <w:t xml:space="preserve"> </w:t>
      </w:r>
      <w:r w:rsidRPr="00221E00">
        <w:t xml:space="preserve"> </w:t>
      </w:r>
    </w:p>
  </w:footnote>
  <w:footnote w:id="3">
    <w:p w:rsidR="00372B84" w:rsidRPr="002B5355" w:rsidRDefault="00372B84" w:rsidP="006153EF">
      <w:pPr>
        <w:pStyle w:val="FootnoteText"/>
        <w:ind w:left="426" w:firstLine="197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Nashriana</w:t>
      </w:r>
      <w:proofErr w:type="spellEnd"/>
      <w:r>
        <w:t xml:space="preserve">, </w:t>
      </w:r>
      <w:proofErr w:type="spellStart"/>
      <w:r w:rsidRPr="006153EF">
        <w:rPr>
          <w:i/>
        </w:rPr>
        <w:t>Perlindungan</w:t>
      </w:r>
      <w:proofErr w:type="spellEnd"/>
      <w:r w:rsidRPr="006153EF">
        <w:rPr>
          <w:i/>
        </w:rPr>
        <w:t xml:space="preserve"> </w:t>
      </w:r>
      <w:proofErr w:type="spellStart"/>
      <w:r w:rsidRPr="006153EF">
        <w:rPr>
          <w:i/>
        </w:rPr>
        <w:t>Hukum</w:t>
      </w:r>
      <w:proofErr w:type="spellEnd"/>
      <w:r w:rsidRPr="006153EF">
        <w:rPr>
          <w:i/>
        </w:rPr>
        <w:t xml:space="preserve"> </w:t>
      </w:r>
      <w:proofErr w:type="spellStart"/>
      <w:r w:rsidRPr="006153EF">
        <w:rPr>
          <w:i/>
        </w:rPr>
        <w:t>Pidana</w:t>
      </w:r>
      <w:proofErr w:type="spellEnd"/>
      <w:r>
        <w:t xml:space="preserve">, Jakarta: </w:t>
      </w:r>
      <w:proofErr w:type="spellStart"/>
      <w:r>
        <w:t>Rajawali</w:t>
      </w:r>
      <w:proofErr w:type="spellEnd"/>
      <w:r>
        <w:t xml:space="preserve"> </w:t>
      </w:r>
      <w:proofErr w:type="spellStart"/>
      <w:r>
        <w:t>Pe</w:t>
      </w:r>
      <w:proofErr w:type="spellEnd"/>
      <w:r>
        <w:rPr>
          <w:lang w:val="id-ID"/>
        </w:rPr>
        <w:t>r</w:t>
      </w:r>
      <w:r>
        <w:t xml:space="preserve">s, 2012, </w:t>
      </w:r>
      <w:proofErr w:type="spellStart"/>
      <w:r>
        <w:t>hlm</w:t>
      </w:r>
      <w:proofErr w:type="spellEnd"/>
      <w:r>
        <w:t>. 1.</w:t>
      </w:r>
    </w:p>
  </w:footnote>
  <w:footnote w:id="4">
    <w:p w:rsidR="00372B84" w:rsidRPr="00221E00" w:rsidRDefault="00372B84" w:rsidP="00B3044F">
      <w:pPr>
        <w:pStyle w:val="FootnoteText"/>
        <w:ind w:firstLine="254"/>
        <w:rPr>
          <w:lang w:val="id-ID"/>
        </w:rPr>
      </w:pPr>
      <w:r w:rsidRPr="00221E00">
        <w:rPr>
          <w:rStyle w:val="FootnoteReference"/>
        </w:rPr>
        <w:footnoteRef/>
      </w:r>
      <w:proofErr w:type="spellStart"/>
      <w:r w:rsidRPr="00221E00">
        <w:t>Waluyadi</w:t>
      </w:r>
      <w:proofErr w:type="spellEnd"/>
      <w:r w:rsidRPr="00221E00">
        <w:t xml:space="preserve">, </w:t>
      </w:r>
      <w:proofErr w:type="spellStart"/>
      <w:r w:rsidRPr="006153EF">
        <w:rPr>
          <w:i/>
          <w:iCs/>
        </w:rPr>
        <w:t>Hukum</w:t>
      </w:r>
      <w:proofErr w:type="spellEnd"/>
      <w:r w:rsidRPr="006153EF">
        <w:rPr>
          <w:i/>
          <w:iCs/>
        </w:rPr>
        <w:t xml:space="preserve"> </w:t>
      </w:r>
      <w:proofErr w:type="spellStart"/>
      <w:r w:rsidRPr="006153EF">
        <w:rPr>
          <w:i/>
          <w:iCs/>
        </w:rPr>
        <w:t>Perlindungan</w:t>
      </w:r>
      <w:proofErr w:type="spellEnd"/>
      <w:r w:rsidRPr="006153EF">
        <w:rPr>
          <w:i/>
          <w:iCs/>
        </w:rPr>
        <w:t xml:space="preserve"> </w:t>
      </w:r>
      <w:proofErr w:type="spellStart"/>
      <w:proofErr w:type="gramStart"/>
      <w:r w:rsidRPr="006153EF">
        <w:rPr>
          <w:i/>
          <w:iCs/>
        </w:rPr>
        <w:t>Anak</w:t>
      </w:r>
      <w:proofErr w:type="spellEnd"/>
      <w:r w:rsidRPr="00221E00">
        <w:rPr>
          <w:iCs/>
        </w:rPr>
        <w:t xml:space="preserve"> </w:t>
      </w:r>
      <w:r>
        <w:t>,</w:t>
      </w:r>
      <w:proofErr w:type="gramEnd"/>
      <w:r>
        <w:t xml:space="preserve"> Bandung: </w:t>
      </w:r>
      <w:proofErr w:type="spellStart"/>
      <w:r>
        <w:t>Mandar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, 2009, </w:t>
      </w:r>
      <w:proofErr w:type="spellStart"/>
      <w:r>
        <w:t>h</w:t>
      </w:r>
      <w:r w:rsidRPr="00221E00">
        <w:t>lm</w:t>
      </w:r>
      <w:proofErr w:type="spellEnd"/>
      <w:r w:rsidRPr="00221E00">
        <w:t>.</w:t>
      </w:r>
      <w:r w:rsidRPr="00221E00">
        <w:rPr>
          <w:lang w:val="id-ID"/>
        </w:rPr>
        <w:t xml:space="preserve"> </w:t>
      </w:r>
      <w:r w:rsidRPr="00221E00">
        <w:t xml:space="preserve">1.  </w:t>
      </w:r>
    </w:p>
  </w:footnote>
  <w:footnote w:id="5">
    <w:p w:rsidR="00372B84" w:rsidRPr="00221E00" w:rsidRDefault="00372B84" w:rsidP="00B3044F">
      <w:pPr>
        <w:pStyle w:val="FootnoteText"/>
        <w:ind w:firstLine="254"/>
        <w:rPr>
          <w:lang w:val="id-ID"/>
        </w:rPr>
      </w:pPr>
      <w:r w:rsidRPr="00221E00">
        <w:rPr>
          <w:rStyle w:val="FootnoteReference"/>
        </w:rPr>
        <w:footnoteRef/>
      </w:r>
      <w:proofErr w:type="spellStart"/>
      <w:r w:rsidRPr="00221E00">
        <w:t>Ismantoro</w:t>
      </w:r>
      <w:proofErr w:type="spellEnd"/>
      <w:r w:rsidRPr="00221E00">
        <w:t xml:space="preserve"> </w:t>
      </w:r>
      <w:proofErr w:type="spellStart"/>
      <w:proofErr w:type="gramStart"/>
      <w:r w:rsidRPr="00221E00">
        <w:t>Dwi</w:t>
      </w:r>
      <w:proofErr w:type="spellEnd"/>
      <w:proofErr w:type="gramEnd"/>
      <w:r w:rsidRPr="00221E00">
        <w:t xml:space="preserve"> </w:t>
      </w:r>
      <w:proofErr w:type="spellStart"/>
      <w:r w:rsidRPr="00221E00">
        <w:t>Yuwono</w:t>
      </w:r>
      <w:proofErr w:type="spellEnd"/>
      <w:r w:rsidRPr="00221E00">
        <w:t xml:space="preserve">, </w:t>
      </w:r>
      <w:proofErr w:type="spellStart"/>
      <w:r w:rsidRPr="006153EF">
        <w:rPr>
          <w:i/>
          <w:iCs/>
        </w:rPr>
        <w:t>Penerapan</w:t>
      </w:r>
      <w:proofErr w:type="spellEnd"/>
      <w:r w:rsidRPr="006153EF">
        <w:rPr>
          <w:i/>
          <w:iCs/>
        </w:rPr>
        <w:t xml:space="preserve"> </w:t>
      </w:r>
      <w:proofErr w:type="spellStart"/>
      <w:r w:rsidRPr="006153EF">
        <w:rPr>
          <w:i/>
          <w:iCs/>
        </w:rPr>
        <w:t>Hukum</w:t>
      </w:r>
      <w:proofErr w:type="spellEnd"/>
      <w:r w:rsidRPr="006153EF">
        <w:rPr>
          <w:i/>
          <w:iCs/>
        </w:rPr>
        <w:t xml:space="preserve"> </w:t>
      </w:r>
      <w:proofErr w:type="spellStart"/>
      <w:r w:rsidRPr="006153EF">
        <w:rPr>
          <w:i/>
          <w:iCs/>
        </w:rPr>
        <w:t>Dalam</w:t>
      </w:r>
      <w:proofErr w:type="spellEnd"/>
      <w:r w:rsidRPr="006153EF">
        <w:rPr>
          <w:i/>
          <w:iCs/>
        </w:rPr>
        <w:t xml:space="preserve"> </w:t>
      </w:r>
      <w:proofErr w:type="spellStart"/>
      <w:r w:rsidRPr="006153EF">
        <w:rPr>
          <w:i/>
          <w:iCs/>
        </w:rPr>
        <w:t>Kekerasan</w:t>
      </w:r>
      <w:proofErr w:type="spellEnd"/>
      <w:r w:rsidRPr="006153EF">
        <w:rPr>
          <w:i/>
          <w:iCs/>
        </w:rPr>
        <w:t xml:space="preserve"> </w:t>
      </w:r>
      <w:proofErr w:type="spellStart"/>
      <w:r w:rsidRPr="006153EF">
        <w:rPr>
          <w:i/>
          <w:iCs/>
        </w:rPr>
        <w:t>Seksual</w:t>
      </w:r>
      <w:proofErr w:type="spellEnd"/>
      <w:r w:rsidRPr="006153EF">
        <w:rPr>
          <w:i/>
          <w:iCs/>
        </w:rPr>
        <w:t xml:space="preserve"> </w:t>
      </w:r>
      <w:proofErr w:type="spellStart"/>
      <w:r w:rsidRPr="006153EF">
        <w:rPr>
          <w:i/>
          <w:iCs/>
        </w:rPr>
        <w:t>Terhadap</w:t>
      </w:r>
      <w:proofErr w:type="spellEnd"/>
      <w:r w:rsidRPr="006153EF">
        <w:rPr>
          <w:i/>
          <w:iCs/>
        </w:rPr>
        <w:t xml:space="preserve"> </w:t>
      </w:r>
      <w:proofErr w:type="spellStart"/>
      <w:r w:rsidRPr="006153EF">
        <w:rPr>
          <w:i/>
          <w:iCs/>
        </w:rPr>
        <w:t>Anak</w:t>
      </w:r>
      <w:proofErr w:type="spellEnd"/>
      <w:r w:rsidRPr="00221E00">
        <w:rPr>
          <w:iCs/>
        </w:rPr>
        <w:t xml:space="preserve">, </w:t>
      </w:r>
      <w:r w:rsidRPr="00221E00">
        <w:t>Yogya</w:t>
      </w:r>
      <w:r>
        <w:t xml:space="preserve">karta: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Yustisia</w:t>
      </w:r>
      <w:proofErr w:type="spellEnd"/>
      <w:r>
        <w:t xml:space="preserve">, 2015, </w:t>
      </w:r>
      <w:proofErr w:type="spellStart"/>
      <w:r>
        <w:t>h</w:t>
      </w:r>
      <w:r w:rsidRPr="00221E00">
        <w:t>lm</w:t>
      </w:r>
      <w:proofErr w:type="spellEnd"/>
      <w:r w:rsidRPr="00221E00">
        <w:t>.</w:t>
      </w:r>
      <w:r w:rsidRPr="00221E00">
        <w:rPr>
          <w:lang w:val="id-ID"/>
        </w:rPr>
        <w:t xml:space="preserve"> </w:t>
      </w:r>
      <w:r w:rsidRPr="00221E00">
        <w:t xml:space="preserve">1.  </w:t>
      </w:r>
    </w:p>
  </w:footnote>
  <w:footnote w:id="6">
    <w:p w:rsidR="00372B84" w:rsidRPr="00221E00" w:rsidRDefault="00372B84" w:rsidP="00B3044F">
      <w:pPr>
        <w:pStyle w:val="FootnoteText"/>
        <w:ind w:firstLine="254"/>
        <w:rPr>
          <w:lang w:val="id-ID"/>
        </w:rPr>
      </w:pPr>
      <w:r w:rsidRPr="00221E00">
        <w:rPr>
          <w:rStyle w:val="FootnoteReference"/>
        </w:rPr>
        <w:footnoteRef/>
      </w:r>
      <w:proofErr w:type="spellStart"/>
      <w:r w:rsidRPr="00221E00">
        <w:t>Deddy</w:t>
      </w:r>
      <w:proofErr w:type="spellEnd"/>
      <w:r w:rsidRPr="00221E00">
        <w:t xml:space="preserve">, </w:t>
      </w:r>
      <w:proofErr w:type="spellStart"/>
      <w:r w:rsidRPr="006153EF">
        <w:rPr>
          <w:i/>
          <w:iCs/>
        </w:rPr>
        <w:t>Kriminoligi</w:t>
      </w:r>
      <w:proofErr w:type="spellEnd"/>
      <w:r w:rsidRPr="00221E00">
        <w:rPr>
          <w:iCs/>
        </w:rPr>
        <w:t xml:space="preserve">, </w:t>
      </w:r>
      <w:r w:rsidRPr="00221E00">
        <w:t>Ban</w:t>
      </w:r>
      <w:r>
        <w:t xml:space="preserve">dung: CV.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, 2016, </w:t>
      </w:r>
      <w:proofErr w:type="spellStart"/>
      <w:r>
        <w:t>h</w:t>
      </w:r>
      <w:r w:rsidRPr="00221E00">
        <w:t>lm</w:t>
      </w:r>
      <w:proofErr w:type="spellEnd"/>
      <w:r w:rsidRPr="00221E00">
        <w:t>.</w:t>
      </w:r>
      <w:r w:rsidRPr="00221E00">
        <w:rPr>
          <w:lang w:val="id-ID"/>
        </w:rPr>
        <w:t xml:space="preserve"> </w:t>
      </w:r>
      <w:r w:rsidRPr="00221E00">
        <w:t xml:space="preserve">19.  </w:t>
      </w:r>
    </w:p>
  </w:footnote>
  <w:footnote w:id="7">
    <w:p w:rsidR="00372B84" w:rsidRPr="00221E00" w:rsidRDefault="00372B84" w:rsidP="00BF0A2D">
      <w:pPr>
        <w:pStyle w:val="FootnoteText"/>
        <w:tabs>
          <w:tab w:val="left" w:pos="567"/>
        </w:tabs>
        <w:ind w:left="567" w:firstLine="56"/>
        <w:rPr>
          <w:lang w:val="id-ID"/>
        </w:rPr>
      </w:pPr>
      <w:r w:rsidRPr="00221E00">
        <w:rPr>
          <w:rStyle w:val="FootnoteReference"/>
        </w:rPr>
        <w:footnoteRef/>
      </w:r>
      <w:proofErr w:type="spellStart"/>
      <w:r w:rsidRPr="00221E00">
        <w:t>Darwan</w:t>
      </w:r>
      <w:proofErr w:type="spellEnd"/>
      <w:r w:rsidRPr="00221E00">
        <w:t xml:space="preserve"> Prints, </w:t>
      </w:r>
      <w:proofErr w:type="spellStart"/>
      <w:r w:rsidRPr="006153EF">
        <w:rPr>
          <w:i/>
          <w:iCs/>
        </w:rPr>
        <w:t>Hukum</w:t>
      </w:r>
      <w:proofErr w:type="spellEnd"/>
      <w:r w:rsidRPr="006153EF">
        <w:rPr>
          <w:i/>
          <w:iCs/>
        </w:rPr>
        <w:t xml:space="preserve"> </w:t>
      </w:r>
      <w:proofErr w:type="spellStart"/>
      <w:r w:rsidRPr="006153EF">
        <w:rPr>
          <w:i/>
          <w:iCs/>
        </w:rPr>
        <w:t>Anak</w:t>
      </w:r>
      <w:proofErr w:type="spellEnd"/>
      <w:r w:rsidRPr="006153EF">
        <w:rPr>
          <w:i/>
          <w:iCs/>
        </w:rPr>
        <w:t xml:space="preserve"> Indonesia</w:t>
      </w:r>
      <w:r w:rsidRPr="00221E00">
        <w:t xml:space="preserve">, </w:t>
      </w:r>
      <w:r w:rsidRPr="00221E00">
        <w:rPr>
          <w:lang w:val="id-ID"/>
        </w:rPr>
        <w:t xml:space="preserve">Bandung: </w:t>
      </w:r>
      <w:r w:rsidRPr="00221E00">
        <w:t xml:space="preserve">PT Citra Aditya </w:t>
      </w:r>
      <w:proofErr w:type="spellStart"/>
      <w:r w:rsidRPr="00221E00">
        <w:t>Bakti</w:t>
      </w:r>
      <w:proofErr w:type="spellEnd"/>
      <w:proofErr w:type="gramStart"/>
      <w:r w:rsidRPr="00221E00">
        <w:t>,</w:t>
      </w:r>
      <w:r w:rsidRPr="00221E00">
        <w:rPr>
          <w:lang w:val="id-ID"/>
        </w:rPr>
        <w:t>1997</w:t>
      </w:r>
      <w:proofErr w:type="gramEnd"/>
      <w:r w:rsidRPr="00221E00">
        <w:t>, hl</w:t>
      </w:r>
      <w:r w:rsidRPr="00221E00">
        <w:rPr>
          <w:lang w:val="id-ID"/>
        </w:rPr>
        <w:t>m</w:t>
      </w:r>
      <w:r w:rsidRPr="00221E00">
        <w:t>.</w:t>
      </w:r>
      <w:r w:rsidRPr="00221E00">
        <w:rPr>
          <w:lang w:val="id-ID"/>
        </w:rPr>
        <w:t xml:space="preserve"> </w:t>
      </w:r>
      <w:r w:rsidRPr="00221E00">
        <w:t>98</w:t>
      </w:r>
      <w:r w:rsidRPr="00221E00">
        <w:rPr>
          <w:lang w:val="id-ID"/>
        </w:rPr>
        <w:t>.</w:t>
      </w:r>
    </w:p>
  </w:footnote>
  <w:footnote w:id="8">
    <w:p w:rsidR="00372B84" w:rsidRDefault="00372B84" w:rsidP="00BF0A2D">
      <w:pPr>
        <w:pStyle w:val="FootnoteText"/>
        <w:ind w:left="426" w:firstLine="111"/>
      </w:pPr>
      <w:r w:rsidRPr="00221E00">
        <w:rPr>
          <w:lang w:val="id-ID"/>
        </w:rPr>
        <w:t xml:space="preserve">  </w:t>
      </w:r>
      <w:r w:rsidRPr="00221E00">
        <w:rPr>
          <w:rStyle w:val="FootnoteReference"/>
        </w:rPr>
        <w:footnoteRef/>
      </w:r>
      <w:r w:rsidRPr="00221E00">
        <w:rPr>
          <w:lang w:val="id-ID"/>
        </w:rPr>
        <w:t xml:space="preserve">Justika, </w:t>
      </w:r>
      <w:r w:rsidRPr="00221E00">
        <w:rPr>
          <w:lang w:val="id-ID"/>
        </w:rPr>
        <w:t>3 faktor yang menjadi penyebab kekerasaan seksual pada anak,</w:t>
      </w:r>
      <w:r>
        <w:rPr>
          <w:color w:val="000000" w:themeColor="text1"/>
          <w:u w:val="single"/>
          <w:lang w:val="id-ID"/>
        </w:rPr>
        <w:t xml:space="preserve"> </w:t>
      </w:r>
      <w:hyperlink r:id="rId1" w:history="1">
        <w:r w:rsidRPr="005D7CE6">
          <w:rPr>
            <w:rStyle w:val="Hyperlink"/>
          </w:rPr>
          <w:t>https://blog.justika.com/pidana-dan-laporan-polisi/penyebab-kekerasan-seksual-pada-anak/</w:t>
        </w:r>
      </w:hyperlink>
    </w:p>
    <w:p w:rsidR="00372B84" w:rsidRPr="00221E00" w:rsidRDefault="00372B84" w:rsidP="00BF0A2D">
      <w:pPr>
        <w:pStyle w:val="FootnoteText"/>
        <w:ind w:left="426" w:firstLine="111"/>
        <w:rPr>
          <w:lang w:val="id-ID"/>
        </w:rPr>
      </w:pPr>
      <w:r>
        <w:rPr>
          <w:lang w:val="id-ID"/>
        </w:rPr>
        <w:t xml:space="preserve"> d</w:t>
      </w:r>
      <w:r w:rsidRPr="00221E00">
        <w:rPr>
          <w:lang w:val="id-ID"/>
        </w:rPr>
        <w:t>iakses pada 29 Maret 2022</w:t>
      </w:r>
      <w:r>
        <w:rPr>
          <w:lang w:val="id-ID"/>
        </w:rPr>
        <w:t>.</w:t>
      </w:r>
    </w:p>
  </w:footnote>
  <w:footnote w:id="9">
    <w:p w:rsidR="00372B84" w:rsidRPr="001E0602" w:rsidRDefault="00372B84" w:rsidP="00DF4C9F">
      <w:pPr>
        <w:pStyle w:val="FootnoteText"/>
        <w:ind w:firstLine="339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Pr="00F1350A">
        <w:rPr>
          <w:rFonts w:eastAsiaTheme="minorHAnsi"/>
          <w:bCs/>
          <w:iCs/>
          <w:color w:val="auto"/>
          <w:lang w:val="id-ID" w:bidi="ar-SA"/>
        </w:rPr>
        <w:t>Boentor,</w:t>
      </w:r>
      <w:r w:rsidRPr="00F1350A">
        <w:rPr>
          <w:lang w:val="id-ID"/>
        </w:rPr>
        <w:t xml:space="preserve"> “</w:t>
      </w:r>
      <w:r w:rsidRPr="00F1350A">
        <w:rPr>
          <w:rFonts w:eastAsiaTheme="minorHAnsi"/>
          <w:bCs/>
          <w:color w:val="auto"/>
          <w:lang w:val="id-ID" w:bidi="ar-SA"/>
        </w:rPr>
        <w:t xml:space="preserve">Peranan Kepolisian Dalam Menangani Tindak Pidana </w:t>
      </w:r>
      <w:r w:rsidRPr="00F1350A">
        <w:rPr>
          <w:rFonts w:eastAsiaTheme="minorHAnsi"/>
          <w:color w:val="auto"/>
          <w:lang w:val="id-ID" w:bidi="ar-SA"/>
        </w:rPr>
        <w:t>Pelecahaan Seksual Terhadap Anak Di Wilayah Hukum Kepolisian Sektor Mandau-Dur</w:t>
      </w:r>
      <w:r>
        <w:rPr>
          <w:rFonts w:eastAsiaTheme="minorHAnsi"/>
          <w:color w:val="auto"/>
          <w:lang w:val="id-ID" w:bidi="ar-SA"/>
        </w:rPr>
        <w:t>i</w:t>
      </w:r>
      <w:r w:rsidRPr="00F1350A">
        <w:rPr>
          <w:rFonts w:eastAsiaTheme="minorHAnsi"/>
          <w:color w:val="auto"/>
          <w:lang w:val="id-ID" w:bidi="ar-SA"/>
        </w:rPr>
        <w:t xml:space="preserve">”, </w:t>
      </w:r>
      <w:r w:rsidRPr="00F1350A">
        <w:rPr>
          <w:rFonts w:eastAsiaTheme="minorHAnsi"/>
          <w:i/>
          <w:color w:val="auto"/>
          <w:lang w:val="id-ID" w:bidi="ar-SA"/>
        </w:rPr>
        <w:t xml:space="preserve">JOM Fakultas Hukum </w:t>
      </w:r>
      <w:proofErr w:type="spellStart"/>
      <w:r w:rsidRPr="00F1350A">
        <w:rPr>
          <w:i/>
        </w:rPr>
        <w:t>Universitas</w:t>
      </w:r>
      <w:proofErr w:type="spellEnd"/>
      <w:r w:rsidRPr="00F1350A">
        <w:rPr>
          <w:i/>
        </w:rPr>
        <w:t xml:space="preserve"> Riau</w:t>
      </w:r>
      <w:r w:rsidRPr="00F1350A">
        <w:rPr>
          <w:lang w:val="id-ID"/>
        </w:rPr>
        <w:t xml:space="preserve">, </w:t>
      </w:r>
      <w:r w:rsidRPr="00F1350A">
        <w:rPr>
          <w:rFonts w:eastAsiaTheme="minorHAnsi"/>
          <w:color w:val="auto"/>
          <w:lang w:val="id-ID" w:bidi="ar-SA"/>
        </w:rPr>
        <w:t xml:space="preserve">Volume IV, Nomor 1, Februari, 2017, hlm. </w:t>
      </w:r>
      <w:r>
        <w:rPr>
          <w:rFonts w:eastAsiaTheme="minorHAnsi"/>
          <w:color w:val="auto"/>
          <w:lang w:val="id-ID" w:bidi="ar-SA"/>
        </w:rPr>
        <w:t>2.</w:t>
      </w:r>
    </w:p>
  </w:footnote>
  <w:footnote w:id="10">
    <w:p w:rsidR="00372B84" w:rsidRPr="009D38DB" w:rsidRDefault="00372B84" w:rsidP="003500CB">
      <w:pPr>
        <w:pStyle w:val="FootnoteText"/>
        <w:ind w:firstLine="339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Nasrizal</w:t>
      </w:r>
      <w:proofErr w:type="spellEnd"/>
      <w:r>
        <w:t xml:space="preserve"> </w:t>
      </w:r>
      <w:proofErr w:type="spellStart"/>
      <w:r>
        <w:t>Syifaul</w:t>
      </w:r>
      <w:proofErr w:type="spellEnd"/>
      <w:r>
        <w:t xml:space="preserve"> </w:t>
      </w:r>
      <w:proofErr w:type="spellStart"/>
      <w:r>
        <w:t>Hanif</w:t>
      </w:r>
      <w:proofErr w:type="spellEnd"/>
      <w:r>
        <w:rPr>
          <w:lang w:val="id-ID"/>
        </w:rPr>
        <w:t xml:space="preserve">, </w:t>
      </w:r>
      <w:r w:rsidRPr="00F207DD">
        <w:rPr>
          <w:szCs w:val="24"/>
          <w:lang w:val="id-ID"/>
        </w:rPr>
        <w:t>“</w:t>
      </w:r>
      <w:proofErr w:type="spellStart"/>
      <w:r w:rsidRPr="00F207DD">
        <w:rPr>
          <w:szCs w:val="24"/>
        </w:rPr>
        <w:t>Tindak</w:t>
      </w:r>
      <w:proofErr w:type="spellEnd"/>
      <w:r w:rsidRPr="00F207DD">
        <w:rPr>
          <w:szCs w:val="24"/>
        </w:rPr>
        <w:t xml:space="preserve"> </w:t>
      </w:r>
      <w:proofErr w:type="spellStart"/>
      <w:r w:rsidRPr="00F207DD">
        <w:rPr>
          <w:szCs w:val="24"/>
        </w:rPr>
        <w:t>Pidana</w:t>
      </w:r>
      <w:proofErr w:type="spellEnd"/>
      <w:r w:rsidRPr="00F207DD">
        <w:rPr>
          <w:szCs w:val="24"/>
        </w:rPr>
        <w:t xml:space="preserve"> </w:t>
      </w:r>
      <w:proofErr w:type="spellStart"/>
      <w:r w:rsidRPr="00F207DD">
        <w:rPr>
          <w:szCs w:val="24"/>
        </w:rPr>
        <w:t>Kekerasan</w:t>
      </w:r>
      <w:proofErr w:type="spellEnd"/>
      <w:r w:rsidRPr="00F207DD">
        <w:rPr>
          <w:szCs w:val="24"/>
        </w:rPr>
        <w:t xml:space="preserve"> </w:t>
      </w:r>
      <w:proofErr w:type="spellStart"/>
      <w:r w:rsidRPr="00F207DD">
        <w:rPr>
          <w:szCs w:val="24"/>
        </w:rPr>
        <w:t>Seksual</w:t>
      </w:r>
      <w:proofErr w:type="spellEnd"/>
      <w:r w:rsidRPr="00F207DD">
        <w:rPr>
          <w:szCs w:val="24"/>
        </w:rPr>
        <w:t xml:space="preserve"> </w:t>
      </w:r>
      <w:proofErr w:type="spellStart"/>
      <w:r w:rsidRPr="00F207DD">
        <w:rPr>
          <w:szCs w:val="24"/>
        </w:rPr>
        <w:t>Terhadap</w:t>
      </w:r>
      <w:proofErr w:type="spellEnd"/>
      <w:r w:rsidRPr="00F207DD">
        <w:rPr>
          <w:szCs w:val="24"/>
        </w:rPr>
        <w:t xml:space="preserve"> </w:t>
      </w:r>
      <w:proofErr w:type="spellStart"/>
      <w:r w:rsidRPr="00F207DD">
        <w:rPr>
          <w:szCs w:val="24"/>
        </w:rPr>
        <w:t>Anak</w:t>
      </w:r>
      <w:proofErr w:type="spellEnd"/>
      <w:r w:rsidRPr="00F207DD">
        <w:rPr>
          <w:szCs w:val="24"/>
        </w:rPr>
        <w:t xml:space="preserve"> Di Wilayah </w:t>
      </w:r>
      <w:proofErr w:type="spellStart"/>
      <w:r w:rsidRPr="00F207DD">
        <w:rPr>
          <w:szCs w:val="24"/>
        </w:rPr>
        <w:t>Hukum</w:t>
      </w:r>
      <w:proofErr w:type="spellEnd"/>
      <w:r w:rsidRPr="00F207DD">
        <w:rPr>
          <w:szCs w:val="24"/>
        </w:rPr>
        <w:t xml:space="preserve"> </w:t>
      </w:r>
      <w:proofErr w:type="spellStart"/>
      <w:r w:rsidRPr="00F207DD">
        <w:rPr>
          <w:szCs w:val="24"/>
        </w:rPr>
        <w:t>Polres</w:t>
      </w:r>
      <w:proofErr w:type="spellEnd"/>
      <w:r w:rsidRPr="00F207DD">
        <w:rPr>
          <w:szCs w:val="24"/>
        </w:rPr>
        <w:t xml:space="preserve"> </w:t>
      </w:r>
      <w:proofErr w:type="spellStart"/>
      <w:r w:rsidRPr="00F207DD">
        <w:rPr>
          <w:szCs w:val="24"/>
        </w:rPr>
        <w:t>Tegal</w:t>
      </w:r>
      <w:proofErr w:type="spellEnd"/>
      <w:r w:rsidRPr="00F207DD">
        <w:rPr>
          <w:szCs w:val="24"/>
          <w:lang w:val="id-ID"/>
        </w:rPr>
        <w:t>”</w:t>
      </w:r>
      <w:r>
        <w:rPr>
          <w:szCs w:val="24"/>
          <w:lang w:val="id-ID"/>
        </w:rPr>
        <w:t>, Skripsi Sarjana Hukum</w:t>
      </w:r>
      <w:proofErr w:type="gramStart"/>
      <w:r>
        <w:rPr>
          <w:szCs w:val="24"/>
          <w:lang w:val="id-ID"/>
        </w:rPr>
        <w:t>,  Tegal</w:t>
      </w:r>
      <w:proofErr w:type="gramEnd"/>
      <w:r>
        <w:rPr>
          <w:szCs w:val="24"/>
          <w:lang w:val="id-ID"/>
        </w:rPr>
        <w:t>; Fakultas Hukum Universitas Pansacakti Tegal, 2020.</w:t>
      </w:r>
    </w:p>
  </w:footnote>
  <w:footnote w:id="11">
    <w:p w:rsidR="00372B84" w:rsidRPr="00F207DD" w:rsidRDefault="00372B84" w:rsidP="003500CB">
      <w:pPr>
        <w:pStyle w:val="FootnoteText"/>
        <w:ind w:firstLine="339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 w:rsidRPr="00221E00">
        <w:rPr>
          <w:rFonts w:eastAsiaTheme="minorHAnsi"/>
          <w:color w:val="auto"/>
          <w:lang w:val="id-ID" w:bidi="ar-SA"/>
        </w:rPr>
        <w:t xml:space="preserve">Rezky </w:t>
      </w:r>
      <w:r w:rsidRPr="00221E00">
        <w:rPr>
          <w:rFonts w:eastAsiaTheme="minorHAnsi"/>
          <w:color w:val="auto"/>
          <w:lang w:val="id-ID" w:bidi="ar-SA"/>
        </w:rPr>
        <w:t>Ayu Wulandar</w:t>
      </w:r>
      <w:r>
        <w:rPr>
          <w:rFonts w:eastAsiaTheme="minorHAnsi"/>
          <w:color w:val="auto"/>
          <w:lang w:val="id-ID" w:bidi="ar-SA"/>
        </w:rPr>
        <w:t>i</w:t>
      </w:r>
      <w:r w:rsidRPr="00221E00">
        <w:rPr>
          <w:rFonts w:eastAsiaTheme="minorHAnsi"/>
          <w:color w:val="auto"/>
          <w:lang w:val="id-ID" w:bidi="ar-SA"/>
        </w:rPr>
        <w:t>, “</w:t>
      </w:r>
      <w:proofErr w:type="spellStart"/>
      <w:r w:rsidRPr="00221E00">
        <w:t>Peran</w:t>
      </w:r>
      <w:proofErr w:type="spellEnd"/>
      <w:r w:rsidRPr="00221E00">
        <w:t xml:space="preserve"> </w:t>
      </w:r>
      <w:proofErr w:type="spellStart"/>
      <w:r w:rsidRPr="00221E00">
        <w:t>Kepolisian</w:t>
      </w:r>
      <w:proofErr w:type="spellEnd"/>
      <w:r w:rsidRPr="00221E00">
        <w:t xml:space="preserve"> </w:t>
      </w:r>
      <w:proofErr w:type="spellStart"/>
      <w:r w:rsidRPr="00221E00">
        <w:t>Dalam</w:t>
      </w:r>
      <w:proofErr w:type="spellEnd"/>
      <w:r w:rsidRPr="00221E00">
        <w:t xml:space="preserve"> </w:t>
      </w:r>
      <w:proofErr w:type="spellStart"/>
      <w:r w:rsidRPr="00221E00">
        <w:t>Upaya</w:t>
      </w:r>
      <w:proofErr w:type="spellEnd"/>
      <w:r w:rsidRPr="00221E00">
        <w:t xml:space="preserve"> </w:t>
      </w:r>
      <w:proofErr w:type="spellStart"/>
      <w:r w:rsidRPr="00221E00">
        <w:t>Mencegah</w:t>
      </w:r>
      <w:proofErr w:type="spellEnd"/>
      <w:r w:rsidRPr="00221E00">
        <w:t xml:space="preserve"> </w:t>
      </w:r>
      <w:proofErr w:type="spellStart"/>
      <w:r w:rsidRPr="00221E00">
        <w:t>dan</w:t>
      </w:r>
      <w:proofErr w:type="spellEnd"/>
      <w:r w:rsidRPr="00221E00">
        <w:t xml:space="preserve"> </w:t>
      </w:r>
      <w:proofErr w:type="spellStart"/>
      <w:r w:rsidRPr="00221E00">
        <w:t>Menanggulangi</w:t>
      </w:r>
      <w:proofErr w:type="spellEnd"/>
      <w:r w:rsidRPr="00221E00">
        <w:t xml:space="preserve"> </w:t>
      </w:r>
      <w:proofErr w:type="spellStart"/>
      <w:r w:rsidRPr="00221E00">
        <w:t>Kekerasan</w:t>
      </w:r>
      <w:proofErr w:type="spellEnd"/>
      <w:r w:rsidRPr="00221E00">
        <w:t xml:space="preserve"> </w:t>
      </w:r>
      <w:proofErr w:type="spellStart"/>
      <w:r w:rsidRPr="00221E00">
        <w:t>Seksual</w:t>
      </w:r>
      <w:proofErr w:type="spellEnd"/>
      <w:r w:rsidRPr="00221E00">
        <w:t xml:space="preserve"> </w:t>
      </w:r>
      <w:proofErr w:type="spellStart"/>
      <w:r w:rsidRPr="00221E00">
        <w:t>Terhadap</w:t>
      </w:r>
      <w:proofErr w:type="spellEnd"/>
      <w:r w:rsidRPr="00221E00">
        <w:t xml:space="preserve"> </w:t>
      </w:r>
      <w:proofErr w:type="spellStart"/>
      <w:r w:rsidRPr="00221E00">
        <w:t>Anak</w:t>
      </w:r>
      <w:proofErr w:type="spellEnd"/>
      <w:r w:rsidRPr="00221E00">
        <w:rPr>
          <w:lang w:val="id-ID"/>
        </w:rPr>
        <w:t xml:space="preserve"> </w:t>
      </w:r>
      <w:r w:rsidRPr="00221E00">
        <w:t xml:space="preserve">Di </w:t>
      </w:r>
      <w:proofErr w:type="spellStart"/>
      <w:r w:rsidRPr="00221E00">
        <w:t>Kab.Gowa</w:t>
      </w:r>
      <w:proofErr w:type="spellEnd"/>
      <w:r w:rsidRPr="00221E00">
        <w:rPr>
          <w:lang w:val="id-ID"/>
        </w:rPr>
        <w:t xml:space="preserve"> </w:t>
      </w:r>
      <w:proofErr w:type="spellStart"/>
      <w:r w:rsidRPr="00221E00">
        <w:t>Studi</w:t>
      </w:r>
      <w:proofErr w:type="spellEnd"/>
      <w:r w:rsidRPr="00221E00">
        <w:t xml:space="preserve"> </w:t>
      </w:r>
      <w:proofErr w:type="spellStart"/>
      <w:r w:rsidRPr="00221E00">
        <w:t>Pada</w:t>
      </w:r>
      <w:proofErr w:type="spellEnd"/>
      <w:r w:rsidRPr="00221E00">
        <w:t xml:space="preserve"> </w:t>
      </w:r>
      <w:proofErr w:type="spellStart"/>
      <w:r w:rsidRPr="00221E00">
        <w:t>Polres</w:t>
      </w:r>
      <w:proofErr w:type="spellEnd"/>
      <w:r w:rsidRPr="00221E00">
        <w:t xml:space="preserve"> </w:t>
      </w:r>
      <w:proofErr w:type="spellStart"/>
      <w:r w:rsidRPr="00221E00">
        <w:t>Gowa</w:t>
      </w:r>
      <w:proofErr w:type="spellEnd"/>
      <w:r w:rsidRPr="00221E00">
        <w:rPr>
          <w:lang w:val="id-ID"/>
        </w:rPr>
        <w:t xml:space="preserve">”, Skripsi Sarjana Hukum, Makasar: </w:t>
      </w:r>
      <w:r w:rsidRPr="00221E00">
        <w:rPr>
          <w:rFonts w:eastAsiaTheme="minorHAnsi"/>
          <w:bCs/>
          <w:iCs/>
          <w:color w:val="auto"/>
          <w:lang w:val="id-ID" w:bidi="ar-SA"/>
        </w:rPr>
        <w:t xml:space="preserve">Fakultas Hukum </w:t>
      </w:r>
      <w:proofErr w:type="spellStart"/>
      <w:r w:rsidRPr="00221E00">
        <w:t>Universitas</w:t>
      </w:r>
      <w:proofErr w:type="spellEnd"/>
      <w:r w:rsidRPr="00221E00">
        <w:t xml:space="preserve"> </w:t>
      </w:r>
      <w:r w:rsidRPr="00221E00">
        <w:rPr>
          <w:lang w:val="id-ID"/>
        </w:rPr>
        <w:t>Islam Negri Alauddin Makasar, 2020</w:t>
      </w:r>
      <w:r>
        <w:rPr>
          <w:lang w:val="id-ID"/>
        </w:rPr>
        <w:t>.</w:t>
      </w:r>
    </w:p>
  </w:footnote>
  <w:footnote w:id="12">
    <w:p w:rsidR="00372B84" w:rsidRPr="00221E00" w:rsidRDefault="00372B84" w:rsidP="003500CB">
      <w:pPr>
        <w:pStyle w:val="FootnoteText"/>
        <w:ind w:firstLine="339"/>
        <w:rPr>
          <w:lang w:val="id-ID"/>
        </w:rPr>
      </w:pPr>
      <w:r w:rsidRPr="00221E00">
        <w:rPr>
          <w:rStyle w:val="FootnoteReference"/>
        </w:rPr>
        <w:footnoteRef/>
      </w:r>
      <w:r w:rsidRPr="00221E00">
        <w:rPr>
          <w:lang w:val="id-ID"/>
        </w:rPr>
        <w:t>Alfian Nur Ekazhati zanu” Upaya Polres Tegal Dalam Pencegahaan Kekerasaan Seksual Terhadap Anak”, Skripsi Sarjana Hukum, Tegal: Fakultas Hukum Universitas Pancasakti Tegal, 2019. t.d.</w:t>
      </w:r>
    </w:p>
  </w:footnote>
  <w:footnote w:id="13">
    <w:p w:rsidR="00372B84" w:rsidRPr="00E60AD7" w:rsidRDefault="00372B84" w:rsidP="003500CB">
      <w:pPr>
        <w:spacing w:after="0" w:line="242" w:lineRule="auto"/>
        <w:ind w:left="368" w:right="57" w:firstLine="256"/>
        <w:rPr>
          <w:sz w:val="20"/>
          <w:szCs w:val="20"/>
          <w:lang w:val="id-ID"/>
        </w:rPr>
      </w:pPr>
      <w:r w:rsidRPr="00E60AD7">
        <w:rPr>
          <w:rStyle w:val="FootnoteReference"/>
          <w:sz w:val="20"/>
          <w:szCs w:val="20"/>
        </w:rPr>
        <w:footnoteRef/>
      </w:r>
      <w:r w:rsidRPr="00E60AD7">
        <w:rPr>
          <w:sz w:val="20"/>
          <w:szCs w:val="20"/>
        </w:rPr>
        <w:t xml:space="preserve">Tim </w:t>
      </w:r>
      <w:proofErr w:type="spellStart"/>
      <w:r w:rsidRPr="00E60AD7">
        <w:rPr>
          <w:sz w:val="20"/>
          <w:szCs w:val="20"/>
        </w:rPr>
        <w:t>Penulis</w:t>
      </w:r>
      <w:proofErr w:type="spellEnd"/>
      <w:r w:rsidRPr="00E60AD7">
        <w:rPr>
          <w:sz w:val="20"/>
          <w:szCs w:val="20"/>
        </w:rPr>
        <w:t xml:space="preserve"> </w:t>
      </w:r>
      <w:proofErr w:type="spellStart"/>
      <w:r w:rsidRPr="00E60AD7">
        <w:rPr>
          <w:sz w:val="20"/>
          <w:szCs w:val="20"/>
        </w:rPr>
        <w:t>Fakultas</w:t>
      </w:r>
      <w:proofErr w:type="spellEnd"/>
      <w:r w:rsidRPr="00E60AD7">
        <w:rPr>
          <w:sz w:val="20"/>
          <w:szCs w:val="20"/>
        </w:rPr>
        <w:t xml:space="preserve"> </w:t>
      </w:r>
      <w:proofErr w:type="spellStart"/>
      <w:r w:rsidRPr="00E60AD7">
        <w:rPr>
          <w:sz w:val="20"/>
          <w:szCs w:val="20"/>
        </w:rPr>
        <w:t>Hukum</w:t>
      </w:r>
      <w:proofErr w:type="spellEnd"/>
      <w:r w:rsidRPr="00E60AD7">
        <w:rPr>
          <w:sz w:val="20"/>
          <w:szCs w:val="20"/>
        </w:rPr>
        <w:t xml:space="preserve"> </w:t>
      </w:r>
      <w:proofErr w:type="spellStart"/>
      <w:r w:rsidRPr="00E60AD7">
        <w:rPr>
          <w:sz w:val="20"/>
          <w:szCs w:val="20"/>
        </w:rPr>
        <w:t>Universitas</w:t>
      </w:r>
      <w:proofErr w:type="spellEnd"/>
      <w:r w:rsidRPr="00E60AD7">
        <w:rPr>
          <w:sz w:val="20"/>
          <w:szCs w:val="20"/>
        </w:rPr>
        <w:t xml:space="preserve"> </w:t>
      </w:r>
      <w:proofErr w:type="spellStart"/>
      <w:r w:rsidRPr="00E60AD7">
        <w:rPr>
          <w:sz w:val="20"/>
          <w:szCs w:val="20"/>
        </w:rPr>
        <w:t>Pancasakti</w:t>
      </w:r>
      <w:proofErr w:type="spellEnd"/>
      <w:r w:rsidRPr="00E60AD7">
        <w:rPr>
          <w:sz w:val="20"/>
          <w:szCs w:val="20"/>
        </w:rPr>
        <w:t xml:space="preserve"> </w:t>
      </w:r>
      <w:proofErr w:type="spellStart"/>
      <w:r w:rsidRPr="00E60AD7">
        <w:rPr>
          <w:sz w:val="20"/>
          <w:szCs w:val="20"/>
        </w:rPr>
        <w:t>Tegal</w:t>
      </w:r>
      <w:proofErr w:type="spellEnd"/>
      <w:r w:rsidRPr="00E60AD7">
        <w:rPr>
          <w:sz w:val="20"/>
          <w:szCs w:val="20"/>
          <w:lang w:val="id-ID"/>
        </w:rPr>
        <w:t xml:space="preserve"> 2020</w:t>
      </w:r>
      <w:r w:rsidRPr="00E60AD7">
        <w:rPr>
          <w:sz w:val="20"/>
          <w:szCs w:val="20"/>
        </w:rPr>
        <w:t xml:space="preserve">, </w:t>
      </w:r>
      <w:proofErr w:type="spellStart"/>
      <w:r w:rsidRPr="00E60AD7">
        <w:rPr>
          <w:i/>
          <w:sz w:val="20"/>
          <w:szCs w:val="20"/>
        </w:rPr>
        <w:t>Buku</w:t>
      </w:r>
      <w:proofErr w:type="spellEnd"/>
      <w:r w:rsidRPr="00E60AD7">
        <w:rPr>
          <w:i/>
          <w:sz w:val="20"/>
          <w:szCs w:val="20"/>
        </w:rPr>
        <w:t xml:space="preserve"> </w:t>
      </w:r>
      <w:proofErr w:type="spellStart"/>
      <w:r w:rsidRPr="00E60AD7">
        <w:rPr>
          <w:i/>
          <w:sz w:val="20"/>
          <w:szCs w:val="20"/>
        </w:rPr>
        <w:t>Panduan</w:t>
      </w:r>
      <w:proofErr w:type="spellEnd"/>
      <w:r w:rsidRPr="00E60AD7">
        <w:rPr>
          <w:i/>
          <w:sz w:val="20"/>
          <w:szCs w:val="20"/>
        </w:rPr>
        <w:t xml:space="preserve"> </w:t>
      </w:r>
      <w:proofErr w:type="spellStart"/>
      <w:r w:rsidRPr="00E60AD7">
        <w:rPr>
          <w:i/>
          <w:sz w:val="20"/>
          <w:szCs w:val="20"/>
        </w:rPr>
        <w:t>Penulisan</w:t>
      </w:r>
      <w:proofErr w:type="spellEnd"/>
      <w:r w:rsidRPr="00E60AD7">
        <w:rPr>
          <w:i/>
          <w:sz w:val="20"/>
          <w:szCs w:val="20"/>
        </w:rPr>
        <w:t xml:space="preserve"> </w:t>
      </w:r>
      <w:proofErr w:type="spellStart"/>
      <w:r w:rsidRPr="00E60AD7">
        <w:rPr>
          <w:i/>
          <w:sz w:val="20"/>
          <w:szCs w:val="20"/>
        </w:rPr>
        <w:t>Skripsi</w:t>
      </w:r>
      <w:proofErr w:type="spellEnd"/>
      <w:r w:rsidRPr="00E60AD7">
        <w:rPr>
          <w:i/>
          <w:sz w:val="20"/>
          <w:szCs w:val="20"/>
        </w:rPr>
        <w:t>,</w:t>
      </w:r>
      <w:r w:rsidRPr="00E60AD7">
        <w:rPr>
          <w:i/>
          <w:spacing w:val="-47"/>
          <w:sz w:val="20"/>
          <w:szCs w:val="20"/>
        </w:rPr>
        <w:t xml:space="preserve"> </w:t>
      </w:r>
      <w:proofErr w:type="spellStart"/>
      <w:r w:rsidRPr="00E60AD7">
        <w:rPr>
          <w:i/>
          <w:sz w:val="20"/>
          <w:szCs w:val="20"/>
        </w:rPr>
        <w:t>Fakultas</w:t>
      </w:r>
      <w:proofErr w:type="spellEnd"/>
      <w:r w:rsidRPr="00E60AD7">
        <w:rPr>
          <w:i/>
          <w:sz w:val="20"/>
          <w:szCs w:val="20"/>
        </w:rPr>
        <w:t xml:space="preserve"> </w:t>
      </w:r>
      <w:proofErr w:type="spellStart"/>
      <w:r w:rsidRPr="00E60AD7">
        <w:rPr>
          <w:i/>
          <w:sz w:val="20"/>
          <w:szCs w:val="20"/>
        </w:rPr>
        <w:t>Hukum</w:t>
      </w:r>
      <w:proofErr w:type="spellEnd"/>
      <w:r w:rsidRPr="00E60AD7">
        <w:rPr>
          <w:sz w:val="20"/>
          <w:szCs w:val="20"/>
        </w:rPr>
        <w:t>,</w:t>
      </w:r>
      <w:r w:rsidRPr="00E60AD7">
        <w:rPr>
          <w:spacing w:val="3"/>
          <w:sz w:val="20"/>
          <w:szCs w:val="20"/>
        </w:rPr>
        <w:t xml:space="preserve"> </w:t>
      </w:r>
      <w:r w:rsidRPr="00E60AD7">
        <w:rPr>
          <w:spacing w:val="3"/>
          <w:sz w:val="20"/>
          <w:szCs w:val="20"/>
          <w:lang w:val="id-ID"/>
        </w:rPr>
        <w:t xml:space="preserve">Tegal: </w:t>
      </w:r>
      <w:r w:rsidRPr="00E60AD7">
        <w:rPr>
          <w:sz w:val="20"/>
          <w:szCs w:val="20"/>
        </w:rPr>
        <w:t>20</w:t>
      </w:r>
      <w:r w:rsidRPr="00E60AD7">
        <w:rPr>
          <w:sz w:val="20"/>
          <w:szCs w:val="20"/>
          <w:lang w:val="id-ID"/>
        </w:rPr>
        <w:t>20</w:t>
      </w:r>
      <w:r w:rsidRPr="00E60AD7">
        <w:rPr>
          <w:sz w:val="20"/>
          <w:szCs w:val="20"/>
        </w:rPr>
        <w:t>,</w:t>
      </w:r>
      <w:r w:rsidRPr="00E60AD7">
        <w:rPr>
          <w:spacing w:val="3"/>
          <w:sz w:val="20"/>
          <w:szCs w:val="20"/>
        </w:rPr>
        <w:t xml:space="preserve"> </w:t>
      </w:r>
      <w:proofErr w:type="spellStart"/>
      <w:r w:rsidRPr="00E60AD7">
        <w:rPr>
          <w:sz w:val="20"/>
          <w:szCs w:val="20"/>
        </w:rPr>
        <w:t>hlm</w:t>
      </w:r>
      <w:proofErr w:type="spellEnd"/>
      <w:r w:rsidRPr="00E60AD7">
        <w:rPr>
          <w:sz w:val="20"/>
          <w:szCs w:val="20"/>
        </w:rPr>
        <w:t>.</w:t>
      </w:r>
      <w:r w:rsidRPr="00E60AD7">
        <w:rPr>
          <w:spacing w:val="2"/>
          <w:sz w:val="20"/>
          <w:szCs w:val="20"/>
        </w:rPr>
        <w:t xml:space="preserve"> </w:t>
      </w:r>
      <w:r w:rsidRPr="00E60AD7">
        <w:rPr>
          <w:sz w:val="20"/>
          <w:szCs w:val="20"/>
        </w:rPr>
        <w:t>3.</w:t>
      </w:r>
    </w:p>
  </w:footnote>
  <w:footnote w:id="14">
    <w:p w:rsidR="00372B84" w:rsidRPr="00221E00" w:rsidRDefault="00372B84" w:rsidP="00AF2357">
      <w:pPr>
        <w:pStyle w:val="FootnoteText"/>
        <w:ind w:left="368" w:right="57" w:firstLine="256"/>
        <w:rPr>
          <w:lang w:val="id-ID"/>
        </w:rPr>
      </w:pPr>
      <w:r w:rsidRPr="00221E00">
        <w:rPr>
          <w:rStyle w:val="FootnoteReference"/>
        </w:rPr>
        <w:footnoteRef/>
      </w:r>
      <w:r w:rsidRPr="00221E00">
        <w:rPr>
          <w:lang w:val="id-ID"/>
        </w:rPr>
        <w:t>Ibid.</w:t>
      </w:r>
    </w:p>
  </w:footnote>
  <w:footnote w:id="15">
    <w:p w:rsidR="00372B84" w:rsidRPr="00221E00" w:rsidRDefault="00372B84" w:rsidP="003B54F3">
      <w:pPr>
        <w:pStyle w:val="footnotedescription"/>
        <w:ind w:left="426" w:firstLine="198"/>
      </w:pPr>
      <w:r w:rsidRPr="00221E00">
        <w:rPr>
          <w:rStyle w:val="FootnoteReference"/>
        </w:rPr>
        <w:footnoteRef/>
      </w:r>
      <w:r w:rsidRPr="00221E00">
        <w:t xml:space="preserve"> </w:t>
      </w:r>
      <w:r w:rsidRPr="00221E00">
        <w:t xml:space="preserve">Peter </w:t>
      </w:r>
      <w:r w:rsidRPr="00221E00">
        <w:t xml:space="preserve">Mahmud Marzuki, </w:t>
      </w:r>
      <w:r w:rsidRPr="003500CB">
        <w:rPr>
          <w:i/>
        </w:rPr>
        <w:t>Penelitian Hukum</w:t>
      </w:r>
      <w:r w:rsidRPr="00221E00">
        <w:t xml:space="preserve">, Jakarta: Prenada Media Group, 2010, hlm. 133 </w:t>
      </w:r>
    </w:p>
    <w:p w:rsidR="00372B84" w:rsidRPr="00221E00" w:rsidRDefault="00372B84" w:rsidP="0042067E">
      <w:pPr>
        <w:pStyle w:val="FootnoteText"/>
        <w:tabs>
          <w:tab w:val="left" w:pos="2338"/>
        </w:tabs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</w:p>
  </w:footnote>
  <w:footnote w:id="16">
    <w:p w:rsidR="00372B84" w:rsidRPr="00221E00" w:rsidRDefault="00372B84" w:rsidP="008E2B7C">
      <w:pPr>
        <w:pStyle w:val="BodyText"/>
        <w:spacing w:before="4"/>
        <w:ind w:firstLine="567"/>
        <w:rPr>
          <w:sz w:val="20"/>
          <w:szCs w:val="20"/>
        </w:rPr>
      </w:pPr>
      <w:r w:rsidRPr="00221E00">
        <w:rPr>
          <w:rStyle w:val="FootnoteReference"/>
          <w:sz w:val="20"/>
          <w:szCs w:val="20"/>
        </w:rPr>
        <w:footnoteRef/>
      </w:r>
      <w:r w:rsidRPr="00221E00">
        <w:rPr>
          <w:sz w:val="20"/>
          <w:szCs w:val="20"/>
        </w:rPr>
        <w:t xml:space="preserve">Peter Mahmud </w:t>
      </w:r>
      <w:proofErr w:type="spellStart"/>
      <w:r w:rsidRPr="00221E00">
        <w:rPr>
          <w:sz w:val="20"/>
          <w:szCs w:val="20"/>
        </w:rPr>
        <w:t>Marzuki</w:t>
      </w:r>
      <w:proofErr w:type="spellEnd"/>
      <w:r w:rsidRPr="00221E00">
        <w:rPr>
          <w:sz w:val="20"/>
          <w:szCs w:val="20"/>
        </w:rPr>
        <w:t xml:space="preserve">, </w:t>
      </w:r>
      <w:proofErr w:type="spellStart"/>
      <w:r w:rsidRPr="008E2B7C">
        <w:rPr>
          <w:i/>
          <w:sz w:val="20"/>
          <w:szCs w:val="20"/>
        </w:rPr>
        <w:t>Penelitian</w:t>
      </w:r>
      <w:proofErr w:type="spellEnd"/>
      <w:r w:rsidRPr="008E2B7C">
        <w:rPr>
          <w:i/>
          <w:sz w:val="20"/>
          <w:szCs w:val="20"/>
        </w:rPr>
        <w:t xml:space="preserve"> </w:t>
      </w:r>
      <w:proofErr w:type="spellStart"/>
      <w:r w:rsidRPr="008E2B7C">
        <w:rPr>
          <w:i/>
          <w:sz w:val="20"/>
          <w:szCs w:val="20"/>
        </w:rPr>
        <w:t>Hukum</w:t>
      </w:r>
      <w:proofErr w:type="spellEnd"/>
      <w:r w:rsidRPr="00221E00">
        <w:rPr>
          <w:sz w:val="20"/>
          <w:szCs w:val="20"/>
        </w:rPr>
        <w:t xml:space="preserve">, Jakarta: </w:t>
      </w:r>
      <w:proofErr w:type="spellStart"/>
      <w:r w:rsidRPr="00221E00">
        <w:rPr>
          <w:sz w:val="20"/>
          <w:szCs w:val="20"/>
        </w:rPr>
        <w:t>Kencana</w:t>
      </w:r>
      <w:proofErr w:type="spellEnd"/>
      <w:r w:rsidRPr="00221E00">
        <w:rPr>
          <w:sz w:val="20"/>
          <w:szCs w:val="20"/>
        </w:rPr>
        <w:t xml:space="preserve">, 2017, </w:t>
      </w:r>
      <w:proofErr w:type="spellStart"/>
      <w:r w:rsidRPr="00221E00">
        <w:rPr>
          <w:sz w:val="20"/>
          <w:szCs w:val="20"/>
        </w:rPr>
        <w:t>hlm</w:t>
      </w:r>
      <w:proofErr w:type="spellEnd"/>
      <w:r w:rsidRPr="00221E00">
        <w:rPr>
          <w:sz w:val="20"/>
          <w:szCs w:val="20"/>
        </w:rPr>
        <w:t>. 181.</w:t>
      </w:r>
    </w:p>
  </w:footnote>
  <w:footnote w:id="17">
    <w:p w:rsidR="00372B84" w:rsidRPr="00221E00" w:rsidRDefault="00372B84" w:rsidP="008E2B7C">
      <w:pPr>
        <w:pStyle w:val="FootnoteText"/>
        <w:ind w:firstLine="197"/>
        <w:rPr>
          <w:lang w:val="id-ID"/>
        </w:rPr>
      </w:pPr>
      <w:r w:rsidRPr="00221E00">
        <w:rPr>
          <w:rStyle w:val="FootnoteReference"/>
        </w:rPr>
        <w:footnoteRef/>
      </w:r>
      <w:r w:rsidRPr="00221E00">
        <w:rPr>
          <w:rFonts w:eastAsiaTheme="minorHAnsi"/>
          <w:color w:val="auto"/>
          <w:lang w:val="id-ID" w:bidi="ar-SA"/>
        </w:rPr>
        <w:t xml:space="preserve">Zainuddin Ali, </w:t>
      </w:r>
      <w:r w:rsidRPr="008E2B7C">
        <w:rPr>
          <w:rFonts w:eastAsiaTheme="minorHAnsi"/>
          <w:i/>
          <w:iCs/>
          <w:color w:val="auto"/>
          <w:lang w:val="id-ID" w:bidi="ar-SA"/>
        </w:rPr>
        <w:t>Metode Penelitian Hukum</w:t>
      </w:r>
      <w:r w:rsidRPr="00221E00">
        <w:rPr>
          <w:rFonts w:eastAsiaTheme="minorHAnsi"/>
          <w:color w:val="auto"/>
          <w:lang w:val="id-ID" w:bidi="ar-SA"/>
        </w:rPr>
        <w:t>, Jakarta: Sinar Grafika, 2013, hlm. 106.</w:t>
      </w:r>
    </w:p>
  </w:footnote>
  <w:footnote w:id="18">
    <w:p w:rsidR="00372B84" w:rsidRPr="00221E00" w:rsidRDefault="00372B84" w:rsidP="003A517C">
      <w:pPr>
        <w:pStyle w:val="FootnoteText"/>
        <w:ind w:firstLine="339"/>
        <w:rPr>
          <w:lang w:val="id-ID"/>
        </w:rPr>
      </w:pPr>
      <w:r w:rsidRPr="00221E00">
        <w:rPr>
          <w:rStyle w:val="FootnoteReference"/>
        </w:rPr>
        <w:footnoteRef/>
      </w:r>
      <w:r w:rsidRPr="00221E00">
        <w:t xml:space="preserve">Peter Mahmud </w:t>
      </w:r>
      <w:proofErr w:type="spellStart"/>
      <w:r w:rsidRPr="00221E00">
        <w:t>Marzuki</w:t>
      </w:r>
      <w:proofErr w:type="spellEnd"/>
      <w:r w:rsidRPr="00221E00">
        <w:t>,</w:t>
      </w:r>
      <w:r>
        <w:rPr>
          <w:lang w:val="id-ID"/>
        </w:rPr>
        <w:t xml:space="preserve"> </w:t>
      </w:r>
      <w:proofErr w:type="spellStart"/>
      <w:r w:rsidRPr="008B7AD1">
        <w:rPr>
          <w:i/>
        </w:rPr>
        <w:t>Penelitian</w:t>
      </w:r>
      <w:proofErr w:type="spellEnd"/>
      <w:r w:rsidRPr="008B7AD1">
        <w:rPr>
          <w:i/>
        </w:rPr>
        <w:t xml:space="preserve"> </w:t>
      </w:r>
      <w:proofErr w:type="spellStart"/>
      <w:r w:rsidRPr="008B7AD1">
        <w:rPr>
          <w:i/>
        </w:rPr>
        <w:t>Hukum</w:t>
      </w:r>
      <w:proofErr w:type="spellEnd"/>
      <w:r w:rsidRPr="00221E00">
        <w:t xml:space="preserve">, Jakarta: </w:t>
      </w:r>
      <w:proofErr w:type="spellStart"/>
      <w:r w:rsidRPr="00221E00">
        <w:t>Kencana</w:t>
      </w:r>
      <w:proofErr w:type="spellEnd"/>
      <w:r w:rsidRPr="00221E00">
        <w:t xml:space="preserve">, 2017, </w:t>
      </w:r>
      <w:proofErr w:type="spellStart"/>
      <w:r w:rsidRPr="00221E00">
        <w:t>hlm</w:t>
      </w:r>
      <w:proofErr w:type="spellEnd"/>
      <w:r w:rsidRPr="00221E00">
        <w:t>. 181.</w:t>
      </w:r>
    </w:p>
  </w:footnote>
  <w:footnote w:id="19">
    <w:p w:rsidR="00372B84" w:rsidRPr="00221E00" w:rsidRDefault="00372B84" w:rsidP="003A517C">
      <w:pPr>
        <w:pStyle w:val="FootnoteText"/>
        <w:ind w:firstLine="339"/>
        <w:rPr>
          <w:lang w:val="id-ID"/>
        </w:rPr>
      </w:pPr>
      <w:r w:rsidRPr="00221E00">
        <w:rPr>
          <w:rStyle w:val="FootnoteReference"/>
        </w:rPr>
        <w:footnoteRef/>
      </w:r>
      <w:r w:rsidRPr="00221E00">
        <w:t xml:space="preserve"> </w:t>
      </w:r>
      <w:proofErr w:type="spellStart"/>
      <w:r w:rsidRPr="00221E00">
        <w:t>Zainuddin</w:t>
      </w:r>
      <w:proofErr w:type="spellEnd"/>
      <w:r w:rsidRPr="00221E00">
        <w:t xml:space="preserve"> Ali, </w:t>
      </w:r>
      <w:proofErr w:type="spellStart"/>
      <w:r w:rsidRPr="008B7AD1">
        <w:rPr>
          <w:i/>
        </w:rPr>
        <w:t>Metode</w:t>
      </w:r>
      <w:proofErr w:type="spellEnd"/>
      <w:r w:rsidRPr="008B7AD1">
        <w:rPr>
          <w:i/>
        </w:rPr>
        <w:t xml:space="preserve"> </w:t>
      </w:r>
      <w:proofErr w:type="spellStart"/>
      <w:r w:rsidRPr="008B7AD1">
        <w:rPr>
          <w:i/>
        </w:rPr>
        <w:t>Penelitian</w:t>
      </w:r>
      <w:proofErr w:type="spellEnd"/>
      <w:r w:rsidRPr="008B7AD1">
        <w:rPr>
          <w:i/>
        </w:rPr>
        <w:t xml:space="preserve"> </w:t>
      </w:r>
      <w:proofErr w:type="spellStart"/>
      <w:r w:rsidRPr="008B7AD1">
        <w:rPr>
          <w:i/>
        </w:rPr>
        <w:t>Hukum</w:t>
      </w:r>
      <w:proofErr w:type="spellEnd"/>
      <w:r w:rsidRPr="00221E00">
        <w:t xml:space="preserve">, Jakarta: </w:t>
      </w:r>
      <w:proofErr w:type="spellStart"/>
      <w:r w:rsidRPr="00221E00">
        <w:t>Sinar</w:t>
      </w:r>
      <w:proofErr w:type="spellEnd"/>
      <w:r w:rsidRPr="00221E00">
        <w:t xml:space="preserve"> </w:t>
      </w:r>
      <w:proofErr w:type="spellStart"/>
      <w:r w:rsidRPr="00221E00">
        <w:t>Grafika</w:t>
      </w:r>
      <w:proofErr w:type="spellEnd"/>
      <w:r w:rsidRPr="00221E00">
        <w:t xml:space="preserve">, 2017, </w:t>
      </w:r>
      <w:proofErr w:type="spellStart"/>
      <w:r w:rsidRPr="00221E00">
        <w:t>hlm</w:t>
      </w:r>
      <w:proofErr w:type="spellEnd"/>
      <w:r w:rsidRPr="00221E00">
        <w:t>. 105</w:t>
      </w:r>
      <w:r w:rsidRPr="00221E00">
        <w:rPr>
          <w:lang w:val="id-ID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9738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2B84" w:rsidRDefault="00372B84" w:rsidP="00005D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9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7EE"/>
    <w:multiLevelType w:val="hybridMultilevel"/>
    <w:tmpl w:val="831894FA"/>
    <w:lvl w:ilvl="0" w:tplc="E430805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DE2402"/>
    <w:multiLevelType w:val="hybridMultilevel"/>
    <w:tmpl w:val="347E1210"/>
    <w:lvl w:ilvl="0" w:tplc="C246893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1359007B"/>
    <w:multiLevelType w:val="hybridMultilevel"/>
    <w:tmpl w:val="5C3ABB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4FD0"/>
    <w:multiLevelType w:val="hybridMultilevel"/>
    <w:tmpl w:val="66D8E0C6"/>
    <w:lvl w:ilvl="0" w:tplc="03F2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5943A0"/>
    <w:multiLevelType w:val="hybridMultilevel"/>
    <w:tmpl w:val="6EA890C8"/>
    <w:lvl w:ilvl="0" w:tplc="A2320A3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FB7D43"/>
    <w:multiLevelType w:val="hybridMultilevel"/>
    <w:tmpl w:val="3F2857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F0B1B"/>
    <w:multiLevelType w:val="hybridMultilevel"/>
    <w:tmpl w:val="3C26D852"/>
    <w:lvl w:ilvl="0" w:tplc="1F8E1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D7195"/>
    <w:multiLevelType w:val="hybridMultilevel"/>
    <w:tmpl w:val="7F124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E321F"/>
    <w:multiLevelType w:val="hybridMultilevel"/>
    <w:tmpl w:val="62801EF6"/>
    <w:lvl w:ilvl="0" w:tplc="270E91F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65879"/>
    <w:multiLevelType w:val="hybridMultilevel"/>
    <w:tmpl w:val="DC24CB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054FC"/>
    <w:multiLevelType w:val="hybridMultilevel"/>
    <w:tmpl w:val="9772A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956DB"/>
    <w:multiLevelType w:val="hybridMultilevel"/>
    <w:tmpl w:val="0010D072"/>
    <w:lvl w:ilvl="0" w:tplc="351619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C51AA"/>
    <w:multiLevelType w:val="hybridMultilevel"/>
    <w:tmpl w:val="0BD8A6B8"/>
    <w:lvl w:ilvl="0" w:tplc="A5DC8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3F1408"/>
    <w:multiLevelType w:val="hybridMultilevel"/>
    <w:tmpl w:val="64523A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D465D"/>
    <w:multiLevelType w:val="hybridMultilevel"/>
    <w:tmpl w:val="E27EA762"/>
    <w:lvl w:ilvl="0" w:tplc="134E1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676780"/>
    <w:multiLevelType w:val="hybridMultilevel"/>
    <w:tmpl w:val="EA0684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55DC9"/>
    <w:multiLevelType w:val="hybridMultilevel"/>
    <w:tmpl w:val="D5326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6009D"/>
    <w:multiLevelType w:val="hybridMultilevel"/>
    <w:tmpl w:val="0700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71EDA"/>
    <w:multiLevelType w:val="hybridMultilevel"/>
    <w:tmpl w:val="A00EA3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61D82"/>
    <w:multiLevelType w:val="hybridMultilevel"/>
    <w:tmpl w:val="F6860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D16F8"/>
    <w:multiLevelType w:val="hybridMultilevel"/>
    <w:tmpl w:val="4AB46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33AF6"/>
    <w:multiLevelType w:val="hybridMultilevel"/>
    <w:tmpl w:val="D938F098"/>
    <w:lvl w:ilvl="0" w:tplc="5BA08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B681B"/>
    <w:multiLevelType w:val="hybridMultilevel"/>
    <w:tmpl w:val="56AC9146"/>
    <w:lvl w:ilvl="0" w:tplc="58567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A22912"/>
    <w:multiLevelType w:val="hybridMultilevel"/>
    <w:tmpl w:val="C9D456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7585A"/>
    <w:multiLevelType w:val="hybridMultilevel"/>
    <w:tmpl w:val="547ECE04"/>
    <w:lvl w:ilvl="0" w:tplc="0CB016D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/>
        <w:w w:val="99"/>
        <w:sz w:val="24"/>
        <w:szCs w:val="24"/>
        <w:lang w:eastAsia="en-US" w:bidi="ar-SA"/>
      </w:rPr>
    </w:lvl>
    <w:lvl w:ilvl="1" w:tplc="7D14D8B0">
      <w:numFmt w:val="bullet"/>
      <w:lvlText w:val="•"/>
      <w:lvlJc w:val="left"/>
      <w:pPr>
        <w:ind w:left="1710" w:hanging="360"/>
      </w:pPr>
      <w:rPr>
        <w:lang w:eastAsia="en-US" w:bidi="ar-SA"/>
      </w:rPr>
    </w:lvl>
    <w:lvl w:ilvl="2" w:tplc="96DC1D8E">
      <w:numFmt w:val="bullet"/>
      <w:lvlText w:val="•"/>
      <w:lvlJc w:val="left"/>
      <w:pPr>
        <w:ind w:left="2481" w:hanging="360"/>
      </w:pPr>
      <w:rPr>
        <w:lang w:eastAsia="en-US" w:bidi="ar-SA"/>
      </w:rPr>
    </w:lvl>
    <w:lvl w:ilvl="3" w:tplc="463E3CD0">
      <w:numFmt w:val="bullet"/>
      <w:lvlText w:val="•"/>
      <w:lvlJc w:val="left"/>
      <w:pPr>
        <w:ind w:left="3251" w:hanging="360"/>
      </w:pPr>
      <w:rPr>
        <w:lang w:eastAsia="en-US" w:bidi="ar-SA"/>
      </w:rPr>
    </w:lvl>
    <w:lvl w:ilvl="4" w:tplc="54908628">
      <w:numFmt w:val="bullet"/>
      <w:lvlText w:val="•"/>
      <w:lvlJc w:val="left"/>
      <w:pPr>
        <w:ind w:left="4022" w:hanging="360"/>
      </w:pPr>
      <w:rPr>
        <w:lang w:eastAsia="en-US" w:bidi="ar-SA"/>
      </w:rPr>
    </w:lvl>
    <w:lvl w:ilvl="5" w:tplc="2F982F64">
      <w:numFmt w:val="bullet"/>
      <w:lvlText w:val="•"/>
      <w:lvlJc w:val="left"/>
      <w:pPr>
        <w:ind w:left="4793" w:hanging="360"/>
      </w:pPr>
      <w:rPr>
        <w:lang w:eastAsia="en-US" w:bidi="ar-SA"/>
      </w:rPr>
    </w:lvl>
    <w:lvl w:ilvl="6" w:tplc="594C4598">
      <w:numFmt w:val="bullet"/>
      <w:lvlText w:val="•"/>
      <w:lvlJc w:val="left"/>
      <w:pPr>
        <w:ind w:left="5563" w:hanging="360"/>
      </w:pPr>
      <w:rPr>
        <w:lang w:eastAsia="en-US" w:bidi="ar-SA"/>
      </w:rPr>
    </w:lvl>
    <w:lvl w:ilvl="7" w:tplc="276EF08C">
      <w:numFmt w:val="bullet"/>
      <w:lvlText w:val="•"/>
      <w:lvlJc w:val="left"/>
      <w:pPr>
        <w:ind w:left="6334" w:hanging="360"/>
      </w:pPr>
      <w:rPr>
        <w:lang w:eastAsia="en-US" w:bidi="ar-SA"/>
      </w:rPr>
    </w:lvl>
    <w:lvl w:ilvl="8" w:tplc="D03C220E">
      <w:numFmt w:val="bullet"/>
      <w:lvlText w:val="•"/>
      <w:lvlJc w:val="left"/>
      <w:pPr>
        <w:ind w:left="7105" w:hanging="360"/>
      </w:pPr>
      <w:rPr>
        <w:lang w:eastAsia="en-US" w:bidi="ar-SA"/>
      </w:rPr>
    </w:lvl>
  </w:abstractNum>
  <w:abstractNum w:abstractNumId="25">
    <w:nsid w:val="4DA75209"/>
    <w:multiLevelType w:val="hybridMultilevel"/>
    <w:tmpl w:val="99887BB0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A33E9F"/>
    <w:multiLevelType w:val="hybridMultilevel"/>
    <w:tmpl w:val="443E6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054FE"/>
    <w:multiLevelType w:val="hybridMultilevel"/>
    <w:tmpl w:val="3FA4F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707E2"/>
    <w:multiLevelType w:val="hybridMultilevel"/>
    <w:tmpl w:val="184A49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F5F73"/>
    <w:multiLevelType w:val="hybridMultilevel"/>
    <w:tmpl w:val="2EFA8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86EDA"/>
    <w:multiLevelType w:val="hybridMultilevel"/>
    <w:tmpl w:val="34EEEDD4"/>
    <w:lvl w:ilvl="0" w:tplc="F904B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33D2B4B"/>
    <w:multiLevelType w:val="hybridMultilevel"/>
    <w:tmpl w:val="0914C2CE"/>
    <w:lvl w:ilvl="0" w:tplc="980C945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D026D548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6834A8B"/>
    <w:multiLevelType w:val="hybridMultilevel"/>
    <w:tmpl w:val="E8860B70"/>
    <w:lvl w:ilvl="0" w:tplc="1660AD18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3">
    <w:nsid w:val="78BC1A4D"/>
    <w:multiLevelType w:val="hybridMultilevel"/>
    <w:tmpl w:val="1938E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2"/>
  </w:num>
  <w:num w:numId="4">
    <w:abstractNumId w:val="9"/>
  </w:num>
  <w:num w:numId="5">
    <w:abstractNumId w:val="21"/>
  </w:num>
  <w:num w:numId="6">
    <w:abstractNumId w:val="31"/>
  </w:num>
  <w:num w:numId="7">
    <w:abstractNumId w:val="17"/>
  </w:num>
  <w:num w:numId="8">
    <w:abstractNumId w:val="5"/>
  </w:num>
  <w:num w:numId="9">
    <w:abstractNumId w:val="26"/>
  </w:num>
  <w:num w:numId="10">
    <w:abstractNumId w:val="12"/>
  </w:num>
  <w:num w:numId="11">
    <w:abstractNumId w:val="27"/>
  </w:num>
  <w:num w:numId="12">
    <w:abstractNumId w:val="29"/>
  </w:num>
  <w:num w:numId="13">
    <w:abstractNumId w:val="1"/>
  </w:num>
  <w:num w:numId="14">
    <w:abstractNumId w:val="16"/>
  </w:num>
  <w:num w:numId="15">
    <w:abstractNumId w:val="10"/>
  </w:num>
  <w:num w:numId="16">
    <w:abstractNumId w:val="0"/>
  </w:num>
  <w:num w:numId="17">
    <w:abstractNumId w:val="32"/>
  </w:num>
  <w:num w:numId="18">
    <w:abstractNumId w:val="11"/>
  </w:num>
  <w:num w:numId="19">
    <w:abstractNumId w:val="33"/>
  </w:num>
  <w:num w:numId="20">
    <w:abstractNumId w:val="30"/>
  </w:num>
  <w:num w:numId="21">
    <w:abstractNumId w:val="14"/>
  </w:num>
  <w:num w:numId="22">
    <w:abstractNumId w:val="4"/>
  </w:num>
  <w:num w:numId="23">
    <w:abstractNumId w:val="25"/>
  </w:num>
  <w:num w:numId="24">
    <w:abstractNumId w:val="13"/>
  </w:num>
  <w:num w:numId="25">
    <w:abstractNumId w:val="19"/>
  </w:num>
  <w:num w:numId="26">
    <w:abstractNumId w:val="6"/>
  </w:num>
  <w:num w:numId="27">
    <w:abstractNumId w:val="22"/>
  </w:num>
  <w:num w:numId="28">
    <w:abstractNumId w:val="3"/>
  </w:num>
  <w:num w:numId="29">
    <w:abstractNumId w:val="20"/>
  </w:num>
  <w:num w:numId="30">
    <w:abstractNumId w:val="7"/>
  </w:num>
  <w:num w:numId="31">
    <w:abstractNumId w:val="18"/>
  </w:num>
  <w:num w:numId="32">
    <w:abstractNumId w:val="15"/>
  </w:num>
  <w:num w:numId="33">
    <w:abstractNumId w:val="24"/>
  </w:num>
  <w:num w:numId="34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3E"/>
    <w:rsid w:val="0000298A"/>
    <w:rsid w:val="00002AD6"/>
    <w:rsid w:val="000037BD"/>
    <w:rsid w:val="00005D59"/>
    <w:rsid w:val="00005D5B"/>
    <w:rsid w:val="00010484"/>
    <w:rsid w:val="00014F03"/>
    <w:rsid w:val="00020C69"/>
    <w:rsid w:val="00021402"/>
    <w:rsid w:val="00021895"/>
    <w:rsid w:val="00024D91"/>
    <w:rsid w:val="000257B4"/>
    <w:rsid w:val="00026E6B"/>
    <w:rsid w:val="00030102"/>
    <w:rsid w:val="00031574"/>
    <w:rsid w:val="00033393"/>
    <w:rsid w:val="00035B32"/>
    <w:rsid w:val="00036F93"/>
    <w:rsid w:val="00037BB4"/>
    <w:rsid w:val="00037EAD"/>
    <w:rsid w:val="0004334F"/>
    <w:rsid w:val="00045448"/>
    <w:rsid w:val="0004723D"/>
    <w:rsid w:val="000504A8"/>
    <w:rsid w:val="00053128"/>
    <w:rsid w:val="0005548A"/>
    <w:rsid w:val="00056ADF"/>
    <w:rsid w:val="00057636"/>
    <w:rsid w:val="00061B59"/>
    <w:rsid w:val="00062FFA"/>
    <w:rsid w:val="00072AE8"/>
    <w:rsid w:val="000732E6"/>
    <w:rsid w:val="00073636"/>
    <w:rsid w:val="00076159"/>
    <w:rsid w:val="00077A59"/>
    <w:rsid w:val="00082077"/>
    <w:rsid w:val="000820BE"/>
    <w:rsid w:val="00082261"/>
    <w:rsid w:val="00087801"/>
    <w:rsid w:val="000906BD"/>
    <w:rsid w:val="00091A0F"/>
    <w:rsid w:val="00096730"/>
    <w:rsid w:val="000A09F9"/>
    <w:rsid w:val="000A1545"/>
    <w:rsid w:val="000A3482"/>
    <w:rsid w:val="000A4F7A"/>
    <w:rsid w:val="000A6228"/>
    <w:rsid w:val="000A6414"/>
    <w:rsid w:val="000A7594"/>
    <w:rsid w:val="000A7940"/>
    <w:rsid w:val="000A7F9F"/>
    <w:rsid w:val="000C2A19"/>
    <w:rsid w:val="000C2E9C"/>
    <w:rsid w:val="000C5987"/>
    <w:rsid w:val="000D3DB9"/>
    <w:rsid w:val="000D3E11"/>
    <w:rsid w:val="000D4B60"/>
    <w:rsid w:val="000D596A"/>
    <w:rsid w:val="000D679C"/>
    <w:rsid w:val="000D716C"/>
    <w:rsid w:val="000E2B8B"/>
    <w:rsid w:val="000E3556"/>
    <w:rsid w:val="000E4A14"/>
    <w:rsid w:val="000E595A"/>
    <w:rsid w:val="000F3E04"/>
    <w:rsid w:val="000F48D0"/>
    <w:rsid w:val="0010429F"/>
    <w:rsid w:val="00107476"/>
    <w:rsid w:val="00114F27"/>
    <w:rsid w:val="00115438"/>
    <w:rsid w:val="001155EA"/>
    <w:rsid w:val="001158BE"/>
    <w:rsid w:val="0011659D"/>
    <w:rsid w:val="00121A79"/>
    <w:rsid w:val="001321AC"/>
    <w:rsid w:val="0013258C"/>
    <w:rsid w:val="00133607"/>
    <w:rsid w:val="001348B1"/>
    <w:rsid w:val="00135059"/>
    <w:rsid w:val="00135ECF"/>
    <w:rsid w:val="00137B9C"/>
    <w:rsid w:val="001411EE"/>
    <w:rsid w:val="001413C0"/>
    <w:rsid w:val="00141D8B"/>
    <w:rsid w:val="00146817"/>
    <w:rsid w:val="001508EC"/>
    <w:rsid w:val="00152018"/>
    <w:rsid w:val="00161749"/>
    <w:rsid w:val="00161AE4"/>
    <w:rsid w:val="001621A5"/>
    <w:rsid w:val="0016311C"/>
    <w:rsid w:val="00164E2F"/>
    <w:rsid w:val="0016631C"/>
    <w:rsid w:val="00167FC6"/>
    <w:rsid w:val="00180A4B"/>
    <w:rsid w:val="001827C8"/>
    <w:rsid w:val="00182EA6"/>
    <w:rsid w:val="0019366F"/>
    <w:rsid w:val="0019485A"/>
    <w:rsid w:val="00195D62"/>
    <w:rsid w:val="001A0B9E"/>
    <w:rsid w:val="001A2500"/>
    <w:rsid w:val="001A2B6C"/>
    <w:rsid w:val="001A3C9D"/>
    <w:rsid w:val="001A4EE1"/>
    <w:rsid w:val="001A52C4"/>
    <w:rsid w:val="001A672B"/>
    <w:rsid w:val="001B0067"/>
    <w:rsid w:val="001B0EA3"/>
    <w:rsid w:val="001B6BDD"/>
    <w:rsid w:val="001B6ECE"/>
    <w:rsid w:val="001C5C9A"/>
    <w:rsid w:val="001C7C77"/>
    <w:rsid w:val="001D2447"/>
    <w:rsid w:val="001D37B3"/>
    <w:rsid w:val="001E0602"/>
    <w:rsid w:val="001E2A71"/>
    <w:rsid w:val="001E5D89"/>
    <w:rsid w:val="001E6A2B"/>
    <w:rsid w:val="001E7771"/>
    <w:rsid w:val="001F3162"/>
    <w:rsid w:val="00221E00"/>
    <w:rsid w:val="00221FB9"/>
    <w:rsid w:val="00223DD9"/>
    <w:rsid w:val="00224CC7"/>
    <w:rsid w:val="00225980"/>
    <w:rsid w:val="0022787D"/>
    <w:rsid w:val="00233A3E"/>
    <w:rsid w:val="00235421"/>
    <w:rsid w:val="00237346"/>
    <w:rsid w:val="002400A8"/>
    <w:rsid w:val="00242DB2"/>
    <w:rsid w:val="00243B69"/>
    <w:rsid w:val="00245422"/>
    <w:rsid w:val="0024757E"/>
    <w:rsid w:val="00250E53"/>
    <w:rsid w:val="002534DE"/>
    <w:rsid w:val="002539E9"/>
    <w:rsid w:val="0025478A"/>
    <w:rsid w:val="00271654"/>
    <w:rsid w:val="00272AAE"/>
    <w:rsid w:val="002732E2"/>
    <w:rsid w:val="00274C1D"/>
    <w:rsid w:val="00275946"/>
    <w:rsid w:val="0028353E"/>
    <w:rsid w:val="0029126D"/>
    <w:rsid w:val="0029137D"/>
    <w:rsid w:val="00294087"/>
    <w:rsid w:val="002A1D5B"/>
    <w:rsid w:val="002A3B86"/>
    <w:rsid w:val="002A5D28"/>
    <w:rsid w:val="002B183C"/>
    <w:rsid w:val="002B3105"/>
    <w:rsid w:val="002B5355"/>
    <w:rsid w:val="002B5F13"/>
    <w:rsid w:val="002B7C4B"/>
    <w:rsid w:val="002C23CD"/>
    <w:rsid w:val="002C7D35"/>
    <w:rsid w:val="002D001A"/>
    <w:rsid w:val="002D52C3"/>
    <w:rsid w:val="002D6B65"/>
    <w:rsid w:val="002D70C1"/>
    <w:rsid w:val="002E12CB"/>
    <w:rsid w:val="002E2B61"/>
    <w:rsid w:val="002E4ABA"/>
    <w:rsid w:val="002E552D"/>
    <w:rsid w:val="002E6C7F"/>
    <w:rsid w:val="002E7170"/>
    <w:rsid w:val="002F0E7A"/>
    <w:rsid w:val="002F330E"/>
    <w:rsid w:val="002F46CB"/>
    <w:rsid w:val="002F7523"/>
    <w:rsid w:val="003005ED"/>
    <w:rsid w:val="00302F8E"/>
    <w:rsid w:val="00303B89"/>
    <w:rsid w:val="0030767C"/>
    <w:rsid w:val="00310205"/>
    <w:rsid w:val="003128ED"/>
    <w:rsid w:val="003136DA"/>
    <w:rsid w:val="00315BA8"/>
    <w:rsid w:val="00316C5A"/>
    <w:rsid w:val="003207E7"/>
    <w:rsid w:val="003242BF"/>
    <w:rsid w:val="003306EA"/>
    <w:rsid w:val="00332BBA"/>
    <w:rsid w:val="00346882"/>
    <w:rsid w:val="0034765F"/>
    <w:rsid w:val="003500CB"/>
    <w:rsid w:val="00351CB6"/>
    <w:rsid w:val="003542B6"/>
    <w:rsid w:val="00354519"/>
    <w:rsid w:val="0035467D"/>
    <w:rsid w:val="00354FDB"/>
    <w:rsid w:val="00361378"/>
    <w:rsid w:val="00361EAE"/>
    <w:rsid w:val="00362233"/>
    <w:rsid w:val="00364F13"/>
    <w:rsid w:val="003653AD"/>
    <w:rsid w:val="00372B84"/>
    <w:rsid w:val="00374EED"/>
    <w:rsid w:val="00376847"/>
    <w:rsid w:val="00380D1F"/>
    <w:rsid w:val="0038340D"/>
    <w:rsid w:val="0039394E"/>
    <w:rsid w:val="003A1442"/>
    <w:rsid w:val="003A2CA9"/>
    <w:rsid w:val="003A3518"/>
    <w:rsid w:val="003A517C"/>
    <w:rsid w:val="003A7130"/>
    <w:rsid w:val="003A7D6D"/>
    <w:rsid w:val="003A7EDF"/>
    <w:rsid w:val="003B0762"/>
    <w:rsid w:val="003B0DDF"/>
    <w:rsid w:val="003B1A97"/>
    <w:rsid w:val="003B1B83"/>
    <w:rsid w:val="003B5025"/>
    <w:rsid w:val="003B54F3"/>
    <w:rsid w:val="003B5B76"/>
    <w:rsid w:val="003C27E8"/>
    <w:rsid w:val="003C2D07"/>
    <w:rsid w:val="003C36BE"/>
    <w:rsid w:val="003C50F6"/>
    <w:rsid w:val="003C6C56"/>
    <w:rsid w:val="003E27C8"/>
    <w:rsid w:val="003E3277"/>
    <w:rsid w:val="003E6CF7"/>
    <w:rsid w:val="003F1A44"/>
    <w:rsid w:val="003F2FE1"/>
    <w:rsid w:val="003F5A37"/>
    <w:rsid w:val="00400608"/>
    <w:rsid w:val="004063D5"/>
    <w:rsid w:val="0040774C"/>
    <w:rsid w:val="00411ED7"/>
    <w:rsid w:val="004120D5"/>
    <w:rsid w:val="00415E18"/>
    <w:rsid w:val="00417C92"/>
    <w:rsid w:val="0042067E"/>
    <w:rsid w:val="00420C8F"/>
    <w:rsid w:val="00422CAE"/>
    <w:rsid w:val="00425688"/>
    <w:rsid w:val="0044217B"/>
    <w:rsid w:val="00444886"/>
    <w:rsid w:val="0045098A"/>
    <w:rsid w:val="00452958"/>
    <w:rsid w:val="004531C2"/>
    <w:rsid w:val="00455312"/>
    <w:rsid w:val="0045618D"/>
    <w:rsid w:val="00456CA0"/>
    <w:rsid w:val="004602AD"/>
    <w:rsid w:val="0046188A"/>
    <w:rsid w:val="004638F4"/>
    <w:rsid w:val="00463A93"/>
    <w:rsid w:val="00463C20"/>
    <w:rsid w:val="00465C86"/>
    <w:rsid w:val="00482461"/>
    <w:rsid w:val="004844B9"/>
    <w:rsid w:val="004924D5"/>
    <w:rsid w:val="00494F66"/>
    <w:rsid w:val="004952C1"/>
    <w:rsid w:val="004A16A0"/>
    <w:rsid w:val="004A2430"/>
    <w:rsid w:val="004A7FE0"/>
    <w:rsid w:val="004B11E8"/>
    <w:rsid w:val="004B2BFB"/>
    <w:rsid w:val="004B3C49"/>
    <w:rsid w:val="004B44A3"/>
    <w:rsid w:val="004B5D7B"/>
    <w:rsid w:val="004B62CF"/>
    <w:rsid w:val="004B7372"/>
    <w:rsid w:val="004B7D6E"/>
    <w:rsid w:val="004C57D9"/>
    <w:rsid w:val="004C7C3A"/>
    <w:rsid w:val="004D04BB"/>
    <w:rsid w:val="004D1204"/>
    <w:rsid w:val="004D3702"/>
    <w:rsid w:val="004D6274"/>
    <w:rsid w:val="004E2A2C"/>
    <w:rsid w:val="004E51BB"/>
    <w:rsid w:val="004F024F"/>
    <w:rsid w:val="004F112D"/>
    <w:rsid w:val="004F40EA"/>
    <w:rsid w:val="004F4747"/>
    <w:rsid w:val="004F5BCE"/>
    <w:rsid w:val="005017AC"/>
    <w:rsid w:val="00502CAD"/>
    <w:rsid w:val="00503C33"/>
    <w:rsid w:val="00504554"/>
    <w:rsid w:val="00504946"/>
    <w:rsid w:val="00506172"/>
    <w:rsid w:val="005067DB"/>
    <w:rsid w:val="00511A8F"/>
    <w:rsid w:val="00511BDA"/>
    <w:rsid w:val="0051296F"/>
    <w:rsid w:val="00514F1F"/>
    <w:rsid w:val="00521382"/>
    <w:rsid w:val="00521C42"/>
    <w:rsid w:val="0052277D"/>
    <w:rsid w:val="00530680"/>
    <w:rsid w:val="00531F2A"/>
    <w:rsid w:val="0053208A"/>
    <w:rsid w:val="005343EB"/>
    <w:rsid w:val="00537719"/>
    <w:rsid w:val="005520B6"/>
    <w:rsid w:val="00554E52"/>
    <w:rsid w:val="00556365"/>
    <w:rsid w:val="005617E3"/>
    <w:rsid w:val="005819AE"/>
    <w:rsid w:val="00583ACA"/>
    <w:rsid w:val="005848E6"/>
    <w:rsid w:val="00586757"/>
    <w:rsid w:val="00594A6B"/>
    <w:rsid w:val="00594AAE"/>
    <w:rsid w:val="00597BB5"/>
    <w:rsid w:val="005A7DB5"/>
    <w:rsid w:val="005B20CF"/>
    <w:rsid w:val="005B4591"/>
    <w:rsid w:val="005B5307"/>
    <w:rsid w:val="005B7E63"/>
    <w:rsid w:val="005C046C"/>
    <w:rsid w:val="005C0654"/>
    <w:rsid w:val="005C0989"/>
    <w:rsid w:val="005C1978"/>
    <w:rsid w:val="005C2EDF"/>
    <w:rsid w:val="005D3FAA"/>
    <w:rsid w:val="005D49F0"/>
    <w:rsid w:val="005D5735"/>
    <w:rsid w:val="005D789F"/>
    <w:rsid w:val="005E0338"/>
    <w:rsid w:val="005E15E9"/>
    <w:rsid w:val="005E16C8"/>
    <w:rsid w:val="005E27A5"/>
    <w:rsid w:val="005E3009"/>
    <w:rsid w:val="005F37E4"/>
    <w:rsid w:val="005F49AB"/>
    <w:rsid w:val="006067C4"/>
    <w:rsid w:val="006108C7"/>
    <w:rsid w:val="00610FEB"/>
    <w:rsid w:val="006111AD"/>
    <w:rsid w:val="00614865"/>
    <w:rsid w:val="006153EF"/>
    <w:rsid w:val="00616DF0"/>
    <w:rsid w:val="00617C97"/>
    <w:rsid w:val="006277D6"/>
    <w:rsid w:val="006410DA"/>
    <w:rsid w:val="0064269B"/>
    <w:rsid w:val="00656461"/>
    <w:rsid w:val="0066027A"/>
    <w:rsid w:val="00677AB6"/>
    <w:rsid w:val="00681973"/>
    <w:rsid w:val="006823E9"/>
    <w:rsid w:val="00694052"/>
    <w:rsid w:val="00694C06"/>
    <w:rsid w:val="006A3AC2"/>
    <w:rsid w:val="006A65A6"/>
    <w:rsid w:val="006B4486"/>
    <w:rsid w:val="006B7558"/>
    <w:rsid w:val="006C0438"/>
    <w:rsid w:val="006C192C"/>
    <w:rsid w:val="006C351B"/>
    <w:rsid w:val="006C412B"/>
    <w:rsid w:val="006C761D"/>
    <w:rsid w:val="006D00F8"/>
    <w:rsid w:val="006D0DCC"/>
    <w:rsid w:val="006D144F"/>
    <w:rsid w:val="006D3A6B"/>
    <w:rsid w:val="006D6A89"/>
    <w:rsid w:val="006E04BE"/>
    <w:rsid w:val="006E1376"/>
    <w:rsid w:val="006E1A8F"/>
    <w:rsid w:val="006E2972"/>
    <w:rsid w:val="006F263A"/>
    <w:rsid w:val="006F3A52"/>
    <w:rsid w:val="006F41AC"/>
    <w:rsid w:val="006F50DC"/>
    <w:rsid w:val="00702B32"/>
    <w:rsid w:val="00703955"/>
    <w:rsid w:val="0070560C"/>
    <w:rsid w:val="00706965"/>
    <w:rsid w:val="0071150C"/>
    <w:rsid w:val="007117D4"/>
    <w:rsid w:val="0071316C"/>
    <w:rsid w:val="0071426F"/>
    <w:rsid w:val="007142AD"/>
    <w:rsid w:val="00716841"/>
    <w:rsid w:val="00716D1E"/>
    <w:rsid w:val="007208E4"/>
    <w:rsid w:val="00721503"/>
    <w:rsid w:val="00723AD1"/>
    <w:rsid w:val="0072794A"/>
    <w:rsid w:val="007372E1"/>
    <w:rsid w:val="00741027"/>
    <w:rsid w:val="007410BD"/>
    <w:rsid w:val="00742F04"/>
    <w:rsid w:val="007457D7"/>
    <w:rsid w:val="007463C2"/>
    <w:rsid w:val="00750391"/>
    <w:rsid w:val="00750C94"/>
    <w:rsid w:val="007520DE"/>
    <w:rsid w:val="00752E3B"/>
    <w:rsid w:val="007542C7"/>
    <w:rsid w:val="00760838"/>
    <w:rsid w:val="007611BC"/>
    <w:rsid w:val="00761D2F"/>
    <w:rsid w:val="00761E66"/>
    <w:rsid w:val="0076201B"/>
    <w:rsid w:val="007631AB"/>
    <w:rsid w:val="0076458C"/>
    <w:rsid w:val="007712A8"/>
    <w:rsid w:val="0077687D"/>
    <w:rsid w:val="00781B5E"/>
    <w:rsid w:val="00797104"/>
    <w:rsid w:val="007A022C"/>
    <w:rsid w:val="007A167D"/>
    <w:rsid w:val="007A50E7"/>
    <w:rsid w:val="007A6D85"/>
    <w:rsid w:val="007A6F40"/>
    <w:rsid w:val="007B13FC"/>
    <w:rsid w:val="007B244A"/>
    <w:rsid w:val="007B29F6"/>
    <w:rsid w:val="007B3BA3"/>
    <w:rsid w:val="007B64B6"/>
    <w:rsid w:val="007C1C15"/>
    <w:rsid w:val="007C470D"/>
    <w:rsid w:val="007C6496"/>
    <w:rsid w:val="007D20DA"/>
    <w:rsid w:val="007D3EB5"/>
    <w:rsid w:val="007D6BD0"/>
    <w:rsid w:val="007E0EF6"/>
    <w:rsid w:val="007E1B0D"/>
    <w:rsid w:val="007E3F11"/>
    <w:rsid w:val="007E61FE"/>
    <w:rsid w:val="007F30B9"/>
    <w:rsid w:val="00800086"/>
    <w:rsid w:val="00800274"/>
    <w:rsid w:val="0081033F"/>
    <w:rsid w:val="00816CB7"/>
    <w:rsid w:val="008219E1"/>
    <w:rsid w:val="00824160"/>
    <w:rsid w:val="00825A51"/>
    <w:rsid w:val="00834564"/>
    <w:rsid w:val="00841CEC"/>
    <w:rsid w:val="00844E9D"/>
    <w:rsid w:val="00852BA7"/>
    <w:rsid w:val="00862C0D"/>
    <w:rsid w:val="0086594D"/>
    <w:rsid w:val="00865E43"/>
    <w:rsid w:val="008679C4"/>
    <w:rsid w:val="00873795"/>
    <w:rsid w:val="00873CBF"/>
    <w:rsid w:val="00876311"/>
    <w:rsid w:val="00881612"/>
    <w:rsid w:val="00883C68"/>
    <w:rsid w:val="00883CFC"/>
    <w:rsid w:val="00894F25"/>
    <w:rsid w:val="00897CBA"/>
    <w:rsid w:val="008A04BA"/>
    <w:rsid w:val="008A23A7"/>
    <w:rsid w:val="008A3993"/>
    <w:rsid w:val="008B1DFD"/>
    <w:rsid w:val="008B5FB4"/>
    <w:rsid w:val="008B7AD1"/>
    <w:rsid w:val="008C1D8D"/>
    <w:rsid w:val="008C5656"/>
    <w:rsid w:val="008D0B76"/>
    <w:rsid w:val="008D1950"/>
    <w:rsid w:val="008D23E6"/>
    <w:rsid w:val="008D27FB"/>
    <w:rsid w:val="008D299F"/>
    <w:rsid w:val="008D42F5"/>
    <w:rsid w:val="008D7E9F"/>
    <w:rsid w:val="008E12F3"/>
    <w:rsid w:val="008E2B7C"/>
    <w:rsid w:val="008E56C7"/>
    <w:rsid w:val="008E65ED"/>
    <w:rsid w:val="008E7C44"/>
    <w:rsid w:val="008F4022"/>
    <w:rsid w:val="00901F7C"/>
    <w:rsid w:val="00906C9D"/>
    <w:rsid w:val="00907836"/>
    <w:rsid w:val="009133FA"/>
    <w:rsid w:val="00914ACC"/>
    <w:rsid w:val="009207E4"/>
    <w:rsid w:val="00925E01"/>
    <w:rsid w:val="00926860"/>
    <w:rsid w:val="00927DC8"/>
    <w:rsid w:val="00927FC2"/>
    <w:rsid w:val="00930E21"/>
    <w:rsid w:val="00931DC3"/>
    <w:rsid w:val="00934C6C"/>
    <w:rsid w:val="009364F1"/>
    <w:rsid w:val="0094513E"/>
    <w:rsid w:val="009469F7"/>
    <w:rsid w:val="00946BE1"/>
    <w:rsid w:val="0097235D"/>
    <w:rsid w:val="009775EC"/>
    <w:rsid w:val="00990BBA"/>
    <w:rsid w:val="00992517"/>
    <w:rsid w:val="00993499"/>
    <w:rsid w:val="00993517"/>
    <w:rsid w:val="009974E4"/>
    <w:rsid w:val="009A1454"/>
    <w:rsid w:val="009A359D"/>
    <w:rsid w:val="009A6ED2"/>
    <w:rsid w:val="009B0F40"/>
    <w:rsid w:val="009B12D5"/>
    <w:rsid w:val="009B3384"/>
    <w:rsid w:val="009B3BCE"/>
    <w:rsid w:val="009B3FBD"/>
    <w:rsid w:val="009B5D27"/>
    <w:rsid w:val="009B61B9"/>
    <w:rsid w:val="009B6C03"/>
    <w:rsid w:val="009C587A"/>
    <w:rsid w:val="009C5F87"/>
    <w:rsid w:val="009C7390"/>
    <w:rsid w:val="009D38DB"/>
    <w:rsid w:val="009D5139"/>
    <w:rsid w:val="009D75B9"/>
    <w:rsid w:val="009E1E28"/>
    <w:rsid w:val="009E256A"/>
    <w:rsid w:val="009E5287"/>
    <w:rsid w:val="009F1551"/>
    <w:rsid w:val="009F3FB3"/>
    <w:rsid w:val="009F45AB"/>
    <w:rsid w:val="009F6C42"/>
    <w:rsid w:val="009F7DC4"/>
    <w:rsid w:val="00A06913"/>
    <w:rsid w:val="00A10D30"/>
    <w:rsid w:val="00A11A48"/>
    <w:rsid w:val="00A16D4D"/>
    <w:rsid w:val="00A21E71"/>
    <w:rsid w:val="00A22D84"/>
    <w:rsid w:val="00A2472A"/>
    <w:rsid w:val="00A247E3"/>
    <w:rsid w:val="00A26CD8"/>
    <w:rsid w:val="00A309D3"/>
    <w:rsid w:val="00A31911"/>
    <w:rsid w:val="00A32CBD"/>
    <w:rsid w:val="00A3423E"/>
    <w:rsid w:val="00A35342"/>
    <w:rsid w:val="00A420FC"/>
    <w:rsid w:val="00A442D4"/>
    <w:rsid w:val="00A540F8"/>
    <w:rsid w:val="00A5589D"/>
    <w:rsid w:val="00A55A86"/>
    <w:rsid w:val="00A62FF6"/>
    <w:rsid w:val="00A63FDD"/>
    <w:rsid w:val="00A700EB"/>
    <w:rsid w:val="00A70263"/>
    <w:rsid w:val="00A71DA5"/>
    <w:rsid w:val="00A73259"/>
    <w:rsid w:val="00A73755"/>
    <w:rsid w:val="00A75D73"/>
    <w:rsid w:val="00A80635"/>
    <w:rsid w:val="00A90675"/>
    <w:rsid w:val="00AA24AD"/>
    <w:rsid w:val="00AA268F"/>
    <w:rsid w:val="00AA43CF"/>
    <w:rsid w:val="00AA616C"/>
    <w:rsid w:val="00AA7EAC"/>
    <w:rsid w:val="00AB63F9"/>
    <w:rsid w:val="00AC242D"/>
    <w:rsid w:val="00AC57EF"/>
    <w:rsid w:val="00AC686A"/>
    <w:rsid w:val="00AE4D4F"/>
    <w:rsid w:val="00AF2357"/>
    <w:rsid w:val="00AF23D3"/>
    <w:rsid w:val="00AF3CED"/>
    <w:rsid w:val="00B007E5"/>
    <w:rsid w:val="00B00A0D"/>
    <w:rsid w:val="00B00E59"/>
    <w:rsid w:val="00B04A5D"/>
    <w:rsid w:val="00B04D28"/>
    <w:rsid w:val="00B10B87"/>
    <w:rsid w:val="00B16699"/>
    <w:rsid w:val="00B16F25"/>
    <w:rsid w:val="00B171B8"/>
    <w:rsid w:val="00B20DEC"/>
    <w:rsid w:val="00B27B98"/>
    <w:rsid w:val="00B3044F"/>
    <w:rsid w:val="00B32C8C"/>
    <w:rsid w:val="00B3366C"/>
    <w:rsid w:val="00B33DA3"/>
    <w:rsid w:val="00B345E7"/>
    <w:rsid w:val="00B35A5A"/>
    <w:rsid w:val="00B37AED"/>
    <w:rsid w:val="00B42F3C"/>
    <w:rsid w:val="00B43C78"/>
    <w:rsid w:val="00B555E1"/>
    <w:rsid w:val="00B656B2"/>
    <w:rsid w:val="00B6728D"/>
    <w:rsid w:val="00B70298"/>
    <w:rsid w:val="00B7233D"/>
    <w:rsid w:val="00B72D77"/>
    <w:rsid w:val="00B73263"/>
    <w:rsid w:val="00B749EE"/>
    <w:rsid w:val="00B76B8D"/>
    <w:rsid w:val="00B77340"/>
    <w:rsid w:val="00B80CBB"/>
    <w:rsid w:val="00B8785A"/>
    <w:rsid w:val="00B9313D"/>
    <w:rsid w:val="00B93A80"/>
    <w:rsid w:val="00B94516"/>
    <w:rsid w:val="00B95234"/>
    <w:rsid w:val="00BA1CCB"/>
    <w:rsid w:val="00BA3B1A"/>
    <w:rsid w:val="00BA62FD"/>
    <w:rsid w:val="00BA7630"/>
    <w:rsid w:val="00BB019A"/>
    <w:rsid w:val="00BC1AEA"/>
    <w:rsid w:val="00BC2B86"/>
    <w:rsid w:val="00BC625B"/>
    <w:rsid w:val="00BE57EB"/>
    <w:rsid w:val="00BF065D"/>
    <w:rsid w:val="00BF0A2D"/>
    <w:rsid w:val="00BF106C"/>
    <w:rsid w:val="00BF646E"/>
    <w:rsid w:val="00C0179D"/>
    <w:rsid w:val="00C17ABE"/>
    <w:rsid w:val="00C20873"/>
    <w:rsid w:val="00C251CC"/>
    <w:rsid w:val="00C25B88"/>
    <w:rsid w:val="00C2661A"/>
    <w:rsid w:val="00C27D16"/>
    <w:rsid w:val="00C3432F"/>
    <w:rsid w:val="00C359CF"/>
    <w:rsid w:val="00C412BE"/>
    <w:rsid w:val="00C420C8"/>
    <w:rsid w:val="00C44364"/>
    <w:rsid w:val="00C457D7"/>
    <w:rsid w:val="00C45A45"/>
    <w:rsid w:val="00C477D6"/>
    <w:rsid w:val="00C50D4B"/>
    <w:rsid w:val="00C515E7"/>
    <w:rsid w:val="00C55D36"/>
    <w:rsid w:val="00C56EDC"/>
    <w:rsid w:val="00C60824"/>
    <w:rsid w:val="00C63A89"/>
    <w:rsid w:val="00C73464"/>
    <w:rsid w:val="00C808C2"/>
    <w:rsid w:val="00C80D58"/>
    <w:rsid w:val="00C854A8"/>
    <w:rsid w:val="00C86082"/>
    <w:rsid w:val="00C86ACD"/>
    <w:rsid w:val="00C87F33"/>
    <w:rsid w:val="00C90F0E"/>
    <w:rsid w:val="00C9251F"/>
    <w:rsid w:val="00C9314C"/>
    <w:rsid w:val="00C93681"/>
    <w:rsid w:val="00CA0A96"/>
    <w:rsid w:val="00CA1D6F"/>
    <w:rsid w:val="00CA1E0D"/>
    <w:rsid w:val="00CA31BB"/>
    <w:rsid w:val="00CA3A2C"/>
    <w:rsid w:val="00CA4484"/>
    <w:rsid w:val="00CA7069"/>
    <w:rsid w:val="00CA7073"/>
    <w:rsid w:val="00CA7F78"/>
    <w:rsid w:val="00CB1E12"/>
    <w:rsid w:val="00CB3B16"/>
    <w:rsid w:val="00CB546F"/>
    <w:rsid w:val="00CC0F37"/>
    <w:rsid w:val="00CC68B3"/>
    <w:rsid w:val="00CD069B"/>
    <w:rsid w:val="00CD1D5B"/>
    <w:rsid w:val="00CD2A42"/>
    <w:rsid w:val="00CE2203"/>
    <w:rsid w:val="00CE2582"/>
    <w:rsid w:val="00CE2E98"/>
    <w:rsid w:val="00CE57DF"/>
    <w:rsid w:val="00CE6E16"/>
    <w:rsid w:val="00CE6E6F"/>
    <w:rsid w:val="00D04360"/>
    <w:rsid w:val="00D04F5D"/>
    <w:rsid w:val="00D072ED"/>
    <w:rsid w:val="00D10226"/>
    <w:rsid w:val="00D1129E"/>
    <w:rsid w:val="00D112F0"/>
    <w:rsid w:val="00D14B46"/>
    <w:rsid w:val="00D15AC3"/>
    <w:rsid w:val="00D178CB"/>
    <w:rsid w:val="00D201E4"/>
    <w:rsid w:val="00D23C31"/>
    <w:rsid w:val="00D25A65"/>
    <w:rsid w:val="00D3344A"/>
    <w:rsid w:val="00D33F9F"/>
    <w:rsid w:val="00D41919"/>
    <w:rsid w:val="00D43C03"/>
    <w:rsid w:val="00D45927"/>
    <w:rsid w:val="00D46CB7"/>
    <w:rsid w:val="00D4754F"/>
    <w:rsid w:val="00D50A41"/>
    <w:rsid w:val="00D61E6A"/>
    <w:rsid w:val="00D638B7"/>
    <w:rsid w:val="00D63A62"/>
    <w:rsid w:val="00D71EE0"/>
    <w:rsid w:val="00D71FD4"/>
    <w:rsid w:val="00D74635"/>
    <w:rsid w:val="00D74FDC"/>
    <w:rsid w:val="00D773F8"/>
    <w:rsid w:val="00D85781"/>
    <w:rsid w:val="00D90728"/>
    <w:rsid w:val="00DB63BE"/>
    <w:rsid w:val="00DB66C0"/>
    <w:rsid w:val="00DC2471"/>
    <w:rsid w:val="00DC6A40"/>
    <w:rsid w:val="00DD1A7B"/>
    <w:rsid w:val="00DD747E"/>
    <w:rsid w:val="00DE0E91"/>
    <w:rsid w:val="00DE3E25"/>
    <w:rsid w:val="00DE407A"/>
    <w:rsid w:val="00DF3496"/>
    <w:rsid w:val="00DF4C9F"/>
    <w:rsid w:val="00E02111"/>
    <w:rsid w:val="00E1034F"/>
    <w:rsid w:val="00E1356A"/>
    <w:rsid w:val="00E13970"/>
    <w:rsid w:val="00E266E2"/>
    <w:rsid w:val="00E27E55"/>
    <w:rsid w:val="00E31686"/>
    <w:rsid w:val="00E31AA9"/>
    <w:rsid w:val="00E327EB"/>
    <w:rsid w:val="00E35DAF"/>
    <w:rsid w:val="00E35DD0"/>
    <w:rsid w:val="00E40DF6"/>
    <w:rsid w:val="00E4297F"/>
    <w:rsid w:val="00E45514"/>
    <w:rsid w:val="00E478C5"/>
    <w:rsid w:val="00E55553"/>
    <w:rsid w:val="00E60AD7"/>
    <w:rsid w:val="00E6186B"/>
    <w:rsid w:val="00E726EF"/>
    <w:rsid w:val="00E72CE1"/>
    <w:rsid w:val="00E73511"/>
    <w:rsid w:val="00E76364"/>
    <w:rsid w:val="00E80D92"/>
    <w:rsid w:val="00E80E6D"/>
    <w:rsid w:val="00E830CF"/>
    <w:rsid w:val="00E9077F"/>
    <w:rsid w:val="00E9244E"/>
    <w:rsid w:val="00E96404"/>
    <w:rsid w:val="00EA5722"/>
    <w:rsid w:val="00EB2871"/>
    <w:rsid w:val="00EB3849"/>
    <w:rsid w:val="00EB3A8C"/>
    <w:rsid w:val="00EB3EE3"/>
    <w:rsid w:val="00EB4DA4"/>
    <w:rsid w:val="00EC0284"/>
    <w:rsid w:val="00EC11CA"/>
    <w:rsid w:val="00ED2CE9"/>
    <w:rsid w:val="00ED3E57"/>
    <w:rsid w:val="00ED48C2"/>
    <w:rsid w:val="00ED6891"/>
    <w:rsid w:val="00EE7949"/>
    <w:rsid w:val="00EF1AAE"/>
    <w:rsid w:val="00EF4EFE"/>
    <w:rsid w:val="00EF5774"/>
    <w:rsid w:val="00EF655E"/>
    <w:rsid w:val="00F0629B"/>
    <w:rsid w:val="00F06B3B"/>
    <w:rsid w:val="00F11ABC"/>
    <w:rsid w:val="00F1350A"/>
    <w:rsid w:val="00F1481E"/>
    <w:rsid w:val="00F16A3C"/>
    <w:rsid w:val="00F20778"/>
    <w:rsid w:val="00F207DD"/>
    <w:rsid w:val="00F24725"/>
    <w:rsid w:val="00F30A09"/>
    <w:rsid w:val="00F3381A"/>
    <w:rsid w:val="00F37009"/>
    <w:rsid w:val="00F44595"/>
    <w:rsid w:val="00F45C9B"/>
    <w:rsid w:val="00F500AB"/>
    <w:rsid w:val="00F5010E"/>
    <w:rsid w:val="00F51412"/>
    <w:rsid w:val="00F5479E"/>
    <w:rsid w:val="00F56898"/>
    <w:rsid w:val="00F60FFC"/>
    <w:rsid w:val="00F64F18"/>
    <w:rsid w:val="00F6698D"/>
    <w:rsid w:val="00F67DB2"/>
    <w:rsid w:val="00F7072D"/>
    <w:rsid w:val="00F70CBC"/>
    <w:rsid w:val="00F72185"/>
    <w:rsid w:val="00F7228F"/>
    <w:rsid w:val="00F75A9D"/>
    <w:rsid w:val="00F762B1"/>
    <w:rsid w:val="00F83511"/>
    <w:rsid w:val="00F84DC9"/>
    <w:rsid w:val="00F8534E"/>
    <w:rsid w:val="00F85A88"/>
    <w:rsid w:val="00F867C5"/>
    <w:rsid w:val="00F868B2"/>
    <w:rsid w:val="00F871DC"/>
    <w:rsid w:val="00F872F9"/>
    <w:rsid w:val="00F8761B"/>
    <w:rsid w:val="00F90832"/>
    <w:rsid w:val="00F9549C"/>
    <w:rsid w:val="00F969D9"/>
    <w:rsid w:val="00FA1994"/>
    <w:rsid w:val="00FA19ED"/>
    <w:rsid w:val="00FA3B46"/>
    <w:rsid w:val="00FA6CCA"/>
    <w:rsid w:val="00FA7F71"/>
    <w:rsid w:val="00FB039A"/>
    <w:rsid w:val="00FB0FBA"/>
    <w:rsid w:val="00FB4456"/>
    <w:rsid w:val="00FB7525"/>
    <w:rsid w:val="00FC0539"/>
    <w:rsid w:val="00FC687A"/>
    <w:rsid w:val="00FC71CE"/>
    <w:rsid w:val="00FC74D3"/>
    <w:rsid w:val="00FD44BF"/>
    <w:rsid w:val="00FD79E9"/>
    <w:rsid w:val="00FE20A3"/>
    <w:rsid w:val="00FE23EB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640C0E-6DE6-45AC-96B9-4CF457DC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FC"/>
    <w:pPr>
      <w:spacing w:after="4" w:line="248" w:lineRule="auto"/>
      <w:ind w:left="370" w:right="56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rsid w:val="00F60FFC"/>
    <w:pPr>
      <w:keepNext/>
      <w:keepLines/>
      <w:spacing w:after="228" w:line="259" w:lineRule="auto"/>
      <w:ind w:left="195" w:hanging="10"/>
      <w:outlineLvl w:val="0"/>
    </w:pPr>
    <w:rPr>
      <w:rFonts w:ascii="Bookman Old Style" w:eastAsia="Bookman Old Style" w:hAnsi="Bookman Old Style" w:cs="Bookman Old Style"/>
      <w:b/>
      <w:color w:val="000000"/>
      <w:sz w:val="24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B1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13FC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13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48D0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7712A8"/>
    <w:pPr>
      <w:spacing w:after="0" w:line="259" w:lineRule="auto"/>
      <w:ind w:left="77"/>
    </w:pPr>
    <w:rPr>
      <w:rFonts w:ascii="Times New Roman" w:eastAsia="Times New Roman" w:hAnsi="Times New Roman" w:cs="Times New Roman"/>
      <w:color w:val="000000"/>
      <w:sz w:val="20"/>
      <w:lang w:eastAsia="id-ID"/>
    </w:rPr>
  </w:style>
  <w:style w:type="character" w:customStyle="1" w:styleId="footnotedescriptionChar">
    <w:name w:val="footnote description Char"/>
    <w:link w:val="footnotedescription"/>
    <w:rsid w:val="007712A8"/>
    <w:rPr>
      <w:rFonts w:ascii="Times New Roman" w:eastAsia="Times New Roman" w:hAnsi="Times New Roman" w:cs="Times New Roman"/>
      <w:color w:val="000000"/>
      <w:sz w:val="20"/>
      <w:lang w:eastAsia="id-ID"/>
    </w:rPr>
  </w:style>
  <w:style w:type="character" w:customStyle="1" w:styleId="footnotemark">
    <w:name w:val="footnote mark"/>
    <w:hidden/>
    <w:rsid w:val="007712A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ListParagraph">
    <w:name w:val="List Paragraph"/>
    <w:basedOn w:val="Normal"/>
    <w:uiPriority w:val="1"/>
    <w:qFormat/>
    <w:rsid w:val="00351CB6"/>
    <w:pPr>
      <w:ind w:left="720"/>
      <w:contextualSpacing/>
    </w:pPr>
  </w:style>
  <w:style w:type="paragraph" w:customStyle="1" w:styleId="Default">
    <w:name w:val="Default"/>
    <w:rsid w:val="00514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5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76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59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60FFC"/>
    <w:rPr>
      <w:rFonts w:ascii="Bookman Old Style" w:eastAsia="Bookman Old Style" w:hAnsi="Bookman Old Style" w:cs="Bookman Old Style"/>
      <w:b/>
      <w:color w:val="000000"/>
      <w:sz w:val="24"/>
      <w:lang w:eastAsia="id-ID"/>
    </w:rPr>
  </w:style>
  <w:style w:type="paragraph" w:styleId="BodyText">
    <w:name w:val="Body Text"/>
    <w:basedOn w:val="Normal"/>
    <w:link w:val="BodyTextChar"/>
    <w:uiPriority w:val="1"/>
    <w:qFormat/>
    <w:rsid w:val="0045618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561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C5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6F9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F024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64E2F"/>
    <w:rPr>
      <w:b/>
      <w:bCs/>
    </w:rPr>
  </w:style>
  <w:style w:type="character" w:customStyle="1" w:styleId="selectable-text">
    <w:name w:val="selectable-text"/>
    <w:basedOn w:val="DefaultParagraphFont"/>
    <w:rsid w:val="003B1A97"/>
  </w:style>
  <w:style w:type="paragraph" w:customStyle="1" w:styleId="p3">
    <w:name w:val="p3"/>
    <w:basedOn w:val="Normal"/>
    <w:rsid w:val="00C8608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bidi="ar-SA"/>
    </w:rPr>
  </w:style>
  <w:style w:type="character" w:customStyle="1" w:styleId="amp-wp-beab583">
    <w:name w:val="amp-wp-beab583"/>
    <w:basedOn w:val="DefaultParagraphFont"/>
    <w:rsid w:val="00C8608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6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646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656461"/>
  </w:style>
  <w:style w:type="character" w:customStyle="1" w:styleId="Heading2Char">
    <w:name w:val="Heading 2 Char"/>
    <w:basedOn w:val="DefaultParagraphFont"/>
    <w:link w:val="Heading2"/>
    <w:uiPriority w:val="9"/>
    <w:semiHidden/>
    <w:rsid w:val="00E35D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table" w:customStyle="1" w:styleId="TableGrid0">
    <w:name w:val="TableGrid"/>
    <w:rsid w:val="00E35DAF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223DD9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23DD9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72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761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43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6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85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.justika.com/pidana-dan-laporan-polisi/penyebab-kekerasan-seksual-pada-an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226E-7C3E-4297-91CD-0A6A04C9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</cp:lastModifiedBy>
  <cp:revision>2</cp:revision>
  <dcterms:created xsi:type="dcterms:W3CDTF">2022-08-17T05:38:00Z</dcterms:created>
  <dcterms:modified xsi:type="dcterms:W3CDTF">2022-08-17T05:38:00Z</dcterms:modified>
</cp:coreProperties>
</file>