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1"/>
        </w:rPr>
      </w:pPr>
    </w:p>
    <w:p>
      <w:pPr>
        <w:pStyle w:val="Heading1"/>
        <w:spacing w:before="90"/>
        <w:ind w:right="1361"/>
      </w:pPr>
      <w:bookmarkStart w:name="DAFTAR PUSTAKA" w:id="1"/>
      <w:bookmarkEnd w:id="1"/>
      <w:r>
        <w:rPr>
          <w:b w:val="0"/>
        </w:rPr>
      </w: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188"/>
        <w:ind w:left="1276" w:right="1290" w:hanging="720"/>
        <w:jc w:val="both"/>
      </w:pPr>
      <w:r>
        <w:rPr/>
        <w:t>Abbas,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Hakim,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Z.,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Rustand,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Solvabilitas,</w:t>
      </w:r>
      <w:r>
        <w:rPr>
          <w:spacing w:val="1"/>
        </w:rPr>
        <w:t> </w:t>
      </w:r>
      <w:r>
        <w:rPr/>
        <w:t>Opini</w:t>
      </w:r>
      <w:r>
        <w:rPr>
          <w:spacing w:val="1"/>
        </w:rPr>
        <w:t> </w:t>
      </w:r>
      <w:r>
        <w:rPr/>
        <w:t>Audit,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Reputasi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Akuntan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Audit Report Lag (Pada Perusahaan Manufaktur yang terdaftar di Bursa Efek</w:t>
      </w:r>
      <w:r>
        <w:rPr>
          <w:spacing w:val="1"/>
        </w:rPr>
        <w:t> </w:t>
      </w:r>
      <w:r>
        <w:rPr/>
        <w:t>Indonesia</w:t>
      </w:r>
      <w:r>
        <w:rPr>
          <w:spacing w:val="12"/>
        </w:rPr>
        <w:t> </w:t>
      </w:r>
      <w:r>
        <w:rPr/>
        <w:t>pada</w:t>
      </w:r>
      <w:r>
        <w:rPr>
          <w:spacing w:val="13"/>
        </w:rPr>
        <w:t> </w:t>
      </w:r>
      <w:r>
        <w:rPr/>
        <w:t>tahun</w:t>
      </w:r>
      <w:r>
        <w:rPr>
          <w:spacing w:val="9"/>
        </w:rPr>
        <w:t> </w:t>
      </w:r>
      <w:r>
        <w:rPr/>
        <w:t>2012-2015).</w:t>
      </w:r>
      <w:r>
        <w:rPr>
          <w:spacing w:val="17"/>
        </w:rPr>
        <w:t> </w:t>
      </w:r>
      <w:r>
        <w:rPr>
          <w:i/>
        </w:rPr>
        <w:t>Jurnal</w:t>
      </w:r>
      <w:r>
        <w:rPr>
          <w:i/>
          <w:spacing w:val="10"/>
        </w:rPr>
        <w:t> </w:t>
      </w:r>
      <w:r>
        <w:rPr>
          <w:i/>
        </w:rPr>
        <w:t>Akuntansi</w:t>
      </w:r>
      <w:r>
        <w:rPr>
          <w:i/>
          <w:spacing w:val="15"/>
        </w:rPr>
        <w:t> </w:t>
      </w:r>
      <w:r>
        <w:rPr>
          <w:i/>
        </w:rPr>
        <w:t>dan</w:t>
      </w:r>
      <w:r>
        <w:rPr>
          <w:i/>
          <w:spacing w:val="13"/>
        </w:rPr>
        <w:t> </w:t>
      </w:r>
      <w:r>
        <w:rPr>
          <w:i/>
        </w:rPr>
        <w:t>Keuangan</w:t>
      </w:r>
      <w:r>
        <w:rPr>
          <w:i/>
          <w:spacing w:val="14"/>
        </w:rPr>
        <w:t> </w:t>
      </w:r>
      <w:r>
        <w:rPr>
          <w:i/>
        </w:rPr>
        <w:t>3</w:t>
      </w:r>
      <w:r>
        <w:rPr>
          <w:i/>
          <w:spacing w:val="9"/>
        </w:rPr>
        <w:t> </w:t>
      </w:r>
      <w:r>
        <w:rPr>
          <w:i/>
        </w:rPr>
        <w:t>(1)</w:t>
      </w:r>
      <w:r>
        <w:rPr/>
        <w:t>,</w:t>
      </w:r>
      <w:r>
        <w:rPr>
          <w:spacing w:val="12"/>
        </w:rPr>
        <w:t> </w:t>
      </w:r>
      <w:r>
        <w:rPr/>
        <w:t>21-</w:t>
      </w:r>
    </w:p>
    <w:p>
      <w:pPr>
        <w:pStyle w:val="BodyText"/>
        <w:spacing w:line="274" w:lineRule="exact"/>
        <w:ind w:left="1276"/>
      </w:pPr>
      <w:r>
        <w:rPr/>
        <w:t>39.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0"/>
        <w:ind w:left="1276" w:right="1295" w:hanging="720"/>
        <w:jc w:val="both"/>
        <w:rPr>
          <w:sz w:val="24"/>
        </w:rPr>
      </w:pPr>
      <w:r>
        <w:rPr>
          <w:sz w:val="24"/>
        </w:rPr>
        <w:t>Adiputri, D. A., &amp; Erlinawati, N. W. (2021). Pengaruh Profitabilitas, Likuiditas dan</w:t>
      </w:r>
      <w:r>
        <w:rPr>
          <w:spacing w:val="1"/>
          <w:sz w:val="24"/>
        </w:rPr>
        <w:t> </w:t>
      </w:r>
      <w:r>
        <w:rPr>
          <w:sz w:val="24"/>
        </w:rPr>
        <w:t>Capital Intensity Terhadap Agresivitas Pajak. </w:t>
      </w:r>
      <w:r>
        <w:rPr>
          <w:i/>
          <w:sz w:val="24"/>
        </w:rPr>
        <w:t>Hita Akuntansi dan Keuangan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Hindu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2021</w:t>
      </w:r>
      <w:r>
        <w:rPr>
          <w:sz w:val="24"/>
        </w:rPr>
        <w:t>.</w:t>
      </w:r>
    </w:p>
    <w:p>
      <w:pPr>
        <w:spacing w:line="276" w:lineRule="auto" w:before="200"/>
        <w:ind w:left="1276" w:right="1295" w:hanging="720"/>
        <w:jc w:val="both"/>
        <w:rPr>
          <w:sz w:val="24"/>
        </w:rPr>
      </w:pPr>
      <w:r>
        <w:rPr>
          <w:sz w:val="24"/>
        </w:rPr>
        <w:t>Adiputri, D. A., &amp; Erlinawati, N. W. (2021). Pengaruh Profitabilitas, Likuiditas dan</w:t>
      </w:r>
      <w:r>
        <w:rPr>
          <w:spacing w:val="1"/>
          <w:sz w:val="24"/>
        </w:rPr>
        <w:t> </w:t>
      </w:r>
      <w:r>
        <w:rPr>
          <w:sz w:val="24"/>
        </w:rPr>
        <w:t>Capital Intensity Terhadap Agresivitas Pajak. </w:t>
      </w:r>
      <w:r>
        <w:rPr>
          <w:i/>
          <w:sz w:val="24"/>
        </w:rPr>
        <w:t>Hita Akuntansi dan Keuangan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Hindu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April,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2021</w:t>
      </w:r>
      <w:r>
        <w:rPr>
          <w:sz w:val="24"/>
        </w:rPr>
        <w:t>.</w:t>
      </w:r>
    </w:p>
    <w:p>
      <w:pPr>
        <w:pStyle w:val="BodyText"/>
        <w:spacing w:line="276" w:lineRule="auto" w:before="200"/>
        <w:ind w:left="1276" w:right="1293" w:hanging="720"/>
        <w:jc w:val="both"/>
      </w:pPr>
      <w:r>
        <w:rPr/>
        <w:t>A'isya, R. D., &amp; Vestari , M. (2017). Pengaruh Bonus Plan, Debt Covenant, Political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Litigation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Konservatisme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Konvergensi</w:t>
      </w:r>
      <w:r>
        <w:rPr>
          <w:spacing w:val="-8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Standards.</w:t>
      </w:r>
    </w:p>
    <w:p>
      <w:pPr>
        <w:spacing w:line="276" w:lineRule="auto" w:before="200"/>
        <w:ind w:left="1276" w:right="1294" w:hanging="720"/>
        <w:jc w:val="both"/>
        <w:rPr>
          <w:i/>
          <w:sz w:val="24"/>
        </w:rPr>
      </w:pPr>
      <w:r>
        <w:rPr>
          <w:sz w:val="24"/>
        </w:rPr>
        <w:t>Alfian, A., &amp; Sabeni, A. (2013). Analisis Faktor-Faktor yang Berpengaruh Terhadap</w:t>
      </w:r>
      <w:r>
        <w:rPr>
          <w:spacing w:val="1"/>
          <w:sz w:val="24"/>
        </w:rPr>
        <w:t> </w:t>
      </w:r>
      <w:r>
        <w:rPr>
          <w:sz w:val="24"/>
        </w:rPr>
        <w:t>Pemilihan</w:t>
      </w:r>
      <w:r>
        <w:rPr>
          <w:spacing w:val="20"/>
          <w:sz w:val="24"/>
        </w:rPr>
        <w:t> </w:t>
      </w:r>
      <w:r>
        <w:rPr>
          <w:sz w:val="24"/>
        </w:rPr>
        <w:t>Konservatisme</w:t>
      </w:r>
      <w:r>
        <w:rPr>
          <w:spacing w:val="29"/>
          <w:sz w:val="24"/>
        </w:rPr>
        <w:t> </w:t>
      </w:r>
      <w:r>
        <w:rPr>
          <w:sz w:val="24"/>
        </w:rPr>
        <w:t>Akuntansi.</w:t>
      </w:r>
      <w:r>
        <w:rPr>
          <w:spacing w:val="28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Nomor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3,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2013,</w:t>
      </w:r>
    </w:p>
    <w:p>
      <w:pPr>
        <w:spacing w:line="275" w:lineRule="exact" w:before="0"/>
        <w:ind w:left="1276" w:right="0" w:firstLine="0"/>
        <w:jc w:val="left"/>
        <w:rPr>
          <w:sz w:val="24"/>
        </w:rPr>
      </w:pPr>
      <w:r>
        <w:rPr>
          <w:i/>
          <w:sz w:val="24"/>
        </w:rPr>
        <w:t>Halaman 1-10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ISSN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(Online):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2337-3806</w:t>
      </w:r>
      <w:r>
        <w:rPr>
          <w:sz w:val="24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line="276" w:lineRule="auto" w:before="0"/>
        <w:ind w:left="1276" w:right="1301" w:hanging="720"/>
        <w:jc w:val="both"/>
        <w:rPr>
          <w:sz w:val="24"/>
        </w:rPr>
      </w:pPr>
      <w:r>
        <w:rPr>
          <w:sz w:val="24"/>
        </w:rPr>
        <w:t>Andhari, P. A., &amp; Sukartha, I. M. (2017). Pengaruh Pengungkapan Corporate Social</w:t>
      </w:r>
      <w:r>
        <w:rPr>
          <w:spacing w:val="1"/>
          <w:sz w:val="24"/>
        </w:rPr>
        <w:t> </w:t>
      </w:r>
      <w:r>
        <w:rPr>
          <w:sz w:val="24"/>
        </w:rPr>
        <w:t>Responsibilty,</w:t>
      </w:r>
      <w:r>
        <w:rPr>
          <w:spacing w:val="1"/>
          <w:sz w:val="24"/>
        </w:rPr>
        <w:t> </w:t>
      </w:r>
      <w:r>
        <w:rPr>
          <w:sz w:val="24"/>
        </w:rPr>
        <w:t>Profitabilitas,</w:t>
      </w:r>
      <w:r>
        <w:rPr>
          <w:spacing w:val="1"/>
          <w:sz w:val="24"/>
        </w:rPr>
        <w:t> </w:t>
      </w:r>
      <w:r>
        <w:rPr>
          <w:sz w:val="24"/>
        </w:rPr>
        <w:t>Inventory</w:t>
      </w:r>
      <w:r>
        <w:rPr>
          <w:spacing w:val="1"/>
          <w:sz w:val="24"/>
        </w:rPr>
        <w:t> </w:t>
      </w:r>
      <w:r>
        <w:rPr>
          <w:sz w:val="24"/>
        </w:rPr>
        <w:t>Intensity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Intensity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Leverage Pada Agresivitas Pajak. </w:t>
      </w:r>
      <w:r>
        <w:rPr>
          <w:i/>
          <w:sz w:val="24"/>
        </w:rPr>
        <w:t>E-Jurnal Akuntansi Universitas Udayana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Vol.18.3.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Maret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(2017):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2115-2142</w:t>
      </w:r>
      <w:r>
        <w:rPr>
          <w:sz w:val="24"/>
        </w:rPr>
        <w:t>.</w:t>
      </w:r>
    </w:p>
    <w:p>
      <w:pPr>
        <w:spacing w:line="276" w:lineRule="auto" w:before="200"/>
        <w:ind w:left="1276" w:right="1293" w:hanging="720"/>
        <w:jc w:val="both"/>
        <w:rPr>
          <w:sz w:val="24"/>
        </w:rPr>
      </w:pPr>
      <w:r>
        <w:rPr>
          <w:sz w:val="24"/>
        </w:rPr>
        <w:t>Angela, O., &amp; Salim, S. (2020). Faktor - Faktor Yang Mempengaruhi Konservatisme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Manufaktur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Tedaftar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 . </w:t>
      </w:r>
      <w:r>
        <w:rPr>
          <w:i/>
          <w:sz w:val="24"/>
        </w:rPr>
        <w:t>Jurnal Multiparadigma Akuntansi Tarumanagara / Vol.2 Edisi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Oktober</w:t>
      </w:r>
      <w:r>
        <w:rPr>
          <w:sz w:val="24"/>
        </w:rPr>
        <w:t>.</w:t>
      </w:r>
    </w:p>
    <w:p>
      <w:pPr>
        <w:pStyle w:val="BodyText"/>
        <w:spacing w:line="276" w:lineRule="auto" w:before="199"/>
        <w:ind w:left="1276" w:right="1312" w:hanging="720"/>
        <w:jc w:val="both"/>
      </w:pPr>
      <w:r>
        <w:rPr/>
        <w:t>Annisa,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Leverage,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Intensity,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Intensity,</w:t>
      </w:r>
      <w:r>
        <w:rPr>
          <w:spacing w:val="1"/>
        </w:rPr>
        <w:t> </w:t>
      </w:r>
      <w:r>
        <w:rPr/>
        <w:t>Likuiditas</w:t>
      </w:r>
      <w:r>
        <w:rPr>
          <w:spacing w:val="-1"/>
        </w:rPr>
        <w:t> </w:t>
      </w:r>
      <w:r>
        <w:rPr/>
        <w:t>Terhadap</w:t>
      </w:r>
      <w:r>
        <w:rPr>
          <w:spacing w:val="6"/>
        </w:rPr>
        <w:t> </w:t>
      </w:r>
      <w:r>
        <w:rPr/>
        <w:t>Agresivitas</w:t>
      </w:r>
      <w:r>
        <w:rPr>
          <w:spacing w:val="-1"/>
        </w:rPr>
        <w:t> </w:t>
      </w:r>
      <w:r>
        <w:rPr/>
        <w:t>Pajak.</w:t>
      </w:r>
    </w:p>
    <w:p>
      <w:pPr>
        <w:spacing w:line="276" w:lineRule="auto" w:before="201"/>
        <w:ind w:left="1276" w:right="1303" w:hanging="720"/>
        <w:jc w:val="both"/>
        <w:rPr>
          <w:sz w:val="24"/>
        </w:rPr>
      </w:pPr>
      <w:r>
        <w:rPr>
          <w:sz w:val="24"/>
        </w:rPr>
        <w:t>Aristika, M. N., Trisnawati, R., &amp; Handayani, C. D. (2012). Pengaruh Opini Audit,</w:t>
      </w:r>
      <w:r>
        <w:rPr>
          <w:spacing w:val="1"/>
          <w:sz w:val="24"/>
        </w:rPr>
        <w:t> </w:t>
      </w:r>
      <w:r>
        <w:rPr>
          <w:sz w:val="24"/>
        </w:rPr>
        <w:t>Ukuran Perusahaan, Umur Perusahaan dan Laba Rugi Terhadap Audit Report</w:t>
      </w:r>
      <w:r>
        <w:rPr>
          <w:spacing w:val="1"/>
          <w:sz w:val="24"/>
        </w:rPr>
        <w:t> </w:t>
      </w:r>
      <w:r>
        <w:rPr>
          <w:sz w:val="24"/>
        </w:rPr>
        <w:t>Lag.</w:t>
      </w:r>
      <w:r>
        <w:rPr>
          <w:spacing w:val="4"/>
          <w:sz w:val="24"/>
        </w:rPr>
        <w:t> </w:t>
      </w:r>
      <w:r>
        <w:rPr>
          <w:i/>
          <w:sz w:val="24"/>
        </w:rPr>
        <w:t>Syariah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Paper 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FEB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UMS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2460-0784</w:t>
      </w:r>
      <w:r>
        <w:rPr>
          <w:sz w:val="24"/>
        </w:rPr>
        <w:t>.</w:t>
      </w:r>
    </w:p>
    <w:p>
      <w:pPr>
        <w:pStyle w:val="BodyText"/>
        <w:rPr>
          <w:sz w:val="10"/>
        </w:rPr>
      </w:pPr>
    </w:p>
    <w:p>
      <w:pPr>
        <w:spacing w:before="57"/>
        <w:ind w:left="623" w:right="136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65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2240" w:h="15840"/>
          <w:pgMar w:top="1500" w:bottom="280" w:left="1720" w:right="400"/>
        </w:sectPr>
      </w:pPr>
    </w:p>
    <w:p>
      <w:pPr>
        <w:pStyle w:val="BodyText"/>
        <w:spacing w:line="276" w:lineRule="auto" w:before="80"/>
        <w:ind w:left="1276" w:right="1294" w:hanging="720"/>
        <w:jc w:val="both"/>
      </w:pPr>
      <w:r>
        <w:rPr/>
        <w:t>Ariyani,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Budiartha,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Profitabilitas,</w:t>
      </w:r>
      <w:r>
        <w:rPr>
          <w:spacing w:val="60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 Kompleksitas Operasi Perusahaan da Reputasi KAP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Lag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Manufaktur.</w:t>
      </w:r>
      <w:r>
        <w:rPr>
          <w:spacing w:val="1"/>
        </w:rPr>
        <w:t> </w:t>
      </w:r>
      <w:r>
        <w:rPr>
          <w:i/>
        </w:rPr>
        <w:t>E-Jurnal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1"/>
        </w:rPr>
        <w:t> </w:t>
      </w:r>
      <w:r>
        <w:rPr>
          <w:i/>
        </w:rPr>
        <w:t>Universitas</w:t>
      </w:r>
      <w:r>
        <w:rPr>
          <w:i/>
          <w:spacing w:val="-1"/>
        </w:rPr>
        <w:t> </w:t>
      </w:r>
      <w:r>
        <w:rPr>
          <w:i/>
        </w:rPr>
        <w:t>Udayana</w:t>
      </w:r>
      <w:r>
        <w:rPr>
          <w:i/>
          <w:spacing w:val="2"/>
        </w:rPr>
        <w:t> </w:t>
      </w:r>
      <w:r>
        <w:rPr>
          <w:i/>
        </w:rPr>
        <w:t>8.2</w:t>
      </w:r>
      <w:r>
        <w:rPr>
          <w:i/>
          <w:spacing w:val="2"/>
        </w:rPr>
        <w:t> </w:t>
      </w:r>
      <w:r>
        <w:rPr>
          <w:i/>
        </w:rPr>
        <w:t>(2014)</w:t>
      </w:r>
      <w:r>
        <w:rPr/>
        <w:t>,</w:t>
      </w:r>
      <w:r>
        <w:rPr>
          <w:spacing w:val="-1"/>
        </w:rPr>
        <w:t> </w:t>
      </w:r>
      <w:r>
        <w:rPr/>
        <w:t>217-230.</w:t>
      </w:r>
    </w:p>
    <w:p>
      <w:pPr>
        <w:spacing w:line="276" w:lineRule="auto" w:before="199"/>
        <w:ind w:left="1276" w:right="1294" w:hanging="720"/>
        <w:jc w:val="both"/>
        <w:rPr>
          <w:sz w:val="24"/>
        </w:rPr>
      </w:pPr>
      <w:r>
        <w:rPr>
          <w:sz w:val="24"/>
        </w:rPr>
        <w:t>Artaningrum,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G.,</w:t>
      </w:r>
      <w:r>
        <w:rPr>
          <w:spacing w:val="1"/>
          <w:sz w:val="24"/>
        </w:rPr>
        <w:t> </w:t>
      </w:r>
      <w:r>
        <w:rPr>
          <w:sz w:val="24"/>
        </w:rPr>
        <w:t>Budiartha,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Wirakusuma,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Profitabilitas, Solvabilitas, Likuiditas dan Pergantian Manajemen Terhadap</w:t>
      </w:r>
      <w:r>
        <w:rPr>
          <w:spacing w:val="1"/>
          <w:sz w:val="24"/>
        </w:rPr>
        <w:t> </w:t>
      </w:r>
      <w:r>
        <w:rPr>
          <w:sz w:val="24"/>
        </w:rPr>
        <w:t>Audit Report Lag Pada Perusahaan Perbankan. </w:t>
      </w:r>
      <w:r>
        <w:rPr>
          <w:i/>
          <w:sz w:val="24"/>
        </w:rPr>
        <w:t>E-Jurnal Ekonomi dan Bisnis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Udayana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6.3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(2017)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1079-1108.</w:t>
      </w:r>
    </w:p>
    <w:p>
      <w:pPr>
        <w:spacing w:line="276" w:lineRule="auto" w:before="200"/>
        <w:ind w:left="1276" w:right="1297" w:hanging="720"/>
        <w:jc w:val="both"/>
        <w:rPr>
          <w:sz w:val="24"/>
        </w:rPr>
      </w:pPr>
      <w:r>
        <w:rPr>
          <w:sz w:val="24"/>
        </w:rPr>
        <w:t>Arumningtyas,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P., &amp; Ramadhan,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(2019). Pengaruh Spesialisasi Industri</w:t>
      </w:r>
      <w:r>
        <w:rPr>
          <w:spacing w:val="1"/>
          <w:sz w:val="24"/>
        </w:rPr>
        <w:t> </w:t>
      </w:r>
      <w:r>
        <w:rPr>
          <w:sz w:val="24"/>
        </w:rPr>
        <w:t>Auditor, Reputasi Auditor</w:t>
      </w:r>
      <w:r>
        <w:rPr>
          <w:spacing w:val="1"/>
          <w:sz w:val="24"/>
        </w:rPr>
        <w:t> </w:t>
      </w:r>
      <w:r>
        <w:rPr>
          <w:sz w:val="24"/>
        </w:rPr>
        <w:t>dan Audit</w:t>
      </w:r>
      <w:r>
        <w:rPr>
          <w:spacing w:val="1"/>
          <w:sz w:val="24"/>
        </w:rPr>
        <w:t> </w:t>
      </w:r>
      <w:r>
        <w:rPr>
          <w:sz w:val="24"/>
        </w:rPr>
        <w:t>Tenure Terhadap Audit</w:t>
      </w:r>
      <w:r>
        <w:rPr>
          <w:spacing w:val="1"/>
          <w:sz w:val="24"/>
        </w:rPr>
        <w:t> </w:t>
      </w:r>
      <w:r>
        <w:rPr>
          <w:sz w:val="24"/>
        </w:rPr>
        <w:t>Report Lag.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Economics 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Business Vol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(2)</w:t>
      </w:r>
      <w:r>
        <w:rPr>
          <w:i/>
          <w:spacing w:val="8"/>
          <w:sz w:val="24"/>
        </w:rPr>
        <w:t> </w:t>
      </w:r>
      <w:r>
        <w:rPr>
          <w:sz w:val="24"/>
        </w:rPr>
        <w:t>.</w:t>
      </w:r>
    </w:p>
    <w:p>
      <w:pPr>
        <w:spacing w:line="276" w:lineRule="auto" w:before="200"/>
        <w:ind w:left="1276" w:right="1292" w:hanging="720"/>
        <w:jc w:val="both"/>
        <w:rPr>
          <w:sz w:val="24"/>
        </w:rPr>
      </w:pPr>
      <w:r>
        <w:rPr>
          <w:sz w:val="24"/>
        </w:rPr>
        <w:t>Ayem, S., &amp; Setyadi, A. (2019). Pengaruh Profitabilitas, Ukuran Perusahaan, Komite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Intensity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Agresivitas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(Studi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Perbankan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Terdaftar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BEI</w:t>
      </w:r>
      <w:r>
        <w:rPr>
          <w:spacing w:val="1"/>
          <w:sz w:val="24"/>
        </w:rPr>
        <w:t> </w:t>
      </w:r>
      <w:r>
        <w:rPr>
          <w:sz w:val="24"/>
        </w:rPr>
        <w:t>Periode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2013-2017.</w:t>
      </w:r>
      <w:r>
        <w:rPr>
          <w:spacing w:val="-57"/>
          <w:sz w:val="24"/>
        </w:rPr>
        <w:t> </w:t>
      </w:r>
      <w:r>
        <w:rPr>
          <w:i/>
          <w:sz w:val="24"/>
        </w:rPr>
        <w:t>Jurnal 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 Dewantara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Agustus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.</w:t>
      </w:r>
    </w:p>
    <w:p>
      <w:pPr>
        <w:spacing w:line="276" w:lineRule="auto" w:before="200"/>
        <w:ind w:left="1276" w:right="1295" w:hanging="720"/>
        <w:jc w:val="both"/>
        <w:rPr>
          <w:sz w:val="24"/>
        </w:rPr>
      </w:pPr>
      <w:r>
        <w:rPr>
          <w:sz w:val="24"/>
        </w:rPr>
        <w:t>Deslatu,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Susanto,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Managerial,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Covenant,</w:t>
      </w:r>
      <w:r>
        <w:rPr>
          <w:spacing w:val="1"/>
          <w:sz w:val="24"/>
        </w:rPr>
        <w:t> </w:t>
      </w:r>
      <w:r>
        <w:rPr>
          <w:sz w:val="24"/>
        </w:rPr>
        <w:t>Litigation,</w:t>
      </w:r>
      <w:r>
        <w:rPr>
          <w:spacing w:val="1"/>
          <w:sz w:val="24"/>
        </w:rPr>
        <w:t> </w:t>
      </w:r>
      <w:r>
        <w:rPr>
          <w:sz w:val="24"/>
        </w:rPr>
        <w:t>Tax and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Kesempatan Bertumbuh</w:t>
      </w:r>
      <w:r>
        <w:rPr>
          <w:spacing w:val="1"/>
          <w:sz w:val="24"/>
        </w:rPr>
        <w:t> </w:t>
      </w:r>
      <w:r>
        <w:rPr>
          <w:sz w:val="24"/>
        </w:rPr>
        <w:t>Tergadap</w:t>
      </w:r>
      <w:r>
        <w:rPr>
          <w:spacing w:val="1"/>
          <w:sz w:val="24"/>
        </w:rPr>
        <w:t> </w:t>
      </w:r>
      <w:r>
        <w:rPr>
          <w:sz w:val="24"/>
        </w:rPr>
        <w:t>Konservatisma</w:t>
      </w:r>
      <w:r>
        <w:rPr>
          <w:spacing w:val="1"/>
          <w:sz w:val="24"/>
        </w:rPr>
        <w:t> </w:t>
      </w:r>
      <w:r>
        <w:rPr>
          <w:sz w:val="24"/>
        </w:rPr>
        <w:t>Akuntansi.</w:t>
      </w:r>
      <w:r>
        <w:rPr>
          <w:spacing w:val="1"/>
          <w:sz w:val="24"/>
        </w:rPr>
        <w:t> </w:t>
      </w:r>
      <w:r>
        <w:rPr>
          <w:i/>
          <w:sz w:val="24"/>
        </w:rPr>
        <w:t>Ekuitas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Akreditasi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No.110/DIKTI/Kep/2009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ISSN 1411-0393</w:t>
      </w:r>
      <w:r>
        <w:rPr>
          <w:sz w:val="24"/>
        </w:rPr>
        <w:t>.</w:t>
      </w:r>
    </w:p>
    <w:p>
      <w:pPr>
        <w:pStyle w:val="BodyText"/>
        <w:spacing w:line="276" w:lineRule="auto" w:before="200"/>
        <w:ind w:left="1276" w:right="1300" w:hanging="720"/>
        <w:jc w:val="both"/>
      </w:pPr>
      <w:r>
        <w:rPr/>
        <w:t>Djohar,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Rifkhan.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60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Terhadap Agresivitas Pajak (Studi Empiris pada Perusahaan Manufaktur yang</w:t>
      </w:r>
      <w:r>
        <w:rPr>
          <w:spacing w:val="-57"/>
        </w:rPr>
        <w:t> </w:t>
      </w:r>
      <w:r>
        <w:rPr/>
        <w:t>Terdaftar di Bursa Efek Indonesia 2012-2017). </w:t>
      </w:r>
      <w:r>
        <w:rPr>
          <w:i/>
        </w:rPr>
        <w:t>Jurnal Renaissance, Volume 4</w:t>
      </w:r>
      <w:r>
        <w:rPr>
          <w:i/>
          <w:spacing w:val="-57"/>
        </w:rPr>
        <w:t> </w:t>
      </w:r>
      <w:r>
        <w:rPr>
          <w:i/>
        </w:rPr>
        <w:t>No.</w:t>
      </w:r>
      <w:r>
        <w:rPr>
          <w:i/>
          <w:spacing w:val="3"/>
        </w:rPr>
        <w:t> </w:t>
      </w:r>
      <w:r>
        <w:rPr>
          <w:i/>
        </w:rPr>
        <w:t>01,</w:t>
      </w:r>
      <w:r>
        <w:rPr>
          <w:i/>
          <w:spacing w:val="-1"/>
        </w:rPr>
        <w:t> </w:t>
      </w:r>
      <w:r>
        <w:rPr>
          <w:i/>
        </w:rPr>
        <w:t>Mei</w:t>
      </w:r>
      <w:r>
        <w:rPr>
          <w:i/>
          <w:spacing w:val="2"/>
        </w:rPr>
        <w:t> </w:t>
      </w:r>
      <w:r>
        <w:rPr>
          <w:i/>
        </w:rPr>
        <w:t>2019</w:t>
      </w:r>
      <w:r>
        <w:rPr/>
        <w:t>,</w:t>
      </w:r>
      <w:r>
        <w:rPr>
          <w:spacing w:val="4"/>
        </w:rPr>
        <w:t> </w:t>
      </w:r>
      <w:r>
        <w:rPr/>
        <w:t>523-532.</w:t>
      </w:r>
    </w:p>
    <w:p>
      <w:pPr>
        <w:pStyle w:val="BodyText"/>
        <w:spacing w:line="276" w:lineRule="auto" w:before="204"/>
        <w:ind w:left="1276" w:right="1290" w:hanging="720"/>
        <w:jc w:val="both"/>
      </w:pPr>
      <w:r>
        <w:rPr/>
        <w:t>Dura,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Likuiditas,</w:t>
      </w:r>
      <w:r>
        <w:rPr>
          <w:spacing w:val="1"/>
        </w:rPr>
        <w:t> </w:t>
      </w:r>
      <w:r>
        <w:rPr/>
        <w:t>Solvabilitas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 Terhadap Audit Report Lag pada Perusahaan yang Terdaftar di</w:t>
      </w:r>
      <w:r>
        <w:rPr>
          <w:spacing w:val="1"/>
        </w:rPr>
        <w:t> </w:t>
      </w:r>
      <w:r>
        <w:rPr/>
        <w:t>Bursa Efek Indonesia (Studi Kasus Pada Sektor Manufaktur). </w:t>
      </w:r>
      <w:r>
        <w:rPr>
          <w:i/>
        </w:rPr>
        <w:t>JIBEKA Vol 11</w:t>
      </w:r>
      <w:r>
        <w:rPr>
          <w:i/>
          <w:spacing w:val="1"/>
        </w:rPr>
        <w:t> </w:t>
      </w: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1</w:t>
      </w:r>
      <w:r>
        <w:rPr>
          <w:i/>
          <w:spacing w:val="2"/>
        </w:rPr>
        <w:t> </w:t>
      </w:r>
      <w:r>
        <w:rPr>
          <w:i/>
        </w:rPr>
        <w:t>Februari</w:t>
      </w:r>
      <w:r>
        <w:rPr>
          <w:i/>
          <w:spacing w:val="2"/>
        </w:rPr>
        <w:t> </w:t>
      </w:r>
      <w:r>
        <w:rPr>
          <w:i/>
        </w:rPr>
        <w:t>2017</w:t>
      </w:r>
      <w:r>
        <w:rPr/>
        <w:t>,</w:t>
      </w:r>
      <w:r>
        <w:rPr>
          <w:spacing w:val="4"/>
        </w:rPr>
        <w:t> </w:t>
      </w:r>
      <w:r>
        <w:rPr/>
        <w:t>64-70.</w:t>
      </w:r>
    </w:p>
    <w:p>
      <w:pPr>
        <w:spacing w:line="276" w:lineRule="auto" w:before="200"/>
        <w:ind w:left="1276" w:right="1294" w:hanging="720"/>
        <w:jc w:val="both"/>
        <w:rPr>
          <w:sz w:val="24"/>
        </w:rPr>
      </w:pPr>
      <w:r>
        <w:rPr>
          <w:sz w:val="24"/>
        </w:rPr>
        <w:t>Efrinal, &amp; Chandra, A. H. (2020). Pengaruh Capital Intensity dan Inventory Intensity</w:t>
      </w:r>
      <w:r>
        <w:rPr>
          <w:spacing w:val="1"/>
          <w:sz w:val="24"/>
        </w:rPr>
        <w:t> </w:t>
      </w:r>
      <w:r>
        <w:rPr>
          <w:sz w:val="24"/>
        </w:rPr>
        <w:t>Terhadap Agresivitas Pajak. </w:t>
      </w:r>
      <w:r>
        <w:rPr>
          <w:i/>
          <w:sz w:val="24"/>
        </w:rPr>
        <w:t>Jurnal Akuntansi dan Keuangan Vol. 2 No. 2,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Juli-Desember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</w:t>
      </w:r>
      <w:r>
        <w:rPr>
          <w:sz w:val="24"/>
        </w:rPr>
        <w:t>.</w:t>
      </w:r>
    </w:p>
    <w:p>
      <w:pPr>
        <w:spacing w:line="276" w:lineRule="auto" w:before="200"/>
        <w:ind w:left="1276" w:right="1294" w:hanging="720"/>
        <w:jc w:val="both"/>
        <w:rPr>
          <w:sz w:val="24"/>
        </w:rPr>
      </w:pPr>
      <w:r>
        <w:rPr>
          <w:sz w:val="24"/>
        </w:rPr>
        <w:t>Fahrani,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Nurlaela,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Chomsatu,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Terkonsentrasi, Ukuran Perusahaan, Leverage, Capital Intensity dan Inventory</w:t>
      </w:r>
      <w:r>
        <w:rPr>
          <w:spacing w:val="-57"/>
          <w:sz w:val="24"/>
        </w:rPr>
        <w:t> </w:t>
      </w:r>
      <w:r>
        <w:rPr>
          <w:sz w:val="24"/>
        </w:rPr>
        <w:t>Intensity Terhadap Agresivitas Pajak. </w:t>
      </w:r>
      <w:r>
        <w:rPr>
          <w:i/>
          <w:sz w:val="24"/>
        </w:rPr>
        <w:t>Jurnal Ekonomi Paradigma Vol. 19 No.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02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Agustus 2017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Januari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2018</w:t>
      </w:r>
      <w:r>
        <w:rPr>
          <w:sz w:val="24"/>
        </w:rPr>
        <w:t>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pgSz w:w="12240" w:h="15840"/>
          <w:pgMar w:header="766" w:footer="0" w:top="1160" w:bottom="280" w:left="1720" w:right="400"/>
          <w:pgNumType w:start="66"/>
        </w:sectPr>
      </w:pPr>
    </w:p>
    <w:p>
      <w:pPr>
        <w:spacing w:line="276" w:lineRule="auto" w:before="80"/>
        <w:ind w:left="1276" w:right="1293" w:hanging="720"/>
        <w:jc w:val="both"/>
        <w:rPr>
          <w:sz w:val="24"/>
        </w:rPr>
      </w:pPr>
      <w:r>
        <w:rPr>
          <w:sz w:val="24"/>
        </w:rPr>
        <w:t>Firnanti, F. (2016). Faktor-Faktor Yang Mempengaruhi Audit Report Lag.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18,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Desember 2016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167-175.</w:t>
      </w:r>
    </w:p>
    <w:p>
      <w:pPr>
        <w:pStyle w:val="BodyText"/>
        <w:spacing w:line="276" w:lineRule="auto" w:before="200"/>
        <w:ind w:left="1276" w:right="1308" w:hanging="720"/>
        <w:jc w:val="both"/>
      </w:pPr>
      <w:r>
        <w:rPr/>
        <w:t>Fitria, E. F. (2018). Pengaruh Capital Intensity, Inventory Intensity, Profitabilitas dan</w:t>
      </w:r>
      <w:r>
        <w:rPr>
          <w:spacing w:val="-57"/>
        </w:rPr>
        <w:t> </w:t>
      </w:r>
      <w:r>
        <w:rPr/>
        <w:t>Leverage</w:t>
      </w:r>
      <w:r>
        <w:rPr>
          <w:spacing w:val="-1"/>
        </w:rPr>
        <w:t> </w:t>
      </w:r>
      <w:r>
        <w:rPr/>
        <w:t>Terhadap</w:t>
      </w:r>
      <w:r>
        <w:rPr>
          <w:spacing w:val="5"/>
        </w:rPr>
        <w:t> </w:t>
      </w:r>
      <w:r>
        <w:rPr/>
        <w:t>Agresivitas</w:t>
      </w:r>
      <w:r>
        <w:rPr>
          <w:spacing w:val="-1"/>
        </w:rPr>
        <w:t> </w:t>
      </w:r>
      <w:r>
        <w:rPr/>
        <w:t>Pajak.</w:t>
      </w:r>
      <w:r>
        <w:rPr>
          <w:spacing w:val="7"/>
        </w:rPr>
        <w:t> </w:t>
      </w:r>
      <w:r>
        <w:rPr>
          <w:i/>
        </w:rPr>
        <w:t>ISSN</w:t>
      </w:r>
      <w:r>
        <w:rPr>
          <w:i/>
          <w:spacing w:val="-1"/>
        </w:rPr>
        <w:t> </w:t>
      </w:r>
      <w:r>
        <w:rPr>
          <w:i/>
        </w:rPr>
        <w:t>2622-2698</w:t>
      </w:r>
      <w:r>
        <w:rPr>
          <w:i/>
          <w:spacing w:val="1"/>
        </w:rPr>
        <w:t> </w:t>
      </w:r>
      <w:r>
        <w:rPr>
          <w:i/>
        </w:rPr>
        <w:t>Mei</w:t>
      </w:r>
      <w:r>
        <w:rPr>
          <w:i/>
          <w:spacing w:val="1"/>
        </w:rPr>
        <w:t> </w:t>
      </w:r>
      <w:r>
        <w:rPr>
          <w:i/>
        </w:rPr>
        <w:t>2018</w:t>
      </w:r>
      <w:r>
        <w:rPr/>
        <w:t>.</w:t>
      </w:r>
    </w:p>
    <w:p>
      <w:pPr>
        <w:spacing w:line="276" w:lineRule="auto" w:before="201"/>
        <w:ind w:left="1276" w:right="1288" w:hanging="720"/>
        <w:jc w:val="both"/>
        <w:rPr>
          <w:sz w:val="24"/>
        </w:rPr>
      </w:pPr>
      <w:r>
        <w:rPr>
          <w:sz w:val="24"/>
        </w:rPr>
        <w:t>Ghozali, I. (2013). </w:t>
      </w:r>
      <w:r>
        <w:rPr>
          <w:i/>
          <w:sz w:val="24"/>
        </w:rPr>
        <w:t>Aplikasi Analisis Multivariate Dengan Program IBM dan SPSS 21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(Edisi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Tujuh).</w:t>
      </w:r>
      <w:r>
        <w:rPr>
          <w:i/>
          <w:spacing w:val="1"/>
          <w:sz w:val="24"/>
        </w:rPr>
        <w:t> </w:t>
      </w:r>
      <w:r>
        <w:rPr>
          <w:sz w:val="24"/>
        </w:rPr>
        <w:t>Semarang:</w:t>
      </w:r>
      <w:r>
        <w:rPr>
          <w:spacing w:val="2"/>
          <w:sz w:val="24"/>
        </w:rPr>
        <w:t> </w:t>
      </w:r>
      <w:r>
        <w:rPr>
          <w:sz w:val="24"/>
        </w:rPr>
        <w:t>979-704-015-1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76" w:lineRule="auto" w:before="200"/>
        <w:ind w:left="1276" w:right="1297" w:hanging="720"/>
        <w:jc w:val="both"/>
      </w:pPr>
      <w:r>
        <w:rPr/>
        <w:t>Goh,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Nainggolan,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Sagala,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Responsibility,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Leverage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Agresivitas Pajak pada Perusahaan Pertambangan yang Terdaftar di 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2015-2018.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Keuangan</w:t>
      </w:r>
      <w:r>
        <w:rPr>
          <w:i/>
          <w:spacing w:val="60"/>
        </w:rPr>
        <w:t> </w:t>
      </w:r>
      <w:r>
        <w:rPr>
          <w:i/>
        </w:rPr>
        <w:t>Methodist</w:t>
      </w:r>
      <w:r>
        <w:rPr>
          <w:i/>
          <w:spacing w:val="1"/>
        </w:rPr>
        <w:t> </w:t>
      </w:r>
      <w:r>
        <w:rPr>
          <w:i/>
        </w:rPr>
        <w:t>Volume 3,</w:t>
      </w:r>
      <w:r>
        <w:rPr>
          <w:i/>
          <w:spacing w:val="4"/>
        </w:rPr>
        <w:t> </w:t>
      </w:r>
      <w:r>
        <w:rPr>
          <w:i/>
        </w:rPr>
        <w:t>Nomor</w:t>
      </w:r>
      <w:r>
        <w:rPr>
          <w:i/>
          <w:spacing w:val="-1"/>
        </w:rPr>
        <w:t> </w:t>
      </w:r>
      <w:r>
        <w:rPr>
          <w:i/>
        </w:rPr>
        <w:t>1,</w:t>
      </w:r>
      <w:r>
        <w:rPr>
          <w:i/>
          <w:spacing w:val="4"/>
        </w:rPr>
        <w:t> </w:t>
      </w:r>
      <w:r>
        <w:rPr>
          <w:i/>
        </w:rPr>
        <w:t>2019</w:t>
      </w:r>
      <w:r>
        <w:rPr/>
        <w:t>,</w:t>
      </w:r>
      <w:r>
        <w:rPr>
          <w:spacing w:val="4"/>
        </w:rPr>
        <w:t> </w:t>
      </w:r>
      <w:r>
        <w:rPr/>
        <w:t>83-96.</w:t>
      </w:r>
    </w:p>
    <w:p>
      <w:pPr>
        <w:pStyle w:val="BodyText"/>
        <w:spacing w:line="276" w:lineRule="auto" w:before="200"/>
        <w:ind w:left="1276" w:right="1294" w:hanging="720"/>
        <w:jc w:val="both"/>
      </w:pPr>
      <w:r>
        <w:rPr/>
        <w:t>Hasanah,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Solvabilitas,Likuiditas,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Perusahaan(Studi Empiris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 Sub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Property dan Real</w:t>
      </w:r>
      <w:r>
        <w:rPr>
          <w:spacing w:val="1"/>
        </w:rPr>
        <w:t> </w:t>
      </w:r>
      <w:r>
        <w:rPr/>
        <w:t>Estate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2013-2016)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Reputasi Auditor Terhadap Audit Report Lag. </w:t>
      </w:r>
      <w:r>
        <w:rPr>
          <w:i/>
        </w:rPr>
        <w:t>The International Journal of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Sosial</w:t>
      </w:r>
      <w:r>
        <w:rPr>
          <w:i/>
          <w:spacing w:val="2"/>
        </w:rPr>
        <w:t> </w:t>
      </w:r>
      <w:r>
        <w:rPr>
          <w:i/>
        </w:rPr>
        <w:t>dan</w:t>
      </w:r>
      <w:r>
        <w:rPr>
          <w:i/>
          <w:spacing w:val="-3"/>
        </w:rPr>
        <w:t> </w:t>
      </w:r>
      <w:r>
        <w:rPr>
          <w:i/>
        </w:rPr>
        <w:t>Humaniora</w:t>
      </w:r>
      <w:r>
        <w:rPr>
          <w:i/>
          <w:spacing w:val="1"/>
        </w:rPr>
        <w:t> </w:t>
      </w:r>
      <w:r>
        <w:rPr>
          <w:i/>
        </w:rPr>
        <w:t>Invention</w:t>
      </w:r>
      <w:r>
        <w:rPr>
          <w:i/>
          <w:spacing w:val="1"/>
        </w:rPr>
        <w:t> </w:t>
      </w:r>
      <w:r>
        <w:rPr/>
        <w:t>,</w:t>
      </w:r>
      <w:r>
        <w:rPr>
          <w:spacing w:val="4"/>
        </w:rPr>
        <w:t> </w:t>
      </w:r>
      <w:r>
        <w:rPr/>
        <w:t>5170-5178.</w:t>
      </w:r>
    </w:p>
    <w:p>
      <w:pPr>
        <w:pStyle w:val="BodyText"/>
        <w:spacing w:line="276" w:lineRule="auto" w:before="199"/>
        <w:ind w:left="1276" w:right="1302" w:hanging="720"/>
        <w:jc w:val="both"/>
      </w:pPr>
      <w:r>
        <w:rPr/>
        <w:t>Hidayati, N., &amp; Hermanto, B. S. (2017). Pengaruh Ukuran Perusahaan, Profitabilitas,</w:t>
      </w:r>
      <w:r>
        <w:rPr>
          <w:spacing w:val="1"/>
        </w:rPr>
        <w:t> </w:t>
      </w:r>
      <w:r>
        <w:rPr/>
        <w:t>Opini Audit, Jenis Industri dan Reputasi Auditor Terhadap Audit Report Lag.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2"/>
        </w:rPr>
        <w:t> </w:t>
      </w:r>
      <w:r>
        <w:rPr>
          <w:i/>
        </w:rPr>
        <w:t>dan</w:t>
      </w:r>
      <w:r>
        <w:rPr>
          <w:i/>
          <w:spacing w:val="-3"/>
        </w:rPr>
        <w:t> </w:t>
      </w:r>
      <w:r>
        <w:rPr>
          <w:i/>
        </w:rPr>
        <w:t>Riset</w:t>
      </w:r>
      <w:r>
        <w:rPr>
          <w:i/>
          <w:spacing w:val="2"/>
        </w:rPr>
        <w:t> </w:t>
      </w:r>
      <w:r>
        <w:rPr>
          <w:i/>
        </w:rPr>
        <w:t>Akuntansi</w:t>
      </w:r>
      <w:r>
        <w:rPr/>
        <w:t>.</w:t>
      </w:r>
    </w:p>
    <w:p>
      <w:pPr>
        <w:pStyle w:val="BodyText"/>
        <w:spacing w:line="276" w:lineRule="auto" w:before="200"/>
        <w:ind w:left="1276" w:right="1295" w:hanging="720"/>
        <w:jc w:val="both"/>
      </w:pPr>
      <w:r>
        <w:rPr/>
        <w:t>Indradi, D. (2017). Pengaruh Likuiditas, Capital Intensity Terhadap Agresivitas Pajak</w:t>
      </w:r>
      <w:r>
        <w:rPr>
          <w:spacing w:val="-57"/>
        </w:rPr>
        <w:t> </w:t>
      </w:r>
      <w:r>
        <w:rPr/>
        <w:t>( Studi empiris perusahanManufaktur sub sektor industri dasar dan kimia yang</w:t>
      </w:r>
      <w:r>
        <w:rPr>
          <w:spacing w:val="-57"/>
        </w:rPr>
        <w:t> </w:t>
      </w:r>
      <w:r>
        <w:rPr/>
        <w:t>terdaftar di BEI tahun 2012-2016). </w:t>
      </w:r>
      <w:r>
        <w:rPr>
          <w:i/>
        </w:rPr>
        <w:t>Jurnal Akuntansi Berkelanjutan Indonesia</w:t>
      </w:r>
      <w:r>
        <w:rPr/>
        <w:t>,</w:t>
      </w:r>
      <w:r>
        <w:rPr>
          <w:spacing w:val="-57"/>
        </w:rPr>
        <w:t> </w:t>
      </w:r>
      <w:r>
        <w:rPr/>
        <w:t>147.</w:t>
      </w:r>
    </w:p>
    <w:p>
      <w:pPr>
        <w:spacing w:line="278" w:lineRule="auto" w:before="200"/>
        <w:ind w:left="1276" w:right="1298" w:hanging="720"/>
        <w:jc w:val="both"/>
        <w:rPr>
          <w:sz w:val="24"/>
        </w:rPr>
      </w:pPr>
      <w:r>
        <w:rPr>
          <w:sz w:val="24"/>
        </w:rPr>
        <w:t>Iskandar, M. J., &amp; Trisnawati, E. (2010). Faktor-Faktor yang Mempengaruhi Audit</w:t>
      </w:r>
      <w:r>
        <w:rPr>
          <w:spacing w:val="1"/>
          <w:sz w:val="24"/>
        </w:rPr>
        <w:t> </w:t>
      </w:r>
      <w:r>
        <w:rPr>
          <w:sz w:val="24"/>
        </w:rPr>
        <w:t>Report Lag pada Perusahaan yang Terdaftar di Bursa Efek Indonesia.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 12,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2010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175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186.</w:t>
      </w:r>
    </w:p>
    <w:p>
      <w:pPr>
        <w:spacing w:line="278" w:lineRule="auto" w:before="192"/>
        <w:ind w:left="1276" w:right="1293" w:hanging="720"/>
        <w:jc w:val="both"/>
        <w:rPr>
          <w:sz w:val="24"/>
        </w:rPr>
      </w:pPr>
      <w:r>
        <w:rPr>
          <w:sz w:val="24"/>
        </w:rPr>
        <w:t>Iskandar, O. R., &amp; Sparta. (2016). Pengaruh Debt Covenant, Bonus Plan dan Political</w:t>
      </w:r>
      <w:r>
        <w:rPr>
          <w:spacing w:val="-57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Konservatisme</w:t>
      </w:r>
      <w:r>
        <w:rPr>
          <w:spacing w:val="1"/>
          <w:sz w:val="24"/>
        </w:rPr>
        <w:t> </w:t>
      </w:r>
      <w:r>
        <w:rPr>
          <w:sz w:val="24"/>
        </w:rPr>
        <w:t>Akuntansi.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22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</w:p>
    <w:p>
      <w:pPr>
        <w:pStyle w:val="BodyText"/>
        <w:spacing w:line="278" w:lineRule="auto" w:before="192"/>
        <w:ind w:left="1276" w:right="1292" w:hanging="720"/>
        <w:jc w:val="both"/>
      </w:pPr>
      <w:r>
        <w:rPr/>
        <w:t>Juanita, G., &amp; Satwiko, R. (2010). Pengaruh Ukuran Kantor Akuntan Publik, Laba</w:t>
      </w:r>
      <w:r>
        <w:rPr>
          <w:spacing w:val="1"/>
        </w:rPr>
        <w:t> </w:t>
      </w:r>
      <w:r>
        <w:rPr/>
        <w:t>Rugi, Profitabilitas, Solvabilitas Terhadap Audit Report Lag. </w:t>
      </w:r>
      <w:r>
        <w:rPr>
          <w:i/>
        </w:rPr>
        <w:t>Jurnal Bisnis</w:t>
      </w:r>
      <w:r>
        <w:rPr>
          <w:i/>
          <w:spacing w:val="1"/>
        </w:rPr>
        <w:t> </w:t>
      </w:r>
      <w:r>
        <w:rPr>
          <w:i/>
        </w:rPr>
        <w:t>Dan Akuntansi</w:t>
      </w:r>
      <w:r>
        <w:rPr/>
        <w:t>.</w:t>
      </w:r>
    </w:p>
    <w:p>
      <w:pPr>
        <w:spacing w:before="192"/>
        <w:ind w:left="556" w:right="0" w:firstLine="0"/>
        <w:jc w:val="left"/>
        <w:rPr>
          <w:sz w:val="24"/>
        </w:rPr>
      </w:pPr>
      <w:r>
        <w:rPr>
          <w:sz w:val="24"/>
        </w:rPr>
        <w:t>Jusup, A. H.</w:t>
      </w:r>
      <w:r>
        <w:rPr>
          <w:spacing w:val="-1"/>
          <w:sz w:val="24"/>
        </w:rPr>
        <w:t> </w:t>
      </w:r>
      <w:r>
        <w:rPr>
          <w:sz w:val="24"/>
        </w:rPr>
        <w:t>(2011).</w:t>
      </w:r>
      <w:r>
        <w:rPr>
          <w:spacing w:val="-2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Jilid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7.</w:t>
      </w:r>
      <w:r>
        <w:rPr>
          <w:i/>
          <w:spacing w:val="3"/>
          <w:sz w:val="24"/>
        </w:rPr>
        <w:t> </w:t>
      </w:r>
      <w:r>
        <w:rPr>
          <w:sz w:val="24"/>
        </w:rPr>
        <w:t>Yogyakarta:</w:t>
      </w:r>
      <w:r>
        <w:rPr>
          <w:spacing w:val="-2"/>
          <w:sz w:val="24"/>
        </w:rPr>
        <w:t> </w:t>
      </w:r>
      <w:r>
        <w:rPr>
          <w:sz w:val="24"/>
        </w:rPr>
        <w:t>Stie</w:t>
      </w:r>
      <w:r>
        <w:rPr>
          <w:spacing w:val="-3"/>
          <w:sz w:val="24"/>
        </w:rPr>
        <w:t> </w:t>
      </w:r>
      <w:r>
        <w:rPr>
          <w:sz w:val="24"/>
        </w:rPr>
        <w:t>YKPN.</w:t>
      </w:r>
    </w:p>
    <w:p>
      <w:pPr>
        <w:spacing w:after="0"/>
        <w:jc w:val="left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spacing w:line="276" w:lineRule="auto" w:before="80"/>
        <w:ind w:left="1276" w:right="1290" w:hanging="720"/>
        <w:jc w:val="both"/>
        <w:rPr>
          <w:sz w:val="24"/>
        </w:rPr>
      </w:pPr>
      <w:r>
        <w:rPr>
          <w:sz w:val="24"/>
        </w:rPr>
        <w:t>Lianto, N., &amp; Kusuma, H. (2010). Faktor-Faktor yang Berpengaruh Terhadap Audit</w:t>
      </w:r>
      <w:r>
        <w:rPr>
          <w:spacing w:val="1"/>
          <w:sz w:val="24"/>
        </w:rPr>
        <w:t> </w:t>
      </w:r>
      <w:r>
        <w:rPr>
          <w:sz w:val="24"/>
        </w:rPr>
        <w:t>Report Lag. </w:t>
      </w:r>
      <w:r>
        <w:rPr>
          <w:i/>
          <w:sz w:val="24"/>
        </w:rPr>
        <w:t>Jurnal Bisnis dan Akuntansi Vol. 12, No. 2, Agustus 2010</w:t>
      </w:r>
      <w:r>
        <w:rPr>
          <w:sz w:val="24"/>
        </w:rPr>
        <w:t>, 98 -</w:t>
      </w:r>
      <w:r>
        <w:rPr>
          <w:spacing w:val="1"/>
          <w:sz w:val="24"/>
        </w:rPr>
        <w:t> </w:t>
      </w:r>
      <w:r>
        <w:rPr>
          <w:sz w:val="24"/>
        </w:rPr>
        <w:t>107.</w:t>
      </w:r>
    </w:p>
    <w:p>
      <w:pPr>
        <w:pStyle w:val="BodyText"/>
        <w:spacing w:line="276" w:lineRule="auto" w:before="200"/>
        <w:ind w:left="1276" w:right="1301" w:hanging="720"/>
        <w:jc w:val="both"/>
      </w:pPr>
      <w:r>
        <w:rPr/>
        <w:t>Lucky, N. N. (2019). Pengaruh Risiko Litigasi, Investment Opportunity Set, Growth</w:t>
      </w:r>
      <w:r>
        <w:rPr>
          <w:spacing w:val="1"/>
        </w:rPr>
        <w:t> </w:t>
      </w:r>
      <w:r>
        <w:rPr/>
        <w:t>Opportunities,</w:t>
      </w:r>
      <w:r>
        <w:rPr>
          <w:spacing w:val="2"/>
        </w:rPr>
        <w:t> </w:t>
      </w:r>
      <w:r>
        <w:rPr/>
        <w:t>dan</w:t>
      </w:r>
      <w:r>
        <w:rPr>
          <w:spacing w:val="-6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Distress</w:t>
      </w:r>
      <w:r>
        <w:rPr>
          <w:spacing w:val="-3"/>
        </w:rPr>
        <w:t> </w:t>
      </w:r>
      <w:r>
        <w:rPr/>
        <w:t>Terhadap</w:t>
      </w:r>
      <w:r>
        <w:rPr>
          <w:spacing w:val="3"/>
        </w:rPr>
        <w:t> </w:t>
      </w:r>
      <w:r>
        <w:rPr/>
        <w:t>Konservatisme</w:t>
      </w:r>
      <w:r>
        <w:rPr>
          <w:spacing w:val="-2"/>
        </w:rPr>
        <w:t> </w:t>
      </w:r>
      <w:r>
        <w:rPr/>
        <w:t>Akuntansi.</w:t>
      </w:r>
    </w:p>
    <w:p>
      <w:pPr>
        <w:pStyle w:val="BodyText"/>
        <w:spacing w:line="276" w:lineRule="auto" w:before="200"/>
        <w:ind w:left="1276" w:right="1309" w:hanging="720"/>
        <w:jc w:val="both"/>
      </w:pPr>
      <w:r>
        <w:rPr/>
        <w:t>Luke, &amp; Zulaikha. (2015). Analisis Faktor Yang Mempengaruhi Agresivitas Pajak</w:t>
      </w:r>
      <w:r>
        <w:rPr>
          <w:spacing w:val="1"/>
        </w:rPr>
        <w:t> </w:t>
      </w:r>
      <w:r>
        <w:rPr/>
        <w:t>(Studi Empiris Pada Perusahaan Manufaktur Yang Terdaftar di Bursa Efek</w:t>
      </w:r>
      <w:r>
        <w:rPr>
          <w:spacing w:val="1"/>
        </w:rPr>
        <w:t> </w:t>
      </w:r>
      <w:r>
        <w:rPr/>
        <w:t>Indonesia Pada</w:t>
      </w:r>
      <w:r>
        <w:rPr>
          <w:spacing w:val="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2012-2014).</w:t>
      </w:r>
    </w:p>
    <w:p>
      <w:pPr>
        <w:pStyle w:val="BodyText"/>
        <w:spacing w:line="276" w:lineRule="auto" w:before="201"/>
        <w:ind w:left="1276" w:right="1306" w:hanging="720"/>
        <w:jc w:val="both"/>
      </w:pPr>
      <w:r>
        <w:rPr/>
        <w:t>Menajang, M. J.,</w:t>
      </w:r>
      <w:r>
        <w:rPr>
          <w:spacing w:val="-2"/>
        </w:rPr>
        <w:t> </w:t>
      </w:r>
      <w:r>
        <w:rPr/>
        <w:t>Elim, I.,</w:t>
      </w:r>
      <w:r>
        <w:rPr>
          <w:spacing w:val="1"/>
        </w:rPr>
        <w:t> </w:t>
      </w:r>
      <w:r>
        <w:rPr/>
        <w:t>&amp;</w:t>
      </w:r>
      <w:r>
        <w:rPr>
          <w:spacing w:val="-7"/>
        </w:rPr>
        <w:t> </w:t>
      </w:r>
      <w:r>
        <w:rPr/>
        <w:t>Runtu, T.</w:t>
      </w:r>
      <w:r>
        <w:rPr>
          <w:spacing w:val="-4"/>
        </w:rPr>
        <w:t> </w:t>
      </w:r>
      <w:r>
        <w:rPr/>
        <w:t>(2019).</w:t>
      </w:r>
      <w:r>
        <w:rPr>
          <w:spacing w:val="-5"/>
        </w:rPr>
        <w:t> </w:t>
      </w:r>
      <w:r>
        <w:rPr/>
        <w:t>Analisis</w:t>
      </w:r>
      <w:r>
        <w:rPr>
          <w:spacing w:val="-3"/>
        </w:rPr>
        <w:t> </w:t>
      </w:r>
      <w:r>
        <w:rPr/>
        <w:t>Pengaruh</w:t>
      </w:r>
      <w:r>
        <w:rPr>
          <w:spacing w:val="-6"/>
        </w:rPr>
        <w:t> </w:t>
      </w:r>
      <w:r>
        <w:rPr/>
        <w:t>Ukuran</w:t>
      </w:r>
      <w:r>
        <w:rPr>
          <w:spacing w:val="-7"/>
        </w:rPr>
        <w:t> </w:t>
      </w:r>
      <w:r>
        <w:rPr/>
        <w:t>Perusahaan,</w:t>
      </w:r>
      <w:r>
        <w:rPr>
          <w:spacing w:val="-57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SolvabilitasTerhadap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Lag.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Perusahaan Property dan Real Estate yang Terdaftar di Bursa Efek Indonesia.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EMBA</w:t>
      </w:r>
      <w:r>
        <w:rPr>
          <w:i/>
          <w:spacing w:val="4"/>
        </w:rPr>
        <w:t> </w:t>
      </w:r>
      <w:r>
        <w:rPr>
          <w:i/>
        </w:rPr>
        <w:t>Vol.7</w:t>
      </w:r>
      <w:r>
        <w:rPr>
          <w:i/>
          <w:spacing w:val="-3"/>
        </w:rPr>
        <w:t> </w:t>
      </w:r>
      <w:r>
        <w:rPr>
          <w:i/>
        </w:rPr>
        <w:t>No.3</w:t>
      </w:r>
      <w:r>
        <w:rPr>
          <w:i/>
          <w:spacing w:val="2"/>
        </w:rPr>
        <w:t> </w:t>
      </w:r>
      <w:r>
        <w:rPr>
          <w:i/>
        </w:rPr>
        <w:t>Juli</w:t>
      </w:r>
      <w:r>
        <w:rPr/>
        <w:t>,</w:t>
      </w:r>
      <w:r>
        <w:rPr>
          <w:spacing w:val="-1"/>
        </w:rPr>
        <w:t> </w:t>
      </w:r>
      <w:r>
        <w:rPr/>
        <w:t>3478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3487.</w:t>
      </w:r>
    </w:p>
    <w:p>
      <w:pPr>
        <w:pStyle w:val="BodyText"/>
        <w:spacing w:line="276" w:lineRule="auto" w:before="200"/>
        <w:ind w:left="1276" w:right="1291" w:hanging="720"/>
        <w:jc w:val="both"/>
      </w:pPr>
      <w:r>
        <w:rPr/>
        <w:t>Mustika. (2017). Pengaruh CSR, Ukuran Perusahaan, Profitabilitas, Leverage Capital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Agresivitas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Empiris Pada Perusahaan Pertambangan dan Pertanian yang terdaftar di Bursa</w:t>
      </w:r>
      <w:r>
        <w:rPr>
          <w:spacing w:val="-57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2012-2014).</w:t>
      </w:r>
      <w:r>
        <w:rPr>
          <w:spacing w:val="1"/>
        </w:rPr>
        <w:t> </w:t>
      </w:r>
      <w:r>
        <w:rPr>
          <w:i/>
        </w:rPr>
        <w:t>JOM</w:t>
      </w:r>
      <w:r>
        <w:rPr>
          <w:i/>
          <w:spacing w:val="1"/>
        </w:rPr>
        <w:t> </w:t>
      </w:r>
      <w:r>
        <w:rPr>
          <w:i/>
        </w:rPr>
        <w:t>Fekon,</w:t>
      </w:r>
      <w:r>
        <w:rPr>
          <w:i/>
          <w:spacing w:val="1"/>
        </w:rPr>
        <w:t> </w:t>
      </w:r>
      <w:r>
        <w:rPr>
          <w:i/>
        </w:rPr>
        <w:t>Vol.</w:t>
      </w:r>
      <w:r>
        <w:rPr>
          <w:i/>
          <w:spacing w:val="1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</w:rPr>
        <w:t>No.</w:t>
      </w:r>
      <w:r>
        <w:rPr>
          <w:i/>
          <w:spacing w:val="1"/>
        </w:rPr>
        <w:t> </w:t>
      </w:r>
      <w:r>
        <w:rPr>
          <w:i/>
        </w:rPr>
        <w:t>1</w:t>
      </w:r>
      <w:r>
        <w:rPr>
          <w:i/>
          <w:spacing w:val="1"/>
        </w:rPr>
        <w:t> </w:t>
      </w:r>
      <w:r>
        <w:rPr>
          <w:i/>
        </w:rPr>
        <w:t>(Februari)</w:t>
      </w:r>
      <w:r>
        <w:rPr>
          <w:i/>
          <w:spacing w:val="3"/>
        </w:rPr>
        <w:t> </w:t>
      </w:r>
      <w:r>
        <w:rPr>
          <w:i/>
        </w:rPr>
        <w:t>2017</w:t>
      </w:r>
      <w:r>
        <w:rPr/>
        <w:t>.</w:t>
      </w:r>
    </w:p>
    <w:p>
      <w:pPr>
        <w:spacing w:line="276" w:lineRule="auto" w:before="199"/>
        <w:ind w:left="1276" w:right="1290" w:hanging="720"/>
        <w:jc w:val="both"/>
        <w:rPr>
          <w:sz w:val="24"/>
        </w:rPr>
      </w:pPr>
      <w:r>
        <w:rPr>
          <w:sz w:val="24"/>
        </w:rPr>
        <w:t>Ningsih,</w:t>
      </w:r>
      <w:r>
        <w:rPr>
          <w:spacing w:val="60"/>
          <w:sz w:val="24"/>
        </w:rPr>
        <w:t> </w:t>
      </w:r>
      <w:r>
        <w:rPr>
          <w:sz w:val="24"/>
        </w:rPr>
        <w:t>A. C., &amp; Agustina, Y. (2019). Pengaruh Opini Audit, Pergantian Auditor</w:t>
      </w:r>
      <w:r>
        <w:rPr>
          <w:spacing w:val="1"/>
          <w:sz w:val="24"/>
        </w:rPr>
        <w:t> </w:t>
      </w:r>
      <w:r>
        <w:rPr>
          <w:sz w:val="24"/>
        </w:rPr>
        <w:t>dan Profitabilitas pada Perusahaan Sektor Perdagangan Eceran yang Terdaftar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2011-2018.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Rahmaniyah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(JIAR)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Vol. 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No.1,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Desember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68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87.</w:t>
      </w:r>
    </w:p>
    <w:p>
      <w:pPr>
        <w:spacing w:line="280" w:lineRule="auto" w:before="199"/>
        <w:ind w:left="1276" w:right="1299" w:hanging="720"/>
        <w:jc w:val="both"/>
        <w:rPr>
          <w:sz w:val="24"/>
        </w:rPr>
      </w:pPr>
      <w:r>
        <w:rPr>
          <w:sz w:val="24"/>
        </w:rPr>
        <w:t>Noval,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Pemeriksaan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(Pengantar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Auditing)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Cetakan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Januari 2019.</w:t>
      </w:r>
      <w:r>
        <w:rPr>
          <w:i/>
          <w:spacing w:val="5"/>
          <w:sz w:val="24"/>
        </w:rPr>
        <w:t> </w:t>
      </w:r>
      <w:r>
        <w:rPr>
          <w:sz w:val="24"/>
        </w:rPr>
        <w:t>Serang: Penerbit</w:t>
      </w:r>
      <w:r>
        <w:rPr>
          <w:spacing w:val="6"/>
          <w:sz w:val="24"/>
        </w:rPr>
        <w:t> </w:t>
      </w:r>
      <w:r>
        <w:rPr>
          <w:sz w:val="24"/>
        </w:rPr>
        <w:t>Laksita</w:t>
      </w:r>
      <w:r>
        <w:rPr>
          <w:spacing w:val="4"/>
          <w:sz w:val="24"/>
        </w:rPr>
        <w:t> </w:t>
      </w:r>
      <w:r>
        <w:rPr>
          <w:sz w:val="24"/>
        </w:rPr>
        <w:t>Indonesia.</w:t>
      </w:r>
    </w:p>
    <w:p>
      <w:pPr>
        <w:spacing w:line="278" w:lineRule="auto" w:before="190"/>
        <w:ind w:left="1276" w:right="1288" w:hanging="720"/>
        <w:jc w:val="both"/>
        <w:rPr>
          <w:sz w:val="24"/>
        </w:rPr>
      </w:pPr>
      <w:r>
        <w:rPr>
          <w:sz w:val="24"/>
        </w:rPr>
        <w:t>Oktomegah, C. (2012). Faktor-Faktor yang Mempengaruhi Penerapan Konservatisme</w:t>
      </w:r>
      <w:r>
        <w:rPr>
          <w:spacing w:val="-57"/>
          <w:sz w:val="24"/>
        </w:rPr>
        <w:t> </w:t>
      </w:r>
      <w:r>
        <w:rPr>
          <w:sz w:val="24"/>
        </w:rPr>
        <w:t>Pada Perusahaan Manufaktur Di BEI. </w:t>
      </w:r>
      <w:r>
        <w:rPr>
          <w:i/>
          <w:sz w:val="24"/>
        </w:rPr>
        <w:t>Jurnal Ilmiah Mahasiswa Akuntansi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Januari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2012</w:t>
      </w:r>
      <w:r>
        <w:rPr>
          <w:sz w:val="24"/>
        </w:rPr>
        <w:t>.</w:t>
      </w:r>
    </w:p>
    <w:p>
      <w:pPr>
        <w:pStyle w:val="BodyText"/>
        <w:spacing w:line="278" w:lineRule="auto" w:before="192"/>
        <w:ind w:left="1276" w:right="1299" w:hanging="720"/>
        <w:jc w:val="both"/>
      </w:pPr>
      <w:r>
        <w:rPr/>
        <w:t>Patiku,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Sambo,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Lag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 .</w:t>
      </w:r>
      <w:r>
        <w:rPr>
          <w:spacing w:val="6"/>
        </w:rPr>
        <w:t> </w:t>
      </w:r>
      <w:r>
        <w:rPr>
          <w:i/>
        </w:rPr>
        <w:t>Vol</w:t>
      </w:r>
      <w:r>
        <w:rPr>
          <w:i/>
          <w:spacing w:val="1"/>
        </w:rPr>
        <w:t> </w:t>
      </w:r>
      <w:r>
        <w:rPr>
          <w:i/>
        </w:rPr>
        <w:t>5,</w:t>
      </w:r>
      <w:r>
        <w:rPr>
          <w:i/>
          <w:spacing w:val="4"/>
        </w:rPr>
        <w:t> </w:t>
      </w:r>
      <w:r>
        <w:rPr>
          <w:i/>
        </w:rPr>
        <w:t>No</w:t>
      </w:r>
      <w:r>
        <w:rPr>
          <w:i/>
          <w:spacing w:val="2"/>
        </w:rPr>
        <w:t> </w:t>
      </w:r>
      <w:r>
        <w:rPr>
          <w:i/>
        </w:rPr>
        <w:t>1,</w:t>
      </w:r>
      <w:r>
        <w:rPr>
          <w:i/>
          <w:spacing w:val="3"/>
        </w:rPr>
        <w:t> </w:t>
      </w:r>
      <w:r>
        <w:rPr>
          <w:i/>
        </w:rPr>
        <w:t>Juni</w:t>
      </w:r>
      <w:r>
        <w:rPr>
          <w:i/>
          <w:spacing w:val="-3"/>
        </w:rPr>
        <w:t> </w:t>
      </w:r>
      <w:r>
        <w:rPr>
          <w:i/>
        </w:rPr>
        <w:t>2015</w:t>
      </w:r>
      <w:r>
        <w:rPr/>
        <w:t>,</w:t>
      </w:r>
      <w:r>
        <w:rPr>
          <w:spacing w:val="-1"/>
        </w:rPr>
        <w:t> </w:t>
      </w:r>
      <w:r>
        <w:rPr/>
        <w:t>44-55.</w:t>
      </w:r>
    </w:p>
    <w:p>
      <w:pPr>
        <w:spacing w:line="278" w:lineRule="auto" w:before="192"/>
        <w:ind w:left="1276" w:right="1299" w:hanging="720"/>
        <w:jc w:val="both"/>
        <w:rPr>
          <w:sz w:val="24"/>
        </w:rPr>
      </w:pPr>
      <w:r>
        <w:rPr>
          <w:sz w:val="24"/>
        </w:rPr>
        <w:t>Pertiwi, M. P. (2019). Pengaruh Ukuran Perusahaan, Reputasi Audit,Audit Delay</w:t>
      </w:r>
      <w:r>
        <w:rPr>
          <w:spacing w:val="1"/>
          <w:sz w:val="24"/>
        </w:rPr>
        <w:t> </w:t>
      </w:r>
      <w:r>
        <w:rPr>
          <w:sz w:val="24"/>
        </w:rPr>
        <w:t>Terhadap Audit Fee. </w:t>
      </w:r>
      <w:r>
        <w:rPr>
          <w:i/>
          <w:sz w:val="24"/>
        </w:rPr>
        <w:t>Jurnal Akuntansi, Audit dan Sistem Informasi 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/Agustus 2019</w:t>
      </w:r>
      <w:r>
        <w:rPr>
          <w:sz w:val="24"/>
        </w:rPr>
        <w:t>.</w:t>
      </w:r>
    </w:p>
    <w:p>
      <w:pPr>
        <w:pStyle w:val="BodyText"/>
        <w:spacing w:line="280" w:lineRule="auto" w:before="192"/>
        <w:ind w:left="1276" w:right="1304" w:hanging="720"/>
        <w:jc w:val="both"/>
      </w:pPr>
      <w:r>
        <w:rPr/>
        <w:t>Priantoko,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Herawaty,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(2019</w:t>
      </w:r>
      <w:r>
        <w:rPr>
          <w:spacing w:val="1"/>
        </w:rPr>
        <w:t> </w:t>
      </w:r>
      <w:r>
        <w:rPr/>
        <w:t>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Solvabilitas,</w:t>
      </w:r>
      <w:r>
        <w:rPr>
          <w:spacing w:val="1"/>
        </w:rPr>
        <w:t> </w:t>
      </w:r>
      <w:r>
        <w:rPr/>
        <w:t>Likuiditas,</w:t>
      </w:r>
      <w:r>
        <w:rPr>
          <w:spacing w:val="30"/>
        </w:rPr>
        <w:t> </w:t>
      </w:r>
      <w:r>
        <w:rPr/>
        <w:t>Opini</w:t>
      </w:r>
      <w:r>
        <w:rPr>
          <w:spacing w:val="25"/>
        </w:rPr>
        <w:t> </w:t>
      </w:r>
      <w:r>
        <w:rPr/>
        <w:t>Audit</w:t>
      </w:r>
      <w:r>
        <w:rPr>
          <w:spacing w:val="33"/>
        </w:rPr>
        <w:t> </w:t>
      </w:r>
      <w:r>
        <w:rPr/>
        <w:t>Terhadap</w:t>
      </w:r>
      <w:r>
        <w:rPr>
          <w:spacing w:val="28"/>
        </w:rPr>
        <w:t> </w:t>
      </w:r>
      <w:r>
        <w:rPr/>
        <w:t>Audit</w:t>
      </w:r>
      <w:r>
        <w:rPr>
          <w:spacing w:val="34"/>
        </w:rPr>
        <w:t> </w:t>
      </w:r>
      <w:r>
        <w:rPr/>
        <w:t>Report</w:t>
      </w:r>
      <w:r>
        <w:rPr>
          <w:spacing w:val="25"/>
        </w:rPr>
        <w:t> </w:t>
      </w:r>
      <w:r>
        <w:rPr/>
        <w:t>Lag</w:t>
      </w:r>
      <w:r>
        <w:rPr>
          <w:spacing w:val="28"/>
        </w:rPr>
        <w:t> </w:t>
      </w:r>
      <w:r>
        <w:rPr/>
        <w:t>Dengan</w:t>
      </w:r>
      <w:r>
        <w:rPr>
          <w:spacing w:val="29"/>
        </w:rPr>
        <w:t> </w:t>
      </w:r>
      <w:r>
        <w:rPr/>
        <w:t>Kualitas</w:t>
      </w:r>
      <w:r>
        <w:rPr>
          <w:spacing w:val="31"/>
        </w:rPr>
        <w:t> </w:t>
      </w:r>
      <w:r>
        <w:rPr/>
        <w:t>Audit</w:t>
      </w:r>
    </w:p>
    <w:p>
      <w:pPr>
        <w:spacing w:after="0" w:line="280" w:lineRule="auto"/>
        <w:jc w:val="both"/>
        <w:sectPr>
          <w:pgSz w:w="12240" w:h="15840"/>
          <w:pgMar w:header="766" w:footer="0" w:top="1160" w:bottom="280" w:left="1720" w:right="400"/>
        </w:sectPr>
      </w:pPr>
    </w:p>
    <w:p>
      <w:pPr>
        <w:spacing w:line="276" w:lineRule="auto" w:before="80"/>
        <w:ind w:left="1276" w:right="1287" w:firstLine="0"/>
        <w:jc w:val="left"/>
        <w:rPr>
          <w:sz w:val="24"/>
        </w:rPr>
      </w:pPr>
      <w:r>
        <w:rPr>
          <w:sz w:val="24"/>
        </w:rPr>
        <w:t>Sebagai</w:t>
      </w:r>
      <w:r>
        <w:rPr>
          <w:spacing w:val="19"/>
          <w:sz w:val="24"/>
        </w:rPr>
        <w:t> </w:t>
      </w:r>
      <w:r>
        <w:rPr>
          <w:sz w:val="24"/>
        </w:rPr>
        <w:t>Variabel</w:t>
      </w:r>
      <w:r>
        <w:rPr>
          <w:spacing w:val="24"/>
          <w:sz w:val="24"/>
        </w:rPr>
        <w:t> </w:t>
      </w:r>
      <w:r>
        <w:rPr>
          <w:sz w:val="24"/>
        </w:rPr>
        <w:t>Moderasi</w:t>
      </w:r>
      <w:r>
        <w:rPr>
          <w:spacing w:val="14"/>
          <w:sz w:val="24"/>
        </w:rPr>
        <w:t> </w:t>
      </w:r>
      <w:r>
        <w:rPr>
          <w:sz w:val="24"/>
        </w:rPr>
        <w:t>(Studi</w:t>
      </w:r>
      <w:r>
        <w:rPr>
          <w:spacing w:val="14"/>
          <w:sz w:val="24"/>
        </w:rPr>
        <w:t> </w:t>
      </w:r>
      <w:r>
        <w:rPr>
          <w:sz w:val="24"/>
        </w:rPr>
        <w:t>Pada</w:t>
      </w:r>
      <w:r>
        <w:rPr>
          <w:spacing w:val="22"/>
          <w:sz w:val="24"/>
        </w:rPr>
        <w:t> </w:t>
      </w:r>
      <w:r>
        <w:rPr>
          <w:sz w:val="24"/>
        </w:rPr>
        <w:t>Perusahaan</w:t>
      </w:r>
      <w:r>
        <w:rPr>
          <w:spacing w:val="23"/>
          <w:sz w:val="24"/>
        </w:rPr>
        <w:t> </w:t>
      </w:r>
      <w:r>
        <w:rPr>
          <w:sz w:val="24"/>
        </w:rPr>
        <w:t>Manufaktur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14"/>
          <w:sz w:val="24"/>
        </w:rPr>
        <w:t> </w:t>
      </w:r>
      <w:r>
        <w:rPr>
          <w:sz w:val="24"/>
        </w:rPr>
        <w:t>BEI</w:t>
      </w:r>
      <w:r>
        <w:rPr>
          <w:spacing w:val="-57"/>
          <w:sz w:val="24"/>
        </w:rPr>
        <w:t> </w:t>
      </w:r>
      <w:r>
        <w:rPr>
          <w:sz w:val="24"/>
        </w:rPr>
        <w:t>Periode 2015-2018).</w:t>
      </w:r>
      <w:r>
        <w:rPr>
          <w:spacing w:val="-1"/>
          <w:sz w:val="24"/>
        </w:rPr>
        <w:t> </w:t>
      </w:r>
      <w:r>
        <w:rPr>
          <w:i/>
          <w:sz w:val="24"/>
        </w:rPr>
        <w:t>Seminar Nasional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Cendekiawan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 2019</w:t>
      </w:r>
      <w:r>
        <w:rPr>
          <w:i/>
          <w:spacing w:val="-2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76" w:lineRule="auto" w:before="200"/>
        <w:ind w:left="1276" w:right="1302" w:hanging="720"/>
        <w:jc w:val="both"/>
      </w:pPr>
      <w:r>
        <w:rPr/>
        <w:t>Puspatama, A. (2014). Analisis Faktor-FAaktor yang Berpengaruh Terhadap Audit</w:t>
      </w:r>
      <w:r>
        <w:rPr>
          <w:spacing w:val="1"/>
        </w:rPr>
        <w:t> </w:t>
      </w:r>
      <w:r>
        <w:rPr/>
        <w:t>Report Lagpada Perusahaan yang Terdaftar di Bursa Efek Indonesia Periode</w:t>
      </w:r>
      <w:r>
        <w:rPr>
          <w:spacing w:val="1"/>
        </w:rPr>
        <w:t> </w:t>
      </w:r>
      <w:r>
        <w:rPr/>
        <w:t>2011-2012.</w:t>
      </w:r>
      <w:r>
        <w:rPr>
          <w:spacing w:val="3"/>
        </w:rPr>
        <w:t> </w:t>
      </w:r>
      <w:r>
        <w:rPr>
          <w:i/>
        </w:rPr>
        <w:t>Skripsi</w:t>
      </w:r>
      <w:r>
        <w:rPr/>
        <w:t>,</w:t>
      </w:r>
      <w:r>
        <w:rPr>
          <w:spacing w:val="-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Muhammadiyah</w:t>
      </w:r>
      <w:r>
        <w:rPr>
          <w:spacing w:val="-3"/>
        </w:rPr>
        <w:t> </w:t>
      </w:r>
      <w:r>
        <w:rPr/>
        <w:t>Surakarta.</w:t>
      </w:r>
    </w:p>
    <w:p>
      <w:pPr>
        <w:pStyle w:val="BodyText"/>
        <w:spacing w:line="276" w:lineRule="auto" w:before="200"/>
        <w:ind w:left="1276" w:right="1295" w:hanging="720"/>
        <w:jc w:val="both"/>
      </w:pPr>
      <w:r>
        <w:rPr/>
        <w:t>Putri,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Handayani,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Djefris,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Eksekutif,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Manajerial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Agresivitas Pajak (Studi Pada Perusahaan Pertambangan yang Terdaftar di</w:t>
      </w:r>
      <w:r>
        <w:rPr>
          <w:spacing w:val="1"/>
        </w:rPr>
        <w:t> </w:t>
      </w:r>
      <w:r>
        <w:rPr/>
        <w:t>Bursa Efek Indonesia Tahun 2014-2017). </w:t>
      </w:r>
      <w:r>
        <w:rPr>
          <w:i/>
        </w:rPr>
        <w:t>Jurnal Akuntansi</w:t>
      </w:r>
      <w:r>
        <w:rPr>
          <w:i/>
          <w:spacing w:val="60"/>
        </w:rPr>
        <w:t> </w:t>
      </w:r>
      <w:r>
        <w:rPr>
          <w:i/>
        </w:rPr>
        <w:t>&amp; Manajemen</w:t>
      </w:r>
      <w:r>
        <w:rPr>
          <w:i/>
          <w:spacing w:val="1"/>
        </w:rPr>
        <w:t> </w:t>
      </w:r>
      <w:r>
        <w:rPr>
          <w:i/>
        </w:rPr>
        <w:t>Vol.</w:t>
      </w:r>
      <w:r>
        <w:rPr>
          <w:i/>
          <w:spacing w:val="3"/>
        </w:rPr>
        <w:t> </w:t>
      </w:r>
      <w:r>
        <w:rPr>
          <w:i/>
        </w:rPr>
        <w:t>13,</w:t>
      </w:r>
      <w:r>
        <w:rPr>
          <w:i/>
          <w:spacing w:val="-1"/>
        </w:rPr>
        <w:t> </w:t>
      </w:r>
      <w:r>
        <w:rPr>
          <w:i/>
        </w:rPr>
        <w:t>No</w:t>
      </w:r>
      <w:r>
        <w:rPr>
          <w:i/>
          <w:spacing w:val="2"/>
        </w:rPr>
        <w:t> </w:t>
      </w:r>
      <w:r>
        <w:rPr>
          <w:i/>
        </w:rPr>
        <w:t>1,</w:t>
      </w:r>
      <w:r>
        <w:rPr>
          <w:i/>
          <w:spacing w:val="1"/>
        </w:rPr>
        <w:t> </w:t>
      </w:r>
      <w:r>
        <w:rPr>
          <w:i/>
        </w:rPr>
        <w:t>2018</w:t>
      </w:r>
      <w:r>
        <w:rPr/>
        <w:t>,</w:t>
      </w:r>
      <w:r>
        <w:rPr>
          <w:spacing w:val="-2"/>
        </w:rPr>
        <w:t> </w:t>
      </w:r>
      <w:r>
        <w:rPr/>
        <w:t>Hal:</w:t>
      </w:r>
      <w:r>
        <w:rPr>
          <w:spacing w:val="2"/>
        </w:rPr>
        <w:t> </w:t>
      </w:r>
      <w:r>
        <w:rPr/>
        <w:t>17-33.</w:t>
      </w:r>
    </w:p>
    <w:p>
      <w:pPr>
        <w:spacing w:line="276" w:lineRule="auto" w:before="200"/>
        <w:ind w:left="1276" w:right="1294" w:hanging="720"/>
        <w:jc w:val="both"/>
        <w:rPr>
          <w:sz w:val="24"/>
        </w:rPr>
      </w:pPr>
      <w:r>
        <w:rPr>
          <w:sz w:val="24"/>
        </w:rPr>
        <w:t>Putri, K. R., &amp; Andriyani, L. (2020). Pengaruh Capital Intensity, Dewan Komisaris,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Institusional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Agresivitas</w:t>
      </w:r>
      <w:r>
        <w:rPr>
          <w:spacing w:val="1"/>
          <w:sz w:val="24"/>
        </w:rPr>
        <w:t> </w:t>
      </w:r>
      <w:r>
        <w:rPr>
          <w:sz w:val="24"/>
        </w:rPr>
        <w:t>Pajak.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 in Utilization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Modern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Agustus,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2020</w:t>
      </w:r>
      <w:r>
        <w:rPr>
          <w:sz w:val="24"/>
        </w:rPr>
        <w:t>.</w:t>
      </w:r>
    </w:p>
    <w:p>
      <w:pPr>
        <w:spacing w:line="276" w:lineRule="auto" w:before="200"/>
        <w:ind w:left="1276" w:right="1299" w:hanging="720"/>
        <w:jc w:val="both"/>
        <w:rPr>
          <w:sz w:val="24"/>
        </w:rPr>
      </w:pPr>
      <w:r>
        <w:rPr>
          <w:sz w:val="24"/>
        </w:rPr>
        <w:t>Ramadani, C. D., &amp; Hartiyah, S. (2020). Pengaruh Corporate Social Responsibility,</w:t>
      </w:r>
      <w:r>
        <w:rPr>
          <w:spacing w:val="1"/>
          <w:sz w:val="24"/>
        </w:rPr>
        <w:t> </w:t>
      </w:r>
      <w:r>
        <w:rPr>
          <w:sz w:val="24"/>
        </w:rPr>
        <w:t>Leverage,</w:t>
      </w:r>
      <w:r>
        <w:rPr>
          <w:spacing w:val="1"/>
          <w:sz w:val="24"/>
        </w:rPr>
        <w:t> </w:t>
      </w:r>
      <w:r>
        <w:rPr>
          <w:sz w:val="24"/>
        </w:rPr>
        <w:t>Likuiditas,</w:t>
      </w:r>
      <w:r>
        <w:rPr>
          <w:spacing w:val="1"/>
          <w:sz w:val="24"/>
        </w:rPr>
        <w:t> </w:t>
      </w:r>
      <w:r>
        <w:rPr>
          <w:sz w:val="24"/>
        </w:rPr>
        <w:t>Ukuran Perusahaan dan Dewan Komisaris Terhadap</w:t>
      </w:r>
      <w:r>
        <w:rPr>
          <w:spacing w:val="1"/>
          <w:sz w:val="24"/>
        </w:rPr>
        <w:t> </w:t>
      </w:r>
      <w:r>
        <w:rPr>
          <w:sz w:val="24"/>
        </w:rPr>
        <w:t>Agresivitas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(Studi</w:t>
      </w:r>
      <w:r>
        <w:rPr>
          <w:spacing w:val="1"/>
          <w:sz w:val="24"/>
        </w:rPr>
        <w:t> </w:t>
      </w:r>
      <w:r>
        <w:rPr>
          <w:sz w:val="24"/>
        </w:rPr>
        <w:t>Empiris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Pertambangan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Terdaftar</w:t>
      </w:r>
      <w:r>
        <w:rPr>
          <w:spacing w:val="1"/>
          <w:sz w:val="24"/>
        </w:rPr>
        <w:t> </w:t>
      </w:r>
      <w:r>
        <w:rPr>
          <w:sz w:val="24"/>
        </w:rPr>
        <w:t>di 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Tahun 2014</w:t>
      </w:r>
      <w:r>
        <w:rPr>
          <w:spacing w:val="1"/>
          <w:sz w:val="24"/>
        </w:rPr>
        <w:t> </w:t>
      </w:r>
      <w:r>
        <w:rPr>
          <w:sz w:val="24"/>
        </w:rPr>
        <w:t>sampai 2018).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(JEBE)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2020</w:t>
      </w:r>
      <w:r>
        <w:rPr>
          <w:sz w:val="24"/>
        </w:rPr>
        <w:t>.</w:t>
      </w:r>
    </w:p>
    <w:p>
      <w:pPr>
        <w:pStyle w:val="BodyText"/>
        <w:spacing w:line="276" w:lineRule="auto" w:before="199"/>
        <w:ind w:left="1276" w:right="1291" w:hanging="720"/>
        <w:jc w:val="both"/>
      </w:pPr>
      <w:r>
        <w:rPr/>
        <w:t>Saputra, R. E. (2016). Pengaruh Struktur Kepemilikan Manajerial, Kontrak Utang,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Pertumbuhan,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Litigasi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Leverage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Konservatisme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(Survey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 Manufaktur yang Terdaftar di BEI). </w:t>
      </w:r>
      <w:r>
        <w:rPr>
          <w:i/>
        </w:rPr>
        <w:t>JOM Fekon, Vol. 3 No. 1</w:t>
      </w:r>
      <w:r>
        <w:rPr>
          <w:i/>
          <w:spacing w:val="1"/>
        </w:rPr>
        <w:t> </w:t>
      </w:r>
      <w:r>
        <w:rPr>
          <w:i/>
        </w:rPr>
        <w:t>(Februari)</w:t>
      </w:r>
      <w:r>
        <w:rPr>
          <w:i/>
          <w:spacing w:val="3"/>
        </w:rPr>
        <w:t> </w:t>
      </w:r>
      <w:r>
        <w:rPr>
          <w:i/>
        </w:rPr>
        <w:t>2016</w:t>
      </w:r>
      <w:r>
        <w:rPr/>
        <w:t>.</w:t>
      </w:r>
    </w:p>
    <w:p>
      <w:pPr>
        <w:pStyle w:val="BodyText"/>
        <w:spacing w:line="276" w:lineRule="auto" w:before="204"/>
        <w:ind w:left="1276" w:right="1298" w:hanging="720"/>
        <w:jc w:val="both"/>
      </w:pPr>
      <w:r>
        <w:rPr/>
        <w:t>Sari, C. D., &amp; Rahayu, Y. (2019). Pengaruh LIKUIDITAS, LEVERAGE,Ukuran</w:t>
      </w:r>
      <w:r>
        <w:rPr>
          <w:spacing w:val="1"/>
        </w:rPr>
        <w:t> </w:t>
      </w:r>
      <w:r>
        <w:rPr/>
        <w:t>Perusahaan dan Komisaris Independen Terhadap Agresivitas Pajak.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-3"/>
        </w:rPr>
        <w:t> </w:t>
      </w:r>
      <w:r>
        <w:rPr>
          <w:i/>
        </w:rPr>
        <w:t>Riset</w:t>
      </w:r>
      <w:r>
        <w:rPr>
          <w:i/>
          <w:spacing w:val="2"/>
        </w:rPr>
        <w:t> </w:t>
      </w:r>
      <w:r>
        <w:rPr>
          <w:i/>
        </w:rPr>
        <w:t>Akuntansi</w:t>
      </w:r>
      <w:r>
        <w:rPr/>
        <w:t>.</w:t>
      </w:r>
    </w:p>
    <w:p>
      <w:pPr>
        <w:pStyle w:val="BodyText"/>
        <w:spacing w:line="276" w:lineRule="auto" w:before="201"/>
        <w:ind w:left="1276" w:right="1300" w:hanging="720"/>
        <w:jc w:val="both"/>
      </w:pPr>
      <w:r>
        <w:rPr/>
        <w:t>Sastrawan, I. P., &amp; Latrini, Y. M. (2016 ). Pengaruh Profitabilitas, Solvabilitas dan</w:t>
      </w:r>
      <w:r>
        <w:rPr>
          <w:spacing w:val="1"/>
        </w:rPr>
        <w:t> </w:t>
      </w:r>
      <w:r>
        <w:rPr/>
        <w:t>Ukuran</w:t>
      </w:r>
      <w:r>
        <w:rPr>
          <w:spacing w:val="3"/>
        </w:rPr>
        <w:t> </w:t>
      </w:r>
      <w:r>
        <w:rPr/>
        <w:t>Perusahaan</w:t>
      </w:r>
      <w:r>
        <w:rPr>
          <w:spacing w:val="3"/>
        </w:rPr>
        <w:t> </w:t>
      </w:r>
      <w:r>
        <w:rPr/>
        <w:t>Terhadap</w:t>
      </w:r>
      <w:r>
        <w:rPr>
          <w:spacing w:val="8"/>
        </w:rPr>
        <w:t> </w:t>
      </w:r>
      <w:r>
        <w:rPr/>
        <w:t>Audit</w:t>
      </w:r>
      <w:r>
        <w:rPr>
          <w:spacing w:val="12"/>
        </w:rPr>
        <w:t> </w:t>
      </w:r>
      <w:r>
        <w:rPr/>
        <w:t>Report</w:t>
      </w:r>
      <w:r>
        <w:rPr>
          <w:spacing w:val="9"/>
        </w:rPr>
        <w:t> </w:t>
      </w:r>
      <w:r>
        <w:rPr/>
        <w:t>Lag</w:t>
      </w:r>
      <w:r>
        <w:rPr>
          <w:spacing w:val="8"/>
        </w:rPr>
        <w:t> </w:t>
      </w:r>
      <w:r>
        <w:rPr/>
        <w:t>Pada</w:t>
      </w:r>
      <w:r>
        <w:rPr>
          <w:spacing w:val="7"/>
        </w:rPr>
        <w:t> </w:t>
      </w:r>
      <w:r>
        <w:rPr/>
        <w:t>Perusahaan</w:t>
      </w:r>
      <w:r>
        <w:rPr>
          <w:spacing w:val="3"/>
        </w:rPr>
        <w:t> </w:t>
      </w:r>
      <w:r>
        <w:rPr/>
        <w:t>Manufaktur</w:t>
      </w:r>
    </w:p>
    <w:p>
      <w:pPr>
        <w:spacing w:line="276" w:lineRule="auto" w:before="0"/>
        <w:ind w:left="1276" w:right="1287" w:firstLine="0"/>
        <w:jc w:val="left"/>
        <w:rPr>
          <w:sz w:val="24"/>
        </w:rPr>
      </w:pPr>
      <w:r>
        <w:rPr>
          <w:sz w:val="24"/>
        </w:rPr>
        <w:t>.</w:t>
      </w:r>
      <w:r>
        <w:rPr>
          <w:spacing w:val="49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Udayana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Vol.17.1.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Oktober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(2016)</w:t>
      </w:r>
      <w:r>
        <w:rPr>
          <w:sz w:val="24"/>
        </w:rPr>
        <w:t>,</w:t>
      </w:r>
      <w:r>
        <w:rPr>
          <w:spacing w:val="50"/>
          <w:sz w:val="24"/>
        </w:rPr>
        <w:t> </w:t>
      </w:r>
      <w:r>
        <w:rPr>
          <w:sz w:val="24"/>
        </w:rPr>
        <w:t>311-</w:t>
      </w:r>
      <w:r>
        <w:rPr>
          <w:spacing w:val="-57"/>
          <w:sz w:val="24"/>
        </w:rPr>
        <w:t> </w:t>
      </w:r>
      <w:r>
        <w:rPr>
          <w:sz w:val="24"/>
        </w:rPr>
        <w:t>337.</w:t>
      </w:r>
    </w:p>
    <w:p>
      <w:pPr>
        <w:pStyle w:val="BodyText"/>
        <w:spacing w:line="276" w:lineRule="auto" w:before="199"/>
        <w:ind w:left="1276" w:right="1295" w:hanging="720"/>
        <w:jc w:val="both"/>
      </w:pPr>
      <w:r>
        <w:rPr/>
        <w:t>Septyani,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Solvabilitas,</w:t>
      </w:r>
      <w:r>
        <w:rPr>
          <w:spacing w:val="1"/>
        </w:rPr>
        <w:t> </w:t>
      </w:r>
      <w:r>
        <w:rPr/>
        <w:t>Ukuran</w:t>
      </w:r>
      <w:r>
        <w:rPr>
          <w:spacing w:val="60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Opini Audit, dan Ukuran KAP Terhadap Audit Report Lag. </w:t>
      </w:r>
      <w:r>
        <w:rPr>
          <w:i/>
        </w:rPr>
        <w:t>Skripsi</w:t>
      </w:r>
      <w:r>
        <w:rPr/>
        <w:t>, Sekolah</w:t>
      </w:r>
      <w:r>
        <w:rPr>
          <w:spacing w:val="1"/>
        </w:rPr>
        <w:t> </w:t>
      </w:r>
      <w:r>
        <w:rPr/>
        <w:t>Tinggi</w:t>
      </w:r>
      <w:r>
        <w:rPr>
          <w:spacing w:val="-4"/>
        </w:rPr>
        <w:t> </w:t>
      </w:r>
      <w:r>
        <w:rPr/>
        <w:t>Ilmu</w:t>
      </w:r>
      <w:r>
        <w:rPr>
          <w:spacing w:val="2"/>
        </w:rPr>
        <w:t> </w:t>
      </w:r>
      <w:r>
        <w:rPr/>
        <w:t>Ekonomi</w:t>
      </w:r>
      <w:r>
        <w:rPr>
          <w:spacing w:val="-3"/>
        </w:rPr>
        <w:t> </w:t>
      </w:r>
      <w:r>
        <w:rPr/>
        <w:t>Perbanas.</w:t>
      </w:r>
    </w:p>
    <w:p>
      <w:pPr>
        <w:spacing w:after="0" w:line="276" w:lineRule="auto"/>
        <w:jc w:val="both"/>
        <w:sectPr>
          <w:pgSz w:w="12240" w:h="15840"/>
          <w:pgMar w:header="766" w:footer="0" w:top="1160" w:bottom="280" w:left="1720" w:right="400"/>
        </w:sectPr>
      </w:pPr>
    </w:p>
    <w:p>
      <w:pPr>
        <w:spacing w:line="276" w:lineRule="auto" w:before="80"/>
        <w:ind w:left="1276" w:right="1293" w:hanging="720"/>
        <w:jc w:val="both"/>
        <w:rPr>
          <w:i/>
          <w:sz w:val="24"/>
        </w:rPr>
      </w:pPr>
      <w:r>
        <w:rPr>
          <w:sz w:val="24"/>
        </w:rPr>
        <w:t>Sulistioningsih, M., &amp; Wilopo. (2002). Konservatisme Akuntansi, Value Relevance</w:t>
      </w:r>
      <w:r>
        <w:rPr>
          <w:spacing w:val="1"/>
          <w:sz w:val="24"/>
        </w:rPr>
        <w:t> </w:t>
      </w:r>
      <w:r>
        <w:rPr>
          <w:sz w:val="24"/>
        </w:rPr>
        <w:t>dan Discretionary Accruals, Implikasi Model Felthum-Ohlson (1996).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September 2002,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291-310.</w:t>
      </w:r>
    </w:p>
    <w:p>
      <w:pPr>
        <w:spacing w:line="276" w:lineRule="auto" w:before="200"/>
        <w:ind w:left="1276" w:right="1293" w:hanging="720"/>
        <w:jc w:val="both"/>
        <w:rPr>
          <w:sz w:val="24"/>
        </w:rPr>
      </w:pPr>
      <w:r>
        <w:rPr>
          <w:sz w:val="24"/>
        </w:rPr>
        <w:t>Sumartini, N. K., &amp; Widhiyani, N. L. (2014). Pengaruh Opini Audit, Solvabilitas,</w:t>
      </w:r>
      <w:r>
        <w:rPr>
          <w:spacing w:val="1"/>
          <w:sz w:val="24"/>
        </w:rPr>
        <w:t> </w:t>
      </w:r>
      <w:r>
        <w:rPr>
          <w:sz w:val="24"/>
        </w:rPr>
        <w:t>Ukuran</w:t>
      </w:r>
      <w:r>
        <w:rPr>
          <w:spacing w:val="1"/>
          <w:sz w:val="24"/>
        </w:rPr>
        <w:t> </w:t>
      </w:r>
      <w:r>
        <w:rPr>
          <w:sz w:val="24"/>
        </w:rPr>
        <w:t>KAP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Rugi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Lag.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 Udayana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9.1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392-409.</w:t>
      </w:r>
    </w:p>
    <w:p>
      <w:pPr>
        <w:spacing w:line="276" w:lineRule="auto" w:before="200"/>
        <w:ind w:left="1276" w:right="1301" w:hanging="720"/>
        <w:jc w:val="both"/>
        <w:rPr>
          <w:sz w:val="24"/>
        </w:rPr>
      </w:pPr>
      <w:r>
        <w:rPr>
          <w:sz w:val="24"/>
        </w:rPr>
        <w:t>Suparsada, N. P., &amp; Putri, A. D. (2017). Pengaruh Profitabilitas, Reputasi Auditor,</w:t>
      </w:r>
      <w:r>
        <w:rPr>
          <w:spacing w:val="1"/>
          <w:sz w:val="24"/>
        </w:rPr>
        <w:t> </w:t>
      </w:r>
      <w:r>
        <w:rPr>
          <w:sz w:val="24"/>
        </w:rPr>
        <w:t>Ukura Perusahaan dan Kepemilikan Institusional Terhadap Audit Report Lag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Manufaktur.</w:t>
      </w:r>
      <w:r>
        <w:rPr>
          <w:spacing w:val="1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Udayana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Vol.18.1.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Januari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60-87.</w:t>
      </w:r>
    </w:p>
    <w:p>
      <w:pPr>
        <w:spacing w:line="276" w:lineRule="auto" w:before="200"/>
        <w:ind w:left="1276" w:right="1292" w:hanging="720"/>
        <w:jc w:val="both"/>
        <w:rPr>
          <w:sz w:val="24"/>
        </w:rPr>
      </w:pPr>
      <w:r>
        <w:rPr>
          <w:sz w:val="24"/>
        </w:rPr>
        <w:t>Suripto.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sz w:val="24"/>
        </w:rPr>
        <w:t>Peranan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Memoderasi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Likuiditas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Inventory</w:t>
      </w:r>
      <w:r>
        <w:rPr>
          <w:spacing w:val="1"/>
          <w:sz w:val="24"/>
        </w:rPr>
        <w:t> </w:t>
      </w:r>
      <w:r>
        <w:rPr>
          <w:sz w:val="24"/>
        </w:rPr>
        <w:t>Intensity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Agresivitas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Tergabung Indeks Saham LQ 45. </w:t>
      </w:r>
      <w:r>
        <w:rPr>
          <w:i/>
          <w:sz w:val="24"/>
        </w:rPr>
        <w:t>HUMANIS (Humanities,Management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 Proceedings)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Vol.01,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No.2,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Juni,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2021</w:t>
      </w:r>
      <w:r>
        <w:rPr>
          <w:sz w:val="24"/>
        </w:rPr>
        <w:t>.</w:t>
      </w:r>
    </w:p>
    <w:p>
      <w:pPr>
        <w:spacing w:line="276" w:lineRule="auto" w:before="199"/>
        <w:ind w:left="1276" w:right="1296" w:hanging="720"/>
        <w:jc w:val="both"/>
        <w:rPr>
          <w:sz w:val="24"/>
        </w:rPr>
      </w:pPr>
      <w:r>
        <w:rPr>
          <w:sz w:val="24"/>
        </w:rPr>
        <w:t>Suryandari,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Priyanto,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Riiko</w:t>
      </w:r>
      <w:r>
        <w:rPr>
          <w:spacing w:val="1"/>
          <w:sz w:val="24"/>
        </w:rPr>
        <w:t> </w:t>
      </w:r>
      <w:r>
        <w:rPr>
          <w:sz w:val="24"/>
        </w:rPr>
        <w:t>Litigasi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Kesulitan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Konflik</w:t>
      </w:r>
      <w:r>
        <w:rPr>
          <w:spacing w:val="1"/>
          <w:sz w:val="24"/>
        </w:rPr>
        <w:t> </w:t>
      </w:r>
      <w:r>
        <w:rPr>
          <w:sz w:val="24"/>
        </w:rPr>
        <w:t>Kepentingan dan Konservatisme Akuntansi. </w:t>
      </w:r>
      <w:r>
        <w:rPr>
          <w:i/>
          <w:sz w:val="24"/>
        </w:rPr>
        <w:t>Jurnal Akuntansi dan Investasi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halaman: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161-174,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Juli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2012</w:t>
      </w:r>
      <w:r>
        <w:rPr>
          <w:sz w:val="24"/>
        </w:rPr>
        <w:t>.</w:t>
      </w:r>
    </w:p>
    <w:p>
      <w:pPr>
        <w:pStyle w:val="BodyText"/>
        <w:spacing w:line="278" w:lineRule="auto" w:before="200"/>
        <w:ind w:left="1276" w:right="1302" w:hanging="720"/>
        <w:jc w:val="both"/>
      </w:pPr>
      <w:r>
        <w:rPr/>
        <w:t>Suryanti,</w:t>
      </w:r>
      <w:r>
        <w:rPr>
          <w:spacing w:val="1"/>
        </w:rPr>
        <w:t> </w:t>
      </w:r>
      <w:r>
        <w:rPr/>
        <w:t>Astuti,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Harimurti,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Solvabilitas, Profitabilitas dan Umur Perusahaan Terhadap Audit Report Lag.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2"/>
        </w:rPr>
        <w:t> </w:t>
      </w:r>
      <w:r>
        <w:rPr>
          <w:i/>
        </w:rPr>
        <w:t>Vol</w:t>
      </w:r>
      <w:r>
        <w:rPr>
          <w:i/>
          <w:spacing w:val="2"/>
        </w:rPr>
        <w:t> </w:t>
      </w:r>
      <w:r>
        <w:rPr>
          <w:i/>
        </w:rPr>
        <w:t>14,</w:t>
      </w:r>
      <w:r>
        <w:rPr>
          <w:i/>
          <w:spacing w:val="-1"/>
        </w:rPr>
        <w:t> </w:t>
      </w:r>
      <w:r>
        <w:rPr>
          <w:i/>
        </w:rPr>
        <w:t>No</w:t>
      </w:r>
      <w:r>
        <w:rPr>
          <w:i/>
          <w:spacing w:val="2"/>
        </w:rPr>
        <w:t> </w:t>
      </w:r>
      <w:r>
        <w:rPr>
          <w:i/>
        </w:rPr>
        <w:t>4 </w:t>
      </w:r>
      <w:r>
        <w:rPr/>
        <w:t>.</w:t>
      </w:r>
    </w:p>
    <w:p>
      <w:pPr>
        <w:spacing w:line="278" w:lineRule="auto" w:before="192"/>
        <w:ind w:left="1276" w:right="1290" w:hanging="720"/>
        <w:jc w:val="both"/>
        <w:rPr>
          <w:sz w:val="24"/>
        </w:rPr>
      </w:pPr>
      <w:r>
        <w:rPr>
          <w:sz w:val="24"/>
        </w:rPr>
        <w:t>Susanti, D., &amp; Satyawan, M. D. (2020). Pengaruh Advertising Intensity, Inventory</w:t>
      </w:r>
      <w:r>
        <w:rPr>
          <w:spacing w:val="1"/>
          <w:sz w:val="24"/>
        </w:rPr>
        <w:t> </w:t>
      </w:r>
      <w:r>
        <w:rPr>
          <w:sz w:val="24"/>
        </w:rPr>
        <w:t>Intensity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Sales</w:t>
      </w:r>
      <w:r>
        <w:rPr>
          <w:spacing w:val="1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Agresivitas</w:t>
      </w:r>
      <w:r>
        <w:rPr>
          <w:spacing w:val="1"/>
          <w:sz w:val="24"/>
        </w:rPr>
        <w:t> </w:t>
      </w:r>
      <w:r>
        <w:rPr>
          <w:sz w:val="24"/>
        </w:rPr>
        <w:t>Pajak.</w:t>
      </w:r>
      <w:r>
        <w:rPr>
          <w:spacing w:val="1"/>
          <w:sz w:val="24"/>
        </w:rPr>
        <w:t> </w:t>
      </w:r>
      <w:r>
        <w:rPr>
          <w:i/>
          <w:sz w:val="24"/>
        </w:rPr>
        <w:t>AKUNESA: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9,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September,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2020</w:t>
      </w:r>
      <w:r>
        <w:rPr>
          <w:sz w:val="24"/>
        </w:rPr>
        <w:t>.</w:t>
      </w:r>
    </w:p>
    <w:p>
      <w:pPr>
        <w:spacing w:line="280" w:lineRule="auto" w:before="192"/>
        <w:ind w:left="1276" w:right="1292" w:hanging="720"/>
        <w:jc w:val="both"/>
        <w:rPr>
          <w:sz w:val="24"/>
        </w:rPr>
      </w:pPr>
      <w:r>
        <w:rPr>
          <w:sz w:val="24"/>
        </w:rPr>
        <w:t>Susanto,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Yanti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Viriany.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Faktor-Faktor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Mempengaruhi</w:t>
      </w:r>
      <w:r>
        <w:rPr>
          <w:spacing w:val="1"/>
          <w:sz w:val="24"/>
        </w:rPr>
        <w:t> </w:t>
      </w:r>
      <w:r>
        <w:rPr>
          <w:sz w:val="24"/>
        </w:rPr>
        <w:t>Agresivitas</w:t>
      </w:r>
      <w:r>
        <w:rPr>
          <w:spacing w:val="-4"/>
          <w:sz w:val="24"/>
        </w:rPr>
        <w:t> </w:t>
      </w:r>
      <w:r>
        <w:rPr>
          <w:sz w:val="24"/>
        </w:rPr>
        <w:t>Pajak.</w:t>
      </w:r>
      <w:r>
        <w:rPr>
          <w:spacing w:val="4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Ekonomi/Volume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XXIII,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No. 01, Maret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10-19.</w:t>
      </w:r>
    </w:p>
    <w:p>
      <w:pPr>
        <w:pStyle w:val="BodyText"/>
        <w:spacing w:line="276" w:lineRule="auto" w:before="190"/>
        <w:ind w:left="1276" w:right="1293" w:hanging="720"/>
        <w:jc w:val="both"/>
      </w:pPr>
      <w:r>
        <w:rPr/>
        <w:t>Susianto, S. N. (2017). Pengaruh Penerapan Wajib IFRS, Jenis Industri, Laba Rugi,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KAP,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Opini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Komite Audit Terhadap Audit Report Lag (Studi Kasus pada Perusahaan yang</w:t>
      </w:r>
      <w:r>
        <w:rPr>
          <w:spacing w:val="-57"/>
        </w:rPr>
        <w:t> </w:t>
      </w:r>
      <w:r>
        <w:rPr/>
        <w:t>Terdaftar di BEI Periode Tahun 2009-2013). </w:t>
      </w:r>
      <w:r>
        <w:rPr>
          <w:i/>
        </w:rPr>
        <w:t>Jurnal Akuntansi Bisnis, Vol. 15,</w:t>
      </w:r>
      <w:r>
        <w:rPr>
          <w:i/>
          <w:spacing w:val="-57"/>
        </w:rPr>
        <w:t> </w:t>
      </w:r>
      <w:r>
        <w:rPr>
          <w:i/>
        </w:rPr>
        <w:t>No.</w:t>
      </w:r>
      <w:r>
        <w:rPr>
          <w:i/>
          <w:spacing w:val="3"/>
        </w:rPr>
        <w:t> </w:t>
      </w:r>
      <w:r>
        <w:rPr>
          <w:i/>
        </w:rPr>
        <w:t>1,</w:t>
      </w:r>
      <w:r>
        <w:rPr>
          <w:i/>
          <w:spacing w:val="-1"/>
        </w:rPr>
        <w:t> </w:t>
      </w:r>
      <w:r>
        <w:rPr>
          <w:i/>
        </w:rPr>
        <w:t>Maret</w:t>
      </w:r>
      <w:r>
        <w:rPr>
          <w:i/>
          <w:spacing w:val="2"/>
        </w:rPr>
        <w:t> </w:t>
      </w:r>
      <w:r>
        <w:rPr>
          <w:i/>
        </w:rPr>
        <w:t>2017</w:t>
      </w:r>
      <w:r>
        <w:rPr/>
        <w:t>,</w:t>
      </w:r>
      <w:r>
        <w:rPr>
          <w:spacing w:val="4"/>
        </w:rPr>
        <w:t> </w:t>
      </w:r>
      <w:r>
        <w:rPr/>
        <w:t>2541-5204.</w:t>
      </w:r>
    </w:p>
    <w:p>
      <w:pPr>
        <w:spacing w:line="276" w:lineRule="auto" w:before="204"/>
        <w:ind w:left="1276" w:right="1306" w:hanging="720"/>
        <w:jc w:val="both"/>
        <w:rPr>
          <w:sz w:val="24"/>
        </w:rPr>
      </w:pPr>
      <w:r>
        <w:rPr>
          <w:sz w:val="24"/>
        </w:rPr>
        <w:t>Tiaras, I., &amp; Wijaya, H. (2015). Pengaruh Likuiditas, Leverage, Manajemen Laba,</w:t>
      </w:r>
      <w:r>
        <w:rPr>
          <w:spacing w:val="1"/>
          <w:sz w:val="24"/>
        </w:rPr>
        <w:t> </w:t>
      </w:r>
      <w:r>
        <w:rPr>
          <w:sz w:val="24"/>
        </w:rPr>
        <w:t>Komisaris Independen dan Ukuran Perusahaan Terhadap Agresivitas Pajak.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Akuntansi/Volume XIX,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03,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September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2015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380-397.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line="276" w:lineRule="auto" w:before="80"/>
        <w:ind w:left="1276" w:right="1294" w:hanging="720"/>
        <w:jc w:val="both"/>
      </w:pPr>
      <w:r>
        <w:rPr/>
        <w:t>Wibawa,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Nursiam.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Sales</w:t>
      </w:r>
      <w:r>
        <w:rPr>
          <w:spacing w:val="1"/>
        </w:rPr>
        <w:t> </w:t>
      </w:r>
      <w:r>
        <w:rPr/>
        <w:t>Growth,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Laba,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Agresivitas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(Perusahaan Manufaktur yang terdaftar di Bursa Efek Indonesia (BEI) tahun</w:t>
      </w:r>
      <w:r>
        <w:rPr>
          <w:spacing w:val="1"/>
        </w:rPr>
        <w:t> </w:t>
      </w:r>
      <w:r>
        <w:rPr/>
        <w:t>2017-2019).</w:t>
      </w:r>
      <w:r>
        <w:rPr>
          <w:spacing w:val="-1"/>
        </w:rPr>
        <w:t> </w:t>
      </w:r>
      <w:r>
        <w:rPr>
          <w:i/>
        </w:rPr>
        <w:t>Seminar Nasional</w:t>
      </w:r>
      <w:r>
        <w:rPr>
          <w:i/>
          <w:spacing w:val="2"/>
        </w:rPr>
        <w:t> </w:t>
      </w:r>
      <w:r>
        <w:rPr>
          <w:i/>
        </w:rPr>
        <w:t>dan</w:t>
      </w:r>
      <w:r>
        <w:rPr>
          <w:i/>
          <w:spacing w:val="2"/>
        </w:rPr>
        <w:t> </w:t>
      </w:r>
      <w:r>
        <w:rPr>
          <w:i/>
        </w:rPr>
        <w:t>Call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Papers</w:t>
      </w:r>
      <w:r>
        <w:rPr>
          <w:i/>
          <w:spacing w:val="3"/>
        </w:rPr>
        <w:t> </w:t>
      </w:r>
      <w:r>
        <w:rPr/>
        <w:t>.</w:t>
      </w:r>
    </w:p>
    <w:p>
      <w:pPr>
        <w:spacing w:line="276" w:lineRule="auto" w:before="199"/>
        <w:ind w:left="1276" w:right="1300" w:hanging="720"/>
        <w:jc w:val="both"/>
        <w:rPr>
          <w:sz w:val="24"/>
        </w:rPr>
      </w:pPr>
      <w:r>
        <w:rPr>
          <w:sz w:val="24"/>
        </w:rPr>
        <w:t>Windaswari, K. A., &amp; Merkusiwati, N. K. (2018). Pengaruh Koneksi Politik, Capital</w:t>
      </w:r>
      <w:r>
        <w:rPr>
          <w:spacing w:val="1"/>
          <w:sz w:val="24"/>
        </w:rPr>
        <w:t> </w:t>
      </w:r>
      <w:r>
        <w:rPr>
          <w:sz w:val="24"/>
        </w:rPr>
        <w:t>Intensity, Profitabilitas, Leverage dan Ukuran Perusahaan Pada Agresivitas</w:t>
      </w:r>
      <w:r>
        <w:rPr>
          <w:spacing w:val="1"/>
          <w:sz w:val="24"/>
        </w:rPr>
        <w:t> </w:t>
      </w:r>
      <w:r>
        <w:rPr>
          <w:sz w:val="24"/>
        </w:rPr>
        <w:t>Pajak.</w:t>
      </w:r>
      <w:r>
        <w:rPr>
          <w:spacing w:val="3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 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Udayana Vol.23.3,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Juni,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2018</w:t>
      </w:r>
      <w:r>
        <w:rPr>
          <w:sz w:val="24"/>
        </w:rPr>
        <w:t>.</w:t>
      </w:r>
    </w:p>
    <w:p>
      <w:pPr>
        <w:pStyle w:val="BodyText"/>
        <w:spacing w:line="276" w:lineRule="auto" w:before="200"/>
        <w:ind w:left="1276" w:right="1291" w:hanging="720"/>
        <w:jc w:val="both"/>
      </w:pPr>
      <w:r>
        <w:rPr/>
        <w:t>Yuliana, F. I., &amp; Wahyudi, D. (2018). Likuiditas, Profitabilitas, Leverage, Ukuran</w:t>
      </w:r>
      <w:r>
        <w:rPr>
          <w:spacing w:val="1"/>
        </w:rPr>
        <w:t> </w:t>
      </w:r>
      <w:r>
        <w:rPr/>
        <w:t>Perusahaan , Capital Intensity dan Inventory Intensity Terhadap Agresivitas</w:t>
      </w:r>
      <w:r>
        <w:rPr>
          <w:spacing w:val="1"/>
        </w:rPr>
        <w:t> </w:t>
      </w:r>
      <w:r>
        <w:rPr/>
        <w:t>Pajak (Studi Empiris pada Perusahaan Manufaktur yang Terdaftar di Bursa</w:t>
      </w:r>
      <w:r>
        <w:rPr>
          <w:spacing w:val="1"/>
        </w:rPr>
        <w:t> </w:t>
      </w:r>
      <w:r>
        <w:rPr/>
        <w:t>Efek Indonesia Tahun 2013</w:t>
      </w:r>
      <w:r>
        <w:rPr>
          <w:spacing w:val="1"/>
        </w:rPr>
        <w:t> </w:t>
      </w:r>
      <w:r>
        <w:rPr/>
        <w:t>– 2017). </w:t>
      </w:r>
      <w:r>
        <w:rPr>
          <w:i/>
        </w:rPr>
        <w:t>Dinamika Akuntansi, Keuangan dan</w:t>
      </w:r>
      <w:r>
        <w:rPr>
          <w:i/>
          <w:spacing w:val="1"/>
        </w:rPr>
        <w:t> </w:t>
      </w:r>
      <w:r>
        <w:rPr>
          <w:i/>
        </w:rPr>
        <w:t>Perbankan,</w:t>
      </w:r>
      <w:r>
        <w:rPr>
          <w:i/>
          <w:spacing w:val="3"/>
        </w:rPr>
        <w:t> </w:t>
      </w:r>
      <w:r>
        <w:rPr>
          <w:i/>
        </w:rPr>
        <w:t>Vol.</w:t>
      </w:r>
      <w:r>
        <w:rPr>
          <w:i/>
          <w:spacing w:val="4"/>
        </w:rPr>
        <w:t> </w:t>
      </w:r>
      <w:r>
        <w:rPr>
          <w:i/>
        </w:rPr>
        <w:t>7</w:t>
      </w:r>
      <w:r>
        <w:rPr>
          <w:i/>
          <w:spacing w:val="1"/>
        </w:rPr>
        <w:t> </w:t>
      </w:r>
      <w:r>
        <w:rPr>
          <w:i/>
        </w:rPr>
        <w:t>No.</w:t>
      </w:r>
      <w:r>
        <w:rPr>
          <w:i/>
          <w:spacing w:val="4"/>
        </w:rPr>
        <w:t> </w:t>
      </w:r>
      <w:r>
        <w:rPr>
          <w:i/>
        </w:rPr>
        <w:t>2 </w:t>
      </w:r>
      <w:r>
        <w:rPr/>
        <w:t>,</w:t>
      </w:r>
      <w:r>
        <w:rPr>
          <w:spacing w:val="-2"/>
        </w:rPr>
        <w:t> </w:t>
      </w:r>
      <w:r>
        <w:rPr/>
        <w:t>Hal:</w:t>
      </w:r>
      <w:r>
        <w:rPr>
          <w:spacing w:val="2"/>
        </w:rPr>
        <w:t> </w:t>
      </w:r>
      <w:r>
        <w:rPr/>
        <w:t>105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120.</w:t>
      </w:r>
    </w:p>
    <w:p>
      <w:pPr>
        <w:spacing w:after="0" w:line="276" w:lineRule="auto"/>
        <w:jc w:val="both"/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40"/>
        <w:ind w:left="556" w:right="0" w:firstLine="0"/>
        <w:jc w:val="left"/>
        <w:rPr>
          <w:b/>
          <w:sz w:val="144"/>
        </w:rPr>
      </w:pPr>
      <w:bookmarkStart w:name="LAMPIRAN" w:id="2"/>
      <w:bookmarkEnd w:id="2"/>
      <w:r>
        <w:rPr/>
      </w:r>
      <w:r>
        <w:rPr>
          <w:b/>
          <w:sz w:val="144"/>
        </w:rPr>
        <w:t>LAMPIRAN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56"/>
        <w:ind w:left="623" w:right="136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72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6"/>
          <w:pgSz w:w="12240" w:h="15840"/>
          <w:pgMar w:header="0" w:footer="0" w:top="1500" w:bottom="280" w:left="1720" w:right="4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Heading1"/>
        <w:ind w:left="621" w:right="1368"/>
      </w:pPr>
      <w:bookmarkStart w:name="LAMPIRAN (1)" w:id="3"/>
      <w:bookmarkEnd w:id="3"/>
      <w:r>
        <w:rPr>
          <w:b w:val="0"/>
        </w:rPr>
      </w:r>
      <w:r>
        <w:rPr/>
        <w:t>LAMPIRAN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0"/>
        <w:ind w:left="556"/>
      </w:pPr>
      <w:r>
        <w:rPr/>
        <w:t>Lampiran</w:t>
      </w:r>
      <w:r>
        <w:rPr>
          <w:spacing w:val="-6"/>
        </w:rPr>
        <w:t> </w:t>
      </w:r>
      <w:r>
        <w:rPr/>
        <w:t>1</w:t>
      </w:r>
    </w:p>
    <w:p>
      <w:pPr>
        <w:pStyle w:val="BodyText"/>
        <w:spacing w:before="142"/>
        <w:ind w:left="623" w:right="1358"/>
        <w:jc w:val="center"/>
      </w:pPr>
      <w:r>
        <w:rPr/>
        <w:t>Data</w:t>
      </w:r>
      <w:r>
        <w:rPr>
          <w:spacing w:val="-2"/>
        </w:rPr>
        <w:t> </w:t>
      </w:r>
      <w:r>
        <w:rPr/>
        <w:t>Ceklis</w:t>
      </w:r>
      <w:r>
        <w:rPr>
          <w:spacing w:val="-2"/>
        </w:rPr>
        <w:t> </w:t>
      </w:r>
      <w:r>
        <w:rPr/>
        <w:t>Perusahaan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7" w:lineRule="auto" w:before="93"/>
        <w:ind w:left="2885" w:right="1287" w:hanging="2118"/>
      </w:pPr>
      <w:r>
        <w:rPr>
          <w:u w:val="single"/>
        </w:rPr>
        <w:t>“Daftar</w:t>
      </w:r>
      <w:r>
        <w:rPr>
          <w:spacing w:val="1"/>
          <w:u w:val="single"/>
        </w:rPr>
        <w:t> </w:t>
      </w:r>
      <w:r>
        <w:rPr>
          <w:u w:val="single"/>
        </w:rPr>
        <w:t>Perusahaan</w:t>
      </w:r>
      <w:r>
        <w:rPr>
          <w:spacing w:val="-4"/>
          <w:u w:val="single"/>
        </w:rPr>
        <w:t> </w:t>
      </w:r>
      <w:r>
        <w:rPr>
          <w:u w:val="single"/>
        </w:rPr>
        <w:t>Non</w:t>
      </w:r>
      <w:r>
        <w:rPr>
          <w:spacing w:val="-5"/>
          <w:u w:val="single"/>
        </w:rPr>
        <w:t> </w:t>
      </w:r>
      <w:r>
        <w:rPr>
          <w:u w:val="single"/>
        </w:rPr>
        <w:t>Keuangan</w:t>
      </w:r>
      <w:r>
        <w:rPr>
          <w:spacing w:val="-4"/>
          <w:u w:val="single"/>
        </w:rPr>
        <w:t> </w:t>
      </w:r>
      <w:r>
        <w:rPr>
          <w:u w:val="single"/>
        </w:rPr>
        <w:t>Sektor</w:t>
      </w:r>
      <w:r>
        <w:rPr>
          <w:spacing w:val="-2"/>
          <w:u w:val="single"/>
        </w:rPr>
        <w:t> </w:t>
      </w:r>
      <w:r>
        <w:rPr>
          <w:u w:val="single"/>
        </w:rPr>
        <w:t>Makanan</w:t>
      </w:r>
      <w:r>
        <w:rPr>
          <w:spacing w:val="-5"/>
          <w:u w:val="single"/>
        </w:rPr>
        <w:t> </w:t>
      </w:r>
      <w:r>
        <w:rPr>
          <w:u w:val="single"/>
        </w:rPr>
        <w:t>dan</w:t>
      </w:r>
      <w:r>
        <w:rPr>
          <w:spacing w:val="-4"/>
          <w:u w:val="single"/>
        </w:rPr>
        <w:t> </w:t>
      </w:r>
      <w:r>
        <w:rPr>
          <w:u w:val="single"/>
        </w:rPr>
        <w:t>Minuman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9"/>
          <w:u w:val="single"/>
        </w:rPr>
        <w:t> </w:t>
      </w:r>
      <w:r>
        <w:rPr>
          <w:u w:val="single"/>
        </w:rPr>
        <w:t>Bursa Efek</w:t>
      </w:r>
      <w:r>
        <w:rPr>
          <w:spacing w:val="-57"/>
        </w:rPr>
        <w:t> </w:t>
      </w:r>
      <w:r>
        <w:rPr>
          <w:u w:val="single"/>
        </w:rPr>
        <w:t>Indonesia Periode</w:t>
      </w:r>
      <w:r>
        <w:rPr>
          <w:spacing w:val="1"/>
          <w:u w:val="single"/>
        </w:rPr>
        <w:t> </w:t>
      </w:r>
      <w:r>
        <w:rPr>
          <w:u w:val="single"/>
        </w:rPr>
        <w:t>Tahun</w:t>
      </w:r>
      <w:r>
        <w:rPr>
          <w:spacing w:val="-3"/>
          <w:u w:val="single"/>
        </w:rPr>
        <w:t> </w:t>
      </w:r>
      <w:r>
        <w:rPr>
          <w:u w:val="single"/>
        </w:rPr>
        <w:t>2016-2020”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268"/>
        <w:gridCol w:w="2963"/>
        <w:gridCol w:w="697"/>
        <w:gridCol w:w="697"/>
        <w:gridCol w:w="698"/>
        <w:gridCol w:w="698"/>
        <w:gridCol w:w="698"/>
      </w:tblGrid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268" w:type="dxa"/>
          </w:tcPr>
          <w:p>
            <w:pPr>
              <w:pStyle w:val="TableParagraph"/>
              <w:spacing w:line="274" w:lineRule="exact" w:before="0"/>
              <w:ind w:left="277" w:right="254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Saham</w:t>
            </w:r>
          </w:p>
        </w:tc>
        <w:tc>
          <w:tcPr>
            <w:tcW w:w="2963" w:type="dxa"/>
          </w:tcPr>
          <w:p>
            <w:pPr>
              <w:pStyle w:val="TableParagraph"/>
              <w:spacing w:before="131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Perusahaan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ind w:left="8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left="8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left="8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left="7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>
        <w:trPr>
          <w:trHeight w:val="325" w:hRule="atLeast"/>
        </w:trPr>
        <w:tc>
          <w:tcPr>
            <w:tcW w:w="514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5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2963" w:type="dxa"/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Djakarta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2963" w:type="dxa"/>
          </w:tcPr>
          <w:p>
            <w:pPr>
              <w:pStyle w:val="TableParagraph"/>
              <w:spacing w:line="274" w:lineRule="exact" w:before="0"/>
              <w:ind w:left="109" w:right="492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6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6" w:right="246"/>
              <w:jc w:val="center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2963" w:type="dxa"/>
          </w:tcPr>
          <w:p>
            <w:pPr>
              <w:pStyle w:val="TableParagraph"/>
              <w:spacing w:line="274" w:lineRule="exact" w:before="0"/>
              <w:ind w:left="109" w:right="290"/>
              <w:rPr>
                <w:sz w:val="24"/>
              </w:rPr>
            </w:pPr>
            <w:r>
              <w:rPr>
                <w:sz w:val="24"/>
              </w:rPr>
              <w:t>Akasha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26" w:hRule="atLeast"/>
        </w:trPr>
        <w:tc>
          <w:tcPr>
            <w:tcW w:w="514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  <w:shd w:val="clear" w:color="auto" w:fill="6F2F9F"/>
          </w:tcPr>
          <w:p>
            <w:pPr>
              <w:pStyle w:val="TableParagraph"/>
              <w:spacing w:before="15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963" w:type="dxa"/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Tri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Banyan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20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Sariguna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Primatirta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Campina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Cream</w:t>
            </w:r>
          </w:p>
          <w:p>
            <w:pPr>
              <w:pStyle w:val="TableParagraph"/>
              <w:spacing w:line="262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20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KEJU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Mulia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6" w:right="246"/>
              <w:jc w:val="center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Ultra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 Industry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8" w:type="dxa"/>
            <w:shd w:val="clear" w:color="auto" w:fill="6F2F9F"/>
          </w:tcPr>
          <w:p>
            <w:pPr>
              <w:pStyle w:val="TableParagraph"/>
              <w:spacing w:before="131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AISA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Tiga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Sejahtera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1" w:hRule="atLeast"/>
        </w:trPr>
        <w:tc>
          <w:tcPr>
            <w:tcW w:w="514" w:type="dxa"/>
          </w:tcPr>
          <w:p>
            <w:pPr>
              <w:pStyle w:val="TableParagraph"/>
              <w:spacing w:before="2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1"/>
              <w:ind w:left="250" w:right="239"/>
              <w:jc w:val="center"/>
              <w:rPr>
                <w:sz w:val="24"/>
              </w:rPr>
            </w:pPr>
            <w:r>
              <w:rPr>
                <w:sz w:val="24"/>
              </w:rPr>
              <w:t>BEEF</w:t>
            </w:r>
          </w:p>
        </w:tc>
        <w:tc>
          <w:tcPr>
            <w:tcW w:w="2963" w:type="dxa"/>
          </w:tcPr>
          <w:p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Estika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Budi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Sweetener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Wilmar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Cahaya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1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COCO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Wahana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Interfood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Nusantara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0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Sentra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1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Garudafood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Putri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Jaya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Buyung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Sembada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7" w:right="246"/>
              <w:jc w:val="center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CBP Sukses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20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Mayora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7"/>
          <w:pgSz w:w="12240" w:h="15840"/>
          <w:pgMar w:header="766" w:footer="0" w:top="1160" w:bottom="280" w:left="1720" w:right="400"/>
          <w:pgNumType w:start="73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268"/>
        <w:gridCol w:w="2963"/>
        <w:gridCol w:w="697"/>
        <w:gridCol w:w="697"/>
        <w:gridCol w:w="698"/>
        <w:gridCol w:w="698"/>
        <w:gridCol w:w="698"/>
      </w:tblGrid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1"/>
              <w:ind w:left="246" w:right="246"/>
              <w:jc w:val="center"/>
              <w:rPr>
                <w:sz w:val="24"/>
              </w:rPr>
            </w:pPr>
            <w:r>
              <w:rPr>
                <w:sz w:val="24"/>
              </w:rPr>
              <w:t>PMMP</w:t>
            </w:r>
          </w:p>
        </w:tc>
        <w:tc>
          <w:tcPr>
            <w:tcW w:w="2963" w:type="dxa"/>
          </w:tcPr>
          <w:p>
            <w:pPr>
              <w:pStyle w:val="TableParagraph"/>
              <w:spacing w:line="267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Panca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Multiperdana</w:t>
            </w:r>
          </w:p>
          <w:p>
            <w:pPr>
              <w:pStyle w:val="TableParagraph"/>
              <w:spacing w:line="265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8" w:type="dxa"/>
            <w:shd w:val="clear" w:color="auto" w:fill="6F2F9F"/>
          </w:tcPr>
          <w:p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PSDN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Prasidha Aneka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Niaga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7" w:right="246"/>
              <w:jc w:val="center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2963" w:type="dxa"/>
          </w:tcPr>
          <w:p>
            <w:pPr>
              <w:pStyle w:val="TableParagraph"/>
              <w:spacing w:line="267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Nippon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Indosari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Corpindo</w:t>
            </w:r>
          </w:p>
          <w:p>
            <w:pPr>
              <w:pStyle w:val="TableParagraph"/>
              <w:spacing w:line="265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8" w:type="dxa"/>
            <w:shd w:val="clear" w:color="auto" w:fill="6F2F9F"/>
          </w:tcPr>
          <w:p>
            <w:pPr>
              <w:pStyle w:val="TableParagraph"/>
              <w:spacing w:before="20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SKBM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Sekar Bumi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5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2963" w:type="dxa"/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Sekar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25" w:hRule="atLeast"/>
        </w:trPr>
        <w:tc>
          <w:tcPr>
            <w:tcW w:w="514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2963" w:type="dxa"/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Siantar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20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TBLA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Tunas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Lampung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1" w:hRule="atLeast"/>
        </w:trPr>
        <w:tc>
          <w:tcPr>
            <w:tcW w:w="514" w:type="dxa"/>
          </w:tcPr>
          <w:p>
            <w:pPr>
              <w:pStyle w:val="TableParagraph"/>
              <w:spacing w:before="2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68" w:type="dxa"/>
          </w:tcPr>
          <w:p>
            <w:pPr>
              <w:pStyle w:val="TableParagraph"/>
              <w:spacing w:before="21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TGKA</w:t>
            </w:r>
          </w:p>
        </w:tc>
        <w:tc>
          <w:tcPr>
            <w:tcW w:w="2963" w:type="dxa"/>
          </w:tcPr>
          <w:p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Tigaraksa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Satria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68" w:type="dxa"/>
          </w:tcPr>
          <w:p>
            <w:pPr>
              <w:pStyle w:val="TableParagraph"/>
              <w:spacing w:before="20"/>
              <w:ind w:left="250" w:right="245"/>
              <w:jc w:val="center"/>
              <w:rPr>
                <w:sz w:val="24"/>
              </w:rPr>
            </w:pPr>
            <w:r>
              <w:rPr>
                <w:sz w:val="24"/>
              </w:rPr>
              <w:t>AGAR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Asia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Sejahtera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20"/>
              <w:ind w:left="28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50" w:right="243"/>
              <w:jc w:val="center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2963" w:type="dxa"/>
          </w:tcPr>
          <w:p>
            <w:pPr>
              <w:pStyle w:val="TableParagraph"/>
              <w:spacing w:line="267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Pokphand</w:t>
            </w:r>
          </w:p>
          <w:p>
            <w:pPr>
              <w:pStyle w:val="TableParagraph"/>
              <w:spacing w:line="265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Indonesia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0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CPRO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Proteina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1"/>
              <w:ind w:left="250" w:right="240"/>
              <w:jc w:val="center"/>
              <w:rPr>
                <w:sz w:val="24"/>
              </w:rPr>
            </w:pPr>
            <w:r>
              <w:rPr>
                <w:sz w:val="24"/>
              </w:rPr>
              <w:t>DPUM</w:t>
            </w:r>
          </w:p>
        </w:tc>
        <w:tc>
          <w:tcPr>
            <w:tcW w:w="2963" w:type="dxa"/>
          </w:tcPr>
          <w:p>
            <w:pPr>
              <w:pStyle w:val="TableParagraph"/>
              <w:spacing w:line="267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Dua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Makmur</w:t>
            </w:r>
          </w:p>
          <w:p>
            <w:pPr>
              <w:pStyle w:val="TableParagraph"/>
              <w:spacing w:line="265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DSFI</w:t>
            </w:r>
          </w:p>
        </w:tc>
        <w:tc>
          <w:tcPr>
            <w:tcW w:w="2963" w:type="dxa"/>
          </w:tcPr>
          <w:p>
            <w:pPr>
              <w:pStyle w:val="TableParagraph"/>
              <w:spacing w:line="267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Samudera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Fishing</w:t>
            </w:r>
          </w:p>
          <w:p>
            <w:pPr>
              <w:pStyle w:val="TableParagraph"/>
              <w:spacing w:line="265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Indust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1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ENZO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Morenzo Abadi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Perkasa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1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IKAN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Mandiri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Cemerlang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7" w:type="dxa"/>
          </w:tcPr>
          <w:p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68" w:type="dxa"/>
            <w:shd w:val="clear" w:color="auto" w:fill="00AF50"/>
          </w:tcPr>
          <w:p>
            <w:pPr>
              <w:pStyle w:val="TableParagraph"/>
              <w:spacing w:before="131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Comfeed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330" w:hRule="atLeast"/>
        </w:trPr>
        <w:tc>
          <w:tcPr>
            <w:tcW w:w="514" w:type="dxa"/>
          </w:tcPr>
          <w:p>
            <w:pPr>
              <w:pStyle w:val="TableParagraph"/>
              <w:spacing w:before="2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68" w:type="dxa"/>
            <w:shd w:val="clear" w:color="auto" w:fill="6F2F9F"/>
          </w:tcPr>
          <w:p>
            <w:pPr>
              <w:pStyle w:val="TableParagraph"/>
              <w:spacing w:before="20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Malindo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Feedmill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2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68" w:type="dxa"/>
            <w:shd w:val="clear" w:color="auto" w:fill="6F2F9F"/>
          </w:tcPr>
          <w:p>
            <w:pPr>
              <w:pStyle w:val="TableParagraph"/>
              <w:spacing w:before="131"/>
              <w:ind w:left="250" w:right="238"/>
              <w:jc w:val="center"/>
              <w:rPr>
                <w:sz w:val="24"/>
              </w:rPr>
            </w:pPr>
            <w:r>
              <w:rPr>
                <w:sz w:val="24"/>
              </w:rPr>
              <w:t>SIPD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Sreeya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Sewu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Tbk.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7" w:type="dxa"/>
          </w:tcPr>
          <w:p>
            <w:pPr>
              <w:pStyle w:val="TableParagraph"/>
              <w:spacing w:before="136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698" w:type="dxa"/>
          </w:tcPr>
          <w:p>
            <w:pPr>
              <w:pStyle w:val="TableParagraph"/>
              <w:spacing w:before="136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56"/>
      </w:pPr>
      <w:r>
        <w:rPr>
          <w:u w:val="single"/>
        </w:rPr>
        <w:t>Keterangan</w:t>
      </w:r>
      <w:r>
        <w:rPr>
          <w:spacing w:val="-6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tabs>
          <w:tab w:pos="1996" w:val="left" w:leader="none"/>
        </w:tabs>
        <w:spacing w:before="199"/>
        <w:ind w:left="556"/>
      </w:pPr>
      <w:r>
        <w:rPr/>
        <w:t>Warna</w:t>
      </w:r>
      <w:r>
        <w:rPr>
          <w:spacing w:val="-2"/>
        </w:rPr>
        <w:t> </w:t>
      </w:r>
      <w:r>
        <w:rPr/>
        <w:t>Hijau</w:t>
        <w:tab/>
        <w:t>:</w:t>
      </w:r>
      <w:r>
        <w:rPr>
          <w:spacing w:val="-3"/>
        </w:rPr>
        <w:t> </w:t>
      </w:r>
      <w:r>
        <w:rPr/>
        <w:t>Perusahaan</w:t>
      </w:r>
      <w:r>
        <w:rPr>
          <w:spacing w:val="-4"/>
        </w:rPr>
        <w:t> </w:t>
      </w:r>
      <w:r>
        <w:rPr/>
        <w:t>yang memenuhi</w:t>
      </w:r>
      <w:r>
        <w:rPr>
          <w:spacing w:val="-8"/>
        </w:rPr>
        <w:t> </w:t>
      </w:r>
      <w:r>
        <w:rPr/>
        <w:t>kriteria.</w:t>
      </w:r>
    </w:p>
    <w:p>
      <w:pPr>
        <w:pStyle w:val="BodyText"/>
        <w:tabs>
          <w:tab w:pos="1996" w:val="left" w:leader="none"/>
        </w:tabs>
        <w:spacing w:line="237" w:lineRule="auto" w:before="202"/>
        <w:ind w:left="1996" w:right="1660" w:hanging="1441"/>
      </w:pPr>
      <w:r>
        <w:rPr/>
        <w:t>Warna</w:t>
      </w:r>
      <w:r>
        <w:rPr>
          <w:spacing w:val="-1"/>
        </w:rPr>
        <w:t> </w:t>
      </w:r>
      <w:r>
        <w:rPr/>
        <w:t>Putih</w:t>
        <w:tab/>
        <w:t>:</w:t>
      </w:r>
      <w:r>
        <w:rPr>
          <w:spacing w:val="-3"/>
        </w:rPr>
        <w:t> </w:t>
      </w:r>
      <w:r>
        <w:rPr/>
        <w:t>Perusahaan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mempublikasikan</w:t>
      </w:r>
      <w:r>
        <w:rPr>
          <w:spacing w:val="-3"/>
        </w:rPr>
        <w:t> </w:t>
      </w:r>
      <w:r>
        <w:rPr/>
        <w:t>laporan</w:t>
      </w:r>
      <w:r>
        <w:rPr>
          <w:spacing w:val="-8"/>
        </w:rPr>
        <w:t> </w:t>
      </w:r>
      <w:r>
        <w:rPr/>
        <w:t>keuangan</w:t>
      </w:r>
      <w:r>
        <w:rPr>
          <w:spacing w:val="-8"/>
        </w:rPr>
        <w:t> </w:t>
      </w:r>
      <w:r>
        <w:rPr/>
        <w:t>secara</w:t>
      </w:r>
      <w:r>
        <w:rPr>
          <w:spacing w:val="-57"/>
        </w:rPr>
        <w:t> </w:t>
      </w:r>
      <w:r>
        <w:rPr/>
        <w:t>lengkap.</w:t>
      </w:r>
    </w:p>
    <w:p>
      <w:pPr>
        <w:pStyle w:val="BodyText"/>
        <w:tabs>
          <w:tab w:pos="1996" w:val="left" w:leader="none"/>
        </w:tabs>
        <w:spacing w:before="205"/>
        <w:ind w:left="556"/>
      </w:pPr>
      <w:r>
        <w:rPr/>
        <w:t>Warna</w:t>
      </w:r>
      <w:r>
        <w:rPr>
          <w:spacing w:val="-2"/>
        </w:rPr>
        <w:t> </w:t>
      </w:r>
      <w:r>
        <w:rPr/>
        <w:t>Ungu</w:t>
        <w:tab/>
        <w:t>:</w:t>
      </w:r>
      <w:r>
        <w:rPr>
          <w:spacing w:val="-3"/>
        </w:rPr>
        <w:t> </w:t>
      </w:r>
      <w:r>
        <w:rPr/>
        <w:t>Perusahaan</w:t>
      </w:r>
      <w:r>
        <w:rPr>
          <w:spacing w:val="-3"/>
        </w:rPr>
        <w:t> </w:t>
      </w:r>
      <w:r>
        <w:rPr/>
        <w:t>yang mengalami</w:t>
      </w:r>
      <w:r>
        <w:rPr>
          <w:spacing w:val="-7"/>
        </w:rPr>
        <w:t> </w:t>
      </w:r>
      <w:r>
        <w:rPr/>
        <w:t>kerugian.</w:t>
      </w:r>
    </w:p>
    <w:p>
      <w:pPr>
        <w:spacing w:after="0"/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80"/>
        <w:ind w:left="556"/>
      </w:pPr>
      <w:r>
        <w:rPr/>
        <w:t>Lampiran</w:t>
      </w:r>
      <w:r>
        <w:rPr>
          <w:spacing w:val="-6"/>
        </w:rPr>
        <w:t> </w:t>
      </w:r>
      <w:r>
        <w:rPr/>
        <w:t>2</w:t>
      </w:r>
    </w:p>
    <w:p>
      <w:pPr>
        <w:pStyle w:val="BodyText"/>
        <w:spacing w:before="6"/>
        <w:rPr>
          <w:sz w:val="13"/>
        </w:rPr>
      </w:pPr>
    </w:p>
    <w:p>
      <w:pPr>
        <w:spacing w:before="91"/>
        <w:ind w:left="623" w:right="1355" w:firstLine="0"/>
        <w:jc w:val="center"/>
        <w:rPr>
          <w:b/>
          <w:sz w:val="23"/>
        </w:rPr>
      </w:pPr>
      <w:r>
        <w:rPr>
          <w:b/>
          <w:sz w:val="23"/>
        </w:rPr>
        <w:t>Data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Agresivitas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Pajak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(Y)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73" w:lineRule="auto" w:before="0"/>
        <w:ind w:left="623" w:right="1368" w:firstLine="0"/>
        <w:jc w:val="center"/>
        <w:rPr>
          <w:sz w:val="23"/>
        </w:rPr>
      </w:pPr>
      <w:r>
        <w:rPr>
          <w:sz w:val="23"/>
        </w:rPr>
        <w:t>(Agresivitas</w:t>
      </w:r>
      <w:r>
        <w:rPr>
          <w:spacing w:val="-1"/>
          <w:sz w:val="23"/>
        </w:rPr>
        <w:t> </w:t>
      </w:r>
      <w:r>
        <w:rPr>
          <w:sz w:val="23"/>
        </w:rPr>
        <w:t>Pajak</w:t>
      </w:r>
      <w:r>
        <w:rPr>
          <w:spacing w:val="-5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Perusahaan</w:t>
      </w:r>
      <w:r>
        <w:rPr>
          <w:spacing w:val="-6"/>
          <w:sz w:val="23"/>
        </w:rPr>
        <w:t> </w:t>
      </w:r>
      <w:r>
        <w:rPr>
          <w:sz w:val="23"/>
        </w:rPr>
        <w:t>Manufaktur</w:t>
      </w:r>
      <w:r>
        <w:rPr>
          <w:spacing w:val="-1"/>
          <w:sz w:val="23"/>
        </w:rPr>
        <w:t> </w:t>
      </w:r>
      <w:r>
        <w:rPr>
          <w:sz w:val="23"/>
        </w:rPr>
        <w:t>sub</w:t>
      </w:r>
      <w:r>
        <w:rPr>
          <w:spacing w:val="3"/>
          <w:sz w:val="23"/>
        </w:rPr>
        <w:t> </w:t>
      </w:r>
      <w:r>
        <w:rPr>
          <w:sz w:val="23"/>
        </w:rPr>
        <w:t>sektor</w:t>
      </w:r>
      <w:r>
        <w:rPr>
          <w:spacing w:val="-1"/>
          <w:sz w:val="23"/>
        </w:rPr>
        <w:t> </w:t>
      </w:r>
      <w:r>
        <w:rPr>
          <w:sz w:val="23"/>
        </w:rPr>
        <w:t>makanan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minuman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55"/>
          <w:sz w:val="23"/>
        </w:rPr>
        <w:t> </w:t>
      </w:r>
      <w:r>
        <w:rPr>
          <w:sz w:val="23"/>
        </w:rPr>
        <w:t>terdaftar di</w:t>
      </w:r>
      <w:r>
        <w:rPr>
          <w:spacing w:val="-7"/>
          <w:sz w:val="23"/>
        </w:rPr>
        <w:t> </w:t>
      </w:r>
      <w:r>
        <w:rPr>
          <w:sz w:val="23"/>
        </w:rPr>
        <w:t>Bursa</w:t>
      </w:r>
      <w:r>
        <w:rPr>
          <w:spacing w:val="-2"/>
          <w:sz w:val="23"/>
        </w:rPr>
        <w:t> </w:t>
      </w:r>
      <w:r>
        <w:rPr>
          <w:sz w:val="23"/>
        </w:rPr>
        <w:t>Efek</w:t>
      </w:r>
      <w:r>
        <w:rPr>
          <w:spacing w:val="-1"/>
          <w:sz w:val="23"/>
        </w:rPr>
        <w:t> </w:t>
      </w:r>
      <w:r>
        <w:rPr>
          <w:sz w:val="23"/>
        </w:rPr>
        <w:t>Indonesia</w:t>
      </w:r>
      <w:r>
        <w:rPr>
          <w:spacing w:val="-2"/>
          <w:sz w:val="23"/>
        </w:rPr>
        <w:t> </w:t>
      </w:r>
      <w:r>
        <w:rPr>
          <w:sz w:val="23"/>
        </w:rPr>
        <w:t>tahun</w:t>
      </w:r>
      <w:r>
        <w:rPr>
          <w:spacing w:val="-5"/>
          <w:sz w:val="23"/>
        </w:rPr>
        <w:t> </w:t>
      </w:r>
      <w:r>
        <w:rPr>
          <w:sz w:val="23"/>
        </w:rPr>
        <w:t>2016-2020)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822"/>
        <w:gridCol w:w="936"/>
        <w:gridCol w:w="831"/>
        <w:gridCol w:w="2141"/>
      </w:tblGrid>
      <w:tr>
        <w:trPr>
          <w:trHeight w:val="316" w:hRule="atLeast"/>
        </w:trPr>
        <w:tc>
          <w:tcPr>
            <w:tcW w:w="5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22" w:type="dxa"/>
          </w:tcPr>
          <w:p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Perusahaan</w:t>
            </w:r>
          </w:p>
        </w:tc>
        <w:tc>
          <w:tcPr>
            <w:tcW w:w="936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2141" w:type="dxa"/>
          </w:tcPr>
          <w:p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Agresivitas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Pajak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Akasha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0.09224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0.25155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0.24411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0.23865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0.19134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Budi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Sweetener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0.26893</w:t>
            </w:r>
          </w:p>
        </w:tc>
      </w:tr>
      <w:tr>
        <w:trPr>
          <w:trHeight w:val="317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0.25116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0.29681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0.23698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0.03201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Campina Ice Cream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0.30257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0.25627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0.26287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0.22883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0.22477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Wilmar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Cahaya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9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0.12641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0.24983</w:t>
            </w:r>
          </w:p>
        </w:tc>
      </w:tr>
      <w:tr>
        <w:trPr>
          <w:trHeight w:val="312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0.14882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0.24435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0.21924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Sariguna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Primatirta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0.1768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0.19519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0.22242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0.2413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0.21256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Pokphand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1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0.43474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0.23313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0.22952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0.2097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0.19336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17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Djakarta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74"/>
              <w:ind w:left="143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0.2218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0.24183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822"/>
        <w:gridCol w:w="936"/>
        <w:gridCol w:w="831"/>
        <w:gridCol w:w="2141"/>
      </w:tblGrid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0.2337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0.22942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0.25038</w:t>
            </w:r>
          </w:p>
        </w:tc>
      </w:tr>
      <w:tr>
        <w:trPr>
          <w:trHeight w:val="317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Samudera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DSFI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0.25273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0.26287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0.24664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0.16132</w:t>
            </w:r>
          </w:p>
        </w:tc>
      </w:tr>
      <w:tr>
        <w:trPr>
          <w:trHeight w:val="312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Buyung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Sembada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0.2576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0.09972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0.25349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0.27048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0.25231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CBP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0.27218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0.31948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0.27735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0.27927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0.25506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0.34295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0.32885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0.33371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0.32536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0.29568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Comfeed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6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0.21506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0.39002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0.27077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0.28085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0.27228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Mulia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72"/>
              <w:rPr>
                <w:sz w:val="24"/>
              </w:rPr>
            </w:pPr>
            <w:r>
              <w:rPr>
                <w:sz w:val="24"/>
              </w:rPr>
              <w:t>KEJU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0.32341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0.25779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0.27628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0.28236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0.23032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110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163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0.25607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0.25727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0.25855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0.25855</w:t>
            </w:r>
          </w:p>
        </w:tc>
      </w:tr>
      <w:tr>
        <w:trPr>
          <w:trHeight w:val="55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3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line="268" w:lineRule="exact" w:before="0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822"/>
        <w:gridCol w:w="936"/>
        <w:gridCol w:w="831"/>
        <w:gridCol w:w="2141"/>
      </w:tblGrid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Mayora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0.24761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0.25421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0.26092</w:t>
            </w:r>
          </w:p>
        </w:tc>
      </w:tr>
      <w:tr>
        <w:trPr>
          <w:trHeight w:val="317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0.24148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0.21824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Nippon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Indosari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Corpindo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0.24265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0.27281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0.31971</w:t>
            </w:r>
          </w:p>
        </w:tc>
      </w:tr>
      <w:tr>
        <w:trPr>
          <w:trHeight w:val="312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0.31858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0.05146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Sekar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0.32875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0.18934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0.33243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0.29747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0.23626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Siantar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0.20009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0.25134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0.21437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0.20501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0.18741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Tunas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Lampung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TBLA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0.22636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0.2332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0.26716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0.2697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0.24475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0.23878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0.30651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0.2607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0.24684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0.21938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80"/>
        <w:ind w:left="556"/>
      </w:pPr>
      <w:r>
        <w:rPr/>
        <w:t>Lampiran</w:t>
      </w:r>
      <w:r>
        <w:rPr>
          <w:spacing w:val="-6"/>
        </w:rPr>
        <w:t> </w:t>
      </w:r>
      <w:r>
        <w:rPr/>
        <w:t>3</w:t>
      </w:r>
    </w:p>
    <w:p>
      <w:pPr>
        <w:pStyle w:val="BodyText"/>
        <w:spacing w:before="6"/>
        <w:rPr>
          <w:sz w:val="13"/>
        </w:rPr>
      </w:pPr>
    </w:p>
    <w:p>
      <w:pPr>
        <w:spacing w:before="91"/>
        <w:ind w:left="621" w:right="1368" w:firstLine="0"/>
        <w:jc w:val="center"/>
        <w:rPr>
          <w:b/>
          <w:sz w:val="23"/>
        </w:rPr>
      </w:pPr>
      <w:r>
        <w:rPr>
          <w:b/>
          <w:sz w:val="23"/>
        </w:rPr>
        <w:t>Data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Ukuran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Perusahaan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(X1)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73" w:lineRule="auto" w:before="0" w:after="16"/>
        <w:ind w:left="623" w:right="1362" w:firstLine="0"/>
        <w:jc w:val="center"/>
        <w:rPr>
          <w:sz w:val="23"/>
        </w:rPr>
      </w:pPr>
      <w:r>
        <w:rPr>
          <w:sz w:val="23"/>
        </w:rPr>
        <w:t>(Ukuran</w:t>
      </w:r>
      <w:r>
        <w:rPr>
          <w:spacing w:val="-5"/>
          <w:sz w:val="23"/>
        </w:rPr>
        <w:t> </w:t>
      </w:r>
      <w:r>
        <w:rPr>
          <w:sz w:val="23"/>
        </w:rPr>
        <w:t>Perusahaan</w:t>
      </w:r>
      <w:r>
        <w:rPr>
          <w:spacing w:val="-3"/>
          <w:sz w:val="23"/>
        </w:rPr>
        <w:t> </w:t>
      </w:r>
      <w:r>
        <w:rPr>
          <w:sz w:val="23"/>
        </w:rPr>
        <w:t>pada</w:t>
      </w:r>
      <w:r>
        <w:rPr>
          <w:spacing w:val="-1"/>
          <w:sz w:val="23"/>
        </w:rPr>
        <w:t> </w:t>
      </w:r>
      <w:r>
        <w:rPr>
          <w:sz w:val="23"/>
        </w:rPr>
        <w:t>Perusahaan</w:t>
      </w:r>
      <w:r>
        <w:rPr>
          <w:spacing w:val="-5"/>
          <w:sz w:val="23"/>
        </w:rPr>
        <w:t> </w:t>
      </w:r>
      <w:r>
        <w:rPr>
          <w:sz w:val="23"/>
        </w:rPr>
        <w:t>Manufaktur</w:t>
      </w:r>
      <w:r>
        <w:rPr>
          <w:spacing w:val="1"/>
          <w:sz w:val="23"/>
        </w:rPr>
        <w:t> </w:t>
      </w:r>
      <w:r>
        <w:rPr>
          <w:sz w:val="23"/>
        </w:rPr>
        <w:t>sub</w:t>
      </w:r>
      <w:r>
        <w:rPr>
          <w:spacing w:val="1"/>
          <w:sz w:val="23"/>
        </w:rPr>
        <w:t> </w:t>
      </w:r>
      <w:r>
        <w:rPr>
          <w:sz w:val="23"/>
        </w:rPr>
        <w:t>sektor makanan</w:t>
      </w:r>
      <w:r>
        <w:rPr>
          <w:spacing w:val="-4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minuman</w:t>
      </w:r>
      <w:r>
        <w:rPr>
          <w:spacing w:val="-55"/>
          <w:sz w:val="23"/>
        </w:rPr>
        <w:t> </w:t>
      </w:r>
      <w:r>
        <w:rPr>
          <w:sz w:val="23"/>
        </w:rPr>
        <w:t>yang terdaftar di</w:t>
      </w:r>
      <w:r>
        <w:rPr>
          <w:spacing w:val="-2"/>
          <w:sz w:val="23"/>
        </w:rPr>
        <w:t> </w:t>
      </w:r>
      <w:r>
        <w:rPr>
          <w:sz w:val="23"/>
        </w:rPr>
        <w:t>Bursa</w:t>
      </w:r>
      <w:r>
        <w:rPr>
          <w:spacing w:val="-2"/>
          <w:sz w:val="23"/>
        </w:rPr>
        <w:t> </w:t>
      </w:r>
      <w:r>
        <w:rPr>
          <w:sz w:val="23"/>
        </w:rPr>
        <w:t>Efek</w:t>
      </w:r>
      <w:r>
        <w:rPr>
          <w:spacing w:val="-1"/>
          <w:sz w:val="23"/>
        </w:rPr>
        <w:t> </w:t>
      </w:r>
      <w:r>
        <w:rPr>
          <w:sz w:val="23"/>
        </w:rPr>
        <w:t>Indonesia</w:t>
      </w:r>
      <w:r>
        <w:rPr>
          <w:spacing w:val="-2"/>
          <w:sz w:val="23"/>
        </w:rPr>
        <w:t> </w:t>
      </w:r>
      <w:r>
        <w:rPr>
          <w:sz w:val="23"/>
        </w:rPr>
        <w:t>tahun</w:t>
      </w:r>
      <w:r>
        <w:rPr>
          <w:spacing w:val="-5"/>
          <w:sz w:val="23"/>
        </w:rPr>
        <w:t> </w:t>
      </w:r>
      <w:r>
        <w:rPr>
          <w:sz w:val="23"/>
        </w:rPr>
        <w:t>2016-2020)</w:t>
      </w: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818"/>
        <w:gridCol w:w="942"/>
        <w:gridCol w:w="827"/>
        <w:gridCol w:w="2065"/>
      </w:tblGrid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18" w:type="dxa"/>
          </w:tcPr>
          <w:p>
            <w:pPr>
              <w:pStyle w:val="TableParagraph"/>
              <w:spacing w:before="126"/>
              <w:ind w:left="104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Perusahaan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210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827" w:type="dxa"/>
          </w:tcPr>
          <w:p>
            <w:pPr>
              <w:pStyle w:val="TableParagraph"/>
              <w:spacing w:before="126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2065" w:type="dxa"/>
          </w:tcPr>
          <w:p>
            <w:pPr>
              <w:pStyle w:val="TableParagraph"/>
              <w:spacing w:line="267" w:lineRule="exact" w:before="0"/>
              <w:ind w:left="462" w:right="459"/>
              <w:jc w:val="center"/>
              <w:rPr>
                <w:sz w:val="24"/>
              </w:rPr>
            </w:pPr>
            <w:r>
              <w:rPr>
                <w:sz w:val="24"/>
              </w:rPr>
              <w:t>Ukuran</w:t>
            </w:r>
          </w:p>
          <w:p>
            <w:pPr>
              <w:pStyle w:val="TableParagraph"/>
              <w:spacing w:line="265" w:lineRule="exact" w:before="0"/>
              <w:ind w:left="462" w:right="460"/>
              <w:jc w:val="center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Akasha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-0.0429</w:t>
            </w:r>
          </w:p>
        </w:tc>
      </w:tr>
      <w:tr>
        <w:trPr>
          <w:trHeight w:val="31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-0.0403</w:t>
            </w:r>
          </w:p>
        </w:tc>
      </w:tr>
      <w:tr>
        <w:trPr>
          <w:trHeight w:val="31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-0.0389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-0.0409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-0.0364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Budi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Sweetener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-0.0064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-0.0064</w:t>
            </w:r>
          </w:p>
        </w:tc>
      </w:tr>
      <w:tr>
        <w:trPr>
          <w:trHeight w:val="31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-0.0029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-0.0059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-0.0062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Campina Ice Cream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9"/>
              <w:jc w:val="center"/>
              <w:rPr>
                <w:sz w:val="24"/>
              </w:rPr>
            </w:pPr>
            <w:r>
              <w:rPr>
                <w:sz w:val="24"/>
              </w:rPr>
              <w:t>0.1823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0.18376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0.18206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0.18253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0.18278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Wilmar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Cahaya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42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0.18522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0.18501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0.18344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0.18501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0.18606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Sariguna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Primatirta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52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0.17488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0.17822</w:t>
            </w:r>
          </w:p>
        </w:tc>
      </w:tr>
      <w:tr>
        <w:trPr>
          <w:trHeight w:val="31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0.18037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0.18401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0.18447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Pokphand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5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0.04062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0.04088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0.04325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0.04426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0.04559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17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Djakarta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174"/>
              <w:ind w:left="147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0.10601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9"/>
              <w:jc w:val="center"/>
              <w:rPr>
                <w:sz w:val="24"/>
              </w:rPr>
            </w:pPr>
            <w:r>
              <w:rPr>
                <w:sz w:val="24"/>
              </w:rPr>
              <w:t>0.1076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818"/>
        <w:gridCol w:w="942"/>
        <w:gridCol w:w="827"/>
        <w:gridCol w:w="2065"/>
      </w:tblGrid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0.10938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0.10846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0.10634</w:t>
            </w:r>
          </w:p>
        </w:tc>
      </w:tr>
      <w:tr>
        <w:trPr>
          <w:trHeight w:val="31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Samudera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DSFI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0.17158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0.17261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0.17359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0.17327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0.17282</w:t>
            </w:r>
          </w:p>
        </w:tc>
      </w:tr>
      <w:tr>
        <w:trPr>
          <w:trHeight w:val="31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Buyung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Sembada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0.17273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0.17695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9"/>
              <w:jc w:val="center"/>
              <w:rPr>
                <w:sz w:val="24"/>
              </w:rPr>
            </w:pPr>
            <w:r>
              <w:rPr>
                <w:sz w:val="24"/>
              </w:rPr>
              <w:t>0.1795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0.18053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0.18114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CBP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0.04412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0.04587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0.04749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0.04976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0.06766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9"/>
              <w:jc w:val="center"/>
              <w:rPr>
                <w:sz w:val="24"/>
              </w:rPr>
            </w:pPr>
            <w:r>
              <w:rPr>
                <w:sz w:val="24"/>
              </w:rPr>
              <w:t>0.0636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6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spacing w:before="16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0.06489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0.06643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0.06637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0.07539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Comfeed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0.036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0.03674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0.03963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0.04253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0.042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Mulia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KEJU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0.17632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6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spacing w:before="16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0.17575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0.17626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0.17829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0.17841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-0.0129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-0.0104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-0.0131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-0.0068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-0.0067</w:t>
            </w:r>
          </w:p>
        </w:tc>
      </w:tr>
      <w:tr>
        <w:trPr>
          <w:trHeight w:val="316" w:hRule="atLeast"/>
        </w:trPr>
        <w:tc>
          <w:tcPr>
            <w:tcW w:w="514" w:type="dxa"/>
          </w:tcPr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0.20374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818"/>
        <w:gridCol w:w="942"/>
        <w:gridCol w:w="827"/>
        <w:gridCol w:w="2065"/>
      </w:tblGrid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0.20488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0.20488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0.20678</w:t>
            </w:r>
          </w:p>
        </w:tc>
      </w:tr>
      <w:tr>
        <w:trPr>
          <w:trHeight w:val="31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0.20708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Nippon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Indosari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Corpindo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86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0.19148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0.19526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0.19495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0.19548</w:t>
            </w:r>
          </w:p>
        </w:tc>
      </w:tr>
      <w:tr>
        <w:trPr>
          <w:trHeight w:val="31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0.19506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Sekar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0.17681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0.17786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0.17936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0.17988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0.17968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Siantar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86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0.18344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0.18958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0.19059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0.19137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9"/>
              <w:jc w:val="center"/>
              <w:rPr>
                <w:sz w:val="24"/>
              </w:rPr>
            </w:pPr>
            <w:r>
              <w:rPr>
                <w:sz w:val="24"/>
              </w:rPr>
              <w:t>0.1929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Tunas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Lampung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52"/>
              <w:rPr>
                <w:sz w:val="24"/>
              </w:rPr>
            </w:pPr>
            <w:r>
              <w:rPr>
                <w:sz w:val="24"/>
              </w:rPr>
              <w:t>TBLA</w:t>
            </w:r>
          </w:p>
        </w:tc>
        <w:tc>
          <w:tcPr>
            <w:tcW w:w="827" w:type="dxa"/>
          </w:tcPr>
          <w:p>
            <w:pPr>
              <w:pStyle w:val="TableParagraph"/>
              <w:spacing w:before="16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spacing w:before="16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0.02716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0.02944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0.03263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spacing w:before="15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0.03388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0.03619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0.00255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0.00733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0.00894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0.01294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65" w:type="dxa"/>
          </w:tcPr>
          <w:p>
            <w:pPr>
              <w:pStyle w:val="TableParagraph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t>0.01926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80"/>
        <w:ind w:left="556"/>
      </w:pPr>
      <w:r>
        <w:rPr/>
        <w:t>Lampiran</w:t>
      </w:r>
      <w:r>
        <w:rPr>
          <w:spacing w:val="-6"/>
        </w:rPr>
        <w:t> </w:t>
      </w:r>
      <w:r>
        <w:rPr/>
        <w:t>4</w:t>
      </w:r>
    </w:p>
    <w:p>
      <w:pPr>
        <w:pStyle w:val="BodyText"/>
        <w:spacing w:before="6"/>
        <w:rPr>
          <w:sz w:val="13"/>
        </w:rPr>
      </w:pPr>
    </w:p>
    <w:p>
      <w:pPr>
        <w:spacing w:before="91"/>
        <w:ind w:left="623" w:right="1365" w:firstLine="0"/>
        <w:jc w:val="center"/>
        <w:rPr>
          <w:b/>
          <w:sz w:val="23"/>
        </w:rPr>
      </w:pPr>
      <w:r>
        <w:rPr>
          <w:b/>
          <w:sz w:val="23"/>
        </w:rPr>
        <w:t>Data</w:t>
      </w:r>
      <w:r>
        <w:rPr>
          <w:b/>
          <w:spacing w:val="-2"/>
          <w:sz w:val="23"/>
        </w:rPr>
        <w:t> </w:t>
      </w:r>
      <w:r>
        <w:rPr>
          <w:b/>
          <w:i/>
          <w:sz w:val="23"/>
        </w:rPr>
        <w:t>Capital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Intensity</w:t>
      </w:r>
      <w:r>
        <w:rPr>
          <w:b/>
          <w:i/>
          <w:spacing w:val="-2"/>
          <w:sz w:val="23"/>
        </w:rPr>
        <w:t> </w:t>
      </w:r>
      <w:r>
        <w:rPr>
          <w:b/>
          <w:sz w:val="23"/>
        </w:rPr>
        <w:t>(X2)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73" w:lineRule="auto" w:before="0" w:after="16"/>
        <w:ind w:left="619" w:right="1368" w:firstLine="0"/>
        <w:jc w:val="center"/>
        <w:rPr>
          <w:sz w:val="23"/>
        </w:rPr>
      </w:pPr>
      <w:r>
        <w:rPr>
          <w:sz w:val="23"/>
        </w:rPr>
        <w:t>(</w:t>
      </w:r>
      <w:r>
        <w:rPr>
          <w:i/>
          <w:sz w:val="23"/>
        </w:rPr>
        <w:t>Capital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Intensity</w:t>
      </w:r>
      <w:r>
        <w:rPr>
          <w:i/>
          <w:spacing w:val="-2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Perusahaan</w:t>
      </w:r>
      <w:r>
        <w:rPr>
          <w:spacing w:val="-6"/>
          <w:sz w:val="23"/>
        </w:rPr>
        <w:t> </w:t>
      </w:r>
      <w:r>
        <w:rPr>
          <w:sz w:val="23"/>
        </w:rPr>
        <w:t>Manufaktur</w:t>
      </w:r>
      <w:r>
        <w:rPr>
          <w:spacing w:val="-1"/>
          <w:sz w:val="23"/>
        </w:rPr>
        <w:t> </w:t>
      </w:r>
      <w:r>
        <w:rPr>
          <w:sz w:val="23"/>
        </w:rPr>
        <w:t>sub</w:t>
      </w:r>
      <w:r>
        <w:rPr>
          <w:spacing w:val="-1"/>
          <w:sz w:val="23"/>
        </w:rPr>
        <w:t> </w:t>
      </w:r>
      <w:r>
        <w:rPr>
          <w:sz w:val="23"/>
        </w:rPr>
        <w:t>sektor</w:t>
      </w:r>
      <w:r>
        <w:rPr>
          <w:spacing w:val="3"/>
          <w:sz w:val="23"/>
        </w:rPr>
        <w:t> </w:t>
      </w:r>
      <w:r>
        <w:rPr>
          <w:sz w:val="23"/>
        </w:rPr>
        <w:t>makanan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minuman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55"/>
          <w:sz w:val="23"/>
        </w:rPr>
        <w:t> </w:t>
      </w:r>
      <w:r>
        <w:rPr>
          <w:sz w:val="23"/>
        </w:rPr>
        <w:t>terdaftar di</w:t>
      </w:r>
      <w:r>
        <w:rPr>
          <w:spacing w:val="-7"/>
          <w:sz w:val="23"/>
        </w:rPr>
        <w:t> </w:t>
      </w:r>
      <w:r>
        <w:rPr>
          <w:sz w:val="23"/>
        </w:rPr>
        <w:t>Bursa</w:t>
      </w:r>
      <w:r>
        <w:rPr>
          <w:spacing w:val="-2"/>
          <w:sz w:val="23"/>
        </w:rPr>
        <w:t> </w:t>
      </w:r>
      <w:r>
        <w:rPr>
          <w:sz w:val="23"/>
        </w:rPr>
        <w:t>Efek</w:t>
      </w:r>
      <w:r>
        <w:rPr>
          <w:spacing w:val="-1"/>
          <w:sz w:val="23"/>
        </w:rPr>
        <w:t> </w:t>
      </w:r>
      <w:r>
        <w:rPr>
          <w:sz w:val="23"/>
        </w:rPr>
        <w:t>Indonesia</w:t>
      </w:r>
      <w:r>
        <w:rPr>
          <w:spacing w:val="-2"/>
          <w:sz w:val="23"/>
        </w:rPr>
        <w:t> </w:t>
      </w:r>
      <w:r>
        <w:rPr>
          <w:sz w:val="23"/>
        </w:rPr>
        <w:t>tahun</w:t>
      </w:r>
      <w:r>
        <w:rPr>
          <w:spacing w:val="-5"/>
          <w:sz w:val="23"/>
        </w:rPr>
        <w:t> </w:t>
      </w:r>
      <w:r>
        <w:rPr>
          <w:sz w:val="23"/>
        </w:rPr>
        <w:t>2016-2020)</w:t>
      </w: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823"/>
        <w:gridCol w:w="937"/>
        <w:gridCol w:w="832"/>
        <w:gridCol w:w="1777"/>
      </w:tblGrid>
      <w:tr>
        <w:trPr>
          <w:trHeight w:val="311" w:hRule="atLeast"/>
        </w:trPr>
        <w:tc>
          <w:tcPr>
            <w:tcW w:w="51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23" w:type="dxa"/>
          </w:tcPr>
          <w:p>
            <w:pPr>
              <w:pStyle w:val="TableParagraph"/>
              <w:ind w:left="104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Perusahaan</w:t>
            </w:r>
          </w:p>
        </w:tc>
        <w:tc>
          <w:tcPr>
            <w:tcW w:w="937" w:type="dxa"/>
          </w:tcPr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Capital Itensity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Akasha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47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0.58355343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0.64980791</w:t>
            </w:r>
          </w:p>
        </w:tc>
      </w:tr>
      <w:tr>
        <w:trPr>
          <w:trHeight w:val="31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0.58680548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0.5730415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0.43132654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Budi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Sweetener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71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0.62606535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0.65044927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0.05661218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0.61963412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0.58098648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Campina Ice Cream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3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0.34990596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0.28622293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0.33814826</w:t>
            </w:r>
          </w:p>
        </w:tc>
      </w:tr>
      <w:tr>
        <w:trPr>
          <w:trHeight w:val="31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0.31546446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0.30830055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Wilmar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Cahaya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7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0.22588149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0.29020962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0.3077871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0.23360293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0.19154425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Sariguna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Primatirta 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47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0.8134063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0.78185005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0.76191838</w:t>
            </w:r>
          </w:p>
        </w:tc>
      </w:tr>
      <w:tr>
        <w:trPr>
          <w:trHeight w:val="31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0.80664432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0.80610276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Pokphand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0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0.50177914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0.52204361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0.49003802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0.55356344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0.53362812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Djakarta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0"/>
              <w:ind w:left="142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0.12494855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0.10013596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0.0914261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823"/>
        <w:gridCol w:w="937"/>
        <w:gridCol w:w="832"/>
        <w:gridCol w:w="1777"/>
      </w:tblGrid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0.09339422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0.09933988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Samudera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DSFI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0.46576766</w:t>
            </w:r>
          </w:p>
        </w:tc>
      </w:tr>
      <w:tr>
        <w:trPr>
          <w:trHeight w:val="31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0.41282655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0.40700789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0.4245366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0.42821958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Buyung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Sembada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0.49143212</w:t>
            </w:r>
          </w:p>
        </w:tc>
      </w:tr>
      <w:tr>
        <w:trPr>
          <w:trHeight w:val="31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0.30239593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0.35329799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0.43038074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0.53305228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CBP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0.46123486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0.47566142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0.58909695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0.57051874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0.80001392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0.64726968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0.62728728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spacing w:before="16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0.65534102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0.67355597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0.76450252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Comfeed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5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0.42542883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0.43939988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0.46107327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0.51697127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0.54742422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Mulia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KEJU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0.38143191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0.45434325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spacing w:before="16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0.39818898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0.25127787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0.25821635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0.60384925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0.57099142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0.69556042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0.59861164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0.59095729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174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Mayora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174"/>
              <w:ind w:left="104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0.323673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0.28437201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823"/>
        <w:gridCol w:w="937"/>
        <w:gridCol w:w="832"/>
        <w:gridCol w:w="1777"/>
      </w:tblGrid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0.33144928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0.32891284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0.35084167</w:t>
            </w:r>
          </w:p>
        </w:tc>
      </w:tr>
      <w:tr>
        <w:trPr>
          <w:trHeight w:val="31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Nippon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Indosari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Corpindo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0.67481811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0.49119422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0.57294259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0.59966308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0.65194085</w:t>
            </w:r>
          </w:p>
        </w:tc>
      </w:tr>
      <w:tr>
        <w:trPr>
          <w:trHeight w:val="31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Sekar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0.60811119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0.0580172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0.52262991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0.52158516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0.5093147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0.52293115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0.59861708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0.52462311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0.59556454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0.56338794</w:t>
            </w:r>
          </w:p>
        </w:tc>
      </w:tr>
      <w:tr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Tunas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Lampung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TBLA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0.59766501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spacing w:before="16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0.6332205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0.62035698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0.62265974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spacing w:before="15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0.58689424</w:t>
            </w:r>
          </w:p>
        </w:tc>
      </w:tr>
      <w:tr>
        <w:trPr>
          <w:trHeight w:val="31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3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81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0.32184799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0.3367978</w:t>
            </w:r>
          </w:p>
        </w:tc>
      </w:tr>
      <w:tr>
        <w:trPr>
          <w:trHeight w:val="31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0.49719477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0.43759024</w:t>
            </w:r>
          </w:p>
        </w:tc>
      </w:tr>
      <w:tr>
        <w:trPr>
          <w:trHeight w:val="31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0.36105245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80"/>
        <w:ind w:left="556"/>
      </w:pPr>
      <w:r>
        <w:rPr/>
        <w:t>Lampiran</w:t>
      </w:r>
      <w:r>
        <w:rPr>
          <w:spacing w:val="-6"/>
        </w:rPr>
        <w:t> </w:t>
      </w:r>
      <w:r>
        <w:rPr/>
        <w:t>5</w:t>
      </w:r>
    </w:p>
    <w:p>
      <w:pPr>
        <w:pStyle w:val="BodyText"/>
        <w:spacing w:before="6"/>
        <w:rPr>
          <w:sz w:val="13"/>
        </w:rPr>
      </w:pPr>
    </w:p>
    <w:p>
      <w:pPr>
        <w:spacing w:before="91"/>
        <w:ind w:left="623" w:right="1365" w:firstLine="0"/>
        <w:jc w:val="center"/>
        <w:rPr>
          <w:b/>
          <w:sz w:val="23"/>
        </w:rPr>
      </w:pPr>
      <w:r>
        <w:rPr>
          <w:b/>
          <w:sz w:val="23"/>
        </w:rPr>
        <w:t>Data</w:t>
      </w:r>
      <w:r>
        <w:rPr>
          <w:b/>
          <w:spacing w:val="-3"/>
          <w:sz w:val="23"/>
        </w:rPr>
        <w:t> </w:t>
      </w:r>
      <w:r>
        <w:rPr>
          <w:b/>
          <w:i/>
          <w:sz w:val="23"/>
        </w:rPr>
        <w:t>Inventory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Intensity</w:t>
      </w:r>
      <w:r>
        <w:rPr>
          <w:b/>
          <w:i/>
          <w:spacing w:val="-3"/>
          <w:sz w:val="23"/>
        </w:rPr>
        <w:t> </w:t>
      </w:r>
      <w:r>
        <w:rPr>
          <w:b/>
          <w:sz w:val="23"/>
        </w:rPr>
        <w:t>(X3)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73" w:lineRule="auto" w:before="0" w:after="16"/>
        <w:ind w:left="565" w:right="1310" w:firstLine="0"/>
        <w:jc w:val="center"/>
        <w:rPr>
          <w:sz w:val="23"/>
        </w:rPr>
      </w:pPr>
      <w:r>
        <w:rPr>
          <w:sz w:val="23"/>
        </w:rPr>
        <w:t>(</w:t>
      </w:r>
      <w:r>
        <w:rPr>
          <w:i/>
          <w:sz w:val="23"/>
        </w:rPr>
        <w:t>Inventory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Intensity</w:t>
      </w:r>
      <w:r>
        <w:rPr>
          <w:i/>
          <w:spacing w:val="-2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Perusahaan</w:t>
      </w:r>
      <w:r>
        <w:rPr>
          <w:spacing w:val="-5"/>
          <w:sz w:val="23"/>
        </w:rPr>
        <w:t> </w:t>
      </w:r>
      <w:r>
        <w:rPr>
          <w:sz w:val="23"/>
        </w:rPr>
        <w:t>Manufaktur</w:t>
      </w:r>
      <w:r>
        <w:rPr>
          <w:spacing w:val="-1"/>
          <w:sz w:val="23"/>
        </w:rPr>
        <w:t> </w:t>
      </w:r>
      <w:r>
        <w:rPr>
          <w:sz w:val="23"/>
        </w:rPr>
        <w:t>sub</w:t>
      </w:r>
      <w:r>
        <w:rPr>
          <w:spacing w:val="-1"/>
          <w:sz w:val="23"/>
        </w:rPr>
        <w:t> </w:t>
      </w:r>
      <w:r>
        <w:rPr>
          <w:sz w:val="23"/>
        </w:rPr>
        <w:t>sektor makanan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minuman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55"/>
          <w:sz w:val="23"/>
        </w:rPr>
        <w:t> </w:t>
      </w:r>
      <w:r>
        <w:rPr>
          <w:sz w:val="23"/>
        </w:rPr>
        <w:t>terdaftar di</w:t>
      </w:r>
      <w:r>
        <w:rPr>
          <w:spacing w:val="-7"/>
          <w:sz w:val="23"/>
        </w:rPr>
        <w:t> </w:t>
      </w:r>
      <w:r>
        <w:rPr>
          <w:sz w:val="23"/>
        </w:rPr>
        <w:t>Bursa</w:t>
      </w:r>
      <w:r>
        <w:rPr>
          <w:spacing w:val="-2"/>
          <w:sz w:val="23"/>
        </w:rPr>
        <w:t> </w:t>
      </w:r>
      <w:r>
        <w:rPr>
          <w:sz w:val="23"/>
        </w:rPr>
        <w:t>Efek</w:t>
      </w:r>
      <w:r>
        <w:rPr>
          <w:spacing w:val="-1"/>
          <w:sz w:val="23"/>
        </w:rPr>
        <w:t> </w:t>
      </w:r>
      <w:r>
        <w:rPr>
          <w:sz w:val="23"/>
        </w:rPr>
        <w:t>Indonesia</w:t>
      </w:r>
      <w:r>
        <w:rPr>
          <w:spacing w:val="-2"/>
          <w:sz w:val="23"/>
        </w:rPr>
        <w:t> </w:t>
      </w:r>
      <w:r>
        <w:rPr>
          <w:sz w:val="23"/>
        </w:rPr>
        <w:t>tahun</w:t>
      </w:r>
      <w:r>
        <w:rPr>
          <w:spacing w:val="-5"/>
          <w:sz w:val="23"/>
        </w:rPr>
        <w:t> </w:t>
      </w:r>
      <w:r>
        <w:rPr>
          <w:sz w:val="23"/>
        </w:rPr>
        <w:t>2016-2020)</w:t>
      </w: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822"/>
        <w:gridCol w:w="936"/>
        <w:gridCol w:w="831"/>
        <w:gridCol w:w="2141"/>
      </w:tblGrid>
      <w:tr>
        <w:trPr>
          <w:trHeight w:val="311" w:hRule="atLeast"/>
        </w:trPr>
        <w:tc>
          <w:tcPr>
            <w:tcW w:w="5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22" w:type="dxa"/>
          </w:tcPr>
          <w:p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Perusahaan</w:t>
            </w:r>
          </w:p>
        </w:tc>
        <w:tc>
          <w:tcPr>
            <w:tcW w:w="936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Inventory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Intensity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Akasha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0.41644657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0.35019209</w:t>
            </w:r>
          </w:p>
        </w:tc>
      </w:tr>
      <w:tr>
        <w:trPr>
          <w:trHeight w:val="312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0.41319452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0.04269585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0.56867346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Budi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Sweetener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72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0.37179041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0.34955073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0.43387818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0.38036588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0.41901352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Campina Ice Cream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0.65009404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0.71377707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0.66185174</w:t>
            </w:r>
          </w:p>
        </w:tc>
      </w:tr>
      <w:tr>
        <w:trPr>
          <w:trHeight w:val="312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0.68453554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0.69169945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Wilmar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Cahaya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39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0.77411851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0.70979038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0.6922129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0.76639707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0.80845575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Sariguna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Primatirta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0.1865937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0.21814995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0.23808162</w:t>
            </w:r>
          </w:p>
        </w:tc>
      </w:tr>
      <w:tr>
        <w:trPr>
          <w:trHeight w:val="312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0.19335568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0.19389724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Pokphand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1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0.49822086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0.47835349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0.50996198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0.44643656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0.43427872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Djakarta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0"/>
              <w:ind w:left="143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0.87505145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0.89986404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0.09086077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822"/>
        <w:gridCol w:w="936"/>
        <w:gridCol w:w="831"/>
        <w:gridCol w:w="2141"/>
      </w:tblGrid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0.90660578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0.90066012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Samudera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DSFI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0.53423234</w:t>
            </w:r>
          </w:p>
        </w:tc>
      </w:tr>
      <w:tr>
        <w:trPr>
          <w:trHeight w:val="317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0.58717345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0.59299211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0.5754634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0.57178042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Buyung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Poetra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Sembada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0.50856788</w:t>
            </w:r>
          </w:p>
        </w:tc>
      </w:tr>
      <w:tr>
        <w:trPr>
          <w:trHeight w:val="312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0.69760407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0.64670201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0.56961926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0.46694772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CBP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0.57364061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0.05311059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0.41090305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0.42948126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0.19998608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Makmur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0.35273032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0.37271272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0.34465898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0.32644403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0.23549748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Comfeed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96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0.57456182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0.56060012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0.53892673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0.48302873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0.45257578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Mulia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KEJU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0.51361427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0.65715825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0.60181102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0.74872213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0.74178365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0.39615075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0.42900858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0.30443958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0.40138836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0.40904271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174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Mayora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0.676327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0.71562799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822"/>
        <w:gridCol w:w="936"/>
        <w:gridCol w:w="831"/>
        <w:gridCol w:w="2141"/>
      </w:tblGrid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0.84794758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0.67108716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0.64915833</w:t>
            </w:r>
          </w:p>
        </w:tc>
      </w:tr>
      <w:tr>
        <w:trPr>
          <w:trHeight w:val="317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Nippon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Indosari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Corpindo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0.32518189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0.50880578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504"/>
              <w:rPr>
                <w:sz w:val="24"/>
              </w:rPr>
            </w:pPr>
            <w:r>
              <w:rPr>
                <w:sz w:val="24"/>
              </w:rPr>
              <w:t>0.42705741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0.40033692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0.34805915</w:t>
            </w:r>
          </w:p>
        </w:tc>
      </w:tr>
      <w:tr>
        <w:trPr>
          <w:trHeight w:val="312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Sekar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0.39188881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0.4198273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0.47737009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0.47841484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561"/>
              <w:rPr>
                <w:sz w:val="24"/>
              </w:rPr>
            </w:pPr>
            <w:r>
              <w:rPr>
                <w:sz w:val="24"/>
              </w:rPr>
              <w:t>0.4906853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Siantar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0.47706885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0.40138292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0.47537689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0.40443546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0.43661206</w:t>
            </w:r>
          </w:p>
        </w:tc>
      </w:tr>
      <w:tr>
        <w:trPr>
          <w:trHeight w:val="31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Tunas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Lampung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TBLA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0.43726442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"/>
              <w:ind w:left="561"/>
              <w:rPr>
                <w:sz w:val="24"/>
              </w:rPr>
            </w:pPr>
            <w:r>
              <w:rPr>
                <w:sz w:val="24"/>
              </w:rPr>
              <w:t>0.3667795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0.37964302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0.37734026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5"/>
              <w:ind w:left="504"/>
              <w:rPr>
                <w:sz w:val="24"/>
              </w:rPr>
            </w:pPr>
            <w:r>
              <w:rPr>
                <w:sz w:val="24"/>
              </w:rPr>
              <w:t>0.41310576</w:t>
            </w:r>
          </w:p>
        </w:tc>
      </w:tr>
      <w:tr>
        <w:trPr>
          <w:trHeight w:val="316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Tbk.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0.67815201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41" w:type="dxa"/>
          </w:tcPr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0.6632022</w:t>
            </w:r>
          </w:p>
        </w:tc>
      </w:tr>
      <w:tr>
        <w:trPr>
          <w:trHeight w:val="311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0.50280523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0.56240976</w:t>
            </w:r>
          </w:p>
        </w:tc>
      </w:tr>
      <w:tr>
        <w:trPr>
          <w:trHeight w:val="316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41" w:type="dxa"/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0.63894755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BodyText"/>
        <w:spacing w:before="80"/>
        <w:ind w:left="556"/>
      </w:pPr>
      <w:r>
        <w:rPr/>
        <w:t>Lampiran</w:t>
      </w:r>
      <w:r>
        <w:rPr>
          <w:spacing w:val="-7"/>
        </w:rPr>
        <w:t> </w:t>
      </w:r>
      <w:r>
        <w:rPr/>
        <w:t>6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59" w:lineRule="auto"/>
        <w:ind w:left="556" w:right="4040" w:firstLine="610"/>
        <w:jc w:val="left"/>
      </w:pPr>
      <w:r>
        <w:rPr/>
        <w:t>Tabeli</w:t>
      </w:r>
      <w:r>
        <w:rPr>
          <w:spacing w:val="1"/>
        </w:rPr>
        <w:t> </w:t>
      </w:r>
      <w:r>
        <w:rPr/>
        <w:t>4.2</w:t>
      </w:r>
      <w:r>
        <w:rPr>
          <w:spacing w:val="1"/>
        </w:rPr>
        <w:t> </w:t>
      </w:r>
      <w:r>
        <w:rPr/>
        <w:t>Statistiki Deskriptif</w:t>
      </w:r>
      <w:r>
        <w:rPr>
          <w:spacing w:val="1"/>
        </w:rPr>
        <w:t> </w:t>
      </w:r>
      <w:r>
        <w:rPr/>
        <w:t>Descriptive</w:t>
      </w:r>
      <w:r>
        <w:rPr>
          <w:spacing w:val="-11"/>
        </w:rPr>
        <w:t> </w:t>
      </w:r>
      <w:r>
        <w:rPr/>
        <w:t>Statistics</w:t>
      </w:r>
    </w:p>
    <w:p>
      <w:pPr>
        <w:spacing w:after="0" w:line="259" w:lineRule="auto"/>
        <w:jc w:val="left"/>
        <w:sectPr>
          <w:pgSz w:w="12240" w:h="15840"/>
          <w:pgMar w:header="766" w:footer="0" w:top="1160" w:bottom="280" w:left="1720" w:right="400"/>
          <w:cols w:num="2" w:equalWidth="0">
            <w:col w:w="1704" w:space="1671"/>
            <w:col w:w="6745"/>
          </w:cols>
        </w:sectPr>
      </w:pPr>
    </w:p>
    <w:tbl>
      <w:tblPr>
        <w:tblW w:w="0" w:type="auto"/>
        <w:jc w:val="left"/>
        <w:tblInd w:w="1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816"/>
        <w:gridCol w:w="1167"/>
        <w:gridCol w:w="1215"/>
        <w:gridCol w:w="1028"/>
        <w:gridCol w:w="1436"/>
      </w:tblGrid>
      <w:tr>
        <w:trPr>
          <w:trHeight w:val="636" w:hRule="atLeast"/>
        </w:trPr>
        <w:tc>
          <w:tcPr>
            <w:tcW w:w="198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323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1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248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4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left="228" w:right="187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>
            <w:pPr>
              <w:pStyle w:val="TableParagraph"/>
              <w:spacing w:before="46"/>
              <w:ind w:left="228" w:right="189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>
        <w:trPr>
          <w:trHeight w:val="659" w:hRule="atLeast"/>
        </w:trPr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78"/>
              <w:rPr>
                <w:sz w:val="24"/>
              </w:rPr>
            </w:pPr>
            <w:r>
              <w:rPr>
                <w:sz w:val="24"/>
              </w:rPr>
              <w:t>Ukuran</w:t>
            </w:r>
          </w:p>
          <w:p>
            <w:pPr>
              <w:pStyle w:val="TableParagraph"/>
              <w:spacing w:before="46"/>
              <w:ind w:left="78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  <w:tc>
          <w:tcPr>
            <w:tcW w:w="8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3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121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.21</w:t>
            </w:r>
          </w:p>
        </w:tc>
        <w:tc>
          <w:tcPr>
            <w:tcW w:w="10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.1069</w:t>
            </w:r>
          </w:p>
        </w:tc>
        <w:tc>
          <w:tcPr>
            <w:tcW w:w="143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3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.08328</w:t>
            </w:r>
          </w:p>
        </w:tc>
      </w:tr>
      <w:tr>
        <w:trPr>
          <w:trHeight w:val="319" w:hRule="atLeast"/>
        </w:trPr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Itensity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left="3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.81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.4764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0" w:lineRule="exact" w:before="0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.17881</w:t>
            </w:r>
          </w:p>
        </w:tc>
      </w:tr>
      <w:tr>
        <w:trPr>
          <w:trHeight w:val="640" w:hRule="atLeast"/>
        </w:trPr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Inventory</w:t>
            </w:r>
          </w:p>
          <w:p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Intensity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3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.4987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4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.18386</w:t>
            </w:r>
          </w:p>
        </w:tc>
      </w:tr>
      <w:tr>
        <w:trPr>
          <w:trHeight w:val="319" w:hRule="atLeast"/>
        </w:trPr>
        <w:tc>
          <w:tcPr>
            <w:tcW w:w="1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Agresivitas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Pajak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left="3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.2471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0" w:lineRule="exact" w:before="0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.05905</w:t>
            </w:r>
          </w:p>
        </w:tc>
      </w:tr>
      <w:tr>
        <w:trPr>
          <w:trHeight w:val="296" w:hRule="atLeast"/>
        </w:trPr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272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(listwise)</w:t>
            </w:r>
          </w:p>
        </w:tc>
        <w:tc>
          <w:tcPr>
            <w:tcW w:w="81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0"/>
              <w:ind w:left="3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pStyle w:val="BodyText"/>
        <w:spacing w:line="247" w:lineRule="exact"/>
        <w:ind w:left="1007"/>
      </w:pPr>
      <w:r>
        <w:rPr/>
        <w:t>Sumber: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sekunder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diolah,</w:t>
      </w:r>
      <w:r>
        <w:rPr>
          <w:spacing w:val="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2645073</wp:posOffset>
            </wp:positionH>
            <wp:positionV relativeFrom="paragraph">
              <wp:posOffset>198960</wp:posOffset>
            </wp:positionV>
            <wp:extent cx="2979485" cy="325412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85" cy="325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0"/>
        <w:ind w:left="1276"/>
      </w:pPr>
      <w:r>
        <w:rPr/>
        <w:t>Sumber: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Output</w:t>
      </w:r>
      <w:r>
        <w:rPr>
          <w:spacing w:val="-1"/>
        </w:rPr>
        <w:t> </w:t>
      </w:r>
      <w:r>
        <w:rPr/>
        <w:t>SPSS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right="1361"/>
      </w:pPr>
      <w:r>
        <w:rPr/>
        <w:t>Gambar</w:t>
      </w:r>
      <w:r>
        <w:rPr>
          <w:spacing w:val="-3"/>
        </w:rPr>
        <w:t> </w:t>
      </w:r>
      <w:r>
        <w:rPr/>
        <w:t>4.1</w:t>
      </w:r>
    </w:p>
    <w:p>
      <w:pPr>
        <w:spacing w:line="274" w:lineRule="exact" w:before="0"/>
        <w:ind w:left="2880" w:right="0" w:firstLine="0"/>
        <w:jc w:val="left"/>
        <w:rPr>
          <w:b/>
          <w:i/>
          <w:sz w:val="24"/>
        </w:rPr>
      </w:pPr>
      <w:r>
        <w:rPr>
          <w:b/>
          <w:sz w:val="24"/>
        </w:rPr>
        <w:t>Hasil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Uji Normalitas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4"/>
          <w:sz w:val="24"/>
        </w:rPr>
        <w:t> </w:t>
      </w:r>
      <w:r>
        <w:rPr>
          <w:b/>
          <w:i/>
          <w:sz w:val="24"/>
        </w:rPr>
        <w:t>P-Plot</w:t>
      </w:r>
    </w:p>
    <w:p>
      <w:pPr>
        <w:pStyle w:val="Heading1"/>
        <w:spacing w:line="271" w:lineRule="auto" w:before="45"/>
        <w:ind w:left="3926" w:right="4662" w:firstLine="288"/>
        <w:jc w:val="left"/>
      </w:pPr>
      <w:bookmarkStart w:name="Tabel 4.3" w:id="4"/>
      <w:bookmarkEnd w:id="4"/>
      <w:r>
        <w:rPr>
          <w:b w:val="0"/>
        </w:rPr>
      </w:r>
      <w:bookmarkStart w:name="Uji Normalitas" w:id="5"/>
      <w:bookmarkEnd w:id="5"/>
      <w:r>
        <w:rPr>
          <w:b w:val="0"/>
        </w:rPr>
      </w:r>
      <w:r>
        <w:rPr/>
        <w:t>Tabel 4.3</w:t>
      </w:r>
      <w:r>
        <w:rPr>
          <w:spacing w:val="1"/>
        </w:rPr>
        <w:t> </w:t>
      </w:r>
      <w:r>
        <w:rPr/>
        <w:t>Uji</w:t>
      </w:r>
      <w:r>
        <w:rPr>
          <w:spacing w:val="-15"/>
        </w:rPr>
        <w:t> </w:t>
      </w:r>
      <w:r>
        <w:rPr/>
        <w:t>Normalitas</w:t>
      </w:r>
    </w:p>
    <w:p>
      <w:pPr>
        <w:spacing w:before="10"/>
        <w:ind w:left="2654" w:right="0" w:firstLine="0"/>
        <w:jc w:val="left"/>
        <w:rPr>
          <w:b/>
          <w:sz w:val="24"/>
        </w:rPr>
      </w:pPr>
      <w:r>
        <w:rPr>
          <w:b/>
          <w:sz w:val="24"/>
        </w:rPr>
        <w:t>One-Sample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Kolmogorov-Smirnov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Test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1720" w:right="40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576"/>
        <w:gridCol w:w="1474"/>
      </w:tblGrid>
      <w:tr>
        <w:trPr>
          <w:trHeight w:val="636" w:hRule="atLeast"/>
        </w:trPr>
        <w:tc>
          <w:tcPr>
            <w:tcW w:w="38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2" w:lineRule="exact" w:before="0"/>
              <w:ind w:left="169" w:right="49" w:hanging="77"/>
              <w:rPr>
                <w:sz w:val="24"/>
              </w:rPr>
            </w:pPr>
            <w:r>
              <w:rPr>
                <w:spacing w:val="-1"/>
                <w:sz w:val="24"/>
              </w:rPr>
              <w:t>Unstandardiz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 Residual</w:t>
            </w:r>
          </w:p>
        </w:tc>
      </w:tr>
      <w:tr>
        <w:trPr>
          <w:trHeight w:val="322" w:hRule="atLeast"/>
        </w:trPr>
        <w:tc>
          <w:tcPr>
            <w:tcW w:w="23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73" w:lineRule="exact" w:before="2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57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3" w:lineRule="exact" w:before="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28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5"/>
              <w:ind w:left="78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Parameters</w:t>
            </w:r>
            <w:r>
              <w:rPr>
                <w:sz w:val="24"/>
                <w:vertAlign w:val="superscript"/>
              </w:rPr>
              <w:t>a,b</w:t>
            </w: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5"/>
              <w:ind w:left="20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5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,0000000</w:t>
            </w:r>
          </w:p>
        </w:tc>
      </w:tr>
      <w:tr>
        <w:trPr>
          <w:trHeight w:val="640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207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>
            <w:pPr>
              <w:pStyle w:val="TableParagraph"/>
              <w:spacing w:before="46"/>
              <w:ind w:left="207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,07413123</w:t>
            </w:r>
          </w:p>
        </w:tc>
      </w:tr>
      <w:tr>
        <w:trPr>
          <w:trHeight w:val="319" w:hRule="atLeast"/>
        </w:trPr>
        <w:tc>
          <w:tcPr>
            <w:tcW w:w="2318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Extreme</w:t>
            </w:r>
          </w:p>
          <w:p>
            <w:pPr>
              <w:pStyle w:val="TableParagraph"/>
              <w:spacing w:before="46"/>
              <w:ind w:left="78"/>
              <w:rPr>
                <w:sz w:val="24"/>
              </w:rPr>
            </w:pPr>
            <w:r>
              <w:rPr>
                <w:sz w:val="24"/>
              </w:rPr>
              <w:t>Differences</w:t>
            </w: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"/>
              <w:ind w:left="207"/>
              <w:rPr>
                <w:sz w:val="24"/>
              </w:rPr>
            </w:pPr>
            <w:r>
              <w:rPr>
                <w:sz w:val="24"/>
              </w:rPr>
              <w:t>Absolute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,150</w:t>
            </w:r>
          </w:p>
        </w:tc>
      </w:tr>
      <w:tr>
        <w:trPr>
          <w:trHeight w:val="321" w:hRule="atLeast"/>
        </w:trPr>
        <w:tc>
          <w:tcPr>
            <w:tcW w:w="2318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207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,149</w:t>
            </w:r>
          </w:p>
        </w:tc>
      </w:tr>
      <w:tr>
        <w:trPr>
          <w:trHeight w:val="319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207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-,150</w:t>
            </w:r>
          </w:p>
        </w:tc>
      </w:tr>
      <w:tr>
        <w:trPr>
          <w:trHeight w:val="309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75" w:lineRule="exact" w:before="15"/>
              <w:ind w:left="78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Statistic</w:t>
            </w: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5" w:lineRule="exact" w:before="1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,150</w:t>
            </w:r>
          </w:p>
        </w:tc>
      </w:tr>
      <w:tr>
        <w:trPr>
          <w:trHeight w:val="305" w:hRule="atLeast"/>
        </w:trPr>
        <w:tc>
          <w:tcPr>
            <w:tcW w:w="23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27"/>
              <w:ind w:left="78"/>
              <w:rPr>
                <w:sz w:val="24"/>
              </w:rPr>
            </w:pPr>
            <w:r>
              <w:rPr>
                <w:sz w:val="24"/>
              </w:rPr>
              <w:t>Asymp.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(2-tailed)</w:t>
            </w:r>
          </w:p>
        </w:tc>
        <w:tc>
          <w:tcPr>
            <w:tcW w:w="157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8" w:lineRule="exact" w:before="2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,000</w:t>
            </w:r>
            <w:r>
              <w:rPr>
                <w:sz w:val="24"/>
                <w:vertAlign w:val="superscript"/>
              </w:rPr>
              <w:t>c</w:t>
            </w:r>
          </w:p>
        </w:tc>
      </w:tr>
    </w:tbl>
    <w:p>
      <w:pPr>
        <w:pStyle w:val="BodyText"/>
        <w:spacing w:line="268" w:lineRule="exact"/>
        <w:ind w:left="1996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80" w:lineRule="auto"/>
        <w:ind w:left="4008" w:right="3859" w:firstLine="792"/>
        <w:jc w:val="left"/>
      </w:pPr>
      <w:r>
        <w:rPr/>
        <w:pict>
          <v:shape style="position:absolute;margin-left:179.830002pt;margin-top:29.923113pt;width:326.55pt;height:182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3"/>
                    <w:gridCol w:w="1430"/>
                    <w:gridCol w:w="1012"/>
                    <w:gridCol w:w="1473"/>
                    <w:gridCol w:w="1060"/>
                  </w:tblGrid>
                  <w:tr>
                    <w:trPr>
                      <w:trHeight w:val="636" w:hRule="atLeast"/>
                    </w:trPr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 w:before="0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14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73" w:right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Std.</w:t>
                        </w:r>
                      </w:p>
                      <w:p>
                        <w:pPr>
                          <w:pStyle w:val="TableParagraph"/>
                          <w:spacing w:line="258" w:lineRule="exact" w:before="46"/>
                          <w:ind w:left="273" w:right="2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Residual</w:t>
                        </w:r>
                      </w:p>
                    </w:tc>
                    <w:tc>
                      <w:tcPr>
                        <w:tcW w:w="101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 w:before="0"/>
                          <w:ind w:lef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ETR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 w:before="0"/>
                          <w:ind w:left="462" w:right="232" w:hanging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Predicted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Value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 w:before="0"/>
                          <w:ind w:right="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Residual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4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-2,541</w:t>
                        </w:r>
                      </w:p>
                    </w:tc>
                    <w:tc>
                      <w:tcPr>
                        <w:tcW w:w="1012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,092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,25352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-,161517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2,015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,392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,26389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,128109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2,966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,435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,24643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,188571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2,201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,390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,25009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,139905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-2,345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,059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,20806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-,149055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-2,093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,077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,21006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-,133058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-2,441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,049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,20421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-,155208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-2,717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,030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,20270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-,172697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4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1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7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-2,349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7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,051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7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,20034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7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-,149345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Tabel 4.4" w:id="6"/>
      <w:bookmarkEnd w:id="6"/>
      <w:r>
        <w:rPr>
          <w:b w:val="0"/>
        </w:rPr>
      </w:r>
      <w:r>
        <w:rPr/>
        <w:t>Tabel 4.4</w:t>
      </w:r>
      <w:r>
        <w:rPr>
          <w:spacing w:val="1"/>
        </w:rPr>
        <w:t> </w:t>
      </w:r>
      <w:r>
        <w:rPr/>
        <w:t>Casewise</w:t>
      </w:r>
      <w:r>
        <w:rPr>
          <w:spacing w:val="-14"/>
        </w:rPr>
        <w:t> </w:t>
      </w:r>
      <w:r>
        <w:rPr/>
        <w:t>Diagnostics</w:t>
      </w:r>
      <w:r>
        <w:rPr>
          <w:vertAlign w:val="superscript"/>
        </w:rPr>
        <w:t>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ind w:left="1905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5"/>
        </w:rPr>
        <w:t> </w:t>
      </w:r>
      <w:r>
        <w:rPr/>
        <w:t>2021</w:t>
      </w:r>
    </w:p>
    <w:p>
      <w:pPr>
        <w:spacing w:after="0"/>
        <w:sectPr>
          <w:pgSz w:w="12240" w:h="15840"/>
          <w:pgMar w:header="766" w:footer="0" w:top="1160" w:bottom="280" w:left="1720" w:right="400"/>
        </w:sectPr>
      </w:pPr>
    </w:p>
    <w:p>
      <w:pPr>
        <w:pStyle w:val="Heading1"/>
        <w:spacing w:line="271" w:lineRule="auto" w:before="84"/>
        <w:ind w:left="3926" w:right="4662" w:firstLine="288"/>
        <w:jc w:val="left"/>
      </w:pPr>
      <w:bookmarkStart w:name="Tabel 4.5" w:id="7"/>
      <w:bookmarkEnd w:id="7"/>
      <w:r>
        <w:rPr>
          <w:b w:val="0"/>
        </w:rPr>
      </w:r>
      <w:r>
        <w:rPr/>
        <w:t>Tabel 4.5</w:t>
      </w:r>
      <w:r>
        <w:rPr>
          <w:spacing w:val="1"/>
        </w:rPr>
        <w:t> </w:t>
      </w:r>
      <w:r>
        <w:rPr/>
        <w:t>Uji</w:t>
      </w:r>
      <w:r>
        <w:rPr>
          <w:spacing w:val="-15"/>
        </w:rPr>
        <w:t> </w:t>
      </w:r>
      <w:r>
        <w:rPr/>
        <w:t>Normalitas</w:t>
      </w:r>
    </w:p>
    <w:p>
      <w:pPr>
        <w:spacing w:before="10" w:after="45"/>
        <w:ind w:left="2654" w:right="0" w:firstLine="0"/>
        <w:jc w:val="left"/>
        <w:rPr>
          <w:b/>
          <w:sz w:val="24"/>
        </w:rPr>
      </w:pPr>
      <w:r>
        <w:rPr>
          <w:b/>
          <w:sz w:val="24"/>
        </w:rPr>
        <w:t>One-Sample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Kolmogorov-Smirnov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Test</w:t>
      </w:r>
    </w:p>
    <w:tbl>
      <w:tblPr>
        <w:tblW w:w="0" w:type="auto"/>
        <w:jc w:val="left"/>
        <w:tblInd w:w="2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1576"/>
        <w:gridCol w:w="1474"/>
      </w:tblGrid>
      <w:tr>
        <w:trPr>
          <w:trHeight w:val="637" w:hRule="atLeast"/>
        </w:trPr>
        <w:tc>
          <w:tcPr>
            <w:tcW w:w="38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2" w:lineRule="exact" w:before="0"/>
              <w:ind w:left="169" w:right="49" w:hanging="77"/>
              <w:rPr>
                <w:sz w:val="24"/>
              </w:rPr>
            </w:pPr>
            <w:r>
              <w:rPr>
                <w:spacing w:val="-1"/>
                <w:sz w:val="24"/>
              </w:rPr>
              <w:t>Unstandardiz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 Residual</w:t>
            </w:r>
          </w:p>
        </w:tc>
      </w:tr>
      <w:tr>
        <w:trPr>
          <w:trHeight w:val="321" w:hRule="atLeast"/>
        </w:trPr>
        <w:tc>
          <w:tcPr>
            <w:tcW w:w="23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72" w:lineRule="exact" w:before="30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57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2" w:lineRule="exact" w:before="3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>
        <w:trPr>
          <w:trHeight w:val="328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Parameters</w:t>
            </w:r>
            <w:r>
              <w:rPr>
                <w:sz w:val="24"/>
                <w:vertAlign w:val="superscript"/>
              </w:rPr>
              <w:t>a,b</w:t>
            </w: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4"/>
              <w:ind w:left="20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,0000000</w:t>
            </w:r>
          </w:p>
        </w:tc>
      </w:tr>
      <w:tr>
        <w:trPr>
          <w:trHeight w:val="641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207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>
            <w:pPr>
              <w:pStyle w:val="TableParagraph"/>
              <w:spacing w:before="46"/>
              <w:ind w:left="207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,03813589</w:t>
            </w:r>
          </w:p>
        </w:tc>
      </w:tr>
      <w:tr>
        <w:trPr>
          <w:trHeight w:val="319" w:hRule="atLeast"/>
        </w:trPr>
        <w:tc>
          <w:tcPr>
            <w:tcW w:w="2318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Extreme</w:t>
            </w:r>
          </w:p>
          <w:p>
            <w:pPr>
              <w:pStyle w:val="TableParagraph"/>
              <w:spacing w:before="46"/>
              <w:ind w:left="78"/>
              <w:rPr>
                <w:sz w:val="24"/>
              </w:rPr>
            </w:pPr>
            <w:r>
              <w:rPr>
                <w:sz w:val="24"/>
              </w:rPr>
              <w:t>Differences</w:t>
            </w: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"/>
              <w:ind w:left="207"/>
              <w:rPr>
                <w:sz w:val="24"/>
              </w:rPr>
            </w:pPr>
            <w:r>
              <w:rPr>
                <w:sz w:val="24"/>
              </w:rPr>
              <w:t>Absolute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,073</w:t>
            </w:r>
          </w:p>
        </w:tc>
      </w:tr>
      <w:tr>
        <w:trPr>
          <w:trHeight w:val="321" w:hRule="atLeast"/>
        </w:trPr>
        <w:tc>
          <w:tcPr>
            <w:tcW w:w="2318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207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,073</w:t>
            </w:r>
          </w:p>
        </w:tc>
      </w:tr>
      <w:tr>
        <w:trPr>
          <w:trHeight w:val="319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207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-,070</w:t>
            </w:r>
          </w:p>
        </w:tc>
      </w:tr>
      <w:tr>
        <w:trPr>
          <w:trHeight w:val="309" w:hRule="atLeast"/>
        </w:trPr>
        <w:tc>
          <w:tcPr>
            <w:tcW w:w="23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75" w:lineRule="exact" w:before="15"/>
              <w:ind w:left="78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Statistic</w:t>
            </w:r>
          </w:p>
        </w:tc>
        <w:tc>
          <w:tcPr>
            <w:tcW w:w="157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5" w:lineRule="exact" w:before="1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,073</w:t>
            </w:r>
          </w:p>
        </w:tc>
      </w:tr>
      <w:tr>
        <w:trPr>
          <w:trHeight w:val="305" w:hRule="atLeast"/>
        </w:trPr>
        <w:tc>
          <w:tcPr>
            <w:tcW w:w="23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9" w:lineRule="exact" w:before="27"/>
              <w:ind w:left="78"/>
              <w:rPr>
                <w:sz w:val="24"/>
              </w:rPr>
            </w:pPr>
            <w:r>
              <w:rPr>
                <w:sz w:val="24"/>
              </w:rPr>
              <w:t>Asymp.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(2-tailed)</w:t>
            </w:r>
          </w:p>
        </w:tc>
        <w:tc>
          <w:tcPr>
            <w:tcW w:w="157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9" w:lineRule="exact" w:before="27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,200</w:t>
            </w:r>
            <w:r>
              <w:rPr>
                <w:sz w:val="24"/>
                <w:vertAlign w:val="superscript"/>
              </w:rPr>
              <w:t>c,d</w:t>
            </w:r>
          </w:p>
        </w:tc>
      </w:tr>
    </w:tbl>
    <w:p>
      <w:pPr>
        <w:pStyle w:val="BodyText"/>
        <w:ind w:left="1905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218"/>
        <w:ind w:right="1365"/>
      </w:pPr>
      <w:bookmarkStart w:name="Tabel 4.6" w:id="8"/>
      <w:bookmarkEnd w:id="8"/>
      <w:r>
        <w:rPr>
          <w:b w:val="0"/>
        </w:rPr>
      </w:r>
      <w:r>
        <w:rPr/>
        <w:t>Tabel</w:t>
      </w:r>
      <w:r>
        <w:rPr>
          <w:spacing w:val="-5"/>
        </w:rPr>
        <w:t> </w:t>
      </w:r>
      <w:r>
        <w:rPr/>
        <w:t>4.6</w:t>
      </w:r>
    </w:p>
    <w:p>
      <w:pPr>
        <w:spacing w:line="280" w:lineRule="auto" w:before="0"/>
        <w:ind w:left="3634" w:right="4376" w:firstLine="0"/>
        <w:jc w:val="center"/>
        <w:rPr>
          <w:b/>
          <w:sz w:val="24"/>
        </w:rPr>
      </w:pPr>
      <w:r>
        <w:rPr/>
        <w:pict>
          <v:shape style="position:absolute;margin-left:203.350006pt;margin-top:29.943113pt;width:235.3pt;height:124.1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2003"/>
                    <w:gridCol w:w="1124"/>
                    <w:gridCol w:w="1023"/>
                  </w:tblGrid>
                  <w:tr>
                    <w:trPr>
                      <w:trHeight w:val="627" w:hRule="atLeast"/>
                    </w:trPr>
                    <w:tc>
                      <w:tcPr>
                        <w:tcW w:w="250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 w:before="0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Model</w:t>
                        </w:r>
                      </w:p>
                    </w:tc>
                    <w:tc>
                      <w:tcPr>
                        <w:tcW w:w="214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 w:before="0"/>
                          <w:ind w:left="634" w:right="436" w:hanging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Collinearity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250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29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Tolerance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29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VIF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50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(Constant)</w:t>
                        </w:r>
                      </w:p>
                    </w:tc>
                    <w:tc>
                      <w:tcPr>
                        <w:tcW w:w="1124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.972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1.029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Capital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Itensity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.377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2.655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5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22" w:lineRule="exact" w:before="0"/>
                          <w:ind w:left="316" w:right="7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Inventory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Intensity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.375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Uji Multikolinieritas" w:id="9"/>
      <w:bookmarkEnd w:id="9"/>
      <w:r>
        <w:rPr/>
      </w:r>
      <w:r>
        <w:rPr>
          <w:b/>
          <w:spacing w:val="-1"/>
          <w:sz w:val="24"/>
        </w:rPr>
        <w:t>Uji Multikolinieritas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Coefficients</w:t>
      </w:r>
      <w:r>
        <w:rPr>
          <w:b/>
          <w:sz w:val="24"/>
          <w:vertAlign w:val="superscript"/>
        </w:rPr>
        <w:t>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72"/>
        <w:ind w:left="2356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spacing w:after="0"/>
        <w:sectPr>
          <w:pgSz w:w="12240" w:h="15840"/>
          <w:pgMar w:header="766" w:footer="0" w:top="1160" w:bottom="280" w:left="1720" w:right="400"/>
        </w:sectPr>
      </w:pPr>
    </w:p>
    <w:p>
      <w:pPr>
        <w:pStyle w:val="Heading1"/>
        <w:spacing w:line="275" w:lineRule="exact" w:before="84"/>
        <w:ind w:left="2063" w:right="1368"/>
      </w:pPr>
      <w:bookmarkStart w:name="Tabel 4.7" w:id="10"/>
      <w:bookmarkEnd w:id="10"/>
      <w:r>
        <w:rPr>
          <w:b w:val="0"/>
        </w:rPr>
      </w:r>
      <w:r>
        <w:rPr/>
        <w:t>Tabel</w:t>
      </w:r>
      <w:r>
        <w:rPr>
          <w:spacing w:val="-5"/>
        </w:rPr>
        <w:t> </w:t>
      </w:r>
      <w:r>
        <w:rPr/>
        <w:t>4.7</w:t>
      </w:r>
    </w:p>
    <w:p>
      <w:pPr>
        <w:spacing w:line="275" w:lineRule="exact" w:before="0"/>
        <w:ind w:left="2059" w:right="1368" w:firstLine="0"/>
        <w:jc w:val="center"/>
        <w:rPr>
          <w:b/>
          <w:sz w:val="24"/>
        </w:rPr>
      </w:pPr>
      <w:bookmarkStart w:name="Uji Heteroskedastisitas" w:id="11"/>
      <w:bookmarkEnd w:id="11"/>
      <w:r>
        <w:rPr/>
      </w:r>
      <w:r>
        <w:rPr>
          <w:b/>
          <w:sz w:val="24"/>
        </w:rPr>
        <w:t>Uji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Heteroskedastisitas</w:t>
      </w:r>
    </w:p>
    <w:p>
      <w:pPr>
        <w:pStyle w:val="Heading1"/>
        <w:spacing w:before="51"/>
        <w:ind w:left="2513" w:right="1368"/>
      </w:pPr>
      <w:r>
        <w:rPr/>
        <w:t>Coefficients</w:t>
      </w:r>
      <w:r>
        <w:rPr>
          <w:vertAlign w:val="superscript"/>
        </w:rPr>
        <w:t>a</w:t>
      </w:r>
    </w:p>
    <w:tbl>
      <w:tblPr>
        <w:tblW w:w="0" w:type="auto"/>
        <w:jc w:val="left"/>
        <w:tblInd w:w="13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002"/>
        <w:gridCol w:w="1325"/>
        <w:gridCol w:w="1330"/>
        <w:gridCol w:w="1465"/>
        <w:gridCol w:w="1028"/>
        <w:gridCol w:w="1028"/>
      </w:tblGrid>
      <w:tr>
        <w:trPr>
          <w:trHeight w:val="622" w:hRule="atLeast"/>
        </w:trPr>
        <w:tc>
          <w:tcPr>
            <w:tcW w:w="2501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65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737" w:right="537" w:hanging="164"/>
              <w:rPr>
                <w:sz w:val="24"/>
              </w:rPr>
            </w:pPr>
            <w:r>
              <w:rPr>
                <w:spacing w:val="-1"/>
                <w:sz w:val="24"/>
              </w:rPr>
              <w:t>Unstandardized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Coefficients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158" w:right="65" w:hanging="39"/>
              <w:rPr>
                <w:sz w:val="24"/>
              </w:rPr>
            </w:pPr>
            <w:r>
              <w:rPr>
                <w:spacing w:val="-1"/>
                <w:sz w:val="24"/>
              </w:rPr>
              <w:t>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Coefficients</w:t>
            </w:r>
          </w:p>
        </w:tc>
        <w:tc>
          <w:tcPr>
            <w:tcW w:w="10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028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0"/>
              <w:ind w:left="326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311" w:hRule="atLeast"/>
        </w:trPr>
        <w:tc>
          <w:tcPr>
            <w:tcW w:w="25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202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524"/>
              <w:rPr>
                <w:sz w:val="24"/>
              </w:rPr>
            </w:pPr>
            <w:r>
              <w:rPr>
                <w:sz w:val="24"/>
              </w:rPr>
              <w:t>Beta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317"/>
              <w:rPr>
                <w:sz w:val="24"/>
              </w:rPr>
            </w:pPr>
            <w:r>
              <w:rPr>
                <w:sz w:val="24"/>
              </w:rPr>
              <w:t>(Constant)</w:t>
            </w:r>
          </w:p>
        </w:tc>
        <w:tc>
          <w:tcPr>
            <w:tcW w:w="132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  <w:tc>
          <w:tcPr>
            <w:tcW w:w="13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14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.771</w:t>
            </w:r>
          </w:p>
        </w:tc>
        <w:tc>
          <w:tcPr>
            <w:tcW w:w="102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.443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SQRT_X1</w:t>
            </w:r>
          </w:p>
        </w:tc>
        <w:tc>
          <w:tcPr>
            <w:tcW w:w="132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.008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.025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.222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.825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Itensity</w:t>
            </w:r>
          </w:p>
        </w:tc>
        <w:tc>
          <w:tcPr>
            <w:tcW w:w="132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.029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.037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.141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.792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.431</w:t>
            </w:r>
          </w:p>
        </w:tc>
      </w:tr>
      <w:tr>
        <w:trPr>
          <w:trHeight w:val="636" w:hRule="atLeast"/>
        </w:trPr>
        <w:tc>
          <w:tcPr>
            <w:tcW w:w="4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22" w:lineRule="exact" w:before="0"/>
              <w:ind w:left="317" w:right="709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Intensity</w:t>
            </w:r>
          </w:p>
        </w:tc>
        <w:tc>
          <w:tcPr>
            <w:tcW w:w="132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-.008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-.041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-.228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00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.820</w:t>
            </w:r>
          </w:p>
        </w:tc>
      </w:tr>
    </w:tbl>
    <w:p>
      <w:pPr>
        <w:pStyle w:val="BodyText"/>
        <w:ind w:left="1276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2052688</wp:posOffset>
            </wp:positionH>
            <wp:positionV relativeFrom="paragraph">
              <wp:posOffset>131869</wp:posOffset>
            </wp:positionV>
            <wp:extent cx="4606684" cy="358902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684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75" w:lineRule="exact" w:before="171"/>
        <w:ind w:right="288"/>
      </w:pPr>
      <w:bookmarkStart w:name="Gambar 4.2" w:id="12"/>
      <w:bookmarkEnd w:id="12"/>
      <w:r>
        <w:rPr>
          <w:b w:val="0"/>
        </w:rPr>
      </w:r>
      <w:r>
        <w:rPr/>
        <w:t>Gambar</w:t>
      </w:r>
      <w:r>
        <w:rPr>
          <w:spacing w:val="-2"/>
        </w:rPr>
        <w:t> </w:t>
      </w:r>
      <w:r>
        <w:rPr/>
        <w:t>4.2</w:t>
      </w:r>
    </w:p>
    <w:p>
      <w:pPr>
        <w:spacing w:line="275" w:lineRule="exact" w:before="0"/>
        <w:ind w:left="623" w:right="288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Heteroskedastisitas</w:t>
      </w:r>
    </w:p>
    <w:p>
      <w:pPr>
        <w:spacing w:after="0" w:line="275" w:lineRule="exact"/>
        <w:jc w:val="center"/>
        <w:rPr>
          <w:sz w:val="24"/>
        </w:rPr>
        <w:sectPr>
          <w:pgSz w:w="12240" w:h="15840"/>
          <w:pgMar w:header="766" w:footer="0" w:top="1160" w:bottom="280" w:left="1720" w:right="400"/>
        </w:sectPr>
      </w:pPr>
    </w:p>
    <w:p>
      <w:pPr>
        <w:pStyle w:val="Heading1"/>
        <w:spacing w:line="237" w:lineRule="auto" w:before="87"/>
        <w:ind w:left="4469" w:right="3955" w:firstLine="379"/>
        <w:jc w:val="left"/>
      </w:pPr>
      <w:bookmarkStart w:name="Tabel 4.8" w:id="13"/>
      <w:bookmarkEnd w:id="13"/>
      <w:r>
        <w:rPr>
          <w:b w:val="0"/>
        </w:rPr>
      </w:r>
      <w:r>
        <w:rPr/>
        <w:t>Tabel</w:t>
      </w:r>
      <w:r>
        <w:rPr>
          <w:spacing w:val="60"/>
        </w:rPr>
        <w:t> </w:t>
      </w:r>
      <w:r>
        <w:rPr/>
        <w:t>4.8</w:t>
      </w:r>
      <w:r>
        <w:rPr>
          <w:spacing w:val="1"/>
        </w:rPr>
        <w:t> </w:t>
      </w:r>
      <w:bookmarkStart w:name="Uji Autokorelasi" w:id="14"/>
      <w:bookmarkEnd w:id="14"/>
      <w:r>
        <w:rPr>
          <w:spacing w:val="-1"/>
        </w:rPr>
        <w:t>Uj</w:t>
      </w:r>
      <w:r>
        <w:rPr>
          <w:spacing w:val="-1"/>
        </w:rPr>
        <w:t>i</w:t>
      </w:r>
      <w:r>
        <w:rPr>
          <w:spacing w:val="-9"/>
        </w:rPr>
        <w:t> </w:t>
      </w:r>
      <w:r>
        <w:rPr>
          <w:spacing w:val="-1"/>
        </w:rPr>
        <w:t>Autokorelasi</w:t>
      </w:r>
    </w:p>
    <w:p>
      <w:pPr>
        <w:spacing w:before="51"/>
        <w:ind w:left="4263" w:right="0" w:firstLine="0"/>
        <w:jc w:val="left"/>
        <w:rPr>
          <w:b/>
          <w:sz w:val="24"/>
        </w:rPr>
      </w:pPr>
      <w:r>
        <w:rPr>
          <w:b/>
          <w:sz w:val="24"/>
        </w:rPr>
        <w:t>Model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Summary</w:t>
      </w:r>
      <w:r>
        <w:rPr>
          <w:b/>
          <w:sz w:val="24"/>
          <w:vertAlign w:val="superscript"/>
        </w:rPr>
        <w:t>b</w:t>
      </w:r>
    </w:p>
    <w:tbl>
      <w:tblPr>
        <w:tblW w:w="0" w:type="auto"/>
        <w:jc w:val="left"/>
        <w:tblInd w:w="15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28"/>
        <w:gridCol w:w="1085"/>
        <w:gridCol w:w="1469"/>
        <w:gridCol w:w="1469"/>
        <w:gridCol w:w="1469"/>
      </w:tblGrid>
      <w:tr>
        <w:trPr>
          <w:trHeight w:val="632" w:hRule="atLeast"/>
        </w:trPr>
        <w:tc>
          <w:tcPr>
            <w:tcW w:w="792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58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58" w:lineRule="exact" w:before="0"/>
              <w:ind w:left="43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58" w:lineRule="exact" w:before="0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Square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407" w:right="142" w:hanging="207"/>
              <w:rPr>
                <w:sz w:val="24"/>
              </w:rPr>
            </w:pPr>
            <w:r>
              <w:rPr>
                <w:sz w:val="24"/>
              </w:rPr>
              <w:t>Adjusted 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Square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148" w:right="84" w:hanging="10"/>
              <w:rPr>
                <w:sz w:val="24"/>
              </w:rPr>
            </w:pPr>
            <w:r>
              <w:rPr>
                <w:sz w:val="24"/>
              </w:rPr>
              <w:t>Std. Error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Estimate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369" w:right="304" w:hanging="10"/>
              <w:rPr>
                <w:sz w:val="24"/>
              </w:rPr>
            </w:pPr>
            <w:r>
              <w:rPr>
                <w:spacing w:val="-1"/>
                <w:sz w:val="24"/>
              </w:rPr>
              <w:t>Durbin-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Watson</w:t>
            </w:r>
          </w:p>
        </w:tc>
      </w:tr>
      <w:tr>
        <w:trPr>
          <w:trHeight w:val="315" w:hRule="atLeast"/>
        </w:trPr>
        <w:tc>
          <w:tcPr>
            <w:tcW w:w="792" w:type="dxa"/>
          </w:tcPr>
          <w:p>
            <w:pPr>
              <w:pStyle w:val="TableParagraph"/>
              <w:spacing w:line="263" w:lineRule="exact" w:before="3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3"/>
              <w:ind w:left="462"/>
              <w:rPr>
                <w:sz w:val="24"/>
              </w:rPr>
            </w:pPr>
            <w:r>
              <w:rPr>
                <w:sz w:val="24"/>
              </w:rPr>
              <w:t>.286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.082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.048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3"/>
              <w:ind w:left="748"/>
              <w:rPr>
                <w:sz w:val="24"/>
              </w:rPr>
            </w:pPr>
            <w:r>
              <w:rPr>
                <w:sz w:val="24"/>
              </w:rPr>
              <w:t>.05492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 w:before="33"/>
              <w:ind w:left="859"/>
              <w:rPr>
                <w:sz w:val="24"/>
              </w:rPr>
            </w:pPr>
            <w:r>
              <w:rPr>
                <w:sz w:val="24"/>
              </w:rPr>
              <w:t>1.916</w:t>
            </w:r>
          </w:p>
        </w:tc>
      </w:tr>
    </w:tbl>
    <w:p>
      <w:pPr>
        <w:pStyle w:val="BodyText"/>
        <w:ind w:left="1905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155"/>
        <w:ind w:left="4514" w:right="4623"/>
      </w:pPr>
      <w:bookmarkStart w:name="Tabel 4.9" w:id="15"/>
      <w:bookmarkEnd w:id="15"/>
      <w:r>
        <w:rPr>
          <w:b w:val="0"/>
        </w:rPr>
      </w:r>
      <w:r>
        <w:rPr/>
        <w:t>Tabel</w:t>
      </w:r>
      <w:r>
        <w:rPr>
          <w:spacing w:val="-5"/>
        </w:rPr>
        <w:t> </w:t>
      </w:r>
      <w:r>
        <w:rPr/>
        <w:t>4.9</w:t>
      </w:r>
    </w:p>
    <w:p>
      <w:pPr>
        <w:spacing w:line="275" w:lineRule="exact" w:before="0"/>
        <w:ind w:left="623" w:right="735" w:firstLine="0"/>
        <w:jc w:val="center"/>
        <w:rPr>
          <w:b/>
          <w:sz w:val="24"/>
        </w:rPr>
      </w:pPr>
      <w:bookmarkStart w:name="Hasil Analisis Regresi Linier Berganda" w:id="16"/>
      <w:bookmarkEnd w:id="16"/>
      <w:r>
        <w:rPr/>
      </w:r>
      <w:r>
        <w:rPr>
          <w:b/>
          <w:sz w:val="24"/>
        </w:rPr>
        <w:t>Hasil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Analisis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Regresi Linier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Berganda</w:t>
      </w:r>
    </w:p>
    <w:p>
      <w:pPr>
        <w:pStyle w:val="Heading1"/>
        <w:spacing w:before="46"/>
        <w:ind w:right="954"/>
      </w:pPr>
      <w:r>
        <w:rPr/>
        <w:t>Coefficients</w:t>
      </w:r>
      <w:r>
        <w:rPr>
          <w:vertAlign w:val="superscript"/>
        </w:rPr>
        <w:t>a</w:t>
      </w:r>
    </w:p>
    <w:tbl>
      <w:tblPr>
        <w:tblW w:w="0" w:type="auto"/>
        <w:jc w:val="left"/>
        <w:tblInd w:w="5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007"/>
        <w:gridCol w:w="1320"/>
        <w:gridCol w:w="1330"/>
        <w:gridCol w:w="1465"/>
        <w:gridCol w:w="1033"/>
        <w:gridCol w:w="1023"/>
      </w:tblGrid>
      <w:tr>
        <w:trPr>
          <w:trHeight w:val="627" w:hRule="atLeast"/>
        </w:trPr>
        <w:tc>
          <w:tcPr>
            <w:tcW w:w="2506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1"/>
              <w:ind w:left="7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6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736" w:right="533" w:hanging="164"/>
              <w:rPr>
                <w:sz w:val="24"/>
              </w:rPr>
            </w:pPr>
            <w:r>
              <w:rPr>
                <w:spacing w:val="-1"/>
                <w:sz w:val="24"/>
              </w:rPr>
              <w:t>Unstandardized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Coefficients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159" w:right="64" w:hanging="39"/>
              <w:rPr>
                <w:sz w:val="24"/>
              </w:rPr>
            </w:pPr>
            <w:r>
              <w:rPr>
                <w:spacing w:val="-1"/>
                <w:sz w:val="24"/>
              </w:rPr>
              <w:t>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Coefficients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02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1"/>
              <w:ind w:left="326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307" w:hRule="atLeast"/>
        </w:trPr>
        <w:tc>
          <w:tcPr>
            <w:tcW w:w="25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0"/>
              <w:ind w:left="202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0"/>
              <w:ind w:left="523"/>
              <w:rPr>
                <w:sz w:val="24"/>
              </w:rPr>
            </w:pPr>
            <w:r>
              <w:rPr>
                <w:sz w:val="24"/>
              </w:rPr>
              <w:t>Beta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317"/>
              <w:rPr>
                <w:sz w:val="24"/>
              </w:rPr>
            </w:pPr>
            <w:r>
              <w:rPr>
                <w:sz w:val="24"/>
              </w:rPr>
              <w:t>(Constant)</w:t>
            </w:r>
          </w:p>
        </w:tc>
        <w:tc>
          <w:tcPr>
            <w:tcW w:w="13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.279</w:t>
            </w:r>
          </w:p>
        </w:tc>
        <w:tc>
          <w:tcPr>
            <w:tcW w:w="13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14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5.316</w:t>
            </w:r>
          </w:p>
        </w:tc>
        <w:tc>
          <w:tcPr>
            <w:tcW w:w="102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SQRT_X1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-.123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-.254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-2.350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.021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Itensity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.031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.054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.098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.565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.573</w:t>
            </w:r>
          </w:p>
        </w:tc>
      </w:tr>
      <w:tr>
        <w:trPr>
          <w:trHeight w:val="637" w:hRule="atLeast"/>
        </w:trPr>
        <w:tc>
          <w:tcPr>
            <w:tcW w:w="4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22" w:lineRule="exact" w:before="0"/>
              <w:ind w:left="317" w:right="714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Intensity</w:t>
            </w:r>
          </w:p>
        </w:tc>
        <w:tc>
          <w:tcPr>
            <w:tcW w:w="13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95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-.001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5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5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-.002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-.011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95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.991</w:t>
            </w:r>
          </w:p>
        </w:tc>
      </w:tr>
    </w:tbl>
    <w:p>
      <w:pPr>
        <w:pStyle w:val="BodyText"/>
        <w:ind w:left="556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6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5"/>
        <w:ind w:right="736"/>
      </w:pPr>
      <w:bookmarkStart w:name="Tabel 4.10" w:id="17"/>
      <w:bookmarkEnd w:id="17"/>
      <w:r>
        <w:rPr>
          <w:b w:val="0"/>
        </w:rPr>
      </w:r>
      <w:r>
        <w:rPr/>
        <w:t>Tabel</w:t>
      </w:r>
      <w:r>
        <w:rPr>
          <w:spacing w:val="-5"/>
        </w:rPr>
        <w:t> </w:t>
      </w:r>
      <w:r>
        <w:rPr/>
        <w:t>4.10</w:t>
      </w:r>
    </w:p>
    <w:p>
      <w:pPr>
        <w:spacing w:before="2" w:after="38"/>
        <w:ind w:left="623" w:right="735" w:firstLine="0"/>
        <w:jc w:val="center"/>
        <w:rPr>
          <w:b/>
          <w:i/>
          <w:sz w:val="24"/>
        </w:rPr>
      </w:pPr>
      <w:bookmarkStart w:name="Hasil Uji Goodness of Fits" w:id="18"/>
      <w:bookmarkEnd w:id="18"/>
      <w:r>
        <w:rPr/>
      </w:r>
      <w:r>
        <w:rPr>
          <w:b/>
          <w:sz w:val="24"/>
        </w:rPr>
        <w:t>Hasil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Goodness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Fits</w:t>
      </w:r>
    </w:p>
    <w:tbl>
      <w:tblPr>
        <w:tblW w:w="0" w:type="auto"/>
        <w:jc w:val="left"/>
        <w:tblInd w:w="8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517"/>
        <w:gridCol w:w="1469"/>
        <w:gridCol w:w="1027"/>
        <w:gridCol w:w="1407"/>
        <w:gridCol w:w="1027"/>
        <w:gridCol w:w="1023"/>
      </w:tblGrid>
      <w:tr>
        <w:trPr>
          <w:trHeight w:val="281" w:hRule="atLeast"/>
        </w:trPr>
        <w:tc>
          <w:tcPr>
            <w:tcW w:w="7969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8"/>
              <w:ind w:left="3503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ANOVA</w:t>
            </w:r>
            <w:r>
              <w:rPr>
                <w:b/>
                <w:sz w:val="24"/>
                <w:vertAlign w:val="superscript"/>
              </w:rPr>
              <w:t>a</w:t>
            </w:r>
          </w:p>
        </w:tc>
      </w:tr>
      <w:tr>
        <w:trPr>
          <w:trHeight w:val="636" w:hRule="atLeast"/>
        </w:trPr>
        <w:tc>
          <w:tcPr>
            <w:tcW w:w="2016" w:type="dxa"/>
            <w:gridSpan w:val="2"/>
          </w:tcPr>
          <w:p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>
            <w:pPr>
              <w:pStyle w:val="TableParagraph"/>
              <w:spacing w:line="258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4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357" w:right="299" w:firstLine="28"/>
              <w:rPr>
                <w:sz w:val="24"/>
              </w:rPr>
            </w:pPr>
            <w:r>
              <w:rPr>
                <w:sz w:val="24"/>
              </w:rPr>
              <w:t>Sum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Squares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>
            <w:pPr>
              <w:pStyle w:val="TableParagraph"/>
              <w:spacing w:line="258" w:lineRule="exact" w:before="0"/>
              <w:ind w:left="407" w:right="359"/>
              <w:jc w:val="center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14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380" w:right="320" w:firstLine="62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Square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0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>
            <w:pPr>
              <w:pStyle w:val="TableParagraph"/>
              <w:spacing w:line="258" w:lineRule="exact" w:before="0"/>
              <w:ind w:left="328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0"/>
              <w:ind w:left="317"/>
              <w:rPr>
                <w:sz w:val="24"/>
              </w:rPr>
            </w:pPr>
            <w:r>
              <w:rPr>
                <w:sz w:val="24"/>
              </w:rPr>
              <w:t>Regression</w:t>
            </w:r>
          </w:p>
        </w:tc>
        <w:tc>
          <w:tcPr>
            <w:tcW w:w="146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10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.007</w:t>
            </w:r>
          </w:p>
        </w:tc>
        <w:tc>
          <w:tcPr>
            <w:tcW w:w="10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28"/>
              <w:rPr>
                <w:sz w:val="24"/>
              </w:rPr>
            </w:pPr>
            <w:r>
              <w:rPr>
                <w:sz w:val="24"/>
              </w:rPr>
              <w:t>2.410</w:t>
            </w:r>
          </w:p>
        </w:tc>
        <w:tc>
          <w:tcPr>
            <w:tcW w:w="102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left="458"/>
              <w:rPr>
                <w:sz w:val="24"/>
              </w:rPr>
            </w:pPr>
            <w:r>
              <w:rPr>
                <w:sz w:val="24"/>
              </w:rPr>
              <w:t>.023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317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.244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.003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8" w:lineRule="exact" w:before="14"/>
              <w:ind w:left="3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6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1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.266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1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1276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spacing w:after="0"/>
        <w:sectPr>
          <w:pgSz w:w="12240" w:h="15840"/>
          <w:pgMar w:header="766" w:footer="0" w:top="1160" w:bottom="280" w:left="1720" w:right="400"/>
        </w:sectPr>
      </w:pPr>
    </w:p>
    <w:p>
      <w:pPr>
        <w:pStyle w:val="Heading1"/>
        <w:spacing w:line="237" w:lineRule="auto" w:before="87"/>
        <w:ind w:left="3979" w:right="4088" w:firstLine="490"/>
        <w:jc w:val="left"/>
      </w:pPr>
      <w:bookmarkStart w:name="Tabel 4.11" w:id="19"/>
      <w:bookmarkEnd w:id="19"/>
      <w:r>
        <w:rPr>
          <w:b w:val="0"/>
        </w:rPr>
      </w:r>
      <w:r>
        <w:rPr/>
        <w:t>Tabel 4.11</w:t>
      </w:r>
      <w:r>
        <w:rPr>
          <w:spacing w:val="1"/>
        </w:rPr>
        <w:t> </w:t>
      </w:r>
      <w:bookmarkStart w:name="Hasil Uji Statistik T" w:id="20"/>
      <w:bookmarkEnd w:id="20"/>
      <w:r>
        <w:rPr/>
        <w:t>Ha</w:t>
      </w:r>
      <w:r>
        <w:rPr/>
        <w:t>sil</w:t>
      </w:r>
      <w:r>
        <w:rPr>
          <w:spacing w:val="-6"/>
        </w:rPr>
        <w:t> </w:t>
      </w:r>
      <w:r>
        <w:rPr/>
        <w:t>Uji</w:t>
      </w:r>
      <w:r>
        <w:rPr>
          <w:spacing w:val="-2"/>
        </w:rPr>
        <w:t> </w:t>
      </w:r>
      <w:r>
        <w:rPr/>
        <w:t>Statistik</w:t>
      </w:r>
      <w:r>
        <w:rPr>
          <w:spacing w:val="-6"/>
        </w:rPr>
        <w:t> </w:t>
      </w:r>
      <w:r>
        <w:rPr/>
        <w:t>T</w:t>
      </w:r>
    </w:p>
    <w:p>
      <w:pPr>
        <w:spacing w:before="51"/>
        <w:ind w:left="4248" w:right="0" w:firstLine="0"/>
        <w:jc w:val="left"/>
        <w:rPr>
          <w:b/>
          <w:sz w:val="24"/>
        </w:rPr>
      </w:pPr>
      <w:r>
        <w:rPr>
          <w:b/>
          <w:sz w:val="24"/>
        </w:rPr>
        <w:t>Coefficients</w:t>
      </w:r>
      <w:r>
        <w:rPr>
          <w:b/>
          <w:sz w:val="24"/>
          <w:vertAlign w:val="superscript"/>
        </w:rPr>
        <w:t>a</w:t>
      </w:r>
    </w:p>
    <w:tbl>
      <w:tblPr>
        <w:tblW w:w="0" w:type="auto"/>
        <w:jc w:val="left"/>
        <w:tblInd w:w="5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007"/>
        <w:gridCol w:w="1320"/>
        <w:gridCol w:w="1330"/>
        <w:gridCol w:w="1465"/>
        <w:gridCol w:w="1033"/>
        <w:gridCol w:w="1023"/>
      </w:tblGrid>
      <w:tr>
        <w:trPr>
          <w:trHeight w:val="622" w:hRule="atLeast"/>
        </w:trPr>
        <w:tc>
          <w:tcPr>
            <w:tcW w:w="2506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6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736" w:right="533" w:hanging="164"/>
              <w:rPr>
                <w:sz w:val="24"/>
              </w:rPr>
            </w:pPr>
            <w:r>
              <w:rPr>
                <w:spacing w:val="-1"/>
                <w:sz w:val="24"/>
              </w:rPr>
              <w:t>Unstandardized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Coefficients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 w:before="0"/>
              <w:ind w:left="159" w:right="64" w:hanging="39"/>
              <w:rPr>
                <w:sz w:val="24"/>
              </w:rPr>
            </w:pPr>
            <w:r>
              <w:rPr>
                <w:spacing w:val="-1"/>
                <w:sz w:val="24"/>
              </w:rPr>
              <w:t>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Coefficients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0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02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58" w:lineRule="exact" w:before="0"/>
              <w:ind w:left="326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311" w:hRule="atLeast"/>
        </w:trPr>
        <w:tc>
          <w:tcPr>
            <w:tcW w:w="25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202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33"/>
              <w:ind w:left="523"/>
              <w:rPr>
                <w:sz w:val="24"/>
              </w:rPr>
            </w:pPr>
            <w:r>
              <w:rPr>
                <w:sz w:val="24"/>
              </w:rPr>
              <w:t>Beta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317"/>
              <w:rPr>
                <w:sz w:val="24"/>
              </w:rPr>
            </w:pPr>
            <w:r>
              <w:rPr>
                <w:sz w:val="24"/>
              </w:rPr>
              <w:t>(Constant)</w:t>
            </w:r>
          </w:p>
        </w:tc>
        <w:tc>
          <w:tcPr>
            <w:tcW w:w="132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.279</w:t>
            </w:r>
          </w:p>
        </w:tc>
        <w:tc>
          <w:tcPr>
            <w:tcW w:w="13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14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5.316</w:t>
            </w:r>
          </w:p>
        </w:tc>
        <w:tc>
          <w:tcPr>
            <w:tcW w:w="102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SQRT_X1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-.123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-.254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-2.350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.021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Itensity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.031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.054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.098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.565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.573</w:t>
            </w:r>
          </w:p>
        </w:tc>
      </w:tr>
      <w:tr>
        <w:trPr>
          <w:trHeight w:val="636" w:hRule="atLeast"/>
        </w:trPr>
        <w:tc>
          <w:tcPr>
            <w:tcW w:w="4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22" w:lineRule="exact" w:before="0"/>
              <w:ind w:left="317" w:right="714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Intensity</w:t>
            </w:r>
          </w:p>
        </w:tc>
        <w:tc>
          <w:tcPr>
            <w:tcW w:w="132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-.001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-.002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-.011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00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.991</w:t>
            </w:r>
          </w:p>
        </w:tc>
      </w:tr>
    </w:tbl>
    <w:p>
      <w:pPr>
        <w:pStyle w:val="BodyText"/>
        <w:ind w:left="556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8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160"/>
        <w:ind w:right="736"/>
      </w:pPr>
      <w:bookmarkStart w:name="Tabel 4.12" w:id="21"/>
      <w:bookmarkEnd w:id="21"/>
      <w:r>
        <w:rPr>
          <w:b w:val="0"/>
        </w:rPr>
      </w:r>
      <w:r>
        <w:rPr/>
        <w:t>Tabel</w:t>
      </w:r>
      <w:r>
        <w:rPr>
          <w:spacing w:val="-5"/>
        </w:rPr>
        <w:t> </w:t>
      </w:r>
      <w:r>
        <w:rPr/>
        <w:t>4.12</w:t>
      </w:r>
    </w:p>
    <w:p>
      <w:pPr>
        <w:spacing w:line="275" w:lineRule="exact" w:before="0"/>
        <w:ind w:left="623" w:right="636" w:firstLine="0"/>
        <w:jc w:val="center"/>
        <w:rPr>
          <w:b/>
          <w:i/>
          <w:sz w:val="24"/>
        </w:rPr>
      </w:pPr>
      <w:r>
        <w:rPr>
          <w:b/>
          <w:sz w:val="24"/>
        </w:rPr>
        <w:t>Koefisien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Determinasi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Adjusted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</w:t>
      </w:r>
      <w:r>
        <w:rPr>
          <w:b/>
          <w:i/>
          <w:sz w:val="24"/>
          <w:vertAlign w:val="superscript"/>
        </w:rPr>
        <w:t>2</w:t>
      </w:r>
      <w:r>
        <w:rPr>
          <w:b/>
          <w:i/>
          <w:sz w:val="24"/>
          <w:vertAlign w:val="baseline"/>
        </w:rPr>
        <w:t>)</w:t>
      </w:r>
    </w:p>
    <w:p>
      <w:pPr>
        <w:pStyle w:val="Heading1"/>
        <w:spacing w:before="46"/>
        <w:ind w:right="1363"/>
      </w:pPr>
      <w:r>
        <w:rPr/>
        <w:t>Model</w:t>
      </w:r>
      <w:r>
        <w:rPr>
          <w:spacing w:val="-7"/>
        </w:rPr>
        <w:t> </w:t>
      </w:r>
      <w:r>
        <w:rPr/>
        <w:t>Summary</w:t>
      </w:r>
      <w:r>
        <w:rPr>
          <w:vertAlign w:val="superscript"/>
        </w:rPr>
        <w:t>b</w:t>
      </w:r>
    </w:p>
    <w:tbl>
      <w:tblPr>
        <w:tblW w:w="0" w:type="auto"/>
        <w:jc w:val="left"/>
        <w:tblInd w:w="1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023"/>
        <w:gridCol w:w="1090"/>
        <w:gridCol w:w="1469"/>
        <w:gridCol w:w="1469"/>
      </w:tblGrid>
      <w:tr>
        <w:trPr>
          <w:trHeight w:val="637" w:hRule="atLeast"/>
        </w:trPr>
        <w:tc>
          <w:tcPr>
            <w:tcW w:w="797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58" w:lineRule="exact" w:before="0"/>
              <w:ind w:left="7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58" w:lineRule="exact" w:before="0"/>
              <w:ind w:left="43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0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58" w:lineRule="exact"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Square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407" w:right="142" w:hanging="207"/>
              <w:rPr>
                <w:sz w:val="24"/>
              </w:rPr>
            </w:pPr>
            <w:r>
              <w:rPr>
                <w:sz w:val="24"/>
              </w:rPr>
              <w:t>Adjusted 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Square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2" w:lineRule="exact" w:before="0"/>
              <w:ind w:left="143" w:right="77" w:hanging="10"/>
              <w:rPr>
                <w:sz w:val="24"/>
              </w:rPr>
            </w:pPr>
            <w:r>
              <w:rPr>
                <w:sz w:val="24"/>
              </w:rPr>
              <w:t>Std. Error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Estimate</w:t>
            </w:r>
          </w:p>
        </w:tc>
      </w:tr>
      <w:tr>
        <w:trPr>
          <w:trHeight w:val="308" w:hRule="atLeast"/>
        </w:trPr>
        <w:tc>
          <w:tcPr>
            <w:tcW w:w="797" w:type="dxa"/>
          </w:tcPr>
          <w:p>
            <w:pPr>
              <w:pStyle w:val="TableParagraph"/>
              <w:spacing w:line="258" w:lineRule="exact" w:before="2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 w:before="29"/>
              <w:ind w:left="462"/>
              <w:rPr>
                <w:sz w:val="24"/>
              </w:rPr>
            </w:pPr>
            <w:r>
              <w:rPr>
                <w:sz w:val="24"/>
              </w:rPr>
              <w:t>.286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29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.082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29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.048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 w:before="29"/>
              <w:ind w:left="739"/>
              <w:rPr>
                <w:sz w:val="24"/>
              </w:rPr>
            </w:pPr>
            <w:r>
              <w:rPr>
                <w:sz w:val="24"/>
              </w:rPr>
              <w:t>.05492</w:t>
            </w:r>
          </w:p>
        </w:tc>
      </w:tr>
    </w:tbl>
    <w:p>
      <w:pPr>
        <w:pStyle w:val="BodyText"/>
        <w:ind w:left="1727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6"/>
        </w:rPr>
        <w:t> </w:t>
      </w:r>
      <w:r>
        <w:rPr/>
        <w:t>Sekunder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diolah,</w:t>
      </w:r>
      <w:r>
        <w:rPr>
          <w:spacing w:val="-1"/>
        </w:rPr>
        <w:t> </w:t>
      </w:r>
      <w:r>
        <w:rPr/>
        <w:t>2021</w:t>
      </w:r>
    </w:p>
    <w:sectPr>
      <w:pgSz w:w="12240" w:h="15840"/>
      <w:pgMar w:header="766" w:footer="0" w:top="1160" w:bottom="280" w:left="17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190002pt;margin-top:37.299999pt;width:17.05pt;height:13.05pt;mso-position-horizontal-relative:page;mso-position-vertical-relative:page;z-index:-197913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190002pt;margin-top:37.299999pt;width:17.05pt;height:13.05pt;mso-position-horizontal-relative:page;mso-position-vertical-relative:page;z-index:-197908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2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2023-02-03T06:21:27Z</dcterms:created>
  <dcterms:modified xsi:type="dcterms:W3CDTF">2023-02-03T06:21:27Z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2023-02-03T00:00:00Z</vt:filetime>
  </property>
</Properties>
</file>