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D1A" w:rsidRDefault="00FE6D1A" w:rsidP="00FE6D1A">
      <w:pPr>
        <w:pStyle w:val="Heading1"/>
        <w:spacing w:line="276" w:lineRule="auto"/>
        <w:jc w:val="center"/>
        <w:rPr>
          <w:rFonts w:ascii="Times New Roman" w:hAnsi="Times New Roman" w:cs="Times New Roman"/>
          <w:b/>
          <w:color w:val="000000" w:themeColor="text1"/>
          <w:sz w:val="24"/>
          <w:szCs w:val="24"/>
        </w:rPr>
      </w:pPr>
      <w:bookmarkStart w:id="0" w:name="_Toc126762244"/>
      <w:r w:rsidRPr="006F7BE3">
        <w:rPr>
          <w:rFonts w:ascii="Times New Roman" w:hAnsi="Times New Roman" w:cs="Times New Roman"/>
          <w:b/>
          <w:color w:val="000000" w:themeColor="text1"/>
          <w:sz w:val="24"/>
          <w:szCs w:val="24"/>
        </w:rPr>
        <w:t>REFERENCE</w:t>
      </w:r>
      <w:bookmarkEnd w:id="0"/>
    </w:p>
    <w:p w:rsidR="00FE6D1A" w:rsidRPr="003C03F3" w:rsidRDefault="00FE6D1A" w:rsidP="00FE6D1A"/>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FE449E">
        <w:rPr>
          <w:rFonts w:ascii="Times New Roman" w:hAnsi="Times New Roman" w:cs="Times New Roman"/>
          <w:noProof/>
          <w:sz w:val="24"/>
          <w:szCs w:val="24"/>
        </w:rPr>
        <w:t xml:space="preserve">Afiqah, N. (2021). </w:t>
      </w:r>
      <w:r w:rsidRPr="00FE449E">
        <w:rPr>
          <w:rFonts w:ascii="Times New Roman" w:hAnsi="Times New Roman" w:cs="Times New Roman"/>
          <w:i/>
          <w:iCs/>
          <w:noProof/>
          <w:sz w:val="24"/>
          <w:szCs w:val="24"/>
        </w:rPr>
        <w:t>Speaking Anxiety and Strategies Used by ESL Learners to Overcome in Their Classroom: a Case Study in Management and Science University (MSU) Shah Alam, Malaysia</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7</w:t>
      </w:r>
      <w:r w:rsidRPr="00FE449E">
        <w:rPr>
          <w:rFonts w:ascii="Times New Roman" w:hAnsi="Times New Roman" w:cs="Times New Roman"/>
          <w:noProof/>
          <w:sz w:val="24"/>
          <w:szCs w:val="24"/>
        </w:rPr>
        <w:t>(4), 785–794.</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Akkakoson, S. (2016). Speaking anxiety in english conversation classrooms among Thai students. </w:t>
      </w:r>
      <w:r w:rsidRPr="00FE449E">
        <w:rPr>
          <w:rFonts w:ascii="Times New Roman" w:hAnsi="Times New Roman" w:cs="Times New Roman"/>
          <w:i/>
          <w:iCs/>
          <w:noProof/>
          <w:sz w:val="24"/>
          <w:szCs w:val="24"/>
        </w:rPr>
        <w:t>Malaysian Journal of Learning and Instruction</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13</w:t>
      </w:r>
      <w:r w:rsidRPr="00FE449E">
        <w:rPr>
          <w:rFonts w:ascii="Times New Roman" w:hAnsi="Times New Roman" w:cs="Times New Roman"/>
          <w:noProof/>
          <w:sz w:val="24"/>
          <w:szCs w:val="24"/>
        </w:rPr>
        <w:t>(1), 63–82. https://doi.org/10.32890/mjli2016.13.1.4</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Almeida, F., Superior, I., Gaya, P., Queirós, A., &amp; Faria, D. (2017). </w:t>
      </w:r>
      <w:r w:rsidRPr="00FE449E">
        <w:rPr>
          <w:rFonts w:ascii="Times New Roman" w:hAnsi="Times New Roman" w:cs="Times New Roman"/>
          <w:i/>
          <w:iCs/>
          <w:noProof/>
          <w:sz w:val="24"/>
          <w:szCs w:val="24"/>
        </w:rPr>
        <w:t>Strengths and Limitations of Qualitative and Quantitative Research Methods Innovation and Entrepreneurship View project Observatory of Portuguese Academic Spin-offs View project European Journal of Education Studies STRENGTHS AND LIMITATIONS OF QUALITATIV</w:t>
      </w:r>
      <w:r w:rsidRPr="00FE449E">
        <w:rPr>
          <w:rFonts w:ascii="Times New Roman" w:hAnsi="Times New Roman" w:cs="Times New Roman"/>
          <w:noProof/>
          <w:sz w:val="24"/>
          <w:szCs w:val="24"/>
        </w:rPr>
        <w:t>. 369–387. https://doi.org/10.5281/zenodo.887089</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Ariyanti. (2016). </w:t>
      </w:r>
      <w:r w:rsidRPr="00FE449E">
        <w:rPr>
          <w:rFonts w:ascii="Times New Roman" w:hAnsi="Times New Roman" w:cs="Times New Roman"/>
          <w:i/>
          <w:iCs/>
          <w:noProof/>
          <w:sz w:val="24"/>
          <w:szCs w:val="24"/>
        </w:rPr>
        <w:t>Psychological Factors Affecting EFL Students ’ Speaking Performance</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1</w:t>
      </w:r>
      <w:r w:rsidRPr="00FE449E">
        <w:rPr>
          <w:rFonts w:ascii="Times New Roman" w:hAnsi="Times New Roman" w:cs="Times New Roman"/>
          <w:noProof/>
          <w:sz w:val="24"/>
          <w:szCs w:val="24"/>
        </w:rPr>
        <w:t>(1), 77–88.</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Atmo Kusumo. (2020). </w:t>
      </w:r>
      <w:r w:rsidRPr="00FE449E">
        <w:rPr>
          <w:rFonts w:ascii="Times New Roman" w:hAnsi="Times New Roman" w:cs="Times New Roman"/>
          <w:i/>
          <w:iCs/>
          <w:noProof/>
          <w:sz w:val="24"/>
          <w:szCs w:val="24"/>
        </w:rPr>
        <w:t>Southern Thai Hight School Students’ Anxiety in Speaking Performance</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4</w:t>
      </w:r>
      <w:r w:rsidRPr="00FE449E">
        <w:rPr>
          <w:rFonts w:ascii="Times New Roman" w:hAnsi="Times New Roman" w:cs="Times New Roman"/>
          <w:noProof/>
          <w:sz w:val="24"/>
          <w:szCs w:val="24"/>
        </w:rPr>
        <w:t>(1), 274–282. https://doi.org/10.24905/efj.v4i1.74</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Batiha, J. M., Noor, N. M., &amp; Mustaffa, R. (2016). Speaking Anxiety among English as a Foreign Language Learner in Jordan: Quantitative Research. </w:t>
      </w:r>
      <w:r w:rsidRPr="00FE449E">
        <w:rPr>
          <w:rFonts w:ascii="Times New Roman" w:hAnsi="Times New Roman" w:cs="Times New Roman"/>
          <w:i/>
          <w:iCs/>
          <w:noProof/>
          <w:sz w:val="24"/>
          <w:szCs w:val="24"/>
        </w:rPr>
        <w:t>International Journal of Education and Research</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4</w:t>
      </w:r>
      <w:r w:rsidRPr="00FE449E">
        <w:rPr>
          <w:rFonts w:ascii="Times New Roman" w:hAnsi="Times New Roman" w:cs="Times New Roman"/>
          <w:noProof/>
          <w:sz w:val="24"/>
          <w:szCs w:val="24"/>
        </w:rPr>
        <w:t>(10), 63–82. www.ijern.com</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Betty Sailun, N. (2021). </w:t>
      </w:r>
      <w:r w:rsidRPr="00FE449E">
        <w:rPr>
          <w:rFonts w:ascii="Times New Roman" w:hAnsi="Times New Roman" w:cs="Times New Roman"/>
          <w:i/>
          <w:iCs/>
          <w:noProof/>
          <w:sz w:val="24"/>
          <w:szCs w:val="24"/>
        </w:rPr>
        <w:t>An Analysis of Students’ Speaking Anxiety in English Classroom at SMAN 2 Siak Hulu</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12</w:t>
      </w:r>
      <w:r w:rsidRPr="00FE449E">
        <w:rPr>
          <w:rFonts w:ascii="Times New Roman" w:hAnsi="Times New Roman" w:cs="Times New Roman"/>
          <w:noProof/>
          <w:sz w:val="24"/>
          <w:szCs w:val="24"/>
        </w:rPr>
        <w:t>(2), 218–229.</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Chinpakdee, M. (2015). Thai EFL University Students’ Perspectives on Foreign Language Anxiety. </w:t>
      </w:r>
      <w:r w:rsidRPr="00FE449E">
        <w:rPr>
          <w:rFonts w:ascii="Times New Roman" w:hAnsi="Times New Roman" w:cs="Times New Roman"/>
          <w:i/>
          <w:iCs/>
          <w:noProof/>
          <w:sz w:val="24"/>
          <w:szCs w:val="24"/>
        </w:rPr>
        <w:t>Silpakorn University Journal of Social Sciences, Humanities, and Arts</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15</w:t>
      </w:r>
      <w:r w:rsidRPr="00FE449E">
        <w:rPr>
          <w:rFonts w:ascii="Times New Roman" w:hAnsi="Times New Roman" w:cs="Times New Roman"/>
          <w:noProof/>
          <w:sz w:val="24"/>
          <w:szCs w:val="24"/>
        </w:rPr>
        <w:t>(3), 61–90.</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E. Maria &amp; Listyani. (2020). AN ANALYSIS OF STUDENTS’ SPEAKING ANXIETY IN ACADEMIC SPEAKING CLASS. </w:t>
      </w:r>
      <w:r w:rsidRPr="00FE449E">
        <w:rPr>
          <w:rFonts w:ascii="Times New Roman" w:hAnsi="Times New Roman" w:cs="Times New Roman"/>
          <w:i/>
          <w:iCs/>
          <w:noProof/>
          <w:sz w:val="24"/>
          <w:szCs w:val="24"/>
        </w:rPr>
        <w:t>ELTR Journal, e-ISSN2579-8235 ,</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4</w:t>
      </w:r>
      <w:r w:rsidRPr="00FE449E">
        <w:rPr>
          <w:rFonts w:ascii="Times New Roman" w:hAnsi="Times New Roman" w:cs="Times New Roman"/>
          <w:noProof/>
          <w:sz w:val="24"/>
          <w:szCs w:val="24"/>
        </w:rPr>
        <w:t>(2), 152–170.</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Gultom, E. (2015). </w:t>
      </w:r>
      <w:r w:rsidRPr="00FE449E">
        <w:rPr>
          <w:rFonts w:ascii="Times New Roman" w:hAnsi="Times New Roman" w:cs="Times New Roman"/>
          <w:i/>
          <w:iCs/>
          <w:noProof/>
          <w:sz w:val="24"/>
          <w:szCs w:val="24"/>
        </w:rPr>
        <w:t>111 english language teaching problems in indonesia</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3</w:t>
      </w:r>
      <w:r w:rsidRPr="00FE449E">
        <w:rPr>
          <w:rFonts w:ascii="Times New Roman" w:hAnsi="Times New Roman" w:cs="Times New Roman"/>
          <w:noProof/>
          <w:sz w:val="24"/>
          <w:szCs w:val="24"/>
        </w:rPr>
        <w:t>, 1234–1241.</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Harrison, H., Birks, M., Franklin, R., &amp; Mills, J. (2017). Case study research: Foundations and methodological orientations. </w:t>
      </w:r>
      <w:r w:rsidRPr="00FE449E">
        <w:rPr>
          <w:rFonts w:ascii="Times New Roman" w:hAnsi="Times New Roman" w:cs="Times New Roman"/>
          <w:i/>
          <w:iCs/>
          <w:noProof/>
          <w:sz w:val="24"/>
          <w:szCs w:val="24"/>
        </w:rPr>
        <w:t xml:space="preserve">Forum Qualitative </w:t>
      </w:r>
      <w:r w:rsidRPr="00FE449E">
        <w:rPr>
          <w:rFonts w:ascii="Times New Roman" w:hAnsi="Times New Roman" w:cs="Times New Roman"/>
          <w:i/>
          <w:iCs/>
          <w:noProof/>
          <w:sz w:val="24"/>
          <w:szCs w:val="24"/>
        </w:rPr>
        <w:lastRenderedPageBreak/>
        <w:t>Sozialforschung</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18</w:t>
      </w:r>
      <w:r w:rsidRPr="00FE449E">
        <w:rPr>
          <w:rFonts w:ascii="Times New Roman" w:hAnsi="Times New Roman" w:cs="Times New Roman"/>
          <w:noProof/>
          <w:sz w:val="24"/>
          <w:szCs w:val="24"/>
        </w:rPr>
        <w:t>(1).</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Hermaniar, Y., &amp; Azkiya, N. (2021). </w:t>
      </w:r>
      <w:r w:rsidRPr="00FE449E">
        <w:rPr>
          <w:rFonts w:ascii="Times New Roman" w:hAnsi="Times New Roman" w:cs="Times New Roman"/>
          <w:i/>
          <w:iCs/>
          <w:noProof/>
          <w:sz w:val="24"/>
          <w:szCs w:val="24"/>
        </w:rPr>
        <w:t>ANXIETY ISSUES ON ENGLISH SPEAKING CLASS ; THE ANALYSIS OF STUDENTS ’ PROBLEMS OF ENGLISH LANGUAGE EDUCATION</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1</w:t>
      </w:r>
      <w:r w:rsidRPr="00FE449E">
        <w:rPr>
          <w:rFonts w:ascii="Times New Roman" w:hAnsi="Times New Roman" w:cs="Times New Roman"/>
          <w:noProof/>
          <w:sz w:val="24"/>
          <w:szCs w:val="24"/>
        </w:rPr>
        <w:t>, 169–176.</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Julfikar Nurdin. (2020). Students’ Speaking Ability Awareness: A Qualitative Study at Zawiyah English Club Iain Langsa. </w:t>
      </w:r>
      <w:r w:rsidRPr="00FE449E">
        <w:rPr>
          <w:rFonts w:ascii="Times New Roman" w:hAnsi="Times New Roman" w:cs="Times New Roman"/>
          <w:i/>
          <w:iCs/>
          <w:noProof/>
          <w:sz w:val="24"/>
          <w:szCs w:val="24"/>
        </w:rPr>
        <w:t>Angewandte Chemie International Edition, 6(11), 951–952.</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2</w:t>
      </w:r>
      <w:r w:rsidRPr="00FE449E">
        <w:rPr>
          <w:rFonts w:ascii="Times New Roman" w:hAnsi="Times New Roman" w:cs="Times New Roman"/>
          <w:noProof/>
          <w:sz w:val="24"/>
          <w:szCs w:val="24"/>
        </w:rPr>
        <w:t>(1), 5–24.</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Khoshlessan, R. (2017). </w:t>
      </w:r>
      <w:r w:rsidRPr="00FE449E">
        <w:rPr>
          <w:rFonts w:ascii="Times New Roman" w:hAnsi="Times New Roman" w:cs="Times New Roman"/>
          <w:i/>
          <w:iCs/>
          <w:noProof/>
          <w:sz w:val="24"/>
          <w:szCs w:val="24"/>
        </w:rPr>
        <w:t>Analyzing International Students ’ Study Anxiety in Higher Education</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7</w:t>
      </w:r>
      <w:r w:rsidRPr="00FE449E">
        <w:rPr>
          <w:rFonts w:ascii="Times New Roman" w:hAnsi="Times New Roman" w:cs="Times New Roman"/>
          <w:noProof/>
          <w:sz w:val="24"/>
          <w:szCs w:val="24"/>
        </w:rPr>
        <w:t>(2), 311–328.</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Leong, L.-M., &amp; Ahmadi, S. M. (2017). An Analysis of Factors Influencing Learners’ English Speaking Skill. </w:t>
      </w:r>
      <w:r w:rsidRPr="00FE449E">
        <w:rPr>
          <w:rFonts w:ascii="Times New Roman" w:hAnsi="Times New Roman" w:cs="Times New Roman"/>
          <w:i/>
          <w:iCs/>
          <w:noProof/>
          <w:sz w:val="24"/>
          <w:szCs w:val="24"/>
        </w:rPr>
        <w:t>International Journal of Research in English Education</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2</w:t>
      </w:r>
      <w:r w:rsidRPr="00FE449E">
        <w:rPr>
          <w:rFonts w:ascii="Times New Roman" w:hAnsi="Times New Roman" w:cs="Times New Roman"/>
          <w:noProof/>
          <w:sz w:val="24"/>
          <w:szCs w:val="24"/>
        </w:rPr>
        <w:t>(1), 34–41. https://doi.org/10.18869/acadpub.ijree.2.1.34</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Listyani, L.-, &amp; Kristie, L. S. (2018). Teachers’ Strategies to Improve Students’ Self-Confidence in Speaking: A Study at Two Vocational Schools in Central Borneo. </w:t>
      </w:r>
      <w:r w:rsidRPr="00FE449E">
        <w:rPr>
          <w:rFonts w:ascii="Times New Roman" w:hAnsi="Times New Roman" w:cs="Times New Roman"/>
          <w:i/>
          <w:iCs/>
          <w:noProof/>
          <w:sz w:val="24"/>
          <w:szCs w:val="24"/>
        </w:rPr>
        <w:t>Register Journal</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11</w:t>
      </w:r>
      <w:r w:rsidRPr="00FE449E">
        <w:rPr>
          <w:rFonts w:ascii="Times New Roman" w:hAnsi="Times New Roman" w:cs="Times New Roman"/>
          <w:noProof/>
          <w:sz w:val="24"/>
          <w:szCs w:val="24"/>
        </w:rPr>
        <w:t>(2), 139. https://doi.org/10.18326/rgt.v11i2.139-153</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Male, H. (2018). </w:t>
      </w:r>
      <w:r w:rsidRPr="00FE449E">
        <w:rPr>
          <w:rFonts w:ascii="Times New Roman" w:hAnsi="Times New Roman" w:cs="Times New Roman"/>
          <w:i/>
          <w:iCs/>
          <w:noProof/>
          <w:sz w:val="24"/>
          <w:szCs w:val="24"/>
        </w:rPr>
        <w:t>Senior High School Students ’ Anxiety towards Language Learning Skills</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4</w:t>
      </w:r>
      <w:r w:rsidRPr="00FE449E">
        <w:rPr>
          <w:rFonts w:ascii="Times New Roman" w:hAnsi="Times New Roman" w:cs="Times New Roman"/>
          <w:noProof/>
          <w:sz w:val="24"/>
          <w:szCs w:val="24"/>
        </w:rPr>
        <w:t>(1), 1–16.</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Mitha, W. D., Amri, Z., &amp; Narius, D. (2018). An analysis of students’ speaking anxiety faced by the fourth semester students of english education study program of english department of Universitas Negeri Padang. </w:t>
      </w:r>
      <w:r w:rsidRPr="00FE449E">
        <w:rPr>
          <w:rFonts w:ascii="Times New Roman" w:hAnsi="Times New Roman" w:cs="Times New Roman"/>
          <w:i/>
          <w:iCs/>
          <w:noProof/>
          <w:sz w:val="24"/>
          <w:szCs w:val="24"/>
        </w:rPr>
        <w:t>Journal of English Language Teaching</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7</w:t>
      </w:r>
      <w:r w:rsidRPr="00FE449E">
        <w:rPr>
          <w:rFonts w:ascii="Times New Roman" w:hAnsi="Times New Roman" w:cs="Times New Roman"/>
          <w:noProof/>
          <w:sz w:val="24"/>
          <w:szCs w:val="24"/>
        </w:rPr>
        <w:t>(3), 465–479.</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Mukminin, A., Arif, N., &amp; Mukminin, A. (2015). </w:t>
      </w:r>
      <w:r w:rsidRPr="00FE449E">
        <w:rPr>
          <w:rFonts w:ascii="Times New Roman" w:hAnsi="Times New Roman" w:cs="Times New Roman"/>
          <w:i/>
          <w:iCs/>
          <w:noProof/>
          <w:sz w:val="24"/>
          <w:szCs w:val="24"/>
        </w:rPr>
        <w:t>EFL Speaking Anxiety among Senior High School Students and Policy Recommendations</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9</w:t>
      </w:r>
      <w:r w:rsidRPr="00FE449E">
        <w:rPr>
          <w:rFonts w:ascii="Times New Roman" w:hAnsi="Times New Roman" w:cs="Times New Roman"/>
          <w:noProof/>
          <w:sz w:val="24"/>
          <w:szCs w:val="24"/>
        </w:rPr>
        <w:t>, 217–225.</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Naser Oteir, I., &amp; Nijr Al-Otaibi, A. (2019). Foreign Language Anxiety: A Systematic Review. </w:t>
      </w:r>
      <w:r w:rsidRPr="00FE449E">
        <w:rPr>
          <w:rFonts w:ascii="Times New Roman" w:hAnsi="Times New Roman" w:cs="Times New Roman"/>
          <w:i/>
          <w:iCs/>
          <w:noProof/>
          <w:sz w:val="24"/>
          <w:szCs w:val="24"/>
        </w:rPr>
        <w:t>Arab World English Journal</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10</w:t>
      </w:r>
      <w:r w:rsidRPr="00FE449E">
        <w:rPr>
          <w:rFonts w:ascii="Times New Roman" w:hAnsi="Times New Roman" w:cs="Times New Roman"/>
          <w:noProof/>
          <w:sz w:val="24"/>
          <w:szCs w:val="24"/>
        </w:rPr>
        <w:t>(3), 309–317. https://doi.org/10.24093/awej/vol10no3.21</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Nurfitria, A., &amp; Rahmawati, E. (2021). The Analysis of Students ’ Dif ficulties in Speaking English of Eight Grade. </w:t>
      </w:r>
      <w:r w:rsidRPr="00FE449E">
        <w:rPr>
          <w:rFonts w:ascii="Times New Roman" w:hAnsi="Times New Roman" w:cs="Times New Roman"/>
          <w:i/>
          <w:iCs/>
          <w:noProof/>
          <w:sz w:val="24"/>
          <w:szCs w:val="24"/>
        </w:rPr>
        <w:t>Proceeding AISELT (Annual International Seminar on English Language Teaching)</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6</w:t>
      </w:r>
      <w:r w:rsidRPr="00FE449E">
        <w:rPr>
          <w:rFonts w:ascii="Times New Roman" w:hAnsi="Times New Roman" w:cs="Times New Roman"/>
          <w:noProof/>
          <w:sz w:val="24"/>
          <w:szCs w:val="24"/>
        </w:rPr>
        <w:t>(1), 67–80.</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Pokrivčáková, S. (2015). </w:t>
      </w:r>
      <w:r w:rsidRPr="00FE449E">
        <w:rPr>
          <w:rFonts w:ascii="Times New Roman" w:hAnsi="Times New Roman" w:cs="Times New Roman"/>
          <w:i/>
          <w:iCs/>
          <w:noProof/>
          <w:sz w:val="24"/>
          <w:szCs w:val="24"/>
        </w:rPr>
        <w:t>S. Pokrivčáková et al. - Teaching Foreign Languages to Learners with Special Educational Needs.pdf</w:t>
      </w:r>
      <w:r w:rsidRPr="00FE449E">
        <w:rPr>
          <w:rFonts w:ascii="Times New Roman" w:hAnsi="Times New Roman" w:cs="Times New Roman"/>
          <w:noProof/>
          <w:sz w:val="24"/>
          <w:szCs w:val="24"/>
        </w:rPr>
        <w:t>.</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Pornthanomwong, K., Tipyasuprat, N., &amp; Kanokwattanameta, N. (2019). </w:t>
      </w:r>
      <w:r w:rsidRPr="00FE449E">
        <w:rPr>
          <w:rFonts w:ascii="Times New Roman" w:hAnsi="Times New Roman" w:cs="Times New Roman"/>
          <w:i/>
          <w:iCs/>
          <w:noProof/>
          <w:sz w:val="24"/>
          <w:szCs w:val="24"/>
        </w:rPr>
        <w:t>English Speaking Anxiety Among Undergraduate Students at Rangsit University</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lastRenderedPageBreak/>
        <w:t>April</w:t>
      </w:r>
      <w:r w:rsidRPr="00FE449E">
        <w:rPr>
          <w:rFonts w:ascii="Times New Roman" w:hAnsi="Times New Roman" w:cs="Times New Roman"/>
          <w:noProof/>
          <w:sz w:val="24"/>
          <w:szCs w:val="24"/>
        </w:rPr>
        <w:t>, 1259–1266.</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Putri, A. (2020). A study of students’s anxiety in speaking. </w:t>
      </w:r>
      <w:r w:rsidRPr="00FE449E">
        <w:rPr>
          <w:rFonts w:ascii="Times New Roman" w:hAnsi="Times New Roman" w:cs="Times New Roman"/>
          <w:i/>
          <w:iCs/>
          <w:noProof/>
          <w:sz w:val="24"/>
          <w:szCs w:val="24"/>
        </w:rPr>
        <w:t>ELLITE Journal of Education, Linguistics, Literature and Language Teaching e-ISSN:</w:t>
      </w:r>
      <w:r w:rsidRPr="00FE449E">
        <w:rPr>
          <w:rFonts w:ascii="Times New Roman" w:hAnsi="Times New Roman" w:cs="Times New Roman"/>
          <w:noProof/>
          <w:sz w:val="24"/>
          <w:szCs w:val="24"/>
        </w:rPr>
        <w:t>, 35–47.</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Saputra, J. B. (2018). </w:t>
      </w:r>
      <w:r w:rsidRPr="00FE449E">
        <w:rPr>
          <w:rFonts w:ascii="Times New Roman" w:hAnsi="Times New Roman" w:cs="Times New Roman"/>
          <w:i/>
          <w:iCs/>
          <w:noProof/>
          <w:sz w:val="24"/>
          <w:szCs w:val="24"/>
        </w:rPr>
        <w:t>AN ANALYSIS OF STUDENTS ’ SPEAKING ANXIETY TOWARD</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1</w:t>
      </w:r>
      <w:r w:rsidRPr="00FE449E">
        <w:rPr>
          <w:rFonts w:ascii="Times New Roman" w:hAnsi="Times New Roman" w:cs="Times New Roman"/>
          <w:noProof/>
          <w:sz w:val="24"/>
          <w:szCs w:val="24"/>
        </w:rPr>
        <w:t>, 111–</w:t>
      </w:r>
      <w:r>
        <w:rPr>
          <w:rFonts w:ascii="Times New Roman" w:hAnsi="Times New Roman" w:cs="Times New Roman"/>
          <w:noProof/>
          <w:sz w:val="24"/>
          <w:szCs w:val="24"/>
        </w:rPr>
        <w:t>123.</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Shrestha, N. (2021). Factor Analysis as a Tool for Survey Analysis. </w:t>
      </w:r>
      <w:r w:rsidRPr="00FE449E">
        <w:rPr>
          <w:rFonts w:ascii="Times New Roman" w:hAnsi="Times New Roman" w:cs="Times New Roman"/>
          <w:i/>
          <w:iCs/>
          <w:noProof/>
          <w:sz w:val="24"/>
          <w:szCs w:val="24"/>
        </w:rPr>
        <w:t>American Journal of Applied Mathematics and Statistics</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9</w:t>
      </w:r>
      <w:r w:rsidRPr="00FE449E">
        <w:rPr>
          <w:rFonts w:ascii="Times New Roman" w:hAnsi="Times New Roman" w:cs="Times New Roman"/>
          <w:noProof/>
          <w:sz w:val="24"/>
          <w:szCs w:val="24"/>
        </w:rPr>
        <w:t>(1), 4–11. https://doi.org/10.12691/ajams-9-1-2</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Sjaifullah, A. (2019). An analysis of EFL students’ anxiety factors in speaking. </w:t>
      </w:r>
      <w:r w:rsidRPr="00FE449E">
        <w:rPr>
          <w:rFonts w:ascii="Times New Roman" w:hAnsi="Times New Roman" w:cs="Times New Roman"/>
          <w:i/>
          <w:iCs/>
          <w:noProof/>
          <w:sz w:val="24"/>
          <w:szCs w:val="24"/>
        </w:rPr>
        <w:t>International Research Journal of Engineering, IT &amp; Scientific Research</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5</w:t>
      </w:r>
      <w:r w:rsidRPr="00FE449E">
        <w:rPr>
          <w:rFonts w:ascii="Times New Roman" w:hAnsi="Times New Roman" w:cs="Times New Roman"/>
          <w:noProof/>
          <w:sz w:val="24"/>
          <w:szCs w:val="24"/>
        </w:rPr>
        <w:t>(3), 43–48. https://doi.org/10.21744/irjeis.v5n3.655</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Subandowo, D. (2017). the Analysis of Causal Factor on Student Speaking Anxiety. </w:t>
      </w:r>
      <w:r w:rsidRPr="00FE449E">
        <w:rPr>
          <w:rFonts w:ascii="Times New Roman" w:hAnsi="Times New Roman" w:cs="Times New Roman"/>
          <w:i/>
          <w:iCs/>
          <w:noProof/>
          <w:sz w:val="24"/>
          <w:szCs w:val="24"/>
        </w:rPr>
        <w:t>UAD TEFL International Conference</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1</w:t>
      </w:r>
      <w:r w:rsidRPr="00FE449E">
        <w:rPr>
          <w:rFonts w:ascii="Times New Roman" w:hAnsi="Times New Roman" w:cs="Times New Roman"/>
          <w:noProof/>
          <w:sz w:val="24"/>
          <w:szCs w:val="24"/>
        </w:rPr>
        <w:t>, 109. https://doi.org/10.12928/utic.v1.158.2017</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Subekti, A. S. (2018). An exploration of learners’ foreign language anxiety in the indonesian university context: Learners’ and teachers’ voices. </w:t>
      </w:r>
      <w:r w:rsidRPr="00FE449E">
        <w:rPr>
          <w:rFonts w:ascii="Times New Roman" w:hAnsi="Times New Roman" w:cs="Times New Roman"/>
          <w:i/>
          <w:iCs/>
          <w:noProof/>
          <w:sz w:val="24"/>
          <w:szCs w:val="24"/>
        </w:rPr>
        <w:t>Teflin Journal</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29</w:t>
      </w:r>
      <w:r w:rsidRPr="00FE449E">
        <w:rPr>
          <w:rFonts w:ascii="Times New Roman" w:hAnsi="Times New Roman" w:cs="Times New Roman"/>
          <w:noProof/>
          <w:sz w:val="24"/>
          <w:szCs w:val="24"/>
        </w:rPr>
        <w:t>(2), 219–244. https://doi.org/10.15639/teflinjournal.v29i2/219-244</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Sutarsyah, C. (2017). An Analysis of Student’s Speaking Anxiety and its Effect on Speaking Performance. </w:t>
      </w:r>
      <w:r w:rsidRPr="00FE449E">
        <w:rPr>
          <w:rFonts w:ascii="Times New Roman" w:hAnsi="Times New Roman" w:cs="Times New Roman"/>
          <w:i/>
          <w:iCs/>
          <w:noProof/>
          <w:sz w:val="24"/>
          <w:szCs w:val="24"/>
        </w:rPr>
        <w:t>IJELTAL (Indonesian Journal of English Language Teaching and Applied Linguistics)</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1</w:t>
      </w:r>
      <w:r w:rsidRPr="00FE449E">
        <w:rPr>
          <w:rFonts w:ascii="Times New Roman" w:hAnsi="Times New Roman" w:cs="Times New Roman"/>
          <w:noProof/>
          <w:sz w:val="24"/>
          <w:szCs w:val="24"/>
        </w:rPr>
        <w:t>(2), 143. https://doi.org/10.21093/ijeltal.v1i2.14</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Sutton, J., &amp; Austin, Z. (2015). Qualitative research: Data collection, analysis, and management. </w:t>
      </w:r>
      <w:r w:rsidRPr="00FE449E">
        <w:rPr>
          <w:rFonts w:ascii="Times New Roman" w:hAnsi="Times New Roman" w:cs="Times New Roman"/>
          <w:i/>
          <w:iCs/>
          <w:noProof/>
          <w:sz w:val="24"/>
          <w:szCs w:val="24"/>
        </w:rPr>
        <w:t>Canadian Journal of Hospital Pharmacy</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68</w:t>
      </w:r>
      <w:r w:rsidRPr="00FE449E">
        <w:rPr>
          <w:rFonts w:ascii="Times New Roman" w:hAnsi="Times New Roman" w:cs="Times New Roman"/>
          <w:noProof/>
          <w:sz w:val="24"/>
          <w:szCs w:val="24"/>
        </w:rPr>
        <w:t>(3), 226–231. https://doi.org/10.4212/cjhp.v68i3.1456</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FE449E">
        <w:rPr>
          <w:rFonts w:ascii="Times New Roman" w:hAnsi="Times New Roman" w:cs="Times New Roman"/>
          <w:noProof/>
          <w:sz w:val="24"/>
          <w:szCs w:val="24"/>
        </w:rPr>
        <w:t xml:space="preserve">Taherdoost, H. (2018). Validity and Reliability of the Research Instrument; How to Test the Validation of a Questionnaire/Survey in a Research. </w:t>
      </w:r>
      <w:r w:rsidRPr="00FE449E">
        <w:rPr>
          <w:rFonts w:ascii="Times New Roman" w:hAnsi="Times New Roman" w:cs="Times New Roman"/>
          <w:i/>
          <w:iCs/>
          <w:noProof/>
          <w:sz w:val="24"/>
          <w:szCs w:val="24"/>
        </w:rPr>
        <w:t>SSRN Electronic Journal</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5</w:t>
      </w:r>
      <w:r w:rsidRPr="00FE449E">
        <w:rPr>
          <w:rFonts w:ascii="Times New Roman" w:hAnsi="Times New Roman" w:cs="Times New Roman"/>
          <w:noProof/>
          <w:sz w:val="24"/>
          <w:szCs w:val="24"/>
        </w:rPr>
        <w:t>(3), 28–36. https://doi.org/10.2139/ssrn.3205040</w:t>
      </w:r>
    </w:p>
    <w:p w:rsidR="00FE6D1A" w:rsidRPr="00FE449E" w:rsidRDefault="00FE6D1A" w:rsidP="00FE6D1A">
      <w:pPr>
        <w:widowControl w:val="0"/>
        <w:autoSpaceDE w:val="0"/>
        <w:autoSpaceDN w:val="0"/>
        <w:adjustRightInd w:val="0"/>
        <w:spacing w:line="276" w:lineRule="auto"/>
        <w:ind w:left="480" w:hanging="480"/>
        <w:jc w:val="both"/>
        <w:rPr>
          <w:rFonts w:ascii="Times New Roman" w:hAnsi="Times New Roman" w:cs="Times New Roman"/>
          <w:noProof/>
          <w:sz w:val="24"/>
        </w:rPr>
      </w:pPr>
      <w:r w:rsidRPr="00FE449E">
        <w:rPr>
          <w:rFonts w:ascii="Times New Roman" w:hAnsi="Times New Roman" w:cs="Times New Roman"/>
          <w:noProof/>
          <w:sz w:val="24"/>
          <w:szCs w:val="24"/>
        </w:rPr>
        <w:t xml:space="preserve">Tuan, N. H., &amp; Mai, T. N. (2015). </w:t>
      </w:r>
      <w:r w:rsidRPr="00FE449E">
        <w:rPr>
          <w:rFonts w:ascii="Times New Roman" w:hAnsi="Times New Roman" w:cs="Times New Roman"/>
          <w:i/>
          <w:iCs/>
          <w:noProof/>
          <w:sz w:val="24"/>
          <w:szCs w:val="24"/>
        </w:rPr>
        <w:t>Factors affecting students’ speaking performance at le thanh hien high school</w:t>
      </w:r>
      <w:r w:rsidRPr="00FE449E">
        <w:rPr>
          <w:rFonts w:ascii="Times New Roman" w:hAnsi="Times New Roman" w:cs="Times New Roman"/>
          <w:noProof/>
          <w:sz w:val="24"/>
          <w:szCs w:val="24"/>
        </w:rPr>
        <w:t xml:space="preserve">. </w:t>
      </w:r>
      <w:r w:rsidRPr="00FE449E">
        <w:rPr>
          <w:rFonts w:ascii="Times New Roman" w:hAnsi="Times New Roman" w:cs="Times New Roman"/>
          <w:i/>
          <w:iCs/>
          <w:noProof/>
          <w:sz w:val="24"/>
          <w:szCs w:val="24"/>
        </w:rPr>
        <w:t>3</w:t>
      </w:r>
      <w:r w:rsidRPr="00FE449E">
        <w:rPr>
          <w:rFonts w:ascii="Times New Roman" w:hAnsi="Times New Roman" w:cs="Times New Roman"/>
          <w:noProof/>
          <w:sz w:val="24"/>
          <w:szCs w:val="24"/>
        </w:rPr>
        <w:t>(2), 8–23.</w:t>
      </w:r>
    </w:p>
    <w:p w:rsidR="00FE6D1A" w:rsidRPr="00286D91" w:rsidRDefault="00FE6D1A" w:rsidP="00FE6D1A">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end"/>
      </w:r>
    </w:p>
    <w:p w:rsidR="00FE6D1A" w:rsidRDefault="00FE6D1A" w:rsidP="00FE6D1A">
      <w:pPr>
        <w:spacing w:line="480" w:lineRule="auto"/>
        <w:rPr>
          <w:rFonts w:ascii="Times New Roman" w:hAnsi="Times New Roman" w:cs="Times New Roman"/>
          <w:b/>
          <w:sz w:val="24"/>
          <w:szCs w:val="24"/>
        </w:rPr>
        <w:sectPr w:rsidR="00FE6D1A" w:rsidSect="0069261D">
          <w:pgSz w:w="11907" w:h="16839" w:code="9"/>
          <w:pgMar w:top="2268" w:right="1701" w:bottom="1701" w:left="2268" w:header="709" w:footer="709" w:gutter="0"/>
          <w:cols w:space="708"/>
          <w:titlePg/>
          <w:docGrid w:linePitch="360"/>
        </w:sectPr>
      </w:pPr>
    </w:p>
    <w:p w:rsidR="00FE6D1A" w:rsidRPr="00CC197E" w:rsidRDefault="00FE6D1A" w:rsidP="00FE6D1A">
      <w:pPr>
        <w:pStyle w:val="Heading1"/>
        <w:spacing w:line="480" w:lineRule="auto"/>
        <w:jc w:val="center"/>
        <w:rPr>
          <w:rStyle w:val="Heading1Char"/>
          <w:rFonts w:ascii="Times New Roman" w:hAnsi="Times New Roman" w:cs="Times New Roman"/>
          <w:b/>
          <w:color w:val="000000" w:themeColor="text1"/>
          <w:sz w:val="24"/>
          <w:szCs w:val="24"/>
        </w:rPr>
      </w:pPr>
      <w:bookmarkStart w:id="1" w:name="_Toc126762245"/>
      <w:r>
        <w:rPr>
          <w:rStyle w:val="Heading1Char"/>
          <w:rFonts w:ascii="Times New Roman" w:hAnsi="Times New Roman" w:cs="Times New Roman"/>
          <w:b/>
          <w:color w:val="000000" w:themeColor="text1"/>
          <w:sz w:val="24"/>
          <w:szCs w:val="24"/>
        </w:rPr>
        <w:lastRenderedPageBreak/>
        <w:t>APPENDIC</w:t>
      </w:r>
      <w:r w:rsidRPr="00CC197E">
        <w:rPr>
          <w:rStyle w:val="Heading1Char"/>
          <w:rFonts w:ascii="Times New Roman" w:hAnsi="Times New Roman" w:cs="Times New Roman"/>
          <w:b/>
          <w:color w:val="000000" w:themeColor="text1"/>
          <w:sz w:val="24"/>
          <w:szCs w:val="24"/>
        </w:rPr>
        <w:t>ES</w:t>
      </w:r>
      <w:bookmarkEnd w:id="1"/>
    </w:p>
    <w:p w:rsidR="00FE6D1A" w:rsidRDefault="00FE6D1A" w:rsidP="00FE6D1A">
      <w:pPr>
        <w:spacing w:line="480" w:lineRule="auto"/>
        <w:rPr>
          <w:rFonts w:ascii="Times New Roman" w:hAnsi="Times New Roman" w:cs="Times New Roman"/>
          <w:sz w:val="24"/>
          <w:szCs w:val="24"/>
        </w:rPr>
      </w:pPr>
      <w:bookmarkStart w:id="2" w:name="_Toc125416881"/>
      <w:bookmarkStart w:id="3" w:name="_Toc126762246"/>
      <w:r w:rsidRPr="006F7BE3">
        <w:rPr>
          <w:rStyle w:val="Heading1Char"/>
          <w:rFonts w:ascii="Times New Roman" w:hAnsi="Times New Roman" w:cs="Times New Roman"/>
          <w:b/>
          <w:color w:val="000000" w:themeColor="text1"/>
          <w:sz w:val="24"/>
          <w:szCs w:val="24"/>
        </w:rPr>
        <w:t>Appendix</w:t>
      </w:r>
      <w:bookmarkEnd w:id="2"/>
      <w:bookmarkEnd w:id="3"/>
      <w:r>
        <w:rPr>
          <w:rFonts w:ascii="Times New Roman" w:hAnsi="Times New Roman" w:cs="Times New Roman"/>
          <w:b/>
          <w:sz w:val="24"/>
          <w:szCs w:val="24"/>
        </w:rPr>
        <w:t xml:space="preserve"> 1: </w:t>
      </w:r>
      <w:r>
        <w:rPr>
          <w:rFonts w:ascii="Times New Roman" w:hAnsi="Times New Roman" w:cs="Times New Roman"/>
          <w:sz w:val="24"/>
          <w:szCs w:val="24"/>
        </w:rPr>
        <w:t>Research Permission</w:t>
      </w:r>
    </w:p>
    <w:p w:rsidR="00FE6D1A" w:rsidRDefault="00FE6D1A" w:rsidP="00FE6D1A">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9C823D" wp14:editId="033D0F78">
            <wp:extent cx="5040630" cy="7215505"/>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11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0630" cy="7215505"/>
                    </a:xfrm>
                    <a:prstGeom prst="rect">
                      <a:avLst/>
                    </a:prstGeom>
                  </pic:spPr>
                </pic:pic>
              </a:graphicData>
            </a:graphic>
          </wp:inline>
        </w:drawing>
      </w:r>
    </w:p>
    <w:p w:rsidR="00FE6D1A" w:rsidRDefault="00FE6D1A" w:rsidP="00FE6D1A">
      <w:pPr>
        <w:spacing w:line="480" w:lineRule="auto"/>
        <w:rPr>
          <w:rFonts w:ascii="Times New Roman" w:hAnsi="Times New Roman" w:cs="Times New Roman"/>
          <w:sz w:val="24"/>
          <w:szCs w:val="24"/>
        </w:rPr>
      </w:pPr>
      <w:r w:rsidRPr="00553675">
        <w:rPr>
          <w:rFonts w:ascii="Times New Roman" w:hAnsi="Times New Roman" w:cs="Times New Roman"/>
          <w:b/>
          <w:sz w:val="24"/>
          <w:szCs w:val="24"/>
        </w:rPr>
        <w:lastRenderedPageBreak/>
        <w:t>Appendix</w:t>
      </w:r>
      <w:r>
        <w:rPr>
          <w:rFonts w:ascii="Times New Roman" w:hAnsi="Times New Roman" w:cs="Times New Roman"/>
          <w:b/>
          <w:sz w:val="24"/>
          <w:szCs w:val="24"/>
        </w:rPr>
        <w:t xml:space="preserve"> 2: </w:t>
      </w:r>
      <w:r>
        <w:rPr>
          <w:rFonts w:ascii="Times New Roman" w:hAnsi="Times New Roman" w:cs="Times New Roman"/>
          <w:sz w:val="24"/>
          <w:szCs w:val="24"/>
        </w:rPr>
        <w:t>Instruments of the Research</w:t>
      </w:r>
    </w:p>
    <w:p w:rsidR="00FE6D1A" w:rsidRPr="00FE6D1A" w:rsidRDefault="00FE6D1A" w:rsidP="00FE6D1A">
      <w:pPr>
        <w:spacing w:line="480" w:lineRule="auto"/>
        <w:rPr>
          <w:rFonts w:ascii="Times New Roman" w:hAnsi="Times New Roman" w:cs="Times New Roman"/>
          <w:sz w:val="24"/>
          <w:szCs w:val="24"/>
        </w:rPr>
      </w:pPr>
    </w:p>
    <w:p w:rsidR="00FE6D1A" w:rsidRDefault="00FE6D1A" w:rsidP="00FE6D1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INSTRUMENTS OF THE RESEARCH</w:t>
      </w:r>
    </w:p>
    <w:p w:rsidR="00FE6D1A" w:rsidRDefault="00FE6D1A" w:rsidP="00FE6D1A">
      <w:pPr>
        <w:spacing w:line="480" w:lineRule="auto"/>
        <w:jc w:val="center"/>
        <w:rPr>
          <w:rFonts w:ascii="Times New Roman" w:hAnsi="Times New Roman" w:cs="Times New Roman"/>
          <w:b/>
          <w:sz w:val="24"/>
          <w:szCs w:val="24"/>
        </w:rPr>
      </w:pPr>
      <w:r w:rsidRPr="00696B8E">
        <w:rPr>
          <w:rFonts w:ascii="Times New Roman" w:hAnsi="Times New Roman" w:cs="Times New Roman"/>
          <w:b/>
          <w:sz w:val="24"/>
          <w:szCs w:val="24"/>
        </w:rPr>
        <w:t>AN ANALYSIS OF STUDENTS' ANXIETY IN SPEAKING ENGLISH AT TWELFTH GRADERS OF SMK N 2 TEGAL IN THE ACADEMIC YEAR 2021/2022</w:t>
      </w:r>
    </w:p>
    <w:p w:rsidR="00FE6D1A" w:rsidRDefault="00FE6D1A" w:rsidP="00FE6D1A">
      <w:pPr>
        <w:spacing w:line="480" w:lineRule="auto"/>
        <w:jc w:val="center"/>
        <w:rPr>
          <w:rFonts w:ascii="Times New Roman" w:hAnsi="Times New Roman" w:cs="Times New Roman"/>
          <w:sz w:val="24"/>
          <w:szCs w:val="24"/>
        </w:rPr>
      </w:pPr>
      <w:r>
        <w:rPr>
          <w:rFonts w:ascii="Times New Roman" w:hAnsi="Times New Roman" w:cs="Times New Roman"/>
          <w:sz w:val="24"/>
          <w:szCs w:val="24"/>
        </w:rPr>
        <w:t>A Questionnaire Adapted from</w:t>
      </w:r>
      <w:r w:rsidRPr="00D0233A">
        <w:rPr>
          <w:rFonts w:ascii="Times New Roman" w:hAnsi="Times New Roman" w:cs="Times New Roman"/>
          <w:sz w:val="24"/>
          <w:szCs w:val="24"/>
        </w:rPr>
        <w:t xml:space="preserve"> FLCAS (Foreign Language Classro</w:t>
      </w:r>
      <w:r>
        <w:rPr>
          <w:rFonts w:ascii="Times New Roman" w:hAnsi="Times New Roman" w:cs="Times New Roman"/>
          <w:sz w:val="24"/>
          <w:szCs w:val="24"/>
        </w:rPr>
        <w:t xml:space="preserve">om Anxiety Scale) from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{"citationItems":[{"id":"ITEM-1","itemData":{"DOI":"10.24905/efj.v4i1.74","abstract":"Tujuan penelitian ini adalah untuk mengetahui seberapa besar pengaruh kualitas pelayanan, fasilitas, dan harga secara parsial dan simultan terhadap kepuasan konsumen. Penelitian yang dilakukan menggunakan teknik analisis kuantitatif karena data penelitian berupa angka-angka dan analisis menggunakan statistik. Objek penelitian dalam penelitian ini adalah Hotel Emilia dan subjek penelitian dalam penelitian ini adalah konsumen yang menginap pada Hotel Emilia. Metode pengambilan sampel dalam penelitian ini adalah dengan menggunakan teknik purposive sampling dan berdasarkan metode tersebut peneliti menentukan jumlah kuota sampel sebesar 190 responden dengan kriteria yang telah ditentukan. Hasil penelitian menyatakan bahwa kualitas pelayanan, fasilitas, dan harga berpengaruh signifikan secara parsial dan simultan terhadap kepuasan konsumen.","author":[{"dropping-particle":"","family":"Atmo Kusumo","given":"","non-dropping-particle":"","parse-names":false,"suffix":""}],"id":"ITEM-1","issue":"1","issued":{"date-parts":[["2020"]]},"page":"274-282","title":"Southern Thai Hight School Students' Anxiety in Speaking Performance","type":"article-journal","volume":"4"},"uris":["http://www.mendeley.com/documents/?uuid=553d19d2-e636-4970-9d77-3804cf1802f2"]}],"mendeley":{"formattedCitation":"(Atmo Kusumo, 2020)","manualFormatting":"Horwitz &amp; Cope in Atmo Kusumo(2020)","plainTextFormattedCitation":"(Atmo Kusumo, 2020)","previouslyFormattedCitation":"(Atmo Kusumo, 2020)"},"properties":{"noteIndex":0},"schema":"https://github.com/citation-style-language/schema/raw/master/csl-citation.json"}</w:instrText>
      </w:r>
      <w:r>
        <w:rPr>
          <w:rFonts w:ascii="Times New Roman" w:hAnsi="Times New Roman" w:cs="Times New Roman"/>
          <w:sz w:val="24"/>
          <w:szCs w:val="24"/>
        </w:rPr>
        <w:fldChar w:fldCharType="separate"/>
      </w:r>
      <w:r w:rsidRPr="00D0233A">
        <w:rPr>
          <w:rFonts w:ascii="Times New Roman" w:hAnsi="Times New Roman" w:cs="Times New Roman"/>
          <w:noProof/>
          <w:sz w:val="24"/>
          <w:szCs w:val="24"/>
        </w:rPr>
        <w:t>Horwitz &amp; Cope</w:t>
      </w:r>
      <w:r>
        <w:rPr>
          <w:rFonts w:ascii="Times New Roman" w:hAnsi="Times New Roman" w:cs="Times New Roman"/>
          <w:noProof/>
          <w:sz w:val="24"/>
          <w:szCs w:val="24"/>
        </w:rPr>
        <w:t xml:space="preserve"> in Atmo Kusumo(</w:t>
      </w:r>
      <w:r w:rsidRPr="006F0532">
        <w:rPr>
          <w:rFonts w:ascii="Times New Roman" w:hAnsi="Times New Roman" w:cs="Times New Roman"/>
          <w:noProof/>
          <w:sz w:val="24"/>
          <w:szCs w:val="24"/>
        </w:rPr>
        <w:t>2020)</w:t>
      </w:r>
      <w:r>
        <w:rPr>
          <w:rFonts w:ascii="Times New Roman" w:hAnsi="Times New Roman" w:cs="Times New Roman"/>
          <w:sz w:val="24"/>
          <w:szCs w:val="24"/>
        </w:rPr>
        <w:fldChar w:fldCharType="end"/>
      </w:r>
    </w:p>
    <w:p w:rsidR="00FE6D1A" w:rsidRPr="00B92A6C" w:rsidRDefault="00FE6D1A" w:rsidP="00FE6D1A">
      <w:pPr>
        <w:spacing w:line="480" w:lineRule="auto"/>
        <w:jc w:val="center"/>
        <w:rPr>
          <w:rFonts w:ascii="Times New Roman" w:hAnsi="Times New Roman" w:cs="Times New Roman"/>
          <w:sz w:val="24"/>
          <w:szCs w:val="24"/>
        </w:rPr>
      </w:pPr>
    </w:p>
    <w:p w:rsidR="00FE6D1A" w:rsidRDefault="00FE6D1A" w:rsidP="00FE6D1A">
      <w:pPr>
        <w:spacing w:line="480" w:lineRule="auto"/>
        <w:jc w:val="both"/>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rPr>
        <w:tab/>
        <w:t xml:space="preserve">: </w:t>
      </w:r>
    </w:p>
    <w:p w:rsidR="00FE6D1A" w:rsidRDefault="00FE6D1A" w:rsidP="00FE6D1A">
      <w:pPr>
        <w:spacing w:line="480" w:lineRule="auto"/>
        <w:jc w:val="both"/>
        <w:rPr>
          <w:rFonts w:ascii="Times New Roman" w:hAnsi="Times New Roman" w:cs="Times New Roman"/>
          <w:sz w:val="24"/>
          <w:szCs w:val="24"/>
        </w:rPr>
      </w:pPr>
      <w:r>
        <w:rPr>
          <w:rFonts w:ascii="Times New Roman" w:hAnsi="Times New Roman" w:cs="Times New Roman"/>
          <w:sz w:val="24"/>
          <w:szCs w:val="24"/>
        </w:rPr>
        <w:t>Class</w:t>
      </w:r>
      <w:r>
        <w:rPr>
          <w:rFonts w:ascii="Times New Roman" w:hAnsi="Times New Roman" w:cs="Times New Roman"/>
          <w:sz w:val="24"/>
          <w:szCs w:val="24"/>
        </w:rPr>
        <w:tab/>
        <w:t xml:space="preserve">: </w:t>
      </w:r>
    </w:p>
    <w:p w:rsidR="00FE6D1A" w:rsidRDefault="00FE6D1A" w:rsidP="00FE6D1A">
      <w:pPr>
        <w:spacing w:line="480" w:lineRule="auto"/>
        <w:jc w:val="both"/>
        <w:rPr>
          <w:rFonts w:ascii="Times New Roman" w:hAnsi="Times New Roman" w:cs="Times New Roman"/>
          <w:sz w:val="24"/>
          <w:szCs w:val="24"/>
          <w:u w:val="single"/>
        </w:rPr>
      </w:pPr>
      <w:r>
        <w:rPr>
          <w:rFonts w:ascii="Times New Roman" w:hAnsi="Times New Roman" w:cs="Times New Roman"/>
          <w:sz w:val="24"/>
          <w:szCs w:val="24"/>
          <w:u w:val="single"/>
        </w:rPr>
        <w:t>Instructions</w:t>
      </w:r>
    </w:p>
    <w:p w:rsidR="00FE6D1A" w:rsidRPr="00B92A6C" w:rsidRDefault="00FE6D1A" w:rsidP="00FE6D1A">
      <w:pPr>
        <w:pStyle w:val="ListParagraph"/>
        <w:numPr>
          <w:ilvl w:val="0"/>
          <w:numId w:val="13"/>
        </w:numPr>
        <w:spacing w:line="480" w:lineRule="auto"/>
        <w:ind w:left="0"/>
        <w:jc w:val="both"/>
        <w:rPr>
          <w:rFonts w:ascii="Times New Roman" w:hAnsi="Times New Roman" w:cs="Times New Roman"/>
          <w:sz w:val="24"/>
          <w:szCs w:val="24"/>
          <w:u w:val="single"/>
        </w:rPr>
      </w:pPr>
      <w:r>
        <w:rPr>
          <w:rFonts w:ascii="Times New Roman" w:hAnsi="Times New Roman" w:cs="Times New Roman"/>
          <w:sz w:val="24"/>
          <w:szCs w:val="24"/>
        </w:rPr>
        <w:t>Read the statement on the following table.</w:t>
      </w:r>
    </w:p>
    <w:p w:rsidR="00FE6D1A" w:rsidRPr="00D964CE" w:rsidRDefault="00FE6D1A" w:rsidP="00FE6D1A">
      <w:pPr>
        <w:pStyle w:val="ListParagraph"/>
        <w:numPr>
          <w:ilvl w:val="0"/>
          <w:numId w:val="13"/>
        </w:numPr>
        <w:spacing w:line="480" w:lineRule="auto"/>
        <w:ind w:left="0"/>
        <w:jc w:val="both"/>
        <w:rPr>
          <w:rFonts w:ascii="Times New Roman" w:hAnsi="Times New Roman" w:cs="Times New Roman"/>
          <w:sz w:val="24"/>
          <w:szCs w:val="24"/>
          <w:u w:val="single"/>
        </w:rPr>
      </w:pPr>
      <w:r>
        <w:rPr>
          <w:rFonts w:ascii="Times New Roman" w:hAnsi="Times New Roman" w:cs="Times New Roman"/>
          <w:sz w:val="24"/>
          <w:szCs w:val="24"/>
        </w:rPr>
        <w:t>Give your response toward the statement by checklist (</w:t>
      </w:r>
      <w:r>
        <w:rPr>
          <w:rFonts w:ascii="Times New Roman" w:hAnsi="Times New Roman" w:cs="Times New Roman"/>
          <w:sz w:val="24"/>
          <w:szCs w:val="24"/>
        </w:rPr>
        <w:sym w:font="Wingdings" w:char="F0FC"/>
      </w:r>
      <w:r>
        <w:rPr>
          <w:rFonts w:ascii="Times New Roman" w:hAnsi="Times New Roman" w:cs="Times New Roman"/>
          <w:sz w:val="24"/>
          <w:szCs w:val="24"/>
        </w:rPr>
        <w:t>) in the column.</w:t>
      </w:r>
    </w:p>
    <w:p w:rsidR="00FE6D1A" w:rsidRDefault="00FE6D1A" w:rsidP="00FE6D1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SA = Strongly Agree</w:t>
      </w:r>
    </w:p>
    <w:p w:rsidR="00FE6D1A" w:rsidRDefault="00FE6D1A" w:rsidP="00FE6D1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 = Agree</w:t>
      </w:r>
    </w:p>
    <w:p w:rsidR="00FE6D1A" w:rsidRDefault="00FE6D1A" w:rsidP="00FE6D1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 = Neither Agree nor Disagree</w:t>
      </w:r>
    </w:p>
    <w:p w:rsidR="00FE6D1A" w:rsidRDefault="00FE6D1A" w:rsidP="00FE6D1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 = Disagree</w:t>
      </w:r>
    </w:p>
    <w:p w:rsidR="00FE6D1A" w:rsidRDefault="00FE6D1A" w:rsidP="00FE6D1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SD = Strongly Disagree</w:t>
      </w:r>
    </w:p>
    <w:p w:rsidR="00FE6D1A" w:rsidRDefault="00FE6D1A" w:rsidP="00FE6D1A">
      <w:pPr>
        <w:pStyle w:val="ListParagraph"/>
        <w:spacing w:line="480" w:lineRule="auto"/>
        <w:ind w:left="0"/>
        <w:jc w:val="both"/>
        <w:rPr>
          <w:rFonts w:ascii="Times New Roman" w:hAnsi="Times New Roman" w:cs="Times New Roman"/>
          <w:sz w:val="24"/>
          <w:szCs w:val="24"/>
        </w:rPr>
      </w:pPr>
    </w:p>
    <w:p w:rsidR="00FE6D1A" w:rsidRDefault="00FE6D1A" w:rsidP="00FE6D1A">
      <w:pPr>
        <w:pStyle w:val="ListParagraph"/>
        <w:spacing w:line="480" w:lineRule="auto"/>
        <w:ind w:left="0"/>
        <w:jc w:val="both"/>
        <w:rPr>
          <w:rFonts w:ascii="Times New Roman" w:hAnsi="Times New Roman" w:cs="Times New Roman"/>
          <w:sz w:val="24"/>
          <w:szCs w:val="24"/>
        </w:rPr>
      </w:pPr>
    </w:p>
    <w:p w:rsidR="00FE6D1A" w:rsidRPr="0043326B" w:rsidRDefault="00FE6D1A" w:rsidP="00FE6D1A">
      <w:pPr>
        <w:pStyle w:val="ListParagraph"/>
        <w:spacing w:line="480" w:lineRule="auto"/>
        <w:ind w:left="0"/>
        <w:jc w:val="both"/>
        <w:rPr>
          <w:rFonts w:ascii="Times New Roman" w:hAnsi="Times New Roman" w:cs="Times New Roman"/>
          <w:sz w:val="24"/>
          <w:szCs w:val="24"/>
        </w:rPr>
      </w:pPr>
    </w:p>
    <w:p w:rsidR="00FE6D1A" w:rsidRPr="00E34D9F" w:rsidRDefault="00FE6D1A" w:rsidP="00FE6D1A">
      <w:pPr>
        <w:spacing w:line="480" w:lineRule="auto"/>
        <w:jc w:val="both"/>
        <w:rPr>
          <w:rFonts w:ascii="Times New Roman" w:hAnsi="Times New Roman" w:cs="Times New Roman"/>
          <w:sz w:val="24"/>
          <w:szCs w:val="24"/>
          <w:u w:val="single"/>
        </w:rPr>
      </w:pPr>
      <w:r w:rsidRPr="00E34D9F">
        <w:rPr>
          <w:rFonts w:ascii="Times New Roman" w:hAnsi="Times New Roman" w:cs="Times New Roman"/>
          <w:sz w:val="24"/>
          <w:szCs w:val="24"/>
          <w:u w:val="single"/>
        </w:rPr>
        <w:lastRenderedPageBreak/>
        <w:t>Questi</w:t>
      </w:r>
      <w:r>
        <w:rPr>
          <w:rFonts w:ascii="Times New Roman" w:hAnsi="Times New Roman" w:cs="Times New Roman"/>
          <w:sz w:val="24"/>
          <w:szCs w:val="24"/>
          <w:u w:val="single"/>
        </w:rPr>
        <w:t xml:space="preserve">onnaire of Student Anxiety Factor </w:t>
      </w:r>
    </w:p>
    <w:tbl>
      <w:tblPr>
        <w:tblW w:w="8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536"/>
        <w:gridCol w:w="567"/>
        <w:gridCol w:w="709"/>
        <w:gridCol w:w="567"/>
        <w:gridCol w:w="708"/>
        <w:gridCol w:w="709"/>
      </w:tblGrid>
      <w:tr w:rsidR="00FE6D1A" w:rsidTr="00401FB5">
        <w:trPr>
          <w:trHeight w:val="573"/>
        </w:trPr>
        <w:tc>
          <w:tcPr>
            <w:tcW w:w="568" w:type="dxa"/>
            <w:vMerge w:val="restart"/>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536" w:type="dxa"/>
            <w:vMerge w:val="restart"/>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Statement</w:t>
            </w:r>
          </w:p>
        </w:tc>
        <w:tc>
          <w:tcPr>
            <w:tcW w:w="3260" w:type="dxa"/>
            <w:gridSpan w:val="5"/>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Response</w:t>
            </w:r>
          </w:p>
        </w:tc>
      </w:tr>
      <w:tr w:rsidR="00FE6D1A" w:rsidTr="00401FB5">
        <w:trPr>
          <w:trHeight w:val="411"/>
        </w:trPr>
        <w:tc>
          <w:tcPr>
            <w:tcW w:w="568" w:type="dxa"/>
            <w:vMerge/>
            <w:vAlign w:val="center"/>
          </w:tcPr>
          <w:p w:rsidR="00FE6D1A" w:rsidRDefault="00FE6D1A" w:rsidP="00401FB5">
            <w:pPr>
              <w:spacing w:line="480" w:lineRule="auto"/>
              <w:jc w:val="center"/>
              <w:rPr>
                <w:rFonts w:ascii="Times New Roman" w:hAnsi="Times New Roman" w:cs="Times New Roman"/>
                <w:sz w:val="24"/>
                <w:szCs w:val="24"/>
              </w:rPr>
            </w:pPr>
          </w:p>
        </w:tc>
        <w:tc>
          <w:tcPr>
            <w:tcW w:w="4536" w:type="dxa"/>
            <w:vMerge/>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SA</w:t>
            </w: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SD</w:t>
            </w: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vAlign w:val="center"/>
          </w:tcPr>
          <w:p w:rsidR="00FE6D1A" w:rsidRDefault="00FE6D1A" w:rsidP="00401FB5">
            <w:pPr>
              <w:spacing w:line="480" w:lineRule="auto"/>
              <w:rPr>
                <w:rFonts w:ascii="Times New Roman" w:hAnsi="Times New Roman" w:cs="Times New Roman"/>
                <w:sz w:val="24"/>
                <w:szCs w:val="24"/>
              </w:rPr>
            </w:pPr>
            <w:r w:rsidRPr="00450E46">
              <w:rPr>
                <w:rFonts w:ascii="Times New Roman" w:hAnsi="Times New Roman" w:cs="Times New Roman"/>
                <w:sz w:val="24"/>
                <w:szCs w:val="24"/>
              </w:rPr>
              <w:t>I'm nervous of speaking English since I don't really know how to implement nice and correct wording.</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vAlign w:val="center"/>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I'm afraid of making errors while speaking English.</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36" w:type="dxa"/>
            <w:vAlign w:val="center"/>
          </w:tcPr>
          <w:p w:rsidR="00FE6D1A" w:rsidRDefault="00FE6D1A" w:rsidP="00401FB5">
            <w:pPr>
              <w:spacing w:line="480" w:lineRule="auto"/>
              <w:rPr>
                <w:rFonts w:ascii="Times New Roman" w:hAnsi="Times New Roman" w:cs="Times New Roman"/>
                <w:sz w:val="24"/>
                <w:szCs w:val="24"/>
              </w:rPr>
            </w:pPr>
            <w:r w:rsidRPr="00450E46">
              <w:rPr>
                <w:rFonts w:ascii="Times New Roman" w:hAnsi="Times New Roman" w:cs="Times New Roman"/>
                <w:sz w:val="24"/>
                <w:szCs w:val="24"/>
              </w:rPr>
              <w:t>I have friends who are unable to communicate in English. As a result, I don't speak English in my daily life.</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vAlign w:val="center"/>
          </w:tcPr>
          <w:p w:rsidR="00FE6D1A" w:rsidRDefault="00FE6D1A" w:rsidP="00401FB5">
            <w:pPr>
              <w:spacing w:line="480" w:lineRule="auto"/>
              <w:rPr>
                <w:rFonts w:ascii="Times New Roman" w:hAnsi="Times New Roman" w:cs="Times New Roman"/>
                <w:sz w:val="24"/>
                <w:szCs w:val="24"/>
              </w:rPr>
            </w:pPr>
            <w:r w:rsidRPr="009057EC">
              <w:rPr>
                <w:rFonts w:ascii="Times New Roman" w:hAnsi="Times New Roman" w:cs="Times New Roman"/>
                <w:sz w:val="24"/>
                <w:szCs w:val="24"/>
              </w:rPr>
              <w:t>When I try to speak in a foreign language, I am afraid that the other students would laugh at me.</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36" w:type="dxa"/>
            <w:vAlign w:val="center"/>
          </w:tcPr>
          <w:p w:rsidR="00FE6D1A" w:rsidRDefault="00FE6D1A" w:rsidP="00401FB5">
            <w:pPr>
              <w:spacing w:line="480" w:lineRule="auto"/>
              <w:rPr>
                <w:rFonts w:ascii="Times New Roman" w:hAnsi="Times New Roman" w:cs="Times New Roman"/>
                <w:sz w:val="24"/>
                <w:szCs w:val="24"/>
              </w:rPr>
            </w:pPr>
            <w:r w:rsidRPr="009057EC">
              <w:rPr>
                <w:rFonts w:ascii="Times New Roman" w:hAnsi="Times New Roman" w:cs="Times New Roman"/>
                <w:sz w:val="24"/>
                <w:szCs w:val="24"/>
              </w:rPr>
              <w:t>I'm nervous to speak English since I don't know how to do it properly.</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536" w:type="dxa"/>
            <w:vAlign w:val="center"/>
          </w:tcPr>
          <w:p w:rsidR="00FE6D1A" w:rsidRDefault="00FE6D1A" w:rsidP="00401FB5">
            <w:pPr>
              <w:spacing w:line="480" w:lineRule="auto"/>
              <w:rPr>
                <w:rFonts w:ascii="Times New Roman" w:hAnsi="Times New Roman" w:cs="Times New Roman"/>
                <w:sz w:val="24"/>
                <w:szCs w:val="24"/>
              </w:rPr>
            </w:pPr>
            <w:r w:rsidRPr="009057EC">
              <w:rPr>
                <w:rFonts w:ascii="Times New Roman" w:hAnsi="Times New Roman" w:cs="Times New Roman"/>
                <w:sz w:val="24"/>
                <w:szCs w:val="24"/>
              </w:rPr>
              <w:t>I'm not interested in t</w:t>
            </w:r>
            <w:r>
              <w:rPr>
                <w:rFonts w:ascii="Times New Roman" w:hAnsi="Times New Roman" w:cs="Times New Roman"/>
                <w:sz w:val="24"/>
                <w:szCs w:val="24"/>
              </w:rPr>
              <w:t xml:space="preserve">he topic of English, so I wasn’t </w:t>
            </w:r>
            <w:r w:rsidRPr="009057EC">
              <w:rPr>
                <w:rFonts w:ascii="Times New Roman" w:hAnsi="Times New Roman" w:cs="Times New Roman"/>
                <w:sz w:val="24"/>
                <w:szCs w:val="24"/>
              </w:rPr>
              <w:t>motivated to learn English.</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4536" w:type="dxa"/>
            <w:vAlign w:val="center"/>
          </w:tcPr>
          <w:p w:rsidR="00FE6D1A" w:rsidRPr="00156613" w:rsidRDefault="00FE6D1A" w:rsidP="00401FB5">
            <w:pPr>
              <w:spacing w:line="480" w:lineRule="auto"/>
              <w:rPr>
                <w:rFonts w:ascii="Times New Roman" w:hAnsi="Times New Roman" w:cs="Times New Roman"/>
                <w:sz w:val="24"/>
                <w:szCs w:val="24"/>
              </w:rPr>
            </w:pPr>
            <w:r w:rsidRPr="005964AD">
              <w:rPr>
                <w:rFonts w:ascii="Times New Roman" w:hAnsi="Times New Roman" w:cs="Times New Roman"/>
                <w:sz w:val="24"/>
                <w:szCs w:val="24"/>
              </w:rPr>
              <w:t>I don't like the English lesson, so I was unmotivated to study and practice English at home.</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536" w:type="dxa"/>
            <w:vAlign w:val="center"/>
          </w:tcPr>
          <w:p w:rsidR="00FE6D1A" w:rsidRPr="00156613" w:rsidRDefault="00FE6D1A" w:rsidP="00401FB5">
            <w:pPr>
              <w:spacing w:line="480" w:lineRule="auto"/>
              <w:rPr>
                <w:rFonts w:ascii="Times New Roman" w:hAnsi="Times New Roman" w:cs="Times New Roman"/>
                <w:sz w:val="24"/>
                <w:szCs w:val="24"/>
              </w:rPr>
            </w:pPr>
            <w:r w:rsidRPr="001630C6">
              <w:rPr>
                <w:rFonts w:ascii="Times New Roman" w:hAnsi="Times New Roman" w:cs="Times New Roman"/>
                <w:sz w:val="24"/>
                <w:szCs w:val="24"/>
              </w:rPr>
              <w:t>I become fear and confusion when I have to speak English without any preparation</w:t>
            </w:r>
            <w:r>
              <w:rPr>
                <w:rFonts w:ascii="Times New Roman" w:hAnsi="Times New Roman" w:cs="Times New Roman"/>
                <w:sz w:val="24"/>
                <w:szCs w:val="24"/>
              </w:rPr>
              <w:t>.</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536" w:type="dxa"/>
            <w:vAlign w:val="center"/>
          </w:tcPr>
          <w:p w:rsidR="00FE6D1A" w:rsidRPr="00156613" w:rsidRDefault="00FE6D1A" w:rsidP="00401FB5">
            <w:pPr>
              <w:spacing w:line="480" w:lineRule="auto"/>
              <w:rPr>
                <w:rFonts w:ascii="Times New Roman" w:hAnsi="Times New Roman" w:cs="Times New Roman"/>
                <w:sz w:val="24"/>
                <w:szCs w:val="24"/>
              </w:rPr>
            </w:pPr>
            <w:r w:rsidRPr="005964AD">
              <w:rPr>
                <w:rFonts w:ascii="Times New Roman" w:hAnsi="Times New Roman" w:cs="Times New Roman"/>
                <w:sz w:val="24"/>
                <w:szCs w:val="24"/>
              </w:rPr>
              <w:t>I am frightened when I have to speak English.</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36" w:type="dxa"/>
            <w:vAlign w:val="center"/>
          </w:tcPr>
          <w:p w:rsidR="00FE6D1A" w:rsidRPr="00156613"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 xml:space="preserve">When I speak English, </w:t>
            </w:r>
            <w:r w:rsidRPr="001630C6">
              <w:rPr>
                <w:rFonts w:ascii="Times New Roman" w:hAnsi="Times New Roman" w:cs="Times New Roman"/>
                <w:sz w:val="24"/>
                <w:szCs w:val="24"/>
              </w:rPr>
              <w:t>I never feel confident</w:t>
            </w:r>
            <w:r>
              <w:rPr>
                <w:rFonts w:ascii="Times New Roman" w:hAnsi="Times New Roman" w:cs="Times New Roman"/>
                <w:sz w:val="24"/>
                <w:szCs w:val="24"/>
              </w:rPr>
              <w:t>.</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536" w:type="dxa"/>
            <w:vAlign w:val="center"/>
          </w:tcPr>
          <w:p w:rsidR="00FE6D1A" w:rsidRPr="00156613" w:rsidRDefault="00FE6D1A" w:rsidP="00401FB5">
            <w:pPr>
              <w:spacing w:line="480" w:lineRule="auto"/>
              <w:rPr>
                <w:rFonts w:ascii="Times New Roman" w:hAnsi="Times New Roman" w:cs="Times New Roman"/>
                <w:sz w:val="24"/>
                <w:szCs w:val="24"/>
              </w:rPr>
            </w:pPr>
            <w:r w:rsidRPr="005964AD">
              <w:rPr>
                <w:rFonts w:ascii="Times New Roman" w:hAnsi="Times New Roman" w:cs="Times New Roman"/>
                <w:sz w:val="24"/>
                <w:szCs w:val="24"/>
              </w:rPr>
              <w:t>I am not interested in anything to do with English language support and advice. It would be like watching an English movies.</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12. </w:t>
            </w:r>
          </w:p>
        </w:tc>
        <w:tc>
          <w:tcPr>
            <w:tcW w:w="4536" w:type="dxa"/>
            <w:vAlign w:val="center"/>
          </w:tcPr>
          <w:p w:rsidR="00FE6D1A" w:rsidRPr="008273AB" w:rsidRDefault="00FE6D1A" w:rsidP="00401FB5">
            <w:pPr>
              <w:spacing w:line="480" w:lineRule="auto"/>
              <w:rPr>
                <w:rFonts w:ascii="Times New Roman" w:hAnsi="Times New Roman" w:cs="Times New Roman"/>
                <w:sz w:val="24"/>
                <w:szCs w:val="24"/>
              </w:rPr>
            </w:pPr>
            <w:r w:rsidRPr="002247FF">
              <w:rPr>
                <w:rFonts w:ascii="Times New Roman" w:hAnsi="Times New Roman" w:cs="Times New Roman"/>
                <w:sz w:val="24"/>
                <w:szCs w:val="24"/>
              </w:rPr>
              <w:t>I'm worried if I would make grammatical errors noticeable</w:t>
            </w:r>
            <w:r>
              <w:rPr>
                <w:rFonts w:ascii="Times New Roman" w:hAnsi="Times New Roman" w:cs="Times New Roman"/>
                <w:sz w:val="24"/>
                <w:szCs w:val="24"/>
              </w:rPr>
              <w:t>.</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536" w:type="dxa"/>
            <w:vAlign w:val="center"/>
          </w:tcPr>
          <w:p w:rsidR="00FE6D1A" w:rsidRPr="008273AB" w:rsidRDefault="00FE6D1A" w:rsidP="00401FB5">
            <w:pPr>
              <w:spacing w:line="480" w:lineRule="auto"/>
              <w:rPr>
                <w:rFonts w:ascii="Times New Roman" w:hAnsi="Times New Roman" w:cs="Times New Roman"/>
                <w:sz w:val="24"/>
                <w:szCs w:val="24"/>
              </w:rPr>
            </w:pPr>
            <w:r w:rsidRPr="006017FD">
              <w:rPr>
                <w:rFonts w:ascii="Times New Roman" w:hAnsi="Times New Roman" w:cs="Times New Roman"/>
                <w:sz w:val="24"/>
                <w:szCs w:val="24"/>
              </w:rPr>
              <w:t>I get frightened when I know I am going to be called on to speak English.</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536" w:type="dxa"/>
            <w:vAlign w:val="center"/>
          </w:tcPr>
          <w:p w:rsidR="00FE6D1A" w:rsidRPr="008273AB" w:rsidRDefault="00FE6D1A" w:rsidP="00401FB5">
            <w:pPr>
              <w:spacing w:line="480" w:lineRule="auto"/>
              <w:rPr>
                <w:rFonts w:ascii="Times New Roman" w:hAnsi="Times New Roman" w:cs="Times New Roman"/>
                <w:sz w:val="24"/>
                <w:szCs w:val="24"/>
              </w:rPr>
            </w:pPr>
            <w:r w:rsidRPr="00B33A2C">
              <w:rPr>
                <w:rFonts w:ascii="Times New Roman" w:hAnsi="Times New Roman" w:cs="Times New Roman"/>
                <w:sz w:val="24"/>
                <w:szCs w:val="24"/>
              </w:rPr>
              <w:t>I'm anxious to speak English due to fear of</w:t>
            </w:r>
            <w:r>
              <w:rPr>
                <w:rFonts w:ascii="Times New Roman" w:hAnsi="Times New Roman" w:cs="Times New Roman"/>
                <w:sz w:val="24"/>
                <w:szCs w:val="24"/>
              </w:rPr>
              <w:t xml:space="preserve"> mistakes in the use of tenses.</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536" w:type="dxa"/>
            <w:vAlign w:val="center"/>
          </w:tcPr>
          <w:p w:rsidR="00FE6D1A" w:rsidRPr="008273AB" w:rsidRDefault="00FE6D1A" w:rsidP="00401FB5">
            <w:pPr>
              <w:spacing w:line="480" w:lineRule="auto"/>
              <w:rPr>
                <w:rFonts w:ascii="Times New Roman" w:hAnsi="Times New Roman" w:cs="Times New Roman"/>
                <w:sz w:val="24"/>
                <w:szCs w:val="24"/>
              </w:rPr>
            </w:pPr>
            <w:r w:rsidRPr="006C33E8">
              <w:rPr>
                <w:rFonts w:ascii="Times New Roman" w:hAnsi="Times New Roman" w:cs="Times New Roman"/>
                <w:sz w:val="24"/>
                <w:szCs w:val="24"/>
              </w:rPr>
              <w:t>I don't have a lot of words in my vocabulary.</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r w:rsidR="00FE6D1A" w:rsidTr="00401FB5">
        <w:tc>
          <w:tcPr>
            <w:tcW w:w="56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4536" w:type="dxa"/>
            <w:vAlign w:val="center"/>
          </w:tcPr>
          <w:p w:rsidR="00FE6D1A" w:rsidRPr="008273AB" w:rsidRDefault="00FE6D1A" w:rsidP="00401FB5">
            <w:pPr>
              <w:spacing w:line="480" w:lineRule="auto"/>
              <w:rPr>
                <w:rFonts w:ascii="Times New Roman" w:hAnsi="Times New Roman" w:cs="Times New Roman"/>
                <w:sz w:val="24"/>
                <w:szCs w:val="24"/>
              </w:rPr>
            </w:pPr>
            <w:r w:rsidRPr="00012A57">
              <w:rPr>
                <w:rFonts w:ascii="Times New Roman" w:hAnsi="Times New Roman" w:cs="Times New Roman"/>
                <w:sz w:val="24"/>
                <w:szCs w:val="24"/>
              </w:rPr>
              <w:t>I'm lazy to memorize new English vocabulary and rarely use it.</w:t>
            </w: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c>
          <w:tcPr>
            <w:tcW w:w="567" w:type="dxa"/>
            <w:vAlign w:val="center"/>
          </w:tcPr>
          <w:p w:rsidR="00FE6D1A" w:rsidRDefault="00FE6D1A" w:rsidP="00401FB5">
            <w:pPr>
              <w:spacing w:line="480" w:lineRule="auto"/>
              <w:jc w:val="center"/>
              <w:rPr>
                <w:rFonts w:ascii="Times New Roman" w:hAnsi="Times New Roman" w:cs="Times New Roman"/>
                <w:sz w:val="24"/>
                <w:szCs w:val="24"/>
              </w:rPr>
            </w:pPr>
          </w:p>
        </w:tc>
        <w:tc>
          <w:tcPr>
            <w:tcW w:w="708" w:type="dxa"/>
            <w:vAlign w:val="center"/>
          </w:tcPr>
          <w:p w:rsidR="00FE6D1A" w:rsidRDefault="00FE6D1A" w:rsidP="00401FB5">
            <w:pPr>
              <w:spacing w:line="480" w:lineRule="auto"/>
              <w:jc w:val="center"/>
              <w:rPr>
                <w:rFonts w:ascii="Times New Roman" w:hAnsi="Times New Roman" w:cs="Times New Roman"/>
                <w:sz w:val="24"/>
                <w:szCs w:val="24"/>
              </w:rPr>
            </w:pPr>
          </w:p>
        </w:tc>
        <w:tc>
          <w:tcPr>
            <w:tcW w:w="709" w:type="dxa"/>
            <w:vAlign w:val="center"/>
          </w:tcPr>
          <w:p w:rsidR="00FE6D1A" w:rsidRDefault="00FE6D1A" w:rsidP="00401FB5">
            <w:pPr>
              <w:spacing w:line="480" w:lineRule="auto"/>
              <w:jc w:val="center"/>
              <w:rPr>
                <w:rFonts w:ascii="Times New Roman" w:hAnsi="Times New Roman" w:cs="Times New Roman"/>
                <w:sz w:val="24"/>
                <w:szCs w:val="24"/>
              </w:rPr>
            </w:pPr>
          </w:p>
        </w:tc>
      </w:tr>
    </w:tbl>
    <w:p w:rsidR="00FE6D1A" w:rsidRDefault="00FE6D1A" w:rsidP="00FE6D1A">
      <w:pPr>
        <w:spacing w:line="480" w:lineRule="auto"/>
        <w:jc w:val="both"/>
        <w:rPr>
          <w:rFonts w:ascii="Times New Roman" w:hAnsi="Times New Roman" w:cs="Times New Roman"/>
          <w:sz w:val="24"/>
          <w:szCs w:val="24"/>
        </w:rPr>
      </w:pPr>
    </w:p>
    <w:p w:rsidR="00FE6D1A" w:rsidRDefault="00FE6D1A" w:rsidP="00FE6D1A">
      <w:pPr>
        <w:spacing w:line="480" w:lineRule="auto"/>
        <w:jc w:val="both"/>
        <w:rPr>
          <w:rFonts w:ascii="Times New Roman" w:hAnsi="Times New Roman" w:cs="Times New Roman"/>
          <w:sz w:val="24"/>
          <w:szCs w:val="24"/>
          <w:u w:val="single"/>
        </w:rPr>
      </w:pPr>
      <w:r w:rsidRPr="00E34D9F">
        <w:rPr>
          <w:rFonts w:ascii="Times New Roman" w:hAnsi="Times New Roman" w:cs="Times New Roman"/>
          <w:sz w:val="24"/>
          <w:szCs w:val="24"/>
          <w:u w:val="single"/>
        </w:rPr>
        <w:t>Questi</w:t>
      </w:r>
      <w:r>
        <w:rPr>
          <w:rFonts w:ascii="Times New Roman" w:hAnsi="Times New Roman" w:cs="Times New Roman"/>
          <w:sz w:val="24"/>
          <w:szCs w:val="24"/>
          <w:u w:val="single"/>
        </w:rPr>
        <w:t>onnaire of Student Strategies to Overcome Anxiety</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666"/>
        <w:gridCol w:w="3106"/>
        <w:gridCol w:w="562"/>
        <w:gridCol w:w="548"/>
        <w:gridCol w:w="548"/>
        <w:gridCol w:w="548"/>
        <w:gridCol w:w="562"/>
      </w:tblGrid>
      <w:tr w:rsidR="00FE6D1A" w:rsidTr="00401FB5">
        <w:tc>
          <w:tcPr>
            <w:tcW w:w="564"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666"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Kind of Strategies</w:t>
            </w:r>
          </w:p>
        </w:tc>
        <w:tc>
          <w:tcPr>
            <w:tcW w:w="3106"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Statement</w:t>
            </w:r>
          </w:p>
        </w:tc>
        <w:tc>
          <w:tcPr>
            <w:tcW w:w="562"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SA</w:t>
            </w:r>
          </w:p>
        </w:tc>
        <w:tc>
          <w:tcPr>
            <w:tcW w:w="54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54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548"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562" w:type="dxa"/>
            <w:vAlign w:val="center"/>
          </w:tcPr>
          <w:p w:rsidR="00FE6D1A"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SD</w:t>
            </w:r>
          </w:p>
        </w:tc>
      </w:tr>
      <w:tr w:rsidR="00FE6D1A" w:rsidRPr="002F0A7D" w:rsidTr="00401FB5">
        <w:tc>
          <w:tcPr>
            <w:tcW w:w="564" w:type="dxa"/>
          </w:tcPr>
          <w:p w:rsidR="00FE6D1A" w:rsidRPr="002F0A7D" w:rsidRDefault="00FE6D1A" w:rsidP="00401FB5">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666" w:type="dxa"/>
            <w:vAlign w:val="center"/>
          </w:tcPr>
          <w:p w:rsidR="00FE6D1A" w:rsidRPr="002F0A7D" w:rsidRDefault="00FE6D1A" w:rsidP="00401FB5">
            <w:pPr>
              <w:spacing w:line="480" w:lineRule="auto"/>
              <w:jc w:val="center"/>
              <w:rPr>
                <w:rFonts w:ascii="Times New Roman" w:hAnsi="Times New Roman" w:cs="Times New Roman"/>
                <w:sz w:val="24"/>
                <w:szCs w:val="24"/>
              </w:rPr>
            </w:pPr>
            <w:r>
              <w:rPr>
                <w:rFonts w:ascii="Times New Roman" w:hAnsi="Times New Roman" w:cs="Times New Roman"/>
                <w:sz w:val="24"/>
                <w:szCs w:val="24"/>
              </w:rPr>
              <w:t>Peer Seeking</w:t>
            </w:r>
          </w:p>
        </w:tc>
        <w:tc>
          <w:tcPr>
            <w:tcW w:w="3106" w:type="dxa"/>
          </w:tcPr>
          <w:p w:rsidR="00FE6D1A" w:rsidRPr="002F0A7D" w:rsidRDefault="00FE6D1A" w:rsidP="00401FB5">
            <w:pPr>
              <w:spacing w:line="480" w:lineRule="auto"/>
              <w:jc w:val="both"/>
              <w:rPr>
                <w:rFonts w:ascii="Times New Roman" w:hAnsi="Times New Roman" w:cs="Times New Roman"/>
                <w:sz w:val="24"/>
                <w:szCs w:val="24"/>
              </w:rPr>
            </w:pPr>
            <w:r w:rsidRPr="00C2363E">
              <w:rPr>
                <w:rFonts w:ascii="Times New Roman" w:hAnsi="Times New Roman" w:cs="Times New Roman"/>
                <w:sz w:val="24"/>
                <w:szCs w:val="24"/>
              </w:rPr>
              <w:t>When I know I'm going to be called on in English class, my heart begins to pound.</w:t>
            </w: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r>
      <w:tr w:rsidR="00FE6D1A" w:rsidRPr="002F0A7D" w:rsidTr="00401FB5">
        <w:tc>
          <w:tcPr>
            <w:tcW w:w="564" w:type="dxa"/>
          </w:tcPr>
          <w:p w:rsidR="00FE6D1A" w:rsidRPr="002F0A7D" w:rsidRDefault="00FE6D1A" w:rsidP="00401FB5">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666" w:type="dxa"/>
            <w:vMerge w:val="restart"/>
            <w:vAlign w:val="center"/>
          </w:tcPr>
          <w:p w:rsidR="00FE6D1A" w:rsidRPr="002F0A7D" w:rsidRDefault="00FE6D1A" w:rsidP="00401FB5">
            <w:pPr>
              <w:spacing w:line="480" w:lineRule="auto"/>
              <w:jc w:val="center"/>
              <w:rPr>
                <w:rFonts w:ascii="Times New Roman" w:hAnsi="Times New Roman" w:cs="Times New Roman"/>
                <w:sz w:val="24"/>
                <w:szCs w:val="24"/>
              </w:rPr>
            </w:pPr>
            <w:r w:rsidRPr="002F0A7D">
              <w:rPr>
                <w:rFonts w:ascii="Times New Roman" w:hAnsi="Times New Roman" w:cs="Times New Roman"/>
                <w:sz w:val="24"/>
                <w:szCs w:val="24"/>
              </w:rPr>
              <w:t>Positive thinking</w:t>
            </w:r>
          </w:p>
        </w:tc>
        <w:tc>
          <w:tcPr>
            <w:tcW w:w="3106" w:type="dxa"/>
          </w:tcPr>
          <w:p w:rsidR="00FE6D1A" w:rsidRPr="002F0A7D" w:rsidRDefault="00FE6D1A" w:rsidP="00401FB5">
            <w:pPr>
              <w:spacing w:line="480" w:lineRule="auto"/>
              <w:jc w:val="both"/>
              <w:rPr>
                <w:rFonts w:ascii="Times New Roman" w:hAnsi="Times New Roman" w:cs="Times New Roman"/>
                <w:sz w:val="24"/>
                <w:szCs w:val="24"/>
              </w:rPr>
            </w:pPr>
            <w:r w:rsidRPr="00331FB6">
              <w:rPr>
                <w:rFonts w:ascii="Times New Roman" w:hAnsi="Times New Roman" w:cs="Times New Roman"/>
                <w:sz w:val="24"/>
                <w:szCs w:val="24"/>
              </w:rPr>
              <w:t>I enjoy communicating in English.</w:t>
            </w: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r>
      <w:tr w:rsidR="00FE6D1A" w:rsidRPr="002F0A7D" w:rsidTr="00401FB5">
        <w:tc>
          <w:tcPr>
            <w:tcW w:w="564" w:type="dxa"/>
          </w:tcPr>
          <w:p w:rsidR="00FE6D1A" w:rsidRPr="002F0A7D" w:rsidRDefault="00FE6D1A" w:rsidP="00401FB5">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666" w:type="dxa"/>
            <w:vMerge/>
            <w:vAlign w:val="center"/>
          </w:tcPr>
          <w:p w:rsidR="00FE6D1A" w:rsidRPr="002F0A7D" w:rsidRDefault="00FE6D1A" w:rsidP="00401FB5">
            <w:pPr>
              <w:spacing w:line="480" w:lineRule="auto"/>
              <w:jc w:val="center"/>
              <w:rPr>
                <w:rFonts w:ascii="Times New Roman" w:hAnsi="Times New Roman" w:cs="Times New Roman"/>
                <w:sz w:val="24"/>
                <w:szCs w:val="24"/>
              </w:rPr>
            </w:pPr>
          </w:p>
        </w:tc>
        <w:tc>
          <w:tcPr>
            <w:tcW w:w="3106" w:type="dxa"/>
          </w:tcPr>
          <w:p w:rsidR="00FE6D1A" w:rsidRPr="002F0A7D" w:rsidRDefault="00FE6D1A" w:rsidP="00401FB5">
            <w:pPr>
              <w:spacing w:line="480" w:lineRule="auto"/>
              <w:jc w:val="both"/>
              <w:rPr>
                <w:rFonts w:ascii="Times New Roman" w:hAnsi="Times New Roman" w:cs="Times New Roman"/>
                <w:sz w:val="24"/>
                <w:szCs w:val="24"/>
              </w:rPr>
            </w:pPr>
            <w:r w:rsidRPr="00331FB6">
              <w:rPr>
                <w:rFonts w:ascii="Times New Roman" w:hAnsi="Times New Roman" w:cs="Times New Roman"/>
                <w:sz w:val="24"/>
                <w:szCs w:val="24"/>
              </w:rPr>
              <w:t>I feel that being able to communicate in English is quite crucial.</w:t>
            </w: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r>
      <w:tr w:rsidR="00FE6D1A" w:rsidRPr="002F0A7D" w:rsidTr="00401FB5">
        <w:tc>
          <w:tcPr>
            <w:tcW w:w="564" w:type="dxa"/>
          </w:tcPr>
          <w:p w:rsidR="00FE6D1A" w:rsidRPr="002F0A7D" w:rsidRDefault="00FE6D1A" w:rsidP="00401FB5">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666" w:type="dxa"/>
            <w:vMerge/>
            <w:vAlign w:val="center"/>
          </w:tcPr>
          <w:p w:rsidR="00FE6D1A" w:rsidRPr="002F0A7D" w:rsidRDefault="00FE6D1A" w:rsidP="00401FB5">
            <w:pPr>
              <w:spacing w:line="480" w:lineRule="auto"/>
              <w:jc w:val="center"/>
              <w:rPr>
                <w:rFonts w:ascii="Times New Roman" w:hAnsi="Times New Roman" w:cs="Times New Roman"/>
                <w:sz w:val="24"/>
                <w:szCs w:val="24"/>
              </w:rPr>
            </w:pPr>
          </w:p>
        </w:tc>
        <w:tc>
          <w:tcPr>
            <w:tcW w:w="3106" w:type="dxa"/>
          </w:tcPr>
          <w:p w:rsidR="00FE6D1A" w:rsidRPr="002F0A7D" w:rsidRDefault="00FE6D1A" w:rsidP="00401FB5">
            <w:pPr>
              <w:spacing w:line="480" w:lineRule="auto"/>
              <w:jc w:val="both"/>
              <w:rPr>
                <w:rFonts w:ascii="Times New Roman" w:hAnsi="Times New Roman" w:cs="Times New Roman"/>
                <w:sz w:val="24"/>
                <w:szCs w:val="24"/>
              </w:rPr>
            </w:pPr>
            <w:r>
              <w:rPr>
                <w:rFonts w:ascii="Times New Roman" w:hAnsi="Times New Roman" w:cs="Times New Roman"/>
                <w:sz w:val="24"/>
                <w:szCs w:val="24"/>
              </w:rPr>
              <w:t>When I’m speaking</w:t>
            </w:r>
            <w:r w:rsidRPr="00331FB6">
              <w:rPr>
                <w:rFonts w:ascii="Times New Roman" w:hAnsi="Times New Roman" w:cs="Times New Roman"/>
                <w:sz w:val="24"/>
                <w:szCs w:val="24"/>
              </w:rPr>
              <w:t xml:space="preserve"> English, I feel more confident.</w:t>
            </w: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r>
      <w:tr w:rsidR="00FE6D1A" w:rsidRPr="002F0A7D" w:rsidTr="00401FB5">
        <w:tc>
          <w:tcPr>
            <w:tcW w:w="564" w:type="dxa"/>
          </w:tcPr>
          <w:p w:rsidR="00FE6D1A" w:rsidRPr="002F0A7D" w:rsidRDefault="00FE6D1A" w:rsidP="00401FB5">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666" w:type="dxa"/>
            <w:vMerge/>
            <w:vAlign w:val="center"/>
          </w:tcPr>
          <w:p w:rsidR="00FE6D1A" w:rsidRPr="002F0A7D" w:rsidRDefault="00FE6D1A" w:rsidP="00401FB5">
            <w:pPr>
              <w:spacing w:line="480" w:lineRule="auto"/>
              <w:jc w:val="center"/>
              <w:rPr>
                <w:rFonts w:ascii="Times New Roman" w:hAnsi="Times New Roman" w:cs="Times New Roman"/>
                <w:sz w:val="24"/>
                <w:szCs w:val="24"/>
              </w:rPr>
            </w:pPr>
          </w:p>
        </w:tc>
        <w:tc>
          <w:tcPr>
            <w:tcW w:w="3106" w:type="dxa"/>
          </w:tcPr>
          <w:p w:rsidR="00FE6D1A" w:rsidRPr="002F0A7D" w:rsidRDefault="00FE6D1A" w:rsidP="00401FB5">
            <w:pPr>
              <w:spacing w:line="480" w:lineRule="auto"/>
              <w:jc w:val="both"/>
              <w:rPr>
                <w:rFonts w:ascii="Times New Roman" w:hAnsi="Times New Roman" w:cs="Times New Roman"/>
                <w:sz w:val="24"/>
                <w:szCs w:val="24"/>
              </w:rPr>
            </w:pPr>
            <w:r w:rsidRPr="00331FB6">
              <w:rPr>
                <w:rFonts w:ascii="Times New Roman" w:hAnsi="Times New Roman" w:cs="Times New Roman"/>
                <w:sz w:val="24"/>
                <w:szCs w:val="24"/>
              </w:rPr>
              <w:t>I enjoy listening to English speech / discussions, either in English class or Western films.</w:t>
            </w: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r>
      <w:tr w:rsidR="00FE6D1A" w:rsidRPr="002F0A7D" w:rsidTr="00401FB5">
        <w:tc>
          <w:tcPr>
            <w:tcW w:w="564" w:type="dxa"/>
          </w:tcPr>
          <w:p w:rsidR="00FE6D1A" w:rsidRPr="002F0A7D" w:rsidRDefault="00FE6D1A" w:rsidP="00401FB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Pr="002F0A7D">
              <w:rPr>
                <w:rFonts w:ascii="Times New Roman" w:hAnsi="Times New Roman" w:cs="Times New Roman"/>
                <w:sz w:val="24"/>
                <w:szCs w:val="24"/>
              </w:rPr>
              <w:t>.</w:t>
            </w:r>
          </w:p>
        </w:tc>
        <w:tc>
          <w:tcPr>
            <w:tcW w:w="1666" w:type="dxa"/>
            <w:vMerge w:val="restart"/>
            <w:vAlign w:val="center"/>
          </w:tcPr>
          <w:p w:rsidR="00FE6D1A" w:rsidRPr="002F0A7D" w:rsidRDefault="00FE6D1A" w:rsidP="00401FB5">
            <w:pPr>
              <w:spacing w:line="480" w:lineRule="auto"/>
              <w:jc w:val="center"/>
              <w:rPr>
                <w:rFonts w:ascii="Times New Roman" w:hAnsi="Times New Roman" w:cs="Times New Roman"/>
                <w:sz w:val="24"/>
                <w:szCs w:val="24"/>
              </w:rPr>
            </w:pPr>
            <w:r w:rsidRPr="002F0A7D">
              <w:rPr>
                <w:rFonts w:ascii="Times New Roman" w:hAnsi="Times New Roman" w:cs="Times New Roman"/>
                <w:sz w:val="24"/>
                <w:szCs w:val="24"/>
              </w:rPr>
              <w:t>Resignation</w:t>
            </w:r>
          </w:p>
        </w:tc>
        <w:tc>
          <w:tcPr>
            <w:tcW w:w="3106" w:type="dxa"/>
          </w:tcPr>
          <w:p w:rsidR="00FE6D1A" w:rsidRPr="002F0A7D" w:rsidRDefault="00FE6D1A" w:rsidP="00401FB5">
            <w:pPr>
              <w:spacing w:line="480" w:lineRule="auto"/>
              <w:jc w:val="both"/>
              <w:rPr>
                <w:rFonts w:ascii="Times New Roman" w:hAnsi="Times New Roman" w:cs="Times New Roman"/>
                <w:sz w:val="24"/>
                <w:szCs w:val="24"/>
              </w:rPr>
            </w:pPr>
            <w:r w:rsidRPr="001630C6">
              <w:rPr>
                <w:rFonts w:ascii="Times New Roman" w:hAnsi="Times New Roman" w:cs="Times New Roman"/>
                <w:sz w:val="24"/>
                <w:szCs w:val="24"/>
              </w:rPr>
              <w:t>I would feel so anxious and forget everything that I know in English class.</w:t>
            </w: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r>
      <w:tr w:rsidR="00FE6D1A" w:rsidRPr="002F0A7D" w:rsidTr="00401FB5">
        <w:tc>
          <w:tcPr>
            <w:tcW w:w="564" w:type="dxa"/>
          </w:tcPr>
          <w:p w:rsidR="00FE6D1A" w:rsidRPr="002F0A7D" w:rsidRDefault="00FE6D1A" w:rsidP="00401FB5">
            <w:pPr>
              <w:spacing w:line="480" w:lineRule="auto"/>
              <w:jc w:val="both"/>
              <w:rPr>
                <w:rFonts w:ascii="Times New Roman" w:hAnsi="Times New Roman" w:cs="Times New Roman"/>
                <w:sz w:val="24"/>
                <w:szCs w:val="24"/>
              </w:rPr>
            </w:pPr>
            <w:r>
              <w:rPr>
                <w:rFonts w:ascii="Times New Roman" w:hAnsi="Times New Roman" w:cs="Times New Roman"/>
                <w:sz w:val="24"/>
                <w:szCs w:val="24"/>
              </w:rPr>
              <w:t>7</w:t>
            </w:r>
            <w:r w:rsidRPr="002F0A7D">
              <w:rPr>
                <w:rFonts w:ascii="Times New Roman" w:hAnsi="Times New Roman" w:cs="Times New Roman"/>
                <w:sz w:val="24"/>
                <w:szCs w:val="24"/>
              </w:rPr>
              <w:t>.</w:t>
            </w:r>
          </w:p>
        </w:tc>
        <w:tc>
          <w:tcPr>
            <w:tcW w:w="1666" w:type="dxa"/>
            <w:vMerge/>
            <w:vAlign w:val="center"/>
          </w:tcPr>
          <w:p w:rsidR="00FE6D1A" w:rsidRPr="002F0A7D" w:rsidRDefault="00FE6D1A" w:rsidP="00401FB5">
            <w:pPr>
              <w:spacing w:line="480" w:lineRule="auto"/>
              <w:jc w:val="center"/>
              <w:rPr>
                <w:rFonts w:ascii="Times New Roman" w:hAnsi="Times New Roman" w:cs="Times New Roman"/>
                <w:sz w:val="24"/>
                <w:szCs w:val="24"/>
              </w:rPr>
            </w:pPr>
          </w:p>
        </w:tc>
        <w:tc>
          <w:tcPr>
            <w:tcW w:w="3106" w:type="dxa"/>
          </w:tcPr>
          <w:p w:rsidR="00FE6D1A" w:rsidRPr="002F0A7D" w:rsidRDefault="00FE6D1A" w:rsidP="00401FB5">
            <w:pPr>
              <w:spacing w:line="480" w:lineRule="auto"/>
              <w:jc w:val="both"/>
              <w:rPr>
                <w:rFonts w:ascii="Times New Roman" w:hAnsi="Times New Roman" w:cs="Times New Roman"/>
                <w:sz w:val="24"/>
                <w:szCs w:val="24"/>
              </w:rPr>
            </w:pPr>
            <w:r w:rsidRPr="00156613">
              <w:rPr>
                <w:rFonts w:ascii="Times New Roman" w:hAnsi="Times New Roman" w:cs="Times New Roman"/>
                <w:sz w:val="24"/>
                <w:szCs w:val="24"/>
              </w:rPr>
              <w:t>I become nervous and anxious when I don't understand what the English teacher says.</w:t>
            </w: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r>
      <w:tr w:rsidR="00FE6D1A" w:rsidRPr="002F0A7D" w:rsidTr="00401FB5">
        <w:tc>
          <w:tcPr>
            <w:tcW w:w="564" w:type="dxa"/>
          </w:tcPr>
          <w:p w:rsidR="00FE6D1A" w:rsidRPr="002F0A7D" w:rsidRDefault="00FE6D1A" w:rsidP="00401FB5">
            <w:pPr>
              <w:spacing w:line="480" w:lineRule="auto"/>
              <w:jc w:val="both"/>
              <w:rPr>
                <w:rFonts w:ascii="Times New Roman" w:hAnsi="Times New Roman" w:cs="Times New Roman"/>
                <w:sz w:val="24"/>
                <w:szCs w:val="24"/>
              </w:rPr>
            </w:pPr>
            <w:r>
              <w:rPr>
                <w:rFonts w:ascii="Times New Roman" w:hAnsi="Times New Roman" w:cs="Times New Roman"/>
                <w:sz w:val="24"/>
                <w:szCs w:val="24"/>
              </w:rPr>
              <w:t>8</w:t>
            </w:r>
            <w:r w:rsidRPr="002F0A7D">
              <w:rPr>
                <w:rFonts w:ascii="Times New Roman" w:hAnsi="Times New Roman" w:cs="Times New Roman"/>
                <w:sz w:val="24"/>
                <w:szCs w:val="24"/>
              </w:rPr>
              <w:t>.</w:t>
            </w:r>
          </w:p>
        </w:tc>
        <w:tc>
          <w:tcPr>
            <w:tcW w:w="1666" w:type="dxa"/>
            <w:vMerge/>
          </w:tcPr>
          <w:p w:rsidR="00FE6D1A" w:rsidRPr="002F0A7D" w:rsidRDefault="00FE6D1A" w:rsidP="00401FB5">
            <w:pPr>
              <w:spacing w:line="480" w:lineRule="auto"/>
              <w:jc w:val="both"/>
              <w:rPr>
                <w:rFonts w:ascii="Times New Roman" w:hAnsi="Times New Roman" w:cs="Times New Roman"/>
                <w:sz w:val="24"/>
                <w:szCs w:val="24"/>
              </w:rPr>
            </w:pPr>
          </w:p>
        </w:tc>
        <w:tc>
          <w:tcPr>
            <w:tcW w:w="3106" w:type="dxa"/>
          </w:tcPr>
          <w:p w:rsidR="00FE6D1A" w:rsidRPr="002F0A7D" w:rsidRDefault="00FE6D1A" w:rsidP="00401FB5">
            <w:pPr>
              <w:spacing w:line="480" w:lineRule="auto"/>
              <w:jc w:val="both"/>
              <w:rPr>
                <w:rFonts w:ascii="Times New Roman" w:hAnsi="Times New Roman" w:cs="Times New Roman"/>
                <w:sz w:val="24"/>
                <w:szCs w:val="24"/>
              </w:rPr>
            </w:pPr>
            <w:r w:rsidRPr="004D24B1">
              <w:rPr>
                <w:rFonts w:ascii="Times New Roman" w:hAnsi="Times New Roman" w:cs="Times New Roman"/>
                <w:sz w:val="24"/>
                <w:szCs w:val="24"/>
              </w:rPr>
              <w:t>I'm absolutely terrified that my English teacher is willing to correct each my English mistake. </w:t>
            </w: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r>
      <w:tr w:rsidR="00FE6D1A" w:rsidRPr="002F0A7D" w:rsidTr="00401FB5">
        <w:tc>
          <w:tcPr>
            <w:tcW w:w="564" w:type="dxa"/>
          </w:tcPr>
          <w:p w:rsidR="00FE6D1A" w:rsidRPr="002F0A7D" w:rsidRDefault="00FE6D1A" w:rsidP="00401FB5">
            <w:pPr>
              <w:spacing w:line="480" w:lineRule="auto"/>
              <w:jc w:val="both"/>
              <w:rPr>
                <w:rFonts w:ascii="Times New Roman" w:hAnsi="Times New Roman" w:cs="Times New Roman"/>
                <w:sz w:val="24"/>
                <w:szCs w:val="24"/>
              </w:rPr>
            </w:pPr>
            <w:r>
              <w:rPr>
                <w:rFonts w:ascii="Times New Roman" w:hAnsi="Times New Roman" w:cs="Times New Roman"/>
                <w:sz w:val="24"/>
                <w:szCs w:val="24"/>
              </w:rPr>
              <w:t>9</w:t>
            </w:r>
            <w:r w:rsidRPr="002F0A7D">
              <w:rPr>
                <w:rFonts w:ascii="Times New Roman" w:hAnsi="Times New Roman" w:cs="Times New Roman"/>
                <w:sz w:val="24"/>
                <w:szCs w:val="24"/>
              </w:rPr>
              <w:t>.</w:t>
            </w:r>
          </w:p>
        </w:tc>
        <w:tc>
          <w:tcPr>
            <w:tcW w:w="1666" w:type="dxa"/>
            <w:vMerge/>
          </w:tcPr>
          <w:p w:rsidR="00FE6D1A" w:rsidRPr="002F0A7D" w:rsidRDefault="00FE6D1A" w:rsidP="00401FB5">
            <w:pPr>
              <w:spacing w:line="480" w:lineRule="auto"/>
              <w:jc w:val="both"/>
              <w:rPr>
                <w:rFonts w:ascii="Times New Roman" w:hAnsi="Times New Roman" w:cs="Times New Roman"/>
                <w:sz w:val="24"/>
                <w:szCs w:val="24"/>
              </w:rPr>
            </w:pPr>
          </w:p>
        </w:tc>
        <w:tc>
          <w:tcPr>
            <w:tcW w:w="3106" w:type="dxa"/>
          </w:tcPr>
          <w:p w:rsidR="00FE6D1A" w:rsidRPr="002F0A7D" w:rsidRDefault="00FE6D1A" w:rsidP="00401FB5">
            <w:pPr>
              <w:spacing w:line="480" w:lineRule="auto"/>
              <w:jc w:val="both"/>
              <w:rPr>
                <w:rFonts w:ascii="Times New Roman" w:hAnsi="Times New Roman" w:cs="Times New Roman"/>
                <w:sz w:val="24"/>
                <w:szCs w:val="24"/>
              </w:rPr>
            </w:pPr>
            <w:r w:rsidRPr="00212936">
              <w:rPr>
                <w:rFonts w:ascii="Times New Roman" w:hAnsi="Times New Roman" w:cs="Times New Roman"/>
                <w:sz w:val="24"/>
                <w:szCs w:val="24"/>
              </w:rPr>
              <w:t>I become nervous and confused when I'm speaking English</w:t>
            </w: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r>
      <w:tr w:rsidR="00FE6D1A" w:rsidRPr="002F0A7D" w:rsidTr="00401FB5">
        <w:tc>
          <w:tcPr>
            <w:tcW w:w="564" w:type="dxa"/>
          </w:tcPr>
          <w:p w:rsidR="00FE6D1A" w:rsidRPr="002F0A7D" w:rsidRDefault="00FE6D1A" w:rsidP="00401FB5">
            <w:pPr>
              <w:spacing w:line="480" w:lineRule="auto"/>
              <w:jc w:val="both"/>
              <w:rPr>
                <w:rFonts w:ascii="Times New Roman" w:hAnsi="Times New Roman" w:cs="Times New Roman"/>
                <w:sz w:val="24"/>
                <w:szCs w:val="24"/>
              </w:rPr>
            </w:pPr>
            <w:r>
              <w:rPr>
                <w:rFonts w:ascii="Times New Roman" w:hAnsi="Times New Roman" w:cs="Times New Roman"/>
                <w:sz w:val="24"/>
                <w:szCs w:val="24"/>
              </w:rPr>
              <w:t>10</w:t>
            </w:r>
            <w:r w:rsidRPr="002F0A7D">
              <w:rPr>
                <w:rFonts w:ascii="Times New Roman" w:hAnsi="Times New Roman" w:cs="Times New Roman"/>
                <w:sz w:val="24"/>
                <w:szCs w:val="24"/>
              </w:rPr>
              <w:t>.</w:t>
            </w:r>
          </w:p>
        </w:tc>
        <w:tc>
          <w:tcPr>
            <w:tcW w:w="1666" w:type="dxa"/>
            <w:vMerge/>
          </w:tcPr>
          <w:p w:rsidR="00FE6D1A" w:rsidRPr="002F0A7D" w:rsidRDefault="00FE6D1A" w:rsidP="00401FB5">
            <w:pPr>
              <w:spacing w:line="480" w:lineRule="auto"/>
              <w:jc w:val="both"/>
              <w:rPr>
                <w:rFonts w:ascii="Times New Roman" w:hAnsi="Times New Roman" w:cs="Times New Roman"/>
                <w:sz w:val="24"/>
                <w:szCs w:val="24"/>
              </w:rPr>
            </w:pPr>
          </w:p>
        </w:tc>
        <w:tc>
          <w:tcPr>
            <w:tcW w:w="3106" w:type="dxa"/>
          </w:tcPr>
          <w:p w:rsidR="00FE6D1A" w:rsidRPr="002F0A7D" w:rsidRDefault="00FE6D1A" w:rsidP="00401FB5">
            <w:pPr>
              <w:spacing w:line="480" w:lineRule="auto"/>
              <w:jc w:val="both"/>
              <w:rPr>
                <w:rFonts w:ascii="Times New Roman" w:hAnsi="Times New Roman" w:cs="Times New Roman"/>
                <w:sz w:val="24"/>
                <w:szCs w:val="24"/>
              </w:rPr>
            </w:pPr>
            <w:r w:rsidRPr="00212936">
              <w:rPr>
                <w:rFonts w:ascii="Times New Roman" w:hAnsi="Times New Roman" w:cs="Times New Roman"/>
                <w:sz w:val="24"/>
                <w:szCs w:val="24"/>
              </w:rPr>
              <w:t>I'm hesitant to speak English since I'm not sure how to phrase things correctly in terms of grammar, vocabulary, or pronunciation.</w:t>
            </w: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48" w:type="dxa"/>
          </w:tcPr>
          <w:p w:rsidR="00FE6D1A" w:rsidRPr="002F0A7D" w:rsidRDefault="00FE6D1A" w:rsidP="00401FB5">
            <w:pPr>
              <w:spacing w:line="480" w:lineRule="auto"/>
              <w:jc w:val="both"/>
              <w:rPr>
                <w:rFonts w:ascii="Times New Roman" w:hAnsi="Times New Roman" w:cs="Times New Roman"/>
                <w:sz w:val="24"/>
                <w:szCs w:val="24"/>
              </w:rPr>
            </w:pPr>
          </w:p>
        </w:tc>
        <w:tc>
          <w:tcPr>
            <w:tcW w:w="562" w:type="dxa"/>
          </w:tcPr>
          <w:p w:rsidR="00FE6D1A" w:rsidRPr="002F0A7D" w:rsidRDefault="00FE6D1A" w:rsidP="00401FB5">
            <w:pPr>
              <w:spacing w:line="480" w:lineRule="auto"/>
              <w:jc w:val="both"/>
              <w:rPr>
                <w:rFonts w:ascii="Times New Roman" w:hAnsi="Times New Roman" w:cs="Times New Roman"/>
                <w:sz w:val="24"/>
                <w:szCs w:val="24"/>
              </w:rPr>
            </w:pPr>
          </w:p>
        </w:tc>
      </w:tr>
    </w:tbl>
    <w:p w:rsidR="00FE6D1A" w:rsidRDefault="00FE6D1A" w:rsidP="00FE6D1A">
      <w:pPr>
        <w:spacing w:line="480" w:lineRule="auto"/>
        <w:ind w:firstLine="720"/>
        <w:rPr>
          <w:rFonts w:ascii="Times New Roman" w:hAnsi="Times New Roman" w:cs="Times New Roman"/>
          <w:sz w:val="24"/>
          <w:szCs w:val="24"/>
          <w:lang w:val="id-ID"/>
        </w:rPr>
      </w:pPr>
    </w:p>
    <w:p w:rsidR="00FE6D1A" w:rsidRDefault="00FE6D1A" w:rsidP="00FE6D1A">
      <w:pPr>
        <w:spacing w:line="480" w:lineRule="auto"/>
        <w:rPr>
          <w:rFonts w:ascii="Times New Roman" w:hAnsi="Times New Roman" w:cs="Times New Roman"/>
          <w:sz w:val="24"/>
          <w:szCs w:val="24"/>
        </w:rPr>
      </w:pPr>
    </w:p>
    <w:p w:rsidR="00FE6D1A" w:rsidRDefault="00FE6D1A" w:rsidP="00FE6D1A">
      <w:pPr>
        <w:spacing w:line="480" w:lineRule="auto"/>
        <w:ind w:firstLine="720"/>
        <w:rPr>
          <w:rFonts w:ascii="Times New Roman" w:hAnsi="Times New Roman" w:cs="Times New Roman"/>
          <w:sz w:val="24"/>
          <w:szCs w:val="24"/>
        </w:rPr>
      </w:pPr>
      <w:r>
        <w:rPr>
          <w:rFonts w:ascii="Times New Roman" w:hAnsi="Times New Roman" w:cs="Times New Roman"/>
          <w:b/>
          <w:sz w:val="24"/>
          <w:szCs w:val="24"/>
        </w:rPr>
        <w:lastRenderedPageBreak/>
        <w:t xml:space="preserve">Appendix 3: </w:t>
      </w:r>
      <w:r>
        <w:rPr>
          <w:rFonts w:ascii="Times New Roman" w:hAnsi="Times New Roman" w:cs="Times New Roman"/>
          <w:sz w:val="24"/>
          <w:szCs w:val="24"/>
        </w:rPr>
        <w:t>The Result of Validity Test of the Questionnaire</w:t>
      </w:r>
    </w:p>
    <w:p w:rsidR="00FE6D1A" w:rsidRPr="0084554A" w:rsidRDefault="00FE6D1A" w:rsidP="00FE6D1A">
      <w:pPr>
        <w:spacing w:line="480" w:lineRule="auto"/>
        <w:ind w:firstLine="720"/>
        <w:rPr>
          <w:rFonts w:ascii="Times New Roman" w:hAnsi="Times New Roman" w:cs="Times New Roman"/>
          <w:b/>
          <w:sz w:val="24"/>
          <w:szCs w:val="24"/>
        </w:rPr>
      </w:pPr>
      <w:r w:rsidRPr="0084554A">
        <w:rPr>
          <w:rFonts w:ascii="Times New Roman" w:hAnsi="Times New Roman" w:cs="Times New Roman"/>
          <w:b/>
          <w:sz w:val="24"/>
          <w:szCs w:val="24"/>
        </w:rPr>
        <w:t xml:space="preserve">Factor anxiety </w:t>
      </w:r>
    </w:p>
    <w:tbl>
      <w:tblPr>
        <w:tblW w:w="0" w:type="auto"/>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551"/>
        <w:gridCol w:w="1982"/>
        <w:gridCol w:w="1982"/>
      </w:tblGrid>
      <w:tr w:rsidR="00FE6D1A" w:rsidTr="00FE6D1A">
        <w:tc>
          <w:tcPr>
            <w:tcW w:w="1413" w:type="dxa"/>
          </w:tcPr>
          <w:p w:rsidR="00FE6D1A" w:rsidRPr="00596898" w:rsidRDefault="00FE6D1A" w:rsidP="00401FB5">
            <w:pPr>
              <w:spacing w:line="480" w:lineRule="auto"/>
              <w:rPr>
                <w:rFonts w:ascii="Times New Roman" w:hAnsi="Times New Roman" w:cs="Times New Roman"/>
                <w:b/>
                <w:sz w:val="24"/>
                <w:szCs w:val="24"/>
              </w:rPr>
            </w:pPr>
            <w:r>
              <w:rPr>
                <w:rFonts w:ascii="Times New Roman" w:hAnsi="Times New Roman" w:cs="Times New Roman"/>
                <w:b/>
                <w:sz w:val="24"/>
                <w:szCs w:val="24"/>
              </w:rPr>
              <w:t>No. Item</w:t>
            </w:r>
          </w:p>
        </w:tc>
        <w:tc>
          <w:tcPr>
            <w:tcW w:w="2551" w:type="dxa"/>
          </w:tcPr>
          <w:p w:rsidR="00FE6D1A" w:rsidRPr="00596898" w:rsidRDefault="00FE6D1A" w:rsidP="00401FB5">
            <w:pPr>
              <w:spacing w:line="480" w:lineRule="auto"/>
              <w:rPr>
                <w:rFonts w:ascii="Times New Roman" w:hAnsi="Times New Roman" w:cs="Times New Roman"/>
                <w:b/>
                <w:sz w:val="24"/>
                <w:szCs w:val="24"/>
              </w:rPr>
            </w:pPr>
            <w:r>
              <w:rPr>
                <w:rFonts w:ascii="Times New Roman" w:hAnsi="Times New Roman" w:cs="Times New Roman"/>
                <w:b/>
                <w:sz w:val="24"/>
                <w:szCs w:val="24"/>
              </w:rPr>
              <w:t>Pearson Correlations</w:t>
            </w:r>
          </w:p>
        </w:tc>
        <w:tc>
          <w:tcPr>
            <w:tcW w:w="1982" w:type="dxa"/>
          </w:tcPr>
          <w:p w:rsidR="00FE6D1A" w:rsidRPr="00596898" w:rsidRDefault="00FE6D1A" w:rsidP="00401FB5">
            <w:pPr>
              <w:spacing w:line="480" w:lineRule="auto"/>
              <w:rPr>
                <w:rFonts w:ascii="Times New Roman" w:hAnsi="Times New Roman" w:cs="Times New Roman"/>
                <w:b/>
                <w:sz w:val="24"/>
                <w:szCs w:val="24"/>
              </w:rPr>
            </w:pPr>
            <w:r>
              <w:rPr>
                <w:rFonts w:ascii="Times New Roman" w:hAnsi="Times New Roman" w:cs="Times New Roman"/>
                <w:b/>
                <w:sz w:val="24"/>
                <w:szCs w:val="24"/>
              </w:rPr>
              <w:t>Sig. (2-tailed)</w:t>
            </w:r>
          </w:p>
        </w:tc>
        <w:tc>
          <w:tcPr>
            <w:tcW w:w="1982" w:type="dxa"/>
          </w:tcPr>
          <w:p w:rsidR="00FE6D1A" w:rsidRPr="00596898" w:rsidRDefault="00FE6D1A" w:rsidP="00401FB5">
            <w:pPr>
              <w:spacing w:line="480" w:lineRule="auto"/>
              <w:rPr>
                <w:rFonts w:ascii="Times New Roman" w:hAnsi="Times New Roman" w:cs="Times New Roman"/>
                <w:b/>
                <w:sz w:val="24"/>
                <w:szCs w:val="24"/>
              </w:rPr>
            </w:pPr>
            <w:r>
              <w:rPr>
                <w:rFonts w:ascii="Times New Roman" w:hAnsi="Times New Roman" w:cs="Times New Roman"/>
                <w:b/>
                <w:sz w:val="24"/>
                <w:szCs w:val="24"/>
              </w:rPr>
              <w:t>Status</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0.444</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0.464</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0.609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0.478</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0.549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6</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0.674</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0.649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0.452</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0.848</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0.478</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0.521</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0.573</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0.750</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0.620</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15</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0.144</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Invalid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16</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0.697</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FE6D1A">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17</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0.549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bl>
    <w:p w:rsidR="00FE6D1A" w:rsidRDefault="00FE6D1A" w:rsidP="00FE6D1A">
      <w:pPr>
        <w:spacing w:line="480" w:lineRule="auto"/>
        <w:ind w:firstLine="720"/>
        <w:rPr>
          <w:rFonts w:ascii="Times New Roman" w:hAnsi="Times New Roman" w:cs="Times New Roman"/>
          <w:sz w:val="24"/>
          <w:szCs w:val="24"/>
        </w:rPr>
      </w:pPr>
    </w:p>
    <w:p w:rsidR="00FE6D1A" w:rsidRPr="00ED32CA" w:rsidRDefault="00FE6D1A" w:rsidP="00FE6D1A">
      <w:pPr>
        <w:spacing w:line="480" w:lineRule="auto"/>
        <w:ind w:firstLine="720"/>
        <w:rPr>
          <w:rFonts w:ascii="Times New Roman" w:hAnsi="Times New Roman" w:cs="Times New Roman"/>
          <w:b/>
          <w:sz w:val="24"/>
          <w:szCs w:val="24"/>
        </w:rPr>
      </w:pPr>
      <w:r w:rsidRPr="00ED32CA">
        <w:rPr>
          <w:rFonts w:ascii="Times New Roman" w:hAnsi="Times New Roman" w:cs="Times New Roman"/>
          <w:b/>
          <w:sz w:val="24"/>
          <w:szCs w:val="24"/>
        </w:rPr>
        <w:t xml:space="preserve">Students’ Strategies to Overcome Speaking Anxiety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551"/>
        <w:gridCol w:w="1982"/>
        <w:gridCol w:w="1982"/>
      </w:tblGrid>
      <w:tr w:rsidR="00FE6D1A" w:rsidRPr="00596898" w:rsidTr="00401FB5">
        <w:tc>
          <w:tcPr>
            <w:tcW w:w="1413" w:type="dxa"/>
          </w:tcPr>
          <w:p w:rsidR="00FE6D1A" w:rsidRPr="00596898" w:rsidRDefault="00FE6D1A" w:rsidP="00401FB5">
            <w:pPr>
              <w:spacing w:line="480" w:lineRule="auto"/>
              <w:rPr>
                <w:rFonts w:ascii="Times New Roman" w:hAnsi="Times New Roman" w:cs="Times New Roman"/>
                <w:b/>
                <w:sz w:val="24"/>
                <w:szCs w:val="24"/>
              </w:rPr>
            </w:pPr>
            <w:r>
              <w:rPr>
                <w:rFonts w:ascii="Times New Roman" w:hAnsi="Times New Roman" w:cs="Times New Roman"/>
                <w:b/>
                <w:sz w:val="24"/>
                <w:szCs w:val="24"/>
              </w:rPr>
              <w:t>No. Item</w:t>
            </w:r>
          </w:p>
        </w:tc>
        <w:tc>
          <w:tcPr>
            <w:tcW w:w="2551" w:type="dxa"/>
          </w:tcPr>
          <w:p w:rsidR="00FE6D1A" w:rsidRPr="00596898" w:rsidRDefault="00FE6D1A" w:rsidP="00401FB5">
            <w:pPr>
              <w:spacing w:line="480" w:lineRule="auto"/>
              <w:rPr>
                <w:rFonts w:ascii="Times New Roman" w:hAnsi="Times New Roman" w:cs="Times New Roman"/>
                <w:b/>
                <w:sz w:val="24"/>
                <w:szCs w:val="24"/>
              </w:rPr>
            </w:pPr>
            <w:r>
              <w:rPr>
                <w:rFonts w:ascii="Times New Roman" w:hAnsi="Times New Roman" w:cs="Times New Roman"/>
                <w:b/>
                <w:sz w:val="24"/>
                <w:szCs w:val="24"/>
              </w:rPr>
              <w:t>Pearson Correlations</w:t>
            </w:r>
          </w:p>
        </w:tc>
        <w:tc>
          <w:tcPr>
            <w:tcW w:w="1982" w:type="dxa"/>
          </w:tcPr>
          <w:p w:rsidR="00FE6D1A" w:rsidRPr="00596898" w:rsidRDefault="00FE6D1A" w:rsidP="00401FB5">
            <w:pPr>
              <w:spacing w:line="480" w:lineRule="auto"/>
              <w:rPr>
                <w:rFonts w:ascii="Times New Roman" w:hAnsi="Times New Roman" w:cs="Times New Roman"/>
                <w:b/>
                <w:sz w:val="24"/>
                <w:szCs w:val="24"/>
              </w:rPr>
            </w:pPr>
            <w:r>
              <w:rPr>
                <w:rFonts w:ascii="Times New Roman" w:hAnsi="Times New Roman" w:cs="Times New Roman"/>
                <w:b/>
                <w:sz w:val="24"/>
                <w:szCs w:val="24"/>
              </w:rPr>
              <w:t>Sig. (2-tailed)</w:t>
            </w:r>
          </w:p>
        </w:tc>
        <w:tc>
          <w:tcPr>
            <w:tcW w:w="1982" w:type="dxa"/>
          </w:tcPr>
          <w:p w:rsidR="00FE6D1A" w:rsidRPr="00596898" w:rsidRDefault="00FE6D1A" w:rsidP="00401FB5">
            <w:pPr>
              <w:spacing w:line="480" w:lineRule="auto"/>
              <w:rPr>
                <w:rFonts w:ascii="Times New Roman" w:hAnsi="Times New Roman" w:cs="Times New Roman"/>
                <w:b/>
                <w:sz w:val="24"/>
                <w:szCs w:val="24"/>
              </w:rPr>
            </w:pPr>
            <w:r>
              <w:rPr>
                <w:rFonts w:ascii="Times New Roman" w:hAnsi="Times New Roman" w:cs="Times New Roman"/>
                <w:b/>
                <w:sz w:val="24"/>
                <w:szCs w:val="24"/>
              </w:rPr>
              <w:t>Status</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0.153</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Invalid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0.308</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Invalid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0.303</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Invalid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0.523</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0.446</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6</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0.615</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0.479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0.000</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Invalid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0.537</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0.304</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Invalid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0.454</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12</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0.464</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0.526</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0.451</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r w:rsidR="00FE6D1A" w:rsidTr="00401FB5">
        <w:tc>
          <w:tcPr>
            <w:tcW w:w="1413"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2551"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0.441</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0.329</w:t>
            </w:r>
          </w:p>
        </w:tc>
        <w:tc>
          <w:tcPr>
            <w:tcW w:w="1982"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Valid</w:t>
            </w:r>
          </w:p>
        </w:tc>
      </w:tr>
    </w:tbl>
    <w:p w:rsidR="00FE6D1A" w:rsidRDefault="00FE6D1A" w:rsidP="00FE6D1A">
      <w:pPr>
        <w:spacing w:line="480" w:lineRule="auto"/>
        <w:ind w:firstLine="720"/>
        <w:rPr>
          <w:rFonts w:ascii="Times New Roman" w:hAnsi="Times New Roman" w:cs="Times New Roman"/>
          <w:b/>
          <w:sz w:val="24"/>
          <w:szCs w:val="24"/>
        </w:rPr>
      </w:pPr>
    </w:p>
    <w:p w:rsidR="00FE6D1A" w:rsidRDefault="00FE6D1A" w:rsidP="00FE6D1A">
      <w:pPr>
        <w:spacing w:line="480" w:lineRule="auto"/>
        <w:ind w:firstLine="720"/>
        <w:rPr>
          <w:rFonts w:ascii="Times New Roman" w:hAnsi="Times New Roman" w:cs="Times New Roman"/>
          <w:b/>
          <w:sz w:val="24"/>
          <w:szCs w:val="24"/>
        </w:rPr>
      </w:pPr>
    </w:p>
    <w:p w:rsidR="00FE6D1A" w:rsidRDefault="00FE6D1A" w:rsidP="00FE6D1A">
      <w:pPr>
        <w:spacing w:line="480" w:lineRule="auto"/>
        <w:ind w:firstLine="720"/>
        <w:rPr>
          <w:rFonts w:ascii="Times New Roman" w:hAnsi="Times New Roman" w:cs="Times New Roman"/>
          <w:b/>
          <w:sz w:val="24"/>
          <w:szCs w:val="24"/>
        </w:rPr>
      </w:pPr>
    </w:p>
    <w:p w:rsidR="00FE6D1A" w:rsidRDefault="00FE6D1A" w:rsidP="00FE6D1A">
      <w:pPr>
        <w:spacing w:line="480" w:lineRule="auto"/>
        <w:rPr>
          <w:rFonts w:ascii="Times New Roman" w:hAnsi="Times New Roman" w:cs="Times New Roman"/>
          <w:b/>
          <w:sz w:val="24"/>
          <w:szCs w:val="24"/>
        </w:rPr>
      </w:pPr>
    </w:p>
    <w:p w:rsidR="00FE6D1A" w:rsidRDefault="00FE6D1A" w:rsidP="00FE6D1A">
      <w:pPr>
        <w:spacing w:line="480" w:lineRule="auto"/>
        <w:rPr>
          <w:rFonts w:ascii="Times New Roman" w:hAnsi="Times New Roman" w:cs="Times New Roman"/>
          <w:b/>
          <w:sz w:val="24"/>
          <w:szCs w:val="24"/>
        </w:rPr>
      </w:pPr>
    </w:p>
    <w:p w:rsidR="00FE6D1A" w:rsidRDefault="00FE6D1A" w:rsidP="00FE6D1A">
      <w:pPr>
        <w:spacing w:line="480" w:lineRule="auto"/>
        <w:rPr>
          <w:rFonts w:ascii="Times New Roman" w:hAnsi="Times New Roman" w:cs="Times New Roman"/>
          <w:b/>
          <w:sz w:val="24"/>
          <w:szCs w:val="24"/>
        </w:rPr>
      </w:pPr>
    </w:p>
    <w:p w:rsidR="00FE6D1A" w:rsidRDefault="00FE6D1A" w:rsidP="00FE6D1A">
      <w:pPr>
        <w:spacing w:line="480" w:lineRule="auto"/>
        <w:rPr>
          <w:rFonts w:ascii="Times New Roman" w:hAnsi="Times New Roman" w:cs="Times New Roman"/>
          <w:b/>
          <w:sz w:val="24"/>
          <w:szCs w:val="24"/>
        </w:rPr>
      </w:pPr>
    </w:p>
    <w:p w:rsidR="00FE6D1A" w:rsidRDefault="00FE6D1A" w:rsidP="00FE6D1A">
      <w:pPr>
        <w:spacing w:line="480" w:lineRule="auto"/>
        <w:rPr>
          <w:rFonts w:ascii="Times New Roman" w:hAnsi="Times New Roman" w:cs="Times New Roman"/>
          <w:b/>
          <w:sz w:val="24"/>
          <w:szCs w:val="24"/>
        </w:rPr>
      </w:pPr>
    </w:p>
    <w:p w:rsidR="00FE6D1A" w:rsidRDefault="00FE6D1A" w:rsidP="00FE6D1A">
      <w:pPr>
        <w:spacing w:line="480" w:lineRule="auto"/>
        <w:rPr>
          <w:rFonts w:ascii="Times New Roman" w:hAnsi="Times New Roman" w:cs="Times New Roman"/>
          <w:b/>
          <w:sz w:val="24"/>
          <w:szCs w:val="24"/>
        </w:rPr>
      </w:pPr>
    </w:p>
    <w:p w:rsidR="00FE6D1A" w:rsidRDefault="00FE6D1A" w:rsidP="00FE6D1A">
      <w:pPr>
        <w:spacing w:line="480" w:lineRule="auto"/>
        <w:rPr>
          <w:rFonts w:ascii="Times New Roman" w:hAnsi="Times New Roman" w:cs="Times New Roman"/>
          <w:b/>
          <w:sz w:val="24"/>
          <w:szCs w:val="24"/>
        </w:rPr>
      </w:pPr>
    </w:p>
    <w:p w:rsidR="00FE6D1A" w:rsidRDefault="00FE6D1A" w:rsidP="00FE6D1A">
      <w:pPr>
        <w:spacing w:line="480" w:lineRule="auto"/>
        <w:rPr>
          <w:rFonts w:ascii="Times New Roman" w:hAnsi="Times New Roman" w:cs="Times New Roman"/>
          <w:b/>
          <w:sz w:val="24"/>
          <w:szCs w:val="24"/>
        </w:rPr>
      </w:pPr>
    </w:p>
    <w:p w:rsidR="00FE6D1A" w:rsidRDefault="00FE6D1A" w:rsidP="00FE6D1A">
      <w:pPr>
        <w:spacing w:line="480" w:lineRule="auto"/>
        <w:rPr>
          <w:rFonts w:ascii="Times New Roman" w:hAnsi="Times New Roman" w:cs="Times New Roman"/>
          <w:b/>
          <w:sz w:val="24"/>
          <w:szCs w:val="24"/>
        </w:rPr>
      </w:pPr>
    </w:p>
    <w:p w:rsidR="00FE6D1A" w:rsidRDefault="00FE6D1A" w:rsidP="00FE6D1A">
      <w:pPr>
        <w:spacing w:line="480" w:lineRule="auto"/>
        <w:rPr>
          <w:rFonts w:ascii="Times New Roman" w:hAnsi="Times New Roman" w:cs="Times New Roman"/>
          <w:b/>
          <w:sz w:val="24"/>
          <w:szCs w:val="24"/>
        </w:rPr>
      </w:pPr>
    </w:p>
    <w:p w:rsidR="00FE6D1A" w:rsidRDefault="00FE6D1A" w:rsidP="00FE6D1A">
      <w:pPr>
        <w:spacing w:line="480" w:lineRule="auto"/>
        <w:rPr>
          <w:rFonts w:ascii="Times New Roman" w:hAnsi="Times New Roman" w:cs="Times New Roman"/>
          <w:b/>
          <w:sz w:val="24"/>
          <w:szCs w:val="24"/>
        </w:rPr>
      </w:pPr>
    </w:p>
    <w:p w:rsidR="00FE6D1A" w:rsidRPr="00107B6D" w:rsidRDefault="00FE6D1A" w:rsidP="00FE6D1A">
      <w:pPr>
        <w:spacing w:line="480" w:lineRule="auto"/>
        <w:ind w:firstLine="720"/>
        <w:rPr>
          <w:rFonts w:ascii="Times New Roman" w:hAnsi="Times New Roman" w:cs="Times New Roman"/>
          <w:sz w:val="24"/>
          <w:szCs w:val="24"/>
          <w:lang w:val="id-ID"/>
        </w:rPr>
      </w:pPr>
      <w:r>
        <w:rPr>
          <w:rFonts w:ascii="Times New Roman" w:hAnsi="Times New Roman" w:cs="Times New Roman"/>
          <w:b/>
          <w:sz w:val="24"/>
          <w:szCs w:val="24"/>
        </w:rPr>
        <w:lastRenderedPageBreak/>
        <w:t xml:space="preserve">Appendix 4: </w:t>
      </w:r>
      <w:r>
        <w:rPr>
          <w:rFonts w:ascii="Times New Roman" w:hAnsi="Times New Roman" w:cs="Times New Roman"/>
          <w:sz w:val="24"/>
          <w:szCs w:val="24"/>
        </w:rPr>
        <w:t xml:space="preserve"> The Result of Reliability Test of Questionnaire</w:t>
      </w:r>
    </w:p>
    <w:p w:rsidR="00FE6D1A" w:rsidRPr="00D112A8" w:rsidRDefault="00FE6D1A" w:rsidP="00FE6D1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Factor Anxiety </w:t>
      </w:r>
    </w:p>
    <w:tbl>
      <w:tblPr>
        <w:tblW w:w="4073" w:type="dxa"/>
        <w:tblInd w:w="16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FE6D1A" w:rsidRPr="00D112A8" w:rsidTr="00401FB5">
        <w:trPr>
          <w:cantSplit/>
        </w:trPr>
        <w:tc>
          <w:tcPr>
            <w:tcW w:w="4073" w:type="dxa"/>
            <w:gridSpan w:val="4"/>
            <w:tcBorders>
              <w:top w:val="nil"/>
              <w:left w:val="nil"/>
              <w:bottom w:val="nil"/>
              <w:right w:val="nil"/>
            </w:tcBorders>
            <w:shd w:val="clear" w:color="auto" w:fill="FFFFFF"/>
            <w:vAlign w:val="center"/>
          </w:tcPr>
          <w:p w:rsidR="00FE6D1A" w:rsidRPr="00D112A8" w:rsidRDefault="00FE6D1A" w:rsidP="00401FB5">
            <w:pPr>
              <w:autoSpaceDE w:val="0"/>
              <w:autoSpaceDN w:val="0"/>
              <w:adjustRightInd w:val="0"/>
              <w:spacing w:after="0" w:line="480" w:lineRule="auto"/>
              <w:ind w:right="60"/>
              <w:jc w:val="center"/>
              <w:rPr>
                <w:rFonts w:ascii="Arial" w:hAnsi="Arial" w:cs="Arial"/>
                <w:color w:val="010205"/>
              </w:rPr>
            </w:pPr>
            <w:r w:rsidRPr="00D112A8">
              <w:rPr>
                <w:rFonts w:ascii="Arial" w:hAnsi="Arial" w:cs="Arial"/>
                <w:b/>
                <w:bCs/>
                <w:color w:val="010205"/>
              </w:rPr>
              <w:t>Case Processing Summary</w:t>
            </w:r>
          </w:p>
        </w:tc>
      </w:tr>
      <w:tr w:rsidR="00FE6D1A" w:rsidRPr="00D112A8" w:rsidTr="00401FB5">
        <w:trPr>
          <w:cantSplit/>
        </w:trPr>
        <w:tc>
          <w:tcPr>
            <w:tcW w:w="2013" w:type="dxa"/>
            <w:gridSpan w:val="2"/>
            <w:tcBorders>
              <w:top w:val="nil"/>
              <w:left w:val="nil"/>
              <w:bottom w:val="single" w:sz="8" w:space="0" w:color="152935"/>
              <w:right w:val="nil"/>
            </w:tcBorders>
            <w:shd w:val="clear" w:color="auto" w:fill="FFFFFF"/>
            <w:vAlign w:val="bottom"/>
          </w:tcPr>
          <w:p w:rsidR="00FE6D1A" w:rsidRPr="00D112A8" w:rsidRDefault="00FE6D1A" w:rsidP="00401FB5">
            <w:pPr>
              <w:autoSpaceDE w:val="0"/>
              <w:autoSpaceDN w:val="0"/>
              <w:adjustRightInd w:val="0"/>
              <w:spacing w:after="0" w:line="480" w:lineRule="auto"/>
              <w:rPr>
                <w:rFonts w:ascii="Times New Roman" w:hAnsi="Times New Roman" w:cs="Times New Roman"/>
                <w:sz w:val="24"/>
                <w:szCs w:val="24"/>
              </w:rPr>
            </w:pPr>
          </w:p>
        </w:tc>
        <w:tc>
          <w:tcPr>
            <w:tcW w:w="1030" w:type="dxa"/>
            <w:tcBorders>
              <w:top w:val="nil"/>
              <w:left w:val="nil"/>
              <w:bottom w:val="single" w:sz="8" w:space="0" w:color="152935"/>
              <w:right w:val="single" w:sz="8" w:space="0" w:color="E0E0E0"/>
            </w:tcBorders>
            <w:shd w:val="clear" w:color="auto" w:fill="FFFFFF"/>
            <w:vAlign w:val="bottom"/>
          </w:tcPr>
          <w:p w:rsidR="00FE6D1A" w:rsidRPr="00D112A8" w:rsidRDefault="00FE6D1A" w:rsidP="00401FB5">
            <w:pPr>
              <w:autoSpaceDE w:val="0"/>
              <w:autoSpaceDN w:val="0"/>
              <w:adjustRightInd w:val="0"/>
              <w:spacing w:after="0" w:line="480" w:lineRule="auto"/>
              <w:ind w:right="60"/>
              <w:jc w:val="center"/>
              <w:rPr>
                <w:rFonts w:ascii="Arial" w:hAnsi="Arial" w:cs="Arial"/>
                <w:color w:val="264A60"/>
                <w:sz w:val="18"/>
                <w:szCs w:val="18"/>
              </w:rPr>
            </w:pPr>
            <w:r w:rsidRPr="00D112A8">
              <w:rPr>
                <w:rFonts w:ascii="Arial"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rsidR="00FE6D1A" w:rsidRPr="00D112A8" w:rsidRDefault="00FE6D1A" w:rsidP="00401FB5">
            <w:pPr>
              <w:autoSpaceDE w:val="0"/>
              <w:autoSpaceDN w:val="0"/>
              <w:adjustRightInd w:val="0"/>
              <w:spacing w:after="0" w:line="480" w:lineRule="auto"/>
              <w:ind w:right="60"/>
              <w:jc w:val="center"/>
              <w:rPr>
                <w:rFonts w:ascii="Arial" w:hAnsi="Arial" w:cs="Arial"/>
                <w:color w:val="264A60"/>
                <w:sz w:val="18"/>
                <w:szCs w:val="18"/>
              </w:rPr>
            </w:pPr>
            <w:r w:rsidRPr="00D112A8">
              <w:rPr>
                <w:rFonts w:ascii="Arial" w:hAnsi="Arial" w:cs="Arial"/>
                <w:color w:val="264A60"/>
                <w:sz w:val="18"/>
                <w:szCs w:val="18"/>
              </w:rPr>
              <w:t>%</w:t>
            </w:r>
          </w:p>
        </w:tc>
      </w:tr>
      <w:tr w:rsidR="00FE6D1A" w:rsidRPr="00D112A8" w:rsidTr="00401FB5">
        <w:trPr>
          <w:cantSplit/>
        </w:trPr>
        <w:tc>
          <w:tcPr>
            <w:tcW w:w="860" w:type="dxa"/>
            <w:vMerge w:val="restart"/>
            <w:tcBorders>
              <w:top w:val="single" w:sz="8" w:space="0" w:color="152935"/>
              <w:left w:val="nil"/>
              <w:bottom w:val="single" w:sz="8" w:space="0" w:color="152935"/>
              <w:right w:val="nil"/>
            </w:tcBorders>
            <w:shd w:val="clear" w:color="auto" w:fill="E0E0E0"/>
          </w:tcPr>
          <w:p w:rsidR="00FE6D1A" w:rsidRPr="00D112A8" w:rsidRDefault="00FE6D1A" w:rsidP="00401FB5">
            <w:pPr>
              <w:autoSpaceDE w:val="0"/>
              <w:autoSpaceDN w:val="0"/>
              <w:adjustRightInd w:val="0"/>
              <w:spacing w:after="0" w:line="480" w:lineRule="auto"/>
              <w:ind w:right="60"/>
              <w:rPr>
                <w:rFonts w:ascii="Arial" w:hAnsi="Arial" w:cs="Arial"/>
                <w:color w:val="264A60"/>
                <w:sz w:val="18"/>
                <w:szCs w:val="18"/>
              </w:rPr>
            </w:pPr>
            <w:r w:rsidRPr="00D112A8">
              <w:rPr>
                <w:rFonts w:ascii="Arial" w:hAnsi="Arial" w:cs="Arial"/>
                <w:color w:val="264A60"/>
                <w:sz w:val="18"/>
                <w:szCs w:val="18"/>
              </w:rPr>
              <w:t>Cases</w:t>
            </w:r>
          </w:p>
        </w:tc>
        <w:tc>
          <w:tcPr>
            <w:tcW w:w="1153" w:type="dxa"/>
            <w:tcBorders>
              <w:top w:val="single" w:sz="8" w:space="0" w:color="152935"/>
              <w:left w:val="nil"/>
              <w:bottom w:val="single" w:sz="8" w:space="0" w:color="AEAEAE"/>
              <w:right w:val="nil"/>
            </w:tcBorders>
            <w:shd w:val="clear" w:color="auto" w:fill="E0E0E0"/>
          </w:tcPr>
          <w:p w:rsidR="00FE6D1A" w:rsidRPr="00D112A8" w:rsidRDefault="00FE6D1A" w:rsidP="00401FB5">
            <w:pPr>
              <w:autoSpaceDE w:val="0"/>
              <w:autoSpaceDN w:val="0"/>
              <w:adjustRightInd w:val="0"/>
              <w:spacing w:after="0" w:line="480" w:lineRule="auto"/>
              <w:ind w:right="60"/>
              <w:rPr>
                <w:rFonts w:ascii="Arial" w:hAnsi="Arial" w:cs="Arial"/>
                <w:color w:val="264A60"/>
                <w:sz w:val="18"/>
                <w:szCs w:val="18"/>
              </w:rPr>
            </w:pPr>
            <w:r w:rsidRPr="00D112A8">
              <w:rPr>
                <w:rFonts w:ascii="Arial" w:hAnsi="Arial" w:cs="Arial"/>
                <w:color w:val="264A60"/>
                <w:sz w:val="18"/>
                <w:szCs w:val="18"/>
              </w:rPr>
              <w:t>Valid</w:t>
            </w:r>
          </w:p>
        </w:tc>
        <w:tc>
          <w:tcPr>
            <w:tcW w:w="1030" w:type="dxa"/>
            <w:tcBorders>
              <w:top w:val="single" w:sz="8" w:space="0" w:color="152935"/>
              <w:left w:val="nil"/>
              <w:bottom w:val="single" w:sz="8" w:space="0" w:color="AEAEAE"/>
              <w:right w:val="single" w:sz="8" w:space="0" w:color="E0E0E0"/>
            </w:tcBorders>
            <w:shd w:val="clear" w:color="auto" w:fill="FFFFFF"/>
          </w:tcPr>
          <w:p w:rsidR="00FE6D1A" w:rsidRPr="00D112A8"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D112A8">
              <w:rPr>
                <w:rFonts w:ascii="Arial" w:hAnsi="Arial" w:cs="Arial"/>
                <w:color w:val="010205"/>
                <w:sz w:val="18"/>
                <w:szCs w:val="18"/>
              </w:rPr>
              <w:t>36</w:t>
            </w:r>
          </w:p>
        </w:tc>
        <w:tc>
          <w:tcPr>
            <w:tcW w:w="1030" w:type="dxa"/>
            <w:tcBorders>
              <w:top w:val="single" w:sz="8" w:space="0" w:color="152935"/>
              <w:left w:val="single" w:sz="8" w:space="0" w:color="E0E0E0"/>
              <w:bottom w:val="single" w:sz="8" w:space="0" w:color="AEAEAE"/>
              <w:right w:val="nil"/>
            </w:tcBorders>
            <w:shd w:val="clear" w:color="auto" w:fill="FFFFFF"/>
          </w:tcPr>
          <w:p w:rsidR="00FE6D1A" w:rsidRPr="00D112A8"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D112A8">
              <w:rPr>
                <w:rFonts w:ascii="Arial" w:hAnsi="Arial" w:cs="Arial"/>
                <w:color w:val="010205"/>
                <w:sz w:val="18"/>
                <w:szCs w:val="18"/>
              </w:rPr>
              <w:t>100.0</w:t>
            </w:r>
          </w:p>
        </w:tc>
      </w:tr>
      <w:tr w:rsidR="00FE6D1A" w:rsidRPr="00D112A8" w:rsidTr="00401FB5">
        <w:trPr>
          <w:cantSplit/>
        </w:trPr>
        <w:tc>
          <w:tcPr>
            <w:tcW w:w="860" w:type="dxa"/>
            <w:vMerge/>
            <w:tcBorders>
              <w:top w:val="single" w:sz="8" w:space="0" w:color="152935"/>
              <w:left w:val="nil"/>
              <w:bottom w:val="single" w:sz="8" w:space="0" w:color="152935"/>
              <w:right w:val="nil"/>
            </w:tcBorders>
            <w:shd w:val="clear" w:color="auto" w:fill="E0E0E0"/>
          </w:tcPr>
          <w:p w:rsidR="00FE6D1A" w:rsidRPr="00D112A8" w:rsidRDefault="00FE6D1A" w:rsidP="00401FB5">
            <w:pPr>
              <w:autoSpaceDE w:val="0"/>
              <w:autoSpaceDN w:val="0"/>
              <w:adjustRightInd w:val="0"/>
              <w:spacing w:after="0" w:line="480" w:lineRule="auto"/>
              <w:rPr>
                <w:rFonts w:ascii="Arial" w:hAnsi="Arial" w:cs="Arial"/>
                <w:color w:val="010205"/>
                <w:sz w:val="18"/>
                <w:szCs w:val="18"/>
              </w:rPr>
            </w:pPr>
          </w:p>
        </w:tc>
        <w:tc>
          <w:tcPr>
            <w:tcW w:w="1153" w:type="dxa"/>
            <w:tcBorders>
              <w:top w:val="single" w:sz="8" w:space="0" w:color="AEAEAE"/>
              <w:left w:val="nil"/>
              <w:bottom w:val="single" w:sz="8" w:space="0" w:color="AEAEAE"/>
              <w:right w:val="nil"/>
            </w:tcBorders>
            <w:shd w:val="clear" w:color="auto" w:fill="E0E0E0"/>
          </w:tcPr>
          <w:p w:rsidR="00FE6D1A" w:rsidRPr="00D112A8" w:rsidRDefault="00FE6D1A" w:rsidP="00401FB5">
            <w:pPr>
              <w:autoSpaceDE w:val="0"/>
              <w:autoSpaceDN w:val="0"/>
              <w:adjustRightInd w:val="0"/>
              <w:spacing w:after="0" w:line="480" w:lineRule="auto"/>
              <w:ind w:right="60"/>
              <w:rPr>
                <w:rFonts w:ascii="Arial" w:hAnsi="Arial" w:cs="Arial"/>
                <w:color w:val="264A60"/>
                <w:sz w:val="18"/>
                <w:szCs w:val="18"/>
              </w:rPr>
            </w:pPr>
            <w:r w:rsidRPr="00D112A8">
              <w:rPr>
                <w:rFonts w:ascii="Arial" w:hAnsi="Arial" w:cs="Arial"/>
                <w:color w:val="264A60"/>
                <w:sz w:val="18"/>
                <w:szCs w:val="18"/>
              </w:rPr>
              <w:t>Excluded</w:t>
            </w:r>
            <w:r w:rsidRPr="00D112A8">
              <w:rPr>
                <w:rFonts w:ascii="Arial" w:hAnsi="Arial" w:cs="Arial"/>
                <w:color w:val="264A60"/>
                <w:sz w:val="18"/>
                <w:szCs w:val="18"/>
                <w:vertAlign w:val="superscript"/>
              </w:rPr>
              <w:t>a</w:t>
            </w:r>
          </w:p>
        </w:tc>
        <w:tc>
          <w:tcPr>
            <w:tcW w:w="1030" w:type="dxa"/>
            <w:tcBorders>
              <w:top w:val="single" w:sz="8" w:space="0" w:color="AEAEAE"/>
              <w:left w:val="nil"/>
              <w:bottom w:val="single" w:sz="8" w:space="0" w:color="AEAEAE"/>
              <w:right w:val="single" w:sz="8" w:space="0" w:color="E0E0E0"/>
            </w:tcBorders>
            <w:shd w:val="clear" w:color="auto" w:fill="FFFFFF"/>
          </w:tcPr>
          <w:p w:rsidR="00FE6D1A" w:rsidRPr="00D112A8"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D112A8">
              <w:rPr>
                <w:rFonts w:ascii="Arial" w:hAnsi="Arial" w:cs="Arial"/>
                <w:color w:val="010205"/>
                <w:sz w:val="18"/>
                <w:szCs w:val="18"/>
              </w:rPr>
              <w:t>0</w:t>
            </w:r>
          </w:p>
        </w:tc>
        <w:tc>
          <w:tcPr>
            <w:tcW w:w="1030" w:type="dxa"/>
            <w:tcBorders>
              <w:top w:val="single" w:sz="8" w:space="0" w:color="AEAEAE"/>
              <w:left w:val="single" w:sz="8" w:space="0" w:color="E0E0E0"/>
              <w:bottom w:val="single" w:sz="8" w:space="0" w:color="AEAEAE"/>
              <w:right w:val="nil"/>
            </w:tcBorders>
            <w:shd w:val="clear" w:color="auto" w:fill="FFFFFF"/>
          </w:tcPr>
          <w:p w:rsidR="00FE6D1A" w:rsidRPr="00D112A8"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D112A8">
              <w:rPr>
                <w:rFonts w:ascii="Arial" w:hAnsi="Arial" w:cs="Arial"/>
                <w:color w:val="010205"/>
                <w:sz w:val="18"/>
                <w:szCs w:val="18"/>
              </w:rPr>
              <w:t>.0</w:t>
            </w:r>
          </w:p>
        </w:tc>
      </w:tr>
      <w:tr w:rsidR="00FE6D1A" w:rsidRPr="00D112A8" w:rsidTr="00401FB5">
        <w:trPr>
          <w:cantSplit/>
        </w:trPr>
        <w:tc>
          <w:tcPr>
            <w:tcW w:w="860" w:type="dxa"/>
            <w:vMerge/>
            <w:tcBorders>
              <w:top w:val="single" w:sz="8" w:space="0" w:color="152935"/>
              <w:left w:val="nil"/>
              <w:bottom w:val="single" w:sz="8" w:space="0" w:color="152935"/>
              <w:right w:val="nil"/>
            </w:tcBorders>
            <w:shd w:val="clear" w:color="auto" w:fill="E0E0E0"/>
          </w:tcPr>
          <w:p w:rsidR="00FE6D1A" w:rsidRPr="00D112A8" w:rsidRDefault="00FE6D1A" w:rsidP="00401FB5">
            <w:pPr>
              <w:autoSpaceDE w:val="0"/>
              <w:autoSpaceDN w:val="0"/>
              <w:adjustRightInd w:val="0"/>
              <w:spacing w:after="0" w:line="480" w:lineRule="auto"/>
              <w:rPr>
                <w:rFonts w:ascii="Arial" w:hAnsi="Arial" w:cs="Arial"/>
                <w:color w:val="010205"/>
                <w:sz w:val="18"/>
                <w:szCs w:val="18"/>
              </w:rPr>
            </w:pPr>
          </w:p>
        </w:tc>
        <w:tc>
          <w:tcPr>
            <w:tcW w:w="1153" w:type="dxa"/>
            <w:tcBorders>
              <w:top w:val="single" w:sz="8" w:space="0" w:color="AEAEAE"/>
              <w:left w:val="nil"/>
              <w:bottom w:val="single" w:sz="8" w:space="0" w:color="152935"/>
              <w:right w:val="nil"/>
            </w:tcBorders>
            <w:shd w:val="clear" w:color="auto" w:fill="E0E0E0"/>
          </w:tcPr>
          <w:p w:rsidR="00FE6D1A" w:rsidRPr="00D112A8" w:rsidRDefault="00FE6D1A" w:rsidP="00401FB5">
            <w:pPr>
              <w:autoSpaceDE w:val="0"/>
              <w:autoSpaceDN w:val="0"/>
              <w:adjustRightInd w:val="0"/>
              <w:spacing w:after="0" w:line="480" w:lineRule="auto"/>
              <w:ind w:right="60"/>
              <w:rPr>
                <w:rFonts w:ascii="Arial" w:hAnsi="Arial" w:cs="Arial"/>
                <w:color w:val="264A60"/>
                <w:sz w:val="18"/>
                <w:szCs w:val="18"/>
              </w:rPr>
            </w:pPr>
            <w:r w:rsidRPr="00D112A8">
              <w:rPr>
                <w:rFonts w:ascii="Arial" w:hAnsi="Arial" w:cs="Arial"/>
                <w:color w:val="264A60"/>
                <w:sz w:val="18"/>
                <w:szCs w:val="18"/>
              </w:rPr>
              <w:t>Total</w:t>
            </w:r>
          </w:p>
        </w:tc>
        <w:tc>
          <w:tcPr>
            <w:tcW w:w="1030" w:type="dxa"/>
            <w:tcBorders>
              <w:top w:val="single" w:sz="8" w:space="0" w:color="AEAEAE"/>
              <w:left w:val="nil"/>
              <w:bottom w:val="single" w:sz="8" w:space="0" w:color="152935"/>
              <w:right w:val="single" w:sz="8" w:space="0" w:color="E0E0E0"/>
            </w:tcBorders>
            <w:shd w:val="clear" w:color="auto" w:fill="FFFFFF"/>
          </w:tcPr>
          <w:p w:rsidR="00FE6D1A" w:rsidRPr="00D112A8"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D112A8">
              <w:rPr>
                <w:rFonts w:ascii="Arial" w:hAnsi="Arial" w:cs="Arial"/>
                <w:color w:val="010205"/>
                <w:sz w:val="18"/>
                <w:szCs w:val="18"/>
              </w:rPr>
              <w:t>36</w:t>
            </w:r>
          </w:p>
        </w:tc>
        <w:tc>
          <w:tcPr>
            <w:tcW w:w="1030" w:type="dxa"/>
            <w:tcBorders>
              <w:top w:val="single" w:sz="8" w:space="0" w:color="AEAEAE"/>
              <w:left w:val="single" w:sz="8" w:space="0" w:color="E0E0E0"/>
              <w:bottom w:val="single" w:sz="8" w:space="0" w:color="152935"/>
              <w:right w:val="nil"/>
            </w:tcBorders>
            <w:shd w:val="clear" w:color="auto" w:fill="FFFFFF"/>
          </w:tcPr>
          <w:p w:rsidR="00FE6D1A" w:rsidRPr="00D112A8"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D112A8">
              <w:rPr>
                <w:rFonts w:ascii="Arial" w:hAnsi="Arial" w:cs="Arial"/>
                <w:color w:val="010205"/>
                <w:sz w:val="18"/>
                <w:szCs w:val="18"/>
              </w:rPr>
              <w:t>100.0</w:t>
            </w:r>
          </w:p>
        </w:tc>
      </w:tr>
      <w:tr w:rsidR="00FE6D1A" w:rsidRPr="00D112A8" w:rsidTr="00401FB5">
        <w:trPr>
          <w:cantSplit/>
        </w:trPr>
        <w:tc>
          <w:tcPr>
            <w:tcW w:w="4073" w:type="dxa"/>
            <w:gridSpan w:val="4"/>
            <w:tcBorders>
              <w:top w:val="nil"/>
              <w:left w:val="nil"/>
              <w:bottom w:val="nil"/>
              <w:right w:val="nil"/>
            </w:tcBorders>
            <w:shd w:val="clear" w:color="auto" w:fill="FFFFFF"/>
          </w:tcPr>
          <w:p w:rsidR="00FE6D1A" w:rsidRPr="00D112A8" w:rsidRDefault="00FE6D1A" w:rsidP="00401FB5">
            <w:pPr>
              <w:autoSpaceDE w:val="0"/>
              <w:autoSpaceDN w:val="0"/>
              <w:adjustRightInd w:val="0"/>
              <w:spacing w:after="0" w:line="480" w:lineRule="auto"/>
              <w:ind w:right="60"/>
              <w:rPr>
                <w:rFonts w:ascii="Arial" w:hAnsi="Arial" w:cs="Arial"/>
                <w:color w:val="010205"/>
                <w:sz w:val="18"/>
                <w:szCs w:val="18"/>
              </w:rPr>
            </w:pPr>
            <w:r w:rsidRPr="00D112A8">
              <w:rPr>
                <w:rFonts w:ascii="Arial" w:hAnsi="Arial" w:cs="Arial"/>
                <w:color w:val="010205"/>
                <w:sz w:val="18"/>
                <w:szCs w:val="18"/>
              </w:rPr>
              <w:t>a. Listwise deletion based on all variables in the procedure.</w:t>
            </w:r>
          </w:p>
        </w:tc>
      </w:tr>
    </w:tbl>
    <w:p w:rsidR="00FE6D1A" w:rsidRPr="00D112A8" w:rsidRDefault="00FE6D1A" w:rsidP="00FE6D1A">
      <w:pPr>
        <w:autoSpaceDE w:val="0"/>
        <w:autoSpaceDN w:val="0"/>
        <w:adjustRightInd w:val="0"/>
        <w:spacing w:after="0" w:line="480" w:lineRule="auto"/>
        <w:rPr>
          <w:rFonts w:ascii="Times New Roman" w:hAnsi="Times New Roman" w:cs="Times New Roman"/>
          <w:sz w:val="24"/>
          <w:szCs w:val="24"/>
        </w:rPr>
      </w:pPr>
    </w:p>
    <w:p w:rsidR="00FE6D1A" w:rsidRPr="00D112A8" w:rsidRDefault="00FE6D1A" w:rsidP="00FE6D1A">
      <w:pPr>
        <w:autoSpaceDE w:val="0"/>
        <w:autoSpaceDN w:val="0"/>
        <w:adjustRightInd w:val="0"/>
        <w:spacing w:after="0" w:line="480" w:lineRule="auto"/>
        <w:rPr>
          <w:rFonts w:ascii="Times New Roman" w:hAnsi="Times New Roman" w:cs="Times New Roman"/>
          <w:sz w:val="24"/>
          <w:szCs w:val="24"/>
        </w:rPr>
      </w:pPr>
    </w:p>
    <w:tbl>
      <w:tblPr>
        <w:tblW w:w="2705" w:type="dxa"/>
        <w:tblInd w:w="17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FE6D1A" w:rsidRPr="00D112A8" w:rsidTr="00401FB5">
        <w:trPr>
          <w:cantSplit/>
        </w:trPr>
        <w:tc>
          <w:tcPr>
            <w:tcW w:w="2705" w:type="dxa"/>
            <w:gridSpan w:val="2"/>
            <w:tcBorders>
              <w:top w:val="nil"/>
              <w:left w:val="nil"/>
              <w:bottom w:val="nil"/>
              <w:right w:val="nil"/>
            </w:tcBorders>
            <w:shd w:val="clear" w:color="auto" w:fill="FFFFFF"/>
            <w:vAlign w:val="center"/>
          </w:tcPr>
          <w:p w:rsidR="00FE6D1A" w:rsidRPr="00D112A8" w:rsidRDefault="00FE6D1A" w:rsidP="00401FB5">
            <w:pPr>
              <w:autoSpaceDE w:val="0"/>
              <w:autoSpaceDN w:val="0"/>
              <w:adjustRightInd w:val="0"/>
              <w:spacing w:after="0" w:line="480" w:lineRule="auto"/>
              <w:ind w:right="60"/>
              <w:jc w:val="center"/>
              <w:rPr>
                <w:rFonts w:ascii="Arial" w:hAnsi="Arial" w:cs="Arial"/>
                <w:color w:val="010205"/>
              </w:rPr>
            </w:pPr>
            <w:r w:rsidRPr="00D112A8">
              <w:rPr>
                <w:rFonts w:ascii="Arial" w:hAnsi="Arial" w:cs="Arial"/>
                <w:b/>
                <w:bCs/>
                <w:color w:val="010205"/>
              </w:rPr>
              <w:t>Reliability Statistics</w:t>
            </w:r>
          </w:p>
        </w:tc>
      </w:tr>
      <w:tr w:rsidR="00FE6D1A" w:rsidRPr="00D112A8" w:rsidTr="00401FB5">
        <w:trPr>
          <w:cantSplit/>
        </w:trPr>
        <w:tc>
          <w:tcPr>
            <w:tcW w:w="1519" w:type="dxa"/>
            <w:tcBorders>
              <w:top w:val="nil"/>
              <w:left w:val="nil"/>
              <w:bottom w:val="single" w:sz="8" w:space="0" w:color="152935"/>
              <w:right w:val="single" w:sz="8" w:space="0" w:color="E0E0E0"/>
            </w:tcBorders>
            <w:shd w:val="clear" w:color="auto" w:fill="FFFFFF"/>
            <w:vAlign w:val="bottom"/>
          </w:tcPr>
          <w:p w:rsidR="00FE6D1A" w:rsidRPr="00D112A8" w:rsidRDefault="00FE6D1A" w:rsidP="00401FB5">
            <w:pPr>
              <w:autoSpaceDE w:val="0"/>
              <w:autoSpaceDN w:val="0"/>
              <w:adjustRightInd w:val="0"/>
              <w:spacing w:after="0" w:line="480" w:lineRule="auto"/>
              <w:ind w:right="60"/>
              <w:jc w:val="center"/>
              <w:rPr>
                <w:rFonts w:ascii="Arial" w:hAnsi="Arial" w:cs="Arial"/>
                <w:color w:val="264A60"/>
                <w:sz w:val="18"/>
                <w:szCs w:val="18"/>
              </w:rPr>
            </w:pPr>
            <w:r w:rsidRPr="00D112A8">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FE6D1A" w:rsidRPr="00D112A8" w:rsidRDefault="00FE6D1A" w:rsidP="00401FB5">
            <w:pPr>
              <w:autoSpaceDE w:val="0"/>
              <w:autoSpaceDN w:val="0"/>
              <w:adjustRightInd w:val="0"/>
              <w:spacing w:after="0" w:line="480" w:lineRule="auto"/>
              <w:ind w:right="60"/>
              <w:jc w:val="center"/>
              <w:rPr>
                <w:rFonts w:ascii="Arial" w:hAnsi="Arial" w:cs="Arial"/>
                <w:color w:val="264A60"/>
                <w:sz w:val="18"/>
                <w:szCs w:val="18"/>
              </w:rPr>
            </w:pPr>
            <w:r w:rsidRPr="00D112A8">
              <w:rPr>
                <w:rFonts w:ascii="Arial" w:hAnsi="Arial" w:cs="Arial"/>
                <w:color w:val="264A60"/>
                <w:sz w:val="18"/>
                <w:szCs w:val="18"/>
              </w:rPr>
              <w:t>N of Items</w:t>
            </w:r>
          </w:p>
        </w:tc>
      </w:tr>
      <w:tr w:rsidR="00FE6D1A" w:rsidRPr="00D112A8" w:rsidTr="00401FB5">
        <w:trPr>
          <w:cantSplit/>
        </w:trPr>
        <w:tc>
          <w:tcPr>
            <w:tcW w:w="1519" w:type="dxa"/>
            <w:tcBorders>
              <w:top w:val="single" w:sz="8" w:space="0" w:color="152935"/>
              <w:left w:val="nil"/>
              <w:bottom w:val="single" w:sz="8" w:space="0" w:color="152935"/>
              <w:right w:val="single" w:sz="8" w:space="0" w:color="E0E0E0"/>
            </w:tcBorders>
            <w:shd w:val="clear" w:color="auto" w:fill="FFFFFF"/>
          </w:tcPr>
          <w:p w:rsidR="00FE6D1A" w:rsidRPr="00D112A8"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D112A8">
              <w:rPr>
                <w:rFonts w:ascii="Arial" w:hAnsi="Arial" w:cs="Arial"/>
                <w:color w:val="010205"/>
                <w:sz w:val="18"/>
                <w:szCs w:val="18"/>
              </w:rPr>
              <w:t>.843</w:t>
            </w:r>
          </w:p>
        </w:tc>
        <w:tc>
          <w:tcPr>
            <w:tcW w:w="1186" w:type="dxa"/>
            <w:tcBorders>
              <w:top w:val="single" w:sz="8" w:space="0" w:color="152935"/>
              <w:left w:val="single" w:sz="8" w:space="0" w:color="E0E0E0"/>
              <w:bottom w:val="single" w:sz="8" w:space="0" w:color="152935"/>
              <w:right w:val="nil"/>
            </w:tcBorders>
            <w:shd w:val="clear" w:color="auto" w:fill="FFFFFF"/>
          </w:tcPr>
          <w:p w:rsidR="00FE6D1A" w:rsidRPr="00D112A8"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D112A8">
              <w:rPr>
                <w:rFonts w:ascii="Arial" w:hAnsi="Arial" w:cs="Arial"/>
                <w:color w:val="010205"/>
                <w:sz w:val="18"/>
                <w:szCs w:val="18"/>
              </w:rPr>
              <w:t>17</w:t>
            </w:r>
          </w:p>
        </w:tc>
      </w:tr>
    </w:tbl>
    <w:p w:rsidR="00FE6D1A" w:rsidRPr="00D112A8" w:rsidRDefault="00FE6D1A" w:rsidP="00FE6D1A">
      <w:pPr>
        <w:autoSpaceDE w:val="0"/>
        <w:autoSpaceDN w:val="0"/>
        <w:adjustRightInd w:val="0"/>
        <w:spacing w:after="0" w:line="480" w:lineRule="auto"/>
        <w:rPr>
          <w:rFonts w:ascii="Times New Roman" w:hAnsi="Times New Roman" w:cs="Times New Roman"/>
          <w:sz w:val="24"/>
          <w:szCs w:val="24"/>
        </w:rPr>
      </w:pPr>
    </w:p>
    <w:p w:rsidR="00FE6D1A" w:rsidRDefault="00FE6D1A" w:rsidP="00FE6D1A">
      <w:pPr>
        <w:spacing w:line="480" w:lineRule="auto"/>
        <w:ind w:firstLine="720"/>
        <w:rPr>
          <w:rFonts w:ascii="Times New Roman" w:hAnsi="Times New Roman" w:cs="Times New Roman"/>
          <w:sz w:val="24"/>
          <w:szCs w:val="24"/>
        </w:rPr>
      </w:pPr>
      <w:r>
        <w:rPr>
          <w:rFonts w:ascii="Times New Roman" w:hAnsi="Times New Roman" w:cs="Times New Roman"/>
          <w:sz w:val="24"/>
          <w:szCs w:val="24"/>
        </w:rPr>
        <w:t>Students’ Strategies to Overcome Speaking Anxiety</w:t>
      </w:r>
    </w:p>
    <w:p w:rsidR="00FE6D1A" w:rsidRPr="009A2E97" w:rsidRDefault="00FE6D1A" w:rsidP="00FE6D1A">
      <w:pPr>
        <w:autoSpaceDE w:val="0"/>
        <w:autoSpaceDN w:val="0"/>
        <w:adjustRightInd w:val="0"/>
        <w:spacing w:after="0" w:line="480" w:lineRule="auto"/>
        <w:rPr>
          <w:rFonts w:ascii="Times New Roman" w:hAnsi="Times New Roman" w:cs="Times New Roman"/>
          <w:sz w:val="24"/>
          <w:szCs w:val="24"/>
        </w:rPr>
      </w:pPr>
    </w:p>
    <w:tbl>
      <w:tblPr>
        <w:tblW w:w="4073" w:type="dxa"/>
        <w:tblInd w:w="16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FE6D1A" w:rsidRPr="009A2E97" w:rsidTr="00401FB5">
        <w:trPr>
          <w:cantSplit/>
        </w:trPr>
        <w:tc>
          <w:tcPr>
            <w:tcW w:w="4073" w:type="dxa"/>
            <w:gridSpan w:val="4"/>
            <w:tcBorders>
              <w:top w:val="nil"/>
              <w:left w:val="nil"/>
              <w:bottom w:val="nil"/>
              <w:right w:val="nil"/>
            </w:tcBorders>
            <w:shd w:val="clear" w:color="auto" w:fill="FFFFFF"/>
            <w:vAlign w:val="center"/>
          </w:tcPr>
          <w:p w:rsidR="00FE6D1A" w:rsidRPr="009A2E97" w:rsidRDefault="00FE6D1A" w:rsidP="00401FB5">
            <w:pPr>
              <w:autoSpaceDE w:val="0"/>
              <w:autoSpaceDN w:val="0"/>
              <w:adjustRightInd w:val="0"/>
              <w:spacing w:after="0" w:line="480" w:lineRule="auto"/>
              <w:ind w:right="60"/>
              <w:jc w:val="center"/>
              <w:rPr>
                <w:rFonts w:ascii="Arial" w:hAnsi="Arial" w:cs="Arial"/>
                <w:color w:val="010205"/>
              </w:rPr>
            </w:pPr>
            <w:r w:rsidRPr="009A2E97">
              <w:rPr>
                <w:rFonts w:ascii="Arial" w:hAnsi="Arial" w:cs="Arial"/>
                <w:b/>
                <w:bCs/>
                <w:color w:val="010205"/>
              </w:rPr>
              <w:t>Case Processing Summary</w:t>
            </w:r>
          </w:p>
        </w:tc>
      </w:tr>
      <w:tr w:rsidR="00FE6D1A" w:rsidRPr="009A2E97" w:rsidTr="00401FB5">
        <w:trPr>
          <w:cantSplit/>
        </w:trPr>
        <w:tc>
          <w:tcPr>
            <w:tcW w:w="2013" w:type="dxa"/>
            <w:gridSpan w:val="2"/>
            <w:tcBorders>
              <w:top w:val="nil"/>
              <w:left w:val="nil"/>
              <w:bottom w:val="single" w:sz="8" w:space="0" w:color="152935"/>
              <w:right w:val="nil"/>
            </w:tcBorders>
            <w:shd w:val="clear" w:color="auto" w:fill="FFFFFF"/>
            <w:vAlign w:val="bottom"/>
          </w:tcPr>
          <w:p w:rsidR="00FE6D1A" w:rsidRPr="009A2E97" w:rsidRDefault="00FE6D1A" w:rsidP="00401FB5">
            <w:pPr>
              <w:autoSpaceDE w:val="0"/>
              <w:autoSpaceDN w:val="0"/>
              <w:adjustRightInd w:val="0"/>
              <w:spacing w:after="0" w:line="480" w:lineRule="auto"/>
              <w:rPr>
                <w:rFonts w:ascii="Times New Roman" w:hAnsi="Times New Roman" w:cs="Times New Roman"/>
                <w:sz w:val="24"/>
                <w:szCs w:val="24"/>
              </w:rPr>
            </w:pPr>
          </w:p>
        </w:tc>
        <w:tc>
          <w:tcPr>
            <w:tcW w:w="1030" w:type="dxa"/>
            <w:tcBorders>
              <w:top w:val="nil"/>
              <w:left w:val="nil"/>
              <w:bottom w:val="single" w:sz="8" w:space="0" w:color="152935"/>
              <w:right w:val="single" w:sz="8" w:space="0" w:color="E0E0E0"/>
            </w:tcBorders>
            <w:shd w:val="clear" w:color="auto" w:fill="FFFFFF"/>
            <w:vAlign w:val="bottom"/>
          </w:tcPr>
          <w:p w:rsidR="00FE6D1A" w:rsidRPr="009A2E97" w:rsidRDefault="00FE6D1A" w:rsidP="00401FB5">
            <w:pPr>
              <w:autoSpaceDE w:val="0"/>
              <w:autoSpaceDN w:val="0"/>
              <w:adjustRightInd w:val="0"/>
              <w:spacing w:after="0" w:line="480" w:lineRule="auto"/>
              <w:ind w:right="60"/>
              <w:jc w:val="center"/>
              <w:rPr>
                <w:rFonts w:ascii="Arial" w:hAnsi="Arial" w:cs="Arial"/>
                <w:color w:val="264A60"/>
                <w:sz w:val="18"/>
                <w:szCs w:val="18"/>
              </w:rPr>
            </w:pPr>
            <w:r w:rsidRPr="009A2E97">
              <w:rPr>
                <w:rFonts w:ascii="Arial"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rsidR="00FE6D1A" w:rsidRPr="009A2E97" w:rsidRDefault="00FE6D1A" w:rsidP="00401FB5">
            <w:pPr>
              <w:autoSpaceDE w:val="0"/>
              <w:autoSpaceDN w:val="0"/>
              <w:adjustRightInd w:val="0"/>
              <w:spacing w:after="0" w:line="480" w:lineRule="auto"/>
              <w:ind w:right="60"/>
              <w:jc w:val="center"/>
              <w:rPr>
                <w:rFonts w:ascii="Arial" w:hAnsi="Arial" w:cs="Arial"/>
                <w:color w:val="264A60"/>
                <w:sz w:val="18"/>
                <w:szCs w:val="18"/>
              </w:rPr>
            </w:pPr>
            <w:r w:rsidRPr="009A2E97">
              <w:rPr>
                <w:rFonts w:ascii="Arial" w:hAnsi="Arial" w:cs="Arial"/>
                <w:color w:val="264A60"/>
                <w:sz w:val="18"/>
                <w:szCs w:val="18"/>
              </w:rPr>
              <w:t>%</w:t>
            </w:r>
          </w:p>
        </w:tc>
      </w:tr>
      <w:tr w:rsidR="00FE6D1A" w:rsidRPr="009A2E97" w:rsidTr="00401FB5">
        <w:trPr>
          <w:cantSplit/>
        </w:trPr>
        <w:tc>
          <w:tcPr>
            <w:tcW w:w="860" w:type="dxa"/>
            <w:vMerge w:val="restart"/>
            <w:tcBorders>
              <w:top w:val="single" w:sz="8" w:space="0" w:color="152935"/>
              <w:left w:val="nil"/>
              <w:bottom w:val="single" w:sz="8" w:space="0" w:color="152935"/>
              <w:right w:val="nil"/>
            </w:tcBorders>
            <w:shd w:val="clear" w:color="auto" w:fill="E0E0E0"/>
          </w:tcPr>
          <w:p w:rsidR="00FE6D1A" w:rsidRPr="009A2E97" w:rsidRDefault="00FE6D1A" w:rsidP="00401FB5">
            <w:pPr>
              <w:autoSpaceDE w:val="0"/>
              <w:autoSpaceDN w:val="0"/>
              <w:adjustRightInd w:val="0"/>
              <w:spacing w:after="0" w:line="480" w:lineRule="auto"/>
              <w:ind w:right="60"/>
              <w:rPr>
                <w:rFonts w:ascii="Arial" w:hAnsi="Arial" w:cs="Arial"/>
                <w:color w:val="264A60"/>
                <w:sz w:val="18"/>
                <w:szCs w:val="18"/>
              </w:rPr>
            </w:pPr>
            <w:r w:rsidRPr="009A2E97">
              <w:rPr>
                <w:rFonts w:ascii="Arial" w:hAnsi="Arial" w:cs="Arial"/>
                <w:color w:val="264A60"/>
                <w:sz w:val="18"/>
                <w:szCs w:val="18"/>
              </w:rPr>
              <w:t>Cases</w:t>
            </w:r>
          </w:p>
        </w:tc>
        <w:tc>
          <w:tcPr>
            <w:tcW w:w="1153" w:type="dxa"/>
            <w:tcBorders>
              <w:top w:val="single" w:sz="8" w:space="0" w:color="152935"/>
              <w:left w:val="nil"/>
              <w:bottom w:val="single" w:sz="8" w:space="0" w:color="AEAEAE"/>
              <w:right w:val="nil"/>
            </w:tcBorders>
            <w:shd w:val="clear" w:color="auto" w:fill="E0E0E0"/>
          </w:tcPr>
          <w:p w:rsidR="00FE6D1A" w:rsidRPr="009A2E97" w:rsidRDefault="00FE6D1A" w:rsidP="00401FB5">
            <w:pPr>
              <w:autoSpaceDE w:val="0"/>
              <w:autoSpaceDN w:val="0"/>
              <w:adjustRightInd w:val="0"/>
              <w:spacing w:after="0" w:line="480" w:lineRule="auto"/>
              <w:ind w:right="60"/>
              <w:rPr>
                <w:rFonts w:ascii="Arial" w:hAnsi="Arial" w:cs="Arial"/>
                <w:color w:val="264A60"/>
                <w:sz w:val="18"/>
                <w:szCs w:val="18"/>
              </w:rPr>
            </w:pPr>
            <w:r w:rsidRPr="009A2E97">
              <w:rPr>
                <w:rFonts w:ascii="Arial" w:hAnsi="Arial" w:cs="Arial"/>
                <w:color w:val="264A60"/>
                <w:sz w:val="18"/>
                <w:szCs w:val="18"/>
              </w:rPr>
              <w:t>Valid</w:t>
            </w:r>
          </w:p>
        </w:tc>
        <w:tc>
          <w:tcPr>
            <w:tcW w:w="1030" w:type="dxa"/>
            <w:tcBorders>
              <w:top w:val="single" w:sz="8" w:space="0" w:color="152935"/>
              <w:left w:val="nil"/>
              <w:bottom w:val="single" w:sz="8" w:space="0" w:color="AEAEAE"/>
              <w:right w:val="single" w:sz="8" w:space="0" w:color="E0E0E0"/>
            </w:tcBorders>
            <w:shd w:val="clear" w:color="auto" w:fill="FFFFFF"/>
          </w:tcPr>
          <w:p w:rsidR="00FE6D1A" w:rsidRPr="009A2E97"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9A2E97">
              <w:rPr>
                <w:rFonts w:ascii="Arial" w:hAnsi="Arial" w:cs="Arial"/>
                <w:color w:val="010205"/>
                <w:sz w:val="18"/>
                <w:szCs w:val="18"/>
              </w:rPr>
              <w:t>36</w:t>
            </w:r>
          </w:p>
        </w:tc>
        <w:tc>
          <w:tcPr>
            <w:tcW w:w="1030" w:type="dxa"/>
            <w:tcBorders>
              <w:top w:val="single" w:sz="8" w:space="0" w:color="152935"/>
              <w:left w:val="single" w:sz="8" w:space="0" w:color="E0E0E0"/>
              <w:bottom w:val="single" w:sz="8" w:space="0" w:color="AEAEAE"/>
              <w:right w:val="nil"/>
            </w:tcBorders>
            <w:shd w:val="clear" w:color="auto" w:fill="FFFFFF"/>
          </w:tcPr>
          <w:p w:rsidR="00FE6D1A" w:rsidRPr="009A2E97"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9A2E97">
              <w:rPr>
                <w:rFonts w:ascii="Arial" w:hAnsi="Arial" w:cs="Arial"/>
                <w:color w:val="010205"/>
                <w:sz w:val="18"/>
                <w:szCs w:val="18"/>
              </w:rPr>
              <w:t>100.0</w:t>
            </w:r>
          </w:p>
        </w:tc>
      </w:tr>
      <w:tr w:rsidR="00FE6D1A" w:rsidRPr="009A2E97" w:rsidTr="00401FB5">
        <w:trPr>
          <w:cantSplit/>
        </w:trPr>
        <w:tc>
          <w:tcPr>
            <w:tcW w:w="860" w:type="dxa"/>
            <w:vMerge/>
            <w:tcBorders>
              <w:top w:val="single" w:sz="8" w:space="0" w:color="152935"/>
              <w:left w:val="nil"/>
              <w:bottom w:val="single" w:sz="8" w:space="0" w:color="152935"/>
              <w:right w:val="nil"/>
            </w:tcBorders>
            <w:shd w:val="clear" w:color="auto" w:fill="E0E0E0"/>
          </w:tcPr>
          <w:p w:rsidR="00FE6D1A" w:rsidRPr="009A2E97" w:rsidRDefault="00FE6D1A" w:rsidP="00401FB5">
            <w:pPr>
              <w:autoSpaceDE w:val="0"/>
              <w:autoSpaceDN w:val="0"/>
              <w:adjustRightInd w:val="0"/>
              <w:spacing w:after="0" w:line="480" w:lineRule="auto"/>
              <w:rPr>
                <w:rFonts w:ascii="Arial" w:hAnsi="Arial" w:cs="Arial"/>
                <w:color w:val="010205"/>
                <w:sz w:val="18"/>
                <w:szCs w:val="18"/>
              </w:rPr>
            </w:pPr>
          </w:p>
        </w:tc>
        <w:tc>
          <w:tcPr>
            <w:tcW w:w="1153" w:type="dxa"/>
            <w:tcBorders>
              <w:top w:val="single" w:sz="8" w:space="0" w:color="AEAEAE"/>
              <w:left w:val="nil"/>
              <w:bottom w:val="single" w:sz="8" w:space="0" w:color="AEAEAE"/>
              <w:right w:val="nil"/>
            </w:tcBorders>
            <w:shd w:val="clear" w:color="auto" w:fill="E0E0E0"/>
          </w:tcPr>
          <w:p w:rsidR="00FE6D1A" w:rsidRPr="009A2E97" w:rsidRDefault="00FE6D1A" w:rsidP="00401FB5">
            <w:pPr>
              <w:autoSpaceDE w:val="0"/>
              <w:autoSpaceDN w:val="0"/>
              <w:adjustRightInd w:val="0"/>
              <w:spacing w:after="0" w:line="480" w:lineRule="auto"/>
              <w:ind w:right="60"/>
              <w:rPr>
                <w:rFonts w:ascii="Arial" w:hAnsi="Arial" w:cs="Arial"/>
                <w:color w:val="264A60"/>
                <w:sz w:val="18"/>
                <w:szCs w:val="18"/>
              </w:rPr>
            </w:pPr>
            <w:r w:rsidRPr="009A2E97">
              <w:rPr>
                <w:rFonts w:ascii="Arial" w:hAnsi="Arial" w:cs="Arial"/>
                <w:color w:val="264A60"/>
                <w:sz w:val="18"/>
                <w:szCs w:val="18"/>
              </w:rPr>
              <w:t>Excluded</w:t>
            </w:r>
            <w:r w:rsidRPr="009A2E97">
              <w:rPr>
                <w:rFonts w:ascii="Arial" w:hAnsi="Arial" w:cs="Arial"/>
                <w:color w:val="264A60"/>
                <w:sz w:val="18"/>
                <w:szCs w:val="18"/>
                <w:vertAlign w:val="superscript"/>
              </w:rPr>
              <w:t>a</w:t>
            </w:r>
          </w:p>
        </w:tc>
        <w:tc>
          <w:tcPr>
            <w:tcW w:w="1030" w:type="dxa"/>
            <w:tcBorders>
              <w:top w:val="single" w:sz="8" w:space="0" w:color="AEAEAE"/>
              <w:left w:val="nil"/>
              <w:bottom w:val="single" w:sz="8" w:space="0" w:color="AEAEAE"/>
              <w:right w:val="single" w:sz="8" w:space="0" w:color="E0E0E0"/>
            </w:tcBorders>
            <w:shd w:val="clear" w:color="auto" w:fill="FFFFFF"/>
          </w:tcPr>
          <w:p w:rsidR="00FE6D1A" w:rsidRPr="009A2E97"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9A2E97">
              <w:rPr>
                <w:rFonts w:ascii="Arial" w:hAnsi="Arial" w:cs="Arial"/>
                <w:color w:val="010205"/>
                <w:sz w:val="18"/>
                <w:szCs w:val="18"/>
              </w:rPr>
              <w:t>0</w:t>
            </w:r>
          </w:p>
        </w:tc>
        <w:tc>
          <w:tcPr>
            <w:tcW w:w="1030" w:type="dxa"/>
            <w:tcBorders>
              <w:top w:val="single" w:sz="8" w:space="0" w:color="AEAEAE"/>
              <w:left w:val="single" w:sz="8" w:space="0" w:color="E0E0E0"/>
              <w:bottom w:val="single" w:sz="8" w:space="0" w:color="AEAEAE"/>
              <w:right w:val="nil"/>
            </w:tcBorders>
            <w:shd w:val="clear" w:color="auto" w:fill="FFFFFF"/>
          </w:tcPr>
          <w:p w:rsidR="00FE6D1A" w:rsidRPr="009A2E97"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9A2E97">
              <w:rPr>
                <w:rFonts w:ascii="Arial" w:hAnsi="Arial" w:cs="Arial"/>
                <w:color w:val="010205"/>
                <w:sz w:val="18"/>
                <w:szCs w:val="18"/>
              </w:rPr>
              <w:t>.0</w:t>
            </w:r>
          </w:p>
        </w:tc>
      </w:tr>
      <w:tr w:rsidR="00FE6D1A" w:rsidRPr="009A2E97" w:rsidTr="00401FB5">
        <w:trPr>
          <w:cantSplit/>
        </w:trPr>
        <w:tc>
          <w:tcPr>
            <w:tcW w:w="860" w:type="dxa"/>
            <w:vMerge/>
            <w:tcBorders>
              <w:top w:val="single" w:sz="8" w:space="0" w:color="152935"/>
              <w:left w:val="nil"/>
              <w:bottom w:val="single" w:sz="8" w:space="0" w:color="152935"/>
              <w:right w:val="nil"/>
            </w:tcBorders>
            <w:shd w:val="clear" w:color="auto" w:fill="E0E0E0"/>
          </w:tcPr>
          <w:p w:rsidR="00FE6D1A" w:rsidRPr="009A2E97" w:rsidRDefault="00FE6D1A" w:rsidP="00401FB5">
            <w:pPr>
              <w:autoSpaceDE w:val="0"/>
              <w:autoSpaceDN w:val="0"/>
              <w:adjustRightInd w:val="0"/>
              <w:spacing w:after="0" w:line="480" w:lineRule="auto"/>
              <w:rPr>
                <w:rFonts w:ascii="Arial" w:hAnsi="Arial" w:cs="Arial"/>
                <w:color w:val="010205"/>
                <w:sz w:val="18"/>
                <w:szCs w:val="18"/>
              </w:rPr>
            </w:pPr>
          </w:p>
        </w:tc>
        <w:tc>
          <w:tcPr>
            <w:tcW w:w="1153" w:type="dxa"/>
            <w:tcBorders>
              <w:top w:val="single" w:sz="8" w:space="0" w:color="AEAEAE"/>
              <w:left w:val="nil"/>
              <w:bottom w:val="single" w:sz="8" w:space="0" w:color="152935"/>
              <w:right w:val="nil"/>
            </w:tcBorders>
            <w:shd w:val="clear" w:color="auto" w:fill="E0E0E0"/>
          </w:tcPr>
          <w:p w:rsidR="00FE6D1A" w:rsidRPr="009A2E97" w:rsidRDefault="00FE6D1A" w:rsidP="00401FB5">
            <w:pPr>
              <w:autoSpaceDE w:val="0"/>
              <w:autoSpaceDN w:val="0"/>
              <w:adjustRightInd w:val="0"/>
              <w:spacing w:after="0" w:line="480" w:lineRule="auto"/>
              <w:ind w:right="60"/>
              <w:rPr>
                <w:rFonts w:ascii="Arial" w:hAnsi="Arial" w:cs="Arial"/>
                <w:color w:val="264A60"/>
                <w:sz w:val="18"/>
                <w:szCs w:val="18"/>
              </w:rPr>
            </w:pPr>
            <w:r w:rsidRPr="009A2E97">
              <w:rPr>
                <w:rFonts w:ascii="Arial" w:hAnsi="Arial" w:cs="Arial"/>
                <w:color w:val="264A60"/>
                <w:sz w:val="18"/>
                <w:szCs w:val="18"/>
              </w:rPr>
              <w:t>Total</w:t>
            </w:r>
          </w:p>
        </w:tc>
        <w:tc>
          <w:tcPr>
            <w:tcW w:w="1030" w:type="dxa"/>
            <w:tcBorders>
              <w:top w:val="single" w:sz="8" w:space="0" w:color="AEAEAE"/>
              <w:left w:val="nil"/>
              <w:bottom w:val="single" w:sz="8" w:space="0" w:color="152935"/>
              <w:right w:val="single" w:sz="8" w:space="0" w:color="E0E0E0"/>
            </w:tcBorders>
            <w:shd w:val="clear" w:color="auto" w:fill="FFFFFF"/>
          </w:tcPr>
          <w:p w:rsidR="00FE6D1A" w:rsidRPr="009A2E97"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9A2E97">
              <w:rPr>
                <w:rFonts w:ascii="Arial" w:hAnsi="Arial" w:cs="Arial"/>
                <w:color w:val="010205"/>
                <w:sz w:val="18"/>
                <w:szCs w:val="18"/>
              </w:rPr>
              <w:t>36</w:t>
            </w:r>
          </w:p>
        </w:tc>
        <w:tc>
          <w:tcPr>
            <w:tcW w:w="1030" w:type="dxa"/>
            <w:tcBorders>
              <w:top w:val="single" w:sz="8" w:space="0" w:color="AEAEAE"/>
              <w:left w:val="single" w:sz="8" w:space="0" w:color="E0E0E0"/>
              <w:bottom w:val="single" w:sz="8" w:space="0" w:color="152935"/>
              <w:right w:val="nil"/>
            </w:tcBorders>
            <w:shd w:val="clear" w:color="auto" w:fill="FFFFFF"/>
          </w:tcPr>
          <w:p w:rsidR="00FE6D1A" w:rsidRPr="009A2E97"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9A2E97">
              <w:rPr>
                <w:rFonts w:ascii="Arial" w:hAnsi="Arial" w:cs="Arial"/>
                <w:color w:val="010205"/>
                <w:sz w:val="18"/>
                <w:szCs w:val="18"/>
              </w:rPr>
              <w:t>100.0</w:t>
            </w:r>
          </w:p>
        </w:tc>
      </w:tr>
      <w:tr w:rsidR="00FE6D1A" w:rsidRPr="009A2E97" w:rsidTr="00401FB5">
        <w:trPr>
          <w:cantSplit/>
        </w:trPr>
        <w:tc>
          <w:tcPr>
            <w:tcW w:w="4073" w:type="dxa"/>
            <w:gridSpan w:val="4"/>
            <w:tcBorders>
              <w:top w:val="nil"/>
              <w:left w:val="nil"/>
              <w:bottom w:val="nil"/>
              <w:right w:val="nil"/>
            </w:tcBorders>
            <w:shd w:val="clear" w:color="auto" w:fill="FFFFFF"/>
          </w:tcPr>
          <w:p w:rsidR="00FE6D1A" w:rsidRPr="009A2E97" w:rsidRDefault="00FE6D1A" w:rsidP="00401FB5">
            <w:pPr>
              <w:autoSpaceDE w:val="0"/>
              <w:autoSpaceDN w:val="0"/>
              <w:adjustRightInd w:val="0"/>
              <w:spacing w:after="0" w:line="480" w:lineRule="auto"/>
              <w:ind w:right="60"/>
              <w:rPr>
                <w:rFonts w:ascii="Arial" w:hAnsi="Arial" w:cs="Arial"/>
                <w:color w:val="010205"/>
                <w:sz w:val="18"/>
                <w:szCs w:val="18"/>
              </w:rPr>
            </w:pPr>
            <w:r w:rsidRPr="009A2E97">
              <w:rPr>
                <w:rFonts w:ascii="Arial" w:hAnsi="Arial" w:cs="Arial"/>
                <w:color w:val="010205"/>
                <w:sz w:val="18"/>
                <w:szCs w:val="18"/>
              </w:rPr>
              <w:t>a. Listwise deletion based on all variables in the procedure.</w:t>
            </w:r>
          </w:p>
        </w:tc>
      </w:tr>
    </w:tbl>
    <w:p w:rsidR="00FE6D1A" w:rsidRPr="009A2E97" w:rsidRDefault="00FE6D1A" w:rsidP="00FE6D1A">
      <w:pPr>
        <w:autoSpaceDE w:val="0"/>
        <w:autoSpaceDN w:val="0"/>
        <w:adjustRightInd w:val="0"/>
        <w:spacing w:after="0" w:line="480" w:lineRule="auto"/>
        <w:rPr>
          <w:rFonts w:ascii="Times New Roman" w:hAnsi="Times New Roman" w:cs="Times New Roman"/>
          <w:sz w:val="24"/>
          <w:szCs w:val="24"/>
        </w:rPr>
      </w:pPr>
    </w:p>
    <w:p w:rsidR="00FE6D1A" w:rsidRPr="009A2E97" w:rsidRDefault="00FE6D1A" w:rsidP="00FE6D1A">
      <w:pPr>
        <w:autoSpaceDE w:val="0"/>
        <w:autoSpaceDN w:val="0"/>
        <w:adjustRightInd w:val="0"/>
        <w:spacing w:after="0" w:line="480" w:lineRule="auto"/>
        <w:rPr>
          <w:rFonts w:ascii="Times New Roman" w:hAnsi="Times New Roman" w:cs="Times New Roman"/>
          <w:sz w:val="24"/>
          <w:szCs w:val="24"/>
        </w:rPr>
      </w:pPr>
    </w:p>
    <w:tbl>
      <w:tblPr>
        <w:tblW w:w="2705" w:type="dxa"/>
        <w:tblInd w:w="1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FE6D1A" w:rsidRPr="009A2E97" w:rsidTr="00401FB5">
        <w:trPr>
          <w:cantSplit/>
        </w:trPr>
        <w:tc>
          <w:tcPr>
            <w:tcW w:w="2705" w:type="dxa"/>
            <w:gridSpan w:val="2"/>
            <w:tcBorders>
              <w:top w:val="nil"/>
              <w:left w:val="nil"/>
              <w:bottom w:val="nil"/>
              <w:right w:val="nil"/>
            </w:tcBorders>
            <w:shd w:val="clear" w:color="auto" w:fill="FFFFFF"/>
            <w:vAlign w:val="center"/>
          </w:tcPr>
          <w:p w:rsidR="00FE6D1A" w:rsidRPr="009A2E97" w:rsidRDefault="00FE6D1A" w:rsidP="00401FB5">
            <w:pPr>
              <w:autoSpaceDE w:val="0"/>
              <w:autoSpaceDN w:val="0"/>
              <w:adjustRightInd w:val="0"/>
              <w:spacing w:after="0" w:line="480" w:lineRule="auto"/>
              <w:ind w:right="60"/>
              <w:jc w:val="center"/>
              <w:rPr>
                <w:rFonts w:ascii="Arial" w:hAnsi="Arial" w:cs="Arial"/>
                <w:color w:val="010205"/>
              </w:rPr>
            </w:pPr>
            <w:r w:rsidRPr="009A2E97">
              <w:rPr>
                <w:rFonts w:ascii="Arial" w:hAnsi="Arial" w:cs="Arial"/>
                <w:b/>
                <w:bCs/>
                <w:color w:val="010205"/>
              </w:rPr>
              <w:t>Reliability Statistics</w:t>
            </w:r>
          </w:p>
        </w:tc>
      </w:tr>
      <w:tr w:rsidR="00FE6D1A" w:rsidRPr="009A2E97" w:rsidTr="00401FB5">
        <w:trPr>
          <w:cantSplit/>
        </w:trPr>
        <w:tc>
          <w:tcPr>
            <w:tcW w:w="1519" w:type="dxa"/>
            <w:tcBorders>
              <w:top w:val="nil"/>
              <w:left w:val="nil"/>
              <w:bottom w:val="single" w:sz="8" w:space="0" w:color="152935"/>
              <w:right w:val="single" w:sz="8" w:space="0" w:color="E0E0E0"/>
            </w:tcBorders>
            <w:shd w:val="clear" w:color="auto" w:fill="FFFFFF"/>
            <w:vAlign w:val="bottom"/>
          </w:tcPr>
          <w:p w:rsidR="00FE6D1A" w:rsidRPr="009A2E97" w:rsidRDefault="00FE6D1A" w:rsidP="00401FB5">
            <w:pPr>
              <w:autoSpaceDE w:val="0"/>
              <w:autoSpaceDN w:val="0"/>
              <w:adjustRightInd w:val="0"/>
              <w:spacing w:after="0" w:line="480" w:lineRule="auto"/>
              <w:ind w:right="60"/>
              <w:jc w:val="center"/>
              <w:rPr>
                <w:rFonts w:ascii="Arial" w:hAnsi="Arial" w:cs="Arial"/>
                <w:color w:val="264A60"/>
                <w:sz w:val="18"/>
                <w:szCs w:val="18"/>
              </w:rPr>
            </w:pPr>
            <w:r w:rsidRPr="009A2E97">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FE6D1A" w:rsidRPr="009A2E97" w:rsidRDefault="00FE6D1A" w:rsidP="00401FB5">
            <w:pPr>
              <w:autoSpaceDE w:val="0"/>
              <w:autoSpaceDN w:val="0"/>
              <w:adjustRightInd w:val="0"/>
              <w:spacing w:after="0" w:line="480" w:lineRule="auto"/>
              <w:ind w:right="60"/>
              <w:jc w:val="center"/>
              <w:rPr>
                <w:rFonts w:ascii="Arial" w:hAnsi="Arial" w:cs="Arial"/>
                <w:color w:val="264A60"/>
                <w:sz w:val="18"/>
                <w:szCs w:val="18"/>
              </w:rPr>
            </w:pPr>
            <w:r w:rsidRPr="009A2E97">
              <w:rPr>
                <w:rFonts w:ascii="Arial" w:hAnsi="Arial" w:cs="Arial"/>
                <w:color w:val="264A60"/>
                <w:sz w:val="18"/>
                <w:szCs w:val="18"/>
              </w:rPr>
              <w:t>N of Items</w:t>
            </w:r>
          </w:p>
        </w:tc>
      </w:tr>
      <w:tr w:rsidR="00FE6D1A" w:rsidRPr="009A2E97" w:rsidTr="00401FB5">
        <w:trPr>
          <w:cantSplit/>
        </w:trPr>
        <w:tc>
          <w:tcPr>
            <w:tcW w:w="1519" w:type="dxa"/>
            <w:tcBorders>
              <w:top w:val="single" w:sz="8" w:space="0" w:color="152935"/>
              <w:left w:val="nil"/>
              <w:bottom w:val="single" w:sz="8" w:space="0" w:color="152935"/>
              <w:right w:val="single" w:sz="8" w:space="0" w:color="E0E0E0"/>
            </w:tcBorders>
            <w:shd w:val="clear" w:color="auto" w:fill="FFFFFF"/>
          </w:tcPr>
          <w:p w:rsidR="00FE6D1A" w:rsidRPr="009A2E97"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9A2E97">
              <w:rPr>
                <w:rFonts w:ascii="Arial" w:hAnsi="Arial" w:cs="Arial"/>
                <w:color w:val="010205"/>
                <w:sz w:val="18"/>
                <w:szCs w:val="18"/>
              </w:rPr>
              <w:t>.648</w:t>
            </w:r>
          </w:p>
        </w:tc>
        <w:tc>
          <w:tcPr>
            <w:tcW w:w="1186" w:type="dxa"/>
            <w:tcBorders>
              <w:top w:val="single" w:sz="8" w:space="0" w:color="152935"/>
              <w:left w:val="single" w:sz="8" w:space="0" w:color="E0E0E0"/>
              <w:bottom w:val="single" w:sz="8" w:space="0" w:color="152935"/>
              <w:right w:val="nil"/>
            </w:tcBorders>
            <w:shd w:val="clear" w:color="auto" w:fill="FFFFFF"/>
          </w:tcPr>
          <w:p w:rsidR="00FE6D1A" w:rsidRPr="009A2E97" w:rsidRDefault="00FE6D1A" w:rsidP="00401FB5">
            <w:pPr>
              <w:autoSpaceDE w:val="0"/>
              <w:autoSpaceDN w:val="0"/>
              <w:adjustRightInd w:val="0"/>
              <w:spacing w:after="0" w:line="480" w:lineRule="auto"/>
              <w:ind w:right="60"/>
              <w:jc w:val="right"/>
              <w:rPr>
                <w:rFonts w:ascii="Arial" w:hAnsi="Arial" w:cs="Arial"/>
                <w:color w:val="010205"/>
                <w:sz w:val="18"/>
                <w:szCs w:val="18"/>
              </w:rPr>
            </w:pPr>
            <w:r w:rsidRPr="009A2E97">
              <w:rPr>
                <w:rFonts w:ascii="Arial" w:hAnsi="Arial" w:cs="Arial"/>
                <w:color w:val="010205"/>
                <w:sz w:val="18"/>
                <w:szCs w:val="18"/>
              </w:rPr>
              <w:t>15</w:t>
            </w:r>
          </w:p>
        </w:tc>
      </w:tr>
    </w:tbl>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Appendix 5: </w:t>
      </w:r>
      <w:r>
        <w:rPr>
          <w:rFonts w:ascii="Times New Roman" w:hAnsi="Times New Roman" w:cs="Times New Roman"/>
          <w:sz w:val="24"/>
          <w:szCs w:val="24"/>
        </w:rPr>
        <w:t>The result of questionnaire factor</w:t>
      </w:r>
    </w:p>
    <w:tbl>
      <w:tblPr>
        <w:tblpPr w:leftFromText="180" w:rightFromText="180" w:vertAnchor="text" w:horzAnchor="margin" w:tblpXSpec="center" w:tblpY="-954"/>
        <w:tblW w:w="10604" w:type="dxa"/>
        <w:tblLayout w:type="fixed"/>
        <w:tblLook w:val="04A0" w:firstRow="1" w:lastRow="0" w:firstColumn="1" w:lastColumn="0" w:noHBand="0" w:noVBand="1"/>
      </w:tblPr>
      <w:tblGrid>
        <w:gridCol w:w="398"/>
        <w:gridCol w:w="530"/>
        <w:gridCol w:w="313"/>
        <w:gridCol w:w="398"/>
        <w:gridCol w:w="398"/>
        <w:gridCol w:w="447"/>
        <w:gridCol w:w="400"/>
        <w:gridCol w:w="402"/>
        <w:gridCol w:w="449"/>
        <w:gridCol w:w="401"/>
        <w:gridCol w:w="402"/>
        <w:gridCol w:w="449"/>
        <w:gridCol w:w="401"/>
        <w:gridCol w:w="402"/>
        <w:gridCol w:w="449"/>
        <w:gridCol w:w="401"/>
        <w:gridCol w:w="402"/>
        <w:gridCol w:w="443"/>
        <w:gridCol w:w="266"/>
        <w:gridCol w:w="383"/>
        <w:gridCol w:w="513"/>
        <w:gridCol w:w="443"/>
        <w:gridCol w:w="266"/>
        <w:gridCol w:w="383"/>
        <w:gridCol w:w="406"/>
        <w:gridCol w:w="453"/>
        <w:gridCol w:w="6"/>
      </w:tblGrid>
      <w:tr w:rsidR="00FE6D1A" w:rsidRPr="00835E8C" w:rsidTr="00401FB5">
        <w:trPr>
          <w:trHeight w:val="193"/>
        </w:trPr>
        <w:tc>
          <w:tcPr>
            <w:tcW w:w="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lastRenderedPageBreak/>
              <w:t>Terrified of making errors</w:t>
            </w:r>
          </w:p>
        </w:tc>
        <w:tc>
          <w:tcPr>
            <w:tcW w:w="3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798" w:type="dxa"/>
            <w:gridSpan w:val="2"/>
            <w:tcBorders>
              <w:top w:val="single" w:sz="4" w:space="0" w:color="auto"/>
              <w:left w:val="nil"/>
              <w:bottom w:val="single" w:sz="4" w:space="0" w:color="auto"/>
              <w:right w:val="single" w:sz="4" w:space="0" w:color="auto"/>
            </w:tcBorders>
            <w:shd w:val="clear" w:color="auto" w:fill="auto"/>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Lack of self-confidence</w:t>
            </w:r>
          </w:p>
        </w:tc>
        <w:tc>
          <w:tcPr>
            <w:tcW w:w="4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802" w:type="dxa"/>
            <w:gridSpan w:val="2"/>
            <w:tcBorders>
              <w:top w:val="single" w:sz="4" w:space="0" w:color="auto"/>
              <w:left w:val="nil"/>
              <w:bottom w:val="single" w:sz="4" w:space="0" w:color="auto"/>
              <w:right w:val="single" w:sz="4" w:space="0" w:color="auto"/>
            </w:tcBorders>
            <w:shd w:val="clear" w:color="auto" w:fill="auto"/>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Shyness</w:t>
            </w:r>
          </w:p>
        </w:tc>
        <w:tc>
          <w:tcPr>
            <w:tcW w:w="4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803" w:type="dxa"/>
            <w:gridSpan w:val="2"/>
            <w:tcBorders>
              <w:top w:val="single" w:sz="4" w:space="0" w:color="auto"/>
              <w:left w:val="nil"/>
              <w:bottom w:val="single" w:sz="4" w:space="0" w:color="auto"/>
              <w:right w:val="single" w:sz="4" w:space="0" w:color="auto"/>
            </w:tcBorders>
            <w:shd w:val="clear" w:color="auto" w:fill="auto"/>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Motivation</w:t>
            </w:r>
          </w:p>
        </w:tc>
        <w:tc>
          <w:tcPr>
            <w:tcW w:w="4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803" w:type="dxa"/>
            <w:gridSpan w:val="2"/>
            <w:tcBorders>
              <w:top w:val="single" w:sz="4" w:space="0" w:color="auto"/>
              <w:left w:val="nil"/>
              <w:bottom w:val="single" w:sz="4" w:space="0" w:color="auto"/>
              <w:right w:val="single" w:sz="4" w:space="0" w:color="auto"/>
            </w:tcBorders>
            <w:shd w:val="clear" w:color="auto" w:fill="auto"/>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Inadequate planning</w:t>
            </w:r>
          </w:p>
        </w:tc>
        <w:tc>
          <w:tcPr>
            <w:tcW w:w="4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803" w:type="dxa"/>
            <w:gridSpan w:val="2"/>
            <w:tcBorders>
              <w:top w:val="single" w:sz="4" w:space="0" w:color="auto"/>
              <w:left w:val="nil"/>
              <w:bottom w:val="single" w:sz="4" w:space="0" w:color="auto"/>
              <w:right w:val="single" w:sz="4" w:space="0" w:color="auto"/>
            </w:tcBorders>
            <w:shd w:val="clear" w:color="auto" w:fill="auto"/>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Lack of vocabulary</w:t>
            </w:r>
          </w:p>
        </w:tc>
        <w:tc>
          <w:tcPr>
            <w:tcW w:w="709"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896" w:type="dxa"/>
            <w:gridSpan w:val="2"/>
            <w:tcBorders>
              <w:top w:val="single" w:sz="4" w:space="0" w:color="auto"/>
              <w:left w:val="nil"/>
              <w:bottom w:val="single" w:sz="4" w:space="0" w:color="auto"/>
              <w:right w:val="single" w:sz="4" w:space="0" w:color="auto"/>
            </w:tcBorders>
            <w:shd w:val="clear" w:color="auto" w:fill="auto"/>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Grammatical mistakes</w:t>
            </w:r>
          </w:p>
        </w:tc>
        <w:tc>
          <w:tcPr>
            <w:tcW w:w="709"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789" w:type="dxa"/>
            <w:gridSpan w:val="2"/>
            <w:tcBorders>
              <w:top w:val="single" w:sz="4" w:space="0" w:color="auto"/>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Friends</w:t>
            </w:r>
          </w:p>
        </w:tc>
        <w:tc>
          <w:tcPr>
            <w:tcW w:w="45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r>
      <w:tr w:rsidR="00FE6D1A" w:rsidRPr="00835E8C" w:rsidTr="00401FB5">
        <w:trPr>
          <w:gridAfter w:val="1"/>
          <w:wAfter w:w="6" w:type="dxa"/>
          <w:trHeight w:val="120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2</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14</w:t>
            </w:r>
          </w:p>
        </w:tc>
        <w:tc>
          <w:tcPr>
            <w:tcW w:w="314" w:type="dxa"/>
            <w:vMerge/>
            <w:tcBorders>
              <w:top w:val="single" w:sz="4" w:space="0" w:color="auto"/>
              <w:left w:val="single" w:sz="4" w:space="0" w:color="auto"/>
              <w:bottom w:val="single" w:sz="4" w:space="0" w:color="000000"/>
              <w:right w:val="single" w:sz="4" w:space="0" w:color="auto"/>
            </w:tcBorders>
            <w:vAlign w:val="center"/>
            <w:hideMark/>
          </w:tcPr>
          <w:p w:rsidR="00FE6D1A" w:rsidRPr="00835E8C" w:rsidRDefault="00FE6D1A" w:rsidP="00401FB5">
            <w:pPr>
              <w:spacing w:after="0" w:line="480" w:lineRule="auto"/>
              <w:rPr>
                <w:rFonts w:ascii="Times New Roman" w:eastAsia="Times New Roman" w:hAnsi="Times New Roman" w:cs="Times New Roman"/>
                <w:b/>
                <w:bCs/>
                <w:color w:val="000000"/>
                <w:sz w:val="24"/>
                <w:szCs w:val="24"/>
              </w:rPr>
            </w:pP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5</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10</w:t>
            </w:r>
          </w:p>
        </w:tc>
        <w:tc>
          <w:tcPr>
            <w:tcW w:w="447" w:type="dxa"/>
            <w:vMerge/>
            <w:tcBorders>
              <w:top w:val="single" w:sz="4" w:space="0" w:color="auto"/>
              <w:left w:val="single" w:sz="4" w:space="0" w:color="auto"/>
              <w:bottom w:val="single" w:sz="4" w:space="0" w:color="000000"/>
              <w:right w:val="single" w:sz="4" w:space="0" w:color="auto"/>
            </w:tcBorders>
            <w:vAlign w:val="center"/>
            <w:hideMark/>
          </w:tcPr>
          <w:p w:rsidR="00FE6D1A" w:rsidRPr="00835E8C" w:rsidRDefault="00FE6D1A" w:rsidP="00401FB5">
            <w:pPr>
              <w:spacing w:after="0" w:line="480" w:lineRule="auto"/>
              <w:rPr>
                <w:rFonts w:ascii="Times New Roman" w:eastAsia="Times New Roman" w:hAnsi="Times New Roman" w:cs="Times New Roman"/>
                <w:b/>
                <w:bCs/>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9</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13</w:t>
            </w:r>
          </w:p>
        </w:tc>
        <w:tc>
          <w:tcPr>
            <w:tcW w:w="449" w:type="dxa"/>
            <w:vMerge/>
            <w:tcBorders>
              <w:top w:val="single" w:sz="4" w:space="0" w:color="auto"/>
              <w:left w:val="single" w:sz="4" w:space="0" w:color="auto"/>
              <w:bottom w:val="single" w:sz="4" w:space="0" w:color="000000"/>
              <w:right w:val="single" w:sz="4" w:space="0" w:color="auto"/>
            </w:tcBorders>
            <w:vAlign w:val="center"/>
            <w:hideMark/>
          </w:tcPr>
          <w:p w:rsidR="00FE6D1A" w:rsidRPr="00835E8C" w:rsidRDefault="00FE6D1A" w:rsidP="00401FB5">
            <w:pPr>
              <w:spacing w:after="0" w:line="480" w:lineRule="auto"/>
              <w:rPr>
                <w:rFonts w:ascii="Times New Roman" w:eastAsia="Times New Roman" w:hAnsi="Times New Roman" w:cs="Times New Roman"/>
                <w:b/>
                <w:bCs/>
                <w:color w:val="000000"/>
                <w:sz w:val="24"/>
                <w:szCs w:val="24"/>
              </w:rPr>
            </w:pP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6</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11</w:t>
            </w:r>
          </w:p>
        </w:tc>
        <w:tc>
          <w:tcPr>
            <w:tcW w:w="449" w:type="dxa"/>
            <w:vMerge/>
            <w:tcBorders>
              <w:top w:val="single" w:sz="4" w:space="0" w:color="auto"/>
              <w:left w:val="single" w:sz="4" w:space="0" w:color="auto"/>
              <w:bottom w:val="single" w:sz="4" w:space="0" w:color="000000"/>
              <w:right w:val="single" w:sz="4" w:space="0" w:color="auto"/>
            </w:tcBorders>
            <w:vAlign w:val="center"/>
            <w:hideMark/>
          </w:tcPr>
          <w:p w:rsidR="00FE6D1A" w:rsidRPr="00835E8C" w:rsidRDefault="00FE6D1A" w:rsidP="00401FB5">
            <w:pPr>
              <w:spacing w:after="0" w:line="480" w:lineRule="auto"/>
              <w:rPr>
                <w:rFonts w:ascii="Times New Roman" w:eastAsia="Times New Roman" w:hAnsi="Times New Roman" w:cs="Times New Roman"/>
                <w:b/>
                <w:bCs/>
                <w:color w:val="000000"/>
                <w:sz w:val="24"/>
                <w:szCs w:val="24"/>
              </w:rPr>
            </w:pP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7</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8</w:t>
            </w:r>
          </w:p>
        </w:tc>
        <w:tc>
          <w:tcPr>
            <w:tcW w:w="449" w:type="dxa"/>
            <w:vMerge/>
            <w:tcBorders>
              <w:top w:val="single" w:sz="4" w:space="0" w:color="auto"/>
              <w:left w:val="single" w:sz="4" w:space="0" w:color="auto"/>
              <w:bottom w:val="single" w:sz="4" w:space="0" w:color="000000"/>
              <w:right w:val="single" w:sz="4" w:space="0" w:color="auto"/>
            </w:tcBorders>
            <w:vAlign w:val="center"/>
            <w:hideMark/>
          </w:tcPr>
          <w:p w:rsidR="00FE6D1A" w:rsidRPr="00835E8C" w:rsidRDefault="00FE6D1A" w:rsidP="00401FB5">
            <w:pPr>
              <w:spacing w:after="0" w:line="480" w:lineRule="auto"/>
              <w:rPr>
                <w:rFonts w:ascii="Times New Roman" w:eastAsia="Times New Roman" w:hAnsi="Times New Roman" w:cs="Times New Roman"/>
                <w:b/>
                <w:bCs/>
                <w:color w:val="000000"/>
                <w:sz w:val="24"/>
                <w:szCs w:val="24"/>
              </w:rPr>
            </w:pP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15</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16</w:t>
            </w:r>
          </w:p>
        </w:tc>
        <w:tc>
          <w:tcPr>
            <w:tcW w:w="443" w:type="dxa"/>
            <w:tcBorders>
              <w:top w:val="single" w:sz="4" w:space="0" w:color="auto"/>
              <w:left w:val="single" w:sz="4" w:space="0" w:color="auto"/>
              <w:bottom w:val="single" w:sz="4" w:space="0" w:color="000000"/>
              <w:right w:val="single" w:sz="4" w:space="0" w:color="auto"/>
            </w:tcBorders>
            <w:vAlign w:val="center"/>
            <w:hideMark/>
          </w:tcPr>
          <w:p w:rsidR="00FE6D1A" w:rsidRPr="00835E8C" w:rsidRDefault="00FE6D1A" w:rsidP="00401FB5">
            <w:pPr>
              <w:spacing w:after="0" w:line="480" w:lineRule="auto"/>
              <w:rPr>
                <w:rFonts w:ascii="Times New Roman" w:eastAsia="Times New Roman" w:hAnsi="Times New Roman" w:cs="Times New Roman"/>
                <w:b/>
                <w:bCs/>
                <w:color w:val="000000"/>
                <w:sz w:val="24"/>
                <w:szCs w:val="24"/>
              </w:rPr>
            </w:pP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1</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12</w:t>
            </w:r>
          </w:p>
        </w:tc>
        <w:tc>
          <w:tcPr>
            <w:tcW w:w="443" w:type="dxa"/>
            <w:tcBorders>
              <w:top w:val="single" w:sz="4" w:space="0" w:color="auto"/>
              <w:left w:val="single" w:sz="4" w:space="0" w:color="auto"/>
              <w:bottom w:val="single" w:sz="4" w:space="0" w:color="000000"/>
              <w:right w:val="single" w:sz="4" w:space="0" w:color="auto"/>
            </w:tcBorders>
            <w:vAlign w:val="center"/>
            <w:hideMark/>
          </w:tcPr>
          <w:p w:rsidR="00FE6D1A" w:rsidRPr="00835E8C" w:rsidRDefault="00FE6D1A" w:rsidP="00401FB5">
            <w:pPr>
              <w:spacing w:after="0" w:line="480" w:lineRule="auto"/>
              <w:rPr>
                <w:rFonts w:ascii="Times New Roman" w:eastAsia="Times New Roman" w:hAnsi="Times New Roman" w:cs="Times New Roman"/>
                <w:b/>
                <w:bCs/>
                <w:color w:val="000000"/>
                <w:sz w:val="24"/>
                <w:szCs w:val="24"/>
              </w:rPr>
            </w:pP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3</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ITEM 4</w:t>
            </w:r>
          </w:p>
        </w:tc>
        <w:tc>
          <w:tcPr>
            <w:tcW w:w="453" w:type="dxa"/>
            <w:vMerge/>
            <w:tcBorders>
              <w:top w:val="single" w:sz="4" w:space="0" w:color="auto"/>
              <w:left w:val="single" w:sz="4" w:space="0" w:color="auto"/>
              <w:bottom w:val="single" w:sz="4" w:space="0" w:color="000000"/>
              <w:right w:val="single" w:sz="4" w:space="0" w:color="auto"/>
            </w:tcBorders>
            <w:vAlign w:val="center"/>
            <w:hideMark/>
          </w:tcPr>
          <w:p w:rsidR="00FE6D1A" w:rsidRPr="00835E8C" w:rsidRDefault="00FE6D1A" w:rsidP="00401FB5">
            <w:pPr>
              <w:spacing w:after="0" w:line="480" w:lineRule="auto"/>
              <w:rPr>
                <w:rFonts w:ascii="Times New Roman" w:eastAsia="Times New Roman" w:hAnsi="Times New Roman" w:cs="Times New Roman"/>
                <w:b/>
                <w:bCs/>
                <w:color w:val="000000"/>
                <w:sz w:val="24"/>
                <w:szCs w:val="24"/>
              </w:rPr>
            </w:pP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10</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10</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10</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10</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lastRenderedPageBreak/>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10</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10</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10</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6</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lastRenderedPageBreak/>
              <w:t>3</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10</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10</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10</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9</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10</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10</w:t>
            </w:r>
          </w:p>
        </w:tc>
      </w:tr>
      <w:tr w:rsidR="00FE6D1A" w:rsidRPr="00835E8C" w:rsidTr="00401FB5">
        <w:trPr>
          <w:gridAfter w:val="1"/>
          <w:wAfter w:w="6" w:type="dxa"/>
          <w:trHeight w:val="193"/>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3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14"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7"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2</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9"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02"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7</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51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4</w:t>
            </w:r>
          </w:p>
        </w:tc>
        <w:tc>
          <w:tcPr>
            <w:tcW w:w="44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c>
          <w:tcPr>
            <w:tcW w:w="649"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5</w:t>
            </w:r>
          </w:p>
        </w:tc>
        <w:tc>
          <w:tcPr>
            <w:tcW w:w="401"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3</w:t>
            </w:r>
          </w:p>
        </w:tc>
        <w:tc>
          <w:tcPr>
            <w:tcW w:w="453" w:type="dxa"/>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color w:val="000000"/>
                <w:sz w:val="24"/>
                <w:szCs w:val="24"/>
              </w:rPr>
            </w:pPr>
            <w:r w:rsidRPr="00835E8C">
              <w:rPr>
                <w:rFonts w:ascii="Times New Roman" w:eastAsia="Times New Roman" w:hAnsi="Times New Roman" w:cs="Times New Roman"/>
                <w:color w:val="000000"/>
                <w:sz w:val="24"/>
                <w:szCs w:val="24"/>
              </w:rPr>
              <w:t>8</w:t>
            </w:r>
          </w:p>
        </w:tc>
      </w:tr>
      <w:tr w:rsidR="00FE6D1A" w:rsidRPr="00835E8C" w:rsidTr="00401FB5">
        <w:trPr>
          <w:trHeight w:val="193"/>
        </w:trPr>
        <w:tc>
          <w:tcPr>
            <w:tcW w:w="9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314" w:type="dxa"/>
            <w:tcBorders>
              <w:top w:val="nil"/>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251</w:t>
            </w:r>
          </w:p>
        </w:tc>
        <w:tc>
          <w:tcPr>
            <w:tcW w:w="7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447" w:type="dxa"/>
            <w:tcBorders>
              <w:top w:val="nil"/>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244</w:t>
            </w:r>
          </w:p>
        </w:tc>
        <w:tc>
          <w:tcPr>
            <w:tcW w:w="802" w:type="dxa"/>
            <w:gridSpan w:val="2"/>
            <w:tcBorders>
              <w:top w:val="single" w:sz="4" w:space="0" w:color="auto"/>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449" w:type="dxa"/>
            <w:tcBorders>
              <w:top w:val="nil"/>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235</w:t>
            </w:r>
          </w:p>
        </w:tc>
        <w:tc>
          <w:tcPr>
            <w:tcW w:w="803" w:type="dxa"/>
            <w:gridSpan w:val="2"/>
            <w:tcBorders>
              <w:top w:val="single" w:sz="4" w:space="0" w:color="auto"/>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449" w:type="dxa"/>
            <w:tcBorders>
              <w:top w:val="nil"/>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158</w:t>
            </w:r>
          </w:p>
        </w:tc>
        <w:tc>
          <w:tcPr>
            <w:tcW w:w="803" w:type="dxa"/>
            <w:gridSpan w:val="2"/>
            <w:tcBorders>
              <w:top w:val="single" w:sz="4" w:space="0" w:color="auto"/>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449" w:type="dxa"/>
            <w:tcBorders>
              <w:top w:val="nil"/>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208</w:t>
            </w:r>
          </w:p>
        </w:tc>
        <w:tc>
          <w:tcPr>
            <w:tcW w:w="803" w:type="dxa"/>
            <w:gridSpan w:val="2"/>
            <w:tcBorders>
              <w:top w:val="single" w:sz="4" w:space="0" w:color="auto"/>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217</w:t>
            </w:r>
          </w:p>
        </w:tc>
        <w:tc>
          <w:tcPr>
            <w:tcW w:w="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256</w:t>
            </w:r>
          </w:p>
        </w:tc>
        <w:tc>
          <w:tcPr>
            <w:tcW w:w="789" w:type="dxa"/>
            <w:gridSpan w:val="2"/>
            <w:tcBorders>
              <w:top w:val="single" w:sz="4" w:space="0" w:color="auto"/>
              <w:left w:val="nil"/>
              <w:bottom w:val="single" w:sz="4" w:space="0" w:color="auto"/>
              <w:right w:val="single" w:sz="4" w:space="0" w:color="auto"/>
            </w:tcBorders>
            <w:shd w:val="clear" w:color="auto" w:fill="auto"/>
            <w:noWrap/>
            <w:vAlign w:val="center"/>
            <w:hideMark/>
          </w:tcPr>
          <w:p w:rsidR="00FE6D1A" w:rsidRPr="00835E8C" w:rsidRDefault="00FE6D1A" w:rsidP="00401FB5">
            <w:pPr>
              <w:spacing w:after="0" w:line="480" w:lineRule="auto"/>
              <w:jc w:val="center"/>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Total</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FE6D1A" w:rsidRPr="00835E8C" w:rsidRDefault="00FE6D1A" w:rsidP="00401FB5">
            <w:pPr>
              <w:spacing w:after="0" w:line="480" w:lineRule="auto"/>
              <w:jc w:val="right"/>
              <w:rPr>
                <w:rFonts w:ascii="Times New Roman" w:eastAsia="Times New Roman" w:hAnsi="Times New Roman" w:cs="Times New Roman"/>
                <w:b/>
                <w:bCs/>
                <w:color w:val="000000"/>
                <w:sz w:val="24"/>
                <w:szCs w:val="24"/>
              </w:rPr>
            </w:pPr>
            <w:r w:rsidRPr="00835E8C">
              <w:rPr>
                <w:rFonts w:ascii="Times New Roman" w:eastAsia="Times New Roman" w:hAnsi="Times New Roman" w:cs="Times New Roman"/>
                <w:b/>
                <w:bCs/>
                <w:color w:val="000000"/>
                <w:sz w:val="24"/>
                <w:szCs w:val="24"/>
              </w:rPr>
              <w:t>266</w:t>
            </w:r>
          </w:p>
        </w:tc>
      </w:tr>
    </w:tbl>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rPr>
          <w:rFonts w:ascii="Times New Roman" w:hAnsi="Times New Roman" w:cs="Times New Roman"/>
          <w:b/>
          <w:sz w:val="24"/>
          <w:szCs w:val="24"/>
        </w:rPr>
      </w:pPr>
    </w:p>
    <w:p w:rsidR="00FE6D1A" w:rsidRDefault="00FE6D1A" w:rsidP="00FE6D1A">
      <w:pPr>
        <w:autoSpaceDE w:val="0"/>
        <w:autoSpaceDN w:val="0"/>
        <w:adjustRightInd w:val="0"/>
        <w:spacing w:after="0" w:line="480" w:lineRule="auto"/>
        <w:ind w:firstLine="709"/>
        <w:rPr>
          <w:rFonts w:ascii="Times New Roman" w:hAnsi="Times New Roman" w:cs="Times New Roman"/>
          <w:b/>
          <w:sz w:val="24"/>
          <w:szCs w:val="24"/>
        </w:rPr>
      </w:pPr>
    </w:p>
    <w:p w:rsidR="00FE6D1A" w:rsidRDefault="00FE6D1A" w:rsidP="00FE6D1A">
      <w:pPr>
        <w:autoSpaceDE w:val="0"/>
        <w:autoSpaceDN w:val="0"/>
        <w:adjustRightInd w:val="0"/>
        <w:spacing w:after="0" w:line="480" w:lineRule="auto"/>
        <w:ind w:firstLine="709"/>
        <w:rPr>
          <w:rFonts w:ascii="Times New Roman" w:hAnsi="Times New Roman" w:cs="Times New Roman"/>
          <w:sz w:val="24"/>
          <w:szCs w:val="24"/>
        </w:rPr>
      </w:pPr>
      <w:r>
        <w:rPr>
          <w:rFonts w:ascii="Times New Roman" w:hAnsi="Times New Roman" w:cs="Times New Roman"/>
          <w:b/>
          <w:sz w:val="24"/>
          <w:szCs w:val="24"/>
        </w:rPr>
        <w:lastRenderedPageBreak/>
        <w:t xml:space="preserve">Appendix 6: </w:t>
      </w:r>
      <w:r>
        <w:rPr>
          <w:rFonts w:ascii="Times New Roman" w:hAnsi="Times New Roman" w:cs="Times New Roman"/>
          <w:sz w:val="24"/>
          <w:szCs w:val="24"/>
        </w:rPr>
        <w:t xml:space="preserve">Output Analysis Factor </w:t>
      </w:r>
    </w:p>
    <w:p w:rsidR="00FE6D1A" w:rsidRPr="005E18E1" w:rsidRDefault="00FE6D1A" w:rsidP="00FE6D1A">
      <w:pPr>
        <w:autoSpaceDE w:val="0"/>
        <w:autoSpaceDN w:val="0"/>
        <w:adjustRightInd w:val="0"/>
        <w:spacing w:after="0" w:line="480" w:lineRule="auto"/>
        <w:rPr>
          <w:rFonts w:ascii="Times New Roman" w:hAnsi="Times New Roman" w:cs="Times New Roman"/>
          <w:sz w:val="24"/>
          <w:szCs w:val="24"/>
        </w:rPr>
      </w:pPr>
    </w:p>
    <w:tbl>
      <w:tblPr>
        <w:tblW w:w="5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043"/>
      </w:tblGrid>
      <w:tr w:rsidR="00FE6D1A" w:rsidRPr="005E18E1" w:rsidTr="00401FB5">
        <w:trPr>
          <w:cantSplit/>
        </w:trPr>
        <w:tc>
          <w:tcPr>
            <w:tcW w:w="5887" w:type="dxa"/>
            <w:gridSpan w:val="3"/>
            <w:tcBorders>
              <w:top w:val="nil"/>
              <w:left w:val="nil"/>
              <w:bottom w:val="nil"/>
              <w:right w:val="nil"/>
            </w:tcBorders>
            <w:shd w:val="clear" w:color="auto" w:fill="FFFFFF"/>
            <w:vAlign w:val="center"/>
          </w:tcPr>
          <w:p w:rsidR="00FE6D1A" w:rsidRPr="005E18E1" w:rsidRDefault="00FE6D1A" w:rsidP="00401FB5">
            <w:pPr>
              <w:autoSpaceDE w:val="0"/>
              <w:autoSpaceDN w:val="0"/>
              <w:adjustRightInd w:val="0"/>
              <w:spacing w:after="0" w:line="480" w:lineRule="auto"/>
              <w:ind w:left="60" w:right="60"/>
              <w:jc w:val="center"/>
              <w:rPr>
                <w:rFonts w:ascii="Arial" w:hAnsi="Arial" w:cs="Arial"/>
                <w:color w:val="010205"/>
              </w:rPr>
            </w:pPr>
            <w:r w:rsidRPr="005E18E1">
              <w:rPr>
                <w:rFonts w:ascii="Arial" w:hAnsi="Arial" w:cs="Arial"/>
                <w:b/>
                <w:bCs/>
                <w:color w:val="010205"/>
              </w:rPr>
              <w:t>KMO and Bartlett's Test</w:t>
            </w:r>
          </w:p>
        </w:tc>
      </w:tr>
      <w:tr w:rsidR="00FE6D1A" w:rsidRPr="005E18E1" w:rsidTr="00401FB5">
        <w:trPr>
          <w:cantSplit/>
        </w:trPr>
        <w:tc>
          <w:tcPr>
            <w:tcW w:w="4844" w:type="dxa"/>
            <w:gridSpan w:val="2"/>
            <w:tcBorders>
              <w:top w:val="nil"/>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Kaiser-Meyer-Olkin Measure of Sampling Adequacy.</w:t>
            </w:r>
          </w:p>
        </w:tc>
        <w:tc>
          <w:tcPr>
            <w:tcW w:w="1043" w:type="dxa"/>
            <w:tcBorders>
              <w:top w:val="nil"/>
              <w:left w:val="nil"/>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.784</w:t>
            </w:r>
          </w:p>
        </w:tc>
      </w:tr>
      <w:tr w:rsidR="00FE6D1A" w:rsidRPr="005E18E1" w:rsidTr="00401FB5">
        <w:trPr>
          <w:cantSplit/>
        </w:trPr>
        <w:tc>
          <w:tcPr>
            <w:tcW w:w="2492" w:type="dxa"/>
            <w:vMerge w:val="restart"/>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Bartlett's Test of Sphericity</w:t>
            </w:r>
          </w:p>
        </w:tc>
        <w:tc>
          <w:tcPr>
            <w:tcW w:w="2352"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Approx. Chi-Square</w:t>
            </w:r>
          </w:p>
        </w:tc>
        <w:tc>
          <w:tcPr>
            <w:tcW w:w="1043" w:type="dxa"/>
            <w:tcBorders>
              <w:top w:val="single" w:sz="8" w:space="0" w:color="AEAEAE"/>
              <w:left w:val="nil"/>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163.279</w:t>
            </w:r>
          </w:p>
        </w:tc>
      </w:tr>
      <w:tr w:rsidR="00FE6D1A" w:rsidRPr="005E18E1" w:rsidTr="00401FB5">
        <w:trPr>
          <w:cantSplit/>
        </w:trPr>
        <w:tc>
          <w:tcPr>
            <w:tcW w:w="2492" w:type="dxa"/>
            <w:vMerge/>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2352"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df</w:t>
            </w:r>
          </w:p>
        </w:tc>
        <w:tc>
          <w:tcPr>
            <w:tcW w:w="1043" w:type="dxa"/>
            <w:tcBorders>
              <w:top w:val="single" w:sz="8" w:space="0" w:color="AEAEAE"/>
              <w:left w:val="nil"/>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28</w:t>
            </w:r>
          </w:p>
        </w:tc>
      </w:tr>
      <w:tr w:rsidR="00FE6D1A" w:rsidRPr="005E18E1" w:rsidTr="00401FB5">
        <w:trPr>
          <w:cantSplit/>
        </w:trPr>
        <w:tc>
          <w:tcPr>
            <w:tcW w:w="2492" w:type="dxa"/>
            <w:vMerge/>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2352" w:type="dxa"/>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Sig.</w:t>
            </w:r>
          </w:p>
        </w:tc>
        <w:tc>
          <w:tcPr>
            <w:tcW w:w="1043" w:type="dxa"/>
            <w:tcBorders>
              <w:top w:val="single" w:sz="8" w:space="0" w:color="AEAEAE"/>
              <w:left w:val="nil"/>
              <w:bottom w:val="single" w:sz="8" w:space="0" w:color="152935"/>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.000</w:t>
            </w:r>
          </w:p>
        </w:tc>
      </w:tr>
    </w:tbl>
    <w:tbl>
      <w:tblPr>
        <w:tblpPr w:leftFromText="180" w:rightFromText="180" w:vertAnchor="text" w:horzAnchor="margin" w:tblpXSpec="center" w:tblpY="368"/>
        <w:tblW w:w="10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9"/>
        <w:gridCol w:w="1876"/>
        <w:gridCol w:w="1144"/>
        <w:gridCol w:w="1144"/>
        <w:gridCol w:w="798"/>
        <w:gridCol w:w="870"/>
        <w:gridCol w:w="1144"/>
        <w:gridCol w:w="1144"/>
        <w:gridCol w:w="1144"/>
        <w:gridCol w:w="798"/>
        <w:gridCol w:w="12"/>
      </w:tblGrid>
      <w:tr w:rsidR="00FE6D1A" w:rsidRPr="005E18E1" w:rsidTr="00401FB5">
        <w:trPr>
          <w:cantSplit/>
          <w:trHeight w:val="209"/>
        </w:trPr>
        <w:tc>
          <w:tcPr>
            <w:tcW w:w="10593" w:type="dxa"/>
            <w:gridSpan w:val="11"/>
            <w:tcBorders>
              <w:top w:val="nil"/>
              <w:left w:val="nil"/>
              <w:bottom w:val="nil"/>
              <w:right w:val="nil"/>
            </w:tcBorders>
            <w:shd w:val="clear" w:color="auto" w:fill="FFFFFF"/>
            <w:vAlign w:val="center"/>
          </w:tcPr>
          <w:p w:rsidR="00FE6D1A" w:rsidRPr="005E18E1" w:rsidRDefault="00FE6D1A" w:rsidP="00401FB5">
            <w:pPr>
              <w:autoSpaceDE w:val="0"/>
              <w:autoSpaceDN w:val="0"/>
              <w:adjustRightInd w:val="0"/>
              <w:spacing w:after="0" w:line="480" w:lineRule="auto"/>
              <w:ind w:left="60" w:right="60"/>
              <w:jc w:val="center"/>
              <w:rPr>
                <w:rFonts w:ascii="Arial" w:hAnsi="Arial" w:cs="Arial"/>
                <w:color w:val="010205"/>
              </w:rPr>
            </w:pPr>
            <w:r w:rsidRPr="005E18E1">
              <w:rPr>
                <w:rFonts w:ascii="Arial" w:hAnsi="Arial" w:cs="Arial"/>
                <w:b/>
                <w:bCs/>
                <w:color w:val="010205"/>
              </w:rPr>
              <w:t>Anti-image Matrices</w:t>
            </w:r>
          </w:p>
        </w:tc>
      </w:tr>
      <w:tr w:rsidR="00FE6D1A" w:rsidRPr="005E18E1" w:rsidTr="00401FB5">
        <w:trPr>
          <w:gridAfter w:val="1"/>
          <w:wAfter w:w="12" w:type="dxa"/>
          <w:cantSplit/>
          <w:trHeight w:val="209"/>
        </w:trPr>
        <w:tc>
          <w:tcPr>
            <w:tcW w:w="2395" w:type="dxa"/>
            <w:gridSpan w:val="2"/>
            <w:tcBorders>
              <w:top w:val="nil"/>
              <w:left w:val="nil"/>
              <w:bottom w:val="single" w:sz="8" w:space="0" w:color="152935"/>
              <w:right w:val="nil"/>
            </w:tcBorders>
            <w:shd w:val="clear" w:color="auto" w:fill="FFFFFF"/>
            <w:vAlign w:val="bottom"/>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144" w:type="dxa"/>
            <w:tcBorders>
              <w:top w:val="nil"/>
              <w:left w:val="nil"/>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Terrified of making errors</w:t>
            </w:r>
          </w:p>
        </w:tc>
        <w:tc>
          <w:tcPr>
            <w:tcW w:w="1144" w:type="dxa"/>
            <w:tcBorders>
              <w:top w:val="nil"/>
              <w:left w:val="single" w:sz="8" w:space="0" w:color="E0E0E0"/>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Lack of self-confidence</w:t>
            </w:r>
          </w:p>
        </w:tc>
        <w:tc>
          <w:tcPr>
            <w:tcW w:w="798" w:type="dxa"/>
            <w:tcBorders>
              <w:top w:val="nil"/>
              <w:left w:val="single" w:sz="8" w:space="0" w:color="E0E0E0"/>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Shyness</w:t>
            </w:r>
          </w:p>
        </w:tc>
        <w:tc>
          <w:tcPr>
            <w:tcW w:w="870" w:type="dxa"/>
            <w:tcBorders>
              <w:top w:val="nil"/>
              <w:left w:val="single" w:sz="8" w:space="0" w:color="E0E0E0"/>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Motivation</w:t>
            </w:r>
          </w:p>
        </w:tc>
        <w:tc>
          <w:tcPr>
            <w:tcW w:w="1144" w:type="dxa"/>
            <w:tcBorders>
              <w:top w:val="nil"/>
              <w:left w:val="single" w:sz="8" w:space="0" w:color="E0E0E0"/>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Inadequate planning</w:t>
            </w:r>
          </w:p>
        </w:tc>
        <w:tc>
          <w:tcPr>
            <w:tcW w:w="1144" w:type="dxa"/>
            <w:tcBorders>
              <w:top w:val="nil"/>
              <w:left w:val="single" w:sz="8" w:space="0" w:color="E0E0E0"/>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Lack of vocabulary</w:t>
            </w:r>
          </w:p>
        </w:tc>
        <w:tc>
          <w:tcPr>
            <w:tcW w:w="1144" w:type="dxa"/>
            <w:tcBorders>
              <w:top w:val="nil"/>
              <w:left w:val="single" w:sz="8" w:space="0" w:color="E0E0E0"/>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Gramatical mistakes</w:t>
            </w:r>
          </w:p>
        </w:tc>
        <w:tc>
          <w:tcPr>
            <w:tcW w:w="798" w:type="dxa"/>
            <w:tcBorders>
              <w:top w:val="nil"/>
              <w:left w:val="single" w:sz="8" w:space="0" w:color="E0E0E0"/>
              <w:bottom w:val="single" w:sz="8" w:space="0" w:color="152935"/>
              <w:right w:val="nil"/>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Friends</w:t>
            </w:r>
          </w:p>
        </w:tc>
      </w:tr>
      <w:tr w:rsidR="00FE6D1A" w:rsidRPr="005E18E1" w:rsidTr="00401FB5">
        <w:trPr>
          <w:gridAfter w:val="1"/>
          <w:wAfter w:w="12" w:type="dxa"/>
          <w:cantSplit/>
          <w:trHeight w:val="209"/>
        </w:trPr>
        <w:tc>
          <w:tcPr>
            <w:tcW w:w="519" w:type="dxa"/>
            <w:vMerge w:val="restart"/>
            <w:tcBorders>
              <w:top w:val="single" w:sz="8" w:space="0" w:color="152935"/>
              <w:left w:val="nil"/>
              <w:bottom w:val="nil"/>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Anti-image Covariance</w:t>
            </w:r>
          </w:p>
        </w:tc>
        <w:tc>
          <w:tcPr>
            <w:tcW w:w="1876" w:type="dxa"/>
            <w:tcBorders>
              <w:top w:val="single" w:sz="8" w:space="0" w:color="152935"/>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Terrified of making errors</w:t>
            </w:r>
          </w:p>
        </w:tc>
        <w:tc>
          <w:tcPr>
            <w:tcW w:w="1144" w:type="dxa"/>
            <w:tcBorders>
              <w:top w:val="single" w:sz="8" w:space="0" w:color="152935"/>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.421</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-.052</w:t>
            </w:r>
          </w:p>
        </w:tc>
        <w:tc>
          <w:tcPr>
            <w:tcW w:w="798" w:type="dxa"/>
            <w:tcBorders>
              <w:top w:val="single" w:sz="8" w:space="0" w:color="152935"/>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-.068</w:t>
            </w:r>
          </w:p>
        </w:tc>
        <w:tc>
          <w:tcPr>
            <w:tcW w:w="870" w:type="dxa"/>
            <w:tcBorders>
              <w:top w:val="single" w:sz="8" w:space="0" w:color="152935"/>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-.014</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-.002</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-.047</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-.082</w:t>
            </w:r>
          </w:p>
        </w:tc>
        <w:tc>
          <w:tcPr>
            <w:tcW w:w="798" w:type="dxa"/>
            <w:tcBorders>
              <w:top w:val="single" w:sz="8" w:space="0" w:color="152935"/>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-.012</w:t>
            </w:r>
          </w:p>
        </w:tc>
      </w:tr>
      <w:tr w:rsidR="00FE6D1A" w:rsidRPr="005E18E1" w:rsidTr="00401FB5">
        <w:trPr>
          <w:gridAfter w:val="1"/>
          <w:wAfter w:w="12" w:type="dxa"/>
          <w:cantSplit/>
          <w:trHeight w:val="209"/>
        </w:trPr>
        <w:tc>
          <w:tcPr>
            <w:tcW w:w="519" w:type="dxa"/>
            <w:vMerge/>
            <w:tcBorders>
              <w:top w:val="single" w:sz="8" w:space="0" w:color="152935"/>
              <w:left w:val="nil"/>
              <w:bottom w:val="nil"/>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Lack of self-confidence</w:t>
            </w:r>
          </w:p>
        </w:tc>
        <w:tc>
          <w:tcPr>
            <w:tcW w:w="1144"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-.052</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.289</w:t>
            </w:r>
          </w:p>
        </w:tc>
        <w:tc>
          <w:tcPr>
            <w:tcW w:w="79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-.055</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-.013</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-.026</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.067</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-.152</w:t>
            </w:r>
          </w:p>
        </w:tc>
        <w:tc>
          <w:tcPr>
            <w:tcW w:w="798"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-.102</w:t>
            </w:r>
          </w:p>
        </w:tc>
      </w:tr>
      <w:tr w:rsidR="00FE6D1A" w:rsidRPr="005E18E1" w:rsidTr="00401FB5">
        <w:trPr>
          <w:gridAfter w:val="1"/>
          <w:wAfter w:w="12" w:type="dxa"/>
          <w:cantSplit/>
          <w:trHeight w:val="209"/>
        </w:trPr>
        <w:tc>
          <w:tcPr>
            <w:tcW w:w="519" w:type="dxa"/>
            <w:vMerge/>
            <w:tcBorders>
              <w:top w:val="single" w:sz="8" w:space="0" w:color="152935"/>
              <w:left w:val="nil"/>
              <w:bottom w:val="nil"/>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Shyness</w:t>
            </w:r>
          </w:p>
        </w:tc>
        <w:tc>
          <w:tcPr>
            <w:tcW w:w="1144"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-.068</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-.055</w:t>
            </w:r>
          </w:p>
        </w:tc>
        <w:tc>
          <w:tcPr>
            <w:tcW w:w="79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.232</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.016</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-.094</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.005</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-.042</w:t>
            </w:r>
          </w:p>
        </w:tc>
        <w:tc>
          <w:tcPr>
            <w:tcW w:w="798"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-.105</w:t>
            </w:r>
          </w:p>
        </w:tc>
      </w:tr>
      <w:tr w:rsidR="00FE6D1A" w:rsidRPr="005E18E1" w:rsidTr="00401FB5">
        <w:trPr>
          <w:gridAfter w:val="1"/>
          <w:wAfter w:w="12" w:type="dxa"/>
          <w:cantSplit/>
          <w:trHeight w:val="209"/>
        </w:trPr>
        <w:tc>
          <w:tcPr>
            <w:tcW w:w="519" w:type="dxa"/>
            <w:vMerge/>
            <w:tcBorders>
              <w:top w:val="single" w:sz="8" w:space="0" w:color="152935"/>
              <w:left w:val="nil"/>
              <w:bottom w:val="nil"/>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Motivation</w:t>
            </w:r>
          </w:p>
        </w:tc>
        <w:tc>
          <w:tcPr>
            <w:tcW w:w="1144"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-.014</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-.013</w:t>
            </w:r>
          </w:p>
        </w:tc>
        <w:tc>
          <w:tcPr>
            <w:tcW w:w="79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.016</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.411</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-.146</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.043</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.024</w:t>
            </w:r>
          </w:p>
        </w:tc>
        <w:tc>
          <w:tcPr>
            <w:tcW w:w="798"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-.028</w:t>
            </w:r>
          </w:p>
        </w:tc>
      </w:tr>
      <w:tr w:rsidR="00FE6D1A" w:rsidRPr="005E18E1" w:rsidTr="00401FB5">
        <w:trPr>
          <w:gridAfter w:val="1"/>
          <w:wAfter w:w="12" w:type="dxa"/>
          <w:cantSplit/>
          <w:trHeight w:val="209"/>
        </w:trPr>
        <w:tc>
          <w:tcPr>
            <w:tcW w:w="519" w:type="dxa"/>
            <w:vMerge/>
            <w:tcBorders>
              <w:top w:val="single" w:sz="8" w:space="0" w:color="152935"/>
              <w:left w:val="nil"/>
              <w:bottom w:val="nil"/>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Inadequate planning</w:t>
            </w:r>
          </w:p>
        </w:tc>
        <w:tc>
          <w:tcPr>
            <w:tcW w:w="1144"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-.002</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-.026</w:t>
            </w:r>
          </w:p>
        </w:tc>
        <w:tc>
          <w:tcPr>
            <w:tcW w:w="79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-.094</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-.146</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.165</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-.133</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.051</w:t>
            </w:r>
          </w:p>
        </w:tc>
        <w:tc>
          <w:tcPr>
            <w:tcW w:w="798"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.135</w:t>
            </w:r>
          </w:p>
        </w:tc>
      </w:tr>
      <w:tr w:rsidR="00FE6D1A" w:rsidRPr="005E18E1" w:rsidTr="00401FB5">
        <w:trPr>
          <w:gridAfter w:val="1"/>
          <w:wAfter w:w="12" w:type="dxa"/>
          <w:cantSplit/>
          <w:trHeight w:val="209"/>
        </w:trPr>
        <w:tc>
          <w:tcPr>
            <w:tcW w:w="519" w:type="dxa"/>
            <w:vMerge/>
            <w:tcBorders>
              <w:top w:val="single" w:sz="8" w:space="0" w:color="152935"/>
              <w:left w:val="nil"/>
              <w:bottom w:val="nil"/>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Lack of vocabulary</w:t>
            </w:r>
          </w:p>
        </w:tc>
        <w:tc>
          <w:tcPr>
            <w:tcW w:w="1144"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-.047</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.067</w:t>
            </w:r>
          </w:p>
        </w:tc>
        <w:tc>
          <w:tcPr>
            <w:tcW w:w="79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.005</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.043</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-.133</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.355</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-.089</w:t>
            </w:r>
          </w:p>
        </w:tc>
        <w:tc>
          <w:tcPr>
            <w:tcW w:w="798"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-.116</w:t>
            </w:r>
          </w:p>
        </w:tc>
      </w:tr>
      <w:tr w:rsidR="00FE6D1A" w:rsidRPr="005E18E1" w:rsidTr="00401FB5">
        <w:trPr>
          <w:gridAfter w:val="1"/>
          <w:wAfter w:w="12" w:type="dxa"/>
          <w:cantSplit/>
          <w:trHeight w:val="209"/>
        </w:trPr>
        <w:tc>
          <w:tcPr>
            <w:tcW w:w="519" w:type="dxa"/>
            <w:vMerge/>
            <w:tcBorders>
              <w:top w:val="single" w:sz="8" w:space="0" w:color="152935"/>
              <w:left w:val="nil"/>
              <w:bottom w:val="nil"/>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Gramatical mistakes</w:t>
            </w:r>
          </w:p>
        </w:tc>
        <w:tc>
          <w:tcPr>
            <w:tcW w:w="1144"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-.082</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-.152</w:t>
            </w:r>
          </w:p>
        </w:tc>
        <w:tc>
          <w:tcPr>
            <w:tcW w:w="79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-.042</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.024</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.051</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-.089</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.327</w:t>
            </w:r>
          </w:p>
        </w:tc>
        <w:tc>
          <w:tcPr>
            <w:tcW w:w="798"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.004</w:t>
            </w:r>
          </w:p>
        </w:tc>
      </w:tr>
      <w:tr w:rsidR="00FE6D1A" w:rsidRPr="005E18E1" w:rsidTr="00401FB5">
        <w:trPr>
          <w:gridAfter w:val="1"/>
          <w:wAfter w:w="12" w:type="dxa"/>
          <w:cantSplit/>
          <w:trHeight w:val="209"/>
        </w:trPr>
        <w:tc>
          <w:tcPr>
            <w:tcW w:w="519" w:type="dxa"/>
            <w:vMerge/>
            <w:tcBorders>
              <w:top w:val="single" w:sz="8" w:space="0" w:color="152935"/>
              <w:left w:val="nil"/>
              <w:bottom w:val="nil"/>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nil"/>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Friends</w:t>
            </w:r>
          </w:p>
        </w:tc>
        <w:tc>
          <w:tcPr>
            <w:tcW w:w="1144" w:type="dxa"/>
            <w:tcBorders>
              <w:top w:val="single" w:sz="8" w:space="0" w:color="AEAEAE"/>
              <w:left w:val="nil"/>
              <w:bottom w:val="nil"/>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-.012</w:t>
            </w:r>
          </w:p>
        </w:tc>
        <w:tc>
          <w:tcPr>
            <w:tcW w:w="1144" w:type="dxa"/>
            <w:tcBorders>
              <w:top w:val="single" w:sz="8" w:space="0" w:color="AEAEAE"/>
              <w:left w:val="single" w:sz="8" w:space="0" w:color="E0E0E0"/>
              <w:bottom w:val="nil"/>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-.102</w:t>
            </w:r>
          </w:p>
        </w:tc>
        <w:tc>
          <w:tcPr>
            <w:tcW w:w="798" w:type="dxa"/>
            <w:tcBorders>
              <w:top w:val="single" w:sz="8" w:space="0" w:color="AEAEAE"/>
              <w:left w:val="single" w:sz="8" w:space="0" w:color="E0E0E0"/>
              <w:bottom w:val="nil"/>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-.105</w:t>
            </w:r>
          </w:p>
        </w:tc>
        <w:tc>
          <w:tcPr>
            <w:tcW w:w="870" w:type="dxa"/>
            <w:tcBorders>
              <w:top w:val="single" w:sz="8" w:space="0" w:color="AEAEAE"/>
              <w:left w:val="single" w:sz="8" w:space="0" w:color="E0E0E0"/>
              <w:bottom w:val="nil"/>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-.028</w:t>
            </w:r>
          </w:p>
        </w:tc>
        <w:tc>
          <w:tcPr>
            <w:tcW w:w="1144" w:type="dxa"/>
            <w:tcBorders>
              <w:top w:val="single" w:sz="8" w:space="0" w:color="AEAEAE"/>
              <w:left w:val="single" w:sz="8" w:space="0" w:color="E0E0E0"/>
              <w:bottom w:val="nil"/>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.135</w:t>
            </w:r>
          </w:p>
        </w:tc>
        <w:tc>
          <w:tcPr>
            <w:tcW w:w="1144" w:type="dxa"/>
            <w:tcBorders>
              <w:top w:val="single" w:sz="8" w:space="0" w:color="AEAEAE"/>
              <w:left w:val="single" w:sz="8" w:space="0" w:color="E0E0E0"/>
              <w:bottom w:val="nil"/>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-.116</w:t>
            </w:r>
          </w:p>
        </w:tc>
        <w:tc>
          <w:tcPr>
            <w:tcW w:w="1144" w:type="dxa"/>
            <w:tcBorders>
              <w:top w:val="single" w:sz="8" w:space="0" w:color="AEAEAE"/>
              <w:left w:val="single" w:sz="8" w:space="0" w:color="E0E0E0"/>
              <w:bottom w:val="nil"/>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.004</w:t>
            </w:r>
          </w:p>
        </w:tc>
        <w:tc>
          <w:tcPr>
            <w:tcW w:w="798" w:type="dxa"/>
            <w:tcBorders>
              <w:top w:val="single" w:sz="8" w:space="0" w:color="AEAEAE"/>
              <w:left w:val="single" w:sz="8" w:space="0" w:color="E0E0E0"/>
              <w:bottom w:val="nil"/>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.451</w:t>
            </w:r>
          </w:p>
        </w:tc>
      </w:tr>
      <w:tr w:rsidR="00FE6D1A" w:rsidRPr="005E18E1" w:rsidTr="00401FB5">
        <w:trPr>
          <w:gridAfter w:val="1"/>
          <w:wAfter w:w="12" w:type="dxa"/>
          <w:cantSplit/>
          <w:trHeight w:val="209"/>
        </w:trPr>
        <w:tc>
          <w:tcPr>
            <w:tcW w:w="519" w:type="dxa"/>
            <w:vMerge w:val="restart"/>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Anti-image Correlation</w:t>
            </w:r>
          </w:p>
        </w:tc>
        <w:tc>
          <w:tcPr>
            <w:tcW w:w="1876"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Terrified of making errors</w:t>
            </w:r>
          </w:p>
        </w:tc>
        <w:tc>
          <w:tcPr>
            <w:tcW w:w="1144"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.939</w:t>
            </w:r>
            <w:r w:rsidRPr="005E18E1">
              <w:rPr>
                <w:rFonts w:ascii="Arial" w:hAnsi="Arial" w:cs="Arial"/>
                <w:color w:val="010205"/>
                <w:sz w:val="18"/>
                <w:szCs w:val="18"/>
                <w:vertAlign w:val="superscript"/>
              </w:rPr>
              <w:t>a</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-.150</w:t>
            </w:r>
          </w:p>
        </w:tc>
        <w:tc>
          <w:tcPr>
            <w:tcW w:w="79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-.217</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-.034</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-.009</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-.121</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-.220</w:t>
            </w:r>
          </w:p>
        </w:tc>
        <w:tc>
          <w:tcPr>
            <w:tcW w:w="798"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-.027</w:t>
            </w:r>
          </w:p>
        </w:tc>
      </w:tr>
      <w:tr w:rsidR="00FE6D1A" w:rsidRPr="005E18E1" w:rsidTr="00401FB5">
        <w:trPr>
          <w:gridAfter w:val="1"/>
          <w:wAfter w:w="12" w:type="dxa"/>
          <w:cantSplit/>
          <w:trHeight w:val="209"/>
        </w:trPr>
        <w:tc>
          <w:tcPr>
            <w:tcW w:w="519" w:type="dxa"/>
            <w:vMerge/>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Lack of self-confidence</w:t>
            </w:r>
          </w:p>
        </w:tc>
        <w:tc>
          <w:tcPr>
            <w:tcW w:w="1144"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-.150</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.826</w:t>
            </w:r>
            <w:r w:rsidRPr="005E18E1">
              <w:rPr>
                <w:rFonts w:ascii="Arial" w:hAnsi="Arial" w:cs="Arial"/>
                <w:color w:val="010205"/>
                <w:sz w:val="18"/>
                <w:szCs w:val="18"/>
                <w:vertAlign w:val="superscript"/>
              </w:rPr>
              <w:t>a</w:t>
            </w:r>
          </w:p>
        </w:tc>
        <w:tc>
          <w:tcPr>
            <w:tcW w:w="79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-.214</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-.037</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-.119</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.209</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-.496</w:t>
            </w:r>
          </w:p>
        </w:tc>
        <w:tc>
          <w:tcPr>
            <w:tcW w:w="798"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-.282</w:t>
            </w:r>
          </w:p>
        </w:tc>
      </w:tr>
      <w:tr w:rsidR="00FE6D1A" w:rsidRPr="005E18E1" w:rsidTr="00401FB5">
        <w:trPr>
          <w:gridAfter w:val="1"/>
          <w:wAfter w:w="12" w:type="dxa"/>
          <w:cantSplit/>
          <w:trHeight w:val="209"/>
        </w:trPr>
        <w:tc>
          <w:tcPr>
            <w:tcW w:w="519" w:type="dxa"/>
            <w:vMerge/>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Shyness</w:t>
            </w:r>
          </w:p>
        </w:tc>
        <w:tc>
          <w:tcPr>
            <w:tcW w:w="1144"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-.217</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-.214</w:t>
            </w:r>
          </w:p>
        </w:tc>
        <w:tc>
          <w:tcPr>
            <w:tcW w:w="79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.850</w:t>
            </w:r>
            <w:r w:rsidRPr="005E18E1">
              <w:rPr>
                <w:rFonts w:ascii="Arial" w:hAnsi="Arial" w:cs="Arial"/>
                <w:color w:val="010205"/>
                <w:sz w:val="18"/>
                <w:szCs w:val="18"/>
                <w:vertAlign w:val="superscript"/>
              </w:rPr>
              <w:t>a</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.051</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-.480</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.018</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-.151</w:t>
            </w:r>
          </w:p>
        </w:tc>
        <w:tc>
          <w:tcPr>
            <w:tcW w:w="798"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-.326</w:t>
            </w:r>
          </w:p>
        </w:tc>
      </w:tr>
      <w:tr w:rsidR="00FE6D1A" w:rsidRPr="005E18E1" w:rsidTr="00401FB5">
        <w:trPr>
          <w:gridAfter w:val="1"/>
          <w:wAfter w:w="12" w:type="dxa"/>
          <w:cantSplit/>
          <w:trHeight w:val="209"/>
        </w:trPr>
        <w:tc>
          <w:tcPr>
            <w:tcW w:w="519" w:type="dxa"/>
            <w:vMerge/>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Motivation</w:t>
            </w:r>
          </w:p>
        </w:tc>
        <w:tc>
          <w:tcPr>
            <w:tcW w:w="1144"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-.034</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-.037</w:t>
            </w:r>
          </w:p>
        </w:tc>
        <w:tc>
          <w:tcPr>
            <w:tcW w:w="79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.051</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.779</w:t>
            </w:r>
            <w:r w:rsidRPr="005E18E1">
              <w:rPr>
                <w:rFonts w:ascii="Arial" w:hAnsi="Arial" w:cs="Arial"/>
                <w:color w:val="010205"/>
                <w:sz w:val="18"/>
                <w:szCs w:val="18"/>
                <w:vertAlign w:val="superscript"/>
              </w:rPr>
              <w:t>a</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-.559</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.113</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.066</w:t>
            </w:r>
          </w:p>
        </w:tc>
        <w:tc>
          <w:tcPr>
            <w:tcW w:w="798"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-.064</w:t>
            </w:r>
          </w:p>
        </w:tc>
      </w:tr>
      <w:tr w:rsidR="00FE6D1A" w:rsidRPr="005E18E1" w:rsidTr="00401FB5">
        <w:trPr>
          <w:gridAfter w:val="1"/>
          <w:wAfter w:w="12" w:type="dxa"/>
          <w:cantSplit/>
          <w:trHeight w:val="209"/>
        </w:trPr>
        <w:tc>
          <w:tcPr>
            <w:tcW w:w="519" w:type="dxa"/>
            <w:vMerge/>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Inadequate planning</w:t>
            </w:r>
          </w:p>
        </w:tc>
        <w:tc>
          <w:tcPr>
            <w:tcW w:w="1144"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-.009</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-.119</w:t>
            </w:r>
          </w:p>
        </w:tc>
        <w:tc>
          <w:tcPr>
            <w:tcW w:w="79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-.480</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-.559</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.617</w:t>
            </w:r>
            <w:r w:rsidRPr="005E18E1">
              <w:rPr>
                <w:rFonts w:ascii="Arial" w:hAnsi="Arial" w:cs="Arial"/>
                <w:color w:val="010205"/>
                <w:sz w:val="18"/>
                <w:szCs w:val="18"/>
                <w:vertAlign w:val="superscript"/>
              </w:rPr>
              <w:t>a</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-.548</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.221</w:t>
            </w:r>
          </w:p>
        </w:tc>
        <w:tc>
          <w:tcPr>
            <w:tcW w:w="798"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.495</w:t>
            </w:r>
          </w:p>
        </w:tc>
      </w:tr>
      <w:tr w:rsidR="00FE6D1A" w:rsidRPr="005E18E1" w:rsidTr="00401FB5">
        <w:trPr>
          <w:gridAfter w:val="1"/>
          <w:wAfter w:w="12" w:type="dxa"/>
          <w:cantSplit/>
          <w:trHeight w:val="209"/>
        </w:trPr>
        <w:tc>
          <w:tcPr>
            <w:tcW w:w="519" w:type="dxa"/>
            <w:vMerge/>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Lack of vocabulary</w:t>
            </w:r>
          </w:p>
        </w:tc>
        <w:tc>
          <w:tcPr>
            <w:tcW w:w="1144"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-.121</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.209</w:t>
            </w:r>
          </w:p>
        </w:tc>
        <w:tc>
          <w:tcPr>
            <w:tcW w:w="79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.018</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.113</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-.548</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.779</w:t>
            </w:r>
            <w:r w:rsidRPr="005E18E1">
              <w:rPr>
                <w:rFonts w:ascii="Arial" w:hAnsi="Arial" w:cs="Arial"/>
                <w:color w:val="010205"/>
                <w:sz w:val="18"/>
                <w:szCs w:val="18"/>
                <w:vertAlign w:val="superscript"/>
              </w:rPr>
              <w:t>a</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-.260</w:t>
            </w:r>
          </w:p>
        </w:tc>
        <w:tc>
          <w:tcPr>
            <w:tcW w:w="798"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-.289</w:t>
            </w:r>
          </w:p>
        </w:tc>
      </w:tr>
      <w:tr w:rsidR="00FE6D1A" w:rsidRPr="005E18E1" w:rsidTr="00401FB5">
        <w:trPr>
          <w:gridAfter w:val="1"/>
          <w:wAfter w:w="12" w:type="dxa"/>
          <w:cantSplit/>
          <w:trHeight w:val="209"/>
        </w:trPr>
        <w:tc>
          <w:tcPr>
            <w:tcW w:w="519" w:type="dxa"/>
            <w:vMerge/>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Gramatical mistakes</w:t>
            </w:r>
          </w:p>
        </w:tc>
        <w:tc>
          <w:tcPr>
            <w:tcW w:w="1144"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-.220</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-.496</w:t>
            </w:r>
          </w:p>
        </w:tc>
        <w:tc>
          <w:tcPr>
            <w:tcW w:w="79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-.151</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.066</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.221</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-.260</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.812</w:t>
            </w:r>
            <w:r w:rsidRPr="005E18E1">
              <w:rPr>
                <w:rFonts w:ascii="Arial" w:hAnsi="Arial" w:cs="Arial"/>
                <w:color w:val="010205"/>
                <w:sz w:val="18"/>
                <w:szCs w:val="18"/>
                <w:vertAlign w:val="superscript"/>
              </w:rPr>
              <w:t>a</w:t>
            </w:r>
          </w:p>
        </w:tc>
        <w:tc>
          <w:tcPr>
            <w:tcW w:w="798"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.012</w:t>
            </w:r>
          </w:p>
        </w:tc>
      </w:tr>
      <w:tr w:rsidR="00FE6D1A" w:rsidRPr="005E18E1" w:rsidTr="00401FB5">
        <w:trPr>
          <w:gridAfter w:val="1"/>
          <w:wAfter w:w="12" w:type="dxa"/>
          <w:cantSplit/>
          <w:trHeight w:val="209"/>
        </w:trPr>
        <w:tc>
          <w:tcPr>
            <w:tcW w:w="519" w:type="dxa"/>
            <w:vMerge/>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rPr>
                <w:rFonts w:ascii="Arial" w:hAnsi="Arial" w:cs="Arial"/>
                <w:color w:val="010205"/>
                <w:sz w:val="18"/>
                <w:szCs w:val="18"/>
              </w:rPr>
            </w:pPr>
          </w:p>
        </w:tc>
        <w:tc>
          <w:tcPr>
            <w:tcW w:w="1876" w:type="dxa"/>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Friends</w:t>
            </w:r>
          </w:p>
        </w:tc>
        <w:tc>
          <w:tcPr>
            <w:tcW w:w="1144" w:type="dxa"/>
            <w:tcBorders>
              <w:top w:val="single" w:sz="8" w:space="0" w:color="AEAEAE"/>
              <w:left w:val="nil"/>
              <w:bottom w:val="single" w:sz="8" w:space="0" w:color="152935"/>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-.027</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-.282</w:t>
            </w:r>
          </w:p>
        </w:tc>
        <w:tc>
          <w:tcPr>
            <w:tcW w:w="798" w:type="dxa"/>
            <w:tcBorders>
              <w:top w:val="single" w:sz="8" w:space="0" w:color="AEAEAE"/>
              <w:left w:val="single" w:sz="8" w:space="0" w:color="E0E0E0"/>
              <w:bottom w:val="single" w:sz="8" w:space="0" w:color="152935"/>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-.326</w:t>
            </w:r>
          </w:p>
        </w:tc>
        <w:tc>
          <w:tcPr>
            <w:tcW w:w="870" w:type="dxa"/>
            <w:tcBorders>
              <w:top w:val="single" w:sz="8" w:space="0" w:color="AEAEAE"/>
              <w:left w:val="single" w:sz="8" w:space="0" w:color="E0E0E0"/>
              <w:bottom w:val="single" w:sz="8" w:space="0" w:color="152935"/>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-.064</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.495</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-.289</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.012</w:t>
            </w:r>
          </w:p>
        </w:tc>
        <w:tc>
          <w:tcPr>
            <w:tcW w:w="798" w:type="dxa"/>
            <w:tcBorders>
              <w:top w:val="single" w:sz="8" w:space="0" w:color="AEAEAE"/>
              <w:left w:val="single" w:sz="8" w:space="0" w:color="E0E0E0"/>
              <w:bottom w:val="single" w:sz="8" w:space="0" w:color="152935"/>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.661</w:t>
            </w:r>
            <w:r w:rsidRPr="005E18E1">
              <w:rPr>
                <w:rFonts w:ascii="Arial" w:hAnsi="Arial" w:cs="Arial"/>
                <w:color w:val="010205"/>
                <w:sz w:val="18"/>
                <w:szCs w:val="18"/>
                <w:vertAlign w:val="superscript"/>
              </w:rPr>
              <w:t>a</w:t>
            </w:r>
          </w:p>
        </w:tc>
      </w:tr>
      <w:tr w:rsidR="00FE6D1A" w:rsidRPr="005E18E1" w:rsidTr="00401FB5">
        <w:trPr>
          <w:cantSplit/>
          <w:trHeight w:val="209"/>
        </w:trPr>
        <w:tc>
          <w:tcPr>
            <w:tcW w:w="10593" w:type="dxa"/>
            <w:gridSpan w:val="11"/>
            <w:tcBorders>
              <w:top w:val="nil"/>
              <w:left w:val="nil"/>
              <w:bottom w:val="nil"/>
              <w:right w:val="nil"/>
            </w:tcBorders>
            <w:shd w:val="clear" w:color="auto" w:fill="FFFFFF"/>
          </w:tcPr>
          <w:p w:rsidR="00FE6D1A" w:rsidRPr="005E18E1" w:rsidRDefault="00FE6D1A" w:rsidP="00401FB5">
            <w:pPr>
              <w:autoSpaceDE w:val="0"/>
              <w:autoSpaceDN w:val="0"/>
              <w:adjustRightInd w:val="0"/>
              <w:spacing w:after="0" w:line="480" w:lineRule="auto"/>
              <w:ind w:left="60" w:right="60"/>
              <w:rPr>
                <w:rFonts w:ascii="Arial" w:hAnsi="Arial" w:cs="Arial"/>
                <w:color w:val="010205"/>
                <w:sz w:val="18"/>
                <w:szCs w:val="18"/>
              </w:rPr>
            </w:pPr>
            <w:r w:rsidRPr="005E18E1">
              <w:rPr>
                <w:rFonts w:ascii="Arial" w:hAnsi="Arial" w:cs="Arial"/>
                <w:color w:val="010205"/>
                <w:sz w:val="18"/>
                <w:szCs w:val="18"/>
              </w:rPr>
              <w:t>a. Measures of Sampling Adequacy(MSA)</w:t>
            </w:r>
          </w:p>
        </w:tc>
      </w:tr>
    </w:tbl>
    <w:p w:rsidR="00FE6D1A" w:rsidRPr="005E18E1" w:rsidRDefault="00FE6D1A" w:rsidP="00FE6D1A">
      <w:pPr>
        <w:autoSpaceDE w:val="0"/>
        <w:autoSpaceDN w:val="0"/>
        <w:adjustRightInd w:val="0"/>
        <w:spacing w:after="0" w:line="480" w:lineRule="auto"/>
        <w:rPr>
          <w:rFonts w:ascii="Times New Roman" w:hAnsi="Times New Roman" w:cs="Times New Roman"/>
          <w:sz w:val="24"/>
          <w:szCs w:val="24"/>
        </w:rPr>
      </w:pPr>
    </w:p>
    <w:tbl>
      <w:tblPr>
        <w:tblW w:w="4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5"/>
        <w:gridCol w:w="1029"/>
        <w:gridCol w:w="1106"/>
      </w:tblGrid>
      <w:tr w:rsidR="00FE6D1A" w:rsidRPr="005E18E1" w:rsidTr="00401FB5">
        <w:trPr>
          <w:cantSplit/>
        </w:trPr>
        <w:tc>
          <w:tcPr>
            <w:tcW w:w="4550" w:type="dxa"/>
            <w:gridSpan w:val="3"/>
            <w:tcBorders>
              <w:top w:val="nil"/>
              <w:left w:val="nil"/>
              <w:bottom w:val="nil"/>
              <w:right w:val="nil"/>
            </w:tcBorders>
            <w:shd w:val="clear" w:color="auto" w:fill="FFFFFF"/>
            <w:vAlign w:val="center"/>
          </w:tcPr>
          <w:p w:rsidR="00FE6D1A" w:rsidRPr="005E18E1" w:rsidRDefault="00FE6D1A" w:rsidP="00401FB5">
            <w:pPr>
              <w:autoSpaceDE w:val="0"/>
              <w:autoSpaceDN w:val="0"/>
              <w:adjustRightInd w:val="0"/>
              <w:spacing w:after="0" w:line="480" w:lineRule="auto"/>
              <w:ind w:left="60" w:right="60"/>
              <w:jc w:val="center"/>
              <w:rPr>
                <w:rFonts w:ascii="Arial" w:hAnsi="Arial" w:cs="Arial"/>
                <w:color w:val="010205"/>
              </w:rPr>
            </w:pPr>
            <w:r w:rsidRPr="005E18E1">
              <w:rPr>
                <w:rFonts w:ascii="Arial" w:hAnsi="Arial" w:cs="Arial"/>
                <w:b/>
                <w:bCs/>
                <w:color w:val="010205"/>
              </w:rPr>
              <w:lastRenderedPageBreak/>
              <w:t>Communalities</w:t>
            </w:r>
          </w:p>
        </w:tc>
      </w:tr>
      <w:tr w:rsidR="00FE6D1A" w:rsidRPr="005E18E1" w:rsidTr="00401FB5">
        <w:trPr>
          <w:cantSplit/>
        </w:trPr>
        <w:tc>
          <w:tcPr>
            <w:tcW w:w="2415" w:type="dxa"/>
            <w:tcBorders>
              <w:top w:val="nil"/>
              <w:left w:val="nil"/>
              <w:bottom w:val="single" w:sz="8" w:space="0" w:color="152935"/>
              <w:right w:val="nil"/>
            </w:tcBorders>
            <w:shd w:val="clear" w:color="auto" w:fill="FFFFFF"/>
            <w:vAlign w:val="bottom"/>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Initial</w:t>
            </w:r>
          </w:p>
        </w:tc>
        <w:tc>
          <w:tcPr>
            <w:tcW w:w="1106" w:type="dxa"/>
            <w:tcBorders>
              <w:top w:val="nil"/>
              <w:left w:val="single" w:sz="8" w:space="0" w:color="E0E0E0"/>
              <w:bottom w:val="single" w:sz="8" w:space="0" w:color="152935"/>
              <w:right w:val="nil"/>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Extraction</w:t>
            </w:r>
          </w:p>
        </w:tc>
      </w:tr>
      <w:tr w:rsidR="00FE6D1A" w:rsidRPr="005E18E1" w:rsidTr="00401FB5">
        <w:trPr>
          <w:cantSplit/>
        </w:trPr>
        <w:tc>
          <w:tcPr>
            <w:tcW w:w="2415" w:type="dxa"/>
            <w:tcBorders>
              <w:top w:val="single" w:sz="8" w:space="0" w:color="152935"/>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Terrified of making errors</w:t>
            </w:r>
          </w:p>
        </w:tc>
        <w:tc>
          <w:tcPr>
            <w:tcW w:w="1029" w:type="dxa"/>
            <w:tcBorders>
              <w:top w:val="single" w:sz="8" w:space="0" w:color="152935"/>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1.000</w:t>
            </w:r>
          </w:p>
        </w:tc>
        <w:tc>
          <w:tcPr>
            <w:tcW w:w="1106" w:type="dxa"/>
            <w:tcBorders>
              <w:top w:val="single" w:sz="8" w:space="0" w:color="152935"/>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.696</w:t>
            </w:r>
          </w:p>
        </w:tc>
      </w:tr>
      <w:tr w:rsidR="00FE6D1A" w:rsidRPr="005E18E1" w:rsidTr="00401FB5">
        <w:trPr>
          <w:cantSplit/>
        </w:trPr>
        <w:tc>
          <w:tcPr>
            <w:tcW w:w="2415"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Lack of self-confidence</w:t>
            </w:r>
          </w:p>
        </w:tc>
        <w:tc>
          <w:tcPr>
            <w:tcW w:w="1029"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1.000</w:t>
            </w:r>
          </w:p>
        </w:tc>
        <w:tc>
          <w:tcPr>
            <w:tcW w:w="1106"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.790</w:t>
            </w:r>
          </w:p>
        </w:tc>
      </w:tr>
      <w:tr w:rsidR="00FE6D1A" w:rsidRPr="005E18E1" w:rsidTr="00401FB5">
        <w:trPr>
          <w:cantSplit/>
        </w:trPr>
        <w:tc>
          <w:tcPr>
            <w:tcW w:w="2415"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Shyness</w:t>
            </w:r>
          </w:p>
        </w:tc>
        <w:tc>
          <w:tcPr>
            <w:tcW w:w="1029"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1.000</w:t>
            </w:r>
          </w:p>
        </w:tc>
        <w:tc>
          <w:tcPr>
            <w:tcW w:w="1106"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.821</w:t>
            </w:r>
          </w:p>
        </w:tc>
      </w:tr>
      <w:tr w:rsidR="00FE6D1A" w:rsidRPr="005E18E1" w:rsidTr="00401FB5">
        <w:trPr>
          <w:cantSplit/>
        </w:trPr>
        <w:tc>
          <w:tcPr>
            <w:tcW w:w="2415"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Motivation</w:t>
            </w:r>
          </w:p>
        </w:tc>
        <w:tc>
          <w:tcPr>
            <w:tcW w:w="1029"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1.000</w:t>
            </w:r>
          </w:p>
        </w:tc>
        <w:tc>
          <w:tcPr>
            <w:tcW w:w="1106"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.751</w:t>
            </w:r>
          </w:p>
        </w:tc>
      </w:tr>
      <w:tr w:rsidR="00FE6D1A" w:rsidRPr="005E18E1" w:rsidTr="00401FB5">
        <w:trPr>
          <w:cantSplit/>
        </w:trPr>
        <w:tc>
          <w:tcPr>
            <w:tcW w:w="2415"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Inadequate planning</w:t>
            </w:r>
          </w:p>
        </w:tc>
        <w:tc>
          <w:tcPr>
            <w:tcW w:w="1029"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1.000</w:t>
            </w:r>
          </w:p>
        </w:tc>
        <w:tc>
          <w:tcPr>
            <w:tcW w:w="1106"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.921</w:t>
            </w:r>
          </w:p>
        </w:tc>
      </w:tr>
      <w:tr w:rsidR="00FE6D1A" w:rsidRPr="005E18E1" w:rsidTr="00401FB5">
        <w:trPr>
          <w:cantSplit/>
        </w:trPr>
        <w:tc>
          <w:tcPr>
            <w:tcW w:w="2415"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Lack of vocabulary</w:t>
            </w:r>
          </w:p>
        </w:tc>
        <w:tc>
          <w:tcPr>
            <w:tcW w:w="1029"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1.000</w:t>
            </w:r>
          </w:p>
        </w:tc>
        <w:tc>
          <w:tcPr>
            <w:tcW w:w="1106"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.676</w:t>
            </w:r>
          </w:p>
        </w:tc>
      </w:tr>
      <w:tr w:rsidR="00FE6D1A" w:rsidRPr="005E18E1" w:rsidTr="00401FB5">
        <w:trPr>
          <w:cantSplit/>
        </w:trPr>
        <w:tc>
          <w:tcPr>
            <w:tcW w:w="2415"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Gramatical mistakes</w:t>
            </w:r>
          </w:p>
        </w:tc>
        <w:tc>
          <w:tcPr>
            <w:tcW w:w="1029"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1.000</w:t>
            </w:r>
          </w:p>
        </w:tc>
        <w:tc>
          <w:tcPr>
            <w:tcW w:w="1106"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.776</w:t>
            </w:r>
          </w:p>
        </w:tc>
      </w:tr>
      <w:tr w:rsidR="00FE6D1A" w:rsidRPr="005E18E1" w:rsidTr="00401FB5">
        <w:trPr>
          <w:cantSplit/>
        </w:trPr>
        <w:tc>
          <w:tcPr>
            <w:tcW w:w="2415" w:type="dxa"/>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Friends</w:t>
            </w:r>
          </w:p>
        </w:tc>
        <w:tc>
          <w:tcPr>
            <w:tcW w:w="1029" w:type="dxa"/>
            <w:tcBorders>
              <w:top w:val="single" w:sz="8" w:space="0" w:color="AEAEAE"/>
              <w:left w:val="nil"/>
              <w:bottom w:val="single" w:sz="8" w:space="0" w:color="152935"/>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1.000</w:t>
            </w:r>
          </w:p>
        </w:tc>
        <w:tc>
          <w:tcPr>
            <w:tcW w:w="1106" w:type="dxa"/>
            <w:tcBorders>
              <w:top w:val="single" w:sz="8" w:space="0" w:color="AEAEAE"/>
              <w:left w:val="single" w:sz="8" w:space="0" w:color="E0E0E0"/>
              <w:bottom w:val="single" w:sz="8" w:space="0" w:color="152935"/>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.702</w:t>
            </w:r>
          </w:p>
        </w:tc>
      </w:tr>
      <w:tr w:rsidR="00FE6D1A" w:rsidRPr="005E18E1" w:rsidTr="00401FB5">
        <w:trPr>
          <w:cantSplit/>
        </w:trPr>
        <w:tc>
          <w:tcPr>
            <w:tcW w:w="4550" w:type="dxa"/>
            <w:gridSpan w:val="3"/>
            <w:tcBorders>
              <w:top w:val="nil"/>
              <w:left w:val="nil"/>
              <w:bottom w:val="nil"/>
              <w:right w:val="nil"/>
            </w:tcBorders>
            <w:shd w:val="clear" w:color="auto" w:fill="FFFFFF"/>
          </w:tcPr>
          <w:p w:rsidR="00FE6D1A" w:rsidRPr="005E18E1" w:rsidRDefault="00FE6D1A" w:rsidP="00401FB5">
            <w:pPr>
              <w:autoSpaceDE w:val="0"/>
              <w:autoSpaceDN w:val="0"/>
              <w:adjustRightInd w:val="0"/>
              <w:spacing w:after="0" w:line="480" w:lineRule="auto"/>
              <w:ind w:left="60" w:right="60"/>
              <w:rPr>
                <w:rFonts w:ascii="Arial" w:hAnsi="Arial" w:cs="Arial"/>
                <w:color w:val="010205"/>
                <w:sz w:val="18"/>
                <w:szCs w:val="18"/>
              </w:rPr>
            </w:pPr>
            <w:r w:rsidRPr="005E18E1">
              <w:rPr>
                <w:rFonts w:ascii="Arial" w:hAnsi="Arial" w:cs="Arial"/>
                <w:color w:val="010205"/>
                <w:sz w:val="18"/>
                <w:szCs w:val="18"/>
              </w:rPr>
              <w:t>Extraction Method: Principal Component Analysis.</w:t>
            </w:r>
          </w:p>
        </w:tc>
      </w:tr>
    </w:tbl>
    <w:tbl>
      <w:tblPr>
        <w:tblpPr w:leftFromText="180" w:rightFromText="180" w:vertAnchor="text" w:horzAnchor="margin" w:tblpXSpec="center" w:tblpY="571"/>
        <w:tblW w:w="99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8"/>
        <w:gridCol w:w="762"/>
        <w:gridCol w:w="1073"/>
        <w:gridCol w:w="1087"/>
        <w:gridCol w:w="868"/>
        <w:gridCol w:w="1074"/>
        <w:gridCol w:w="1087"/>
        <w:gridCol w:w="834"/>
        <w:gridCol w:w="1074"/>
        <w:gridCol w:w="1085"/>
        <w:gridCol w:w="9"/>
      </w:tblGrid>
      <w:tr w:rsidR="00FE6D1A" w:rsidRPr="005E18E1" w:rsidTr="00401FB5">
        <w:trPr>
          <w:cantSplit/>
          <w:trHeight w:val="312"/>
        </w:trPr>
        <w:tc>
          <w:tcPr>
            <w:tcW w:w="9911" w:type="dxa"/>
            <w:gridSpan w:val="11"/>
            <w:tcBorders>
              <w:top w:val="nil"/>
              <w:left w:val="nil"/>
              <w:bottom w:val="nil"/>
              <w:right w:val="nil"/>
            </w:tcBorders>
            <w:shd w:val="clear" w:color="auto" w:fill="FFFFFF"/>
            <w:vAlign w:val="center"/>
          </w:tcPr>
          <w:p w:rsidR="00FE6D1A" w:rsidRPr="005E18E1" w:rsidRDefault="00FE6D1A" w:rsidP="00401FB5">
            <w:pPr>
              <w:autoSpaceDE w:val="0"/>
              <w:autoSpaceDN w:val="0"/>
              <w:adjustRightInd w:val="0"/>
              <w:spacing w:after="0" w:line="480" w:lineRule="auto"/>
              <w:ind w:left="60" w:right="60"/>
              <w:jc w:val="center"/>
              <w:rPr>
                <w:rFonts w:ascii="Arial" w:hAnsi="Arial" w:cs="Arial"/>
                <w:color w:val="010205"/>
              </w:rPr>
            </w:pPr>
            <w:r w:rsidRPr="005E18E1">
              <w:rPr>
                <w:rFonts w:ascii="Arial" w:hAnsi="Arial" w:cs="Arial"/>
                <w:b/>
                <w:bCs/>
                <w:color w:val="010205"/>
              </w:rPr>
              <w:t>Total Variance Explained</w:t>
            </w:r>
          </w:p>
        </w:tc>
      </w:tr>
      <w:tr w:rsidR="00FE6D1A" w:rsidRPr="005E18E1" w:rsidTr="00401FB5">
        <w:trPr>
          <w:cantSplit/>
          <w:trHeight w:val="312"/>
        </w:trPr>
        <w:tc>
          <w:tcPr>
            <w:tcW w:w="959" w:type="dxa"/>
            <w:vMerge w:val="restart"/>
            <w:tcBorders>
              <w:top w:val="nil"/>
              <w:left w:val="nil"/>
              <w:bottom w:val="nil"/>
              <w:right w:val="nil"/>
            </w:tcBorders>
            <w:shd w:val="clear" w:color="auto" w:fill="FFFFFF"/>
            <w:vAlign w:val="bottom"/>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Component</w:t>
            </w:r>
          </w:p>
        </w:tc>
        <w:tc>
          <w:tcPr>
            <w:tcW w:w="2923" w:type="dxa"/>
            <w:gridSpan w:val="3"/>
            <w:tcBorders>
              <w:top w:val="nil"/>
              <w:left w:val="nil"/>
              <w:bottom w:val="nil"/>
              <w:right w:val="nil"/>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Initial Eigenvalues</w:t>
            </w:r>
          </w:p>
        </w:tc>
        <w:tc>
          <w:tcPr>
            <w:tcW w:w="3029" w:type="dxa"/>
            <w:gridSpan w:val="3"/>
            <w:tcBorders>
              <w:top w:val="nil"/>
              <w:left w:val="single" w:sz="8" w:space="0" w:color="E0E0E0"/>
              <w:bottom w:val="nil"/>
              <w:right w:val="nil"/>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Extraction Sums of Squared Loadings</w:t>
            </w:r>
          </w:p>
        </w:tc>
        <w:tc>
          <w:tcPr>
            <w:tcW w:w="2999" w:type="dxa"/>
            <w:gridSpan w:val="4"/>
            <w:tcBorders>
              <w:top w:val="nil"/>
              <w:left w:val="single" w:sz="8" w:space="0" w:color="E0E0E0"/>
              <w:bottom w:val="nil"/>
              <w:right w:val="nil"/>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Rotation Sums of Squared Loadings</w:t>
            </w:r>
          </w:p>
        </w:tc>
      </w:tr>
      <w:tr w:rsidR="00FE6D1A" w:rsidRPr="005E18E1" w:rsidTr="00401FB5">
        <w:trPr>
          <w:gridAfter w:val="1"/>
          <w:wAfter w:w="9" w:type="dxa"/>
          <w:cantSplit/>
          <w:trHeight w:val="312"/>
        </w:trPr>
        <w:tc>
          <w:tcPr>
            <w:tcW w:w="959" w:type="dxa"/>
            <w:vMerge/>
            <w:tcBorders>
              <w:top w:val="nil"/>
              <w:left w:val="nil"/>
              <w:bottom w:val="nil"/>
              <w:right w:val="nil"/>
            </w:tcBorders>
            <w:shd w:val="clear" w:color="auto" w:fill="FFFFFF"/>
            <w:vAlign w:val="bottom"/>
          </w:tcPr>
          <w:p w:rsidR="00FE6D1A" w:rsidRPr="005E18E1" w:rsidRDefault="00FE6D1A" w:rsidP="00401FB5">
            <w:pPr>
              <w:autoSpaceDE w:val="0"/>
              <w:autoSpaceDN w:val="0"/>
              <w:adjustRightInd w:val="0"/>
              <w:spacing w:after="0" w:line="480" w:lineRule="auto"/>
              <w:rPr>
                <w:rFonts w:ascii="Arial" w:hAnsi="Arial" w:cs="Arial"/>
                <w:color w:val="264A60"/>
                <w:sz w:val="18"/>
                <w:szCs w:val="18"/>
              </w:rPr>
            </w:pPr>
          </w:p>
        </w:tc>
        <w:tc>
          <w:tcPr>
            <w:tcW w:w="763" w:type="dxa"/>
            <w:tcBorders>
              <w:top w:val="nil"/>
              <w:left w:val="nil"/>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Total</w:t>
            </w:r>
          </w:p>
        </w:tc>
        <w:tc>
          <w:tcPr>
            <w:tcW w:w="1073" w:type="dxa"/>
            <w:tcBorders>
              <w:top w:val="nil"/>
              <w:left w:val="single" w:sz="8" w:space="0" w:color="E0E0E0"/>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 of Variance</w:t>
            </w:r>
          </w:p>
        </w:tc>
        <w:tc>
          <w:tcPr>
            <w:tcW w:w="1086" w:type="dxa"/>
            <w:tcBorders>
              <w:top w:val="nil"/>
              <w:left w:val="single" w:sz="8" w:space="0" w:color="E0E0E0"/>
              <w:bottom w:val="single" w:sz="8" w:space="0" w:color="152935"/>
              <w:right w:val="nil"/>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Cumulative %</w:t>
            </w:r>
          </w:p>
        </w:tc>
        <w:tc>
          <w:tcPr>
            <w:tcW w:w="868" w:type="dxa"/>
            <w:tcBorders>
              <w:top w:val="nil"/>
              <w:left w:val="single" w:sz="8" w:space="0" w:color="E0E0E0"/>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Total</w:t>
            </w:r>
          </w:p>
        </w:tc>
        <w:tc>
          <w:tcPr>
            <w:tcW w:w="1074" w:type="dxa"/>
            <w:tcBorders>
              <w:top w:val="nil"/>
              <w:left w:val="single" w:sz="8" w:space="0" w:color="E0E0E0"/>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 of Variance</w:t>
            </w:r>
          </w:p>
        </w:tc>
        <w:tc>
          <w:tcPr>
            <w:tcW w:w="1086" w:type="dxa"/>
            <w:tcBorders>
              <w:top w:val="nil"/>
              <w:left w:val="single" w:sz="8" w:space="0" w:color="E0E0E0"/>
              <w:bottom w:val="single" w:sz="8" w:space="0" w:color="152935"/>
              <w:right w:val="nil"/>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Cumulative %</w:t>
            </w:r>
          </w:p>
        </w:tc>
        <w:tc>
          <w:tcPr>
            <w:tcW w:w="834" w:type="dxa"/>
            <w:tcBorders>
              <w:top w:val="nil"/>
              <w:left w:val="single" w:sz="8" w:space="0" w:color="E0E0E0"/>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Total</w:t>
            </w:r>
          </w:p>
        </w:tc>
        <w:tc>
          <w:tcPr>
            <w:tcW w:w="1074" w:type="dxa"/>
            <w:tcBorders>
              <w:top w:val="nil"/>
              <w:left w:val="single" w:sz="8" w:space="0" w:color="E0E0E0"/>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 of Variance</w:t>
            </w:r>
          </w:p>
        </w:tc>
        <w:tc>
          <w:tcPr>
            <w:tcW w:w="1085" w:type="dxa"/>
            <w:tcBorders>
              <w:top w:val="nil"/>
              <w:left w:val="single" w:sz="8" w:space="0" w:color="E0E0E0"/>
              <w:bottom w:val="single" w:sz="8" w:space="0" w:color="152935"/>
              <w:right w:val="nil"/>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Cumulative %</w:t>
            </w:r>
          </w:p>
        </w:tc>
      </w:tr>
      <w:tr w:rsidR="00FE6D1A" w:rsidRPr="005E18E1" w:rsidTr="00401FB5">
        <w:trPr>
          <w:gridAfter w:val="1"/>
          <w:wAfter w:w="9" w:type="dxa"/>
          <w:cantSplit/>
          <w:trHeight w:val="329"/>
        </w:trPr>
        <w:tc>
          <w:tcPr>
            <w:tcW w:w="959" w:type="dxa"/>
            <w:tcBorders>
              <w:top w:val="single" w:sz="8" w:space="0" w:color="152935"/>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1</w:t>
            </w:r>
          </w:p>
        </w:tc>
        <w:tc>
          <w:tcPr>
            <w:tcW w:w="763" w:type="dxa"/>
            <w:tcBorders>
              <w:top w:val="single" w:sz="8" w:space="0" w:color="152935"/>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4.307</w:t>
            </w:r>
          </w:p>
        </w:tc>
        <w:tc>
          <w:tcPr>
            <w:tcW w:w="1073" w:type="dxa"/>
            <w:tcBorders>
              <w:top w:val="single" w:sz="8" w:space="0" w:color="152935"/>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53.837</w:t>
            </w:r>
          </w:p>
        </w:tc>
        <w:tc>
          <w:tcPr>
            <w:tcW w:w="1086" w:type="dxa"/>
            <w:tcBorders>
              <w:top w:val="single" w:sz="8" w:space="0" w:color="152935"/>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53.837</w:t>
            </w:r>
          </w:p>
        </w:tc>
        <w:tc>
          <w:tcPr>
            <w:tcW w:w="868" w:type="dxa"/>
            <w:tcBorders>
              <w:top w:val="single" w:sz="8" w:space="0" w:color="152935"/>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4.307</w:t>
            </w:r>
          </w:p>
        </w:tc>
        <w:tc>
          <w:tcPr>
            <w:tcW w:w="1074" w:type="dxa"/>
            <w:tcBorders>
              <w:top w:val="single" w:sz="8" w:space="0" w:color="152935"/>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53.837</w:t>
            </w:r>
          </w:p>
        </w:tc>
        <w:tc>
          <w:tcPr>
            <w:tcW w:w="1086" w:type="dxa"/>
            <w:tcBorders>
              <w:top w:val="single" w:sz="8" w:space="0" w:color="152935"/>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53.837</w:t>
            </w:r>
          </w:p>
        </w:tc>
        <w:tc>
          <w:tcPr>
            <w:tcW w:w="834" w:type="dxa"/>
            <w:tcBorders>
              <w:top w:val="single" w:sz="8" w:space="0" w:color="152935"/>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3.253</w:t>
            </w:r>
          </w:p>
        </w:tc>
        <w:tc>
          <w:tcPr>
            <w:tcW w:w="1074" w:type="dxa"/>
            <w:tcBorders>
              <w:top w:val="single" w:sz="8" w:space="0" w:color="152935"/>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40.664</w:t>
            </w:r>
          </w:p>
        </w:tc>
        <w:tc>
          <w:tcPr>
            <w:tcW w:w="1085" w:type="dxa"/>
            <w:tcBorders>
              <w:top w:val="single" w:sz="8" w:space="0" w:color="152935"/>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40.664</w:t>
            </w:r>
          </w:p>
        </w:tc>
      </w:tr>
      <w:tr w:rsidR="00FE6D1A" w:rsidRPr="005E18E1" w:rsidTr="00401FB5">
        <w:trPr>
          <w:gridAfter w:val="1"/>
          <w:wAfter w:w="9" w:type="dxa"/>
          <w:cantSplit/>
          <w:trHeight w:val="312"/>
        </w:trPr>
        <w:tc>
          <w:tcPr>
            <w:tcW w:w="959"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2</w:t>
            </w:r>
          </w:p>
        </w:tc>
        <w:tc>
          <w:tcPr>
            <w:tcW w:w="763"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1.827</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22.841</w:t>
            </w:r>
          </w:p>
        </w:tc>
        <w:tc>
          <w:tcPr>
            <w:tcW w:w="1086"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76.677</w:t>
            </w:r>
          </w:p>
        </w:tc>
        <w:tc>
          <w:tcPr>
            <w:tcW w:w="868"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1.827</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22.841</w:t>
            </w:r>
          </w:p>
        </w:tc>
        <w:tc>
          <w:tcPr>
            <w:tcW w:w="1086"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76.677</w:t>
            </w:r>
          </w:p>
        </w:tc>
        <w:tc>
          <w:tcPr>
            <w:tcW w:w="83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2.881</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36.013</w:t>
            </w:r>
          </w:p>
        </w:tc>
        <w:tc>
          <w:tcPr>
            <w:tcW w:w="1085"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76.677</w:t>
            </w:r>
          </w:p>
        </w:tc>
      </w:tr>
      <w:tr w:rsidR="00FE6D1A" w:rsidRPr="005E18E1" w:rsidTr="00401FB5">
        <w:trPr>
          <w:gridAfter w:val="1"/>
          <w:wAfter w:w="9" w:type="dxa"/>
          <w:cantSplit/>
          <w:trHeight w:val="312"/>
        </w:trPr>
        <w:tc>
          <w:tcPr>
            <w:tcW w:w="959"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3</w:t>
            </w:r>
          </w:p>
        </w:tc>
        <w:tc>
          <w:tcPr>
            <w:tcW w:w="763"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.486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6.078</w:t>
            </w:r>
          </w:p>
        </w:tc>
        <w:tc>
          <w:tcPr>
            <w:tcW w:w="1086"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82.755</w:t>
            </w:r>
          </w:p>
        </w:tc>
        <w:tc>
          <w:tcPr>
            <w:tcW w:w="86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7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86" w:type="dxa"/>
            <w:tcBorders>
              <w:top w:val="single" w:sz="8" w:space="0" w:color="AEAEAE"/>
              <w:left w:val="single" w:sz="8" w:space="0" w:color="E0E0E0"/>
              <w:bottom w:val="single" w:sz="8" w:space="0" w:color="AEAEAE"/>
              <w:right w:val="nil"/>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83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7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85" w:type="dxa"/>
            <w:tcBorders>
              <w:top w:val="single" w:sz="8" w:space="0" w:color="AEAEAE"/>
              <w:left w:val="single" w:sz="8" w:space="0" w:color="E0E0E0"/>
              <w:bottom w:val="single" w:sz="8" w:space="0" w:color="AEAEAE"/>
              <w:right w:val="nil"/>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r>
      <w:tr w:rsidR="00FE6D1A" w:rsidRPr="005E18E1" w:rsidTr="00401FB5">
        <w:trPr>
          <w:gridAfter w:val="1"/>
          <w:wAfter w:w="9" w:type="dxa"/>
          <w:cantSplit/>
          <w:trHeight w:val="329"/>
        </w:trPr>
        <w:tc>
          <w:tcPr>
            <w:tcW w:w="959"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4</w:t>
            </w:r>
          </w:p>
        </w:tc>
        <w:tc>
          <w:tcPr>
            <w:tcW w:w="763"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.469</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5.860</w:t>
            </w:r>
          </w:p>
        </w:tc>
        <w:tc>
          <w:tcPr>
            <w:tcW w:w="1086"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88.614</w:t>
            </w:r>
          </w:p>
        </w:tc>
        <w:tc>
          <w:tcPr>
            <w:tcW w:w="86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7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86" w:type="dxa"/>
            <w:tcBorders>
              <w:top w:val="single" w:sz="8" w:space="0" w:color="AEAEAE"/>
              <w:left w:val="single" w:sz="8" w:space="0" w:color="E0E0E0"/>
              <w:bottom w:val="single" w:sz="8" w:space="0" w:color="AEAEAE"/>
              <w:right w:val="nil"/>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83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7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85" w:type="dxa"/>
            <w:tcBorders>
              <w:top w:val="single" w:sz="8" w:space="0" w:color="AEAEAE"/>
              <w:left w:val="single" w:sz="8" w:space="0" w:color="E0E0E0"/>
              <w:bottom w:val="single" w:sz="8" w:space="0" w:color="AEAEAE"/>
              <w:right w:val="nil"/>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r>
      <w:tr w:rsidR="00FE6D1A" w:rsidRPr="005E18E1" w:rsidTr="00401FB5">
        <w:trPr>
          <w:gridAfter w:val="1"/>
          <w:wAfter w:w="9" w:type="dxa"/>
          <w:cantSplit/>
          <w:trHeight w:val="312"/>
        </w:trPr>
        <w:tc>
          <w:tcPr>
            <w:tcW w:w="959"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5</w:t>
            </w:r>
          </w:p>
        </w:tc>
        <w:tc>
          <w:tcPr>
            <w:tcW w:w="763"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.343</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4.292</w:t>
            </w:r>
          </w:p>
        </w:tc>
        <w:tc>
          <w:tcPr>
            <w:tcW w:w="1086"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92.907</w:t>
            </w:r>
          </w:p>
        </w:tc>
        <w:tc>
          <w:tcPr>
            <w:tcW w:w="86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7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86" w:type="dxa"/>
            <w:tcBorders>
              <w:top w:val="single" w:sz="8" w:space="0" w:color="AEAEAE"/>
              <w:left w:val="single" w:sz="8" w:space="0" w:color="E0E0E0"/>
              <w:bottom w:val="single" w:sz="8" w:space="0" w:color="AEAEAE"/>
              <w:right w:val="nil"/>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83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7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85" w:type="dxa"/>
            <w:tcBorders>
              <w:top w:val="single" w:sz="8" w:space="0" w:color="AEAEAE"/>
              <w:left w:val="single" w:sz="8" w:space="0" w:color="E0E0E0"/>
              <w:bottom w:val="single" w:sz="8" w:space="0" w:color="AEAEAE"/>
              <w:right w:val="nil"/>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r>
      <w:tr w:rsidR="00FE6D1A" w:rsidRPr="005E18E1" w:rsidTr="00401FB5">
        <w:trPr>
          <w:gridAfter w:val="1"/>
          <w:wAfter w:w="9" w:type="dxa"/>
          <w:cantSplit/>
          <w:trHeight w:val="312"/>
        </w:trPr>
        <w:tc>
          <w:tcPr>
            <w:tcW w:w="959"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6</w:t>
            </w:r>
          </w:p>
        </w:tc>
        <w:tc>
          <w:tcPr>
            <w:tcW w:w="763"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.279</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3.483</w:t>
            </w:r>
          </w:p>
        </w:tc>
        <w:tc>
          <w:tcPr>
            <w:tcW w:w="1086"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96.390</w:t>
            </w:r>
          </w:p>
        </w:tc>
        <w:tc>
          <w:tcPr>
            <w:tcW w:w="86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7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86" w:type="dxa"/>
            <w:tcBorders>
              <w:top w:val="single" w:sz="8" w:space="0" w:color="AEAEAE"/>
              <w:left w:val="single" w:sz="8" w:space="0" w:color="E0E0E0"/>
              <w:bottom w:val="single" w:sz="8" w:space="0" w:color="AEAEAE"/>
              <w:right w:val="nil"/>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83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7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85" w:type="dxa"/>
            <w:tcBorders>
              <w:top w:val="single" w:sz="8" w:space="0" w:color="AEAEAE"/>
              <w:left w:val="single" w:sz="8" w:space="0" w:color="E0E0E0"/>
              <w:bottom w:val="single" w:sz="8" w:space="0" w:color="AEAEAE"/>
              <w:right w:val="nil"/>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r>
      <w:tr w:rsidR="00FE6D1A" w:rsidRPr="005E18E1" w:rsidTr="00401FB5">
        <w:trPr>
          <w:gridAfter w:val="1"/>
          <w:wAfter w:w="9" w:type="dxa"/>
          <w:cantSplit/>
          <w:trHeight w:val="312"/>
        </w:trPr>
        <w:tc>
          <w:tcPr>
            <w:tcW w:w="959"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lastRenderedPageBreak/>
              <w:t>7</w:t>
            </w:r>
          </w:p>
        </w:tc>
        <w:tc>
          <w:tcPr>
            <w:tcW w:w="763"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.188</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2.352</w:t>
            </w:r>
          </w:p>
        </w:tc>
        <w:tc>
          <w:tcPr>
            <w:tcW w:w="1086"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98.742</w:t>
            </w:r>
          </w:p>
        </w:tc>
        <w:tc>
          <w:tcPr>
            <w:tcW w:w="86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7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86" w:type="dxa"/>
            <w:tcBorders>
              <w:top w:val="single" w:sz="8" w:space="0" w:color="AEAEAE"/>
              <w:left w:val="single" w:sz="8" w:space="0" w:color="E0E0E0"/>
              <w:bottom w:val="single" w:sz="8" w:space="0" w:color="AEAEAE"/>
              <w:right w:val="nil"/>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83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7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85" w:type="dxa"/>
            <w:tcBorders>
              <w:top w:val="single" w:sz="8" w:space="0" w:color="AEAEAE"/>
              <w:left w:val="single" w:sz="8" w:space="0" w:color="E0E0E0"/>
              <w:bottom w:val="single" w:sz="8" w:space="0" w:color="AEAEAE"/>
              <w:right w:val="nil"/>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r>
      <w:tr w:rsidR="00FE6D1A" w:rsidRPr="005E18E1" w:rsidTr="00401FB5">
        <w:trPr>
          <w:gridAfter w:val="1"/>
          <w:wAfter w:w="9" w:type="dxa"/>
          <w:cantSplit/>
          <w:trHeight w:val="329"/>
        </w:trPr>
        <w:tc>
          <w:tcPr>
            <w:tcW w:w="959" w:type="dxa"/>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8</w:t>
            </w:r>
          </w:p>
        </w:tc>
        <w:tc>
          <w:tcPr>
            <w:tcW w:w="763" w:type="dxa"/>
            <w:tcBorders>
              <w:top w:val="single" w:sz="8" w:space="0" w:color="AEAEAE"/>
              <w:left w:val="nil"/>
              <w:bottom w:val="single" w:sz="8" w:space="0" w:color="152935"/>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.101</w:t>
            </w:r>
          </w:p>
        </w:tc>
        <w:tc>
          <w:tcPr>
            <w:tcW w:w="1073" w:type="dxa"/>
            <w:tcBorders>
              <w:top w:val="single" w:sz="8" w:space="0" w:color="AEAEAE"/>
              <w:left w:val="single" w:sz="8" w:space="0" w:color="E0E0E0"/>
              <w:bottom w:val="single" w:sz="8" w:space="0" w:color="152935"/>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1.258</w:t>
            </w:r>
          </w:p>
        </w:tc>
        <w:tc>
          <w:tcPr>
            <w:tcW w:w="1086" w:type="dxa"/>
            <w:tcBorders>
              <w:top w:val="single" w:sz="8" w:space="0" w:color="AEAEAE"/>
              <w:left w:val="single" w:sz="8" w:space="0" w:color="E0E0E0"/>
              <w:bottom w:val="single" w:sz="8" w:space="0" w:color="152935"/>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100.000</w:t>
            </w:r>
          </w:p>
        </w:tc>
        <w:tc>
          <w:tcPr>
            <w:tcW w:w="86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7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86" w:type="dxa"/>
            <w:tcBorders>
              <w:top w:val="single" w:sz="8" w:space="0" w:color="AEAEAE"/>
              <w:left w:val="single" w:sz="8" w:space="0" w:color="E0E0E0"/>
              <w:bottom w:val="single" w:sz="8" w:space="0" w:color="152935"/>
              <w:right w:val="nil"/>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83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7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1085" w:type="dxa"/>
            <w:tcBorders>
              <w:top w:val="single" w:sz="8" w:space="0" w:color="AEAEAE"/>
              <w:left w:val="single" w:sz="8" w:space="0" w:color="E0E0E0"/>
              <w:bottom w:val="single" w:sz="8" w:space="0" w:color="152935"/>
              <w:right w:val="nil"/>
            </w:tcBorders>
            <w:shd w:val="clear" w:color="auto" w:fill="FFFFFF"/>
            <w:vAlign w:val="center"/>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r>
      <w:tr w:rsidR="00FE6D1A" w:rsidRPr="005E18E1" w:rsidTr="00401FB5">
        <w:trPr>
          <w:cantSplit/>
          <w:trHeight w:val="312"/>
        </w:trPr>
        <w:tc>
          <w:tcPr>
            <w:tcW w:w="9911" w:type="dxa"/>
            <w:gridSpan w:val="11"/>
            <w:tcBorders>
              <w:top w:val="nil"/>
              <w:left w:val="nil"/>
              <w:bottom w:val="nil"/>
              <w:right w:val="nil"/>
            </w:tcBorders>
            <w:shd w:val="clear" w:color="auto" w:fill="FFFFFF"/>
          </w:tcPr>
          <w:p w:rsidR="00FE6D1A" w:rsidRPr="005E18E1" w:rsidRDefault="00FE6D1A" w:rsidP="00401FB5">
            <w:pPr>
              <w:autoSpaceDE w:val="0"/>
              <w:autoSpaceDN w:val="0"/>
              <w:adjustRightInd w:val="0"/>
              <w:spacing w:after="0" w:line="480" w:lineRule="auto"/>
              <w:ind w:left="60" w:right="60"/>
              <w:rPr>
                <w:rFonts w:ascii="Arial" w:hAnsi="Arial" w:cs="Arial"/>
                <w:color w:val="010205"/>
                <w:sz w:val="18"/>
                <w:szCs w:val="18"/>
              </w:rPr>
            </w:pPr>
            <w:r w:rsidRPr="005E18E1">
              <w:rPr>
                <w:rFonts w:ascii="Arial" w:hAnsi="Arial" w:cs="Arial"/>
                <w:color w:val="010205"/>
                <w:sz w:val="18"/>
                <w:szCs w:val="18"/>
              </w:rPr>
              <w:t>Extraction Method: Principal Component Analysis.</w:t>
            </w:r>
          </w:p>
        </w:tc>
      </w:tr>
    </w:tbl>
    <w:p w:rsidR="00FE6D1A" w:rsidRPr="005E18E1" w:rsidRDefault="00FE6D1A" w:rsidP="00FE6D1A">
      <w:pPr>
        <w:autoSpaceDE w:val="0"/>
        <w:autoSpaceDN w:val="0"/>
        <w:adjustRightInd w:val="0"/>
        <w:spacing w:after="0" w:line="480" w:lineRule="auto"/>
        <w:rPr>
          <w:rFonts w:ascii="Times New Roman" w:hAnsi="Times New Roman" w:cs="Times New Roman"/>
          <w:sz w:val="24"/>
          <w:szCs w:val="24"/>
        </w:rPr>
      </w:pPr>
    </w:p>
    <w:p w:rsidR="00FE6D1A" w:rsidRPr="005E18E1" w:rsidRDefault="00FE6D1A" w:rsidP="00FE6D1A">
      <w:pPr>
        <w:autoSpaceDE w:val="0"/>
        <w:autoSpaceDN w:val="0"/>
        <w:adjustRightInd w:val="0"/>
        <w:spacing w:after="0" w:line="480" w:lineRule="auto"/>
        <w:rPr>
          <w:rFonts w:ascii="Times New Roman" w:hAnsi="Times New Roman" w:cs="Times New Roman"/>
          <w:sz w:val="24"/>
          <w:szCs w:val="24"/>
        </w:rPr>
      </w:pPr>
    </w:p>
    <w:p w:rsidR="00FE6D1A" w:rsidRPr="005E18E1" w:rsidRDefault="00FE6D1A" w:rsidP="00FE6D1A">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58870FA3" wp14:editId="506FBE07">
            <wp:simplePos x="0" y="0"/>
            <wp:positionH relativeFrom="column">
              <wp:posOffset>-334055</wp:posOffset>
            </wp:positionH>
            <wp:positionV relativeFrom="paragraph">
              <wp:posOffset>0</wp:posOffset>
            </wp:positionV>
            <wp:extent cx="5847759" cy="3444026"/>
            <wp:effectExtent l="0" t="0" r="635"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7759" cy="3444026"/>
                    </a:xfrm>
                    <a:prstGeom prst="rect">
                      <a:avLst/>
                    </a:prstGeom>
                    <a:noFill/>
                    <a:ln>
                      <a:noFill/>
                    </a:ln>
                  </pic:spPr>
                </pic:pic>
              </a:graphicData>
            </a:graphic>
          </wp:anchor>
        </w:drawing>
      </w:r>
    </w:p>
    <w:tbl>
      <w:tblPr>
        <w:tblW w:w="4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5"/>
        <w:gridCol w:w="1029"/>
        <w:gridCol w:w="1029"/>
      </w:tblGrid>
      <w:tr w:rsidR="00FE6D1A" w:rsidRPr="005E18E1" w:rsidTr="00401FB5">
        <w:trPr>
          <w:cantSplit/>
        </w:trPr>
        <w:tc>
          <w:tcPr>
            <w:tcW w:w="4471" w:type="dxa"/>
            <w:gridSpan w:val="3"/>
            <w:tcBorders>
              <w:top w:val="nil"/>
              <w:left w:val="nil"/>
              <w:bottom w:val="nil"/>
              <w:right w:val="nil"/>
            </w:tcBorders>
            <w:shd w:val="clear" w:color="auto" w:fill="FFFFFF"/>
            <w:vAlign w:val="center"/>
          </w:tcPr>
          <w:p w:rsidR="00FE6D1A" w:rsidRPr="005E18E1" w:rsidRDefault="00FE6D1A" w:rsidP="00401FB5">
            <w:pPr>
              <w:autoSpaceDE w:val="0"/>
              <w:autoSpaceDN w:val="0"/>
              <w:adjustRightInd w:val="0"/>
              <w:spacing w:after="0" w:line="480" w:lineRule="auto"/>
              <w:ind w:right="60"/>
              <w:rPr>
                <w:rFonts w:ascii="Arial" w:hAnsi="Arial" w:cs="Arial"/>
                <w:color w:val="010205"/>
              </w:rPr>
            </w:pPr>
            <w:r w:rsidRPr="005E18E1">
              <w:rPr>
                <w:rFonts w:ascii="Arial" w:hAnsi="Arial" w:cs="Arial"/>
                <w:b/>
                <w:bCs/>
                <w:color w:val="010205"/>
              </w:rPr>
              <w:t>Rotated Component Matrix</w:t>
            </w:r>
            <w:r w:rsidRPr="005E18E1">
              <w:rPr>
                <w:rFonts w:ascii="Arial" w:hAnsi="Arial" w:cs="Arial"/>
                <w:b/>
                <w:bCs/>
                <w:color w:val="010205"/>
                <w:vertAlign w:val="superscript"/>
              </w:rPr>
              <w:t>a</w:t>
            </w:r>
          </w:p>
        </w:tc>
      </w:tr>
      <w:tr w:rsidR="00FE6D1A" w:rsidRPr="005E18E1" w:rsidTr="00401FB5">
        <w:trPr>
          <w:cantSplit/>
        </w:trPr>
        <w:tc>
          <w:tcPr>
            <w:tcW w:w="2413" w:type="dxa"/>
            <w:vMerge w:val="restart"/>
            <w:tcBorders>
              <w:top w:val="nil"/>
              <w:left w:val="nil"/>
              <w:bottom w:val="nil"/>
              <w:right w:val="nil"/>
            </w:tcBorders>
            <w:shd w:val="clear" w:color="auto" w:fill="FFFFFF"/>
            <w:vAlign w:val="bottom"/>
          </w:tcPr>
          <w:p w:rsidR="00FE6D1A" w:rsidRPr="005E18E1" w:rsidRDefault="00FE6D1A" w:rsidP="00401FB5">
            <w:pPr>
              <w:autoSpaceDE w:val="0"/>
              <w:autoSpaceDN w:val="0"/>
              <w:adjustRightInd w:val="0"/>
              <w:spacing w:after="0" w:line="480" w:lineRule="auto"/>
              <w:rPr>
                <w:rFonts w:ascii="Times New Roman" w:hAnsi="Times New Roman" w:cs="Times New Roman"/>
                <w:sz w:val="24"/>
                <w:szCs w:val="24"/>
              </w:rPr>
            </w:pPr>
          </w:p>
        </w:tc>
        <w:tc>
          <w:tcPr>
            <w:tcW w:w="2058" w:type="dxa"/>
            <w:gridSpan w:val="2"/>
            <w:tcBorders>
              <w:top w:val="nil"/>
              <w:left w:val="nil"/>
              <w:bottom w:val="nil"/>
              <w:right w:val="nil"/>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Component</w:t>
            </w:r>
          </w:p>
        </w:tc>
      </w:tr>
      <w:tr w:rsidR="00FE6D1A" w:rsidRPr="005E18E1" w:rsidTr="00401FB5">
        <w:trPr>
          <w:cantSplit/>
        </w:trPr>
        <w:tc>
          <w:tcPr>
            <w:tcW w:w="2413" w:type="dxa"/>
            <w:vMerge/>
            <w:tcBorders>
              <w:top w:val="nil"/>
              <w:left w:val="nil"/>
              <w:bottom w:val="nil"/>
              <w:right w:val="nil"/>
            </w:tcBorders>
            <w:shd w:val="clear" w:color="auto" w:fill="FFFFFF"/>
            <w:vAlign w:val="bottom"/>
          </w:tcPr>
          <w:p w:rsidR="00FE6D1A" w:rsidRPr="005E18E1" w:rsidRDefault="00FE6D1A" w:rsidP="00401FB5">
            <w:pPr>
              <w:autoSpaceDE w:val="0"/>
              <w:autoSpaceDN w:val="0"/>
              <w:adjustRightInd w:val="0"/>
              <w:spacing w:after="0" w:line="48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1</w:t>
            </w:r>
          </w:p>
        </w:tc>
        <w:tc>
          <w:tcPr>
            <w:tcW w:w="1029" w:type="dxa"/>
            <w:tcBorders>
              <w:top w:val="nil"/>
              <w:left w:val="single" w:sz="8" w:space="0" w:color="E0E0E0"/>
              <w:bottom w:val="single" w:sz="8" w:space="0" w:color="152935"/>
              <w:right w:val="nil"/>
            </w:tcBorders>
            <w:shd w:val="clear" w:color="auto" w:fill="FFFFFF"/>
            <w:vAlign w:val="bottom"/>
          </w:tcPr>
          <w:p w:rsidR="00FE6D1A" w:rsidRPr="005E18E1"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5E18E1">
              <w:rPr>
                <w:rFonts w:ascii="Arial" w:hAnsi="Arial" w:cs="Arial"/>
                <w:color w:val="264A60"/>
                <w:sz w:val="18"/>
                <w:szCs w:val="18"/>
              </w:rPr>
              <w:t>2</w:t>
            </w:r>
          </w:p>
        </w:tc>
      </w:tr>
      <w:tr w:rsidR="00FE6D1A" w:rsidRPr="005E18E1" w:rsidTr="00401FB5">
        <w:trPr>
          <w:cantSplit/>
        </w:trPr>
        <w:tc>
          <w:tcPr>
            <w:tcW w:w="2413" w:type="dxa"/>
            <w:tcBorders>
              <w:top w:val="single" w:sz="8" w:space="0" w:color="152935"/>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Terrified of making errors</w:t>
            </w:r>
          </w:p>
        </w:tc>
        <w:tc>
          <w:tcPr>
            <w:tcW w:w="1029" w:type="dxa"/>
            <w:tcBorders>
              <w:top w:val="single" w:sz="8" w:space="0" w:color="152935"/>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.719</w:t>
            </w:r>
          </w:p>
        </w:tc>
        <w:tc>
          <w:tcPr>
            <w:tcW w:w="1029" w:type="dxa"/>
            <w:tcBorders>
              <w:top w:val="single" w:sz="8" w:space="0" w:color="152935"/>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.424</w:t>
            </w:r>
          </w:p>
        </w:tc>
      </w:tr>
      <w:tr w:rsidR="00FE6D1A" w:rsidRPr="005E18E1" w:rsidTr="00401FB5">
        <w:trPr>
          <w:cantSplit/>
        </w:trPr>
        <w:tc>
          <w:tcPr>
            <w:tcW w:w="2413"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Lack of self-confidence</w:t>
            </w:r>
          </w:p>
        </w:tc>
        <w:tc>
          <w:tcPr>
            <w:tcW w:w="1029"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.851</w:t>
            </w:r>
          </w:p>
        </w:tc>
        <w:tc>
          <w:tcPr>
            <w:tcW w:w="1029"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.257</w:t>
            </w:r>
          </w:p>
        </w:tc>
      </w:tr>
      <w:tr w:rsidR="00FE6D1A" w:rsidRPr="005E18E1" w:rsidTr="00401FB5">
        <w:trPr>
          <w:cantSplit/>
        </w:trPr>
        <w:tc>
          <w:tcPr>
            <w:tcW w:w="2413"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Shyness</w:t>
            </w:r>
          </w:p>
        </w:tc>
        <w:tc>
          <w:tcPr>
            <w:tcW w:w="1029"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.655</w:t>
            </w:r>
          </w:p>
        </w:tc>
        <w:tc>
          <w:tcPr>
            <w:tcW w:w="1029"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.626</w:t>
            </w:r>
          </w:p>
        </w:tc>
      </w:tr>
      <w:tr w:rsidR="00FE6D1A" w:rsidRPr="005E18E1" w:rsidTr="00401FB5">
        <w:trPr>
          <w:cantSplit/>
        </w:trPr>
        <w:tc>
          <w:tcPr>
            <w:tcW w:w="2413"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Motivation</w:t>
            </w:r>
          </w:p>
        </w:tc>
        <w:tc>
          <w:tcPr>
            <w:tcW w:w="1029"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-.033</w:t>
            </w:r>
          </w:p>
        </w:tc>
        <w:tc>
          <w:tcPr>
            <w:tcW w:w="1029"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.866</w:t>
            </w:r>
          </w:p>
        </w:tc>
      </w:tr>
      <w:tr w:rsidR="00FE6D1A" w:rsidRPr="005E18E1" w:rsidTr="00401FB5">
        <w:trPr>
          <w:cantSplit/>
        </w:trPr>
        <w:tc>
          <w:tcPr>
            <w:tcW w:w="2413"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Inadequate planning</w:t>
            </w:r>
          </w:p>
        </w:tc>
        <w:tc>
          <w:tcPr>
            <w:tcW w:w="1029"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.082</w:t>
            </w:r>
          </w:p>
        </w:tc>
        <w:tc>
          <w:tcPr>
            <w:tcW w:w="1029"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.956</w:t>
            </w:r>
          </w:p>
        </w:tc>
      </w:tr>
      <w:tr w:rsidR="00FE6D1A" w:rsidRPr="005E18E1" w:rsidTr="00401FB5">
        <w:trPr>
          <w:cantSplit/>
        </w:trPr>
        <w:tc>
          <w:tcPr>
            <w:tcW w:w="2413"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Lack of vocabulary</w:t>
            </w:r>
          </w:p>
        </w:tc>
        <w:tc>
          <w:tcPr>
            <w:tcW w:w="1029"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.394</w:t>
            </w:r>
          </w:p>
        </w:tc>
        <w:tc>
          <w:tcPr>
            <w:tcW w:w="1029"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.722</w:t>
            </w:r>
          </w:p>
        </w:tc>
      </w:tr>
      <w:tr w:rsidR="00FE6D1A" w:rsidRPr="005E18E1" w:rsidTr="00401FB5">
        <w:trPr>
          <w:cantSplit/>
        </w:trPr>
        <w:tc>
          <w:tcPr>
            <w:tcW w:w="2413" w:type="dxa"/>
            <w:tcBorders>
              <w:top w:val="single" w:sz="8" w:space="0" w:color="AEAEAE"/>
              <w:left w:val="nil"/>
              <w:bottom w:val="single" w:sz="8" w:space="0" w:color="AEAEAE"/>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Gramatical mistakes</w:t>
            </w:r>
          </w:p>
        </w:tc>
        <w:tc>
          <w:tcPr>
            <w:tcW w:w="1029" w:type="dxa"/>
            <w:tcBorders>
              <w:top w:val="single" w:sz="8" w:space="0" w:color="AEAEAE"/>
              <w:left w:val="nil"/>
              <w:bottom w:val="single" w:sz="8" w:space="0" w:color="AEAEAE"/>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.870</w:t>
            </w:r>
          </w:p>
        </w:tc>
        <w:tc>
          <w:tcPr>
            <w:tcW w:w="1029" w:type="dxa"/>
            <w:tcBorders>
              <w:top w:val="single" w:sz="8" w:space="0" w:color="AEAEAE"/>
              <w:left w:val="single" w:sz="8" w:space="0" w:color="E0E0E0"/>
              <w:bottom w:val="single" w:sz="8" w:space="0" w:color="AEAEAE"/>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.139</w:t>
            </w:r>
          </w:p>
        </w:tc>
      </w:tr>
      <w:tr w:rsidR="00FE6D1A" w:rsidRPr="005E18E1" w:rsidTr="00401FB5">
        <w:trPr>
          <w:cantSplit/>
        </w:trPr>
        <w:tc>
          <w:tcPr>
            <w:tcW w:w="2413" w:type="dxa"/>
            <w:tcBorders>
              <w:top w:val="single" w:sz="8" w:space="0" w:color="AEAEAE"/>
              <w:left w:val="nil"/>
              <w:bottom w:val="single" w:sz="8" w:space="0" w:color="152935"/>
              <w:right w:val="nil"/>
            </w:tcBorders>
            <w:shd w:val="clear" w:color="auto" w:fill="E0E0E0"/>
          </w:tcPr>
          <w:p w:rsidR="00FE6D1A" w:rsidRPr="005E18E1" w:rsidRDefault="00FE6D1A" w:rsidP="00401FB5">
            <w:pPr>
              <w:autoSpaceDE w:val="0"/>
              <w:autoSpaceDN w:val="0"/>
              <w:adjustRightInd w:val="0"/>
              <w:spacing w:after="0" w:line="480" w:lineRule="auto"/>
              <w:ind w:left="60" w:right="60"/>
              <w:rPr>
                <w:rFonts w:ascii="Arial" w:hAnsi="Arial" w:cs="Arial"/>
                <w:color w:val="264A60"/>
                <w:sz w:val="18"/>
                <w:szCs w:val="18"/>
              </w:rPr>
            </w:pPr>
            <w:r w:rsidRPr="005E18E1">
              <w:rPr>
                <w:rFonts w:ascii="Arial" w:hAnsi="Arial" w:cs="Arial"/>
                <w:color w:val="264A60"/>
                <w:sz w:val="18"/>
                <w:szCs w:val="18"/>
              </w:rPr>
              <w:t>Friends</w:t>
            </w:r>
          </w:p>
        </w:tc>
        <w:tc>
          <w:tcPr>
            <w:tcW w:w="1029" w:type="dxa"/>
            <w:tcBorders>
              <w:top w:val="single" w:sz="8" w:space="0" w:color="AEAEAE"/>
              <w:left w:val="nil"/>
              <w:bottom w:val="single" w:sz="8" w:space="0" w:color="152935"/>
              <w:right w:val="single" w:sz="8" w:space="0" w:color="E0E0E0"/>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.814</w:t>
            </w:r>
          </w:p>
        </w:tc>
        <w:tc>
          <w:tcPr>
            <w:tcW w:w="1029" w:type="dxa"/>
            <w:tcBorders>
              <w:top w:val="single" w:sz="8" w:space="0" w:color="AEAEAE"/>
              <w:left w:val="single" w:sz="8" w:space="0" w:color="E0E0E0"/>
              <w:bottom w:val="single" w:sz="8" w:space="0" w:color="152935"/>
              <w:right w:val="nil"/>
            </w:tcBorders>
            <w:shd w:val="clear" w:color="auto" w:fill="FFFFFF"/>
          </w:tcPr>
          <w:p w:rsidR="00FE6D1A" w:rsidRPr="005E18E1"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5E18E1">
              <w:rPr>
                <w:rFonts w:ascii="Arial" w:hAnsi="Arial" w:cs="Arial"/>
                <w:color w:val="010205"/>
                <w:sz w:val="18"/>
                <w:szCs w:val="18"/>
              </w:rPr>
              <w:t>-.198</w:t>
            </w:r>
          </w:p>
        </w:tc>
      </w:tr>
      <w:tr w:rsidR="00FE6D1A" w:rsidRPr="005E18E1" w:rsidTr="00401FB5">
        <w:trPr>
          <w:cantSplit/>
        </w:trPr>
        <w:tc>
          <w:tcPr>
            <w:tcW w:w="4471" w:type="dxa"/>
            <w:gridSpan w:val="3"/>
            <w:tcBorders>
              <w:top w:val="nil"/>
              <w:left w:val="nil"/>
              <w:bottom w:val="nil"/>
              <w:right w:val="nil"/>
            </w:tcBorders>
            <w:shd w:val="clear" w:color="auto" w:fill="FFFFFF"/>
          </w:tcPr>
          <w:p w:rsidR="00FE6D1A" w:rsidRPr="005E18E1" w:rsidRDefault="00FE6D1A" w:rsidP="00401FB5">
            <w:pPr>
              <w:autoSpaceDE w:val="0"/>
              <w:autoSpaceDN w:val="0"/>
              <w:adjustRightInd w:val="0"/>
              <w:spacing w:after="0" w:line="480" w:lineRule="auto"/>
              <w:ind w:left="60" w:right="60"/>
              <w:rPr>
                <w:rFonts w:ascii="Arial" w:hAnsi="Arial" w:cs="Arial"/>
                <w:color w:val="010205"/>
                <w:sz w:val="18"/>
                <w:szCs w:val="18"/>
              </w:rPr>
            </w:pPr>
            <w:r w:rsidRPr="005E18E1">
              <w:rPr>
                <w:rFonts w:ascii="Arial" w:hAnsi="Arial" w:cs="Arial"/>
                <w:color w:val="010205"/>
                <w:sz w:val="18"/>
                <w:szCs w:val="18"/>
              </w:rPr>
              <w:t xml:space="preserve">Extraction Method: Principal Component Analysis. </w:t>
            </w:r>
          </w:p>
          <w:p w:rsidR="00FE6D1A" w:rsidRPr="005E18E1" w:rsidRDefault="00FE6D1A" w:rsidP="00401FB5">
            <w:pPr>
              <w:autoSpaceDE w:val="0"/>
              <w:autoSpaceDN w:val="0"/>
              <w:adjustRightInd w:val="0"/>
              <w:spacing w:after="0" w:line="480" w:lineRule="auto"/>
              <w:ind w:left="60" w:right="60"/>
              <w:rPr>
                <w:rFonts w:ascii="Arial" w:hAnsi="Arial" w:cs="Arial"/>
                <w:color w:val="010205"/>
                <w:sz w:val="18"/>
                <w:szCs w:val="18"/>
              </w:rPr>
            </w:pPr>
            <w:r w:rsidRPr="005E18E1">
              <w:rPr>
                <w:rFonts w:ascii="Arial" w:hAnsi="Arial" w:cs="Arial"/>
                <w:color w:val="010205"/>
                <w:sz w:val="18"/>
                <w:szCs w:val="18"/>
              </w:rPr>
              <w:t xml:space="preserve"> Rotation Method: Varimax with Kaiser Normalization.</w:t>
            </w:r>
            <w:r w:rsidRPr="005E18E1">
              <w:rPr>
                <w:rFonts w:ascii="Arial" w:hAnsi="Arial" w:cs="Arial"/>
                <w:color w:val="010205"/>
                <w:sz w:val="18"/>
                <w:szCs w:val="18"/>
                <w:vertAlign w:val="superscript"/>
              </w:rPr>
              <w:t>a</w:t>
            </w:r>
          </w:p>
        </w:tc>
      </w:tr>
      <w:tr w:rsidR="00FE6D1A" w:rsidRPr="005E18E1" w:rsidTr="00401FB5">
        <w:trPr>
          <w:cantSplit/>
        </w:trPr>
        <w:tc>
          <w:tcPr>
            <w:tcW w:w="4471" w:type="dxa"/>
            <w:gridSpan w:val="3"/>
            <w:tcBorders>
              <w:top w:val="nil"/>
              <w:left w:val="nil"/>
              <w:bottom w:val="nil"/>
              <w:right w:val="nil"/>
            </w:tcBorders>
            <w:shd w:val="clear" w:color="auto" w:fill="FFFFFF"/>
          </w:tcPr>
          <w:p w:rsidR="00FE6D1A" w:rsidRPr="005E18E1" w:rsidRDefault="00FE6D1A" w:rsidP="00401FB5">
            <w:pPr>
              <w:autoSpaceDE w:val="0"/>
              <w:autoSpaceDN w:val="0"/>
              <w:adjustRightInd w:val="0"/>
              <w:spacing w:after="0" w:line="480" w:lineRule="auto"/>
              <w:ind w:left="60" w:right="60"/>
              <w:rPr>
                <w:rFonts w:ascii="Arial" w:hAnsi="Arial" w:cs="Arial"/>
                <w:color w:val="010205"/>
                <w:sz w:val="18"/>
                <w:szCs w:val="18"/>
              </w:rPr>
            </w:pPr>
            <w:r w:rsidRPr="005E18E1">
              <w:rPr>
                <w:rFonts w:ascii="Arial" w:hAnsi="Arial" w:cs="Arial"/>
                <w:color w:val="010205"/>
                <w:sz w:val="18"/>
                <w:szCs w:val="18"/>
              </w:rPr>
              <w:t>a. Rotation converged in 3 iterations.</w:t>
            </w:r>
          </w:p>
        </w:tc>
      </w:tr>
    </w:tbl>
    <w:p w:rsidR="00FE6D1A" w:rsidRPr="0062728C" w:rsidRDefault="00FE6D1A" w:rsidP="00FE6D1A">
      <w:pPr>
        <w:autoSpaceDE w:val="0"/>
        <w:autoSpaceDN w:val="0"/>
        <w:adjustRightInd w:val="0"/>
        <w:spacing w:after="0" w:line="480" w:lineRule="auto"/>
        <w:rPr>
          <w:rFonts w:ascii="Times New Roman" w:hAnsi="Times New Roman" w:cs="Times New Roman"/>
          <w:sz w:val="24"/>
          <w:szCs w:val="24"/>
        </w:rPr>
      </w:pPr>
    </w:p>
    <w:tbl>
      <w:tblPr>
        <w:tblW w:w="3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1"/>
        <w:gridCol w:w="1030"/>
        <w:gridCol w:w="1030"/>
      </w:tblGrid>
      <w:tr w:rsidR="00FE6D1A" w:rsidRPr="0062728C" w:rsidTr="00401FB5">
        <w:trPr>
          <w:cantSplit/>
        </w:trPr>
        <w:tc>
          <w:tcPr>
            <w:tcW w:w="3349" w:type="dxa"/>
            <w:gridSpan w:val="3"/>
            <w:tcBorders>
              <w:top w:val="nil"/>
              <w:left w:val="nil"/>
              <w:bottom w:val="nil"/>
              <w:right w:val="nil"/>
            </w:tcBorders>
            <w:shd w:val="clear" w:color="auto" w:fill="FFFFFF"/>
            <w:vAlign w:val="center"/>
          </w:tcPr>
          <w:p w:rsidR="00FE6D1A" w:rsidRPr="0062728C" w:rsidRDefault="00FE6D1A" w:rsidP="00401FB5">
            <w:pPr>
              <w:autoSpaceDE w:val="0"/>
              <w:autoSpaceDN w:val="0"/>
              <w:adjustRightInd w:val="0"/>
              <w:spacing w:after="0" w:line="480" w:lineRule="auto"/>
              <w:ind w:left="60" w:right="60"/>
              <w:jc w:val="center"/>
              <w:rPr>
                <w:rFonts w:ascii="Arial" w:hAnsi="Arial" w:cs="Arial"/>
                <w:color w:val="010205"/>
              </w:rPr>
            </w:pPr>
            <w:r w:rsidRPr="0062728C">
              <w:rPr>
                <w:rFonts w:ascii="Arial" w:hAnsi="Arial" w:cs="Arial"/>
                <w:b/>
                <w:bCs/>
                <w:color w:val="010205"/>
              </w:rPr>
              <w:lastRenderedPageBreak/>
              <w:t>Component Transformation Matrix</w:t>
            </w:r>
          </w:p>
        </w:tc>
      </w:tr>
      <w:tr w:rsidR="00FE6D1A" w:rsidRPr="0062728C" w:rsidTr="00401FB5">
        <w:trPr>
          <w:cantSplit/>
        </w:trPr>
        <w:tc>
          <w:tcPr>
            <w:tcW w:w="1291" w:type="dxa"/>
            <w:tcBorders>
              <w:top w:val="nil"/>
              <w:left w:val="nil"/>
              <w:bottom w:val="single" w:sz="8" w:space="0" w:color="152935"/>
              <w:right w:val="nil"/>
            </w:tcBorders>
            <w:shd w:val="clear" w:color="auto" w:fill="FFFFFF"/>
            <w:vAlign w:val="bottom"/>
          </w:tcPr>
          <w:p w:rsidR="00FE6D1A" w:rsidRPr="0062728C" w:rsidRDefault="00FE6D1A" w:rsidP="00401FB5">
            <w:pPr>
              <w:autoSpaceDE w:val="0"/>
              <w:autoSpaceDN w:val="0"/>
              <w:adjustRightInd w:val="0"/>
              <w:spacing w:after="0" w:line="480" w:lineRule="auto"/>
              <w:ind w:left="60" w:right="60"/>
              <w:rPr>
                <w:rFonts w:ascii="Arial" w:hAnsi="Arial" w:cs="Arial"/>
                <w:color w:val="264A60"/>
                <w:sz w:val="18"/>
                <w:szCs w:val="18"/>
              </w:rPr>
            </w:pPr>
            <w:r w:rsidRPr="0062728C">
              <w:rPr>
                <w:rFonts w:ascii="Arial" w:hAnsi="Arial" w:cs="Arial"/>
                <w:color w:val="264A60"/>
                <w:sz w:val="18"/>
                <w:szCs w:val="18"/>
              </w:rPr>
              <w:t>Component</w:t>
            </w:r>
          </w:p>
        </w:tc>
        <w:tc>
          <w:tcPr>
            <w:tcW w:w="1029" w:type="dxa"/>
            <w:tcBorders>
              <w:top w:val="nil"/>
              <w:left w:val="nil"/>
              <w:bottom w:val="single" w:sz="8" w:space="0" w:color="152935"/>
              <w:right w:val="single" w:sz="8" w:space="0" w:color="E0E0E0"/>
            </w:tcBorders>
            <w:shd w:val="clear" w:color="auto" w:fill="FFFFFF"/>
            <w:vAlign w:val="bottom"/>
          </w:tcPr>
          <w:p w:rsidR="00FE6D1A" w:rsidRPr="0062728C"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62728C">
              <w:rPr>
                <w:rFonts w:ascii="Arial" w:hAnsi="Arial" w:cs="Arial"/>
                <w:color w:val="264A60"/>
                <w:sz w:val="18"/>
                <w:szCs w:val="18"/>
              </w:rPr>
              <w:t>1</w:t>
            </w:r>
          </w:p>
        </w:tc>
        <w:tc>
          <w:tcPr>
            <w:tcW w:w="1029" w:type="dxa"/>
            <w:tcBorders>
              <w:top w:val="nil"/>
              <w:left w:val="single" w:sz="8" w:space="0" w:color="E0E0E0"/>
              <w:bottom w:val="single" w:sz="8" w:space="0" w:color="152935"/>
              <w:right w:val="nil"/>
            </w:tcBorders>
            <w:shd w:val="clear" w:color="auto" w:fill="FFFFFF"/>
            <w:vAlign w:val="bottom"/>
          </w:tcPr>
          <w:p w:rsidR="00FE6D1A" w:rsidRPr="0062728C" w:rsidRDefault="00FE6D1A" w:rsidP="00401FB5">
            <w:pPr>
              <w:autoSpaceDE w:val="0"/>
              <w:autoSpaceDN w:val="0"/>
              <w:adjustRightInd w:val="0"/>
              <w:spacing w:after="0" w:line="480" w:lineRule="auto"/>
              <w:ind w:left="60" w:right="60"/>
              <w:jc w:val="center"/>
              <w:rPr>
                <w:rFonts w:ascii="Arial" w:hAnsi="Arial" w:cs="Arial"/>
                <w:color w:val="264A60"/>
                <w:sz w:val="18"/>
                <w:szCs w:val="18"/>
              </w:rPr>
            </w:pPr>
            <w:r w:rsidRPr="0062728C">
              <w:rPr>
                <w:rFonts w:ascii="Arial" w:hAnsi="Arial" w:cs="Arial"/>
                <w:color w:val="264A60"/>
                <w:sz w:val="18"/>
                <w:szCs w:val="18"/>
              </w:rPr>
              <w:t>2</w:t>
            </w:r>
          </w:p>
        </w:tc>
      </w:tr>
      <w:tr w:rsidR="00FE6D1A" w:rsidRPr="0062728C" w:rsidTr="00401FB5">
        <w:trPr>
          <w:cantSplit/>
        </w:trPr>
        <w:tc>
          <w:tcPr>
            <w:tcW w:w="1291" w:type="dxa"/>
            <w:tcBorders>
              <w:top w:val="single" w:sz="8" w:space="0" w:color="152935"/>
              <w:left w:val="nil"/>
              <w:bottom w:val="single" w:sz="8" w:space="0" w:color="AEAEAE"/>
              <w:right w:val="nil"/>
            </w:tcBorders>
            <w:shd w:val="clear" w:color="auto" w:fill="E0E0E0"/>
          </w:tcPr>
          <w:p w:rsidR="00FE6D1A" w:rsidRPr="0062728C" w:rsidRDefault="00FE6D1A" w:rsidP="00401FB5">
            <w:pPr>
              <w:autoSpaceDE w:val="0"/>
              <w:autoSpaceDN w:val="0"/>
              <w:adjustRightInd w:val="0"/>
              <w:spacing w:after="0" w:line="480" w:lineRule="auto"/>
              <w:ind w:left="60" w:right="60"/>
              <w:rPr>
                <w:rFonts w:ascii="Arial" w:hAnsi="Arial" w:cs="Arial"/>
                <w:color w:val="264A60"/>
                <w:sz w:val="18"/>
                <w:szCs w:val="18"/>
              </w:rPr>
            </w:pPr>
            <w:r w:rsidRPr="0062728C">
              <w:rPr>
                <w:rFonts w:ascii="Arial" w:hAnsi="Arial" w:cs="Arial"/>
                <w:color w:val="264A60"/>
                <w:sz w:val="18"/>
                <w:szCs w:val="18"/>
              </w:rPr>
              <w:t>1</w:t>
            </w:r>
          </w:p>
        </w:tc>
        <w:tc>
          <w:tcPr>
            <w:tcW w:w="1029" w:type="dxa"/>
            <w:tcBorders>
              <w:top w:val="single" w:sz="8" w:space="0" w:color="152935"/>
              <w:left w:val="nil"/>
              <w:bottom w:val="single" w:sz="8" w:space="0" w:color="AEAEAE"/>
              <w:right w:val="single" w:sz="8" w:space="0" w:color="E0E0E0"/>
            </w:tcBorders>
            <w:shd w:val="clear" w:color="auto" w:fill="FFFFFF"/>
          </w:tcPr>
          <w:p w:rsidR="00FE6D1A" w:rsidRPr="0062728C"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62728C">
              <w:rPr>
                <w:rFonts w:ascii="Arial" w:hAnsi="Arial" w:cs="Arial"/>
                <w:color w:val="010205"/>
                <w:sz w:val="18"/>
                <w:szCs w:val="18"/>
              </w:rPr>
              <w:t>.758</w:t>
            </w:r>
          </w:p>
        </w:tc>
        <w:tc>
          <w:tcPr>
            <w:tcW w:w="1029" w:type="dxa"/>
            <w:tcBorders>
              <w:top w:val="single" w:sz="8" w:space="0" w:color="152935"/>
              <w:left w:val="single" w:sz="8" w:space="0" w:color="E0E0E0"/>
              <w:bottom w:val="single" w:sz="8" w:space="0" w:color="AEAEAE"/>
              <w:right w:val="nil"/>
            </w:tcBorders>
            <w:shd w:val="clear" w:color="auto" w:fill="FFFFFF"/>
          </w:tcPr>
          <w:p w:rsidR="00FE6D1A" w:rsidRPr="0062728C"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62728C">
              <w:rPr>
                <w:rFonts w:ascii="Arial" w:hAnsi="Arial" w:cs="Arial"/>
                <w:color w:val="010205"/>
                <w:sz w:val="18"/>
                <w:szCs w:val="18"/>
              </w:rPr>
              <w:t>.652</w:t>
            </w:r>
          </w:p>
        </w:tc>
      </w:tr>
      <w:tr w:rsidR="00FE6D1A" w:rsidRPr="0062728C" w:rsidTr="00401FB5">
        <w:trPr>
          <w:cantSplit/>
        </w:trPr>
        <w:tc>
          <w:tcPr>
            <w:tcW w:w="1291" w:type="dxa"/>
            <w:tcBorders>
              <w:top w:val="single" w:sz="8" w:space="0" w:color="AEAEAE"/>
              <w:left w:val="nil"/>
              <w:bottom w:val="single" w:sz="8" w:space="0" w:color="152935"/>
              <w:right w:val="nil"/>
            </w:tcBorders>
            <w:shd w:val="clear" w:color="auto" w:fill="E0E0E0"/>
          </w:tcPr>
          <w:p w:rsidR="00FE6D1A" w:rsidRPr="0062728C" w:rsidRDefault="00FE6D1A" w:rsidP="00401FB5">
            <w:pPr>
              <w:autoSpaceDE w:val="0"/>
              <w:autoSpaceDN w:val="0"/>
              <w:adjustRightInd w:val="0"/>
              <w:spacing w:after="0" w:line="480" w:lineRule="auto"/>
              <w:ind w:left="60" w:right="60"/>
              <w:rPr>
                <w:rFonts w:ascii="Arial" w:hAnsi="Arial" w:cs="Arial"/>
                <w:color w:val="264A60"/>
                <w:sz w:val="18"/>
                <w:szCs w:val="18"/>
              </w:rPr>
            </w:pPr>
            <w:r w:rsidRPr="0062728C">
              <w:rPr>
                <w:rFonts w:ascii="Arial" w:hAnsi="Arial" w:cs="Arial"/>
                <w:color w:val="264A60"/>
                <w:sz w:val="18"/>
                <w:szCs w:val="18"/>
              </w:rPr>
              <w:t>2</w:t>
            </w:r>
          </w:p>
        </w:tc>
        <w:tc>
          <w:tcPr>
            <w:tcW w:w="1029" w:type="dxa"/>
            <w:tcBorders>
              <w:top w:val="single" w:sz="8" w:space="0" w:color="AEAEAE"/>
              <w:left w:val="nil"/>
              <w:bottom w:val="single" w:sz="8" w:space="0" w:color="152935"/>
              <w:right w:val="single" w:sz="8" w:space="0" w:color="E0E0E0"/>
            </w:tcBorders>
            <w:shd w:val="clear" w:color="auto" w:fill="FFFFFF"/>
          </w:tcPr>
          <w:p w:rsidR="00FE6D1A" w:rsidRPr="0062728C"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62728C">
              <w:rPr>
                <w:rFonts w:ascii="Arial" w:hAnsi="Arial" w:cs="Arial"/>
                <w:color w:val="010205"/>
                <w:sz w:val="18"/>
                <w:szCs w:val="18"/>
              </w:rPr>
              <w:t>-.652</w:t>
            </w:r>
          </w:p>
        </w:tc>
        <w:tc>
          <w:tcPr>
            <w:tcW w:w="1029" w:type="dxa"/>
            <w:tcBorders>
              <w:top w:val="single" w:sz="8" w:space="0" w:color="AEAEAE"/>
              <w:left w:val="single" w:sz="8" w:space="0" w:color="E0E0E0"/>
              <w:bottom w:val="single" w:sz="8" w:space="0" w:color="152935"/>
              <w:right w:val="nil"/>
            </w:tcBorders>
            <w:shd w:val="clear" w:color="auto" w:fill="FFFFFF"/>
          </w:tcPr>
          <w:p w:rsidR="00FE6D1A" w:rsidRPr="0062728C" w:rsidRDefault="00FE6D1A" w:rsidP="00401FB5">
            <w:pPr>
              <w:autoSpaceDE w:val="0"/>
              <w:autoSpaceDN w:val="0"/>
              <w:adjustRightInd w:val="0"/>
              <w:spacing w:after="0" w:line="480" w:lineRule="auto"/>
              <w:ind w:left="60" w:right="60"/>
              <w:jc w:val="right"/>
              <w:rPr>
                <w:rFonts w:ascii="Arial" w:hAnsi="Arial" w:cs="Arial"/>
                <w:color w:val="010205"/>
                <w:sz w:val="18"/>
                <w:szCs w:val="18"/>
              </w:rPr>
            </w:pPr>
            <w:r w:rsidRPr="0062728C">
              <w:rPr>
                <w:rFonts w:ascii="Arial" w:hAnsi="Arial" w:cs="Arial"/>
                <w:color w:val="010205"/>
                <w:sz w:val="18"/>
                <w:szCs w:val="18"/>
              </w:rPr>
              <w:t>.758</w:t>
            </w:r>
          </w:p>
        </w:tc>
      </w:tr>
      <w:tr w:rsidR="00FE6D1A" w:rsidRPr="0062728C" w:rsidTr="00401FB5">
        <w:trPr>
          <w:cantSplit/>
        </w:trPr>
        <w:tc>
          <w:tcPr>
            <w:tcW w:w="3349" w:type="dxa"/>
            <w:gridSpan w:val="3"/>
            <w:tcBorders>
              <w:top w:val="nil"/>
              <w:left w:val="nil"/>
              <w:bottom w:val="nil"/>
              <w:right w:val="nil"/>
            </w:tcBorders>
            <w:shd w:val="clear" w:color="auto" w:fill="FFFFFF"/>
          </w:tcPr>
          <w:p w:rsidR="00FE6D1A" w:rsidRPr="0062728C" w:rsidRDefault="00FE6D1A" w:rsidP="00401FB5">
            <w:pPr>
              <w:autoSpaceDE w:val="0"/>
              <w:autoSpaceDN w:val="0"/>
              <w:adjustRightInd w:val="0"/>
              <w:spacing w:after="0" w:line="480" w:lineRule="auto"/>
              <w:ind w:left="60" w:right="60"/>
              <w:rPr>
                <w:rFonts w:ascii="Arial" w:hAnsi="Arial" w:cs="Arial"/>
                <w:color w:val="010205"/>
                <w:sz w:val="18"/>
                <w:szCs w:val="18"/>
              </w:rPr>
            </w:pPr>
            <w:r w:rsidRPr="0062728C">
              <w:rPr>
                <w:rFonts w:ascii="Arial" w:hAnsi="Arial" w:cs="Arial"/>
                <w:color w:val="010205"/>
                <w:sz w:val="18"/>
                <w:szCs w:val="18"/>
              </w:rPr>
              <w:t xml:space="preserve">Extraction Method: Principal Component Analysis.  </w:t>
            </w:r>
          </w:p>
          <w:p w:rsidR="00FE6D1A" w:rsidRPr="0062728C" w:rsidRDefault="00FE6D1A" w:rsidP="00401FB5">
            <w:pPr>
              <w:autoSpaceDE w:val="0"/>
              <w:autoSpaceDN w:val="0"/>
              <w:adjustRightInd w:val="0"/>
              <w:spacing w:after="0" w:line="480" w:lineRule="auto"/>
              <w:ind w:left="60" w:right="60"/>
              <w:rPr>
                <w:rFonts w:ascii="Arial" w:hAnsi="Arial" w:cs="Arial"/>
                <w:color w:val="010205"/>
                <w:sz w:val="18"/>
                <w:szCs w:val="18"/>
              </w:rPr>
            </w:pPr>
            <w:r w:rsidRPr="0062728C">
              <w:rPr>
                <w:rFonts w:ascii="Arial" w:hAnsi="Arial" w:cs="Arial"/>
                <w:color w:val="010205"/>
                <w:sz w:val="18"/>
                <w:szCs w:val="18"/>
              </w:rPr>
              <w:t xml:space="preserve"> Rotation Method: Varimax with Kaiser Normalization.</w:t>
            </w:r>
          </w:p>
        </w:tc>
      </w:tr>
    </w:tbl>
    <w:p w:rsidR="00FE6D1A" w:rsidRDefault="00FE6D1A" w:rsidP="00FE6D1A">
      <w:pPr>
        <w:spacing w:line="480" w:lineRule="auto"/>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sz w:val="24"/>
          <w:szCs w:val="24"/>
        </w:rPr>
      </w:pPr>
      <w:r w:rsidRPr="00AD1FF2">
        <w:rPr>
          <w:rFonts w:ascii="Times New Roman" w:hAnsi="Times New Roman" w:cs="Times New Roman"/>
          <w:b/>
          <w:sz w:val="24"/>
          <w:szCs w:val="24"/>
        </w:rPr>
        <w:t>Appendix</w:t>
      </w:r>
      <w:r>
        <w:rPr>
          <w:rFonts w:ascii="Times New Roman" w:hAnsi="Times New Roman" w:cs="Times New Roman"/>
          <w:b/>
          <w:sz w:val="24"/>
          <w:szCs w:val="24"/>
        </w:rPr>
        <w:t xml:space="preserve"> 7: </w:t>
      </w:r>
      <w:r w:rsidRPr="00AD1FF2">
        <w:rPr>
          <w:rFonts w:ascii="Times New Roman" w:hAnsi="Times New Roman" w:cs="Times New Roman"/>
          <w:sz w:val="24"/>
          <w:szCs w:val="24"/>
        </w:rPr>
        <w:t>Table score of the data students’ strategies to overcome anxiety in speaking English.</w:t>
      </w:r>
    </w:p>
    <w:tbl>
      <w:tblPr>
        <w:tblW w:w="7246" w:type="dxa"/>
        <w:tblInd w:w="681" w:type="dxa"/>
        <w:tblLook w:val="04A0" w:firstRow="1" w:lastRow="0" w:firstColumn="1" w:lastColumn="0" w:noHBand="0" w:noVBand="1"/>
      </w:tblPr>
      <w:tblGrid>
        <w:gridCol w:w="504"/>
        <w:gridCol w:w="3744"/>
        <w:gridCol w:w="445"/>
        <w:gridCol w:w="440"/>
        <w:gridCol w:w="440"/>
        <w:gridCol w:w="376"/>
        <w:gridCol w:w="479"/>
        <w:gridCol w:w="818"/>
      </w:tblGrid>
      <w:tr w:rsidR="00FE6D1A" w:rsidRPr="00AD1FF2" w:rsidTr="00401FB5">
        <w:trPr>
          <w:trHeight w:val="30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NO</w:t>
            </w:r>
          </w:p>
        </w:tc>
        <w:tc>
          <w:tcPr>
            <w:tcW w:w="3744" w:type="dxa"/>
            <w:tcBorders>
              <w:top w:val="single" w:sz="4" w:space="0" w:color="auto"/>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ITEM</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SA</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A</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N</w:t>
            </w:r>
          </w:p>
        </w:tc>
        <w:tc>
          <w:tcPr>
            <w:tcW w:w="376" w:type="dxa"/>
            <w:tcBorders>
              <w:top w:val="single" w:sz="4" w:space="0" w:color="auto"/>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D</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DA</w:t>
            </w:r>
          </w:p>
        </w:tc>
        <w:tc>
          <w:tcPr>
            <w:tcW w:w="818" w:type="dxa"/>
            <w:tcBorders>
              <w:top w:val="single" w:sz="4" w:space="0" w:color="auto"/>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TOTAL</w:t>
            </w:r>
          </w:p>
        </w:tc>
      </w:tr>
      <w:tr w:rsidR="00FE6D1A" w:rsidRPr="00AD1FF2" w:rsidTr="00401FB5">
        <w:trPr>
          <w:trHeight w:val="300"/>
        </w:trPr>
        <w:tc>
          <w:tcPr>
            <w:tcW w:w="64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D1A" w:rsidRPr="00AD1FF2" w:rsidRDefault="00FE6D1A" w:rsidP="00401FB5">
            <w:pPr>
              <w:spacing w:after="0" w:line="480" w:lineRule="auto"/>
              <w:rPr>
                <w:rFonts w:ascii="Calibri" w:eastAsia="Times New Roman" w:hAnsi="Calibri" w:cs="Calibri"/>
                <w:b/>
                <w:bCs/>
                <w:color w:val="000000"/>
              </w:rPr>
            </w:pPr>
            <w:r w:rsidRPr="00AD1FF2">
              <w:rPr>
                <w:rFonts w:ascii="Calibri" w:eastAsia="Times New Roman" w:hAnsi="Calibri" w:cs="Calibri"/>
                <w:b/>
                <w:bCs/>
                <w:color w:val="000000"/>
              </w:rPr>
              <w:t>Peer Seeking</w:t>
            </w:r>
          </w:p>
        </w:tc>
        <w:tc>
          <w:tcPr>
            <w:tcW w:w="818"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 </w:t>
            </w:r>
          </w:p>
        </w:tc>
      </w:tr>
      <w:tr w:rsidR="00FE6D1A" w:rsidRPr="00AD1FF2" w:rsidTr="00401FB5">
        <w:trPr>
          <w:trHeight w:val="31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1.</w:t>
            </w:r>
          </w:p>
        </w:tc>
        <w:tc>
          <w:tcPr>
            <w:tcW w:w="3744"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Times New Roman" w:eastAsia="Times New Roman" w:hAnsi="Times New Roman" w:cs="Times New Roman"/>
                <w:color w:val="000000"/>
                <w:sz w:val="24"/>
                <w:szCs w:val="24"/>
              </w:rPr>
            </w:pPr>
            <w:r w:rsidRPr="00AD1FF2">
              <w:rPr>
                <w:rFonts w:ascii="Times New Roman" w:eastAsia="Times New Roman" w:hAnsi="Times New Roman" w:cs="Times New Roman"/>
                <w:color w:val="000000"/>
                <w:sz w:val="24"/>
                <w:szCs w:val="24"/>
              </w:rPr>
              <w:t>When I know I'm going to be called on in English class, my heart begins to pound.</w:t>
            </w:r>
          </w:p>
        </w:tc>
        <w:tc>
          <w:tcPr>
            <w:tcW w:w="445"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9</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15</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9</w:t>
            </w:r>
          </w:p>
        </w:tc>
        <w:tc>
          <w:tcPr>
            <w:tcW w:w="376"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0</w:t>
            </w:r>
          </w:p>
        </w:tc>
        <w:tc>
          <w:tcPr>
            <w:tcW w:w="479"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132</w:t>
            </w:r>
          </w:p>
        </w:tc>
      </w:tr>
      <w:tr w:rsidR="00FE6D1A" w:rsidRPr="00AD1FF2" w:rsidTr="00401FB5">
        <w:trPr>
          <w:trHeight w:val="300"/>
        </w:trPr>
        <w:tc>
          <w:tcPr>
            <w:tcW w:w="64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D1A" w:rsidRPr="00AD1FF2" w:rsidRDefault="00FE6D1A" w:rsidP="00401FB5">
            <w:pPr>
              <w:spacing w:after="0" w:line="480" w:lineRule="auto"/>
              <w:rPr>
                <w:rFonts w:ascii="Calibri" w:eastAsia="Times New Roman" w:hAnsi="Calibri" w:cs="Calibri"/>
                <w:b/>
                <w:bCs/>
                <w:color w:val="000000"/>
              </w:rPr>
            </w:pPr>
            <w:r w:rsidRPr="00AD1FF2">
              <w:rPr>
                <w:rFonts w:ascii="Calibri" w:eastAsia="Times New Roman" w:hAnsi="Calibri" w:cs="Calibri"/>
                <w:b/>
                <w:bCs/>
                <w:color w:val="000000"/>
              </w:rPr>
              <w:t>Positive Thinking</w:t>
            </w:r>
          </w:p>
        </w:tc>
        <w:tc>
          <w:tcPr>
            <w:tcW w:w="818"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 </w:t>
            </w:r>
          </w:p>
        </w:tc>
      </w:tr>
      <w:tr w:rsidR="00FE6D1A" w:rsidRPr="00AD1FF2" w:rsidTr="00401FB5">
        <w:trPr>
          <w:trHeight w:val="31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2.</w:t>
            </w:r>
          </w:p>
        </w:tc>
        <w:tc>
          <w:tcPr>
            <w:tcW w:w="3744"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Times New Roman" w:eastAsia="Times New Roman" w:hAnsi="Times New Roman" w:cs="Times New Roman"/>
                <w:color w:val="000000"/>
                <w:sz w:val="24"/>
                <w:szCs w:val="24"/>
              </w:rPr>
            </w:pPr>
            <w:r w:rsidRPr="00AD1FF2">
              <w:rPr>
                <w:rFonts w:ascii="Times New Roman" w:eastAsia="Times New Roman" w:hAnsi="Times New Roman" w:cs="Times New Roman"/>
                <w:color w:val="000000"/>
                <w:sz w:val="24"/>
                <w:szCs w:val="24"/>
              </w:rPr>
              <w:t>I enjoy communicating in English.</w:t>
            </w:r>
          </w:p>
        </w:tc>
        <w:tc>
          <w:tcPr>
            <w:tcW w:w="445"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7</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18</w:t>
            </w:r>
          </w:p>
        </w:tc>
        <w:tc>
          <w:tcPr>
            <w:tcW w:w="376"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5</w:t>
            </w:r>
          </w:p>
        </w:tc>
        <w:tc>
          <w:tcPr>
            <w:tcW w:w="479"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107</w:t>
            </w:r>
          </w:p>
        </w:tc>
      </w:tr>
      <w:tr w:rsidR="00FE6D1A" w:rsidRPr="00AD1FF2" w:rsidTr="00401FB5">
        <w:trPr>
          <w:trHeight w:val="31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3.</w:t>
            </w:r>
          </w:p>
        </w:tc>
        <w:tc>
          <w:tcPr>
            <w:tcW w:w="3744"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Times New Roman" w:eastAsia="Times New Roman" w:hAnsi="Times New Roman" w:cs="Times New Roman"/>
                <w:color w:val="000000"/>
                <w:sz w:val="24"/>
                <w:szCs w:val="24"/>
              </w:rPr>
            </w:pPr>
            <w:r w:rsidRPr="00AD1FF2">
              <w:rPr>
                <w:rFonts w:ascii="Times New Roman" w:eastAsia="Times New Roman" w:hAnsi="Times New Roman" w:cs="Times New Roman"/>
                <w:color w:val="000000"/>
                <w:sz w:val="24"/>
                <w:szCs w:val="24"/>
              </w:rPr>
              <w:t>I feel that being able to communicate in English is quite crucial.</w:t>
            </w:r>
          </w:p>
        </w:tc>
        <w:tc>
          <w:tcPr>
            <w:tcW w:w="445"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13</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15</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5</w:t>
            </w:r>
          </w:p>
        </w:tc>
        <w:tc>
          <w:tcPr>
            <w:tcW w:w="376"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0</w:t>
            </w:r>
          </w:p>
        </w:tc>
        <w:tc>
          <w:tcPr>
            <w:tcW w:w="479"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140</w:t>
            </w:r>
          </w:p>
        </w:tc>
      </w:tr>
      <w:tr w:rsidR="00FE6D1A" w:rsidRPr="00AD1FF2" w:rsidTr="00401FB5">
        <w:trPr>
          <w:trHeight w:val="31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4.</w:t>
            </w:r>
          </w:p>
        </w:tc>
        <w:tc>
          <w:tcPr>
            <w:tcW w:w="3744"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Times New Roman" w:eastAsia="Times New Roman" w:hAnsi="Times New Roman" w:cs="Times New Roman"/>
                <w:color w:val="000000"/>
                <w:sz w:val="24"/>
                <w:szCs w:val="24"/>
              </w:rPr>
            </w:pPr>
            <w:r w:rsidRPr="00AD1FF2">
              <w:rPr>
                <w:rFonts w:ascii="Times New Roman" w:eastAsia="Times New Roman" w:hAnsi="Times New Roman" w:cs="Times New Roman"/>
                <w:color w:val="000000"/>
                <w:sz w:val="24"/>
                <w:szCs w:val="24"/>
              </w:rPr>
              <w:t>When I’m speaking English, I feel more confident.</w:t>
            </w:r>
          </w:p>
        </w:tc>
        <w:tc>
          <w:tcPr>
            <w:tcW w:w="445"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19</w:t>
            </w:r>
          </w:p>
        </w:tc>
        <w:tc>
          <w:tcPr>
            <w:tcW w:w="376"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9</w:t>
            </w:r>
          </w:p>
        </w:tc>
        <w:tc>
          <w:tcPr>
            <w:tcW w:w="479"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93</w:t>
            </w:r>
          </w:p>
        </w:tc>
      </w:tr>
      <w:tr w:rsidR="00FE6D1A" w:rsidRPr="00AD1FF2" w:rsidTr="00401FB5">
        <w:trPr>
          <w:trHeight w:val="31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lastRenderedPageBreak/>
              <w:t>5.</w:t>
            </w:r>
          </w:p>
        </w:tc>
        <w:tc>
          <w:tcPr>
            <w:tcW w:w="3744"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Times New Roman" w:eastAsia="Times New Roman" w:hAnsi="Times New Roman" w:cs="Times New Roman"/>
                <w:color w:val="000000"/>
                <w:sz w:val="24"/>
                <w:szCs w:val="24"/>
              </w:rPr>
            </w:pPr>
            <w:r w:rsidRPr="00AD1FF2">
              <w:rPr>
                <w:rFonts w:ascii="Times New Roman" w:eastAsia="Times New Roman" w:hAnsi="Times New Roman" w:cs="Times New Roman"/>
                <w:color w:val="000000"/>
                <w:sz w:val="24"/>
                <w:szCs w:val="24"/>
              </w:rPr>
              <w:t>I enjoy listening to English speech / discussions, either in English class or Western films.</w:t>
            </w:r>
          </w:p>
        </w:tc>
        <w:tc>
          <w:tcPr>
            <w:tcW w:w="445"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11</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14</w:t>
            </w:r>
          </w:p>
        </w:tc>
        <w:tc>
          <w:tcPr>
            <w:tcW w:w="376"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5</w:t>
            </w:r>
          </w:p>
        </w:tc>
        <w:tc>
          <w:tcPr>
            <w:tcW w:w="479"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111</w:t>
            </w:r>
          </w:p>
        </w:tc>
      </w:tr>
      <w:tr w:rsidR="00FE6D1A" w:rsidRPr="00AD1FF2" w:rsidTr="00401FB5">
        <w:trPr>
          <w:trHeight w:val="300"/>
        </w:trPr>
        <w:tc>
          <w:tcPr>
            <w:tcW w:w="64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D1A" w:rsidRPr="00AD1FF2" w:rsidRDefault="00FE6D1A" w:rsidP="00401FB5">
            <w:pPr>
              <w:spacing w:after="0" w:line="480" w:lineRule="auto"/>
              <w:rPr>
                <w:rFonts w:ascii="Calibri" w:eastAsia="Times New Roman" w:hAnsi="Calibri" w:cs="Calibri"/>
                <w:b/>
                <w:bCs/>
                <w:color w:val="000000"/>
              </w:rPr>
            </w:pPr>
            <w:r w:rsidRPr="00AD1FF2">
              <w:rPr>
                <w:rFonts w:ascii="Calibri" w:eastAsia="Times New Roman" w:hAnsi="Calibri" w:cs="Calibri"/>
                <w:b/>
                <w:bCs/>
                <w:color w:val="000000"/>
              </w:rPr>
              <w:t>Resignation</w:t>
            </w:r>
          </w:p>
        </w:tc>
        <w:tc>
          <w:tcPr>
            <w:tcW w:w="818"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 </w:t>
            </w:r>
          </w:p>
        </w:tc>
      </w:tr>
      <w:tr w:rsidR="00FE6D1A" w:rsidRPr="00AD1FF2" w:rsidTr="00401FB5">
        <w:trPr>
          <w:trHeight w:val="31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6.</w:t>
            </w:r>
          </w:p>
        </w:tc>
        <w:tc>
          <w:tcPr>
            <w:tcW w:w="3744"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Times New Roman" w:eastAsia="Times New Roman" w:hAnsi="Times New Roman" w:cs="Times New Roman"/>
                <w:color w:val="000000"/>
                <w:sz w:val="24"/>
                <w:szCs w:val="24"/>
              </w:rPr>
            </w:pPr>
            <w:r w:rsidRPr="00AD1FF2">
              <w:rPr>
                <w:rFonts w:ascii="Times New Roman" w:eastAsia="Times New Roman" w:hAnsi="Times New Roman" w:cs="Times New Roman"/>
                <w:color w:val="000000"/>
                <w:sz w:val="24"/>
                <w:szCs w:val="24"/>
              </w:rPr>
              <w:t>I would feel so anxious and forget everything that I know in English class.</w:t>
            </w:r>
          </w:p>
        </w:tc>
        <w:tc>
          <w:tcPr>
            <w:tcW w:w="445"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9</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15</w:t>
            </w:r>
          </w:p>
        </w:tc>
        <w:tc>
          <w:tcPr>
            <w:tcW w:w="376"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7</w:t>
            </w:r>
          </w:p>
        </w:tc>
        <w:tc>
          <w:tcPr>
            <w:tcW w:w="479"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96</w:t>
            </w:r>
          </w:p>
        </w:tc>
      </w:tr>
      <w:tr w:rsidR="00FE6D1A" w:rsidRPr="00AD1FF2" w:rsidTr="00401FB5">
        <w:trPr>
          <w:trHeight w:val="31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7.</w:t>
            </w:r>
          </w:p>
        </w:tc>
        <w:tc>
          <w:tcPr>
            <w:tcW w:w="3744"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Times New Roman" w:eastAsia="Times New Roman" w:hAnsi="Times New Roman" w:cs="Times New Roman"/>
                <w:color w:val="000000"/>
                <w:sz w:val="24"/>
                <w:szCs w:val="24"/>
              </w:rPr>
            </w:pPr>
            <w:r w:rsidRPr="00AD1FF2">
              <w:rPr>
                <w:rFonts w:ascii="Times New Roman" w:eastAsia="Times New Roman" w:hAnsi="Times New Roman" w:cs="Times New Roman"/>
                <w:color w:val="000000"/>
                <w:sz w:val="24"/>
                <w:szCs w:val="24"/>
              </w:rPr>
              <w:t>I become nervous and anxious when I don't understand what the English teacher says</w:t>
            </w:r>
          </w:p>
        </w:tc>
        <w:tc>
          <w:tcPr>
            <w:tcW w:w="445"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16</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12</w:t>
            </w:r>
          </w:p>
        </w:tc>
        <w:tc>
          <w:tcPr>
            <w:tcW w:w="376"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2</w:t>
            </w:r>
          </w:p>
        </w:tc>
        <w:tc>
          <w:tcPr>
            <w:tcW w:w="479"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119</w:t>
            </w:r>
          </w:p>
        </w:tc>
      </w:tr>
      <w:tr w:rsidR="00FE6D1A" w:rsidRPr="00AD1FF2" w:rsidTr="00401FB5">
        <w:trPr>
          <w:trHeight w:val="31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8.</w:t>
            </w:r>
          </w:p>
        </w:tc>
        <w:tc>
          <w:tcPr>
            <w:tcW w:w="3744"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Times New Roman" w:eastAsia="Times New Roman" w:hAnsi="Times New Roman" w:cs="Times New Roman"/>
                <w:color w:val="000000"/>
                <w:sz w:val="24"/>
                <w:szCs w:val="24"/>
              </w:rPr>
            </w:pPr>
            <w:r w:rsidRPr="00AD1FF2">
              <w:rPr>
                <w:rFonts w:ascii="Times New Roman" w:eastAsia="Times New Roman" w:hAnsi="Times New Roman" w:cs="Times New Roman"/>
                <w:color w:val="000000"/>
                <w:sz w:val="24"/>
                <w:szCs w:val="24"/>
              </w:rPr>
              <w:t>I'm absolutely terrified that my English teacher is willing to correct each my English mistake. </w:t>
            </w:r>
          </w:p>
        </w:tc>
        <w:tc>
          <w:tcPr>
            <w:tcW w:w="445"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13</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14</w:t>
            </w:r>
          </w:p>
        </w:tc>
        <w:tc>
          <w:tcPr>
            <w:tcW w:w="376"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3</w:t>
            </w:r>
          </w:p>
        </w:tc>
        <w:tc>
          <w:tcPr>
            <w:tcW w:w="479"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111</w:t>
            </w:r>
          </w:p>
        </w:tc>
      </w:tr>
      <w:tr w:rsidR="00FE6D1A" w:rsidRPr="00AD1FF2" w:rsidTr="00401FB5">
        <w:trPr>
          <w:trHeight w:val="31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9.</w:t>
            </w:r>
          </w:p>
        </w:tc>
        <w:tc>
          <w:tcPr>
            <w:tcW w:w="3744"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Times New Roman" w:eastAsia="Times New Roman" w:hAnsi="Times New Roman" w:cs="Times New Roman"/>
                <w:color w:val="000000"/>
                <w:sz w:val="24"/>
                <w:szCs w:val="24"/>
              </w:rPr>
            </w:pPr>
            <w:r w:rsidRPr="00AD1FF2">
              <w:rPr>
                <w:rFonts w:ascii="Times New Roman" w:eastAsia="Times New Roman" w:hAnsi="Times New Roman" w:cs="Times New Roman"/>
                <w:color w:val="000000"/>
                <w:sz w:val="24"/>
                <w:szCs w:val="24"/>
              </w:rPr>
              <w:t>I become nervous and confused when I'm speaking English</w:t>
            </w:r>
          </w:p>
        </w:tc>
        <w:tc>
          <w:tcPr>
            <w:tcW w:w="445"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6</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12</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14</w:t>
            </w:r>
          </w:p>
        </w:tc>
        <w:tc>
          <w:tcPr>
            <w:tcW w:w="376"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w:t>
            </w:r>
          </w:p>
        </w:tc>
        <w:tc>
          <w:tcPr>
            <w:tcW w:w="479"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122</w:t>
            </w:r>
          </w:p>
        </w:tc>
      </w:tr>
      <w:tr w:rsidR="00FE6D1A" w:rsidRPr="00AD1FF2" w:rsidTr="00401FB5">
        <w:trPr>
          <w:trHeight w:val="31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Calibri" w:eastAsia="Times New Roman" w:hAnsi="Calibri" w:cs="Calibri"/>
                <w:color w:val="000000"/>
              </w:rPr>
            </w:pPr>
            <w:r w:rsidRPr="00AD1FF2">
              <w:rPr>
                <w:rFonts w:ascii="Calibri" w:eastAsia="Times New Roman" w:hAnsi="Calibri" w:cs="Calibri"/>
                <w:color w:val="000000"/>
              </w:rPr>
              <w:t>10.</w:t>
            </w:r>
          </w:p>
        </w:tc>
        <w:tc>
          <w:tcPr>
            <w:tcW w:w="3744"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rPr>
                <w:rFonts w:ascii="Times New Roman" w:eastAsia="Times New Roman" w:hAnsi="Times New Roman" w:cs="Times New Roman"/>
                <w:color w:val="000000"/>
                <w:sz w:val="24"/>
                <w:szCs w:val="24"/>
              </w:rPr>
            </w:pPr>
            <w:r w:rsidRPr="00AD1FF2">
              <w:rPr>
                <w:rFonts w:ascii="Times New Roman" w:eastAsia="Times New Roman" w:hAnsi="Times New Roman" w:cs="Times New Roman"/>
                <w:color w:val="000000"/>
                <w:sz w:val="24"/>
                <w:szCs w:val="24"/>
              </w:rPr>
              <w:t>I'm hesitant to speak English since I'm not sure how to phrase things correctly in terms of grammar, vocabulary, or pronunciation</w:t>
            </w:r>
          </w:p>
        </w:tc>
        <w:tc>
          <w:tcPr>
            <w:tcW w:w="445"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7</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5</w:t>
            </w:r>
          </w:p>
        </w:tc>
        <w:tc>
          <w:tcPr>
            <w:tcW w:w="376"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w:t>
            </w:r>
          </w:p>
        </w:tc>
        <w:tc>
          <w:tcPr>
            <w:tcW w:w="479"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rsidR="00FE6D1A" w:rsidRPr="00AD1FF2" w:rsidRDefault="00FE6D1A" w:rsidP="00401FB5">
            <w:pPr>
              <w:spacing w:after="0" w:line="480" w:lineRule="auto"/>
              <w:jc w:val="right"/>
              <w:rPr>
                <w:rFonts w:ascii="Calibri" w:eastAsia="Times New Roman" w:hAnsi="Calibri" w:cs="Calibri"/>
                <w:color w:val="000000"/>
              </w:rPr>
            </w:pPr>
            <w:r w:rsidRPr="00AD1FF2">
              <w:rPr>
                <w:rFonts w:ascii="Calibri" w:eastAsia="Times New Roman" w:hAnsi="Calibri" w:cs="Calibri"/>
                <w:color w:val="000000"/>
              </w:rPr>
              <w:t>132</w:t>
            </w:r>
          </w:p>
        </w:tc>
      </w:tr>
    </w:tbl>
    <w:p w:rsidR="00FE6D1A" w:rsidRDefault="00FE6D1A" w:rsidP="00FE6D1A">
      <w:pPr>
        <w:spacing w:line="480" w:lineRule="auto"/>
        <w:rPr>
          <w:rFonts w:ascii="Times New Roman" w:hAnsi="Times New Roman" w:cs="Times New Roman"/>
          <w:sz w:val="24"/>
          <w:szCs w:val="24"/>
        </w:rPr>
      </w:pPr>
    </w:p>
    <w:p w:rsidR="00FE6D1A" w:rsidRDefault="00FE6D1A" w:rsidP="00FE6D1A">
      <w:pPr>
        <w:spacing w:line="480" w:lineRule="auto"/>
        <w:rPr>
          <w:rFonts w:ascii="Times New Roman" w:hAnsi="Times New Roman" w:cs="Times New Roman"/>
          <w:sz w:val="24"/>
          <w:szCs w:val="24"/>
        </w:rPr>
      </w:pPr>
    </w:p>
    <w:p w:rsidR="00FE6D1A" w:rsidRDefault="00FE6D1A" w:rsidP="00FE6D1A">
      <w:pPr>
        <w:spacing w:line="480" w:lineRule="auto"/>
        <w:rPr>
          <w:rFonts w:ascii="Times New Roman" w:hAnsi="Times New Roman" w:cs="Times New Roman"/>
          <w:sz w:val="24"/>
          <w:szCs w:val="24"/>
        </w:rPr>
      </w:pPr>
    </w:p>
    <w:p w:rsidR="00FE6D1A" w:rsidRDefault="00FE6D1A" w:rsidP="00FE6D1A">
      <w:pPr>
        <w:spacing w:line="480" w:lineRule="auto"/>
        <w:rPr>
          <w:rFonts w:ascii="Times New Roman" w:hAnsi="Times New Roman" w:cs="Times New Roman"/>
          <w:sz w:val="24"/>
          <w:szCs w:val="24"/>
        </w:rPr>
      </w:pPr>
    </w:p>
    <w:p w:rsidR="00FE6D1A" w:rsidRDefault="00FE6D1A" w:rsidP="00FE6D1A">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Appendix 8: </w:t>
      </w:r>
      <w:r>
        <w:rPr>
          <w:rFonts w:ascii="Times New Roman" w:hAnsi="Times New Roman" w:cs="Times New Roman"/>
          <w:sz w:val="24"/>
          <w:szCs w:val="24"/>
        </w:rPr>
        <w:t>Score of students’ strategies to overcome anxiety to speaking</w:t>
      </w:r>
    </w:p>
    <w:tbl>
      <w:tblPr>
        <w:tblpPr w:leftFromText="180" w:rightFromText="180" w:vertAnchor="text" w:horzAnchor="margin" w:tblpXSpec="right" w:tblpY="894"/>
        <w:tblW w:w="7565" w:type="dxa"/>
        <w:tblLook w:val="04A0" w:firstRow="1" w:lastRow="0" w:firstColumn="1" w:lastColumn="0" w:noHBand="0" w:noVBand="1"/>
      </w:tblPr>
      <w:tblGrid>
        <w:gridCol w:w="475"/>
        <w:gridCol w:w="626"/>
        <w:gridCol w:w="626"/>
        <w:gridCol w:w="626"/>
        <w:gridCol w:w="626"/>
        <w:gridCol w:w="626"/>
        <w:gridCol w:w="626"/>
        <w:gridCol w:w="626"/>
        <w:gridCol w:w="626"/>
        <w:gridCol w:w="626"/>
        <w:gridCol w:w="626"/>
        <w:gridCol w:w="849"/>
      </w:tblGrid>
      <w:tr w:rsidR="00FE6D1A" w:rsidRPr="00F5241B" w:rsidTr="00401FB5">
        <w:trPr>
          <w:trHeight w:val="283"/>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No</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item 1</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item 2</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item 3</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item 4</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item 5</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item 6</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item 7</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item 8</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item 9</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item 10</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score total</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1</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30</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45</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38</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39</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32</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6</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31</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7</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34</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8</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32</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9</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30</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10</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30</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11</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35</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12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38</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13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36</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14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35</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15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38</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16</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33</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17</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37</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18</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37</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lastRenderedPageBreak/>
              <w:t>19</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35</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20</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35</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21</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37</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1</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35</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39</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32</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37</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26</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39</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27</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31</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28</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37</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29</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1</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1</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35</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30</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35</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31</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36</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32</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37</w:t>
            </w:r>
          </w:p>
        </w:tc>
      </w:tr>
      <w:tr w:rsidR="00FE6D1A" w:rsidRPr="00F5241B" w:rsidTr="00401FB5">
        <w:trPr>
          <w:trHeight w:val="283"/>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5</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3</w:t>
            </w:r>
          </w:p>
        </w:tc>
        <w:tc>
          <w:tcPr>
            <w:tcW w:w="626" w:type="dxa"/>
            <w:tcBorders>
              <w:top w:val="nil"/>
              <w:left w:val="nil"/>
              <w:bottom w:val="single" w:sz="4" w:space="0" w:color="auto"/>
              <w:right w:val="single" w:sz="4" w:space="0" w:color="auto"/>
            </w:tcBorders>
            <w:shd w:val="clear" w:color="auto" w:fill="auto"/>
            <w:noWrap/>
            <w:vAlign w:val="bottom"/>
            <w:hideMark/>
          </w:tcPr>
          <w:p w:rsidR="00FE6D1A" w:rsidRPr="00F5241B" w:rsidRDefault="00FE6D1A" w:rsidP="00401FB5">
            <w:pPr>
              <w:spacing w:after="0" w:line="480" w:lineRule="auto"/>
              <w:jc w:val="right"/>
              <w:rPr>
                <w:rFonts w:ascii="Calibri" w:eastAsia="Times New Roman" w:hAnsi="Calibri" w:cs="Calibri"/>
                <w:color w:val="000000"/>
              </w:rPr>
            </w:pPr>
            <w:r w:rsidRPr="00F5241B">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center"/>
            <w:hideMark/>
          </w:tcPr>
          <w:p w:rsidR="00FE6D1A" w:rsidRPr="00F5241B" w:rsidRDefault="00FE6D1A" w:rsidP="00401FB5">
            <w:pPr>
              <w:spacing w:after="0" w:line="480" w:lineRule="auto"/>
              <w:rPr>
                <w:rFonts w:ascii="Calibri" w:eastAsia="Times New Roman" w:hAnsi="Calibri" w:cs="Calibri"/>
                <w:color w:val="000000"/>
              </w:rPr>
            </w:pPr>
            <w:r w:rsidRPr="00F5241B">
              <w:rPr>
                <w:rFonts w:ascii="Calibri" w:eastAsia="Times New Roman" w:hAnsi="Calibri" w:cs="Calibri"/>
                <w:color w:val="000000"/>
              </w:rPr>
              <w:t>36</w:t>
            </w:r>
          </w:p>
        </w:tc>
      </w:tr>
    </w:tbl>
    <w:p w:rsidR="00FE6D1A" w:rsidRPr="00107B6D" w:rsidRDefault="00FE6D1A" w:rsidP="00FE6D1A">
      <w:pPr>
        <w:spacing w:line="480" w:lineRule="auto"/>
        <w:rPr>
          <w:rFonts w:ascii="Times New Roman" w:hAnsi="Times New Roman" w:cs="Times New Roman"/>
          <w:sz w:val="24"/>
          <w:szCs w:val="24"/>
          <w:lang w:val="id-ID"/>
        </w:rPr>
      </w:pPr>
      <w:bookmarkStart w:id="4" w:name="_GoBack"/>
      <w:bookmarkEnd w:id="4"/>
    </w:p>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b/>
          <w:sz w:val="24"/>
          <w:szCs w:val="24"/>
        </w:rPr>
      </w:pPr>
    </w:p>
    <w:p w:rsidR="00FE6D1A" w:rsidRDefault="00FE6D1A" w:rsidP="00FE6D1A">
      <w:pPr>
        <w:spacing w:line="480" w:lineRule="auto"/>
        <w:ind w:left="1985" w:hanging="1265"/>
        <w:rPr>
          <w:rFonts w:ascii="Times New Roman" w:hAnsi="Times New Roman" w:cs="Times New Roman"/>
          <w:sz w:val="24"/>
          <w:szCs w:val="24"/>
        </w:rPr>
      </w:pPr>
      <w:r>
        <w:rPr>
          <w:rFonts w:ascii="Times New Roman" w:hAnsi="Times New Roman" w:cs="Times New Roman"/>
          <w:b/>
          <w:sz w:val="24"/>
          <w:szCs w:val="24"/>
        </w:rPr>
        <w:lastRenderedPageBreak/>
        <w:t xml:space="preserve">Appendix 9: </w:t>
      </w:r>
      <w:r>
        <w:rPr>
          <w:rFonts w:ascii="Times New Roman" w:hAnsi="Times New Roman" w:cs="Times New Roman"/>
          <w:sz w:val="24"/>
          <w:szCs w:val="24"/>
        </w:rPr>
        <w:t>Analysis of the data obtained through item of questionnaire</w:t>
      </w:r>
    </w:p>
    <w:tbl>
      <w:tblPr>
        <w:tblStyle w:val="TableGrid"/>
        <w:tblW w:w="0" w:type="auto"/>
        <w:tblInd w:w="1985" w:type="dxa"/>
        <w:tblLook w:val="04A0" w:firstRow="1" w:lastRow="0" w:firstColumn="1" w:lastColumn="0" w:noHBand="0" w:noVBand="1"/>
      </w:tblPr>
      <w:tblGrid>
        <w:gridCol w:w="990"/>
        <w:gridCol w:w="669"/>
        <w:gridCol w:w="624"/>
        <w:gridCol w:w="624"/>
        <w:gridCol w:w="624"/>
        <w:gridCol w:w="669"/>
        <w:gridCol w:w="1057"/>
      </w:tblGrid>
      <w:tr w:rsidR="00FE6D1A" w:rsidTr="00401FB5">
        <w:tc>
          <w:tcPr>
            <w:tcW w:w="990" w:type="dxa"/>
            <w:vMerge w:val="restart"/>
            <w:vAlign w:val="center"/>
          </w:tcPr>
          <w:p w:rsidR="00FE6D1A" w:rsidRPr="007507A3" w:rsidRDefault="00FE6D1A" w:rsidP="00401FB5">
            <w:pPr>
              <w:spacing w:line="480" w:lineRule="auto"/>
              <w:jc w:val="center"/>
              <w:rPr>
                <w:rFonts w:ascii="Times New Roman" w:hAnsi="Times New Roman" w:cs="Times New Roman"/>
                <w:b/>
                <w:sz w:val="24"/>
                <w:szCs w:val="24"/>
              </w:rPr>
            </w:pPr>
            <w:r w:rsidRPr="007507A3">
              <w:rPr>
                <w:rFonts w:ascii="Times New Roman" w:hAnsi="Times New Roman" w:cs="Times New Roman"/>
                <w:b/>
                <w:sz w:val="24"/>
                <w:szCs w:val="24"/>
              </w:rPr>
              <w:t>ITEMS</w:t>
            </w:r>
          </w:p>
        </w:tc>
        <w:tc>
          <w:tcPr>
            <w:tcW w:w="3210" w:type="dxa"/>
            <w:gridSpan w:val="5"/>
            <w:vAlign w:val="center"/>
          </w:tcPr>
          <w:p w:rsidR="00FE6D1A" w:rsidRPr="007507A3" w:rsidRDefault="00FE6D1A" w:rsidP="00401FB5">
            <w:pPr>
              <w:spacing w:line="480" w:lineRule="auto"/>
              <w:jc w:val="center"/>
              <w:rPr>
                <w:rFonts w:ascii="Times New Roman" w:hAnsi="Times New Roman" w:cs="Times New Roman"/>
                <w:b/>
                <w:sz w:val="24"/>
                <w:szCs w:val="24"/>
              </w:rPr>
            </w:pPr>
            <w:r w:rsidRPr="007507A3">
              <w:rPr>
                <w:rFonts w:ascii="Times New Roman" w:hAnsi="Times New Roman" w:cs="Times New Roman"/>
                <w:b/>
                <w:sz w:val="24"/>
                <w:szCs w:val="24"/>
              </w:rPr>
              <w:t>FREQUENCY</w:t>
            </w:r>
          </w:p>
        </w:tc>
        <w:tc>
          <w:tcPr>
            <w:tcW w:w="1057" w:type="dxa"/>
            <w:vMerge w:val="restart"/>
            <w:vAlign w:val="center"/>
          </w:tcPr>
          <w:p w:rsidR="00FE6D1A" w:rsidRPr="007507A3" w:rsidRDefault="00FE6D1A" w:rsidP="00401FB5">
            <w:pPr>
              <w:spacing w:line="480" w:lineRule="auto"/>
              <w:jc w:val="center"/>
              <w:rPr>
                <w:rFonts w:ascii="Times New Roman" w:hAnsi="Times New Roman" w:cs="Times New Roman"/>
                <w:b/>
                <w:sz w:val="24"/>
                <w:szCs w:val="24"/>
              </w:rPr>
            </w:pPr>
            <w:r w:rsidRPr="007507A3">
              <w:rPr>
                <w:rFonts w:ascii="Times New Roman" w:hAnsi="Times New Roman" w:cs="Times New Roman"/>
                <w:b/>
                <w:sz w:val="24"/>
                <w:szCs w:val="24"/>
              </w:rPr>
              <w:t>TOTAL</w:t>
            </w:r>
          </w:p>
        </w:tc>
      </w:tr>
      <w:tr w:rsidR="00FE6D1A" w:rsidTr="00401FB5">
        <w:tc>
          <w:tcPr>
            <w:tcW w:w="990" w:type="dxa"/>
            <w:vMerge/>
          </w:tcPr>
          <w:p w:rsidR="00FE6D1A" w:rsidRDefault="00FE6D1A" w:rsidP="00401FB5">
            <w:pPr>
              <w:spacing w:line="480" w:lineRule="auto"/>
              <w:rPr>
                <w:rFonts w:ascii="Times New Roman" w:hAnsi="Times New Roman" w:cs="Times New Roman"/>
                <w:sz w:val="24"/>
                <w:szCs w:val="24"/>
              </w:rPr>
            </w:pPr>
          </w:p>
        </w:tc>
        <w:tc>
          <w:tcPr>
            <w:tcW w:w="669" w:type="dxa"/>
            <w:vAlign w:val="center"/>
          </w:tcPr>
          <w:p w:rsidR="00FE6D1A" w:rsidRPr="007507A3" w:rsidRDefault="00FE6D1A" w:rsidP="00401FB5">
            <w:pPr>
              <w:spacing w:line="480" w:lineRule="auto"/>
              <w:jc w:val="center"/>
              <w:rPr>
                <w:rFonts w:ascii="Times New Roman" w:hAnsi="Times New Roman" w:cs="Times New Roman"/>
                <w:b/>
                <w:sz w:val="24"/>
                <w:szCs w:val="24"/>
              </w:rPr>
            </w:pPr>
            <w:r w:rsidRPr="007507A3">
              <w:rPr>
                <w:rFonts w:ascii="Times New Roman" w:hAnsi="Times New Roman" w:cs="Times New Roman"/>
                <w:b/>
                <w:sz w:val="24"/>
                <w:szCs w:val="24"/>
              </w:rPr>
              <w:t>SA</w:t>
            </w:r>
          </w:p>
        </w:tc>
        <w:tc>
          <w:tcPr>
            <w:tcW w:w="624" w:type="dxa"/>
            <w:vAlign w:val="center"/>
          </w:tcPr>
          <w:p w:rsidR="00FE6D1A" w:rsidRPr="007507A3" w:rsidRDefault="00FE6D1A" w:rsidP="00401FB5">
            <w:pPr>
              <w:spacing w:line="480" w:lineRule="auto"/>
              <w:jc w:val="center"/>
              <w:rPr>
                <w:rFonts w:ascii="Times New Roman" w:hAnsi="Times New Roman" w:cs="Times New Roman"/>
                <w:b/>
                <w:sz w:val="24"/>
                <w:szCs w:val="24"/>
              </w:rPr>
            </w:pPr>
            <w:r w:rsidRPr="007507A3">
              <w:rPr>
                <w:rFonts w:ascii="Times New Roman" w:hAnsi="Times New Roman" w:cs="Times New Roman"/>
                <w:b/>
                <w:sz w:val="24"/>
                <w:szCs w:val="24"/>
              </w:rPr>
              <w:t>A</w:t>
            </w:r>
          </w:p>
        </w:tc>
        <w:tc>
          <w:tcPr>
            <w:tcW w:w="624" w:type="dxa"/>
            <w:vAlign w:val="center"/>
          </w:tcPr>
          <w:p w:rsidR="00FE6D1A" w:rsidRPr="007507A3" w:rsidRDefault="00FE6D1A" w:rsidP="00401FB5">
            <w:pPr>
              <w:spacing w:line="480" w:lineRule="auto"/>
              <w:jc w:val="center"/>
              <w:rPr>
                <w:rFonts w:ascii="Times New Roman" w:hAnsi="Times New Roman" w:cs="Times New Roman"/>
                <w:b/>
                <w:sz w:val="24"/>
                <w:szCs w:val="24"/>
              </w:rPr>
            </w:pPr>
            <w:r w:rsidRPr="007507A3">
              <w:rPr>
                <w:rFonts w:ascii="Times New Roman" w:hAnsi="Times New Roman" w:cs="Times New Roman"/>
                <w:b/>
                <w:sz w:val="24"/>
                <w:szCs w:val="24"/>
              </w:rPr>
              <w:t>N</w:t>
            </w:r>
          </w:p>
        </w:tc>
        <w:tc>
          <w:tcPr>
            <w:tcW w:w="624" w:type="dxa"/>
            <w:vAlign w:val="center"/>
          </w:tcPr>
          <w:p w:rsidR="00FE6D1A" w:rsidRPr="007507A3" w:rsidRDefault="00FE6D1A" w:rsidP="00401FB5">
            <w:pPr>
              <w:spacing w:line="480" w:lineRule="auto"/>
              <w:jc w:val="center"/>
              <w:rPr>
                <w:rFonts w:ascii="Times New Roman" w:hAnsi="Times New Roman" w:cs="Times New Roman"/>
                <w:b/>
                <w:sz w:val="24"/>
                <w:szCs w:val="24"/>
              </w:rPr>
            </w:pPr>
            <w:r w:rsidRPr="007507A3">
              <w:rPr>
                <w:rFonts w:ascii="Times New Roman" w:hAnsi="Times New Roman" w:cs="Times New Roman"/>
                <w:b/>
                <w:sz w:val="24"/>
                <w:szCs w:val="24"/>
              </w:rPr>
              <w:t>D</w:t>
            </w:r>
          </w:p>
        </w:tc>
        <w:tc>
          <w:tcPr>
            <w:tcW w:w="669" w:type="dxa"/>
            <w:vAlign w:val="center"/>
          </w:tcPr>
          <w:p w:rsidR="00FE6D1A" w:rsidRPr="007507A3" w:rsidRDefault="00FE6D1A" w:rsidP="00401FB5">
            <w:pPr>
              <w:spacing w:line="480" w:lineRule="auto"/>
              <w:jc w:val="center"/>
              <w:rPr>
                <w:rFonts w:ascii="Times New Roman" w:hAnsi="Times New Roman" w:cs="Times New Roman"/>
                <w:b/>
                <w:sz w:val="24"/>
                <w:szCs w:val="24"/>
              </w:rPr>
            </w:pPr>
            <w:r w:rsidRPr="007507A3">
              <w:rPr>
                <w:rFonts w:ascii="Times New Roman" w:hAnsi="Times New Roman" w:cs="Times New Roman"/>
                <w:b/>
                <w:sz w:val="24"/>
                <w:szCs w:val="24"/>
              </w:rPr>
              <w:t>SD</w:t>
            </w:r>
          </w:p>
        </w:tc>
        <w:tc>
          <w:tcPr>
            <w:tcW w:w="1057" w:type="dxa"/>
            <w:vMerge/>
          </w:tcPr>
          <w:p w:rsidR="00FE6D1A" w:rsidRDefault="00FE6D1A" w:rsidP="00401FB5">
            <w:pPr>
              <w:spacing w:line="480" w:lineRule="auto"/>
              <w:rPr>
                <w:rFonts w:ascii="Times New Roman" w:hAnsi="Times New Roman" w:cs="Times New Roman"/>
                <w:sz w:val="24"/>
                <w:szCs w:val="24"/>
              </w:rPr>
            </w:pPr>
          </w:p>
        </w:tc>
      </w:tr>
      <w:tr w:rsidR="00FE6D1A" w:rsidTr="00401FB5">
        <w:tc>
          <w:tcPr>
            <w:tcW w:w="990"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w:t>
            </w:r>
          </w:p>
        </w:tc>
        <w:tc>
          <w:tcPr>
            <w:tcW w:w="1057"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33</w:t>
            </w:r>
          </w:p>
        </w:tc>
      </w:tr>
      <w:tr w:rsidR="00FE6D1A" w:rsidTr="00401FB5">
        <w:tc>
          <w:tcPr>
            <w:tcW w:w="990"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w:t>
            </w:r>
          </w:p>
        </w:tc>
        <w:tc>
          <w:tcPr>
            <w:tcW w:w="1057"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33</w:t>
            </w:r>
          </w:p>
        </w:tc>
      </w:tr>
      <w:tr w:rsidR="00FE6D1A" w:rsidTr="00401FB5">
        <w:tc>
          <w:tcPr>
            <w:tcW w:w="990"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w:t>
            </w:r>
          </w:p>
        </w:tc>
        <w:tc>
          <w:tcPr>
            <w:tcW w:w="1057"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33</w:t>
            </w:r>
          </w:p>
        </w:tc>
      </w:tr>
      <w:tr w:rsidR="00FE6D1A" w:rsidTr="00401FB5">
        <w:tc>
          <w:tcPr>
            <w:tcW w:w="990"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19</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057"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33</w:t>
            </w:r>
          </w:p>
        </w:tc>
      </w:tr>
      <w:tr w:rsidR="00FE6D1A" w:rsidTr="00401FB5">
        <w:tc>
          <w:tcPr>
            <w:tcW w:w="990"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w:t>
            </w:r>
          </w:p>
        </w:tc>
        <w:tc>
          <w:tcPr>
            <w:tcW w:w="1057"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33</w:t>
            </w:r>
          </w:p>
        </w:tc>
      </w:tr>
      <w:tr w:rsidR="00FE6D1A" w:rsidTr="00401FB5">
        <w:tc>
          <w:tcPr>
            <w:tcW w:w="990"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6</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057"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33</w:t>
            </w:r>
          </w:p>
        </w:tc>
      </w:tr>
      <w:tr w:rsidR="00FE6D1A" w:rsidTr="00401FB5">
        <w:tc>
          <w:tcPr>
            <w:tcW w:w="990"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16</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w:t>
            </w:r>
          </w:p>
        </w:tc>
        <w:tc>
          <w:tcPr>
            <w:tcW w:w="1057"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33</w:t>
            </w:r>
          </w:p>
        </w:tc>
      </w:tr>
      <w:tr w:rsidR="00FE6D1A" w:rsidTr="00401FB5">
        <w:tc>
          <w:tcPr>
            <w:tcW w:w="990"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057"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33</w:t>
            </w:r>
          </w:p>
        </w:tc>
      </w:tr>
      <w:tr w:rsidR="00FE6D1A" w:rsidTr="00401FB5">
        <w:tc>
          <w:tcPr>
            <w:tcW w:w="990"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6</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w:t>
            </w:r>
          </w:p>
        </w:tc>
        <w:tc>
          <w:tcPr>
            <w:tcW w:w="1057"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33</w:t>
            </w:r>
          </w:p>
        </w:tc>
      </w:tr>
      <w:tr w:rsidR="00FE6D1A" w:rsidTr="00401FB5">
        <w:tc>
          <w:tcPr>
            <w:tcW w:w="990"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20</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624"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669"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0</w:t>
            </w:r>
          </w:p>
        </w:tc>
        <w:tc>
          <w:tcPr>
            <w:tcW w:w="1057" w:type="dxa"/>
          </w:tcPr>
          <w:p w:rsidR="00FE6D1A" w:rsidRDefault="00FE6D1A" w:rsidP="00401FB5">
            <w:pPr>
              <w:spacing w:line="480" w:lineRule="auto"/>
              <w:rPr>
                <w:rFonts w:ascii="Times New Roman" w:hAnsi="Times New Roman" w:cs="Times New Roman"/>
                <w:sz w:val="24"/>
                <w:szCs w:val="24"/>
              </w:rPr>
            </w:pPr>
            <w:r>
              <w:rPr>
                <w:rFonts w:ascii="Times New Roman" w:hAnsi="Times New Roman" w:cs="Times New Roman"/>
                <w:sz w:val="24"/>
                <w:szCs w:val="24"/>
              </w:rPr>
              <w:t>33</w:t>
            </w:r>
          </w:p>
        </w:tc>
      </w:tr>
    </w:tbl>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sz w:val="24"/>
          <w:szCs w:val="24"/>
        </w:rPr>
      </w:pPr>
    </w:p>
    <w:p w:rsidR="00FE6D1A" w:rsidRDefault="00FE6D1A" w:rsidP="00FE6D1A">
      <w:pPr>
        <w:spacing w:line="480" w:lineRule="auto"/>
        <w:ind w:left="1985" w:hanging="1265"/>
        <w:rPr>
          <w:rFonts w:ascii="Times New Roman" w:hAnsi="Times New Roman" w:cs="Times New Roman"/>
          <w:sz w:val="24"/>
          <w:szCs w:val="24"/>
        </w:rPr>
      </w:pPr>
    </w:p>
    <w:p w:rsidR="00FE6D1A" w:rsidRPr="00F5241B" w:rsidRDefault="00FE6D1A" w:rsidP="00FE6D1A">
      <w:pPr>
        <w:spacing w:line="480" w:lineRule="auto"/>
        <w:ind w:left="1985" w:hanging="1265"/>
        <w:rPr>
          <w:rFonts w:ascii="Times New Roman" w:hAnsi="Times New Roman" w:cs="Times New Roman"/>
          <w:sz w:val="24"/>
          <w:szCs w:val="24"/>
        </w:rPr>
      </w:pPr>
    </w:p>
    <w:p w:rsidR="00FE6D1A" w:rsidRPr="00107B6D" w:rsidRDefault="00FE6D1A" w:rsidP="00FE6D1A">
      <w:pPr>
        <w:spacing w:line="480" w:lineRule="auto"/>
        <w:ind w:left="1985" w:hanging="1265"/>
        <w:rPr>
          <w:rFonts w:ascii="Times New Roman" w:hAnsi="Times New Roman" w:cs="Times New Roman"/>
          <w:sz w:val="24"/>
          <w:szCs w:val="24"/>
          <w:lang w:val="id-ID"/>
        </w:rPr>
      </w:pPr>
      <w:r>
        <w:rPr>
          <w:rFonts w:ascii="Times New Roman" w:hAnsi="Times New Roman" w:cs="Times New Roman"/>
          <w:b/>
          <w:sz w:val="24"/>
          <w:szCs w:val="24"/>
        </w:rPr>
        <w:lastRenderedPageBreak/>
        <w:t>Appendix 10:</w:t>
      </w:r>
      <w:r>
        <w:rPr>
          <w:rFonts w:ascii="Times New Roman" w:hAnsi="Times New Roman" w:cs="Times New Roman"/>
          <w:sz w:val="24"/>
          <w:szCs w:val="24"/>
          <w:lang w:val="id-ID"/>
        </w:rPr>
        <w:t xml:space="preserve"> Classroom Situation</w:t>
      </w:r>
    </w:p>
    <w:p w:rsidR="00FE6D1A" w:rsidRDefault="00FE6D1A" w:rsidP="00FE6D1A">
      <w:pPr>
        <w:spacing w:line="480" w:lineRule="auto"/>
        <w:ind w:left="1985" w:hanging="1265"/>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D9ECE7" wp14:editId="68625C5E">
            <wp:extent cx="3543003" cy="265747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E687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4567" cy="2658648"/>
                    </a:xfrm>
                    <a:prstGeom prst="rect">
                      <a:avLst/>
                    </a:prstGeom>
                  </pic:spPr>
                </pic:pic>
              </a:graphicData>
            </a:graphic>
          </wp:inline>
        </w:drawing>
      </w:r>
    </w:p>
    <w:p w:rsidR="00FE6D1A" w:rsidRPr="00107B6D" w:rsidRDefault="00FE6D1A" w:rsidP="00FE6D1A">
      <w:pPr>
        <w:spacing w:line="480" w:lineRule="auto"/>
        <w:ind w:left="1985" w:hanging="1265"/>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207E650E" wp14:editId="2BF79AEF">
            <wp:extent cx="3811905" cy="285916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15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2966" cy="2859965"/>
                    </a:xfrm>
                    <a:prstGeom prst="rect">
                      <a:avLst/>
                    </a:prstGeom>
                  </pic:spPr>
                </pic:pic>
              </a:graphicData>
            </a:graphic>
          </wp:inline>
        </w:drawing>
      </w:r>
    </w:p>
    <w:p w:rsidR="00D46D8E" w:rsidRDefault="00D46D8E"/>
    <w:sectPr w:rsidR="00D46D8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6D01"/>
    <w:multiLevelType w:val="hybridMultilevel"/>
    <w:tmpl w:val="742E7264"/>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nsid w:val="04875C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BC37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FF49BB"/>
    <w:multiLevelType w:val="hybridMultilevel"/>
    <w:tmpl w:val="BCB05818"/>
    <w:lvl w:ilvl="0" w:tplc="04090019">
      <w:start w:val="1"/>
      <w:numFmt w:val="lowerLetter"/>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
    <w:nsid w:val="09FE0D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4226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0837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3223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E278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27300DC"/>
    <w:multiLevelType w:val="multilevel"/>
    <w:tmpl w:val="68E217B0"/>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7A65D81"/>
    <w:multiLevelType w:val="hybridMultilevel"/>
    <w:tmpl w:val="ADAA0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C45E80"/>
    <w:multiLevelType w:val="hybridMultilevel"/>
    <w:tmpl w:val="82022C6A"/>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2">
    <w:nsid w:val="193C3DAE"/>
    <w:multiLevelType w:val="hybridMultilevel"/>
    <w:tmpl w:val="19E6D4F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1B537D3A"/>
    <w:multiLevelType w:val="hybridMultilevel"/>
    <w:tmpl w:val="642ED49A"/>
    <w:lvl w:ilvl="0" w:tplc="D650754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1D0050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07277AE"/>
    <w:multiLevelType w:val="hybridMultilevel"/>
    <w:tmpl w:val="466AB5B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2186514F"/>
    <w:multiLevelType w:val="hybridMultilevel"/>
    <w:tmpl w:val="EFA6751C"/>
    <w:lvl w:ilvl="0" w:tplc="2B023F74">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2BF76A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FB329C8"/>
    <w:multiLevelType w:val="multilevel"/>
    <w:tmpl w:val="1E142B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99841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DB878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38C25DE"/>
    <w:multiLevelType w:val="hybridMultilevel"/>
    <w:tmpl w:val="FE0CA1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44F93925"/>
    <w:multiLevelType w:val="hybridMultilevel"/>
    <w:tmpl w:val="91608B3A"/>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3">
    <w:nsid w:val="462C5953"/>
    <w:multiLevelType w:val="hybridMultilevel"/>
    <w:tmpl w:val="82022C6A"/>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4">
    <w:nsid w:val="48C270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AE453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B4C67DE"/>
    <w:multiLevelType w:val="hybridMultilevel"/>
    <w:tmpl w:val="B8065DB6"/>
    <w:lvl w:ilvl="0" w:tplc="04090017">
      <w:start w:val="1"/>
      <w:numFmt w:val="lowerLetter"/>
      <w:lvlText w:val="%1)"/>
      <w:lvlJc w:val="left"/>
      <w:pPr>
        <w:ind w:left="3667" w:hanging="360"/>
      </w:pPr>
    </w:lvl>
    <w:lvl w:ilvl="1" w:tplc="04090019" w:tentative="1">
      <w:start w:val="1"/>
      <w:numFmt w:val="lowerLetter"/>
      <w:lvlText w:val="%2."/>
      <w:lvlJc w:val="left"/>
      <w:pPr>
        <w:ind w:left="4387" w:hanging="360"/>
      </w:pPr>
    </w:lvl>
    <w:lvl w:ilvl="2" w:tplc="0409001B" w:tentative="1">
      <w:start w:val="1"/>
      <w:numFmt w:val="lowerRoman"/>
      <w:lvlText w:val="%3."/>
      <w:lvlJc w:val="right"/>
      <w:pPr>
        <w:ind w:left="5107" w:hanging="180"/>
      </w:pPr>
    </w:lvl>
    <w:lvl w:ilvl="3" w:tplc="0409000F" w:tentative="1">
      <w:start w:val="1"/>
      <w:numFmt w:val="decimal"/>
      <w:lvlText w:val="%4."/>
      <w:lvlJc w:val="left"/>
      <w:pPr>
        <w:ind w:left="5827" w:hanging="360"/>
      </w:pPr>
    </w:lvl>
    <w:lvl w:ilvl="4" w:tplc="04090019" w:tentative="1">
      <w:start w:val="1"/>
      <w:numFmt w:val="lowerLetter"/>
      <w:lvlText w:val="%5."/>
      <w:lvlJc w:val="left"/>
      <w:pPr>
        <w:ind w:left="6547" w:hanging="360"/>
      </w:pPr>
    </w:lvl>
    <w:lvl w:ilvl="5" w:tplc="0409001B" w:tentative="1">
      <w:start w:val="1"/>
      <w:numFmt w:val="lowerRoman"/>
      <w:lvlText w:val="%6."/>
      <w:lvlJc w:val="right"/>
      <w:pPr>
        <w:ind w:left="7267" w:hanging="180"/>
      </w:pPr>
    </w:lvl>
    <w:lvl w:ilvl="6" w:tplc="0409000F" w:tentative="1">
      <w:start w:val="1"/>
      <w:numFmt w:val="decimal"/>
      <w:lvlText w:val="%7."/>
      <w:lvlJc w:val="left"/>
      <w:pPr>
        <w:ind w:left="7987" w:hanging="360"/>
      </w:pPr>
    </w:lvl>
    <w:lvl w:ilvl="7" w:tplc="04090019" w:tentative="1">
      <w:start w:val="1"/>
      <w:numFmt w:val="lowerLetter"/>
      <w:lvlText w:val="%8."/>
      <w:lvlJc w:val="left"/>
      <w:pPr>
        <w:ind w:left="8707" w:hanging="360"/>
      </w:pPr>
    </w:lvl>
    <w:lvl w:ilvl="8" w:tplc="0409001B" w:tentative="1">
      <w:start w:val="1"/>
      <w:numFmt w:val="lowerRoman"/>
      <w:lvlText w:val="%9."/>
      <w:lvlJc w:val="right"/>
      <w:pPr>
        <w:ind w:left="9427" w:hanging="180"/>
      </w:pPr>
    </w:lvl>
  </w:abstractNum>
  <w:abstractNum w:abstractNumId="27">
    <w:nsid w:val="4BC925A4"/>
    <w:multiLevelType w:val="hybridMultilevel"/>
    <w:tmpl w:val="FB1C054C"/>
    <w:lvl w:ilvl="0" w:tplc="E80EFB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3EE0D39"/>
    <w:multiLevelType w:val="multilevel"/>
    <w:tmpl w:val="5B20580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3F17BEF"/>
    <w:multiLevelType w:val="hybridMultilevel"/>
    <w:tmpl w:val="C6BA86A8"/>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nsid w:val="566647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7CA2363"/>
    <w:multiLevelType w:val="hybridMultilevel"/>
    <w:tmpl w:val="15F49524"/>
    <w:lvl w:ilvl="0" w:tplc="81C0253E">
      <w:start w:val="1"/>
      <w:numFmt w:val="lowerLetter"/>
      <w:lvlText w:val="%1."/>
      <w:lvlJc w:val="left"/>
      <w:pPr>
        <w:ind w:left="2563" w:hanging="360"/>
      </w:pPr>
      <w:rPr>
        <w:rFonts w:hint="default"/>
        <w:b w:val="0"/>
      </w:rPr>
    </w:lvl>
    <w:lvl w:ilvl="1" w:tplc="0D6C6D14">
      <w:start w:val="1"/>
      <w:numFmt w:val="lowerLetter"/>
      <w:lvlText w:val="%2)"/>
      <w:lvlJc w:val="left"/>
      <w:pPr>
        <w:ind w:left="3283" w:hanging="360"/>
      </w:pPr>
      <w:rPr>
        <w:rFonts w:hint="default"/>
      </w:r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2">
    <w:nsid w:val="587C54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B797589"/>
    <w:multiLevelType w:val="hybridMultilevel"/>
    <w:tmpl w:val="CA12B2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D119C9"/>
    <w:multiLevelType w:val="multilevel"/>
    <w:tmpl w:val="13388B98"/>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5">
    <w:nsid w:val="5E5706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EA82E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41C5052"/>
    <w:multiLevelType w:val="multilevel"/>
    <w:tmpl w:val="30DCE43A"/>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AA04A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B6439C4"/>
    <w:multiLevelType w:val="hybridMultilevel"/>
    <w:tmpl w:val="ABC2D6A4"/>
    <w:lvl w:ilvl="0" w:tplc="04090017">
      <w:start w:val="1"/>
      <w:numFmt w:val="lowerLetter"/>
      <w:lvlText w:val="%1)"/>
      <w:lvlJc w:val="left"/>
      <w:pPr>
        <w:ind w:left="3667" w:hanging="360"/>
      </w:pPr>
    </w:lvl>
    <w:lvl w:ilvl="1" w:tplc="04090019" w:tentative="1">
      <w:start w:val="1"/>
      <w:numFmt w:val="lowerLetter"/>
      <w:lvlText w:val="%2."/>
      <w:lvlJc w:val="left"/>
      <w:pPr>
        <w:ind w:left="4387" w:hanging="360"/>
      </w:pPr>
    </w:lvl>
    <w:lvl w:ilvl="2" w:tplc="0409001B" w:tentative="1">
      <w:start w:val="1"/>
      <w:numFmt w:val="lowerRoman"/>
      <w:lvlText w:val="%3."/>
      <w:lvlJc w:val="right"/>
      <w:pPr>
        <w:ind w:left="5107" w:hanging="180"/>
      </w:pPr>
    </w:lvl>
    <w:lvl w:ilvl="3" w:tplc="0409000F" w:tentative="1">
      <w:start w:val="1"/>
      <w:numFmt w:val="decimal"/>
      <w:lvlText w:val="%4."/>
      <w:lvlJc w:val="left"/>
      <w:pPr>
        <w:ind w:left="5827" w:hanging="360"/>
      </w:pPr>
    </w:lvl>
    <w:lvl w:ilvl="4" w:tplc="04090019" w:tentative="1">
      <w:start w:val="1"/>
      <w:numFmt w:val="lowerLetter"/>
      <w:lvlText w:val="%5."/>
      <w:lvlJc w:val="left"/>
      <w:pPr>
        <w:ind w:left="6547" w:hanging="360"/>
      </w:pPr>
    </w:lvl>
    <w:lvl w:ilvl="5" w:tplc="0409001B" w:tentative="1">
      <w:start w:val="1"/>
      <w:numFmt w:val="lowerRoman"/>
      <w:lvlText w:val="%6."/>
      <w:lvlJc w:val="right"/>
      <w:pPr>
        <w:ind w:left="7267" w:hanging="180"/>
      </w:pPr>
    </w:lvl>
    <w:lvl w:ilvl="6" w:tplc="0409000F" w:tentative="1">
      <w:start w:val="1"/>
      <w:numFmt w:val="decimal"/>
      <w:lvlText w:val="%7."/>
      <w:lvlJc w:val="left"/>
      <w:pPr>
        <w:ind w:left="7987" w:hanging="360"/>
      </w:pPr>
    </w:lvl>
    <w:lvl w:ilvl="7" w:tplc="04090019" w:tentative="1">
      <w:start w:val="1"/>
      <w:numFmt w:val="lowerLetter"/>
      <w:lvlText w:val="%8."/>
      <w:lvlJc w:val="left"/>
      <w:pPr>
        <w:ind w:left="8707" w:hanging="360"/>
      </w:pPr>
    </w:lvl>
    <w:lvl w:ilvl="8" w:tplc="0409001B" w:tentative="1">
      <w:start w:val="1"/>
      <w:numFmt w:val="lowerRoman"/>
      <w:lvlText w:val="%9."/>
      <w:lvlJc w:val="right"/>
      <w:pPr>
        <w:ind w:left="9427" w:hanging="180"/>
      </w:pPr>
    </w:lvl>
  </w:abstractNum>
  <w:abstractNum w:abstractNumId="40">
    <w:nsid w:val="6D2E5E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E003571"/>
    <w:multiLevelType w:val="hybridMultilevel"/>
    <w:tmpl w:val="2A52D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3C46B2"/>
    <w:multiLevelType w:val="hybridMultilevel"/>
    <w:tmpl w:val="B8065DB6"/>
    <w:lvl w:ilvl="0" w:tplc="04090017">
      <w:start w:val="1"/>
      <w:numFmt w:val="lowerLetter"/>
      <w:lvlText w:val="%1)"/>
      <w:lvlJc w:val="left"/>
      <w:pPr>
        <w:ind w:left="3667" w:hanging="360"/>
      </w:pPr>
    </w:lvl>
    <w:lvl w:ilvl="1" w:tplc="04090019" w:tentative="1">
      <w:start w:val="1"/>
      <w:numFmt w:val="lowerLetter"/>
      <w:lvlText w:val="%2."/>
      <w:lvlJc w:val="left"/>
      <w:pPr>
        <w:ind w:left="4387" w:hanging="360"/>
      </w:pPr>
    </w:lvl>
    <w:lvl w:ilvl="2" w:tplc="0409001B" w:tentative="1">
      <w:start w:val="1"/>
      <w:numFmt w:val="lowerRoman"/>
      <w:lvlText w:val="%3."/>
      <w:lvlJc w:val="right"/>
      <w:pPr>
        <w:ind w:left="5107" w:hanging="180"/>
      </w:pPr>
    </w:lvl>
    <w:lvl w:ilvl="3" w:tplc="0409000F" w:tentative="1">
      <w:start w:val="1"/>
      <w:numFmt w:val="decimal"/>
      <w:lvlText w:val="%4."/>
      <w:lvlJc w:val="left"/>
      <w:pPr>
        <w:ind w:left="5827" w:hanging="360"/>
      </w:pPr>
    </w:lvl>
    <w:lvl w:ilvl="4" w:tplc="04090019" w:tentative="1">
      <w:start w:val="1"/>
      <w:numFmt w:val="lowerLetter"/>
      <w:lvlText w:val="%5."/>
      <w:lvlJc w:val="left"/>
      <w:pPr>
        <w:ind w:left="6547" w:hanging="360"/>
      </w:pPr>
    </w:lvl>
    <w:lvl w:ilvl="5" w:tplc="0409001B" w:tentative="1">
      <w:start w:val="1"/>
      <w:numFmt w:val="lowerRoman"/>
      <w:lvlText w:val="%6."/>
      <w:lvlJc w:val="right"/>
      <w:pPr>
        <w:ind w:left="7267" w:hanging="180"/>
      </w:pPr>
    </w:lvl>
    <w:lvl w:ilvl="6" w:tplc="0409000F" w:tentative="1">
      <w:start w:val="1"/>
      <w:numFmt w:val="decimal"/>
      <w:lvlText w:val="%7."/>
      <w:lvlJc w:val="left"/>
      <w:pPr>
        <w:ind w:left="7987" w:hanging="360"/>
      </w:pPr>
    </w:lvl>
    <w:lvl w:ilvl="7" w:tplc="04090019" w:tentative="1">
      <w:start w:val="1"/>
      <w:numFmt w:val="lowerLetter"/>
      <w:lvlText w:val="%8."/>
      <w:lvlJc w:val="left"/>
      <w:pPr>
        <w:ind w:left="8707" w:hanging="360"/>
      </w:pPr>
    </w:lvl>
    <w:lvl w:ilvl="8" w:tplc="0409001B" w:tentative="1">
      <w:start w:val="1"/>
      <w:numFmt w:val="lowerRoman"/>
      <w:lvlText w:val="%9."/>
      <w:lvlJc w:val="right"/>
      <w:pPr>
        <w:ind w:left="9427" w:hanging="180"/>
      </w:pPr>
    </w:lvl>
  </w:abstractNum>
  <w:abstractNum w:abstractNumId="43">
    <w:nsid w:val="6F881613"/>
    <w:multiLevelType w:val="hybridMultilevel"/>
    <w:tmpl w:val="F556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F535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DBD1A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E2063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E7F2D2C"/>
    <w:multiLevelType w:val="hybridMultilevel"/>
    <w:tmpl w:val="EAD6D09E"/>
    <w:lvl w:ilvl="0" w:tplc="5470D6B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8">
    <w:nsid w:val="7EF07FB6"/>
    <w:multiLevelType w:val="multilevel"/>
    <w:tmpl w:val="F3CA29E6"/>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F275F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5"/>
  </w:num>
  <w:num w:numId="3">
    <w:abstractNumId w:val="16"/>
  </w:num>
  <w:num w:numId="4">
    <w:abstractNumId w:val="34"/>
  </w:num>
  <w:num w:numId="5">
    <w:abstractNumId w:val="0"/>
  </w:num>
  <w:num w:numId="6">
    <w:abstractNumId w:val="39"/>
  </w:num>
  <w:num w:numId="7">
    <w:abstractNumId w:val="42"/>
  </w:num>
  <w:num w:numId="8">
    <w:abstractNumId w:val="26"/>
  </w:num>
  <w:num w:numId="9">
    <w:abstractNumId w:val="22"/>
  </w:num>
  <w:num w:numId="10">
    <w:abstractNumId w:val="3"/>
  </w:num>
  <w:num w:numId="11">
    <w:abstractNumId w:val="23"/>
  </w:num>
  <w:num w:numId="12">
    <w:abstractNumId w:val="31"/>
  </w:num>
  <w:num w:numId="13">
    <w:abstractNumId w:val="21"/>
  </w:num>
  <w:num w:numId="14">
    <w:abstractNumId w:val="18"/>
  </w:num>
  <w:num w:numId="15">
    <w:abstractNumId w:val="28"/>
  </w:num>
  <w:num w:numId="16">
    <w:abstractNumId w:val="9"/>
  </w:num>
  <w:num w:numId="17">
    <w:abstractNumId w:val="37"/>
  </w:num>
  <w:num w:numId="18">
    <w:abstractNumId w:val="24"/>
  </w:num>
  <w:num w:numId="19">
    <w:abstractNumId w:val="2"/>
  </w:num>
  <w:num w:numId="20">
    <w:abstractNumId w:val="30"/>
  </w:num>
  <w:num w:numId="21">
    <w:abstractNumId w:val="6"/>
  </w:num>
  <w:num w:numId="22">
    <w:abstractNumId w:val="4"/>
  </w:num>
  <w:num w:numId="23">
    <w:abstractNumId w:val="44"/>
  </w:num>
  <w:num w:numId="24">
    <w:abstractNumId w:val="1"/>
  </w:num>
  <w:num w:numId="25">
    <w:abstractNumId w:val="8"/>
  </w:num>
  <w:num w:numId="26">
    <w:abstractNumId w:val="49"/>
  </w:num>
  <w:num w:numId="27">
    <w:abstractNumId w:val="14"/>
  </w:num>
  <w:num w:numId="28">
    <w:abstractNumId w:val="48"/>
  </w:num>
  <w:num w:numId="29">
    <w:abstractNumId w:val="17"/>
  </w:num>
  <w:num w:numId="30">
    <w:abstractNumId w:val="35"/>
  </w:num>
  <w:num w:numId="31">
    <w:abstractNumId w:val="40"/>
  </w:num>
  <w:num w:numId="32">
    <w:abstractNumId w:val="32"/>
  </w:num>
  <w:num w:numId="33">
    <w:abstractNumId w:val="7"/>
  </w:num>
  <w:num w:numId="34">
    <w:abstractNumId w:val="5"/>
  </w:num>
  <w:num w:numId="35">
    <w:abstractNumId w:val="46"/>
  </w:num>
  <w:num w:numId="36">
    <w:abstractNumId w:val="36"/>
  </w:num>
  <w:num w:numId="37">
    <w:abstractNumId w:val="20"/>
  </w:num>
  <w:num w:numId="38">
    <w:abstractNumId w:val="47"/>
  </w:num>
  <w:num w:numId="39">
    <w:abstractNumId w:val="41"/>
  </w:num>
  <w:num w:numId="40">
    <w:abstractNumId w:val="27"/>
  </w:num>
  <w:num w:numId="41">
    <w:abstractNumId w:val="13"/>
  </w:num>
  <w:num w:numId="42">
    <w:abstractNumId w:val="33"/>
  </w:num>
  <w:num w:numId="43">
    <w:abstractNumId w:val="25"/>
  </w:num>
  <w:num w:numId="44">
    <w:abstractNumId w:val="19"/>
  </w:num>
  <w:num w:numId="45">
    <w:abstractNumId w:val="45"/>
  </w:num>
  <w:num w:numId="46">
    <w:abstractNumId w:val="38"/>
  </w:num>
  <w:num w:numId="47">
    <w:abstractNumId w:val="43"/>
  </w:num>
  <w:num w:numId="48">
    <w:abstractNumId w:val="10"/>
  </w:num>
  <w:num w:numId="49">
    <w:abstractNumId w:val="29"/>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D1A"/>
    <w:rsid w:val="003E0366"/>
    <w:rsid w:val="00D46D8E"/>
    <w:rsid w:val="00FE6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5F6A20-48D9-4564-ACA1-C4698163F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D1A"/>
  </w:style>
  <w:style w:type="paragraph" w:styleId="Heading1">
    <w:name w:val="heading 1"/>
    <w:basedOn w:val="Normal"/>
    <w:next w:val="Normal"/>
    <w:link w:val="Heading1Char"/>
    <w:uiPriority w:val="9"/>
    <w:qFormat/>
    <w:rsid w:val="00FE6D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6D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6D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D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6D1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E6D1A"/>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E6D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D1A"/>
  </w:style>
  <w:style w:type="paragraph" w:styleId="Footer">
    <w:name w:val="footer"/>
    <w:basedOn w:val="Normal"/>
    <w:link w:val="FooterChar"/>
    <w:uiPriority w:val="99"/>
    <w:unhideWhenUsed/>
    <w:rsid w:val="00FE6D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D1A"/>
  </w:style>
  <w:style w:type="paragraph" w:styleId="ListParagraph">
    <w:name w:val="List Paragraph"/>
    <w:basedOn w:val="Normal"/>
    <w:uiPriority w:val="34"/>
    <w:qFormat/>
    <w:rsid w:val="00FE6D1A"/>
    <w:pPr>
      <w:ind w:left="720"/>
      <w:contextualSpacing/>
    </w:pPr>
  </w:style>
  <w:style w:type="table" w:styleId="TableGrid">
    <w:name w:val="Table Grid"/>
    <w:basedOn w:val="TableNormal"/>
    <w:uiPriority w:val="39"/>
    <w:rsid w:val="00FE6D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6D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D1A"/>
    <w:rPr>
      <w:rFonts w:ascii="Segoe UI" w:hAnsi="Segoe UI" w:cs="Segoe UI"/>
      <w:sz w:val="18"/>
      <w:szCs w:val="18"/>
    </w:rPr>
  </w:style>
  <w:style w:type="paragraph" w:styleId="TOCHeading">
    <w:name w:val="TOC Heading"/>
    <w:basedOn w:val="Heading1"/>
    <w:next w:val="Normal"/>
    <w:uiPriority w:val="39"/>
    <w:unhideWhenUsed/>
    <w:qFormat/>
    <w:rsid w:val="00FE6D1A"/>
    <w:pPr>
      <w:outlineLvl w:val="9"/>
    </w:pPr>
  </w:style>
  <w:style w:type="paragraph" w:styleId="TOC2">
    <w:name w:val="toc 2"/>
    <w:basedOn w:val="Normal"/>
    <w:next w:val="Normal"/>
    <w:autoRedefine/>
    <w:uiPriority w:val="39"/>
    <w:unhideWhenUsed/>
    <w:rsid w:val="00FE6D1A"/>
    <w:pPr>
      <w:spacing w:after="100"/>
      <w:ind w:left="220"/>
    </w:pPr>
    <w:rPr>
      <w:rFonts w:eastAsiaTheme="minorEastAsia" w:cs="Times New Roman"/>
    </w:rPr>
  </w:style>
  <w:style w:type="paragraph" w:styleId="TOC1">
    <w:name w:val="toc 1"/>
    <w:basedOn w:val="Normal"/>
    <w:next w:val="Normal"/>
    <w:autoRedefine/>
    <w:uiPriority w:val="39"/>
    <w:unhideWhenUsed/>
    <w:rsid w:val="00FE6D1A"/>
    <w:pPr>
      <w:spacing w:after="100"/>
    </w:pPr>
    <w:rPr>
      <w:rFonts w:eastAsiaTheme="minorEastAsia" w:cs="Times New Roman"/>
    </w:rPr>
  </w:style>
  <w:style w:type="paragraph" w:styleId="TOC3">
    <w:name w:val="toc 3"/>
    <w:basedOn w:val="Normal"/>
    <w:next w:val="Normal"/>
    <w:autoRedefine/>
    <w:uiPriority w:val="39"/>
    <w:unhideWhenUsed/>
    <w:rsid w:val="00FE6D1A"/>
    <w:pPr>
      <w:spacing w:after="100"/>
      <w:ind w:left="440"/>
    </w:pPr>
    <w:rPr>
      <w:rFonts w:eastAsiaTheme="minorEastAsia" w:cs="Times New Roman"/>
    </w:rPr>
  </w:style>
  <w:style w:type="character" w:styleId="Hyperlink">
    <w:name w:val="Hyperlink"/>
    <w:basedOn w:val="DefaultParagraphFont"/>
    <w:uiPriority w:val="99"/>
    <w:unhideWhenUsed/>
    <w:rsid w:val="00FE6D1A"/>
    <w:rPr>
      <w:color w:val="0563C1" w:themeColor="hyperlink"/>
      <w:u w:val="single"/>
    </w:rPr>
  </w:style>
  <w:style w:type="character" w:styleId="CommentReference">
    <w:name w:val="annotation reference"/>
    <w:basedOn w:val="DefaultParagraphFont"/>
    <w:uiPriority w:val="99"/>
    <w:semiHidden/>
    <w:unhideWhenUsed/>
    <w:rsid w:val="00FE6D1A"/>
    <w:rPr>
      <w:sz w:val="16"/>
      <w:szCs w:val="16"/>
    </w:rPr>
  </w:style>
  <w:style w:type="paragraph" w:styleId="CommentText">
    <w:name w:val="annotation text"/>
    <w:basedOn w:val="Normal"/>
    <w:link w:val="CommentTextChar"/>
    <w:uiPriority w:val="99"/>
    <w:semiHidden/>
    <w:unhideWhenUsed/>
    <w:rsid w:val="00FE6D1A"/>
    <w:pPr>
      <w:spacing w:line="240" w:lineRule="auto"/>
    </w:pPr>
    <w:rPr>
      <w:sz w:val="20"/>
      <w:szCs w:val="20"/>
    </w:rPr>
  </w:style>
  <w:style w:type="character" w:customStyle="1" w:styleId="CommentTextChar">
    <w:name w:val="Comment Text Char"/>
    <w:basedOn w:val="DefaultParagraphFont"/>
    <w:link w:val="CommentText"/>
    <w:uiPriority w:val="99"/>
    <w:semiHidden/>
    <w:rsid w:val="00FE6D1A"/>
    <w:rPr>
      <w:sz w:val="20"/>
      <w:szCs w:val="20"/>
    </w:rPr>
  </w:style>
  <w:style w:type="paragraph" w:styleId="CommentSubject">
    <w:name w:val="annotation subject"/>
    <w:basedOn w:val="CommentText"/>
    <w:next w:val="CommentText"/>
    <w:link w:val="CommentSubjectChar"/>
    <w:uiPriority w:val="99"/>
    <w:semiHidden/>
    <w:unhideWhenUsed/>
    <w:rsid w:val="00FE6D1A"/>
    <w:rPr>
      <w:b/>
      <w:bCs/>
    </w:rPr>
  </w:style>
  <w:style w:type="character" w:customStyle="1" w:styleId="CommentSubjectChar">
    <w:name w:val="Comment Subject Char"/>
    <w:basedOn w:val="CommentTextChar"/>
    <w:link w:val="CommentSubject"/>
    <w:uiPriority w:val="99"/>
    <w:semiHidden/>
    <w:rsid w:val="00FE6D1A"/>
    <w:rPr>
      <w:b/>
      <w:bCs/>
      <w:sz w:val="20"/>
      <w:szCs w:val="20"/>
    </w:rPr>
  </w:style>
  <w:style w:type="character" w:customStyle="1" w:styleId="selectable-text">
    <w:name w:val="selectable-text"/>
    <w:basedOn w:val="DefaultParagraphFont"/>
    <w:rsid w:val="00FE6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2953</Words>
  <Characters>16838</Characters>
  <Application>Microsoft Office Word</Application>
  <DocSecurity>0</DocSecurity>
  <Lines>140</Lines>
  <Paragraphs>39</Paragraphs>
  <ScaleCrop>false</ScaleCrop>
  <Company/>
  <LinksUpToDate>false</LinksUpToDate>
  <CharactersWithSpaces>19752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2023-02-08T08:28:00Z</dcterms:created>
  <dcterms:modified xsi:type="dcterms:W3CDTF">2023-02-08T08:32:00Z</dcterms:modified>
</cp:coreProperties>
</file>