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17" w:rsidRPr="00FD632E" w:rsidRDefault="004A4917" w:rsidP="004A4917">
      <w:pPr>
        <w:pStyle w:val="Heading1"/>
        <w:spacing w:line="480" w:lineRule="auto"/>
      </w:pPr>
      <w:bookmarkStart w:id="0" w:name="_Toc116715361"/>
      <w:r w:rsidRPr="00FD632E">
        <w:t>DAFTAR PUSTAKA</w:t>
      </w:r>
      <w:bookmarkEnd w:id="0"/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Amalia, R., Panjaitan, F., &amp; Manullang, R. R. (2020). PENGARUH PROFITABILITAS, SOLVABILITAS, EARNING PER SHARE, UKURAN PERUSAHAAN, UMUR PERUSAHAAN, DAN UKURAN KANTOR AKUNTAN PUBLIK TERHADAP AUDIT DELAY PADA PERUSAHAAN PERTAMBANGAN YANG TERDAFTAR DI BURSA EFEK INDONESIA TAHUN 2016-2018.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JURNAL AKUNTANSI BISNIS DAN KEUANGAN (JABK)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FD632E">
        <w:rPr>
          <w:rFonts w:ascii="Times New Roman" w:eastAsia="Times New Roman" w:hAnsi="Times New Roman"/>
          <w:sz w:val="24"/>
          <w:szCs w:val="24"/>
        </w:rPr>
        <w:t>(1), 64–71.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Amani, F. A. (2016). PENGARUH UKURAN PERUSAHAAN, PROFITABILITAS, OPINI AUDIT, DAN UMUR PERUSAHAAN TERHADAP AUDIT DELAY (Studi Empiris pada Perusahaan Property dan Real Estate yang Terdaftar di Bursa Efek Indonesia pada Tahun 2012-2014) 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JURNAL NOMINAL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FD632E">
        <w:rPr>
          <w:rFonts w:ascii="Times New Roman" w:eastAsia="Times New Roman" w:hAnsi="Times New Roman"/>
          <w:sz w:val="24"/>
          <w:szCs w:val="24"/>
        </w:rPr>
        <w:t>(1), 135–150.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Cusyana, S. R., &amp; Apriliani, N. L. (2021). ANALISIS PENGARUH UKURAN PERUSAHAAN, PROFITABILITAS DAN FINANCIAL DISTRESS TERHADAP AUDIT DELAY.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 xml:space="preserve">GOODWILL : Jurnal Penelitian Akuntansi 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3</w:t>
      </w:r>
      <w:r w:rsidRPr="00FD632E">
        <w:rPr>
          <w:rFonts w:ascii="Times New Roman" w:eastAsia="Times New Roman" w:hAnsi="Times New Roman"/>
          <w:sz w:val="24"/>
          <w:szCs w:val="24"/>
        </w:rPr>
        <w:t>(1), 243–251.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David, &amp; Aprilyanti, R. (2018). Pengaruh Kualitas Auditor, Profitabilitas Dan Likuiditas Terhadap Audit Delay (Studi Empiris Pada Perusahaan Real Estate yang Terdaftar di BEI Tahun 2013-2017 ).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AKUNTOTEKNOLOGI : JURNAL ILMIAH AKUNTANSI DAN TEKNOLOGI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FD632E">
        <w:rPr>
          <w:rFonts w:ascii="Times New Roman" w:eastAsia="Times New Roman" w:hAnsi="Times New Roman"/>
          <w:sz w:val="24"/>
          <w:szCs w:val="24"/>
        </w:rPr>
        <w:t>(2), 1–13.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Debbianita, Hidayat, V. S., &amp; Ivana. (2017). Pengaruh Profitabilitas, Solvabilitas, dan Aktivitas Persediaan terhadap Audit Delay pada Perusahaan Retail yang terdaftar di Bursa Efek Indonesia Periode 2014-2015.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Jurnal Akuntansi Maranatha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0FD632E">
        <w:rPr>
          <w:rFonts w:ascii="Times New Roman" w:eastAsia="Times New Roman" w:hAnsi="Times New Roman"/>
          <w:sz w:val="24"/>
          <w:szCs w:val="24"/>
        </w:rPr>
        <w:t>(2), 158–169.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Fahmi, I. (2015).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Analisa Laporan Keuangan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 (Alfabeta).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Fitriyani, A., &amp; Putri, E. (2022).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SOLVABILITAS, PERGANTIAN AUDITOR, KUALITAS AUDIT DAN OPINI AUDIT TERHADAP AUDIT DELAY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8</w:t>
      </w:r>
      <w:r w:rsidRPr="00FD632E">
        <w:rPr>
          <w:rFonts w:ascii="Times New Roman" w:eastAsia="Times New Roman" w:hAnsi="Times New Roman"/>
          <w:sz w:val="24"/>
          <w:szCs w:val="24"/>
        </w:rPr>
        <w:t>(2), 53–67.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Hardianasari, N. (2018).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PENGARUH PERUBAHAN EARNING PER SHARE, DEBT RATIO, COMPANY SIZE DAN EXTRAORDINARY ITEM TERHADAP WAKTU PENYELESAIAN AUDIT (Studi Empiris pada Perusahaan Manufaktur yang Terdaftar di Bursa Efek Indonesia Periode Tahun 2013-2015)</w:t>
      </w:r>
      <w:r w:rsidRPr="00FD632E">
        <w:rPr>
          <w:rFonts w:ascii="Times New Roman" w:eastAsia="Times New Roman" w:hAnsi="Times New Roman"/>
          <w:sz w:val="24"/>
          <w:szCs w:val="24"/>
        </w:rPr>
        <w:t>. 1–10.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lastRenderedPageBreak/>
        <w:t xml:space="preserve">Herianti, E., &amp; Suryani, A. (2016). Pengaruh Kualitas Auditor , Audit Delay dan Audit Tenure Terhadap Kualitas Audit Perbankan yang Terdaftar di BEI Periode 2012-2014.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Prosiding Seminar Nasional INDOCOMPAC</w:t>
      </w:r>
      <w:r w:rsidRPr="00FD632E">
        <w:rPr>
          <w:rFonts w:ascii="Times New Roman" w:eastAsia="Times New Roman" w:hAnsi="Times New Roman"/>
          <w:sz w:val="24"/>
          <w:szCs w:val="24"/>
        </w:rPr>
        <w:t>, 416–425.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Hulu, S. (2019). Pengaruh Return On Asset, Debt To Total Asset Ratio dan Ukuran Perusahaan Terhadap Audit Delay Pada Perusahaan Makanan dan Minuman Yang Terdaftar Di Bursa Efek Indonesia.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Skripsi</w:t>
      </w:r>
      <w:r w:rsidRPr="00FD632E">
        <w:rPr>
          <w:rFonts w:ascii="Times New Roman" w:eastAsia="Times New Roman" w:hAnsi="Times New Roman"/>
          <w:sz w:val="24"/>
          <w:szCs w:val="24"/>
        </w:rPr>
        <w:t>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Ilmu, J., &amp; Volume, R. A. (2017).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No Title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FD632E">
        <w:rPr>
          <w:rFonts w:ascii="Times New Roman" w:eastAsia="Times New Roman" w:hAnsi="Times New Roman"/>
          <w:sz w:val="24"/>
          <w:szCs w:val="24"/>
        </w:rPr>
        <w:t>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Kristanti, F. T. (2019).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Financial Distress</w:t>
      </w:r>
      <w:r w:rsidRPr="00FD632E">
        <w:rPr>
          <w:rFonts w:ascii="Times New Roman" w:eastAsia="Times New Roman" w:hAnsi="Times New Roman"/>
          <w:sz w:val="24"/>
          <w:szCs w:val="24"/>
        </w:rPr>
        <w:t>. Intelegensia Media.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Najah, F. H., &amp; Suhono. (2021). PENGARUH ROA DAN UKURAN PERUSAHAAN TERHADAP AUDIT DELAY PADA PERUSAHAAN MANUFAKTUR SUBSEKTOR INDUSTRI MAKANAN DAN MINUMAN YANG TERDAFTAR DI BURSA EFEK INDONESIA (BEI).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COSTING:Journal of Economic, Business and Accounting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FD632E">
        <w:rPr>
          <w:rFonts w:ascii="Times New Roman" w:eastAsia="Times New Roman" w:hAnsi="Times New Roman"/>
          <w:sz w:val="24"/>
          <w:szCs w:val="24"/>
        </w:rPr>
        <w:t>(1), 733–737.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Ningsih, I. G. A. P. S., &amp; Widhiyani, N. L. S. (2015). PENGARUH UKURAN PERUSAHAAN, LABA OPERASI, SOLVABILITAS, DAN KOMITE AUDIT PADA AUDIT DELAY.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E-Jurnal Akuntansi Universitas Udayana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12</w:t>
      </w:r>
      <w:r w:rsidRPr="00FD632E">
        <w:rPr>
          <w:rFonts w:ascii="Times New Roman" w:eastAsia="Times New Roman" w:hAnsi="Times New Roman"/>
          <w:sz w:val="24"/>
          <w:szCs w:val="24"/>
        </w:rPr>
        <w:t>(3), 481–495.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Oktaviani, N. P. S., &amp; Ariyanto, D. (2019). Pengaruh Financial Distress, Ukuran Perusahaan, dan Corporate Governance pada Audit Delay.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E-Jurnal Akuntansi Universitas Udayana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23</w:t>
      </w:r>
      <w:r w:rsidRPr="00FD632E">
        <w:rPr>
          <w:rFonts w:ascii="Times New Roman" w:eastAsia="Times New Roman" w:hAnsi="Times New Roman"/>
          <w:sz w:val="24"/>
          <w:szCs w:val="24"/>
        </w:rPr>
        <w:t>(3), 2154–2182.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Pratiwi, G. N., Aziza, N., &amp; Halimatusyadiah. (2020). PENGARUH UKURAN PERUSAHAAN, UMUR PERUSAHAAN, JUMLAH KOMITE AUDIT DAN PROPORSI KEPEMILIKAN MASYARAKAT TERHADAP AUDIT DELAY DAYS.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Jurnal Fairness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FD632E">
        <w:rPr>
          <w:rFonts w:ascii="Times New Roman" w:eastAsia="Times New Roman" w:hAnsi="Times New Roman"/>
          <w:sz w:val="24"/>
          <w:szCs w:val="24"/>
        </w:rPr>
        <w:t>(2), 103–114.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Putra, A., Surkaningsih, A., Sabila, D. R., Prayogo, M. W., &amp; Nofryanti. (2020). PENGARUH UKURAN KANTOR AKUNTAN PUBLIK (KAP), UKURAN PERUSAHAAN DAN KUALITAS AUDITOR TERHADAP AUDIT DELAY.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Prosiding Webinar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FD632E">
        <w:rPr>
          <w:rFonts w:ascii="Times New Roman" w:eastAsia="Times New Roman" w:hAnsi="Times New Roman"/>
          <w:sz w:val="24"/>
          <w:szCs w:val="24"/>
        </w:rPr>
        <w:t>(1), 62–71.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Romli, A. P., &amp; Annisa, D. (2020). PENGARUH FINANCIAL DISTRESS, PERGANTIAN AUDITOR DAN MANAJEMEN LABA TERHADAP AUDIT DELAY.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EkoPreneur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FD632E">
        <w:rPr>
          <w:rFonts w:ascii="Times New Roman" w:eastAsia="Times New Roman" w:hAnsi="Times New Roman"/>
          <w:sz w:val="24"/>
          <w:szCs w:val="24"/>
        </w:rPr>
        <w:t>(1), 105–123.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Rudianto. (2013).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Akuntansi Manajemen Informasi Untuk Pengambilan Keputusan Strategis</w:t>
      </w:r>
      <w:r w:rsidRPr="00FD632E">
        <w:rPr>
          <w:rFonts w:ascii="Times New Roman" w:eastAsia="Times New Roman" w:hAnsi="Times New Roman"/>
          <w:sz w:val="24"/>
          <w:szCs w:val="24"/>
        </w:rPr>
        <w:t>. Erlangga.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lastRenderedPageBreak/>
        <w:t xml:space="preserve">Suparsada, D. Y., &amp; Putri, A. D. (2017). Pengaruh Profitabilitas, Reputasi Auditor, Ukuran Perusahaan, Dan Kepemilikan Institusional Terhadap Audit Delay Pada Perusahaan Manufaktur.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E-Jurnal Akuntansi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18</w:t>
      </w:r>
      <w:r w:rsidRPr="00FD632E">
        <w:rPr>
          <w:rFonts w:ascii="Times New Roman" w:eastAsia="Times New Roman" w:hAnsi="Times New Roman"/>
          <w:sz w:val="24"/>
          <w:szCs w:val="24"/>
        </w:rPr>
        <w:t>(1), 60–87.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Syarli, Z. A. (2020).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PENGARUH FINANCIAL DISTRESS , LEVERAGE , DAN PROFITABILITAS TERHADAP AUDIT DELAY DENGAN</w:t>
      </w:r>
      <w:r w:rsidRPr="00FD632E">
        <w:rPr>
          <w:rFonts w:ascii="Times New Roman" w:eastAsia="Times New Roman" w:hAnsi="Times New Roman"/>
          <w:sz w:val="24"/>
          <w:szCs w:val="24"/>
        </w:rPr>
        <w:t>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Yuliastary, E. C., &amp; Wirakusuma, M. G. (2014). Analisis Financial Distress Dengan Metode Z-Score Altman, Springate, Zmijewski.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E-Jurnal Akuntansi Universitas Udayanaayana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FD632E">
        <w:rPr>
          <w:rFonts w:ascii="Times New Roman" w:eastAsia="Times New Roman" w:hAnsi="Times New Roman"/>
          <w:sz w:val="24"/>
          <w:szCs w:val="24"/>
        </w:rPr>
        <w:t>(no 3), 379–389.</w:t>
      </w:r>
    </w:p>
    <w:p w:rsidR="004A4917" w:rsidRPr="00FD632E" w:rsidRDefault="004A4917" w:rsidP="004A4917">
      <w:pPr>
        <w:autoSpaceDE w:val="0"/>
        <w:autoSpaceDN w:val="0"/>
        <w:ind w:hanging="480"/>
        <w:jc w:val="both"/>
        <w:rPr>
          <w:rFonts w:ascii="Times New Roman" w:eastAsia="Times New Roman" w:hAnsi="Times New Roman"/>
          <w:sz w:val="24"/>
          <w:szCs w:val="24"/>
        </w:rPr>
      </w:pPr>
      <w:r w:rsidRPr="00FD632E">
        <w:rPr>
          <w:rFonts w:ascii="Times New Roman" w:eastAsia="Times New Roman" w:hAnsi="Times New Roman"/>
          <w:sz w:val="24"/>
          <w:szCs w:val="24"/>
        </w:rPr>
        <w:t xml:space="preserve">Yusriwarti. (2019). PENGARUH OPINI AUDIT, FINANCIAL DISTRESS DAN UKURAN PERUSAHAAN TERHADAP AUDITOR SWITCHING PADA PERUSAHAAN MANUFAKTUR YANG TERDAFTAR DI BEI.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Jurnal Akuntansi Dan Keuangan</w:t>
      </w:r>
      <w:r w:rsidRPr="00FD6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D632E">
        <w:rPr>
          <w:rFonts w:ascii="Times New Roman" w:eastAsia="Times New Roman" w:hAnsi="Times New Roman"/>
          <w:i/>
          <w:iCs/>
          <w:sz w:val="24"/>
          <w:szCs w:val="24"/>
        </w:rPr>
        <w:t>8</w:t>
      </w:r>
      <w:r w:rsidRPr="00FD632E">
        <w:rPr>
          <w:rFonts w:ascii="Times New Roman" w:eastAsia="Times New Roman" w:hAnsi="Times New Roman"/>
          <w:sz w:val="24"/>
          <w:szCs w:val="24"/>
        </w:rPr>
        <w:t>(1), 94–109.</w:t>
      </w:r>
    </w:p>
    <w:p w:rsidR="004A4917" w:rsidRDefault="004A4917" w:rsidP="004A4917">
      <w:r>
        <w:rPr>
          <w:rFonts w:eastAsia="Times New Roman"/>
        </w:rPr>
        <w:t> </w:t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</w:t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515BC">
        <w:rPr>
          <w:rFonts w:ascii="Times New Roman" w:hAnsi="Times New Roman"/>
          <w:b/>
          <w:bCs/>
          <w:sz w:val="24"/>
          <w:szCs w:val="24"/>
          <w:lang w:val="en-US"/>
        </w:rPr>
        <w:t>Daftar</w:t>
      </w:r>
      <w:proofErr w:type="spellEnd"/>
      <w:r w:rsidRPr="002515BC">
        <w:rPr>
          <w:rFonts w:ascii="Times New Roman" w:hAnsi="Times New Roman"/>
          <w:b/>
          <w:bCs/>
          <w:sz w:val="24"/>
          <w:szCs w:val="24"/>
          <w:lang w:val="en-US"/>
        </w:rPr>
        <w:t xml:space="preserve"> Perusahaan </w:t>
      </w:r>
      <w:proofErr w:type="spellStart"/>
      <w:r w:rsidRPr="002515BC">
        <w:rPr>
          <w:rFonts w:ascii="Times New Roman" w:hAnsi="Times New Roman"/>
          <w:b/>
          <w:bCs/>
          <w:sz w:val="24"/>
          <w:szCs w:val="24"/>
          <w:lang w:val="en-US"/>
        </w:rPr>
        <w:t>Sampel</w:t>
      </w:r>
      <w:proofErr w:type="spellEnd"/>
      <w:r w:rsidRPr="002515B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515BC">
        <w:rPr>
          <w:rFonts w:ascii="Times New Roman" w:hAnsi="Times New Roman"/>
          <w:b/>
          <w:bCs/>
          <w:sz w:val="24"/>
          <w:szCs w:val="24"/>
          <w:lang w:val="en-US"/>
        </w:rPr>
        <w:t>Penelitian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31"/>
        <w:gridCol w:w="1938"/>
      </w:tblGrid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16A3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16A3">
              <w:rPr>
                <w:rFonts w:ascii="Times New Roman" w:hAnsi="Times New Roman"/>
                <w:b/>
                <w:sz w:val="24"/>
              </w:rPr>
              <w:t>Nama Perusahaan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816A3">
              <w:rPr>
                <w:rFonts w:ascii="Times New Roman" w:hAnsi="Times New Roman"/>
                <w:b/>
                <w:sz w:val="24"/>
              </w:rPr>
              <w:t xml:space="preserve">Kode 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A45FBF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C022FA">
              <w:rPr>
                <w:rFonts w:ascii="Times New Roman" w:hAnsi="Times New Roman"/>
                <w:sz w:val="24"/>
              </w:rPr>
              <w:t>Agung Podomoro Land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APLN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4831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Alam Sutera Realty Tbk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ASRI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Bekasi Fajar Industrial Estate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BEST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Bumi Serpong Damai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BSDE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Ciputra Development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CTRA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4831" w:type="dxa"/>
            <w:shd w:val="clear" w:color="auto" w:fill="auto"/>
          </w:tcPr>
          <w:p w:rsidR="004A4917" w:rsidRPr="003C2614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Intiland Development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DILD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01042"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Fortune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Mate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Indonesia Tbk </w:t>
            </w:r>
          </w:p>
        </w:tc>
        <w:tc>
          <w:tcPr>
            <w:tcW w:w="1938" w:type="dxa"/>
            <w:shd w:val="clear" w:color="auto" w:fill="auto"/>
          </w:tcPr>
          <w:p w:rsidR="004A4917" w:rsidRPr="00DE3891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FMII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Gowa Makassar Tourism Development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GMTD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Perdana Gapura Prima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GPRA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Jaya Real Property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JRPT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tabs>
                <w:tab w:val="center" w:pos="208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Kawasan Industri Jababeka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KIJA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Metropolitan Kentjana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MKPI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Metropolitan Land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MTLA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Metro Realty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MTSM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Nusantara Almazia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NZIA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Indonesia Prima Property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OMRE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Plaza Indonesia Realty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PLIN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</w:t>
            </w:r>
          </w:p>
        </w:tc>
        <w:tc>
          <w:tcPr>
            <w:tcW w:w="4831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PP Properti Tbk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PPRO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4831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Pudjiadi Prestige Tbk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PUDP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4831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 Pakuwon Jati Tbk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PWON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4831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PT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Ristia Bintang Mahkotasejati Tbk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RBMS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4831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Roda Vivatex Tbk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RDTX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4831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Pikko Land Development Tbk</w:t>
            </w:r>
          </w:p>
        </w:tc>
        <w:tc>
          <w:tcPr>
            <w:tcW w:w="1938" w:type="dxa"/>
            <w:shd w:val="clear" w:color="auto" w:fill="auto"/>
          </w:tcPr>
          <w:p w:rsidR="004A4917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RODA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Kota Satu Properti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SATU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Suryams Dutamakmur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SMDM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Summarecon Agung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F47BB">
              <w:rPr>
                <w:rFonts w:ascii="Times New Roman" w:hAnsi="Times New Roman"/>
                <w:sz w:val="24"/>
              </w:rPr>
              <w:t>SMRA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41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Agung Semesta Sejahtera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TARA</w:t>
            </w:r>
          </w:p>
        </w:tc>
      </w:tr>
      <w:tr w:rsidR="004A4917" w:rsidRPr="004816A3" w:rsidTr="00BA0C03">
        <w:tc>
          <w:tcPr>
            <w:tcW w:w="850" w:type="dxa"/>
            <w:shd w:val="clear" w:color="auto" w:fill="auto"/>
          </w:tcPr>
          <w:p w:rsidR="004A4917" w:rsidRPr="00E712DC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4831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PT </w:t>
            </w:r>
            <w:r w:rsidRPr="00532641">
              <w:rPr>
                <w:rFonts w:ascii="Times New Roman" w:hAnsi="Times New Roman"/>
                <w:sz w:val="24"/>
              </w:rPr>
              <w:t>Urban Jakarta Propertindo Tbk</w:t>
            </w:r>
          </w:p>
        </w:tc>
        <w:tc>
          <w:tcPr>
            <w:tcW w:w="1938" w:type="dxa"/>
            <w:shd w:val="clear" w:color="auto" w:fill="auto"/>
          </w:tcPr>
          <w:p w:rsidR="004A4917" w:rsidRPr="004816A3" w:rsidRDefault="004A4917" w:rsidP="00BA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URBN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ind w:left="480" w:hanging="48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515BC">
        <w:rPr>
          <w:rFonts w:ascii="Times New Roman" w:hAnsi="Times New Roman"/>
          <w:b/>
          <w:bCs/>
          <w:sz w:val="24"/>
          <w:szCs w:val="24"/>
          <w:lang w:val="en-US"/>
        </w:rPr>
        <w:t>Data Audit Delay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(Y)</w:t>
      </w:r>
    </w:p>
    <w:tbl>
      <w:tblPr>
        <w:tblW w:w="7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1430"/>
        <w:gridCol w:w="960"/>
        <w:gridCol w:w="1660"/>
        <w:gridCol w:w="1660"/>
        <w:gridCol w:w="1340"/>
      </w:tblGrid>
      <w:tr w:rsidR="004A4917" w:rsidRPr="00DB10BB" w:rsidTr="00BA0C03">
        <w:trPr>
          <w:trHeight w:val="780"/>
        </w:trPr>
        <w:tc>
          <w:tcPr>
            <w:tcW w:w="567" w:type="dxa"/>
            <w:vAlign w:val="center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Tanggal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Laporan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Audit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Tanggal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Laporan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Audit Delay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30-Apr-20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3-Apr-20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27-Feb-20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15-Feb-19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8-Apr-20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22-May-20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28-May-21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12-Feb-19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9-Apr-20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27-Apr-20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27-May-21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15-Apr-20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28-Feb-19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28-Feb-20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1-Apr-19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8-Apr-20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18-May-20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OMRE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30-May-20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31-May-21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18-Feb-19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18-Feb-20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19-Feb-21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9-May-20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28-Apr-21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28-May-20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17-May-21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28-Feb-20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24-Mar-22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11-May-20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31-May-21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1-Mar-19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A4917" w:rsidRPr="00DB10BB" w:rsidTr="00BA0C03">
        <w:trPr>
          <w:trHeight w:val="300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5-Mar-20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31-Dec-19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4A4917" w:rsidRPr="00DB10BB" w:rsidTr="00BA0C03">
        <w:trPr>
          <w:trHeight w:val="300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30-Mar-21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4A4917" w:rsidRPr="00DB10BB" w:rsidTr="00BA0C03">
        <w:trPr>
          <w:trHeight w:val="300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22-Apr-22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31-Dec-21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</w:t>
      </w:r>
    </w:p>
    <w:p w:rsidR="004A4917" w:rsidRPr="00DB10BB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10BB">
        <w:rPr>
          <w:rFonts w:ascii="Times New Roman" w:hAnsi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DB10BB">
        <w:rPr>
          <w:rFonts w:ascii="Times New Roman" w:hAnsi="Times New Roman"/>
          <w:b/>
          <w:bCs/>
          <w:sz w:val="24"/>
          <w:szCs w:val="24"/>
          <w:lang w:val="en-US"/>
        </w:rPr>
        <w:t>Kualitas</w:t>
      </w:r>
      <w:proofErr w:type="spellEnd"/>
      <w:r w:rsidRPr="00DB10BB">
        <w:rPr>
          <w:rFonts w:ascii="Times New Roman" w:hAnsi="Times New Roman"/>
          <w:b/>
          <w:bCs/>
          <w:sz w:val="24"/>
          <w:szCs w:val="24"/>
          <w:lang w:val="en-US"/>
        </w:rPr>
        <w:t xml:space="preserve"> Audit (X1)</w:t>
      </w:r>
    </w:p>
    <w:tbl>
      <w:tblPr>
        <w:tblW w:w="552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6"/>
        <w:gridCol w:w="960"/>
        <w:gridCol w:w="1875"/>
      </w:tblGrid>
      <w:tr w:rsidR="004A4917" w:rsidRPr="00DB10BB" w:rsidTr="00BA0C03">
        <w:trPr>
          <w:trHeight w:val="780"/>
        </w:trPr>
        <w:tc>
          <w:tcPr>
            <w:tcW w:w="567" w:type="dxa"/>
            <w:vAlign w:val="center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Kualitas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Audit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MORE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15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00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00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A4917" w:rsidRPr="00DB10BB" w:rsidTr="00BA0C03">
        <w:trPr>
          <w:trHeight w:val="300"/>
        </w:trPr>
        <w:tc>
          <w:tcPr>
            <w:tcW w:w="567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  <w:sectPr w:rsidR="004A4917" w:rsidSect="00162FFC">
          <w:headerReference w:type="first" r:id="rId7"/>
          <w:footerReference w:type="first" r:id="rId8"/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</w:t>
      </w:r>
    </w:p>
    <w:p w:rsidR="004A4917" w:rsidRPr="00DB10BB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B10BB">
        <w:rPr>
          <w:rFonts w:ascii="Times New Roman" w:hAnsi="Times New Roman"/>
          <w:b/>
          <w:bCs/>
          <w:sz w:val="24"/>
          <w:szCs w:val="24"/>
          <w:lang w:val="en-US"/>
        </w:rPr>
        <w:t>Data Financial Distress (X2)</w:t>
      </w:r>
    </w:p>
    <w:tbl>
      <w:tblPr>
        <w:tblW w:w="111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430"/>
        <w:gridCol w:w="897"/>
        <w:gridCol w:w="1659"/>
        <w:gridCol w:w="1700"/>
        <w:gridCol w:w="1701"/>
        <w:gridCol w:w="1680"/>
        <w:gridCol w:w="1500"/>
      </w:tblGrid>
      <w:tr w:rsidR="004A4917" w:rsidRPr="00DB10BB" w:rsidTr="00BA0C03">
        <w:trPr>
          <w:trHeight w:val="300"/>
        </w:trPr>
        <w:tc>
          <w:tcPr>
            <w:tcW w:w="709" w:type="dxa"/>
            <w:vAlign w:val="center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Z-Score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0.014762032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0.192977569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0.006650211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0.702541395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1.50830369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0.110704965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0.190650733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0.004454169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0.772114844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2.188398563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0.181553722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0.156589076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0.006811549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0.596508959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2.37358082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0.156851467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0.138751814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-0.015454558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0.552650273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1.957704692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-0.037082455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0.330032971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0.049556106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0.842303404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2.050082187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0.027277694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0.361020599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0.050758912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0.9320659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2.67563791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-0.049096404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0.317327381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-0.045227199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0.792704325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1.240827619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-0.027302844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0.314054108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0.007225297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0.769170903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1.700893182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0.381547196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0.442391183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0.067905602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1.969657056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6.469610415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0.370743993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0.481209246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0.060477759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2.314540802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6.837501118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0.392245577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0.472357906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-0.018115258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2.26258363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6.366996038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0.344038391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0.480419559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-0.011468269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2.450414022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6.318927562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0.28247646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0.354674604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0.033788296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1.38837778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4.694138808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0.332396388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0.390268915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0.058134012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1.605347896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5.529072823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0.269435993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0.344742489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0.008153021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1.306128077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4.317583413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0.283553762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0.363987478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0.025166971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1.403414288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4.689418906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0.237892967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0.180023038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0.039233467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0.943299536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3.401566376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0.271493549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0.197406074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0.036381289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0.963498353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3.680697012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0.249645707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0.197109605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0.039441487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0.800890041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3.386234484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0.268792012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0.214204583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0.052543607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0.911629309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3.771886347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0.003381093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0.129264136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0.006355753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0.846201545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1.374803334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0.04260724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0.139860256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0.028969772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0.959197965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1.937282664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0.012706306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0.068080833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0.00203105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0.626694872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0.97697516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0.010908342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0.066338175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-0.001897185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0.578366208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0.882356611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0.281821523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0.368392789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0.007642436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2.544587218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5.772883429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0.202023479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0.391717356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0.005428057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2.373176899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5.130584883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0.213116815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0.399536035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-0.000193786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2.546313796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5.372861025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0.062440119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0.410155064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0.114170155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2.72443355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5.374591356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0.103032183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0.564847894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0.049520307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1.56318672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4.491417775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0.16028295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0.57224757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-0.062767227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1.653699131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4.231571549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0.133173514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0.535330335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-0.10685339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1.453681856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3.427106311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0.18932368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0.466643567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-0.025203783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1.079887692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3.727734022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0.722490933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0.307462485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0.03359881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2.380982074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8.467683403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0.694030957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0.302587887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0.03341628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1.976300848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7.83895288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0.604705465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0.269470626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0.02058091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1.562418286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6.624185009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0.519702229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0.295534876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0.029040926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1.689348875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6.34166166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0.042083155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0.509657652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0.102589118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1.739481124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4.453403493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0.044520546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0.542558297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0.094555571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1.967474154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4.762056131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0.082250494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0.571617854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0.092938781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2.183619079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5.320386088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0.007639931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0.598813296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0.067910028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2.268499906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4.840529577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0.597254289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0.163820318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0.00724974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1.056051431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5.609614625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0.586392269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0.1681775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0.014220714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1.073060288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5.617268434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0.585316563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0.159662368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0.003072501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1.053928834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5.487448457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0.595403975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0.158044209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0.008162194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1.076338566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5.606079637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0.108160664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0.752188928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0.144106707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2.944779536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7.222085444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0.026840219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0.76085967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0.078254947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3.106516611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6.444190051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-0.007849083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0.73645188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0.025596648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2.78192341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5.442372202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-0.003470061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0.730166397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0.037768523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2.70458123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5.451193615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5.170174964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4.135788106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0.097863589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1.959185138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50.1138047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0.365601101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0.419353423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0.080306659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1.705350534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6.095714191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0.337687778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0.468470116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0.048284673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2.197162991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6.373938541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0.311271247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0.48283904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0.059719968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2.199376652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6.326658318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0.047424516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0.002181756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-0.006346668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5.053074222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5.581295672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0.414506476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-0.09943947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-0.072166869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2.325053268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4.351334383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0.108542284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-0.218822002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-0.098444707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1.621447245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1.039648833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0.289628644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-0.262552311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0.000433703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1.568197346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2.693565074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0.133204559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0.111455846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0.003095332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5.354865346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6.880577209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0.312221559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0.08494901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0.005026742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3.36930532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5.896657496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0.317926742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0.080634807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0.01038758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3.283300622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5.865739088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0.268940262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0.086320286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0.009440327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4.185667078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6.504041679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OMRE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0.001832208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0.709059242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0.031114709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9.499399855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12.50701311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0.023151279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0.698049499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-0.014483905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8.469632298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11.22329583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-0.008705199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0.660886271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0.051802457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6.077981013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8.827375712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-0.071231299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0.623601643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-0.041276151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4.679536051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6.201801153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0.054910069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0.37416487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0.036281621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0.32265665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2.16258951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0.029824655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0.831068237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0.049665673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11.90342945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15.73728644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0.069041761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0.792514639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-0.048195412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2.161201233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4.981899804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0.060399042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0.806080775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0.042068792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9.19529165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12.96179956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0.286971592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0.086043776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0.030421993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0.545977739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2.940748773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0.28270658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0.083867286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0.018468643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0.455069112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2.729894369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0.254487073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0.004045668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0.00578477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0.323552918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2.061228295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5.981042165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0.002978576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0.001077727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0.271163912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39.53731119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0.233611791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0.413173845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0.144603792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2.234325994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6.197219859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0.363730036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0.380911333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0.00928794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1.715515201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5.4915459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0.396399669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0.347924278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-0.036802847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1.553562686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5.118540659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-0.050685896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0.332563343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-0.029703689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1.582073572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2.213225478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0.214900842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0.440145293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0.114072795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1.577483251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5.267549774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0.240254987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0.513267748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0.12533737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2.262093855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6.466791254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0.160752745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0.492851517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0.043425219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1.986284037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5.038649665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0.292178886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0.499610958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0.054189761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1.979680621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5.988245064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0.174974355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-0.004682095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0.019485921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2.341166345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3.721738193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0.113879843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-0.033433191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-0.012112018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2.98787295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3.693933403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0.070669418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-0.092980497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-0.046328302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2.789048041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2.777649213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0.079061506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-0.12154697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-0.020083322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2.58727609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2.704080325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0.166999529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0.8568547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0.106455949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10.85773747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16.00487156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0.054846974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0.978205324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0.097753714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9.313372933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13.98469204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0.065815607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0.870608373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0.079754317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11.67463267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16.06424699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0.100301045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0.870735493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0.062125401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11.32715335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15.80756627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0.35385847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0.266857489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-0.003879871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2.172295658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5.446104683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0.321010432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0.232828049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-0.070136349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1.644007228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4.1197392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0.239020583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0.183808015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-0.045314685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1.269368739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3.195511643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0.310788544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0.20130063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0.008177779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1.569961477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4.398427122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0.362482451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-0.002540558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-0.017683218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0.561902602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2.84076917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0.205745367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-0.060688793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-0.066760048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0.543846841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1.2742558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0.473700675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-0.137064725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-0.070369773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0.494086991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2.706551892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0.355603199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-0.202373507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-0.069547981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0.363279317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1.587100203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0.157893541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0.073559453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0.027001894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4.211173395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5.878770236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0.147001724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0.079467164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0.022822085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4.450881621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6.05018438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0.172744185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0.08127221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0.005778595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4.780610679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6.456622631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0.180414811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0.113334368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0.036110027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5.304468745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12.92223641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0.140656751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0.004483057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0.040787185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0.636350788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1.879581263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0.087285921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0.004563105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0.037760117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0.630498495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1.50324277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0.141629357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0.004729539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0.017645377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0.573705694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1.665474789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0.154059388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0.004614108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0.004613071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0.757800741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1.852362198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-0.013271784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0.018141836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0.000848378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15.20492235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15.94294905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-0.024161708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0.018210931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0.000943342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14.66061973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15.30085681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-0.030651348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0.006754329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-0.01154797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22.93278885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23.8227722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0.012186439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0.025660467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0.025660467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47.13888472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49.83186345</w:t>
            </w:r>
          </w:p>
        </w:tc>
      </w:tr>
      <w:tr w:rsidR="004A4917" w:rsidRPr="00DB10BB" w:rsidTr="00BA0C03">
        <w:trPr>
          <w:trHeight w:val="315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0.707441739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0.034889778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0.028491226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1.997123345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7.042999034</w:t>
            </w:r>
          </w:p>
        </w:tc>
      </w:tr>
      <w:tr w:rsidR="004A4917" w:rsidRPr="00DB10BB" w:rsidTr="00BA0C03">
        <w:trPr>
          <w:trHeight w:val="300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0.59516992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0.075215387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0.051019212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1.182574991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5.734069681</w:t>
            </w:r>
          </w:p>
        </w:tc>
      </w:tr>
      <w:tr w:rsidR="004A4917" w:rsidRPr="00DB10BB" w:rsidTr="00BA0C03">
        <w:trPr>
          <w:trHeight w:val="300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0.153675372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0.022637257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0.030034634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1.126329906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2.466387041</w:t>
            </w:r>
          </w:p>
        </w:tc>
      </w:tr>
      <w:tr w:rsidR="004A4917" w:rsidRPr="00DB10BB" w:rsidTr="00BA0C03">
        <w:trPr>
          <w:trHeight w:val="300"/>
        </w:trPr>
        <w:tc>
          <w:tcPr>
            <w:tcW w:w="709" w:type="dxa"/>
          </w:tcPr>
          <w:p w:rsidR="004A4917" w:rsidRPr="00DB10B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0.10458808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0.038205865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0.021017435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0.995256491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4A4917" w:rsidRPr="00DB10B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B1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1.996905402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4A4917" w:rsidSect="00A22AF6">
          <w:pgSz w:w="16838" w:h="11906" w:orient="landscape"/>
          <w:pgMar w:top="1701" w:right="1701" w:bottom="2268" w:left="2268" w:header="708" w:footer="708" w:gutter="0"/>
          <w:cols w:space="708"/>
          <w:titlePg/>
          <w:docGrid w:linePitch="360"/>
        </w:sect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682B">
        <w:rPr>
          <w:rFonts w:ascii="Times New Roman" w:hAnsi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D5682B">
        <w:rPr>
          <w:rFonts w:ascii="Times New Roman" w:hAnsi="Times New Roman"/>
          <w:b/>
          <w:bCs/>
          <w:sz w:val="24"/>
          <w:szCs w:val="24"/>
          <w:lang w:val="en-US"/>
        </w:rPr>
        <w:t>Profitabilitas</w:t>
      </w:r>
      <w:proofErr w:type="spellEnd"/>
      <w:r w:rsidRPr="00D5682B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X3a</w:t>
      </w:r>
      <w:r w:rsidRPr="00D5682B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ROA</w:t>
      </w:r>
    </w:p>
    <w:tbl>
      <w:tblPr>
        <w:tblW w:w="91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555"/>
        <w:gridCol w:w="992"/>
        <w:gridCol w:w="2220"/>
        <w:gridCol w:w="2032"/>
        <w:gridCol w:w="1600"/>
      </w:tblGrid>
      <w:tr w:rsidR="004A4917" w:rsidRPr="00D5682B" w:rsidTr="00BA0C03">
        <w:trPr>
          <w:trHeight w:val="315"/>
        </w:trPr>
        <w:tc>
          <w:tcPr>
            <w:tcW w:w="704" w:type="dxa"/>
            <w:vAlign w:val="center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Laba</w:t>
            </w:r>
            <w:proofErr w:type="spellEnd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Bersih</w:t>
            </w:r>
            <w:proofErr w:type="spellEnd"/>
          </w:p>
        </w:tc>
        <w:tc>
          <w:tcPr>
            <w:tcW w:w="2032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Aktiva</w:t>
            </w:r>
            <w:proofErr w:type="spellEnd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Asset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ROA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193730292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29583829904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0.00654852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120811697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29460345080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0.004100824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180144688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30391359956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0.005927497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-485227632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29611111193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-0.016386674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970586600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20890925564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0.046459722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1012947312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21894272005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0.046265403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-1036617865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21226814871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-0.0488353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142928791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21933974714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0.00651632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4.22537E+11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6.29013E+12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0.067174634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3.80153E+11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6.39948E+12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0.059403746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-1.1522E+11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6.28218E+12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-0.018340708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-71095023263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6.04621E+12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-0.011758605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1.70182E+12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5.21015E+13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0.032663512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3.13008E+12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5.44448E+13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0.057490766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4.86258E+11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6.08629E+13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0.007989393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1.53884E+12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6.14697E+13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0.025034133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1302702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34289017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0.037991815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1283281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36196024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0.035453645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1370686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36196024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0.037868413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2087716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40668411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0.051335077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1.94107E+11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1.42155E+13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0.013654545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4.36709E+11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1.47775E+13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0.029552314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68962241069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1.57019E+13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0.004391976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-30049182958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1.64618E+13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-0.00182539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5908257104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9.40955E+11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0.006278998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2718797575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8.91867E+11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0.003048434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-1481751003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8.70707E+11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-0.001701778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8562317113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8.69031E+11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0.009852721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61443212441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1.25286E+12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0.049042277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-70115543611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1.10752E+12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-0.063308709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-1.0595E+11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9.87323E+11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-0.107310406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-27376369761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1.07293E+12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-0.025515412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50425199916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1.53645E+12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0.032819214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55222657634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1.70592E+12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0.032371208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34752426451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1.72736E+12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0.02011879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49537431683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1.76055E+12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0.028137452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1049745761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10541248267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0.099584578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1037201837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11164935100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0.092898152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1013418153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11481521265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0.088265146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786726309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11748147834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0.066965986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67100402943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1.17838E+13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0.005694306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1.4114E+11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1.21846E+13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0.011583488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45249873535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1.22002E+13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0.003708953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87635897475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1.22921E+13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0.007129454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1.01856E+12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7.00825E+12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0.145337115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6.14639E+11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7.27523E+12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0.084483791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2.31114E+11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7.62292E+12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0.0303183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3.2467E+11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7.99428E+12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0.040612741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507227779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5193962740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0.097657185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487622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6107364000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7.98416E-05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286307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5932483000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4.82609E-05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380666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6409548000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5.93905E-05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-6943129415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7.51295E+11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-0.009241549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-8068444851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76461609634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-0.105522822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-8716984332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72921362051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-0.119539516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-3121418234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69927105928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-0.044638173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92733706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4.74846E+11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0.000195292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3356447223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6.59066E+11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0.005092732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2665918594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6.63378E+11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0.004018702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3061999615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6.33543E+11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0.004833133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OMRE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1.33966E+11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4.25271E+12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0.031501355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-60443046688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4.23432E+12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-0.014274559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-2.22987E+11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4.13399E+12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-0.053939873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-1.70513E+11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4.10912E+12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-0.041496088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214534304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5043925604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0.042533201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548538232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12548031316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0.043715083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-575176897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11815911491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-0.048678166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447757412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11971692555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0.037401346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4.96783E+11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1.64757E+13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0.03015246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3.60895E+11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1.95847E+13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0.01842743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1.06377E+11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1.8589E+13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0.00572259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21019897927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2.10864E+13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0.000996845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5726799950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4.89531E+11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0.011698554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4343694646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5.39917E+11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0.008045117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-23445488581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5.21633E+11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-0.044946364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-17733938826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4.92004E+11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-0.036044302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2826936213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25018080224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0.112995729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3239796227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26095153343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0.124153178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1119113010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26458805377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0.04229643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1550434339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28866081129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0.053711286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5403552648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8.97968E+11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0.006017533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-23680248765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8.06591E+11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-0.029358418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-45421421796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7.60446E+11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-0.059729987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-23700030500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7.71097E+11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-0.03073548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2.67385E+11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2.52649E+12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0.105832437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2.32773E+11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2.79579E+12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0.083258546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2.36088E+11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2.97106E+12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0.079462463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1.95806E+11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3.16111E+12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0.061942409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102088999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3.98085E+12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2.5645E-05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-2.76048E+11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3.91116E+12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-0.070579403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-1.68023E+11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3.93615E+12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-0.042687213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32760960104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3.65069E+12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0.008973917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2670606153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3.13061E+11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0.00853062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-16730545860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2.82277E+11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-0.059269905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-19102861276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2.60603E+11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-0.073302457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-17007904858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2.5946E+11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-0.065551056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85390121403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3.15864E+12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0.027033805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73368288038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3.21317E+12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0.022833593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18706792552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3.20191E+12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0.005842384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1.17647E+11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3.30351E+12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0.035612797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690623630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23299242068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0.029641463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613020426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24441657276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0.025080968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245909143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24922534224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0.00986694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549696051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26049716678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0.021101805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952117451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1.12228E+12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0.000848378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1062164185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1.12596E+12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0.000943342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-12547995411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1.0866E+12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-0.01154797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21430197891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1.08523E+12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0.019747102</w:t>
            </w:r>
          </w:p>
        </w:tc>
      </w:tr>
      <w:tr w:rsidR="004A4917" w:rsidRPr="00D5682B" w:rsidTr="00BA0C03">
        <w:trPr>
          <w:trHeight w:val="315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46221261696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1.6223E+12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0.028491226</w:t>
            </w:r>
          </w:p>
        </w:tc>
      </w:tr>
      <w:tr w:rsidR="004A4917" w:rsidRPr="00D5682B" w:rsidTr="00BA0C03">
        <w:trPr>
          <w:trHeight w:val="300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1.19229E+11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2.33695E+12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0.051019212</w:t>
            </w:r>
          </w:p>
        </w:tc>
      </w:tr>
      <w:tr w:rsidR="004A4917" w:rsidRPr="00D5682B" w:rsidTr="00BA0C03">
        <w:trPr>
          <w:trHeight w:val="300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99273623486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3.94166E+12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0.025185715</w:t>
            </w:r>
          </w:p>
        </w:tc>
      </w:tr>
      <w:tr w:rsidR="004A4917" w:rsidRPr="00D5682B" w:rsidTr="00BA0C03">
        <w:trPr>
          <w:trHeight w:val="300"/>
        </w:trPr>
        <w:tc>
          <w:tcPr>
            <w:tcW w:w="704" w:type="dxa"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63994860995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4.05544E+12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0.015780018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</w:t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5682B">
        <w:rPr>
          <w:rFonts w:ascii="Times New Roman" w:hAnsi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D5682B">
        <w:rPr>
          <w:rFonts w:ascii="Times New Roman" w:hAnsi="Times New Roman"/>
          <w:b/>
          <w:bCs/>
          <w:sz w:val="24"/>
          <w:szCs w:val="24"/>
          <w:lang w:val="en-US"/>
        </w:rPr>
        <w:t>Profitabilitas</w:t>
      </w:r>
      <w:proofErr w:type="spellEnd"/>
      <w:r w:rsidRPr="00D5682B">
        <w:rPr>
          <w:rFonts w:ascii="Times New Roman" w:hAnsi="Times New Roman"/>
          <w:b/>
          <w:bCs/>
          <w:sz w:val="24"/>
          <w:szCs w:val="24"/>
          <w:lang w:val="en-US"/>
        </w:rPr>
        <w:t xml:space="preserve"> (X3b) Net Profit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Margin</w:t>
      </w:r>
    </w:p>
    <w:tbl>
      <w:tblPr>
        <w:tblW w:w="8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1430"/>
        <w:gridCol w:w="976"/>
        <w:gridCol w:w="1859"/>
        <w:gridCol w:w="1701"/>
        <w:gridCol w:w="1720"/>
      </w:tblGrid>
      <w:tr w:rsidR="004A4917" w:rsidRPr="00D5682B" w:rsidTr="00BA0C03">
        <w:trPr>
          <w:trHeight w:val="315"/>
        </w:trPr>
        <w:tc>
          <w:tcPr>
            <w:tcW w:w="692" w:type="dxa"/>
            <w:vAlign w:val="center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Earning</w:t>
            </w:r>
            <w:proofErr w:type="spellEnd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After Tax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Penjualan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NPM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193730292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5035325429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0.038474235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120811697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3792475607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0.031855629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180144688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4956324696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0.036346426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-485227632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4256245345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-0.11400368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970586600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3975258160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0.244156873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1012947312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3475677175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0.291438837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-1036617865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1413251961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-0.733498268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142928791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2847323717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0.050197591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4.22537E+11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9.62801E+11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0.438861964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3.80153E+11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9.50546E+11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0.399931322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-1.1522E+11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2.42321E+11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-0.475484078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-71095023263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2.29836E+11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-0.30932969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1.70182E+12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6.62878E+12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0.256731576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3.13008E+12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7.08486E+12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0.441797625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4.86258E+11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6.18059E+12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0.078674995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1.53884E+12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7.6548E+12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0.201029485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1302702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7670405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0.169834839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1283281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7608237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0.168669956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1370686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8070737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0.169834056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2087716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9729651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0.214572547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1.94107E+11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2.55254E+12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0.076044626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4.36709E+11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2.73639E+12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0.159593276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68962241069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2.89139E+12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0.023850909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-30049182958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2.62863E+12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-0.011431492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5908257104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43232413637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0.136662671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2718797575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84249947508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0.032270614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-1481751003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51320798915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-0.028872329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8562317113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52738265883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0.162354923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61443212441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2.53809E+11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0.242084859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-70115543611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2.11155E+11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-0.332057671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-1.0595E+11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1.71579E+11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-0.617498321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-27376369761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1.41834E+11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-0.193017606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50425199916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4.35574E+11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0.115767248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55222657634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3.97699E+11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0.138855331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34752426451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3.23797E+11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0.107327794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49537431683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4.46749E+11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0.110884213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1049745761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2330550693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0.450428203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1037201837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2423269696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0.4280175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1013418153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2184941986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0.46381925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786726309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2174343050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0.361822533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67100402943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2.71187E+12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0.024743218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1.4114E+11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2.25394E+12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0.062619252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45249873535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2.39609E+12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0.018884912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87635897475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2.49026E+12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0.035191518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1.01856E+12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2.21709E+12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0.45941361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6.14639E+11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1.87293E+12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0.328169188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2.31114E+11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1.21979E+12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0.189469637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3.2467E+11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1.318E+12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0.246334877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507227779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1378861622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0.367859813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487622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1403758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0.347368991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286307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1110650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0.25778328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380666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1199074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0.317466645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-6943129415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28051942672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-0.247509753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-8068444851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29614763971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-0.272446705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-8716984332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22905174633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-0.380568342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-3121418234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27015774778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-0.115540578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92733706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42835283838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0.002164891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3356447223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23689696037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0.141683845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2665918594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80627075000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0.033064806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3061999615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1.00416E+11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0.030493007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OMRE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1.33966E+11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1.56508E+11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0.855971615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-60443046688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1.58627E+11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-0.381038655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-2.22987E+11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72735015093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-3.065742486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-1.70513E+11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85195697693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-2.001422242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214534304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1689647742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0.12696984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548538232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1477975543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0.371141616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-575176897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927495382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-0.620139904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447757412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871499152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0.513778368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4.96783E+11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2.55617E+12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0.194346471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3.60895E+11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2.51042E+12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0.143759117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1.06377E+11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2.07524E+12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0.051260063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21019897927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8.62465E+11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0.024371897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5726799950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86467331474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0.066230793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4343694646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67760136367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0.064103983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-23445488581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55610141999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-0.421604544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-17733938826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55258490602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-0.32092695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2826936213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7080668385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0.399247085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3239796227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7202001193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0.449846666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1119113010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3977211311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0.28138133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1550434339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5713272952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0.271374106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5403552648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1.83046E+11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0.029520193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-23680248765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94390791317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-0.250874566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-45421421796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25316005286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-1.794178082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-23700030500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44538508242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-0.532124479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2.67385E+11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4.0087E+11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0.667010191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2.32773E+11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3.99419E+11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0.58277981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2.36088E+11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4.0075E+11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0.589115403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1.95806E+11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4.13584E+11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0.473438232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102088999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2.43144E+11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0.00041987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-2.76048E+11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3.26741E+11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-0.844851685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-1.68023E+11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1.16594E+11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-1.441092848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32760960104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5.21971E+11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0.062763918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2670606153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33073326296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0.080748036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-16730545860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35398758593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-0.472630864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-19102861276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24103377833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-0.792538764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-17007904858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21472858707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-0.792065234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85390121403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5.39302E+11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0.15833448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73368288038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5.69374E+11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0.128857715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18706792552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3.86541E+11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0.048395346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1.17647E+11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5.67052E+11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0.207471713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690623630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5661360114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0.121988995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613020426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5941625762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0.103173854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245909143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5029984099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0.048888652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549696051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5567912577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0.098725697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952117451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24645898975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0.038631882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1062164185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22636357600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0.046922928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-12547995411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8918828413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-1.406910732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21430197891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47807714524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0.448258155</w:t>
            </w:r>
          </w:p>
        </w:tc>
      </w:tr>
      <w:tr w:rsidR="004A4917" w:rsidRPr="00D5682B" w:rsidTr="00BA0C03">
        <w:trPr>
          <w:trHeight w:val="315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46221261696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3.32645E+11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0.138950676</w:t>
            </w:r>
          </w:p>
        </w:tc>
      </w:tr>
      <w:tr w:rsidR="004A4917" w:rsidRPr="00D5682B" w:rsidTr="00BA0C03">
        <w:trPr>
          <w:trHeight w:val="300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1.19229E+11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4.38562E+11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0.271864611</w:t>
            </w:r>
          </w:p>
        </w:tc>
      </w:tr>
      <w:tr w:rsidR="004A4917" w:rsidRPr="00D5682B" w:rsidTr="00BA0C03">
        <w:trPr>
          <w:trHeight w:val="300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99273623486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1.28944E+11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0.769897594</w:t>
            </w:r>
          </w:p>
        </w:tc>
      </w:tr>
      <w:tr w:rsidR="004A4917" w:rsidRPr="00D5682B" w:rsidTr="00BA0C03">
        <w:trPr>
          <w:trHeight w:val="300"/>
        </w:trPr>
        <w:tc>
          <w:tcPr>
            <w:tcW w:w="692" w:type="dxa"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63994860995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71126409759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A4917" w:rsidRPr="00D5682B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568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0.899734166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</w:t>
      </w:r>
    </w:p>
    <w:p w:rsidR="004A4917" w:rsidRPr="00033B72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Profitabilitas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(X3c) </w:t>
      </w: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Earning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Per Share</w:t>
      </w:r>
    </w:p>
    <w:tbl>
      <w:tblPr>
        <w:tblW w:w="85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430"/>
        <w:gridCol w:w="961"/>
        <w:gridCol w:w="1810"/>
        <w:gridCol w:w="1949"/>
        <w:gridCol w:w="1672"/>
      </w:tblGrid>
      <w:tr w:rsidR="004A4917" w:rsidRPr="00470AC2" w:rsidTr="00BA0C03">
        <w:trPr>
          <w:trHeight w:val="315"/>
        </w:trPr>
        <w:tc>
          <w:tcPr>
            <w:tcW w:w="704" w:type="dxa"/>
            <w:vAlign w:val="center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Laba</w:t>
            </w:r>
            <w:proofErr w:type="spellEnd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Bersih</w:t>
            </w:r>
            <w:proofErr w:type="spellEnd"/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Saham</w:t>
            </w:r>
            <w:proofErr w:type="spellEnd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Beredar</w:t>
            </w:r>
            <w:proofErr w:type="spellEnd"/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EPS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193730292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1936456170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0.100043727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120811697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1936456170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0.062388036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180144688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2269932678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0.079361247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-485227632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2269932678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-0.213763006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970586600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19649411888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0.049395198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1012947312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19649411888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0.051551024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-1036617865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19649411888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-0.052755669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142928791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19649411888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0.007273948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4.22537E+11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9647311150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43.79841617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3.80153E+11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9647311150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39.40506648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-1.1522E+11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9647311150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-11.94318637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-71095023263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9647311150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-7.369413317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1.70182E+12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19246696192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88.42128945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3.13008E+12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19246696192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162.6292675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4.86258E+11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21171365812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22.96771113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1.53884E+12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21171365812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72.68501096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1302702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18560303397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7.01875E-05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1283281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18560303397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6.91412E-05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1370686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18560303397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7.38504E-05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2087716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18560303397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0.000112483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1.94107E+11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10365854185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18.72558266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4.36709E+11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10365854185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42.1295926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68962241069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10365854185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6.652827624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-30049182958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10365854185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-2.898862209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5908257104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2721000000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2.171355055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2718797575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2721000000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0.999190583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-1481751003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2721000000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-0.544561192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8562317113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2721000000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3.146753809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61443212441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101538000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605.1252973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-70115543611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101538000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-690.5350077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-1.0595E+11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101538000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-1043.452173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-27376369761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101538000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-269.6169883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50425199916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4276655336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11.79080285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55222657634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4276655336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12.91258081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34752426451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4276655336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8.126076039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49537431683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4276655336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11.58321814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1049745761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13750000000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0.076345146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1037201837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13750000000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0.075432861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1013418153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13750000000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0.073703138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786726309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13750000000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0.057216459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67100402943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711956815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94.24785539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1.4114E+11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711956815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198.2427924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45249873535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711956815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63.5570481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87635897475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711956815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123.0915916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1.01856E+12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94819400000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10.74210063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6.14639E+11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94819400000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6.482211363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2.31114E+11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94819400000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2.43741172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3.2467E+11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94819400000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3.424085358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507227779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7655126330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0.066259884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487622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7655126330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6.36988E-05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286307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7655126330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3.74007E-05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380666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7655126330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4.97269E-05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-6943129415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58212000000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-0.119273164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-8068444851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58212000000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-0.138604495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-8716984332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58212000000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-0.149745488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-3121418234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58212000000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-0.05362156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92733706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3472000000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0.026709017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3356447223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2197538000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1.527367091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2665918594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2197540705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1.213137298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3061999615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2197540705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1.393375608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OMRE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1.33966E+11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7.45E+11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0.179820158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-60443046688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7.45E+11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-0.081131606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-2.22987E+11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7.45E+11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-0.299311176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-1.70513E+11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7.45E+11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-0.228875925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214534304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0.302160992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548538232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0.772589059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-575176897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-0.810108306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447757412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710000000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0.630644242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4.96783E+11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61675671883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8.054772354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3.60895E+11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61675671883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5.851502303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1.06377E+11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61675671883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1.724781495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21019897927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61675671883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0.34081344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5726799950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329560000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17.37710872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4343694646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329560000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13.18028476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-23445488581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329560000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-71.14179082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-17733938826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329560000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-53.81095651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2826936213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48159602400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0.058699326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3239796227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48159602400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0.067272072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1119113010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48159602400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0.023237588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1550434339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48159602400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0.03219367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5403552648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6.09243E+11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0.008869296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-23680248765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6.09243E+11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-0.038868343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-45421421796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6.09243E+11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-0.074553921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-23700030500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6.09243E+11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-0.038900812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2.67385E+11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268,800,000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994.7342665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2.32773E+11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268,800,000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865.9720264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2.36088E+11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268,800,000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878.303153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1.95806E+11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268,800,000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728.4467323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102088999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13592128209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0.007510891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-2.76048E+11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13592128209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-20.30937115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-1.68023E+11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13592128209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-12.36180106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32760960104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13592128209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2.41028922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2670606153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0.021364849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-16730545860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-0.133844367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-19102861276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1.3125E+11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-0.14554561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-17007904858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1.3125E+11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-0.129584037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85390121403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4772138237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17.89347189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73368288038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4772138237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15.37430066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18706792552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4772138237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3.920002234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1.17647E+11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4772138237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24.65295164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690623630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14426781680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0.047870942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613020426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14426781680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0.042491835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245909143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14426781680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0.017045322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549696051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16508568358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0.033297621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952117451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10069645750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0.094553222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1062164185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10069645750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0.105481783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-12547995411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10069645750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-1.246120839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21430197891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10069645750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2.128197796</w:t>
            </w:r>
          </w:p>
        </w:tc>
      </w:tr>
      <w:tr w:rsidR="004A4917" w:rsidRPr="00470AC2" w:rsidTr="00BA0C03">
        <w:trPr>
          <w:trHeight w:val="315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46221261696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3203660000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14.42764266</w:t>
            </w:r>
          </w:p>
        </w:tc>
      </w:tr>
      <w:tr w:rsidR="004A4917" w:rsidRPr="00470AC2" w:rsidTr="00BA0C03">
        <w:trPr>
          <w:trHeight w:val="300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1.19229E+11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3232122586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36.88890028</w:t>
            </w:r>
          </w:p>
        </w:tc>
      </w:tr>
      <w:tr w:rsidR="004A4917" w:rsidRPr="00470AC2" w:rsidTr="00BA0C03">
        <w:trPr>
          <w:trHeight w:val="300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99273623486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3232122588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30.71468386</w:t>
            </w:r>
          </w:p>
        </w:tc>
      </w:tr>
      <w:tr w:rsidR="004A4917" w:rsidRPr="00470AC2" w:rsidTr="00BA0C03">
        <w:trPr>
          <w:trHeight w:val="300"/>
        </w:trPr>
        <w:tc>
          <w:tcPr>
            <w:tcW w:w="704" w:type="dxa"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63994860995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3232122588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19.79963917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</w:t>
      </w:r>
    </w:p>
    <w:p w:rsidR="004A4917" w:rsidRPr="00470AC2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70AC2">
        <w:rPr>
          <w:rFonts w:ascii="Times New Roman" w:hAnsi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470AC2">
        <w:rPr>
          <w:rFonts w:ascii="Times New Roman" w:hAnsi="Times New Roman"/>
          <w:b/>
          <w:bCs/>
          <w:sz w:val="24"/>
          <w:szCs w:val="24"/>
          <w:lang w:val="en-US"/>
        </w:rPr>
        <w:t>Ukuran</w:t>
      </w:r>
      <w:proofErr w:type="spellEnd"/>
      <w:r w:rsidRPr="00470AC2">
        <w:rPr>
          <w:rFonts w:ascii="Times New Roman" w:hAnsi="Times New Roman"/>
          <w:b/>
          <w:bCs/>
          <w:sz w:val="24"/>
          <w:szCs w:val="24"/>
          <w:lang w:val="en-US"/>
        </w:rPr>
        <w:t xml:space="preserve"> Perusahaan</w:t>
      </w:r>
    </w:p>
    <w:tbl>
      <w:tblPr>
        <w:tblW w:w="68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430"/>
        <w:gridCol w:w="897"/>
        <w:gridCol w:w="1960"/>
        <w:gridCol w:w="1939"/>
      </w:tblGrid>
      <w:tr w:rsidR="004A4917" w:rsidRPr="00470AC2" w:rsidTr="00BA0C03">
        <w:trPr>
          <w:trHeight w:val="300"/>
        </w:trPr>
        <w:tc>
          <w:tcPr>
            <w:tcW w:w="670" w:type="dxa"/>
            <w:vAlign w:val="center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Aktiva</w:t>
            </w:r>
            <w:proofErr w:type="spellEnd"/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Ukuran</w:t>
            </w:r>
            <w:proofErr w:type="spellEnd"/>
            <w:r w:rsidRPr="00470A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29583829904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24.11049376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29460345080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24.10631096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30391359956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24.13742419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29611111193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24.11141551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20890925564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23.76258072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21894272005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23.80949089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21226814871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23.77853107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21933974714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23.81130263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6.29013E+12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29.47000231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6.39948E+12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29.48723747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6.28218E+12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29.46873821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6.04621E+12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29.43045314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5.21015E+13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31.58421471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5.44448E+13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31.62820936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6.08629E+13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31.73964535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6.14697E+13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31.74956568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34289017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17.35033566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36196024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17.40445984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36196024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17.40445984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40668411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17.52096221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1.42155E+13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30.28535651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1.47775E+13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30.32412662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1.57019E+13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30.38480109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1.64618E+13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30.43206273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9.40955E+11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27.57016157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8.91867E+11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27.51658284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8.70707E+11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27.49257188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8.69031E+11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27.49064426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1.25286E+12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27.85645177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1.10752E+12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27.73314271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9.87323E+11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27.61826322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1.07293E+12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27.70141866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1.53645E+12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28.06049801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1.70592E+12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28.16512508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1.72736E+12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28.17761632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1.76055E+12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28.19664821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10541248267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23.0785618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11164935100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23.13604391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11481521265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23.16400473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11748147834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23.18696143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1.17838E+13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30.09774447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1.21846E+13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30.13119493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1.22002E+13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30.13247149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1.22921E+13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30.13997711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7.00825E+12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29.57810983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7.27523E+12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29.61549716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7.62292E+12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29.66218036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7.99428E+12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29.70974771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5193962740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22.37076278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6107364000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22.53276109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5932483000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22.50370868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6409548000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22.58105459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7.51295E+11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27.34506421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76461609634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25.06005462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72921362051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25.01264747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69927105928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24.97071919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4.74846E+11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26.8862564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6.59066E+11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27.21408968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6.63378E+11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27.22061088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6.33543E+11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27.17459433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OMRE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4.25271E+12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29.07857671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4.23432E+12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29.07424382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4.13399E+12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29.05026384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4.10912E+12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29.04423094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5043925604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22.34145051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12548031316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23.25282962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11815911491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23.19271289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11971692555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23.20581075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1.64757E+13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30.43290893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1.95847E+13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30.60576877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1.8589E+13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30.55358954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2.10864E+13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30.67965068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4.89531E+11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26.91671277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5.39917E+11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27.01468102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5.21633E+11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26.98022934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4.92004E+11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26.92175257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25018080224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23.94286461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26095153343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23.98501544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26458805377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23.99885485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28866081129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24.08593308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8.97968E+11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27.5234003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8.06591E+11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27.41608313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7.60446E+11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27.35717076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7.71097E+11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27.37107975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2.52649E+12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28.55785202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2.79579E+12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28.65913528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2.97106E+12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28.7199405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3.16111E+12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28.78194288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3.98085E+12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29.01251629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3.91116E+12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28.99485599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3.93615E+12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29.00122367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3.65069E+12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28.92593644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3.13061E+11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26.46966455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2.82277E+11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26.36615559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2.60603E+11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26.28626512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2.5946E+11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26.28187003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3.15864E+12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28.78116343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3.21317E+12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28.79828007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3.20191E+12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28.79476891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3.30351E+12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28.82600718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23299242068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23.87168667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24441657276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23.91955478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24922534224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23.93903822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26049716678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23.98327273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1.12228E+12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27.74638276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1.12596E+12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27.74965565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1.0866E+12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27.71407234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1.08523E+12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27.71281543</w:t>
            </w:r>
          </w:p>
        </w:tc>
      </w:tr>
      <w:tr w:rsidR="004A4917" w:rsidRPr="00470AC2" w:rsidTr="00BA0C03">
        <w:trPr>
          <w:trHeight w:val="315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1.6223E+12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28.11486485</w:t>
            </w:r>
          </w:p>
        </w:tc>
      </w:tr>
      <w:tr w:rsidR="004A4917" w:rsidRPr="00470AC2" w:rsidTr="00BA0C03">
        <w:trPr>
          <w:trHeight w:val="300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2.33695E+12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28.47986862</w:t>
            </w:r>
          </w:p>
        </w:tc>
      </w:tr>
      <w:tr w:rsidR="004A4917" w:rsidRPr="00470AC2" w:rsidTr="00BA0C03">
        <w:trPr>
          <w:trHeight w:val="300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3.94166E+12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29.00262407</w:t>
            </w:r>
          </w:p>
        </w:tc>
      </w:tr>
      <w:tr w:rsidR="004A4917" w:rsidRPr="00470AC2" w:rsidTr="00BA0C03">
        <w:trPr>
          <w:trHeight w:val="300"/>
        </w:trPr>
        <w:tc>
          <w:tcPr>
            <w:tcW w:w="670" w:type="dxa"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4.05544E+12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4A4917" w:rsidRPr="00470AC2" w:rsidRDefault="004A4917" w:rsidP="00BA0C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70A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29.03107943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9</w:t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70AC2">
        <w:rPr>
          <w:rFonts w:ascii="Times New Roman" w:hAnsi="Times New Roman"/>
          <w:b/>
          <w:bCs/>
          <w:sz w:val="24"/>
          <w:szCs w:val="24"/>
          <w:lang w:val="en-US"/>
        </w:rPr>
        <w:t xml:space="preserve">Data </w:t>
      </w:r>
      <w:proofErr w:type="spellStart"/>
      <w:r w:rsidRPr="00470AC2">
        <w:rPr>
          <w:rFonts w:ascii="Times New Roman" w:hAnsi="Times New Roman"/>
          <w:b/>
          <w:bCs/>
          <w:sz w:val="24"/>
          <w:szCs w:val="24"/>
          <w:lang w:val="en-US"/>
        </w:rPr>
        <w:t>Umur</w:t>
      </w:r>
      <w:proofErr w:type="spellEnd"/>
      <w:r w:rsidRPr="00470AC2">
        <w:rPr>
          <w:rFonts w:ascii="Times New Roman" w:hAnsi="Times New Roman"/>
          <w:b/>
          <w:bCs/>
          <w:sz w:val="24"/>
          <w:szCs w:val="24"/>
          <w:lang w:val="en-US"/>
        </w:rPr>
        <w:t xml:space="preserve"> Perusahaan (X5)</w:t>
      </w:r>
    </w:p>
    <w:tbl>
      <w:tblPr>
        <w:tblW w:w="80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1780"/>
        <w:gridCol w:w="1900"/>
        <w:gridCol w:w="857"/>
        <w:gridCol w:w="857"/>
        <w:gridCol w:w="857"/>
        <w:gridCol w:w="870"/>
      </w:tblGrid>
      <w:tr w:rsidR="004A4917" w:rsidRPr="00EE1644" w:rsidTr="00BA0C03">
        <w:trPr>
          <w:trHeight w:val="300"/>
        </w:trPr>
        <w:tc>
          <w:tcPr>
            <w:tcW w:w="919" w:type="dxa"/>
            <w:vMerge w:val="restart"/>
            <w:vAlign w:val="center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Kode</w:t>
            </w:r>
            <w:proofErr w:type="spellEnd"/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Perusahaan </w:t>
            </w:r>
            <w:proofErr w:type="spellStart"/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Berdiri</w:t>
            </w:r>
            <w:proofErr w:type="spellEnd"/>
          </w:p>
        </w:tc>
        <w:tc>
          <w:tcPr>
            <w:tcW w:w="3441" w:type="dxa"/>
            <w:gridSpan w:val="4"/>
            <w:shd w:val="clear" w:color="auto" w:fill="auto"/>
            <w:noWrap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Umur</w:t>
            </w:r>
            <w:proofErr w:type="spellEnd"/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Perusahaan</w:t>
            </w:r>
          </w:p>
        </w:tc>
      </w:tr>
      <w:tr w:rsidR="004A4917" w:rsidRPr="00EE1644" w:rsidTr="00BA0C03">
        <w:trPr>
          <w:trHeight w:val="300"/>
        </w:trPr>
        <w:tc>
          <w:tcPr>
            <w:tcW w:w="919" w:type="dxa"/>
            <w:vMerge/>
            <w:vAlign w:val="center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2021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APLN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ASRI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1993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BEST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BSDE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CTRA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DILD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FMII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GMTD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1991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GPRA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JRPT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1979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KIJA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MKPI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1972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MTLA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1994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MTSM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NZIA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OMRE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PLIN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PPRO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PUDP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PWON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RBMS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RDTX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RODA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SATU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SMDM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1989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SMRA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1975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TARA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A4917" w:rsidRPr="00EE1644" w:rsidTr="00BA0C03">
        <w:trPr>
          <w:trHeight w:val="315"/>
        </w:trPr>
        <w:tc>
          <w:tcPr>
            <w:tcW w:w="919" w:type="dxa"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URBN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A4917" w:rsidRPr="00EE1644" w:rsidRDefault="004A4917" w:rsidP="00BA0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E16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</w:t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Deskriptif</w:t>
      </w:r>
      <w:proofErr w:type="spellEnd"/>
    </w:p>
    <w:tbl>
      <w:tblPr>
        <w:tblW w:w="76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1"/>
        <w:gridCol w:w="1000"/>
        <w:gridCol w:w="1051"/>
        <w:gridCol w:w="1082"/>
        <w:gridCol w:w="1093"/>
        <w:gridCol w:w="1413"/>
      </w:tblGrid>
      <w:tr w:rsidR="004A4917" w:rsidRPr="00227312" w:rsidTr="00BA0C03">
        <w:tc>
          <w:tcPr>
            <w:tcW w:w="7650" w:type="dxa"/>
            <w:gridSpan w:val="6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AuditDelay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43.000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151.000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9.19643E1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24.111949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KualitasAudit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.21429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.412170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FinancialDistress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.882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50.114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6.65577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7.761853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-.120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.01362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.046792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-3.066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-.00033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.548426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-1.043E3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994.734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2.81880E1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214.016966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UkuranPerusahaan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17.350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31.750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2.68743E1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3.129896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UmurPerusahaan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49.000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3.02143E1</w:t>
            </w: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10.716182</w:t>
            </w:r>
          </w:p>
        </w:tc>
      </w:tr>
      <w:tr w:rsidR="004A4917" w:rsidRPr="00227312" w:rsidTr="00BA0C03">
        <w:tc>
          <w:tcPr>
            <w:tcW w:w="201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5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11</w:t>
      </w:r>
    </w:p>
    <w:p w:rsidR="004A4917" w:rsidRPr="00033B72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Uji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Asumsi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Klasik</w:t>
      </w:r>
      <w:proofErr w:type="spellEnd"/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Normalitas</w:t>
      </w:r>
      <w:proofErr w:type="spellEnd"/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4189730" cy="326199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417"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598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4"/>
        <w:gridCol w:w="2159"/>
        <w:gridCol w:w="1440"/>
      </w:tblGrid>
      <w:tr w:rsidR="004A4917" w:rsidRPr="00227312" w:rsidTr="00BA0C03">
        <w:tc>
          <w:tcPr>
            <w:tcW w:w="5983" w:type="dxa"/>
            <w:gridSpan w:val="3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One-Sample Kolmogorov-Smirnov Test</w:t>
            </w:r>
          </w:p>
        </w:tc>
      </w:tr>
      <w:tr w:rsidR="004A4917" w:rsidRPr="00227312" w:rsidTr="00BA0C03">
        <w:tc>
          <w:tcPr>
            <w:tcW w:w="238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4A4917" w:rsidRPr="00227312" w:rsidTr="00BA0C03">
        <w:tc>
          <w:tcPr>
            <w:tcW w:w="454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4A4917" w:rsidRPr="00227312" w:rsidTr="00BA0C03">
        <w:tc>
          <w:tcPr>
            <w:tcW w:w="2384" w:type="dxa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0B12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9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4A4917" w:rsidRPr="00227312" w:rsidTr="00BA0C03">
        <w:tc>
          <w:tcPr>
            <w:tcW w:w="2384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21.38815882</w:t>
            </w:r>
          </w:p>
        </w:tc>
      </w:tr>
      <w:tr w:rsidR="004A4917" w:rsidRPr="00227312" w:rsidTr="00BA0C03">
        <w:tc>
          <w:tcPr>
            <w:tcW w:w="2384" w:type="dxa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</w:tr>
      <w:tr w:rsidR="004A4917" w:rsidRPr="00227312" w:rsidTr="00BA0C03">
        <w:tc>
          <w:tcPr>
            <w:tcW w:w="2384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</w:tr>
      <w:tr w:rsidR="004A4917" w:rsidRPr="00227312" w:rsidTr="00BA0C03">
        <w:tc>
          <w:tcPr>
            <w:tcW w:w="2384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-.055</w:t>
            </w:r>
          </w:p>
        </w:tc>
      </w:tr>
      <w:tr w:rsidR="004A4917" w:rsidRPr="00227312" w:rsidTr="00BA0C03">
        <w:tc>
          <w:tcPr>
            <w:tcW w:w="454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1.240</w:t>
            </w:r>
          </w:p>
        </w:tc>
      </w:tr>
      <w:tr w:rsidR="004A4917" w:rsidRPr="00227312" w:rsidTr="00BA0C03">
        <w:tc>
          <w:tcPr>
            <w:tcW w:w="454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Heterokedastisitas</w:t>
      </w:r>
      <w:proofErr w:type="spellEnd"/>
    </w:p>
    <w:tbl>
      <w:tblPr>
        <w:tblW w:w="684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1862"/>
        <w:gridCol w:w="844"/>
        <w:gridCol w:w="1093"/>
        <w:gridCol w:w="13"/>
        <w:gridCol w:w="1190"/>
        <w:gridCol w:w="13"/>
        <w:gridCol w:w="742"/>
        <w:gridCol w:w="13"/>
        <w:gridCol w:w="593"/>
        <w:gridCol w:w="13"/>
        <w:gridCol w:w="14"/>
      </w:tblGrid>
      <w:tr w:rsidR="004A4917" w:rsidRPr="00227312" w:rsidTr="00BA0C03">
        <w:tc>
          <w:tcPr>
            <w:tcW w:w="6845" w:type="dxa"/>
            <w:gridSpan w:val="1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0B12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A4917" w:rsidRPr="00227312" w:rsidTr="00BA0C03">
        <w:trPr>
          <w:gridAfter w:val="1"/>
          <w:wAfter w:w="14" w:type="dxa"/>
        </w:trPr>
        <w:tc>
          <w:tcPr>
            <w:tcW w:w="2317" w:type="dxa"/>
            <w:gridSpan w:val="2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2317" w:type="dxa"/>
            <w:gridSpan w:val="2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-6.817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14.656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-.465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KualitasAudit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-.047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4.194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FinancialDistress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.409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-50.377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42.177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-.172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-1.194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-.998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3.224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-.309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UkuranPerusahaan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.211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1.774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455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UmurPerusahaan</w:t>
            </w:r>
          </w:p>
        </w:tc>
        <w:tc>
          <w:tcPr>
            <w:tcW w:w="84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-.076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.134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-.059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-.566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.573</w:t>
            </w:r>
          </w:p>
        </w:tc>
      </w:tr>
      <w:tr w:rsidR="004A4917" w:rsidRPr="00227312" w:rsidTr="00BA0C03">
        <w:trPr>
          <w:gridAfter w:val="2"/>
          <w:wAfter w:w="27" w:type="dxa"/>
        </w:trPr>
        <w:tc>
          <w:tcPr>
            <w:tcW w:w="3161" w:type="dxa"/>
            <w:gridSpan w:val="3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ABSRES</w:t>
            </w:r>
          </w:p>
        </w:tc>
        <w:tc>
          <w:tcPr>
            <w:tcW w:w="10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271645" cy="31115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Uji Multikolinearitas</w:t>
      </w:r>
    </w:p>
    <w:tbl>
      <w:tblPr>
        <w:tblW w:w="50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2090"/>
        <w:gridCol w:w="1156"/>
        <w:gridCol w:w="1042"/>
      </w:tblGrid>
      <w:tr w:rsidR="004A4917" w:rsidRPr="00227312" w:rsidTr="00BA0C03">
        <w:tc>
          <w:tcPr>
            <w:tcW w:w="2839" w:type="dxa"/>
            <w:gridSpan w:val="2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9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4A4917" w:rsidRPr="00227312" w:rsidTr="00BA0C03">
        <w:tc>
          <w:tcPr>
            <w:tcW w:w="2839" w:type="dxa"/>
            <w:gridSpan w:val="2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4A4917" w:rsidRPr="00227312" w:rsidTr="00BA0C03">
        <w:tc>
          <w:tcPr>
            <w:tcW w:w="749" w:type="dxa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917" w:rsidRPr="00227312" w:rsidTr="00BA0C03">
        <w:tc>
          <w:tcPr>
            <w:tcW w:w="749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KualitasAudit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1.864</w:t>
            </w:r>
          </w:p>
        </w:tc>
      </w:tr>
      <w:tr w:rsidR="004A4917" w:rsidRPr="00227312" w:rsidTr="00BA0C03">
        <w:tc>
          <w:tcPr>
            <w:tcW w:w="749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FinancialDistress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1.189</w:t>
            </w:r>
          </w:p>
        </w:tc>
      </w:tr>
      <w:tr w:rsidR="004A4917" w:rsidRPr="00227312" w:rsidTr="00BA0C03">
        <w:tc>
          <w:tcPr>
            <w:tcW w:w="749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2.429</w:t>
            </w:r>
          </w:p>
        </w:tc>
      </w:tr>
      <w:tr w:rsidR="004A4917" w:rsidRPr="00227312" w:rsidTr="00BA0C03">
        <w:tc>
          <w:tcPr>
            <w:tcW w:w="749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1.950</w:t>
            </w:r>
          </w:p>
        </w:tc>
      </w:tr>
      <w:tr w:rsidR="004A4917" w:rsidRPr="00227312" w:rsidTr="00BA0C03">
        <w:tc>
          <w:tcPr>
            <w:tcW w:w="749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1.305</w:t>
            </w:r>
          </w:p>
        </w:tc>
      </w:tr>
      <w:tr w:rsidR="004A4917" w:rsidRPr="00227312" w:rsidTr="00BA0C03">
        <w:tc>
          <w:tcPr>
            <w:tcW w:w="749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UkuranPerusahaan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1.665</w:t>
            </w:r>
          </w:p>
        </w:tc>
      </w:tr>
      <w:tr w:rsidR="004A4917" w:rsidRPr="00227312" w:rsidTr="00BA0C03">
        <w:tc>
          <w:tcPr>
            <w:tcW w:w="749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UmurPerusahaan</w:t>
            </w:r>
          </w:p>
        </w:tc>
        <w:tc>
          <w:tcPr>
            <w:tcW w:w="115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042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1.285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Autokorelasi</w:t>
      </w:r>
      <w:proofErr w:type="spellEnd"/>
    </w:p>
    <w:tbl>
      <w:tblPr>
        <w:tblW w:w="216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440"/>
      </w:tblGrid>
      <w:tr w:rsidR="004A4917" w:rsidRPr="00227312" w:rsidTr="00BA0C03">
        <w:tc>
          <w:tcPr>
            <w:tcW w:w="72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4A4917" w:rsidRPr="00227312" w:rsidTr="00BA0C03">
        <w:tc>
          <w:tcPr>
            <w:tcW w:w="72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1.860</w:t>
            </w: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4917" w:rsidRPr="00EE1644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</w:t>
      </w:r>
    </w:p>
    <w:p w:rsidR="004A4917" w:rsidRPr="00033B72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Regresi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Linier </w:t>
      </w: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Berganda</w:t>
      </w:r>
      <w:proofErr w:type="spellEnd"/>
    </w:p>
    <w:tbl>
      <w:tblPr>
        <w:tblW w:w="76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920"/>
        <w:gridCol w:w="993"/>
        <w:gridCol w:w="8"/>
        <w:gridCol w:w="984"/>
        <w:gridCol w:w="8"/>
        <w:gridCol w:w="1126"/>
        <w:gridCol w:w="8"/>
        <w:gridCol w:w="920"/>
        <w:gridCol w:w="8"/>
        <w:gridCol w:w="1204"/>
        <w:gridCol w:w="8"/>
      </w:tblGrid>
      <w:tr w:rsidR="004A4917" w:rsidRPr="00227312" w:rsidTr="00BA0C03">
        <w:trPr>
          <w:gridAfter w:val="1"/>
          <w:wAfter w:w="8" w:type="dxa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2376" w:type="dxa"/>
            <w:gridSpan w:val="2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104.481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24.275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4.304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KualitasAudit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FinancialDistress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-110.584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69.860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-.215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-1.583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-12.306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5.340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-.280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-2.304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UkuranPerusahaan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-1.091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-1.261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</w:tr>
      <w:tr w:rsidR="004A4917" w:rsidRPr="00227312" w:rsidTr="00BA0C03">
        <w:trPr>
          <w:gridAfter w:val="1"/>
          <w:wAfter w:w="8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UmurPerusahaan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2.063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</w:tr>
      <w:tr w:rsidR="004A4917" w:rsidRPr="00227312" w:rsidTr="00BA0C03">
        <w:tc>
          <w:tcPr>
            <w:tcW w:w="3377" w:type="dxa"/>
            <w:gridSpan w:val="4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a. Dependent Variable: AuditDelay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13</w:t>
      </w:r>
    </w:p>
    <w:p w:rsidR="004A4917" w:rsidRPr="00033B72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Hipotesis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Uji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t)</w:t>
      </w:r>
    </w:p>
    <w:tbl>
      <w:tblPr>
        <w:tblW w:w="7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954"/>
        <w:gridCol w:w="993"/>
        <w:gridCol w:w="15"/>
        <w:gridCol w:w="977"/>
        <w:gridCol w:w="15"/>
        <w:gridCol w:w="1119"/>
        <w:gridCol w:w="15"/>
        <w:gridCol w:w="805"/>
        <w:gridCol w:w="15"/>
        <w:gridCol w:w="693"/>
        <w:gridCol w:w="15"/>
      </w:tblGrid>
      <w:tr w:rsidR="004A4917" w:rsidRPr="00227312" w:rsidTr="00BA0C03">
        <w:trPr>
          <w:gridAfter w:val="1"/>
          <w:wAfter w:w="15" w:type="dxa"/>
        </w:trPr>
        <w:tc>
          <w:tcPr>
            <w:tcW w:w="2410" w:type="dxa"/>
            <w:gridSpan w:val="2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2410" w:type="dxa"/>
            <w:gridSpan w:val="2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 w:val="restart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104.481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24.275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4.304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KualitasAudit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6.947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FinancialDistress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.646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.208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-110.584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69.860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-.215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-1.583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.116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NPM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-12.306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5.340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-.280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-2.304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UkuranPerusahaan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-1.091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-.142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-1.261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</w:tr>
      <w:tr w:rsidR="004A4917" w:rsidRPr="00227312" w:rsidTr="00BA0C03">
        <w:trPr>
          <w:gridAfter w:val="1"/>
          <w:wAfter w:w="15" w:type="dxa"/>
        </w:trPr>
        <w:tc>
          <w:tcPr>
            <w:tcW w:w="456" w:type="dxa"/>
            <w:vMerge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UmurPerusahaan</w:t>
            </w:r>
          </w:p>
        </w:tc>
        <w:tc>
          <w:tcPr>
            <w:tcW w:w="993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2.063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</w:tr>
      <w:tr w:rsidR="004A4917" w:rsidRPr="00227312" w:rsidTr="00BA0C03">
        <w:tc>
          <w:tcPr>
            <w:tcW w:w="3418" w:type="dxa"/>
            <w:gridSpan w:val="4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a. Dependent Variable: AuditDelay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14</w:t>
      </w:r>
    </w:p>
    <w:p w:rsidR="004A4917" w:rsidRPr="00033B72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Koefisien</w:t>
      </w:r>
      <w:proofErr w:type="spellEnd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33B72">
        <w:rPr>
          <w:rFonts w:ascii="Times New Roman" w:hAnsi="Times New Roman"/>
          <w:b/>
          <w:bCs/>
          <w:sz w:val="24"/>
          <w:szCs w:val="24"/>
          <w:lang w:val="en-US"/>
        </w:rPr>
        <w:t>Determinasi</w:t>
      </w:r>
      <w:proofErr w:type="spellEnd"/>
    </w:p>
    <w:tbl>
      <w:tblPr>
        <w:tblW w:w="71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1000"/>
        <w:gridCol w:w="1066"/>
        <w:gridCol w:w="1440"/>
        <w:gridCol w:w="1440"/>
        <w:gridCol w:w="1440"/>
      </w:tblGrid>
      <w:tr w:rsidR="004A4917" w:rsidRPr="00227312" w:rsidTr="00BA0C03">
        <w:tc>
          <w:tcPr>
            <w:tcW w:w="7107" w:type="dxa"/>
            <w:gridSpan w:val="6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0B12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4A4917" w:rsidRPr="00227312" w:rsidTr="00BA0C03">
        <w:tc>
          <w:tcPr>
            <w:tcW w:w="72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4A4917" w:rsidRPr="00227312" w:rsidTr="00BA0C03">
        <w:tc>
          <w:tcPr>
            <w:tcW w:w="721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0B126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22.096232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1.860</w:t>
            </w:r>
          </w:p>
        </w:tc>
      </w:tr>
      <w:tr w:rsidR="004A4917" w:rsidRPr="00227312" w:rsidTr="00BA0C03">
        <w:tc>
          <w:tcPr>
            <w:tcW w:w="7107" w:type="dxa"/>
            <w:gridSpan w:val="6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UmurPerusahaan, NPM, UkuranPerusahaan, FinancialDistress, EPS, KualitasAudit, ROA</w:t>
            </w:r>
          </w:p>
        </w:tc>
      </w:tr>
      <w:tr w:rsidR="004A4917" w:rsidRPr="00227312" w:rsidTr="00BA0C03">
        <w:tc>
          <w:tcPr>
            <w:tcW w:w="4227" w:type="dxa"/>
            <w:gridSpan w:val="4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26F">
              <w:rPr>
                <w:rFonts w:ascii="Arial" w:hAnsi="Arial" w:cs="Arial"/>
                <w:color w:val="000000"/>
                <w:sz w:val="18"/>
                <w:szCs w:val="18"/>
              </w:rPr>
              <w:t>b. Dependent Variable: AuditDelay</w:t>
            </w: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A4917" w:rsidRPr="000B126F" w:rsidRDefault="004A4917" w:rsidP="00BA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917" w:rsidRPr="00470AC2" w:rsidRDefault="004A4917" w:rsidP="004A4917">
      <w:pPr>
        <w:widowControl w:val="0"/>
        <w:autoSpaceDE w:val="0"/>
        <w:autoSpaceDN w:val="0"/>
        <w:adjustRightInd w:val="0"/>
        <w:spacing w:before="240" w:after="16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B18B5" w:rsidRDefault="00F66DED"/>
    <w:sectPr w:rsidR="00AB18B5" w:rsidSect="00D5682B">
      <w:headerReference w:type="first" r:id="rId11"/>
      <w:footerReference w:type="first" r:id="rId12"/>
      <w:pgSz w:w="11906" w:h="16838"/>
      <w:pgMar w:top="1701" w:right="2268" w:bottom="22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ED" w:rsidRDefault="00F66DED" w:rsidP="004A4917">
      <w:pPr>
        <w:spacing w:after="0" w:line="240" w:lineRule="auto"/>
      </w:pPr>
      <w:r>
        <w:separator/>
      </w:r>
    </w:p>
  </w:endnote>
  <w:endnote w:type="continuationSeparator" w:id="0">
    <w:p w:rsidR="00F66DED" w:rsidRDefault="00F66DED" w:rsidP="004A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BD" w:rsidRDefault="00F66DED" w:rsidP="00BF32BD">
    <w:pPr>
      <w:pStyle w:val="Footer"/>
    </w:pPr>
  </w:p>
  <w:p w:rsidR="00024ABD" w:rsidRDefault="00F66DED" w:rsidP="00BF32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BD" w:rsidRDefault="00F66DED" w:rsidP="00BF32BD">
    <w:pPr>
      <w:pStyle w:val="Footer"/>
    </w:pPr>
  </w:p>
  <w:p w:rsidR="00024ABD" w:rsidRDefault="00F66DED" w:rsidP="00BF3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ED" w:rsidRDefault="00F66DED" w:rsidP="004A4917">
      <w:pPr>
        <w:spacing w:after="0" w:line="240" w:lineRule="auto"/>
      </w:pPr>
      <w:r>
        <w:separator/>
      </w:r>
    </w:p>
  </w:footnote>
  <w:footnote w:type="continuationSeparator" w:id="0">
    <w:p w:rsidR="00F66DED" w:rsidRDefault="00F66DED" w:rsidP="004A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BD" w:rsidRPr="004A4917" w:rsidRDefault="00F66DED">
    <w:pPr>
      <w:pStyle w:val="Header"/>
      <w:jc w:val="right"/>
      <w:rPr>
        <w:lang w:val="id-ID"/>
      </w:rPr>
    </w:pPr>
  </w:p>
  <w:p w:rsidR="00024ABD" w:rsidRDefault="00F66D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BD" w:rsidRDefault="00F66DE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917">
      <w:rPr>
        <w:noProof/>
      </w:rPr>
      <w:t>16</w:t>
    </w:r>
    <w:r>
      <w:rPr>
        <w:noProof/>
      </w:rPr>
      <w:fldChar w:fldCharType="end"/>
    </w:r>
  </w:p>
  <w:p w:rsidR="00024ABD" w:rsidRDefault="00F66D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5BF"/>
    <w:multiLevelType w:val="hybridMultilevel"/>
    <w:tmpl w:val="2D34679C"/>
    <w:lvl w:ilvl="0" w:tplc="4BA43EC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4310"/>
    <w:multiLevelType w:val="hybridMultilevel"/>
    <w:tmpl w:val="CD78092C"/>
    <w:lvl w:ilvl="0" w:tplc="2544F3F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917"/>
    <w:rsid w:val="004A4917"/>
    <w:rsid w:val="004D5066"/>
    <w:rsid w:val="00B57BFC"/>
    <w:rsid w:val="00EF0334"/>
    <w:rsid w:val="00F6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917"/>
    <w:pPr>
      <w:keepNext/>
      <w:keepLines/>
      <w:spacing w:before="240" w:after="0" w:line="259" w:lineRule="auto"/>
      <w:jc w:val="center"/>
      <w:outlineLvl w:val="0"/>
    </w:pPr>
    <w:rPr>
      <w:rFonts w:ascii="Times New Roman" w:eastAsia="Times New Roman" w:hAnsi="Times New Roman"/>
      <w:b/>
      <w:sz w:val="24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A4917"/>
    <w:pPr>
      <w:numPr>
        <w:numId w:val="1"/>
      </w:numPr>
      <w:spacing w:before="240" w:after="0" w:line="480" w:lineRule="auto"/>
      <w:jc w:val="both"/>
      <w:outlineLvl w:val="1"/>
    </w:pPr>
    <w:rPr>
      <w:rFonts w:ascii="Times New Roman" w:hAnsi="Times New Roman"/>
      <w:b/>
      <w:sz w:val="24"/>
      <w:lang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A4917"/>
    <w:pPr>
      <w:numPr>
        <w:numId w:val="2"/>
      </w:numPr>
      <w:spacing w:line="480" w:lineRule="auto"/>
      <w:ind w:left="1134" w:hanging="425"/>
      <w:outlineLvl w:val="2"/>
    </w:pPr>
    <w:rPr>
      <w:rFonts w:ascii="Times New Roman" w:hAnsi="Times New Roman"/>
      <w:b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17"/>
    <w:rPr>
      <w:rFonts w:ascii="Times New Roman" w:eastAsia="Times New Roman" w:hAnsi="Times New Roman" w:cs="Times New Roman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917"/>
    <w:rPr>
      <w:rFonts w:ascii="Times New Roman" w:eastAsia="Calibri" w:hAnsi="Times New Roman" w:cs="Times New Roman"/>
      <w:b/>
      <w:sz w:val="24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4A4917"/>
    <w:rPr>
      <w:rFonts w:ascii="Times New Roman" w:eastAsia="Calibri" w:hAnsi="Times New Roman" w:cs="Times New Roman"/>
      <w:b/>
      <w:sz w:val="24"/>
      <w:lang/>
    </w:rPr>
  </w:style>
  <w:style w:type="paragraph" w:styleId="ListParagraph">
    <w:name w:val="List Paragraph"/>
    <w:aliases w:val="List Paragraph1,Body of text,List Paragraph11,List Paragraph111,sub de titre 4,ANNEX,List Paragraph2,List Paragraph1111,List Paragraph21,List Paragraph211,List Paragraph3,Colorful List - Accent 11,List Paragraph2111,List Paragraph21111"/>
    <w:basedOn w:val="Normal"/>
    <w:link w:val="ListParagraphChar"/>
    <w:uiPriority w:val="34"/>
    <w:qFormat/>
    <w:rsid w:val="004A4917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,List Paragraph11 Char,List Paragraph111 Char,sub de titre 4 Char,ANNEX Char,List Paragraph2 Char,List Paragraph1111 Char,List Paragraph21 Char,List Paragraph211 Char,List Paragraph3 Char"/>
    <w:link w:val="ListParagraph"/>
    <w:uiPriority w:val="34"/>
    <w:qFormat/>
    <w:locked/>
    <w:rsid w:val="004A491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491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4917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91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4917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A49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A4917"/>
    <w:p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1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17"/>
    <w:rPr>
      <w:rFonts w:ascii="Tahoma" w:eastAsia="Calibri" w:hAnsi="Tahoma" w:cs="Times New Roman"/>
      <w:sz w:val="16"/>
      <w:szCs w:val="16"/>
      <w:lang/>
    </w:rPr>
  </w:style>
  <w:style w:type="character" w:styleId="PlaceholderText">
    <w:name w:val="Placeholder Text"/>
    <w:uiPriority w:val="99"/>
    <w:semiHidden/>
    <w:rsid w:val="004A4917"/>
    <w:rPr>
      <w:color w:val="808080"/>
    </w:rPr>
  </w:style>
  <w:style w:type="character" w:styleId="Hyperlink">
    <w:name w:val="Hyperlink"/>
    <w:uiPriority w:val="99"/>
    <w:unhideWhenUsed/>
    <w:rsid w:val="004A4917"/>
    <w:rPr>
      <w:color w:val="0000FF"/>
      <w:u w:val="single"/>
    </w:rPr>
  </w:style>
  <w:style w:type="character" w:styleId="Emphasis">
    <w:name w:val="Emphasis"/>
    <w:uiPriority w:val="20"/>
    <w:qFormat/>
    <w:rsid w:val="004A4917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4A4917"/>
    <w:pPr>
      <w:tabs>
        <w:tab w:val="right" w:leader="dot" w:pos="7927"/>
      </w:tabs>
      <w:spacing w:after="100"/>
    </w:pPr>
    <w:rPr>
      <w:rFonts w:ascii="Times New Roman" w:hAnsi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A49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917"/>
    <w:pPr>
      <w:spacing w:after="100"/>
      <w:ind w:left="440"/>
    </w:pPr>
  </w:style>
  <w:style w:type="character" w:customStyle="1" w:styleId="UnresolvedMention">
    <w:name w:val="Unresolved Mention"/>
    <w:uiPriority w:val="99"/>
    <w:semiHidden/>
    <w:unhideWhenUsed/>
    <w:rsid w:val="004A491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A49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6220</Words>
  <Characters>35457</Characters>
  <Application>Microsoft Office Word</Application>
  <DocSecurity>0</DocSecurity>
  <Lines>295</Lines>
  <Paragraphs>83</Paragraphs>
  <ScaleCrop>false</ScaleCrop>
  <Company/>
  <LinksUpToDate>false</LinksUpToDate>
  <CharactersWithSpaces>41594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ncs</dc:creator>
  <cp:lastModifiedBy>NOE ncs</cp:lastModifiedBy>
  <cp:revision>1</cp:revision>
  <dcterms:created xsi:type="dcterms:W3CDTF">2023-02-10T09:39:00Z</dcterms:created>
  <dcterms:modified xsi:type="dcterms:W3CDTF">2023-02-10T09:43:00Z</dcterms:modified>
</cp:coreProperties>
</file>