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839283" w:displacedByCustomXml="next"/>
    <w:bookmarkStart w:id="1" w:name="_Hlk121854141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en-ID"/>
        </w:rPr>
        <w:id w:val="1363712303"/>
        <w:docPartObj>
          <w:docPartGallery w:val="Bibliographies"/>
          <w:docPartUnique/>
        </w:docPartObj>
      </w:sdtPr>
      <w:sdtEndPr>
        <w:rPr>
          <w:rFonts w:cs="Times New Roman"/>
          <w:szCs w:val="24"/>
        </w:rPr>
      </w:sdtEndPr>
      <w:sdtContent>
        <w:p w:rsidR="00DF197E" w:rsidRDefault="00DF197E" w:rsidP="00DF197E">
          <w:pPr>
            <w:pStyle w:val="Heading1"/>
            <w:jc w:val="center"/>
          </w:pPr>
          <w:r>
            <w:t>DAFTAR PUSTAKA</w:t>
          </w:r>
        </w:p>
        <w:p w:rsidR="00DF197E" w:rsidRPr="001B6308" w:rsidRDefault="00DF197E" w:rsidP="00DF197E">
          <w:pPr>
            <w:rPr>
              <w:lang w:val="en-US"/>
            </w:rPr>
          </w:pPr>
        </w:p>
        <w:sdt>
          <w:sdtPr>
            <w:id w:val="111145805"/>
            <w:bibliography/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:rsidR="00DF197E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B630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B630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Adi Putra, A. D., &amp; Lestari, P. V. (2016). Pengaruh Kebijakan Dividen, Likuiditas, Profitabilitas dan Ukuran Perusahaan Terhadap Nilai Perusahaan.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E-Jurnal Manajemen Unud, 5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4044-4070. Retrieved from http://download.garuda.kemdikbud.go.id/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Brigham, E. F. (2010).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Dasar-Dasar Manajemen Keuangan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(edisi kesebelas ed.). Jakarta: Salemba Empat.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Brigham, E. F., &amp; Houston, B. F. (2014).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Dasar-Dasar Manajemen Keuangan.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Brigham, E. F., &amp; Houston, J. F. (2011).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Dasar-Dasar Manajemen Keuangan.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Dewi, V. S., &amp; Ekadjaja, A. (2020). Pengaruh Profitabilitas, Likuiditas dan Ukuran Perusahaan Terhadap Nilai Perusahaan Pada Perusahaan Manufaktur.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Multiparadigma Akuntansi Tarumanegara, 2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118-126. Retrieved from https://journal.untar.ac.id/index.php/jpa/article/view/7139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Fahmi, I. (2017). Analisis Laporan Keuangan. In I. Fahmi,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Laporan Keuangan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(pp. 127-129). Bandung: Alfabeta.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Ghozali, I. (2018).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IBM SPSS 25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(9 ed.). Semarang: Undip.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Kasmir. (2015).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Laporan Keuangan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(8nd ed.). Jakarta: PT RajaGrafindo Persada.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Lumoly, S., Murni, S., &amp; Untu, V. N. (2018). Pengaruh Likuiditas, Ukuran Perusahaan dan Profitabilitas Terhadap Nilai Perusahaan (Studi pada Perusahaan Logam dan Sejenisnya yang Terdaftar di Bursa Efek Indonesia).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EMBA, 6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1108-1117. Retrieved from https://ejournal.unsrat.ac.id/index.php/emba/article/view/20072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Maryam, S., Mus, A. R., &amp; Priliyadi, A. (2020). Pengaruh Ukuran Perusahaan, Pertumbuhan Perusahaan, dan Kebijakan Dividen Terhadap Nilai Perusahaan.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CENTER OF ECONOMIC STUDENT JOURNAL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91-109.</w:t>
              </w:r>
            </w:p>
            <w:p w:rsidR="00DF197E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sectPr w:rsidR="00DF197E" w:rsidSect="008C0287">
                  <w:headerReference w:type="default" r:id="rId6"/>
                  <w:footerReference w:type="default" r:id="rId7"/>
                  <w:pgSz w:w="11906" w:h="16838"/>
                  <w:pgMar w:top="2268" w:right="1701" w:bottom="1701" w:left="2268" w:header="708" w:footer="708" w:gutter="0"/>
                  <w:cols w:space="708"/>
                  <w:docGrid w:linePitch="360"/>
                </w:sect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Nurminda, A., Isynuwardhana, D., &amp; Nurbaiti, A. (2017). Pengaruh Profitabilitas, Leverage, dan Ukuran Perusahaan Terhadap Nilai Perusahaan (Studi pada 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Perusahaan Manufaktur Sub Sektor Barang dan Konsumsi yang Terdaftar di BEI Periode 2012-2015).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e-Proceeding of Management, 4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542-549. Retrieved from https://openlibrarypublications.telkomuniversity.ac.id/index.php/management/article/view/4484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Prastowo, D. (2011).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Laporan Keuangan Konsep dan Aplikasi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(3 ed.). Yogyakarta: Sekolah Tinggi Ilmu Manajemen YKPN.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Prastuti, N. R., &amp; Sudiartha, I. M. (2016). Pengaruh Struktur Modal, Kebijakan Dividen, Dan Ukuran Perusahaan Terhadap Nilai Perusahaan Pada Perusahaan Manufaktur.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E-Jurnal Manajemen Unud, 5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1572-1598. Retrieved from http://ojs.unud.ac.id/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Rai Prastuti, N., &amp; Sudiartha, I. M. (2016). Pengaruh Struktur Modal, Kebijakan Dividen, dan Ukuran Perusahaan Terhadap Nilai Perusahaan Pada Perusahaan Manufaktur.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E-Jurnal Manajemen Unud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1572-1598. Retrieved from http://ojs.unud.ac.id/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Ramdhonah, Z., Solikin, I., &amp; Sari, M. (2019). Pengaruh Struktur Modal , Ukuran Perusahaan, Pertumbuhan Perusahaan, dan Profitabilitas Terhadap Nilai Perusahaan (Studi Empiris Pada Perusahaan Sektor Pertambangan Yang Terdaftar Di Bursa Efek Indonesia Tahun 2011-2017).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Riset Akuntansi dan Keuangan, 7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67-81. Retrieved from https://ejournal.upi.edu/index.php/JRAK/article/view/15117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Saputri, C. K., &amp; Giovanni, A. (2021). Pengaruh Profitabilitas, Pertumbuhan Perusahaan dan Likuiditas Terhadap Nilai Perusahaan.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Mangement Studies, 15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90-108. Retrieved from https://journal.trunojoyo.ac.id/kompetensi/article/view/10563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Sudana, I. M. (2015).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Teori &amp; Praktik Manajemen Keuangan Perusahaan.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ERLANGGA.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Susilo, B. (2009).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Pasar Modal Mekanisme Perdagangan Saham, Analisis Sekuritas, dan Strategi Investasi Di Bursa Efek Indonesia (BEI)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(1 ed.). Yogyakarta: UPP STIM YKPN Yogyakarta.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Sutama, D. R., &amp; Lisa, E. (2018). Pengaruh Leverage dan Profitabilitas Terhadap Nilai Perusahaan (Studi Pada Perusahaan Sektor Manufaktur Food And Beverage Yang Terdaftar DI Bursa Efek Indonesia).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Sains Manajemen &amp; Akuntansi, 10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21-39. Retrieved from http://ojs.stan-im.ac.id/index.php/JSMA/article/view/26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www.idx.co.id. (2022).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Laporan Keuangan Tahunan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PT Bursa Efek Indonesia: https://www.idx.co.id/id-id/perusahaan-tercatat/laporan-keuangan-dan-tahunan/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www.katadata.co.id. (2019, Januari 10). Retrieved from Perkembangan Sektor Barang dan Konsumsi: 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>https://katadata.co.id/happyfajrian/finansial/5e9a5576c5234/sektor-barang-konsumi-melesat-nyaris-2-ihsg-tembus-632871</w:t>
              </w:r>
            </w:p>
            <w:p w:rsidR="00DF197E" w:rsidRPr="001B6308" w:rsidRDefault="00DF197E" w:rsidP="00DF197E">
              <w:pPr>
                <w:pStyle w:val="Bibliography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www.wikipedia.org. (n.d.). </w:t>
              </w:r>
              <w:r w:rsidRPr="001B6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Perkembangan Bursa Efek Indonesia</w:t>
              </w:r>
              <w:r w:rsidRPr="001B630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wikipedia: https://id.m.wikipedia.org/wiki/Bursa_Efek_Indonesia</w:t>
              </w:r>
            </w:p>
            <w:p w:rsidR="00DF197E" w:rsidRDefault="00DF197E" w:rsidP="00DF197E">
              <w:pPr>
                <w:spacing w:line="276" w:lineRule="auto"/>
              </w:pPr>
              <w:r w:rsidRPr="001B630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0" w:displacedByCustomXml="prev"/>
    <w:bookmarkEnd w:id="1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F197E" w:rsidRPr="00634E37" w:rsidRDefault="00DF197E" w:rsidP="00DF197E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634E37">
        <w:rPr>
          <w:rFonts w:ascii="Times New Roman" w:hAnsi="Times New Roman" w:cs="Times New Roman"/>
          <w:b/>
          <w:bCs/>
          <w:color w:val="000000"/>
          <w:sz w:val="96"/>
          <w:szCs w:val="96"/>
          <w:lang w:val="en-US"/>
        </w:rPr>
        <w:t>LAMPIRAN</w:t>
      </w:r>
    </w:p>
    <w:p w:rsidR="00DF197E" w:rsidRDefault="00DF197E" w:rsidP="00DF197E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2" w:name="_Hlk119989631"/>
      <w:r>
        <w:rPr>
          <w:rFonts w:ascii="Times New Roman" w:hAnsi="Times New Roman" w:cs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DF197E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ROE</w:t>
      </w:r>
    </w:p>
    <w:p w:rsidR="00DF197E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DF197E" w:rsidRPr="00352EE6" w:rsidRDefault="00DF197E" w:rsidP="00DF1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59264" behindDoc="0" locked="0" layoutInCell="1" allowOverlap="1" wp14:anchorId="38404EC9" wp14:editId="161B517C">
            <wp:simplePos x="0" y="0"/>
            <wp:positionH relativeFrom="margin">
              <wp:posOffset>-306705</wp:posOffset>
            </wp:positionH>
            <wp:positionV relativeFrom="paragraph">
              <wp:posOffset>630555</wp:posOffset>
            </wp:positionV>
            <wp:extent cx="5962650" cy="648652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EE6">
        <w:rPr>
          <w:noProof/>
        </w:rPr>
        <w:drawing>
          <wp:inline distT="0" distB="0" distL="0" distR="0" wp14:anchorId="3111BB12" wp14:editId="10425DC9">
            <wp:extent cx="3726578" cy="447675"/>
            <wp:effectExtent l="0" t="0" r="762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55" cy="45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DF197E" w:rsidRDefault="00DF197E" w:rsidP="00DF197E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2</w:t>
      </w: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</w:p>
    <w:p w:rsidR="00DF197E" w:rsidRDefault="00DF197E" w:rsidP="00DF19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DF197E" w:rsidRDefault="00DF197E" w:rsidP="00DF1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61312" behindDoc="0" locked="0" layoutInCell="1" allowOverlap="1" wp14:anchorId="78E05979" wp14:editId="51D56361">
            <wp:simplePos x="0" y="0"/>
            <wp:positionH relativeFrom="column">
              <wp:posOffset>83820</wp:posOffset>
            </wp:positionH>
            <wp:positionV relativeFrom="paragraph">
              <wp:posOffset>2540</wp:posOffset>
            </wp:positionV>
            <wp:extent cx="3981450" cy="507032"/>
            <wp:effectExtent l="0" t="0" r="0" b="762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62336" behindDoc="0" locked="0" layoutInCell="1" allowOverlap="1" wp14:anchorId="025253CA" wp14:editId="2B650DCD">
            <wp:simplePos x="0" y="0"/>
            <wp:positionH relativeFrom="page">
              <wp:posOffset>1257300</wp:posOffset>
            </wp:positionH>
            <wp:positionV relativeFrom="paragraph">
              <wp:posOffset>303461</wp:posOffset>
            </wp:positionV>
            <wp:extent cx="5229225" cy="6849814"/>
            <wp:effectExtent l="0" t="0" r="0" b="825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98" cy="68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3</w:t>
      </w: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GROWTH</w:t>
      </w:r>
    </w:p>
    <w:p w:rsidR="00DF197E" w:rsidRDefault="00DF197E" w:rsidP="00DF19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64384" behindDoc="0" locked="0" layoutInCell="1" allowOverlap="1" wp14:anchorId="63FA1542" wp14:editId="0C0E6916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3939436" cy="443230"/>
            <wp:effectExtent l="0" t="0" r="444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36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r w:rsidRPr="00965E09">
        <w:rPr>
          <w:noProof/>
        </w:rPr>
        <w:drawing>
          <wp:anchor distT="0" distB="0" distL="114300" distR="114300" simplePos="0" relativeHeight="251665408" behindDoc="0" locked="0" layoutInCell="1" allowOverlap="1" wp14:anchorId="1FE217E2" wp14:editId="3FBAF6FE">
            <wp:simplePos x="0" y="0"/>
            <wp:positionH relativeFrom="column">
              <wp:posOffset>-234010</wp:posOffset>
            </wp:positionH>
            <wp:positionV relativeFrom="paragraph">
              <wp:posOffset>313883</wp:posOffset>
            </wp:positionV>
            <wp:extent cx="5172075" cy="6731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4</w:t>
      </w: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</w:t>
      </w:r>
    </w:p>
    <w:p w:rsidR="00DF197E" w:rsidRDefault="00DF197E" w:rsidP="00DF19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67456" behindDoc="0" locked="0" layoutInCell="1" allowOverlap="1" wp14:anchorId="1BAEC9B3" wp14:editId="1B7CA701">
            <wp:simplePos x="0" y="0"/>
            <wp:positionH relativeFrom="margin">
              <wp:posOffset>874395</wp:posOffset>
            </wp:positionH>
            <wp:positionV relativeFrom="paragraph">
              <wp:posOffset>5081</wp:posOffset>
            </wp:positionV>
            <wp:extent cx="2895600" cy="510496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08" cy="5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965E09">
        <w:rPr>
          <w:noProof/>
        </w:rPr>
        <w:drawing>
          <wp:anchor distT="0" distB="0" distL="114300" distR="114300" simplePos="0" relativeHeight="251668480" behindDoc="0" locked="0" layoutInCell="1" allowOverlap="1" wp14:anchorId="181F9613" wp14:editId="0ECD2009">
            <wp:simplePos x="0" y="0"/>
            <wp:positionH relativeFrom="margin">
              <wp:posOffset>-287655</wp:posOffset>
            </wp:positionH>
            <wp:positionV relativeFrom="paragraph">
              <wp:posOffset>281305</wp:posOffset>
            </wp:positionV>
            <wp:extent cx="5381625" cy="68122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5</w:t>
      </w: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PBV</w:t>
      </w:r>
    </w:p>
    <w:p w:rsidR="00DF197E" w:rsidRDefault="00DF197E" w:rsidP="00DF19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6E68">
        <w:rPr>
          <w:noProof/>
        </w:rPr>
        <w:drawing>
          <wp:anchor distT="0" distB="0" distL="114300" distR="114300" simplePos="0" relativeHeight="251670528" behindDoc="0" locked="0" layoutInCell="1" allowOverlap="1" wp14:anchorId="03D6E8F8" wp14:editId="66B41528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4791075" cy="355600"/>
            <wp:effectExtent l="0" t="0" r="9525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 w:rsidRPr="004F6E68">
        <w:rPr>
          <w:noProof/>
        </w:rPr>
        <w:drawing>
          <wp:anchor distT="0" distB="0" distL="114300" distR="114300" simplePos="0" relativeHeight="251671552" behindDoc="0" locked="0" layoutInCell="1" allowOverlap="1" wp14:anchorId="259CA009" wp14:editId="04B44075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5038725" cy="6477532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7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K,</w:t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6</w:t>
      </w:r>
    </w:p>
    <w:p w:rsidR="00DF197E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790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return on equity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(ROE)</w:t>
      </w:r>
    </w:p>
    <w:p w:rsidR="00DF197E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197E" w:rsidRDefault="00DF197E" w:rsidP="00DF1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094AEBB" wp14:editId="130041C2">
            <wp:extent cx="4097020" cy="3420110"/>
            <wp:effectExtent l="0" t="0" r="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DF197E" w:rsidRDefault="00DF197E" w:rsidP="00DF1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197E" w:rsidRPr="00CA7908" w:rsidRDefault="00DF197E" w:rsidP="00DF1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7</w:t>
      </w:r>
    </w:p>
    <w:p w:rsidR="00DF197E" w:rsidRDefault="00DF197E" w:rsidP="00DF197E">
      <w:pPr>
        <w:pStyle w:val="ListParagraph"/>
        <w:spacing w:line="240" w:lineRule="auto"/>
        <w:ind w:left="141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5606">
        <w:rPr>
          <w:rFonts w:ascii="Times New Roman" w:hAnsi="Times New Roman" w:cs="Times New Roman"/>
          <w:bCs/>
          <w:i/>
          <w:sz w:val="24"/>
          <w:szCs w:val="24"/>
        </w:rPr>
        <w:t xml:space="preserve">Debt to Equity Ratio </w:t>
      </w:r>
      <w:r w:rsidRPr="00C75606">
        <w:rPr>
          <w:rFonts w:ascii="Times New Roman" w:hAnsi="Times New Roman" w:cs="Times New Roman"/>
          <w:bCs/>
          <w:iCs/>
          <w:sz w:val="24"/>
          <w:szCs w:val="24"/>
        </w:rPr>
        <w:t>(DER)</w:t>
      </w:r>
    </w:p>
    <w:p w:rsidR="00DF197E" w:rsidRDefault="00DF197E" w:rsidP="00DF197E">
      <w:pPr>
        <w:pStyle w:val="ListParagraph"/>
        <w:spacing w:line="240" w:lineRule="auto"/>
        <w:ind w:left="141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75A26846" wp14:editId="72873D3D">
            <wp:extent cx="4231005" cy="32797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97E" w:rsidRDefault="00DF197E" w:rsidP="00DF197E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iCs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8</w:t>
      </w:r>
    </w:p>
    <w:p w:rsidR="00DF197E" w:rsidRPr="00C75606" w:rsidRDefault="00DF197E" w:rsidP="00DF197E">
      <w:pPr>
        <w:pStyle w:val="ListParagraph"/>
        <w:spacing w:line="240" w:lineRule="auto"/>
        <w:ind w:left="2858" w:firstLine="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5606">
        <w:rPr>
          <w:rFonts w:ascii="Times New Roman" w:hAnsi="Times New Roman" w:cs="Times New Roman"/>
          <w:i/>
          <w:color w:val="000000"/>
          <w:sz w:val="24"/>
          <w:szCs w:val="24"/>
        </w:rPr>
        <w:t>growth</w:t>
      </w:r>
    </w:p>
    <w:p w:rsidR="00DF197E" w:rsidRDefault="00DF197E" w:rsidP="00DF1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9AFA7A0" wp14:editId="62BE990A">
            <wp:extent cx="4231005" cy="3267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9</w:t>
      </w:r>
    </w:p>
    <w:p w:rsidR="00DF197E" w:rsidRPr="00C75606" w:rsidRDefault="00DF197E" w:rsidP="00DF19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5606">
        <w:rPr>
          <w:rFonts w:ascii="Times New Roman" w:hAnsi="Times New Roman" w:cs="Times New Roman"/>
          <w:i/>
          <w:color w:val="000000"/>
          <w:sz w:val="24"/>
          <w:szCs w:val="24"/>
        </w:rPr>
        <w:t>Firm Size</w:t>
      </w:r>
    </w:p>
    <w:p w:rsidR="00DF197E" w:rsidRDefault="00DF197E" w:rsidP="00DF197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1B2A263" wp14:editId="1D0C9BA4">
            <wp:extent cx="4517390" cy="3084830"/>
            <wp:effectExtent l="0" t="0" r="0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10</w:t>
      </w:r>
    </w:p>
    <w:p w:rsidR="00DF197E" w:rsidRDefault="00DF197E" w:rsidP="00DF197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 w:rsidRPr="00C75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468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price to book value </w:t>
      </w:r>
      <w:r w:rsidRPr="00554688">
        <w:rPr>
          <w:rFonts w:ascii="Times New Roman" w:hAnsi="Times New Roman" w:cs="Times New Roman"/>
          <w:bCs/>
          <w:color w:val="000000"/>
          <w:sz w:val="24"/>
          <w:szCs w:val="24"/>
        </w:rPr>
        <w:t>(PBV)</w:t>
      </w:r>
    </w:p>
    <w:p w:rsidR="00DF197E" w:rsidRDefault="00DF197E" w:rsidP="00DF197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9CB7D16" wp14:editId="1E8A9607">
            <wp:extent cx="3895725" cy="3517900"/>
            <wp:effectExtent l="0" t="0" r="9525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11</w:t>
      </w:r>
    </w:p>
    <w:p w:rsidR="00DF197E" w:rsidRDefault="00DF197E" w:rsidP="00DF1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Hasil Uji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Normalitas</w:t>
      </w:r>
      <w:proofErr w:type="spellEnd"/>
    </w:p>
    <w:p w:rsidR="00DF197E" w:rsidRDefault="00DF197E" w:rsidP="00DF197E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Histogram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:rsidR="00DF197E" w:rsidRDefault="00DF197E" w:rsidP="00DF19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D621B8E" wp14:editId="47C7EDE1">
            <wp:simplePos x="0" y="0"/>
            <wp:positionH relativeFrom="column">
              <wp:posOffset>455295</wp:posOffset>
            </wp:positionH>
            <wp:positionV relativeFrom="paragraph">
              <wp:posOffset>137795</wp:posOffset>
            </wp:positionV>
            <wp:extent cx="3874135" cy="2752725"/>
            <wp:effectExtent l="0" t="0" r="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Pr="00554688" w:rsidRDefault="00DF197E" w:rsidP="00DF19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 w:rsidP="00DF197E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P-Plot of Regression Standardized Residual</w:t>
      </w:r>
    </w:p>
    <w:p w:rsidR="00DF197E" w:rsidRDefault="00DF197E" w:rsidP="00DF19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FD9BAA" wp14:editId="2B49BB2D">
            <wp:simplePos x="0" y="0"/>
            <wp:positionH relativeFrom="column">
              <wp:posOffset>255270</wp:posOffset>
            </wp:positionH>
            <wp:positionV relativeFrom="paragraph">
              <wp:posOffset>176530</wp:posOffset>
            </wp:positionV>
            <wp:extent cx="4305935" cy="25908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12</w:t>
      </w:r>
    </w:p>
    <w:p w:rsidR="00DF197E" w:rsidRDefault="00DF197E" w:rsidP="00DF197E">
      <w:pPr>
        <w:pStyle w:val="ListParagraph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tbl>
      <w:tblPr>
        <w:tblW w:w="753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335"/>
        <w:gridCol w:w="1413"/>
        <w:gridCol w:w="1474"/>
      </w:tblGrid>
      <w:tr w:rsidR="00DF197E" w:rsidRPr="00B03AE8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97E" w:rsidRPr="00B03AE8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F197E" w:rsidTr="005F0A40">
        <w:trPr>
          <w:cantSplit/>
        </w:trPr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F197E" w:rsidTr="005F0A40">
        <w:trPr>
          <w:cantSplit/>
        </w:trPr>
        <w:tc>
          <w:tcPr>
            <w:tcW w:w="6064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.01241913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-.045</w:t>
            </w:r>
          </w:p>
        </w:tc>
      </w:tr>
      <w:tr w:rsidR="00DF197E" w:rsidTr="005F0A40">
        <w:trPr>
          <w:cantSplit/>
        </w:trPr>
        <w:tc>
          <w:tcPr>
            <w:tcW w:w="606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</w:tr>
      <w:tr w:rsidR="00DF197E" w:rsidTr="005F0A40">
        <w:trPr>
          <w:cantSplit/>
        </w:trPr>
        <w:tc>
          <w:tcPr>
            <w:tcW w:w="606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DF197E" w:rsidTr="005F0A40">
        <w:trPr>
          <w:cantSplit/>
        </w:trPr>
        <w:tc>
          <w:tcPr>
            <w:tcW w:w="606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DF197E" w:rsidTr="005F0A40">
        <w:trPr>
          <w:cantSplit/>
        </w:trPr>
        <w:tc>
          <w:tcPr>
            <w:tcW w:w="23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Monte Carlo Sig. (2-tailed)</w:t>
            </w:r>
          </w:p>
        </w:tc>
        <w:tc>
          <w:tcPr>
            <w:tcW w:w="374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e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99% Confidence Interval</w:t>
            </w:r>
          </w:p>
        </w:tc>
        <w:tc>
          <w:tcPr>
            <w:tcW w:w="14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</w:tr>
      <w:tr w:rsidR="00DF197E" w:rsidTr="005F0A40">
        <w:trPr>
          <w:cantSplit/>
        </w:trPr>
        <w:tc>
          <w:tcPr>
            <w:tcW w:w="2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</w:tr>
      <w:tr w:rsidR="00DF197E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F197E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F197E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DF197E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  <w:tr w:rsidR="00DF197E" w:rsidTr="005F0A40">
        <w:trPr>
          <w:cantSplit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e. Based on 10000 sampled tables with starting seed 299883525.</w:t>
            </w:r>
          </w:p>
        </w:tc>
      </w:tr>
    </w:tbl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13</w:t>
      </w:r>
    </w:p>
    <w:p w:rsidR="00DF197E" w:rsidRDefault="00DF197E" w:rsidP="00DF197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91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1"/>
        <w:gridCol w:w="259"/>
        <w:gridCol w:w="734"/>
        <w:gridCol w:w="992"/>
        <w:gridCol w:w="1134"/>
        <w:gridCol w:w="709"/>
        <w:gridCol w:w="709"/>
        <w:gridCol w:w="992"/>
        <w:gridCol w:w="709"/>
        <w:gridCol w:w="262"/>
      </w:tblGrid>
      <w:tr w:rsidR="00DF197E" w:rsidTr="005F0A40">
        <w:trPr>
          <w:gridAfter w:val="1"/>
          <w:wAfter w:w="262" w:type="dxa"/>
          <w:cantSplit/>
        </w:trPr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F197E" w:rsidTr="005F0A40">
        <w:trPr>
          <w:gridAfter w:val="1"/>
          <w:wAfter w:w="262" w:type="dxa"/>
          <w:cantSplit/>
        </w:trPr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 Statistics</w:t>
            </w:r>
            <w:proofErr w:type="gramEnd"/>
          </w:p>
        </w:tc>
      </w:tr>
      <w:tr w:rsidR="00DF197E" w:rsidTr="005F0A40">
        <w:trPr>
          <w:gridAfter w:val="1"/>
          <w:wAfter w:w="262" w:type="dxa"/>
          <w:cantSplit/>
        </w:trPr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F197E" w:rsidTr="005F0A40">
        <w:trPr>
          <w:cantSplit/>
        </w:trPr>
        <w:tc>
          <w:tcPr>
            <w:tcW w:w="2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3.730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7E" w:rsidTr="005F0A40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ROE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9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2.648</w:t>
            </w:r>
          </w:p>
        </w:tc>
      </w:tr>
      <w:tr w:rsidR="00DF197E" w:rsidTr="005F0A40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DER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-.262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-1.653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</w:p>
        </w:tc>
        <w:tc>
          <w:tcPr>
            <w:tcW w:w="9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2.243</w:t>
            </w:r>
          </w:p>
        </w:tc>
      </w:tr>
      <w:tr w:rsidR="00DF197E" w:rsidTr="005F0A40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GRO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-5.689E-6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.983</w:t>
            </w:r>
          </w:p>
        </w:tc>
        <w:tc>
          <w:tcPr>
            <w:tcW w:w="9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1.017</w:t>
            </w:r>
          </w:p>
        </w:tc>
      </w:tr>
      <w:tr w:rsidR="00DF197E" w:rsidTr="005F0A40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FS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-3.192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</w:p>
        </w:tc>
        <w:tc>
          <w:tcPr>
            <w:tcW w:w="9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1.298</w:t>
            </w:r>
          </w:p>
        </w:tc>
      </w:tr>
      <w:tr w:rsidR="00DF197E" w:rsidTr="005F0A40">
        <w:trPr>
          <w:gridAfter w:val="1"/>
          <w:wAfter w:w="262" w:type="dxa"/>
          <w:cantSplit/>
        </w:trPr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:rsidR="00DF197E" w:rsidRDefault="00DF197E" w:rsidP="00DF197E"/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14</w:t>
      </w:r>
    </w:p>
    <w:p w:rsidR="00DF197E" w:rsidRDefault="00DF197E" w:rsidP="00DF197E">
      <w:pPr>
        <w:pStyle w:val="ListParagraph"/>
        <w:spacing w:line="240" w:lineRule="auto"/>
        <w:ind w:left="1146" w:hanging="114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Hlk119991457"/>
      <w:r w:rsidRPr="004D7D2B">
        <w:rPr>
          <w:rFonts w:ascii="Times New Roman" w:hAnsi="Times New Roman" w:cs="Times New Roman"/>
          <w:bCs/>
          <w:sz w:val="24"/>
          <w:szCs w:val="24"/>
        </w:rPr>
        <w:t xml:space="preserve">Hasil Uji </w:t>
      </w:r>
      <w:proofErr w:type="spellStart"/>
      <w:r w:rsidRPr="004D7D2B"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</w:p>
    <w:bookmarkEnd w:id="3"/>
    <w:p w:rsidR="00DF197E" w:rsidRPr="004D7D2B" w:rsidRDefault="00DF197E" w:rsidP="00DF197E">
      <w:pPr>
        <w:pStyle w:val="ListParagraph"/>
        <w:spacing w:line="240" w:lineRule="auto"/>
        <w:ind w:left="1146" w:hanging="1146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663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1276"/>
        <w:gridCol w:w="1275"/>
        <w:gridCol w:w="1111"/>
      </w:tblGrid>
      <w:tr w:rsidR="00DF197E" w:rsidRPr="00DE2B25" w:rsidTr="005F0A40">
        <w:trPr>
          <w:cantSplit/>
        </w:trPr>
        <w:tc>
          <w:tcPr>
            <w:tcW w:w="6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E2B25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E2B25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E2B2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F197E" w:rsidRPr="00DE2B25" w:rsidTr="005F0A40">
        <w:trPr>
          <w:cantSplit/>
        </w:trPr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1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F197E" w:rsidRPr="00DE2B25" w:rsidTr="005F0A40">
        <w:trPr>
          <w:cantSplit/>
        </w:trPr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DE2B2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.0018974</w:t>
            </w:r>
          </w:p>
        </w:tc>
        <w:tc>
          <w:tcPr>
            <w:tcW w:w="11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1.781</w:t>
            </w:r>
          </w:p>
        </w:tc>
      </w:tr>
      <w:tr w:rsidR="00DF197E" w:rsidRPr="00DE2B25" w:rsidTr="005F0A40">
        <w:trPr>
          <w:cantSplit/>
        </w:trPr>
        <w:tc>
          <w:tcPr>
            <w:tcW w:w="6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FS, GRO, DER, ROE</w:t>
            </w:r>
          </w:p>
        </w:tc>
      </w:tr>
      <w:tr w:rsidR="00DF197E" w:rsidRPr="00DE2B25" w:rsidTr="005F0A40">
        <w:trPr>
          <w:cantSplit/>
        </w:trPr>
        <w:tc>
          <w:tcPr>
            <w:tcW w:w="6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97E" w:rsidRPr="00DE2B25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2B25">
              <w:rPr>
                <w:rFonts w:ascii="Arial" w:hAnsi="Arial" w:cs="Arial"/>
                <w:color w:val="010205"/>
                <w:sz w:val="18"/>
                <w:szCs w:val="18"/>
              </w:rPr>
              <w:t>b. Dependent Variable: PBV</w:t>
            </w:r>
          </w:p>
        </w:tc>
      </w:tr>
    </w:tbl>
    <w:p w:rsidR="00DF197E" w:rsidRDefault="00DF197E" w:rsidP="00DF197E"/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15</w:t>
      </w:r>
    </w:p>
    <w:p w:rsidR="00DF197E" w:rsidRDefault="00DF197E" w:rsidP="00DF197E">
      <w:pPr>
        <w:pStyle w:val="ListParagraph"/>
        <w:spacing w:line="240" w:lineRule="auto"/>
        <w:ind w:left="1146" w:hanging="114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Hlk119991491"/>
      <w:r w:rsidRPr="004D7D2B">
        <w:rPr>
          <w:rFonts w:ascii="Times New Roman" w:hAnsi="Times New Roman" w:cs="Times New Roman"/>
          <w:bCs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eteroskadastisitas</w:t>
      </w:r>
      <w:proofErr w:type="spellEnd"/>
    </w:p>
    <w:bookmarkEnd w:id="4"/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3340E1D" wp14:editId="1F0E2A1B">
            <wp:simplePos x="0" y="0"/>
            <wp:positionH relativeFrom="column">
              <wp:posOffset>760095</wp:posOffset>
            </wp:positionH>
            <wp:positionV relativeFrom="paragraph">
              <wp:posOffset>53975</wp:posOffset>
            </wp:positionV>
            <wp:extent cx="3668395" cy="2158365"/>
            <wp:effectExtent l="0" t="0" r="825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16</w:t>
      </w:r>
    </w:p>
    <w:p w:rsidR="00DF197E" w:rsidRDefault="00DF197E" w:rsidP="00DF19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9991519"/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</w:p>
    <w:tbl>
      <w:tblPr>
        <w:tblW w:w="986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46"/>
        <w:gridCol w:w="1139"/>
        <w:gridCol w:w="1134"/>
        <w:gridCol w:w="1276"/>
        <w:gridCol w:w="992"/>
        <w:gridCol w:w="851"/>
        <w:gridCol w:w="2917"/>
      </w:tblGrid>
      <w:tr w:rsidR="00DF197E" w:rsidTr="005F0A40">
        <w:trPr>
          <w:cantSplit/>
          <w:trHeight w:val="306"/>
        </w:trPr>
        <w:tc>
          <w:tcPr>
            <w:tcW w:w="9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5"/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F197E" w:rsidTr="005F0A40">
        <w:trPr>
          <w:gridAfter w:val="1"/>
          <w:wAfter w:w="2917" w:type="dxa"/>
          <w:cantSplit/>
          <w:trHeight w:val="612"/>
        </w:trPr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F197E" w:rsidTr="005F0A40">
        <w:trPr>
          <w:gridAfter w:val="1"/>
          <w:wAfter w:w="2917" w:type="dxa"/>
          <w:cantSplit/>
          <w:trHeight w:val="306"/>
        </w:trPr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F197E" w:rsidTr="005F0A40">
        <w:trPr>
          <w:gridAfter w:val="1"/>
          <w:wAfter w:w="2917" w:type="dxa"/>
          <w:cantSplit/>
          <w:trHeight w:val="322"/>
        </w:trPr>
        <w:tc>
          <w:tcPr>
            <w:tcW w:w="50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3.730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F197E" w:rsidTr="005F0A40">
        <w:trPr>
          <w:gridAfter w:val="1"/>
          <w:wAfter w:w="2917" w:type="dxa"/>
          <w:cantSplit/>
          <w:trHeight w:val="322"/>
        </w:trPr>
        <w:tc>
          <w:tcPr>
            <w:tcW w:w="5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ROE</w:t>
            </w:r>
          </w:p>
        </w:tc>
        <w:tc>
          <w:tcPr>
            <w:tcW w:w="11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3.286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F197E" w:rsidTr="005F0A40">
        <w:trPr>
          <w:gridAfter w:val="1"/>
          <w:wAfter w:w="2917" w:type="dxa"/>
          <w:cantSplit/>
          <w:trHeight w:val="322"/>
        </w:trPr>
        <w:tc>
          <w:tcPr>
            <w:tcW w:w="5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1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-.262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-1.653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</w:tr>
      <w:tr w:rsidR="00DF197E" w:rsidTr="005F0A40">
        <w:trPr>
          <w:gridAfter w:val="1"/>
          <w:wAfter w:w="2917" w:type="dxa"/>
          <w:cantSplit/>
          <w:trHeight w:val="338"/>
        </w:trPr>
        <w:tc>
          <w:tcPr>
            <w:tcW w:w="5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GRO</w:t>
            </w:r>
          </w:p>
        </w:tc>
        <w:tc>
          <w:tcPr>
            <w:tcW w:w="11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-5.689E-6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-.041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</w:tr>
      <w:tr w:rsidR="00DF197E" w:rsidTr="005F0A40">
        <w:trPr>
          <w:gridAfter w:val="1"/>
          <w:wAfter w:w="2917" w:type="dxa"/>
          <w:cantSplit/>
          <w:trHeight w:val="322"/>
        </w:trPr>
        <w:tc>
          <w:tcPr>
            <w:tcW w:w="5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197E" w:rsidRDefault="00DF197E" w:rsidP="005F0A40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FS</w:t>
            </w:r>
          </w:p>
        </w:tc>
        <w:tc>
          <w:tcPr>
            <w:tcW w:w="11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-.385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-3.192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DF197E" w:rsidTr="005F0A40">
        <w:trPr>
          <w:cantSplit/>
          <w:trHeight w:val="306"/>
        </w:trPr>
        <w:tc>
          <w:tcPr>
            <w:tcW w:w="9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197E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17</w:t>
      </w:r>
    </w:p>
    <w:p w:rsidR="00DF197E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19991554"/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(Uji t)</w:t>
      </w:r>
    </w:p>
    <w:bookmarkEnd w:id="6"/>
    <w:p w:rsidR="00DF197E" w:rsidRPr="003659C0" w:rsidRDefault="00DF197E" w:rsidP="00DF19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9723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050"/>
        <w:gridCol w:w="1134"/>
        <w:gridCol w:w="993"/>
        <w:gridCol w:w="1275"/>
        <w:gridCol w:w="851"/>
        <w:gridCol w:w="992"/>
        <w:gridCol w:w="3061"/>
      </w:tblGrid>
      <w:tr w:rsidR="00DF197E" w:rsidRPr="00125F7C" w:rsidTr="005F0A40">
        <w:trPr>
          <w:cantSplit/>
          <w:trHeight w:val="306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en-US"/>
              </w:rPr>
              <w:t xml:space="preserve">                                             </w:t>
            </w:r>
            <w:proofErr w:type="spellStart"/>
            <w:r w:rsidRPr="00125F7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125F7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F197E" w:rsidRPr="00125F7C" w:rsidTr="005F0A40">
        <w:trPr>
          <w:gridAfter w:val="1"/>
          <w:wAfter w:w="3061" w:type="dxa"/>
          <w:cantSplit/>
          <w:trHeight w:val="612"/>
        </w:trPr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F197E" w:rsidRPr="00125F7C" w:rsidTr="005F0A40">
        <w:trPr>
          <w:gridAfter w:val="1"/>
          <w:wAfter w:w="3061" w:type="dxa"/>
          <w:cantSplit/>
          <w:trHeight w:val="306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F197E" w:rsidRPr="00125F7C" w:rsidTr="005F0A40">
        <w:trPr>
          <w:gridAfter w:val="1"/>
          <w:wAfter w:w="3061" w:type="dxa"/>
          <w:cantSplit/>
          <w:trHeight w:val="322"/>
        </w:trPr>
        <w:tc>
          <w:tcPr>
            <w:tcW w:w="3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5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3.730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F197E" w:rsidRPr="00125F7C" w:rsidTr="005F0A40">
        <w:trPr>
          <w:gridAfter w:val="1"/>
          <w:wAfter w:w="3061" w:type="dxa"/>
          <w:cantSplit/>
          <w:trHeight w:val="322"/>
        </w:trPr>
        <w:tc>
          <w:tcPr>
            <w:tcW w:w="3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ROE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3.286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F197E" w:rsidRPr="00125F7C" w:rsidTr="005F0A40">
        <w:trPr>
          <w:gridAfter w:val="1"/>
          <w:wAfter w:w="3061" w:type="dxa"/>
          <w:cantSplit/>
          <w:trHeight w:val="322"/>
        </w:trPr>
        <w:tc>
          <w:tcPr>
            <w:tcW w:w="3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-.262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-1.653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</w:tr>
      <w:tr w:rsidR="00DF197E" w:rsidRPr="00125F7C" w:rsidTr="005F0A40">
        <w:trPr>
          <w:gridAfter w:val="1"/>
          <w:wAfter w:w="3061" w:type="dxa"/>
          <w:cantSplit/>
          <w:trHeight w:val="338"/>
        </w:trPr>
        <w:tc>
          <w:tcPr>
            <w:tcW w:w="3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GRO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-5.689E-6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-.004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-.041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</w:tr>
      <w:tr w:rsidR="00DF197E" w:rsidRPr="00125F7C" w:rsidTr="005F0A40">
        <w:trPr>
          <w:gridAfter w:val="1"/>
          <w:wAfter w:w="3061" w:type="dxa"/>
          <w:cantSplit/>
          <w:trHeight w:val="322"/>
        </w:trPr>
        <w:tc>
          <w:tcPr>
            <w:tcW w:w="3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264A60"/>
                <w:sz w:val="18"/>
                <w:szCs w:val="18"/>
              </w:rPr>
              <w:t>FS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-.385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-3.192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DF197E" w:rsidRPr="00125F7C" w:rsidTr="005F0A40">
        <w:trPr>
          <w:cantSplit/>
          <w:trHeight w:val="306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97E" w:rsidRPr="00125F7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5F7C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</w:tbl>
    <w:p w:rsidR="00DF197E" w:rsidRDefault="00DF197E" w:rsidP="00DF197E"/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965E09" w:rsidRDefault="00DF197E" w:rsidP="00DF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18</w:t>
      </w:r>
    </w:p>
    <w:p w:rsidR="00DF197E" w:rsidRDefault="00DF197E" w:rsidP="00DF197E">
      <w:pPr>
        <w:pStyle w:val="ListParagraph"/>
        <w:tabs>
          <w:tab w:val="left" w:pos="1140"/>
        </w:tabs>
        <w:spacing w:line="240" w:lineRule="auto"/>
        <w:ind w:left="114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119991592"/>
      <w:r w:rsidRPr="003659C0">
        <w:rPr>
          <w:rFonts w:ascii="Times New Roman" w:hAnsi="Times New Roman" w:cs="Times New Roman"/>
          <w:bCs/>
          <w:sz w:val="24"/>
          <w:szCs w:val="24"/>
        </w:rPr>
        <w:t xml:space="preserve">Hasil Uji </w:t>
      </w:r>
      <w:proofErr w:type="spellStart"/>
      <w:r w:rsidRPr="003659C0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365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59C0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365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59C0">
        <w:rPr>
          <w:rFonts w:ascii="Times New Roman" w:hAnsi="Times New Roman" w:cs="Times New Roman"/>
          <w:bCs/>
          <w:sz w:val="24"/>
          <w:szCs w:val="24"/>
        </w:rPr>
        <w:t>Simultan</w:t>
      </w:r>
      <w:proofErr w:type="spellEnd"/>
      <w:r w:rsidRPr="003659C0">
        <w:rPr>
          <w:rFonts w:ascii="Times New Roman" w:hAnsi="Times New Roman" w:cs="Times New Roman"/>
          <w:bCs/>
          <w:sz w:val="24"/>
          <w:szCs w:val="24"/>
        </w:rPr>
        <w:t xml:space="preserve"> (Uji F)</w:t>
      </w:r>
    </w:p>
    <w:bookmarkEnd w:id="7"/>
    <w:p w:rsidR="00DF197E" w:rsidRPr="003659C0" w:rsidRDefault="00DF197E" w:rsidP="00DF197E">
      <w:pPr>
        <w:pStyle w:val="ListParagraph"/>
        <w:tabs>
          <w:tab w:val="left" w:pos="1140"/>
        </w:tabs>
        <w:spacing w:line="240" w:lineRule="auto"/>
        <w:ind w:left="1146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6946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851"/>
        <w:gridCol w:w="1417"/>
        <w:gridCol w:w="993"/>
        <w:gridCol w:w="992"/>
      </w:tblGrid>
      <w:tr w:rsidR="00DF197E" w:rsidRPr="0007544C" w:rsidTr="005F0A40">
        <w:trPr>
          <w:cantSplit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7544C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07544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F197E" w:rsidRPr="0007544C" w:rsidTr="005F0A40">
        <w:trPr>
          <w:cantSplit/>
        </w:trPr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F197E" w:rsidRPr="0007544C" w:rsidTr="005F0A40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10.507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07544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F197E" w:rsidRPr="0007544C" w:rsidTr="005F0A40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7E" w:rsidRPr="0007544C" w:rsidTr="005F0A40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7E" w:rsidRPr="0007544C" w:rsidTr="005F0A40">
        <w:trPr>
          <w:cantSplit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a. Dependent Variable: PBV</w:t>
            </w:r>
          </w:p>
        </w:tc>
      </w:tr>
      <w:tr w:rsidR="00DF197E" w:rsidRPr="0007544C" w:rsidTr="005F0A40">
        <w:trPr>
          <w:cantSplit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97E" w:rsidRPr="0007544C" w:rsidRDefault="00DF197E" w:rsidP="005F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7544C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FS, GRO, DER, ROE</w:t>
            </w:r>
          </w:p>
        </w:tc>
      </w:tr>
    </w:tbl>
    <w:p w:rsidR="00DF197E" w:rsidRDefault="00DF197E" w:rsidP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Default="00DF197E">
      <w:pPr>
        <w:rPr>
          <w:rFonts w:ascii="Times New Roman" w:hAnsi="Times New Roman" w:cs="Times New Roman"/>
          <w:sz w:val="24"/>
          <w:szCs w:val="24"/>
        </w:rPr>
      </w:pPr>
    </w:p>
    <w:p w:rsidR="00DF197E" w:rsidRPr="00DF197E" w:rsidRDefault="00DF197E">
      <w:pPr>
        <w:rPr>
          <w:rFonts w:ascii="Times New Roman" w:hAnsi="Times New Roman" w:cs="Times New Roman"/>
          <w:sz w:val="24"/>
          <w:szCs w:val="24"/>
        </w:rPr>
      </w:pPr>
    </w:p>
    <w:sectPr w:rsidR="00DF197E" w:rsidRPr="00DF197E" w:rsidSect="00DF1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6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AB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AB1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AB1" w:rsidRDefault="00000000">
    <w:pPr>
      <w:pStyle w:val="Header"/>
      <w:jc w:val="right"/>
    </w:pPr>
  </w:p>
  <w:p w:rsidR="00292AB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3FA"/>
    <w:multiLevelType w:val="hybridMultilevel"/>
    <w:tmpl w:val="FCF4D3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1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E"/>
    <w:rsid w:val="00D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4E1C"/>
  <w15:chartTrackingRefBased/>
  <w15:docId w15:val="{F865538E-CDC7-43E1-94C6-778AD03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97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97E"/>
    <w:rPr>
      <w:rFonts w:ascii="Times New Roman" w:eastAsiaTheme="majorEastAsia" w:hAnsi="Times New Roman" w:cstheme="majorBidi"/>
      <w:b/>
      <w:kern w:val="0"/>
      <w:sz w:val="24"/>
      <w:szCs w:val="3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F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E"/>
    <w:rPr>
      <w:kern w:val="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DF197E"/>
  </w:style>
  <w:style w:type="paragraph" w:styleId="ListParagraph">
    <w:name w:val="List Paragraph"/>
    <w:basedOn w:val="Normal"/>
    <w:uiPriority w:val="34"/>
    <w:qFormat/>
    <w:rsid w:val="00DF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Adi16</b:Tag>
    <b:SourceType>JournalArticle</b:SourceType>
    <b:Guid>{CC7DF69A-AFAC-4BB8-82D9-1F5DC64CD968}</b:Guid>
    <b:Title>Pengaruh Kebijakan Dividen, Likuiditas, Profitabilitas dan Ukuran Perusahaan Terhadap Nilai Perusahaan</b:Title>
    <b:JournalName>E-Jurnal Manajemen Unud</b:JournalName>
    <b:Year>2016</b:Year>
    <b:Pages>4044-4070</b:Pages>
    <b:Author>
      <b:Author>
        <b:NameList>
          <b:Person>
            <b:Last>Adi Putra</b:Last>
            <b:Middle>Dharma</b:Middle>
            <b:First>AA Ngurah</b:First>
          </b:Person>
          <b:Person>
            <b:Last>Lestari</b:Last>
            <b:Middle>Vivi</b:Middle>
            <b:First>Putu</b:First>
          </b:Person>
        </b:NameList>
      </b:Author>
    </b:Author>
    <b:Volume>5</b:Volume>
    <b:URL>http://download.garuda.kemdikbud.go.id/</b:URL>
    <b:RefOrder>1</b:RefOrder>
  </b:Source>
  <b:Source>
    <b:Tag>Dew20</b:Tag>
    <b:SourceType>JournalArticle</b:SourceType>
    <b:Guid>{77BCD64F-EF6A-4F82-A702-A013CC8AC149}</b:Guid>
    <b:Title>Pengaruh Profitabilitas, Likuiditas dan Ukuran Perusahaan Terhadap Nilai Perusahaan Pada Perusahaan Manufaktur</b:Title>
    <b:JournalName>Jurnal Multiparadigma Akuntansi Tarumanegara</b:JournalName>
    <b:Year>2020</b:Year>
    <b:Pages>118-126</b:Pages>
    <b:Author>
      <b:Author>
        <b:NameList>
          <b:Person>
            <b:Last>Dewi</b:Last>
            <b:Middle>Sinta</b:Middle>
            <b:First>Velentina</b:First>
          </b:Person>
          <b:Person>
            <b:Last>Ekadjaja</b:Last>
            <b:First>Agustin</b:First>
          </b:Person>
        </b:NameList>
      </b:Author>
    </b:Author>
    <b:Volume>2</b:Volume>
    <b:URL>https://journal.untar.ac.id/index.php/jpa/article/view/7139</b:URL>
    <b:RefOrder>2</b:RefOrder>
  </b:Source>
  <b:Source>
    <b:Tag>Pra16</b:Tag>
    <b:SourceType>JournalArticle</b:SourceType>
    <b:Guid>{6886025C-CA86-43FA-BB4C-3225052DD5D2}</b:Guid>
    <b:Title>Pengaruh Struktur Modal, Kebijakan Dividen, Dan Ukuran Perusahaan Terhadap Nilai Perusahaan Pada Perusahaan Manufaktur</b:Title>
    <b:JournalName>E-Jurnal Manajemen Unud</b:JournalName>
    <b:Year>2016</b:Year>
    <b:Pages>1572-1598</b:Pages>
    <b:Author>
      <b:Author>
        <b:NameList>
          <b:Person>
            <b:Last>Prastuti</b:Last>
            <b:Middle>Rai</b:Middle>
            <b:First>Ni Kadek</b:First>
          </b:Person>
          <b:Person>
            <b:Last>Sudiartha</b:Last>
            <b:Middle>Merta</b:Middle>
            <b:First>I Gede</b:First>
          </b:Person>
        </b:NameList>
      </b:Author>
    </b:Author>
    <b:Volume>5</b:Volume>
    <b:URL>http://ojs.unud.ac.id/</b:URL>
    <b:RefOrder>3</b:RefOrder>
  </b:Source>
  <b:Source>
    <b:Tag>Sut18</b:Tag>
    <b:SourceType>JournalArticle</b:SourceType>
    <b:Guid>{019D3EE5-DEE0-4725-9674-325D308D6C56}</b:Guid>
    <b:Title>Pengaruh Leverage dan Profitabilitas Terhadap Nilai Perusahaan (Studi Pada Perusahaan Sektor Manufaktur Food And Beverage Yang Terdaftar DI Bursa Efek Indonesia)</b:Title>
    <b:JournalName>Jurnal Sains Manajemen &amp; Akuntansi</b:JournalName>
    <b:Year>2018</b:Year>
    <b:Pages>21-39</b:Pages>
    <b:Author>
      <b:Author>
        <b:NameList>
          <b:Person>
            <b:Last>Sutama</b:Last>
            <b:Middle>Rossidi</b:Middle>
            <b:First>Dedi</b:First>
          </b:Person>
          <b:Person>
            <b:Last>Lisa</b:Last>
            <b:First>Erna</b:First>
          </b:Person>
        </b:NameList>
      </b:Author>
    </b:Author>
    <b:Volume>10</b:Volume>
    <b:URL>http://ojs.stan-im.ac.id/index.php/JSMA/article/view/26</b:URL>
    <b:RefOrder>4</b:RefOrder>
  </b:Source>
  <b:Source>
    <b:Tag>Sap21</b:Tag>
    <b:SourceType>JournalArticle</b:SourceType>
    <b:Guid>{567A62AF-47B1-453C-8FEB-D39A1836A458}</b:Guid>
    <b:Title>Pengaruh Profitabilitas, Pertumbuhan Perusahaan dan Likuiditas Terhadap Nilai Perusahaan</b:Title>
    <b:JournalName>Journal Of Mangement Studies</b:JournalName>
    <b:Year>2021</b:Year>
    <b:Pages>90-108</b:Pages>
    <b:Author>
      <b:Author>
        <b:NameList>
          <b:Person>
            <b:Last>Saputri</b:Last>
            <b:Middle>Kurnia</b:Middle>
            <b:First>Candra</b:First>
          </b:Person>
          <b:Person>
            <b:Last>Giovanni</b:Last>
            <b:First>Axel</b:First>
          </b:Person>
        </b:NameList>
      </b:Author>
    </b:Author>
    <b:Volume>15</b:Volume>
    <b:URL>https://journal.trunojoyo.ac.id/kompetensi/article/view/10563</b:URL>
    <b:RefOrder>5</b:RefOrder>
  </b:Source>
  <b:Source>
    <b:Tag>Kas15</b:Tag>
    <b:SourceType>Book</b:SourceType>
    <b:Guid>{1A8C4349-47C3-4E07-9353-CDEE9FCE5026}</b:Guid>
    <b:Author>
      <b:Author>
        <b:NameList>
          <b:Person>
            <b:Last>Kasmir</b:Last>
          </b:Person>
        </b:NameList>
      </b:Author>
    </b:Author>
    <b:Title>Analisis Laporan Keuangan</b:Title>
    <b:Year>2015</b:Year>
    <b:City>Jakarta</b:City>
    <b:Publisher>PT RajaGrafindo Persada</b:Publisher>
    <b:Edition>8nd</b:Edition>
    <b:RefOrder>6</b:RefOrder>
  </b:Source>
  <b:Source>
    <b:Tag>Fah17</b:Tag>
    <b:SourceType>BookSection</b:SourceType>
    <b:Guid>{FFD58F6E-1B47-44B0-9076-A33A7CA83A72}</b:Guid>
    <b:Title>Analisis Laporan Keuangan</b:Title>
    <b:Year>2017</b:Year>
    <b:Author>
      <b:Author>
        <b:NameList>
          <b:Person>
            <b:Last>Fahmi</b:Last>
            <b:First>Irham</b:First>
          </b:Person>
        </b:NameList>
      </b:Author>
      <b:BookAuthor>
        <b:NameList>
          <b:Person>
            <b:Last>Fahmi</b:Last>
            <b:First>Irham</b:First>
          </b:Person>
        </b:NameList>
      </b:BookAuthor>
    </b:Author>
    <b:BookTitle>Analisis Laporan Keuangan</b:BookTitle>
    <b:Pages>127-129</b:Pages>
    <b:City>Bandung</b:City>
    <b:Publisher>Alfabeta</b:Publisher>
    <b:RefOrder>7</b:RefOrder>
  </b:Source>
  <b:Source>
    <b:Tag>Bri11</b:Tag>
    <b:SourceType>Book</b:SourceType>
    <b:Guid>{9F0910EC-D8EF-494C-90F8-F75E31D7F26A}</b:Guid>
    <b:Title>Dasar-Dasar Manajemen Keuangan</b:Title>
    <b:Year>2011</b:Year>
    <b:City>Jakarta</b:City>
    <b:Publisher>Salemba Empat</b:Publisher>
    <b:Author>
      <b:Author>
        <b:NameList>
          <b:Person>
            <b:Last>Brigham</b:Last>
            <b:Middle>F.</b:Middle>
            <b:First>Eugene</b:First>
          </b:Person>
          <b:Person>
            <b:Last>Houston</b:Last>
            <b:Middle>F.</b:Middle>
            <b:First>Joel</b:First>
          </b:Person>
        </b:NameList>
      </b:Author>
    </b:Author>
    <b:RefOrder>8</b:RefOrder>
  </b:Source>
  <b:Source>
    <b:Tag>Gho18</b:Tag>
    <b:SourceType>Book</b:SourceType>
    <b:Guid>{0DDB4CCF-B08B-41AE-B747-A6A11FC31D61}</b:Guid>
    <b:Title>Aplikasi Analisis Multivariate Dengan Program IBM SPSS 25</b:Title>
    <b:Year>2018</b:Year>
    <b:City>Semarang</b:City>
    <b:Publisher>Undip</b:Publisher>
    <b:Author>
      <b:Author>
        <b:NameList>
          <b:Person>
            <b:Last>Ghozali</b:Last>
            <b:First>Imam</b:First>
          </b:Person>
        </b:NameList>
      </b:Author>
    </b:Author>
    <b:Edition>9</b:Edition>
    <b:RefOrder>9</b:RefOrder>
  </b:Source>
  <b:Source>
    <b:Tag>Lum</b:Tag>
    <b:SourceType>JournalArticle</b:SourceType>
    <b:Guid>{2D0332B7-2E99-4ED2-B886-80403B56EAB8}</b:Guid>
    <b:Title>Pengaruh Likuiditas, Ukuran Perusahaan dan Profitabilitas Terhadap Nilai Perusahaan (Studi pada Perusahaan Logam dan Sejenisnya yang Terdaftar di Bursa Efek Indonesia)</b:Title>
    <b:Author>
      <b:Author>
        <b:NameList>
          <b:Person>
            <b:Last>Lumoly</b:Last>
            <b:First>Selin</b:First>
          </b:Person>
          <b:Person>
            <b:Last>Murni</b:Last>
            <b:First>Sri</b:First>
          </b:Person>
          <b:Person>
            <b:Last>Untu</b:Last>
            <b:Middle>N</b:Middle>
            <b:First>Victoria</b:First>
          </b:Person>
        </b:NameList>
      </b:Author>
    </b:Author>
    <b:JournalName>Jurnal EMBA</b:JournalName>
    <b:Year>2018</b:Year>
    <b:Pages>1108-1117</b:Pages>
    <b:Volume>6</b:Volume>
    <b:URL>https://ejournal.unsrat.ac.id/index.php/emba/article/view/20072</b:URL>
    <b:RefOrder>10</b:RefOrder>
  </b:Source>
  <b:Source>
    <b:Tag>Nur17</b:Tag>
    <b:SourceType>JournalArticle</b:SourceType>
    <b:Guid>{CB78E351-A924-45F1-A943-035D0EECC5A7}</b:Guid>
    <b:Title>Pengaruh Profitabilitas, Leverage, dan Ukuran Perusahaan Terhadap Nilai Perusahaan (Studi pada Perusahaan Manufaktur Sub Sektor Barang dan Konsumsi yang Terdaftar di BEI Periode 2012-2015)</b:Title>
    <b:JournalName>e-Proceeding of Management</b:JournalName>
    <b:Year>2017</b:Year>
    <b:Pages>542-549</b:Pages>
    <b:Author>
      <b:Author>
        <b:NameList>
          <b:Person>
            <b:Last>Nurminda</b:Last>
            <b:First>Aniela</b:First>
          </b:Person>
          <b:Person>
            <b:Last>Isynuwardhana</b:Last>
            <b:First>Deannes</b:First>
          </b:Person>
          <b:Person>
            <b:Last>Nurbaiti</b:Last>
            <b:First>Annisa</b:First>
          </b:Person>
        </b:NameList>
      </b:Author>
    </b:Author>
    <b:Volume>4</b:Volume>
    <b:URL>https://openlibrarypublications.telkomuniversity.ac.id/index.php/management/article/view/4484</b:URL>
    <b:RefOrder>11</b:RefOrder>
  </b:Source>
  <b:Source>
    <b:Tag>Pra11</b:Tag>
    <b:SourceType>Book</b:SourceType>
    <b:Guid>{E99F7B65-4B18-40F9-94B2-5C2167164927}</b:Guid>
    <b:Title>Analisis Laporan Keuangan Konsep dan Aplikasi</b:Title>
    <b:Year>2011</b:Year>
    <b:City>Yogyakarta</b:City>
    <b:Publisher>Sekolah Tinggi Ilmu Manajemen YKPN</b:Publisher>
    <b:Author>
      <b:Author>
        <b:NameList>
          <b:Person>
            <b:Last>Prastowo</b:Last>
            <b:First>Dwi</b:First>
          </b:Person>
        </b:NameList>
      </b:Author>
    </b:Author>
    <b:Edition>3</b:Edition>
    <b:RefOrder>12</b:RefOrder>
  </b:Source>
  <b:Source>
    <b:Tag>Ram19</b:Tag>
    <b:SourceType>JournalArticle</b:SourceType>
    <b:Guid>{081FABAB-DBA4-4AE8-B148-DE7E16EF564C}</b:Guid>
    <b:Title>Pengaruh Struktur Modal , Ukuran Perusahaan, Pertumbuhan Perusahaan, dan Profitabilitas Terhadap Nilai Perusahaan (Studi Empiris Pada Perusahaan Sektor Pertambangan Yang Terdaftar Di Bursa Efek Indonesia Tahun 2011-2017)</b:Title>
    <b:JournalName>Jurnal Riset Akuntansi dan Keuangan</b:JournalName>
    <b:Year>2019</b:Year>
    <b:Pages>67-81</b:Pages>
    <b:Author>
      <b:Author>
        <b:NameList>
          <b:Person>
            <b:Last>Ramdhonah</b:Last>
            <b:First>Zahra</b:First>
          </b:Person>
          <b:Person>
            <b:Last>Solikin</b:Last>
            <b:First>Ikin</b:First>
          </b:Person>
          <b:Person>
            <b:Last>Sari</b:Last>
            <b:First>Maya</b:First>
          </b:Person>
        </b:NameList>
      </b:Author>
    </b:Author>
    <b:Volume>7</b:Volume>
    <b:URL>https://ejournal.upi.edu/index.php/JRAK/article/view/15117</b:URL>
    <b:RefOrder>13</b:RefOrder>
  </b:Source>
  <b:Source>
    <b:Tag>Sud15</b:Tag>
    <b:SourceType>Book</b:SourceType>
    <b:Guid>{014812A6-2BC8-4F65-92BC-F59F79719965}</b:Guid>
    <b:Title>Teori &amp; Praktik Manajemen Keuangan Perusahaan</b:Title>
    <b:Year>2015</b:Year>
    <b:City>Jakarta</b:City>
    <b:Publisher>ERLANGGA</b:Publisher>
    <b:Author>
      <b:Author>
        <b:NameList>
          <b:Person>
            <b:Last>Sudana</b:Last>
            <b:Middle>Made</b:Middle>
            <b:First>I</b:First>
          </b:Person>
        </b:NameList>
      </b:Author>
    </b:Author>
    <b:RefOrder>14</b:RefOrder>
  </b:Source>
  <b:Source>
    <b:Tag>Sus09</b:Tag>
    <b:SourceType>Book</b:SourceType>
    <b:Guid>{63591D1B-1C14-47CC-8D71-2CF39797E5F2}</b:Guid>
    <b:Title>Pasar Modal Mekanisme Perdagangan Saham, Analisis Sekuritas, dan Strategi Investasi Di Bursa Efek Indonesia (BEI)</b:Title>
    <b:Year>2009</b:Year>
    <b:City>Yogyakarta</b:City>
    <b:Publisher>UPP STIM YKPN Yogyakarta</b:Publisher>
    <b:Author>
      <b:Author>
        <b:NameList>
          <b:Person>
            <b:Last>Susilo</b:Last>
            <b:First>Bambang</b:First>
          </b:Person>
        </b:NameList>
      </b:Author>
    </b:Author>
    <b:Edition>1</b:Edition>
    <b:RefOrder>15</b:RefOrder>
  </b:Source>
  <b:Source>
    <b:Tag>www22</b:Tag>
    <b:SourceType>InternetSite</b:SourceType>
    <b:Guid>{D15FB0BA-88F2-4323-9872-FA5A60EB717C}</b:Guid>
    <b:Author>
      <b:Author>
        <b:NameList>
          <b:Person>
            <b:Last>www.idx.co.id</b:Last>
          </b:Person>
        </b:NameList>
      </b:Author>
    </b:Author>
    <b:Title>Laporan Keuangan Tahunan</b:Title>
    <b:InternetSiteTitle>PT Bursa Efek Indonesia</b:InternetSiteTitle>
    <b:Year>2022</b:Year>
    <b:URL>https://www.idx.co.id/id-id/perusahaan-tercatat/laporan-keuangan-dan-tahunan/</b:URL>
    <b:RefOrder>16</b:RefOrder>
  </b:Source>
  <b:Source>
    <b:Tag>www19</b:Tag>
    <b:SourceType>InternetSite</b:SourceType>
    <b:Guid>{33650193-A7B6-4C4C-A8BE-C3260EF691E3}</b:Guid>
    <b:Author>
      <b:Author>
        <b:NameList>
          <b:Person>
            <b:Last>www.katadata.co.id</b:Last>
          </b:Person>
        </b:NameList>
      </b:Author>
    </b:Author>
    <b:InternetSiteTitle>Perkembangan Sektor Barang dan Konsumsi</b:InternetSiteTitle>
    <b:Year>2019</b:Year>
    <b:Month>Januari</b:Month>
    <b:Day>10</b:Day>
    <b:URL>https://katadata.co.id/happyfajrian/finansial/5e9a5576c5234/sektor-barang-konsumi-melesat-nyaris-2-ihsg-tembus-632871</b:URL>
    <b:RefOrder>17</b:RefOrder>
  </b:Source>
  <b:Source>
    <b:Tag>Bri14</b:Tag>
    <b:SourceType>Book</b:SourceType>
    <b:Guid>{C3B0C10A-FB7B-456C-95E0-7479B8A958B7}</b:Guid>
    <b:Title>Dasar-Dasar Manajemen Keuangan</b:Title>
    <b:Year>2014</b:Year>
    <b:City>Jakarta</b:City>
    <b:Publisher>Salemba Empat</b:Publisher>
    <b:Author>
      <b:Author>
        <b:NameList>
          <b:Person>
            <b:Last>Brigham</b:Last>
            <b:Middle>F.</b:Middle>
            <b:First>Eugene</b:First>
          </b:Person>
          <b:Person>
            <b:Last>Houston</b:Last>
            <b:Middle>F.</b:Middle>
            <b:First>Brigham</b:First>
          </b:Person>
        </b:NameList>
      </b:Author>
    </b:Author>
    <b:RefOrder>18</b:RefOrder>
  </b:Source>
  <b:Source>
    <b:Tag>Bri10</b:Tag>
    <b:SourceType>Book</b:SourceType>
    <b:Guid>{ECD633F8-1B7A-490B-A28F-3561DA529E3F}</b:Guid>
    <b:Title>Dasar-Dasar Manajemen Keuangan</b:Title>
    <b:Year>2010</b:Year>
    <b:City>Jakarta</b:City>
    <b:Publisher>Salemba Empat</b:Publisher>
    <b:Author>
      <b:Author>
        <b:NameList>
          <b:Person>
            <b:Last>Brigham</b:Last>
            <b:First>E.</b:First>
            <b:Middle>F., &amp; Houston,J.F</b:Middle>
          </b:Person>
        </b:NameList>
      </b:Author>
    </b:Author>
    <b:Edition>edisi kesebelas</b:Edition>
    <b:RefOrder>19</b:RefOrder>
  </b:Source>
  <b:Source>
    <b:Tag>Rai16</b:Tag>
    <b:SourceType>JournalArticle</b:SourceType>
    <b:Guid>{3422A548-D587-4BE7-B373-BEF651841D6E}</b:Guid>
    <b:Title>Pengaruh Struktur Modal, Kebijakan Dividen, dan Ukuran Perusahaan Terhadap Nilai Perusahaan Pada Perusahaan Manufaktur</b:Title>
    <b:JournalName>E-Jurnal Manajemen Unud</b:JournalName>
    <b:Year>2016</b:Year>
    <b:Pages>1572-1598</b:Pages>
    <b:Author>
      <b:Author>
        <b:NameList>
          <b:Person>
            <b:Last>Rai Prastuti</b:Last>
            <b:First>Ni Kadek</b:First>
          </b:Person>
          <b:Person>
            <b:Last>Sudiartha</b:Last>
            <b:Middle>Merta</b:Middle>
            <b:First>I Gede</b:First>
          </b:Person>
        </b:NameList>
      </b:Author>
    </b:Author>
    <b:URL>http://ojs.unud.ac.id/</b:URL>
    <b:RefOrder>20</b:RefOrder>
  </b:Source>
  <b:Source>
    <b:Tag>Mar20</b:Tag>
    <b:SourceType>JournalArticle</b:SourceType>
    <b:Guid>{398C7951-52D0-41EE-81BE-0EE9C65EE182}</b:Guid>
    <b:Title>Pengaruh Ukuran Perusahaan, Pertumbuhan Perusahaan, dan Kebijakan Dividen Terhadap Nilai Perusahaan</b:Title>
    <b:JournalName>CENTER OF ECONOMIC STUDENT JOURNAL</b:JournalName>
    <b:Year>2020</b:Year>
    <b:Pages>91-109</b:Pages>
    <b:Author>
      <b:Author>
        <b:NameList>
          <b:Person>
            <b:Last>Maryam</b:Last>
            <b:First>Sitti </b:First>
          </b:Person>
          <b:Person>
            <b:Last>Mus</b:Last>
            <b:Middle>Rahman</b:Middle>
            <b:First>Abdul</b:First>
          </b:Person>
          <b:Person>
            <b:Last>Priliyadi</b:Last>
            <b:First>Annas</b:First>
          </b:Person>
        </b:NameList>
      </b:Author>
    </b:Author>
    <b:RefOrder>21</b:RefOrder>
  </b:Source>
  <b:Source>
    <b:Tag>www</b:Tag>
    <b:SourceType>InternetSite</b:SourceType>
    <b:Guid>{F72A4862-573E-4276-ADBB-175BE857ECE2}</b:Guid>
    <b:Title>Perkembangan Bursa Efek Indonesia</b:Title>
    <b:Author>
      <b:Author>
        <b:NameList>
          <b:Person>
            <b:Last>www.wikipedia.org</b:Last>
          </b:Person>
        </b:NameList>
      </b:Author>
    </b:Author>
    <b:InternetSiteTitle>wikipedia</b:InternetSiteTitle>
    <b:URL>https://id.m.wikipedia.org/wiki/Bursa_Efek_Indonesia</b:URL>
    <b:RefOrder>22</b:RefOrder>
  </b:Source>
</b:Sources>
</file>

<file path=customXml/itemProps1.xml><?xml version="1.0" encoding="utf-8"?>
<ds:datastoreItem xmlns:ds="http://schemas.openxmlformats.org/officeDocument/2006/customXml" ds:itemID="{E7F15B48-E13C-4EC1-802D-E5FDE54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muthoharoh nafilati</dc:creator>
  <cp:keywords/>
  <dc:description/>
  <cp:lastModifiedBy>muthoharoh nafilati</cp:lastModifiedBy>
  <cp:revision>1</cp:revision>
  <dcterms:created xsi:type="dcterms:W3CDTF">2023-02-12T16:58:00Z</dcterms:created>
  <dcterms:modified xsi:type="dcterms:W3CDTF">2023-02-12T17:12:00Z</dcterms:modified>
</cp:coreProperties>
</file>