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1677" w14:textId="77777777" w:rsidR="00FB2F9C" w:rsidRDefault="00FB2F9C" w:rsidP="00FB2F9C">
      <w:pPr>
        <w:pStyle w:val="ListParagraph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DAFTAR PUSTAKA</w:t>
      </w:r>
    </w:p>
    <w:p w14:paraId="226EA684" w14:textId="77777777" w:rsidR="00FB2F9C" w:rsidRDefault="00FB2F9C" w:rsidP="00FB2F9C">
      <w:pPr>
        <w:pStyle w:val="ListParagraph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9F6D87E" w14:textId="77777777" w:rsidR="00FB2F9C" w:rsidRDefault="00FB2F9C" w:rsidP="00FB2F9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14:paraId="5DDC18A3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Christiawan Rio, "</w:t>
      </w:r>
      <w:r>
        <w:rPr>
          <w:rFonts w:ascii="Times New Roman" w:hAnsi="Times New Roman" w:cs="Times New Roman"/>
          <w:i/>
          <w:iCs/>
          <w:sz w:val="24"/>
          <w:szCs w:val="24"/>
        </w:rPr>
        <w:t>Hukum Kepailitan dan Penundaan Kewajiban Pembayaran Utang</w:t>
      </w:r>
      <w:r>
        <w:rPr>
          <w:rFonts w:ascii="Times New Roman" w:hAnsi="Times New Roman" w:cs="Times New Roman"/>
          <w:sz w:val="24"/>
          <w:szCs w:val="24"/>
        </w:rPr>
        <w:t>", Depok: Rajagrafindo, 2021.</w:t>
      </w:r>
    </w:p>
    <w:p w14:paraId="5FAA0E43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Efendi Jonaedi, dan Ibrahim Johnny, "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Hukum: Normatif dan Empiris</w:t>
      </w:r>
      <w:r>
        <w:rPr>
          <w:rFonts w:ascii="Times New Roman" w:hAnsi="Times New Roman" w:cs="Times New Roman"/>
          <w:sz w:val="24"/>
          <w:szCs w:val="24"/>
        </w:rPr>
        <w:t>", Depok: PRENADAMEDIA GRUOP, 2018.</w:t>
      </w:r>
    </w:p>
    <w:p w14:paraId="19F21382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Fuady Munir, "</w:t>
      </w:r>
      <w:r>
        <w:rPr>
          <w:rFonts w:ascii="Times New Roman" w:hAnsi="Times New Roman" w:cs="Times New Roman"/>
          <w:i/>
          <w:iCs/>
          <w:sz w:val="24"/>
          <w:szCs w:val="24"/>
        </w:rPr>
        <w:t>Hukum Jaminan Hutang</w:t>
      </w:r>
      <w:r>
        <w:rPr>
          <w:rFonts w:ascii="Times New Roman" w:hAnsi="Times New Roman" w:cs="Times New Roman"/>
          <w:sz w:val="24"/>
          <w:szCs w:val="24"/>
        </w:rPr>
        <w:t>", Jakarta: Erlangga, 2013.</w:t>
      </w:r>
    </w:p>
    <w:p w14:paraId="76E31CAB" w14:textId="5B496B4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Hartini Rahayu, "</w:t>
      </w:r>
      <w:r>
        <w:rPr>
          <w:rFonts w:ascii="Times New Roman" w:hAnsi="Times New Roman" w:cs="Times New Roman"/>
          <w:i/>
          <w:iCs/>
          <w:sz w:val="24"/>
          <w:szCs w:val="24"/>
        </w:rPr>
        <w:t>Hukum Komersial</w:t>
      </w:r>
      <w:r>
        <w:rPr>
          <w:rFonts w:ascii="Times New Roman" w:hAnsi="Times New Roman" w:cs="Times New Roman"/>
          <w:sz w:val="24"/>
          <w:szCs w:val="24"/>
        </w:rPr>
        <w:t>", Malang: Universitas Muhammadiyah Malang, 2018.</w:t>
      </w:r>
    </w:p>
    <w:p w14:paraId="2AA5786F" w14:textId="28F85AE5" w:rsidR="00405961" w:rsidRPr="00405961" w:rsidRDefault="00405961" w:rsidP="004059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Kristanto, "</w:t>
      </w:r>
      <w:r>
        <w:rPr>
          <w:rFonts w:ascii="Times New Roman" w:hAnsi="Times New Roman" w:cs="Times New Roman"/>
          <w:i/>
          <w:iCs/>
          <w:sz w:val="24"/>
          <w:szCs w:val="24"/>
        </w:rPr>
        <w:t>Buku Skripsi Akuntansi: Revaluasi Aset Tetap Terhadap Laporan Keuangan Implikasi PMK Nomor 191/PMK.10/2015 Studi Kasus PT. Jawa Raya</w:t>
      </w:r>
      <w:r>
        <w:rPr>
          <w:rFonts w:ascii="Times New Roman" w:hAnsi="Times New Roman" w:cs="Times New Roman"/>
          <w:sz w:val="24"/>
          <w:szCs w:val="24"/>
        </w:rPr>
        <w:t>", Jakarta: Putra Tani, 2019.</w:t>
      </w:r>
    </w:p>
    <w:p w14:paraId="1A06F31C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Kuswandi Sony., dkk, "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Aset dan Pengadaan</w:t>
      </w:r>
      <w:r>
        <w:rPr>
          <w:rFonts w:ascii="Times New Roman" w:hAnsi="Times New Roman" w:cs="Times New Roman"/>
          <w:sz w:val="24"/>
          <w:szCs w:val="24"/>
        </w:rPr>
        <w:t>", Medan: Yayasan Kita Menulis, 2021.</w:t>
      </w:r>
    </w:p>
    <w:p w14:paraId="17A94AD9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Liyana Farida Nur, dkk, "</w:t>
      </w:r>
      <w:r>
        <w:rPr>
          <w:rFonts w:ascii="Times New Roman" w:hAnsi="Times New Roman" w:cs="Times New Roman"/>
          <w:i/>
          <w:iCs/>
          <w:sz w:val="24"/>
          <w:szCs w:val="24"/>
        </w:rPr>
        <w:t>Praktikum Penagihan Pajak dan Sengketa Pajak</w:t>
      </w:r>
      <w:r>
        <w:rPr>
          <w:rFonts w:ascii="Times New Roman" w:hAnsi="Times New Roman" w:cs="Times New Roman"/>
          <w:sz w:val="24"/>
          <w:szCs w:val="24"/>
        </w:rPr>
        <w:t>", Yogyakarta: ANDI, 2019.</w:t>
      </w:r>
    </w:p>
    <w:p w14:paraId="54A930DC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Marzuki Mahmud, “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 Hukum</w:t>
      </w:r>
      <w:r>
        <w:rPr>
          <w:rFonts w:ascii="Times New Roman" w:hAnsi="Times New Roman" w:cs="Times New Roman"/>
          <w:sz w:val="24"/>
          <w:szCs w:val="24"/>
          <w:lang w:val="en-US"/>
        </w:rPr>
        <w:t>”, Jakarta: Kencana, 2017.</w:t>
      </w:r>
    </w:p>
    <w:p w14:paraId="79C45371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Mukhidin, “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Seluk Beluk Lelang Hak Tanggunggan”</w:t>
      </w:r>
      <w:r>
        <w:rPr>
          <w:rFonts w:ascii="Times New Roman" w:hAnsi="Times New Roman" w:cs="Times New Roman"/>
          <w:sz w:val="24"/>
          <w:szCs w:val="24"/>
          <w:lang w:val="en-US"/>
        </w:rPr>
        <w:t>, Pekalongan: PT. Nasya Expanding Management, 2021.</w:t>
      </w:r>
    </w:p>
    <w:p w14:paraId="7BC208FD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Narsudin Udin, "</w:t>
      </w:r>
      <w:r>
        <w:rPr>
          <w:rFonts w:ascii="Times New Roman" w:hAnsi="Times New Roman" w:cs="Times New Roman"/>
          <w:i/>
          <w:iCs/>
          <w:sz w:val="24"/>
          <w:szCs w:val="24"/>
        </w:rPr>
        <w:t>QnA Substansi Notaris dan PPAT dalam Praktik",</w:t>
      </w:r>
      <w:r>
        <w:rPr>
          <w:rFonts w:ascii="Times New Roman" w:hAnsi="Times New Roman" w:cs="Times New Roman"/>
          <w:sz w:val="24"/>
          <w:szCs w:val="24"/>
        </w:rPr>
        <w:t xml:space="preserve"> Makasar: Nas Media Indonesia, 2022.</w:t>
      </w:r>
    </w:p>
    <w:p w14:paraId="5DDFC453" w14:textId="245CEC1A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Peter Marzuki Mahmud, “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 Hukum</w:t>
      </w:r>
      <w:r>
        <w:rPr>
          <w:rFonts w:ascii="Times New Roman" w:hAnsi="Times New Roman" w:cs="Times New Roman"/>
          <w:sz w:val="24"/>
          <w:szCs w:val="24"/>
          <w:lang w:val="en-US"/>
        </w:rPr>
        <w:t>”, Jakarta: Kencana, 2021.</w:t>
      </w:r>
    </w:p>
    <w:p w14:paraId="1BDA61F6" w14:textId="15D89309" w:rsidR="00405961" w:rsidRPr="00405961" w:rsidRDefault="00405961" w:rsidP="004059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Rachmadi, "</w:t>
      </w:r>
      <w:r>
        <w:rPr>
          <w:rFonts w:ascii="Times New Roman" w:hAnsi="Times New Roman" w:cs="Times New Roman"/>
          <w:i/>
          <w:iCs/>
          <w:sz w:val="24"/>
          <w:szCs w:val="24"/>
        </w:rPr>
        <w:t>Tahap-Tahap Mengikuti Lelang di Kantor Lelang</w:t>
      </w:r>
      <w:r>
        <w:rPr>
          <w:rFonts w:ascii="Times New Roman" w:hAnsi="Times New Roman" w:cs="Times New Roman"/>
          <w:sz w:val="24"/>
          <w:szCs w:val="24"/>
        </w:rPr>
        <w:t>", Yogyakarta: LeutikaPrio, 2020, hlm. 23</w:t>
      </w:r>
    </w:p>
    <w:p w14:paraId="5AB9B2A1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Rosyadi Imron, 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Jaminan Kebendaan Berdasarkan Akad Syariah", </w:t>
      </w:r>
      <w:r>
        <w:rPr>
          <w:rFonts w:ascii="Times New Roman" w:hAnsi="Times New Roman" w:cs="Times New Roman"/>
          <w:sz w:val="24"/>
          <w:szCs w:val="24"/>
        </w:rPr>
        <w:t>Depok: Kencana, 2018.</w:t>
      </w:r>
    </w:p>
    <w:p w14:paraId="2106C2E6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Sudiarto, "</w:t>
      </w:r>
      <w:r>
        <w:rPr>
          <w:rFonts w:ascii="Times New Roman" w:hAnsi="Times New Roman" w:cs="Times New Roman"/>
          <w:i/>
          <w:iCs/>
          <w:sz w:val="24"/>
          <w:szCs w:val="24"/>
        </w:rPr>
        <w:t>Pengantar Hukum Lelang Indonesia</w:t>
      </w:r>
      <w:r>
        <w:rPr>
          <w:rFonts w:ascii="Times New Roman" w:hAnsi="Times New Roman" w:cs="Times New Roman"/>
          <w:sz w:val="24"/>
          <w:szCs w:val="24"/>
        </w:rPr>
        <w:t>", Jakarta: Kencana, 2021.</w:t>
      </w:r>
    </w:p>
    <w:p w14:paraId="1B6FC76D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Dermawan Agus, "</w:t>
      </w:r>
      <w:r>
        <w:rPr>
          <w:rFonts w:ascii="Times New Roman" w:hAnsi="Times New Roman" w:cs="Times New Roman"/>
          <w:i/>
          <w:iCs/>
          <w:sz w:val="24"/>
          <w:szCs w:val="24"/>
        </w:rPr>
        <w:t>Dari Lorong-Lorong Istana Presiden</w:t>
      </w:r>
      <w:r>
        <w:rPr>
          <w:rFonts w:ascii="Times New Roman" w:hAnsi="Times New Roman" w:cs="Times New Roman"/>
          <w:sz w:val="24"/>
          <w:szCs w:val="24"/>
        </w:rPr>
        <w:t>", Jakarta: Gramedia, 2019.</w:t>
      </w:r>
    </w:p>
    <w:p w14:paraId="2A425A38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 Rachmadi, "</w:t>
      </w:r>
      <w:r>
        <w:rPr>
          <w:rFonts w:ascii="Times New Roman" w:hAnsi="Times New Roman" w:cs="Times New Roman"/>
          <w:i/>
          <w:iCs/>
          <w:sz w:val="24"/>
          <w:szCs w:val="24"/>
        </w:rPr>
        <w:t>Hukum Lelang</w:t>
      </w:r>
      <w:r>
        <w:rPr>
          <w:rFonts w:ascii="Times New Roman" w:hAnsi="Times New Roman" w:cs="Times New Roman"/>
          <w:sz w:val="24"/>
          <w:szCs w:val="24"/>
        </w:rPr>
        <w:t>", Jakarta Timur: Sinar Grafika, 2015.</w:t>
      </w:r>
    </w:p>
    <w:p w14:paraId="4E8BE3F8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Wirawan Adtya dan Triono Doni, "</w:t>
      </w:r>
      <w:r>
        <w:rPr>
          <w:rFonts w:ascii="Times New Roman" w:hAnsi="Times New Roman" w:cs="Times New Roman"/>
          <w:i/>
          <w:iCs/>
          <w:sz w:val="24"/>
          <w:szCs w:val="24"/>
        </w:rPr>
        <w:t>Pengetahuan Lelang</w:t>
      </w:r>
      <w:r>
        <w:rPr>
          <w:rFonts w:ascii="Times New Roman" w:hAnsi="Times New Roman" w:cs="Times New Roman"/>
          <w:sz w:val="24"/>
          <w:szCs w:val="24"/>
        </w:rPr>
        <w:t>", Tanggerang: PKN STAN, 2020, hlm. 125</w:t>
      </w:r>
    </w:p>
    <w:p w14:paraId="67B581D3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Yuniza Eka Mailinda, "</w:t>
      </w:r>
      <w:r>
        <w:rPr>
          <w:rFonts w:ascii="Times New Roman" w:hAnsi="Times New Roman" w:cs="Times New Roman"/>
          <w:i/>
          <w:iCs/>
          <w:sz w:val="24"/>
          <w:szCs w:val="24"/>
        </w:rPr>
        <w:t>Peraturan Lelang</w:t>
      </w:r>
      <w:r>
        <w:rPr>
          <w:rFonts w:ascii="Times New Roman" w:hAnsi="Times New Roman" w:cs="Times New Roman"/>
          <w:sz w:val="24"/>
          <w:szCs w:val="24"/>
        </w:rPr>
        <w:t>", Makasar: Nas Media Pustaka, 2021.</w:t>
      </w:r>
    </w:p>
    <w:p w14:paraId="39426899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Zed Mestika, "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Kepustakaan</w:t>
      </w:r>
      <w:r>
        <w:rPr>
          <w:rFonts w:ascii="Times New Roman" w:hAnsi="Times New Roman" w:cs="Times New Roman"/>
          <w:sz w:val="24"/>
          <w:szCs w:val="24"/>
        </w:rPr>
        <w:t>", Jakarta: Yayasan Obor Indonesia l, 2008.</w:t>
      </w:r>
    </w:p>
    <w:p w14:paraId="43B39378" w14:textId="77777777" w:rsidR="00FB2F9C" w:rsidRDefault="00FB2F9C" w:rsidP="00FB2F9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Perundang-undangan</w:t>
      </w:r>
    </w:p>
    <w:p w14:paraId="5B2D2CEC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Dasar Negara Republik Indonesia Tahun 1945</w:t>
      </w:r>
    </w:p>
    <w:p w14:paraId="6F213AC4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Undang-Undang Hukum Acara Perdata</w:t>
      </w:r>
    </w:p>
    <w:p w14:paraId="68D853A8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Undang-Undang Hukum Perdata</w:t>
      </w:r>
    </w:p>
    <w:p w14:paraId="4E0E47F2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Undang-Undang Hukum Dagang</w:t>
      </w:r>
    </w:p>
    <w:p w14:paraId="41C123E5" w14:textId="77777777" w:rsidR="00FB2F9C" w:rsidRDefault="00FB2F9C" w:rsidP="00FB2F9C">
      <w:pPr>
        <w:tabs>
          <w:tab w:val="left" w:pos="6899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Perbendaharaan Negara Nomor 1 Tahun 20004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8AE8C7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45 Tahun 1971 Tentang Pernyataan Standar Akntansi Keuangan</w:t>
      </w:r>
    </w:p>
    <w:p w14:paraId="5110D2F0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54 Tahun 2020 tanggal 30 September 2020 tentang Perubahan Atas Peraturan Pemerintah Nomor 102 Tahun 2015 tentang Asuransi Sosial Prajurit Tentara Nasional Indonesia</w:t>
      </w:r>
    </w:p>
    <w:p w14:paraId="0D792751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41 Tahun 2003 tentang Pelimpahan kedudukan, tugas dan kewenangan Menteri Keuangan pada Perusahaan Perseroan (Persero)</w:t>
      </w:r>
    </w:p>
    <w:p w14:paraId="7BE61801" w14:textId="77777777" w:rsidR="00FB2F9C" w:rsidRDefault="00FB2F9C" w:rsidP="00FB2F9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Peraturan Menteri Keuangan Nomor 154/PMK.01 Tahun 2021 Tentang Organisasi Dan Tata Kerja Instansi Vertikal Direktorat Jenderal Kekayaan Negara.</w:t>
      </w:r>
    </w:p>
    <w:p w14:paraId="4533C670" w14:textId="77777777" w:rsidR="00FB2F9C" w:rsidRDefault="00FB2F9C" w:rsidP="00FB2F9C">
      <w:pPr>
        <w:pStyle w:val="ListParagraph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Peraturan Menteri Keuangan Nomor 106/PMK.06/2013 Tentang Petunjuk Pelaksanaan Lelang.</w:t>
      </w:r>
    </w:p>
    <w:p w14:paraId="6E509C10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Keuangan Nomor. 304/KMK.01/2002 tentang Pentunjuk Pelaksanaan Lelang.</w:t>
      </w:r>
    </w:p>
    <w:p w14:paraId="258008CD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Keuangan Nomor. 40/PMK.07/2006 tentang Pentunjuk Pelaksanaan Lelang.</w:t>
      </w:r>
    </w:p>
    <w:p w14:paraId="3BDE6508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Keuangan Nomor. 93/PMK.06/2010 tentang Pentunjuk Pelaksanaan Lelang.</w:t>
      </w:r>
    </w:p>
    <w:p w14:paraId="5DD6C576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Keuangan Nomor. 27/PMK.06/2016 tentang Pentunjuk Pelaksanaan Lelang.</w:t>
      </w:r>
    </w:p>
    <w:p w14:paraId="13622CBE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Keuangan Nomor. 213/PMK.06/2020 tentang Pentunjuk Pelaksanaan Lelang.</w:t>
      </w:r>
    </w:p>
    <w:p w14:paraId="385B2594" w14:textId="77777777" w:rsidR="00FB2F9C" w:rsidRDefault="00FB2F9C" w:rsidP="00FB2F9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Peraturan Direktur Jenderal Kekayaan Negaraan Negara Nomor 9/KN/2017 Tentang Pembagian Tugas Pada Instansi Vertikal Direktorat Jenderal Kekayaan Negara.</w:t>
      </w:r>
    </w:p>
    <w:p w14:paraId="1BBD6D38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Standar Akuntansi Keuangan Nomor. 16 Revisi Tahun 2011 tentang aset</w:t>
      </w:r>
    </w:p>
    <w:p w14:paraId="49F92A59" w14:textId="77777777" w:rsidR="000C33DD" w:rsidRDefault="000C33DD" w:rsidP="00FB2F9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3B7A3" w14:textId="5951711F" w:rsidR="00FB2F9C" w:rsidRDefault="00FB2F9C" w:rsidP="00FB2F9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Jurnal</w:t>
      </w:r>
    </w:p>
    <w:p w14:paraId="0878CE32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Amalia Festia Desminurva, 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Perlindungan Hukum Bagi Pemenang Lelang Apabila Obyek Lelang Disita Dalam Perkara Pidana</w:t>
      </w:r>
      <w:r>
        <w:rPr>
          <w:rFonts w:ascii="Times New Roman" w:hAnsi="Times New Roman" w:cs="Times New Roman"/>
          <w:sz w:val="24"/>
          <w:szCs w:val="24"/>
          <w:lang w:val="en-US"/>
        </w:rPr>
        <w:t>", Jurnal Ilmiah Ilmu Hukum, Volume 17 Nomor 1, Mei 2019.</w:t>
      </w:r>
    </w:p>
    <w:p w14:paraId="1D8B0FCF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Chriondika Yoriza, 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Pelaksanaan Lelang Eksekusi Sebagai Pelenyelsaian Kredit Macet di PT. Bank Perkreditan Rakyat (BPR) Tuah Negeri Mandiri di Pekanbaru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”, Skripsi Sarjana Hukum Universitas Islam Riau Pekanbaru, 2019.</w:t>
      </w:r>
    </w:p>
    <w:p w14:paraId="7AEA4226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Dahlia, "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Hutang, Aktiva Lancar, Aktiva Tetap dan Penyusutan Terhadap Modal Kerja pada PT Batara Prima Selera</w:t>
      </w:r>
      <w:r>
        <w:rPr>
          <w:rFonts w:ascii="Times New Roman" w:hAnsi="Times New Roman" w:cs="Times New Roman"/>
          <w:sz w:val="24"/>
          <w:szCs w:val="24"/>
        </w:rPr>
        <w:t>", Jurnal Ekonomi Bisnis Indonesia, Volume 14, Nomor 1, Juni 2019.</w:t>
      </w:r>
    </w:p>
    <w:p w14:paraId="07F8B6BA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Diah Sulistyani Ratna Sediati, "</w:t>
      </w:r>
      <w:r>
        <w:rPr>
          <w:rFonts w:ascii="Times New Roman" w:hAnsi="Times New Roman" w:cs="Times New Roman"/>
          <w:i/>
          <w:iCs/>
          <w:sz w:val="24"/>
          <w:szCs w:val="24"/>
        </w:rPr>
        <w:t>Peranan Pejabat Lelang Kelas II Dalam Pelaksanaan Lelang di Indonesia</w:t>
      </w:r>
      <w:r>
        <w:rPr>
          <w:rFonts w:ascii="Times New Roman" w:hAnsi="Times New Roman" w:cs="Times New Roman"/>
          <w:sz w:val="24"/>
          <w:szCs w:val="24"/>
        </w:rPr>
        <w:t>", Jurnal Masalah-Masalah Hukum, Volume 39, Nomor 2, Agustus 2010.</w:t>
      </w:r>
    </w:p>
    <w:p w14:paraId="6B86A80D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Ekaputri Suzana Elvira, 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Pelaksanaan Lelang Barang Jaminan Gadai Pada Perum Pegadaian Cabang Depok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”, Skripsi Sarjana Hukum Universitas Indonesia, 2012.</w:t>
      </w:r>
    </w:p>
    <w:p w14:paraId="27E9FA8D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Fajar Nugraha, Bayu Surarso, Beta Noranita, "</w:t>
      </w:r>
      <w:r>
        <w:rPr>
          <w:rFonts w:ascii="Times New Roman" w:hAnsi="Times New Roman" w:cs="Times New Roman"/>
          <w:i/>
          <w:iCs/>
          <w:sz w:val="24"/>
          <w:szCs w:val="24"/>
        </w:rPr>
        <w:t>Sistem Pendukung Keputusan Evaluasi Pemilihan Pemegang Pengadaan Aset dengan Metode Simple Additive Weighting (SAW)</w:t>
      </w:r>
      <w:r>
        <w:rPr>
          <w:rFonts w:ascii="Times New Roman" w:hAnsi="Times New Roman" w:cs="Times New Roman"/>
          <w:sz w:val="24"/>
          <w:szCs w:val="24"/>
        </w:rPr>
        <w:t>", Jurnal Sistem Informasi Bisnis, Volume 2, Nomor 3, Februari 2012.</w:t>
      </w:r>
    </w:p>
    <w:p w14:paraId="563DC891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Hasransyah, set Asmapane, Ferry Diyanti, "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Perlakuan Akuntansi Aset Tetap dan Pengaruhnya Terhadap Laporan Keuangan</w:t>
      </w:r>
      <w:r>
        <w:rPr>
          <w:rFonts w:ascii="Times New Roman" w:hAnsi="Times New Roman" w:cs="Times New Roman"/>
          <w:sz w:val="24"/>
          <w:szCs w:val="24"/>
        </w:rPr>
        <w:t>" Jurnal Kinerja, Volume 14, Nomor 1, Mei 2017.</w:t>
      </w:r>
    </w:p>
    <w:p w14:paraId="1B44383F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Kumala Cahya Yudha, "</w:t>
      </w:r>
      <w:r>
        <w:rPr>
          <w:rFonts w:ascii="Times New Roman" w:hAnsi="Times New Roman" w:cs="Times New Roman"/>
          <w:i/>
          <w:iCs/>
          <w:sz w:val="24"/>
          <w:szCs w:val="24"/>
        </w:rPr>
        <w:t>LELANG INDONESIA (SERBA SERBI LELANG DAN PELAKSANAANNYA DI INDONESIA)</w:t>
      </w:r>
      <w:r>
        <w:rPr>
          <w:rFonts w:ascii="Times New Roman" w:hAnsi="Times New Roman" w:cs="Times New Roman"/>
          <w:sz w:val="24"/>
          <w:szCs w:val="24"/>
        </w:rPr>
        <w:t>", Yogyakarta: CV Budi Utama, 2020.</w:t>
      </w:r>
    </w:p>
    <w:p w14:paraId="232E8D00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Faisal, "</w:t>
      </w:r>
      <w:r>
        <w:rPr>
          <w:rFonts w:ascii="Times New Roman" w:hAnsi="Times New Roman" w:cs="Times New Roman"/>
          <w:i/>
          <w:iCs/>
          <w:sz w:val="24"/>
          <w:szCs w:val="24"/>
        </w:rPr>
        <w:t>Upaya Perlindungan Hukum Pemenang Lelang Sebagai Pembeli Beritikad Baik Terhadap Putusan Re-Eksekusi</w:t>
      </w:r>
      <w:r>
        <w:rPr>
          <w:rFonts w:ascii="Times New Roman" w:hAnsi="Times New Roman" w:cs="Times New Roman"/>
          <w:sz w:val="24"/>
          <w:szCs w:val="24"/>
        </w:rPr>
        <w:t>", Jurnal Hukum &amp; Pembangunan, Volume 44, Nomor 1, Juli 2014.</w:t>
      </w:r>
    </w:p>
    <w:p w14:paraId="4BE3F0BF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Natalia Maria Lisu, Rachmad Budiono, “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Perlindungan Hukum Terhadap Pembeli Lelang yang Tidak Menerima Objek Lelang dalam Masa Penyerahan</w:t>
      </w:r>
      <w:r>
        <w:rPr>
          <w:rFonts w:ascii="Times New Roman" w:hAnsi="Times New Roman" w:cs="Times New Roman"/>
          <w:sz w:val="24"/>
          <w:szCs w:val="24"/>
          <w:lang w:val="en-US"/>
        </w:rPr>
        <w:t>”, Jurnal Cakrawala Hukum, Volume 12, Nomor 3, Desember 2021</w:t>
      </w:r>
    </w:p>
    <w:p w14:paraId="0297AEA0" w14:textId="3D115E65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Made Ayu Sintya Dewi, Made Gede Subha Karma Resen, "</w:t>
      </w:r>
      <w:r>
        <w:rPr>
          <w:rFonts w:ascii="Times New Roman" w:hAnsi="Times New Roman" w:cs="Times New Roman"/>
          <w:i/>
          <w:iCs/>
          <w:sz w:val="24"/>
          <w:szCs w:val="24"/>
        </w:rPr>
        <w:t>Harmonisasi Kewenangan Pembuatan Risalah Lelang Antar Notaris Dengan Pejabat Lelang</w:t>
      </w:r>
      <w:r>
        <w:rPr>
          <w:rFonts w:ascii="Times New Roman" w:hAnsi="Times New Roman" w:cs="Times New Roman"/>
          <w:sz w:val="24"/>
          <w:szCs w:val="24"/>
        </w:rPr>
        <w:t>", Jurnal Hukum Kenotariatan, Volume 06, Nomor 01, Maret 2021.</w:t>
      </w:r>
    </w:p>
    <w:p w14:paraId="5E5F2C32" w14:textId="54B88DCE" w:rsidR="00405961" w:rsidRDefault="00405961" w:rsidP="004059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Prakasiwi Putri Atika, "</w:t>
      </w:r>
      <w:r>
        <w:rPr>
          <w:rFonts w:ascii="Times New Roman" w:hAnsi="Times New Roman" w:cs="Times New Roman"/>
          <w:i/>
          <w:iCs/>
          <w:sz w:val="24"/>
          <w:szCs w:val="24"/>
        </w:rPr>
        <w:t>Tinjauan Pelaksanaan Lelang Eksekusi Barang Rampasan PT. Asuransi Jiwasraya</w:t>
      </w:r>
      <w:r>
        <w:rPr>
          <w:rFonts w:ascii="Times New Roman" w:hAnsi="Times New Roman" w:cs="Times New Roman"/>
          <w:sz w:val="24"/>
          <w:szCs w:val="24"/>
        </w:rPr>
        <w:t>" Tesis Magister Hukum, Politeknik Keuangan Negara STAN 2022.</w:t>
      </w:r>
    </w:p>
    <w:p w14:paraId="3EEC058B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Putra Kurnia Angga, 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Tinjauan Yuridis Pelaksanaan Lelang Objek Hak Tanggungan Oleh Balai Lelang Swasta Dalam Melakukan Usaha Khusus Pada Bidang Jasa Lelang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”, Tesis Magister Hukum, Universitas Sultan Agung Semarang, 2021.</w:t>
      </w:r>
    </w:p>
    <w:p w14:paraId="7F9D7F55" w14:textId="77777777" w:rsidR="00FB2F9C" w:rsidRDefault="00FB2F9C" w:rsidP="00FB2F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Tista Adwin, 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Perkembangan Sistem Lelang di Indonesia</w:t>
      </w:r>
      <w:r>
        <w:rPr>
          <w:rFonts w:ascii="Times New Roman" w:hAnsi="Times New Roman" w:cs="Times New Roman"/>
          <w:sz w:val="24"/>
          <w:szCs w:val="24"/>
          <w:lang w:val="en-US"/>
        </w:rPr>
        <w:t>", Jurnal Al'Adl, Volume 5 Nomor 10, Juli-Desember 2013.</w:t>
      </w:r>
    </w:p>
    <w:p w14:paraId="582AD7EA" w14:textId="77777777" w:rsidR="00FB2F9C" w:rsidRDefault="00FB2F9C" w:rsidP="00FB2F9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14:paraId="7EAA058B" w14:textId="77777777" w:rsidR="00FB2F9C" w:rsidRPr="00FF2B0F" w:rsidRDefault="008601A0" w:rsidP="00FB2F9C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2F9C" w:rsidRPr="00FF2B0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https://www.asabri.co.id/asset/images/media/large/brosur%20isi%20EDISI%20NOV.pdf</w:t>
        </w:r>
      </w:hyperlink>
      <w:r w:rsidR="00FB2F9C" w:rsidRPr="00FF2B0F">
        <w:rPr>
          <w:rFonts w:ascii="Times New Roman" w:hAnsi="Times New Roman" w:cs="Times New Roman"/>
          <w:sz w:val="24"/>
          <w:szCs w:val="24"/>
        </w:rPr>
        <w:t>, diakses pada 26 Oktober 2022</w:t>
      </w:r>
    </w:p>
    <w:p w14:paraId="5BA3A805" w14:textId="77777777" w:rsidR="00FB2F9C" w:rsidRPr="00FF2B0F" w:rsidRDefault="008601A0" w:rsidP="00FB2F9C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2F9C" w:rsidRPr="00FF2B0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https://papua.bpk.go.id/bpk-kerugian-negara-dari-kasus-korupsi-asabri-rp-2278-triliun/</w:t>
        </w:r>
      </w:hyperlink>
      <w:r w:rsidR="00FB2F9C" w:rsidRPr="00FF2B0F">
        <w:rPr>
          <w:rFonts w:ascii="Times New Roman" w:hAnsi="Times New Roman" w:cs="Times New Roman"/>
          <w:sz w:val="24"/>
          <w:szCs w:val="24"/>
        </w:rPr>
        <w:t>, diakses pada 27 Oktober 2022</w:t>
      </w:r>
    </w:p>
    <w:p w14:paraId="3071B1D7" w14:textId="77777777" w:rsidR="00FB2F9C" w:rsidRDefault="008601A0" w:rsidP="00FB2F9C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2F9C" w:rsidRPr="00FF2B0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https://www.beritasatu.com/news/775239/lelang-aset-asabri-dinilai-tak-tepat</w:t>
        </w:r>
      </w:hyperlink>
      <w:r w:rsidR="00FB2F9C" w:rsidRPr="00FF2B0F">
        <w:rPr>
          <w:rFonts w:ascii="Times New Roman" w:hAnsi="Times New Roman" w:cs="Times New Roman"/>
          <w:sz w:val="24"/>
          <w:szCs w:val="24"/>
        </w:rPr>
        <w:t xml:space="preserve">, </w:t>
      </w:r>
      <w:r w:rsidR="00FB2F9C">
        <w:rPr>
          <w:rFonts w:ascii="Times New Roman" w:hAnsi="Times New Roman" w:cs="Times New Roman"/>
          <w:sz w:val="24"/>
          <w:szCs w:val="24"/>
        </w:rPr>
        <w:t>diakses pada 27 Oktober 2022</w:t>
      </w:r>
    </w:p>
    <w:p w14:paraId="14C05FC6" w14:textId="77777777" w:rsidR="00FB2F9C" w:rsidRDefault="00FB2F9C" w:rsidP="00FB2F9C">
      <w:pPr>
        <w:pStyle w:val="ListParagraph"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https://www.infobanknews.co.id/dasar-hukum-pelelangan-aset-sitaaan-kasus-asabri-dinilai-belum-memadai/, diakses pada 7 November 2022</w:t>
      </w:r>
    </w:p>
    <w:p w14:paraId="3326DA2A" w14:textId="77777777" w:rsidR="00FB2F9C" w:rsidRDefault="00FB2F9C" w:rsidP="00FB2F9C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https://runsystem.id/id/blog/aset-lancar-adalah/ Diakses pada 29 November 2022</w:t>
      </w:r>
    </w:p>
    <w:p w14:paraId="748C4FAD" w14:textId="77777777" w:rsidR="00FB2F9C" w:rsidRDefault="00FB2F9C" w:rsidP="00FB2F9C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https://www.asabri.co.id/page/1/Sejarah Diakses pada 5 Desember 2022</w:t>
      </w:r>
    </w:p>
    <w:p w14:paraId="45D9988F" w14:textId="77777777" w:rsidR="00FB2F9C" w:rsidRDefault="00FB2F9C" w:rsidP="00FB2F9C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https://www.asabri.co.id/asset/images/media/large/brosur%20isi%20EDISI%20NOV.pdf Diakses pada 5 Desember 2022</w:t>
      </w:r>
    </w:p>
    <w:p w14:paraId="47BE7167" w14:textId="77777777" w:rsidR="00FB2F9C" w:rsidRDefault="00FB2F9C" w:rsidP="00FB2F9C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https://news.detik.com/berita/d-5602959/jelang-lelang-rolls-royce-ferrari-sitaan-kasus-asabri-dipamerkan-ke-publik. Diakses Pada 26 Desember 2022</w:t>
      </w:r>
    </w:p>
    <w:p w14:paraId="701152E2" w14:textId="77777777" w:rsidR="00FB2F9C" w:rsidRDefault="00FB2F9C" w:rsidP="00FB2F9C">
      <w:pPr>
        <w:pStyle w:val="Footnote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https://infobanknews.com/lelang-aset-kapal-asabri-di-kpknl-dianggap-tindakan-ilegal/. Diakses pada 26 Desember 2022</w:t>
      </w:r>
    </w:p>
    <w:p w14:paraId="63A59977" w14:textId="77777777" w:rsidR="00FB2F9C" w:rsidRDefault="00FB2F9C" w:rsidP="00FB2F9C">
      <w:pPr>
        <w:pStyle w:val="FootnoteText"/>
        <w:ind w:left="1440" w:hanging="144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https://www.cnbcindonesia.com/market/20210624181813-17-255754/lelang-16-mobil-mewah-tersangka-asabri-11-unit-laris-manis. Diakses pada 27 Desember 2022</w:t>
      </w:r>
    </w:p>
    <w:p w14:paraId="164B910E" w14:textId="2748A30B" w:rsidR="00FF2B0F" w:rsidRDefault="00FF2B0F" w:rsidP="00FB2F9C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7D8324FC" w14:textId="39177944" w:rsidR="00851861" w:rsidRPr="00F8499B" w:rsidRDefault="00851861" w:rsidP="00F8499B">
      <w:pPr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sectPr w:rsidR="00851861" w:rsidRPr="00F8499B" w:rsidSect="00F8499B">
          <w:headerReference w:type="even" r:id="rId11"/>
          <w:headerReference w:type="default" r:id="rId12"/>
          <w:footerReference w:type="first" r:id="rId13"/>
          <w:pgSz w:w="11906" w:h="16838"/>
          <w:pgMar w:top="2268" w:right="1701" w:bottom="1701" w:left="2268" w:header="708" w:footer="708" w:gutter="0"/>
          <w:pgNumType w:start="66"/>
          <w:cols w:space="708"/>
          <w:titlePg/>
          <w:docGrid w:linePitch="360"/>
        </w:sectPr>
      </w:pPr>
      <w:bookmarkStart w:id="0" w:name="_Toc81849"/>
    </w:p>
    <w:bookmarkEnd w:id="0"/>
    <w:p w14:paraId="255F9E81" w14:textId="77777777" w:rsidR="00405961" w:rsidRPr="00940E7B" w:rsidRDefault="00405961" w:rsidP="00405961">
      <w:pPr>
        <w:keepNext/>
        <w:keepLines/>
        <w:spacing w:after="169" w:line="265" w:lineRule="auto"/>
        <w:ind w:right="2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</w:pPr>
      <w:r w:rsidRPr="0094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lastRenderedPageBreak/>
        <w:t>DAFTAR RIWAYAT HIDUP</w:t>
      </w:r>
    </w:p>
    <w:p w14:paraId="6050730F" w14:textId="77777777" w:rsidR="00405961" w:rsidRPr="00940E7B" w:rsidRDefault="00405961" w:rsidP="00405961">
      <w:pPr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14:paraId="095AE922" w14:textId="77777777" w:rsidR="00405961" w:rsidRDefault="00405961" w:rsidP="00405961">
      <w:pPr>
        <w:tabs>
          <w:tab w:val="center" w:pos="1356"/>
          <w:tab w:val="center" w:pos="2031"/>
          <w:tab w:val="left" w:pos="2552"/>
          <w:tab w:val="center" w:pos="3969"/>
        </w:tabs>
        <w:spacing w:after="181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Bagus Kharisma Putra</w:t>
      </w:r>
    </w:p>
    <w:p w14:paraId="7FAE794A" w14:textId="77777777" w:rsidR="00405961" w:rsidRPr="00940E7B" w:rsidRDefault="00405961" w:rsidP="00405961">
      <w:pPr>
        <w:tabs>
          <w:tab w:val="center" w:pos="1356"/>
          <w:tab w:val="center" w:pos="2031"/>
          <w:tab w:val="left" w:pos="2552"/>
          <w:tab w:val="center" w:pos="3544"/>
        </w:tabs>
        <w:spacing w:after="181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5119500152</w:t>
      </w:r>
    </w:p>
    <w:p w14:paraId="63701812" w14:textId="77777777" w:rsidR="00405961" w:rsidRPr="00940E7B" w:rsidRDefault="00405961" w:rsidP="00405961">
      <w:pPr>
        <w:tabs>
          <w:tab w:val="left" w:pos="2552"/>
          <w:tab w:val="center" w:pos="4200"/>
        </w:tabs>
        <w:spacing w:after="186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>Tempat/ Tanggal lahir</w:t>
      </w:r>
      <w:r>
        <w:rPr>
          <w:rFonts w:ascii="Times New Roman" w:hAnsi="Times New Roman" w:cs="Times New Roman"/>
          <w:sz w:val="24"/>
          <w:szCs w:val="24"/>
        </w:rPr>
        <w:tab/>
        <w:t>: Pemalang, 3 Agustus 2001</w:t>
      </w:r>
    </w:p>
    <w:p w14:paraId="5E58650C" w14:textId="77777777" w:rsidR="00405961" w:rsidRPr="00940E7B" w:rsidRDefault="00405961" w:rsidP="00405961">
      <w:pPr>
        <w:tabs>
          <w:tab w:val="center" w:pos="2031"/>
          <w:tab w:val="left" w:pos="2552"/>
          <w:tab w:val="center" w:pos="3544"/>
        </w:tabs>
        <w:spacing w:after="181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Hukum</w:t>
      </w:r>
    </w:p>
    <w:p w14:paraId="00295687" w14:textId="77777777" w:rsidR="00405961" w:rsidRDefault="00405961" w:rsidP="00405961">
      <w:pPr>
        <w:tabs>
          <w:tab w:val="center" w:pos="1356"/>
          <w:tab w:val="center" w:pos="2031"/>
          <w:tab w:val="left" w:pos="2552"/>
          <w:tab w:val="center" w:pos="4678"/>
        </w:tabs>
        <w:spacing w:after="186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Dk. Mengoneng Rt 05/04 Bojongbata Pemalang</w:t>
      </w:r>
    </w:p>
    <w:p w14:paraId="4CE9325D" w14:textId="77777777" w:rsidR="00405961" w:rsidRPr="00940E7B" w:rsidRDefault="00405961" w:rsidP="00405961">
      <w:pPr>
        <w:tabs>
          <w:tab w:val="center" w:pos="1356"/>
          <w:tab w:val="center" w:pos="2031"/>
          <w:tab w:val="left" w:pos="2552"/>
          <w:tab w:val="center" w:pos="4678"/>
        </w:tabs>
        <w:spacing w:after="186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0"/>
        <w:tblW w:w="8019" w:type="dxa"/>
        <w:tblInd w:w="30" w:type="dxa"/>
        <w:tblCellMar>
          <w:top w:w="16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65"/>
        <w:gridCol w:w="3772"/>
        <w:gridCol w:w="1816"/>
        <w:gridCol w:w="1866"/>
      </w:tblGrid>
      <w:tr w:rsidR="00405961" w:rsidRPr="00940E7B" w14:paraId="5DB661D7" w14:textId="77777777" w:rsidTr="001448ED">
        <w:trPr>
          <w:trHeight w:val="4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1E7" w14:textId="77777777" w:rsidR="00405961" w:rsidRPr="00940E7B" w:rsidRDefault="00405961" w:rsidP="001448E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0428" w14:textId="77777777" w:rsidR="00405961" w:rsidRPr="00940E7B" w:rsidRDefault="00405961" w:rsidP="001448ED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Nama Sekolah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592E" w14:textId="77777777" w:rsidR="00405961" w:rsidRPr="00940E7B" w:rsidRDefault="00405961" w:rsidP="001448ED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Tahun Masuk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3412" w14:textId="77777777" w:rsidR="00405961" w:rsidRPr="00940E7B" w:rsidRDefault="00405961" w:rsidP="001448ED">
            <w:pPr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Tahun Keluar </w:t>
            </w:r>
          </w:p>
        </w:tc>
      </w:tr>
      <w:tr w:rsidR="00405961" w:rsidRPr="00940E7B" w14:paraId="3F3886F5" w14:textId="77777777" w:rsidTr="001448ED">
        <w:trPr>
          <w:trHeight w:val="4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6400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273F" w14:textId="77777777" w:rsidR="00405961" w:rsidRPr="00940E7B" w:rsidRDefault="00405961" w:rsidP="0014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SD Negeri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Bojongbata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E28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F4E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961" w:rsidRPr="00940E7B" w14:paraId="315ED636" w14:textId="77777777" w:rsidTr="001448ED">
        <w:trPr>
          <w:trHeight w:val="4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33C0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4948" w14:textId="77777777" w:rsidR="00405961" w:rsidRPr="00940E7B" w:rsidRDefault="00405961" w:rsidP="0014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>SMP Neger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03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Pemalang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24CD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78D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961" w:rsidRPr="00940E7B" w14:paraId="570E275F" w14:textId="77777777" w:rsidTr="001448ED">
        <w:trPr>
          <w:trHeight w:val="4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53A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4337" w14:textId="77777777" w:rsidR="00405961" w:rsidRPr="00940E7B" w:rsidRDefault="00405961" w:rsidP="0014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Negeri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Pemalang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8A52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30A5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961" w:rsidRPr="00940E7B" w14:paraId="7D0C2874" w14:textId="77777777" w:rsidTr="001448ED">
        <w:trPr>
          <w:trHeight w:val="6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440C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66B6" w14:textId="77777777" w:rsidR="00405961" w:rsidRPr="00940E7B" w:rsidRDefault="00405961" w:rsidP="0014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S1 Fakultas Hukum Universitas Pancasakti Tegal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3299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19A8" w14:textId="77777777" w:rsidR="00405961" w:rsidRPr="00940E7B" w:rsidRDefault="00405961" w:rsidP="001448ED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</w:tbl>
    <w:p w14:paraId="5678F5F5" w14:textId="77777777" w:rsidR="00405961" w:rsidRPr="00940E7B" w:rsidRDefault="00405961" w:rsidP="00405961">
      <w:pPr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08FBE" w14:textId="77777777" w:rsidR="00405961" w:rsidRPr="00940E7B" w:rsidRDefault="00405961" w:rsidP="00405961">
      <w:pPr>
        <w:spacing w:after="175"/>
        <w:ind w:left="10" w:right="1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 xml:space="preserve">Demikian daftar Riwayat hidup ini saya buat dengan sebenarnya. </w:t>
      </w:r>
    </w:p>
    <w:p w14:paraId="541760C3" w14:textId="77777777" w:rsidR="00405961" w:rsidRPr="00940E7B" w:rsidRDefault="00405961" w:rsidP="00405961">
      <w:pPr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7F2AE" w14:textId="77777777" w:rsidR="00405961" w:rsidRPr="00940E7B" w:rsidRDefault="00405961" w:rsidP="00405961">
      <w:pPr>
        <w:spacing w:after="175"/>
        <w:ind w:left="5592" w:right="1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 xml:space="preserve">Tegal,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40E7B">
        <w:rPr>
          <w:rFonts w:ascii="Times New Roman" w:hAnsi="Times New Roman" w:cs="Times New Roman"/>
          <w:sz w:val="24"/>
          <w:szCs w:val="24"/>
        </w:rPr>
        <w:t xml:space="preserve"> Januari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5CEE3" w14:textId="77777777" w:rsidR="00405961" w:rsidRPr="00940E7B" w:rsidRDefault="00405961" w:rsidP="00405961">
      <w:pPr>
        <w:spacing w:after="180"/>
        <w:ind w:left="5592" w:right="1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 xml:space="preserve">Hormat Saya, </w:t>
      </w:r>
    </w:p>
    <w:p w14:paraId="16EE8D7E" w14:textId="77777777" w:rsidR="00405961" w:rsidRPr="00940E7B" w:rsidRDefault="00405961" w:rsidP="00405961">
      <w:pPr>
        <w:spacing w:after="174"/>
        <w:ind w:left="34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40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6E8FF" w14:textId="77777777" w:rsidR="00405961" w:rsidRPr="00940E7B" w:rsidRDefault="00405961" w:rsidP="00405961">
      <w:pPr>
        <w:spacing w:after="180"/>
        <w:ind w:left="3447"/>
        <w:jc w:val="both"/>
        <w:rPr>
          <w:rFonts w:ascii="Times New Roman" w:hAnsi="Times New Roman" w:cs="Times New Roman"/>
          <w:sz w:val="24"/>
          <w:szCs w:val="24"/>
        </w:rPr>
      </w:pPr>
      <w:r w:rsidRPr="00940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570C0" w14:textId="77777777" w:rsidR="00405961" w:rsidRPr="00940E7B" w:rsidRDefault="00405961" w:rsidP="00405961">
      <w:pPr>
        <w:spacing w:after="175"/>
        <w:ind w:left="5592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Bagus Kharisma Putra</w:t>
      </w:r>
    </w:p>
    <w:p w14:paraId="5D936817" w14:textId="77777777" w:rsidR="00405961" w:rsidRPr="00FB2F9C" w:rsidRDefault="00405961" w:rsidP="00405961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4F19AE82" w14:textId="77777777" w:rsidR="00FB2F9C" w:rsidRPr="00645C14" w:rsidRDefault="00FB2F9C" w:rsidP="00645C1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sectPr w:rsidR="00FB2F9C" w:rsidRPr="00645C14" w:rsidSect="00405961">
      <w:pgSz w:w="11906" w:h="16838"/>
      <w:pgMar w:top="2268" w:right="1701" w:bottom="1701" w:left="2268" w:header="708" w:footer="708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7A32" w14:textId="77777777" w:rsidR="008A3608" w:rsidRDefault="008A3608" w:rsidP="00AC38BD">
      <w:pPr>
        <w:spacing w:after="0" w:line="240" w:lineRule="auto"/>
      </w:pPr>
      <w:r>
        <w:separator/>
      </w:r>
    </w:p>
  </w:endnote>
  <w:endnote w:type="continuationSeparator" w:id="0">
    <w:p w14:paraId="0D0877A7" w14:textId="77777777" w:rsidR="008A3608" w:rsidRDefault="008A3608" w:rsidP="00AC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4398370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16F171C" w14:textId="3FEFB4CD" w:rsidR="00B4195A" w:rsidRPr="008601A0" w:rsidRDefault="00B4195A" w:rsidP="00197E9B">
        <w:pPr>
          <w:pStyle w:val="Footer"/>
          <w:suppressLineNumbers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01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01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01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1A0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8601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B65586" w14:textId="77777777" w:rsidR="0076093D" w:rsidRPr="008601A0" w:rsidRDefault="007609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C9D4" w14:textId="77777777" w:rsidR="008A3608" w:rsidRDefault="008A3608" w:rsidP="00AC38BD">
      <w:pPr>
        <w:spacing w:after="0" w:line="240" w:lineRule="auto"/>
      </w:pPr>
      <w:r>
        <w:separator/>
      </w:r>
    </w:p>
  </w:footnote>
  <w:footnote w:type="continuationSeparator" w:id="0">
    <w:p w14:paraId="0DF3F0FF" w14:textId="77777777" w:rsidR="008A3608" w:rsidRDefault="008A3608" w:rsidP="00AC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22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4DD916" w14:textId="711FCCBA" w:rsidR="008601A0" w:rsidRDefault="008601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35580AB6" w14:textId="77777777" w:rsidR="008601A0" w:rsidRDefault="00860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325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CF0081" w14:textId="07B3E3A5" w:rsidR="008601A0" w:rsidRDefault="008601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1633726E" w14:textId="77777777" w:rsidR="008601A0" w:rsidRDefault="00860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D2"/>
    <w:multiLevelType w:val="hybridMultilevel"/>
    <w:tmpl w:val="C80C187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20D19"/>
    <w:multiLevelType w:val="hybridMultilevel"/>
    <w:tmpl w:val="70CCCF58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DB48AA"/>
    <w:multiLevelType w:val="hybridMultilevel"/>
    <w:tmpl w:val="EC62F28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E4CBC"/>
    <w:multiLevelType w:val="hybridMultilevel"/>
    <w:tmpl w:val="95BCEF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16567"/>
    <w:multiLevelType w:val="hybridMultilevel"/>
    <w:tmpl w:val="C92EA8B4"/>
    <w:lvl w:ilvl="0" w:tplc="38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6630CB"/>
    <w:multiLevelType w:val="hybridMultilevel"/>
    <w:tmpl w:val="37005340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568750C"/>
    <w:multiLevelType w:val="hybridMultilevel"/>
    <w:tmpl w:val="5B34685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06A2"/>
    <w:multiLevelType w:val="hybridMultilevel"/>
    <w:tmpl w:val="7070F9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7665"/>
    <w:multiLevelType w:val="hybridMultilevel"/>
    <w:tmpl w:val="96CCA3D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03547"/>
    <w:multiLevelType w:val="hybridMultilevel"/>
    <w:tmpl w:val="B10E0D7A"/>
    <w:lvl w:ilvl="0" w:tplc="38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3C259C"/>
    <w:multiLevelType w:val="hybridMultilevel"/>
    <w:tmpl w:val="32DA357E"/>
    <w:lvl w:ilvl="0" w:tplc="971A2BA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0006AEE"/>
    <w:multiLevelType w:val="hybridMultilevel"/>
    <w:tmpl w:val="E7A41826"/>
    <w:lvl w:ilvl="0" w:tplc="DFF8B3B6">
      <w:start w:val="1"/>
      <w:numFmt w:val="lowerLetter"/>
      <w:lvlText w:val="%1."/>
      <w:lvlJc w:val="left"/>
      <w:pPr>
        <w:ind w:left="2563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20CF6888"/>
    <w:multiLevelType w:val="hybridMultilevel"/>
    <w:tmpl w:val="77649A62"/>
    <w:lvl w:ilvl="0" w:tplc="FFFFFFFF">
      <w:start w:val="1"/>
      <w:numFmt w:val="lowerLetter"/>
      <w:lvlText w:val="%1."/>
      <w:lvlJc w:val="left"/>
      <w:pPr>
        <w:ind w:left="1996" w:hanging="360"/>
      </w:p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1B319D5"/>
    <w:multiLevelType w:val="hybridMultilevel"/>
    <w:tmpl w:val="76F2AD08"/>
    <w:lvl w:ilvl="0" w:tplc="ADAE83CE">
      <w:start w:val="2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73D0A"/>
    <w:multiLevelType w:val="hybridMultilevel"/>
    <w:tmpl w:val="50F08B6C"/>
    <w:lvl w:ilvl="0" w:tplc="30964E1E">
      <w:start w:val="1"/>
      <w:numFmt w:val="lowerLetter"/>
      <w:lvlText w:val="%1."/>
      <w:lvlJc w:val="left"/>
      <w:pPr>
        <w:ind w:left="2563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5C70C57"/>
    <w:multiLevelType w:val="hybridMultilevel"/>
    <w:tmpl w:val="51AA397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E6A1D"/>
    <w:multiLevelType w:val="hybridMultilevel"/>
    <w:tmpl w:val="F7200AE4"/>
    <w:lvl w:ilvl="0" w:tplc="380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A3F77B2"/>
    <w:multiLevelType w:val="hybridMultilevel"/>
    <w:tmpl w:val="F7200AE4"/>
    <w:lvl w:ilvl="0" w:tplc="FFFFFFFF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235851"/>
    <w:multiLevelType w:val="hybridMultilevel"/>
    <w:tmpl w:val="A8B01CB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1F109D"/>
    <w:multiLevelType w:val="hybridMultilevel"/>
    <w:tmpl w:val="649EA09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641955"/>
    <w:multiLevelType w:val="hybridMultilevel"/>
    <w:tmpl w:val="021C419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17D3B86"/>
    <w:multiLevelType w:val="hybridMultilevel"/>
    <w:tmpl w:val="8924D57C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19C5EB2"/>
    <w:multiLevelType w:val="hybridMultilevel"/>
    <w:tmpl w:val="0A3E4C02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32216B7C"/>
    <w:multiLevelType w:val="hybridMultilevel"/>
    <w:tmpl w:val="BDCE0208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3EB7659"/>
    <w:multiLevelType w:val="hybridMultilevel"/>
    <w:tmpl w:val="E00CC184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5DB43B5"/>
    <w:multiLevelType w:val="hybridMultilevel"/>
    <w:tmpl w:val="92F4292A"/>
    <w:lvl w:ilvl="0" w:tplc="823E0140">
      <w:start w:val="1"/>
      <w:numFmt w:val="lowerLetter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A37A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0C0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0D09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20206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EB4F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24AF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CEC6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4BC3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CD1C6A"/>
    <w:multiLevelType w:val="hybridMultilevel"/>
    <w:tmpl w:val="794E0A48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3BAB52E7"/>
    <w:multiLevelType w:val="hybridMultilevel"/>
    <w:tmpl w:val="6D1EABA6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3C03769E"/>
    <w:multiLevelType w:val="hybridMultilevel"/>
    <w:tmpl w:val="A2901BB2"/>
    <w:lvl w:ilvl="0" w:tplc="A86E2D20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3002D"/>
    <w:multiLevelType w:val="hybridMultilevel"/>
    <w:tmpl w:val="B2F4AE08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DBF1B92"/>
    <w:multiLevelType w:val="hybridMultilevel"/>
    <w:tmpl w:val="9EFCD1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B5845"/>
    <w:multiLevelType w:val="hybridMultilevel"/>
    <w:tmpl w:val="0EE846E8"/>
    <w:lvl w:ilvl="0" w:tplc="1C28A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D1CBD"/>
    <w:multiLevelType w:val="hybridMultilevel"/>
    <w:tmpl w:val="BB9AB9AC"/>
    <w:lvl w:ilvl="0" w:tplc="38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2" w:hanging="360"/>
      </w:pPr>
    </w:lvl>
    <w:lvl w:ilvl="2" w:tplc="3809001B" w:tentative="1">
      <w:start w:val="1"/>
      <w:numFmt w:val="lowerRoman"/>
      <w:lvlText w:val="%3."/>
      <w:lvlJc w:val="right"/>
      <w:pPr>
        <w:ind w:left="3012" w:hanging="180"/>
      </w:pPr>
    </w:lvl>
    <w:lvl w:ilvl="3" w:tplc="3809000F" w:tentative="1">
      <w:start w:val="1"/>
      <w:numFmt w:val="decimal"/>
      <w:lvlText w:val="%4."/>
      <w:lvlJc w:val="left"/>
      <w:pPr>
        <w:ind w:left="3732" w:hanging="360"/>
      </w:pPr>
    </w:lvl>
    <w:lvl w:ilvl="4" w:tplc="38090019" w:tentative="1">
      <w:start w:val="1"/>
      <w:numFmt w:val="lowerLetter"/>
      <w:lvlText w:val="%5."/>
      <w:lvlJc w:val="left"/>
      <w:pPr>
        <w:ind w:left="4452" w:hanging="360"/>
      </w:pPr>
    </w:lvl>
    <w:lvl w:ilvl="5" w:tplc="3809001B" w:tentative="1">
      <w:start w:val="1"/>
      <w:numFmt w:val="lowerRoman"/>
      <w:lvlText w:val="%6."/>
      <w:lvlJc w:val="right"/>
      <w:pPr>
        <w:ind w:left="5172" w:hanging="180"/>
      </w:pPr>
    </w:lvl>
    <w:lvl w:ilvl="6" w:tplc="3809000F" w:tentative="1">
      <w:start w:val="1"/>
      <w:numFmt w:val="decimal"/>
      <w:lvlText w:val="%7."/>
      <w:lvlJc w:val="left"/>
      <w:pPr>
        <w:ind w:left="5892" w:hanging="360"/>
      </w:pPr>
    </w:lvl>
    <w:lvl w:ilvl="7" w:tplc="38090019" w:tentative="1">
      <w:start w:val="1"/>
      <w:numFmt w:val="lowerLetter"/>
      <w:lvlText w:val="%8."/>
      <w:lvlJc w:val="left"/>
      <w:pPr>
        <w:ind w:left="6612" w:hanging="360"/>
      </w:pPr>
    </w:lvl>
    <w:lvl w:ilvl="8" w:tplc="3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41BE61E4"/>
    <w:multiLevelType w:val="hybridMultilevel"/>
    <w:tmpl w:val="5A40CD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E109A2"/>
    <w:multiLevelType w:val="hybridMultilevel"/>
    <w:tmpl w:val="8764A77A"/>
    <w:lvl w:ilvl="0" w:tplc="B7A4BBEE">
      <w:start w:val="6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E30D0"/>
    <w:multiLevelType w:val="hybridMultilevel"/>
    <w:tmpl w:val="572245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4732E5B"/>
    <w:multiLevelType w:val="hybridMultilevel"/>
    <w:tmpl w:val="0428E8AC"/>
    <w:lvl w:ilvl="0" w:tplc="7A045C5C">
      <w:start w:val="1"/>
      <w:numFmt w:val="decimal"/>
      <w:lvlText w:val="%1."/>
      <w:lvlJc w:val="left"/>
      <w:pPr>
        <w:ind w:left="3578" w:hanging="360"/>
      </w:pPr>
      <w:rPr>
        <w:b w:val="0"/>
        <w:bCs w:val="0"/>
      </w:rPr>
    </w:lvl>
    <w:lvl w:ilvl="1" w:tplc="3809000F">
      <w:start w:val="1"/>
      <w:numFmt w:val="decimal"/>
      <w:lvlText w:val="%2."/>
      <w:lvlJc w:val="left"/>
      <w:pPr>
        <w:ind w:left="1571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6AE41DA"/>
    <w:multiLevelType w:val="hybridMultilevel"/>
    <w:tmpl w:val="6CDEEA7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193D32"/>
    <w:multiLevelType w:val="hybridMultilevel"/>
    <w:tmpl w:val="EFB4811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D0E3F"/>
    <w:multiLevelType w:val="hybridMultilevel"/>
    <w:tmpl w:val="4F82A6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D5151C4"/>
    <w:multiLevelType w:val="hybridMultilevel"/>
    <w:tmpl w:val="E20EBE78"/>
    <w:lvl w:ilvl="0" w:tplc="F806A2BE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1342F"/>
    <w:multiLevelType w:val="hybridMultilevel"/>
    <w:tmpl w:val="6D9211DE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EF66B12"/>
    <w:multiLevelType w:val="hybridMultilevel"/>
    <w:tmpl w:val="6E7291E4"/>
    <w:lvl w:ilvl="0" w:tplc="7A045C5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F7A3379"/>
    <w:multiLevelType w:val="hybridMultilevel"/>
    <w:tmpl w:val="67BE8596"/>
    <w:lvl w:ilvl="0" w:tplc="3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02863E5"/>
    <w:multiLevelType w:val="hybridMultilevel"/>
    <w:tmpl w:val="5868E3DE"/>
    <w:lvl w:ilvl="0" w:tplc="403E0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BF796B"/>
    <w:multiLevelType w:val="hybridMultilevel"/>
    <w:tmpl w:val="C3DC41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DA1573"/>
    <w:multiLevelType w:val="hybridMultilevel"/>
    <w:tmpl w:val="3E10539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90C57C2"/>
    <w:multiLevelType w:val="hybridMultilevel"/>
    <w:tmpl w:val="B17E9BE0"/>
    <w:lvl w:ilvl="0" w:tplc="3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10171"/>
    <w:multiLevelType w:val="hybridMultilevel"/>
    <w:tmpl w:val="1A5EE87A"/>
    <w:lvl w:ilvl="0" w:tplc="BDB07E5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7D65D2"/>
    <w:multiLevelType w:val="hybridMultilevel"/>
    <w:tmpl w:val="CC963620"/>
    <w:lvl w:ilvl="0" w:tplc="38090019">
      <w:start w:val="1"/>
      <w:numFmt w:val="lowerLetter"/>
      <w:lvlText w:val="%1."/>
      <w:lvlJc w:val="left"/>
      <w:pPr>
        <w:ind w:left="3600" w:hanging="360"/>
      </w:pPr>
    </w:lvl>
    <w:lvl w:ilvl="1" w:tplc="38090019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 w15:restartNumberingAfterBreak="0">
    <w:nsid w:val="5D710C0A"/>
    <w:multiLevelType w:val="hybridMultilevel"/>
    <w:tmpl w:val="F67A2C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C262A9"/>
    <w:multiLevelType w:val="hybridMultilevel"/>
    <w:tmpl w:val="297AAE4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4D62E46"/>
    <w:multiLevelType w:val="hybridMultilevel"/>
    <w:tmpl w:val="9DC4161E"/>
    <w:lvl w:ilvl="0" w:tplc="38090011">
      <w:start w:val="1"/>
      <w:numFmt w:val="decimal"/>
      <w:lvlText w:val="%1)"/>
      <w:lvlJc w:val="left"/>
      <w:pPr>
        <w:ind w:left="3272" w:hanging="360"/>
      </w:pPr>
    </w:lvl>
    <w:lvl w:ilvl="1" w:tplc="38090019" w:tentative="1">
      <w:start w:val="1"/>
      <w:numFmt w:val="lowerLetter"/>
      <w:lvlText w:val="%2."/>
      <w:lvlJc w:val="left"/>
      <w:pPr>
        <w:ind w:left="3992" w:hanging="360"/>
      </w:pPr>
    </w:lvl>
    <w:lvl w:ilvl="2" w:tplc="3809001B" w:tentative="1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3" w15:restartNumberingAfterBreak="0">
    <w:nsid w:val="66867DDF"/>
    <w:multiLevelType w:val="hybridMultilevel"/>
    <w:tmpl w:val="688431F6"/>
    <w:lvl w:ilvl="0" w:tplc="3F9CA4EC">
      <w:start w:val="5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12508F"/>
    <w:multiLevelType w:val="hybridMultilevel"/>
    <w:tmpl w:val="AE4AC1A0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684E41E6"/>
    <w:multiLevelType w:val="hybridMultilevel"/>
    <w:tmpl w:val="EABE0B7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BA55510"/>
    <w:multiLevelType w:val="hybridMultilevel"/>
    <w:tmpl w:val="6FC0A15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E3A7C37"/>
    <w:multiLevelType w:val="hybridMultilevel"/>
    <w:tmpl w:val="27AA14CA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E674000"/>
    <w:multiLevelType w:val="hybridMultilevel"/>
    <w:tmpl w:val="0E94A6A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F8E74E8"/>
    <w:multiLevelType w:val="hybridMultilevel"/>
    <w:tmpl w:val="9580E1F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C97241"/>
    <w:multiLevelType w:val="hybridMultilevel"/>
    <w:tmpl w:val="A9B2B3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48607C"/>
    <w:multiLevelType w:val="hybridMultilevel"/>
    <w:tmpl w:val="297AAE4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4425C61"/>
    <w:multiLevelType w:val="hybridMultilevel"/>
    <w:tmpl w:val="83A82EF2"/>
    <w:lvl w:ilvl="0" w:tplc="FF9CB300">
      <w:start w:val="1"/>
      <w:numFmt w:val="lowerLetter"/>
      <w:lvlText w:val="%1."/>
      <w:lvlJc w:val="left"/>
      <w:pPr>
        <w:ind w:left="2563" w:hanging="360"/>
      </w:pPr>
      <w:rPr>
        <w:b w:val="0"/>
        <w:bCs w:val="0"/>
      </w:rPr>
    </w:lvl>
    <w:lvl w:ilvl="1" w:tplc="5A2A97F4">
      <w:start w:val="1"/>
      <w:numFmt w:val="decimal"/>
      <w:lvlText w:val="%2."/>
      <w:lvlJc w:val="left"/>
      <w:pPr>
        <w:ind w:left="3283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 w15:restartNumberingAfterBreak="0">
    <w:nsid w:val="7ABB3D2D"/>
    <w:multiLevelType w:val="hybridMultilevel"/>
    <w:tmpl w:val="ED6E41A2"/>
    <w:lvl w:ilvl="0" w:tplc="38090011">
      <w:start w:val="1"/>
      <w:numFmt w:val="decimal"/>
      <w:lvlText w:val="%1)"/>
      <w:lvlJc w:val="left"/>
      <w:pPr>
        <w:ind w:left="3272" w:hanging="360"/>
      </w:pPr>
    </w:lvl>
    <w:lvl w:ilvl="1" w:tplc="38090019" w:tentative="1">
      <w:start w:val="1"/>
      <w:numFmt w:val="lowerLetter"/>
      <w:lvlText w:val="%2."/>
      <w:lvlJc w:val="left"/>
      <w:pPr>
        <w:ind w:left="3992" w:hanging="360"/>
      </w:pPr>
    </w:lvl>
    <w:lvl w:ilvl="2" w:tplc="3809001B" w:tentative="1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4" w15:restartNumberingAfterBreak="0">
    <w:nsid w:val="7C2619EA"/>
    <w:multiLevelType w:val="hybridMultilevel"/>
    <w:tmpl w:val="3918B43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CA1A2C"/>
    <w:multiLevelType w:val="hybridMultilevel"/>
    <w:tmpl w:val="591A92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CC20ED"/>
    <w:multiLevelType w:val="hybridMultilevel"/>
    <w:tmpl w:val="E81AC8BC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F885C18"/>
    <w:multiLevelType w:val="hybridMultilevel"/>
    <w:tmpl w:val="AEF434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DF595D"/>
    <w:multiLevelType w:val="hybridMultilevel"/>
    <w:tmpl w:val="1E72520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7"/>
  </w:num>
  <w:num w:numId="3">
    <w:abstractNumId w:val="45"/>
  </w:num>
  <w:num w:numId="4">
    <w:abstractNumId w:val="19"/>
  </w:num>
  <w:num w:numId="5">
    <w:abstractNumId w:val="56"/>
  </w:num>
  <w:num w:numId="6">
    <w:abstractNumId w:val="65"/>
  </w:num>
  <w:num w:numId="7">
    <w:abstractNumId w:val="30"/>
  </w:num>
  <w:num w:numId="8">
    <w:abstractNumId w:val="18"/>
  </w:num>
  <w:num w:numId="9">
    <w:abstractNumId w:val="46"/>
  </w:num>
  <w:num w:numId="10">
    <w:abstractNumId w:val="2"/>
  </w:num>
  <w:num w:numId="11">
    <w:abstractNumId w:val="40"/>
  </w:num>
  <w:num w:numId="12">
    <w:abstractNumId w:val="60"/>
  </w:num>
  <w:num w:numId="13">
    <w:abstractNumId w:val="24"/>
  </w:num>
  <w:num w:numId="14">
    <w:abstractNumId w:val="52"/>
  </w:num>
  <w:num w:numId="15">
    <w:abstractNumId w:val="9"/>
  </w:num>
  <w:num w:numId="16">
    <w:abstractNumId w:val="4"/>
  </w:num>
  <w:num w:numId="17">
    <w:abstractNumId w:val="44"/>
  </w:num>
  <w:num w:numId="18">
    <w:abstractNumId w:val="43"/>
  </w:num>
  <w:num w:numId="19">
    <w:abstractNumId w:val="16"/>
  </w:num>
  <w:num w:numId="20">
    <w:abstractNumId w:val="66"/>
  </w:num>
  <w:num w:numId="21">
    <w:abstractNumId w:val="63"/>
  </w:num>
  <w:num w:numId="22">
    <w:abstractNumId w:val="49"/>
  </w:num>
  <w:num w:numId="23">
    <w:abstractNumId w:val="48"/>
  </w:num>
  <w:num w:numId="24">
    <w:abstractNumId w:val="68"/>
  </w:num>
  <w:num w:numId="25">
    <w:abstractNumId w:val="41"/>
  </w:num>
  <w:num w:numId="26">
    <w:abstractNumId w:val="22"/>
  </w:num>
  <w:num w:numId="27">
    <w:abstractNumId w:val="12"/>
  </w:num>
  <w:num w:numId="28">
    <w:abstractNumId w:val="27"/>
  </w:num>
  <w:num w:numId="29">
    <w:abstractNumId w:val="53"/>
  </w:num>
  <w:num w:numId="30">
    <w:abstractNumId w:val="47"/>
  </w:num>
  <w:num w:numId="31">
    <w:abstractNumId w:val="51"/>
  </w:num>
  <w:num w:numId="32">
    <w:abstractNumId w:val="57"/>
  </w:num>
  <w:num w:numId="33">
    <w:abstractNumId w:val="10"/>
  </w:num>
  <w:num w:numId="34">
    <w:abstractNumId w:val="29"/>
  </w:num>
  <w:num w:numId="35">
    <w:abstractNumId w:val="21"/>
  </w:num>
  <w:num w:numId="36">
    <w:abstractNumId w:val="32"/>
  </w:num>
  <w:num w:numId="37">
    <w:abstractNumId w:val="54"/>
  </w:num>
  <w:num w:numId="38">
    <w:abstractNumId w:val="1"/>
  </w:num>
  <w:num w:numId="39">
    <w:abstractNumId w:val="26"/>
  </w:num>
  <w:num w:numId="40">
    <w:abstractNumId w:val="13"/>
  </w:num>
  <w:num w:numId="41">
    <w:abstractNumId w:val="11"/>
  </w:num>
  <w:num w:numId="42">
    <w:abstractNumId w:val="14"/>
  </w:num>
  <w:num w:numId="43">
    <w:abstractNumId w:val="25"/>
  </w:num>
  <w:num w:numId="44">
    <w:abstractNumId w:val="62"/>
  </w:num>
  <w:num w:numId="45">
    <w:abstractNumId w:val="28"/>
  </w:num>
  <w:num w:numId="46">
    <w:abstractNumId w:val="5"/>
  </w:num>
  <w:num w:numId="47">
    <w:abstractNumId w:val="35"/>
  </w:num>
  <w:num w:numId="48">
    <w:abstractNumId w:val="0"/>
  </w:num>
  <w:num w:numId="49">
    <w:abstractNumId w:val="3"/>
  </w:num>
  <w:num w:numId="50">
    <w:abstractNumId w:val="58"/>
  </w:num>
  <w:num w:numId="51">
    <w:abstractNumId w:val="20"/>
  </w:num>
  <w:num w:numId="52">
    <w:abstractNumId w:val="64"/>
  </w:num>
  <w:num w:numId="53">
    <w:abstractNumId w:val="33"/>
  </w:num>
  <w:num w:numId="54">
    <w:abstractNumId w:val="37"/>
  </w:num>
  <w:num w:numId="55">
    <w:abstractNumId w:val="31"/>
  </w:num>
  <w:num w:numId="56">
    <w:abstractNumId w:val="55"/>
  </w:num>
  <w:num w:numId="57">
    <w:abstractNumId w:val="39"/>
  </w:num>
  <w:num w:numId="58">
    <w:abstractNumId w:val="23"/>
  </w:num>
  <w:num w:numId="59">
    <w:abstractNumId w:val="42"/>
  </w:num>
  <w:num w:numId="60">
    <w:abstractNumId w:val="36"/>
  </w:num>
  <w:num w:numId="61">
    <w:abstractNumId w:val="50"/>
  </w:num>
  <w:num w:numId="62">
    <w:abstractNumId w:val="67"/>
  </w:num>
  <w:num w:numId="63">
    <w:abstractNumId w:val="17"/>
  </w:num>
  <w:num w:numId="64">
    <w:abstractNumId w:val="8"/>
  </w:num>
  <w:num w:numId="65">
    <w:abstractNumId w:val="38"/>
  </w:num>
  <w:num w:numId="66">
    <w:abstractNumId w:val="59"/>
  </w:num>
  <w:num w:numId="67">
    <w:abstractNumId w:val="6"/>
  </w:num>
  <w:num w:numId="68">
    <w:abstractNumId w:val="61"/>
  </w:num>
  <w:num w:numId="69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20"/>
    <w:rsid w:val="00000BE6"/>
    <w:rsid w:val="000250C2"/>
    <w:rsid w:val="00033A86"/>
    <w:rsid w:val="000437D0"/>
    <w:rsid w:val="000611CE"/>
    <w:rsid w:val="00070077"/>
    <w:rsid w:val="000704DF"/>
    <w:rsid w:val="00070DBA"/>
    <w:rsid w:val="00071ED5"/>
    <w:rsid w:val="000915C2"/>
    <w:rsid w:val="000966A4"/>
    <w:rsid w:val="000A13F1"/>
    <w:rsid w:val="000A6A22"/>
    <w:rsid w:val="000B07BF"/>
    <w:rsid w:val="000C33DD"/>
    <w:rsid w:val="000C5747"/>
    <w:rsid w:val="000E14E8"/>
    <w:rsid w:val="000E4C82"/>
    <w:rsid w:val="000E5024"/>
    <w:rsid w:val="000F09F7"/>
    <w:rsid w:val="0010057A"/>
    <w:rsid w:val="00103F13"/>
    <w:rsid w:val="00106E7C"/>
    <w:rsid w:val="0011015F"/>
    <w:rsid w:val="001126A6"/>
    <w:rsid w:val="00113CF7"/>
    <w:rsid w:val="0011436F"/>
    <w:rsid w:val="001272FC"/>
    <w:rsid w:val="00137864"/>
    <w:rsid w:val="0014648E"/>
    <w:rsid w:val="00147FB8"/>
    <w:rsid w:val="00152B4C"/>
    <w:rsid w:val="001667AF"/>
    <w:rsid w:val="00167ED0"/>
    <w:rsid w:val="00175ECE"/>
    <w:rsid w:val="00176B4C"/>
    <w:rsid w:val="0018134D"/>
    <w:rsid w:val="00182488"/>
    <w:rsid w:val="001933D4"/>
    <w:rsid w:val="00197E9B"/>
    <w:rsid w:val="001C2D66"/>
    <w:rsid w:val="001C3065"/>
    <w:rsid w:val="001D603A"/>
    <w:rsid w:val="001E2CE6"/>
    <w:rsid w:val="001E3E3C"/>
    <w:rsid w:val="001E4AEE"/>
    <w:rsid w:val="001F0D07"/>
    <w:rsid w:val="00214EDF"/>
    <w:rsid w:val="00215569"/>
    <w:rsid w:val="00216C25"/>
    <w:rsid w:val="002209C9"/>
    <w:rsid w:val="00220AE8"/>
    <w:rsid w:val="002216DA"/>
    <w:rsid w:val="00222E94"/>
    <w:rsid w:val="0022482B"/>
    <w:rsid w:val="00233BC0"/>
    <w:rsid w:val="0023620B"/>
    <w:rsid w:val="0024300B"/>
    <w:rsid w:val="00245BF9"/>
    <w:rsid w:val="00250E96"/>
    <w:rsid w:val="00252198"/>
    <w:rsid w:val="00263CFB"/>
    <w:rsid w:val="00264E5F"/>
    <w:rsid w:val="00281777"/>
    <w:rsid w:val="00282C94"/>
    <w:rsid w:val="00293544"/>
    <w:rsid w:val="002B0D4B"/>
    <w:rsid w:val="002B15A4"/>
    <w:rsid w:val="002B2695"/>
    <w:rsid w:val="002B7D26"/>
    <w:rsid w:val="002C2727"/>
    <w:rsid w:val="002C53D9"/>
    <w:rsid w:val="002D1D89"/>
    <w:rsid w:val="002E1E14"/>
    <w:rsid w:val="002E7D54"/>
    <w:rsid w:val="00304789"/>
    <w:rsid w:val="00313732"/>
    <w:rsid w:val="00313B76"/>
    <w:rsid w:val="00346E8B"/>
    <w:rsid w:val="00356DCD"/>
    <w:rsid w:val="0035732F"/>
    <w:rsid w:val="00363E19"/>
    <w:rsid w:val="003703B1"/>
    <w:rsid w:val="003714AF"/>
    <w:rsid w:val="00373361"/>
    <w:rsid w:val="003739D1"/>
    <w:rsid w:val="00375AB2"/>
    <w:rsid w:val="00384771"/>
    <w:rsid w:val="00394698"/>
    <w:rsid w:val="003A195B"/>
    <w:rsid w:val="003A484B"/>
    <w:rsid w:val="003A5D50"/>
    <w:rsid w:val="003A646C"/>
    <w:rsid w:val="003B7F3B"/>
    <w:rsid w:val="003C24FE"/>
    <w:rsid w:val="003C762A"/>
    <w:rsid w:val="003E0E2B"/>
    <w:rsid w:val="003E51D0"/>
    <w:rsid w:val="003F4C7B"/>
    <w:rsid w:val="0040157C"/>
    <w:rsid w:val="00405961"/>
    <w:rsid w:val="004075F6"/>
    <w:rsid w:val="00412F0E"/>
    <w:rsid w:val="00441DB2"/>
    <w:rsid w:val="00442737"/>
    <w:rsid w:val="00451C8C"/>
    <w:rsid w:val="00453425"/>
    <w:rsid w:val="00455575"/>
    <w:rsid w:val="004564A2"/>
    <w:rsid w:val="0048349A"/>
    <w:rsid w:val="00487E7F"/>
    <w:rsid w:val="00497141"/>
    <w:rsid w:val="004C279B"/>
    <w:rsid w:val="004D4FC3"/>
    <w:rsid w:val="004D6F39"/>
    <w:rsid w:val="004D7DD4"/>
    <w:rsid w:val="0050226B"/>
    <w:rsid w:val="00502731"/>
    <w:rsid w:val="00514164"/>
    <w:rsid w:val="005174D1"/>
    <w:rsid w:val="00523D7E"/>
    <w:rsid w:val="0052438E"/>
    <w:rsid w:val="00530C4F"/>
    <w:rsid w:val="00542929"/>
    <w:rsid w:val="00550E72"/>
    <w:rsid w:val="00586862"/>
    <w:rsid w:val="00587B9D"/>
    <w:rsid w:val="00592199"/>
    <w:rsid w:val="00594467"/>
    <w:rsid w:val="005A33F1"/>
    <w:rsid w:val="005A44D4"/>
    <w:rsid w:val="005A77A4"/>
    <w:rsid w:val="005B1D9C"/>
    <w:rsid w:val="005C20E9"/>
    <w:rsid w:val="005C5D1A"/>
    <w:rsid w:val="005D20F3"/>
    <w:rsid w:val="005D3E2A"/>
    <w:rsid w:val="005D6E96"/>
    <w:rsid w:val="005E1C90"/>
    <w:rsid w:val="005F3844"/>
    <w:rsid w:val="005F7F61"/>
    <w:rsid w:val="006029C7"/>
    <w:rsid w:val="00614E41"/>
    <w:rsid w:val="0062091C"/>
    <w:rsid w:val="00624281"/>
    <w:rsid w:val="00624AE4"/>
    <w:rsid w:val="00640C73"/>
    <w:rsid w:val="00645C14"/>
    <w:rsid w:val="00647EF6"/>
    <w:rsid w:val="006519FD"/>
    <w:rsid w:val="0066279C"/>
    <w:rsid w:val="0066485D"/>
    <w:rsid w:val="00666712"/>
    <w:rsid w:val="00671C57"/>
    <w:rsid w:val="00671F09"/>
    <w:rsid w:val="006724C7"/>
    <w:rsid w:val="006807CE"/>
    <w:rsid w:val="0068349C"/>
    <w:rsid w:val="0068751E"/>
    <w:rsid w:val="00687C75"/>
    <w:rsid w:val="006A6658"/>
    <w:rsid w:val="006B065F"/>
    <w:rsid w:val="006B2811"/>
    <w:rsid w:val="006B3E95"/>
    <w:rsid w:val="006B6CF6"/>
    <w:rsid w:val="006C17A2"/>
    <w:rsid w:val="006C291E"/>
    <w:rsid w:val="006C3F16"/>
    <w:rsid w:val="006C483B"/>
    <w:rsid w:val="006D64FC"/>
    <w:rsid w:val="006E06A6"/>
    <w:rsid w:val="006E0B60"/>
    <w:rsid w:val="006E18F4"/>
    <w:rsid w:val="006F5D8E"/>
    <w:rsid w:val="00733D97"/>
    <w:rsid w:val="007340C4"/>
    <w:rsid w:val="007502D0"/>
    <w:rsid w:val="0075252D"/>
    <w:rsid w:val="0076093D"/>
    <w:rsid w:val="007627EC"/>
    <w:rsid w:val="00766E2B"/>
    <w:rsid w:val="00767B18"/>
    <w:rsid w:val="00782FA4"/>
    <w:rsid w:val="007840D9"/>
    <w:rsid w:val="00787D87"/>
    <w:rsid w:val="007A2470"/>
    <w:rsid w:val="007A43F2"/>
    <w:rsid w:val="007B1C0C"/>
    <w:rsid w:val="007B2302"/>
    <w:rsid w:val="007D55EA"/>
    <w:rsid w:val="007F1243"/>
    <w:rsid w:val="007F37B5"/>
    <w:rsid w:val="00802EF0"/>
    <w:rsid w:val="00804BED"/>
    <w:rsid w:val="00805847"/>
    <w:rsid w:val="008112AB"/>
    <w:rsid w:val="00814E49"/>
    <w:rsid w:val="0083405F"/>
    <w:rsid w:val="00837CD8"/>
    <w:rsid w:val="00841508"/>
    <w:rsid w:val="00845647"/>
    <w:rsid w:val="00845FED"/>
    <w:rsid w:val="00846749"/>
    <w:rsid w:val="00847244"/>
    <w:rsid w:val="00851861"/>
    <w:rsid w:val="00854657"/>
    <w:rsid w:val="008601A0"/>
    <w:rsid w:val="008640F5"/>
    <w:rsid w:val="00872FB2"/>
    <w:rsid w:val="00892220"/>
    <w:rsid w:val="00897393"/>
    <w:rsid w:val="008A3608"/>
    <w:rsid w:val="008A76FC"/>
    <w:rsid w:val="008D1292"/>
    <w:rsid w:val="008E4FF7"/>
    <w:rsid w:val="008F09BC"/>
    <w:rsid w:val="008F2ADF"/>
    <w:rsid w:val="008F40BC"/>
    <w:rsid w:val="008F5D89"/>
    <w:rsid w:val="00901F7D"/>
    <w:rsid w:val="009058A2"/>
    <w:rsid w:val="0091600F"/>
    <w:rsid w:val="009340CB"/>
    <w:rsid w:val="009426E1"/>
    <w:rsid w:val="00954C1A"/>
    <w:rsid w:val="00973ABB"/>
    <w:rsid w:val="009744D4"/>
    <w:rsid w:val="00986C76"/>
    <w:rsid w:val="009948A7"/>
    <w:rsid w:val="009956AE"/>
    <w:rsid w:val="009A53F7"/>
    <w:rsid w:val="009A67B8"/>
    <w:rsid w:val="009C243A"/>
    <w:rsid w:val="009C274B"/>
    <w:rsid w:val="009D1356"/>
    <w:rsid w:val="009D64AF"/>
    <w:rsid w:val="009E17B9"/>
    <w:rsid w:val="009E6D0C"/>
    <w:rsid w:val="009F09AE"/>
    <w:rsid w:val="009F374E"/>
    <w:rsid w:val="00A11453"/>
    <w:rsid w:val="00A2592D"/>
    <w:rsid w:val="00A30490"/>
    <w:rsid w:val="00A3496F"/>
    <w:rsid w:val="00A36D9D"/>
    <w:rsid w:val="00A408D4"/>
    <w:rsid w:val="00A42F7F"/>
    <w:rsid w:val="00A51393"/>
    <w:rsid w:val="00A55253"/>
    <w:rsid w:val="00A62868"/>
    <w:rsid w:val="00A8156A"/>
    <w:rsid w:val="00A81A80"/>
    <w:rsid w:val="00A8435E"/>
    <w:rsid w:val="00A91674"/>
    <w:rsid w:val="00A9443B"/>
    <w:rsid w:val="00A9496C"/>
    <w:rsid w:val="00AC2CA7"/>
    <w:rsid w:val="00AC38BD"/>
    <w:rsid w:val="00AC5538"/>
    <w:rsid w:val="00AC617C"/>
    <w:rsid w:val="00AC6CD7"/>
    <w:rsid w:val="00AF4903"/>
    <w:rsid w:val="00B002B8"/>
    <w:rsid w:val="00B04589"/>
    <w:rsid w:val="00B04A72"/>
    <w:rsid w:val="00B1010C"/>
    <w:rsid w:val="00B140BE"/>
    <w:rsid w:val="00B20E38"/>
    <w:rsid w:val="00B24253"/>
    <w:rsid w:val="00B377FD"/>
    <w:rsid w:val="00B37E68"/>
    <w:rsid w:val="00B4195A"/>
    <w:rsid w:val="00B45E65"/>
    <w:rsid w:val="00B468FD"/>
    <w:rsid w:val="00B54A05"/>
    <w:rsid w:val="00B705A6"/>
    <w:rsid w:val="00B73155"/>
    <w:rsid w:val="00B904BD"/>
    <w:rsid w:val="00BA1E0A"/>
    <w:rsid w:val="00BA7A09"/>
    <w:rsid w:val="00BD1E77"/>
    <w:rsid w:val="00BD1E7D"/>
    <w:rsid w:val="00BD211D"/>
    <w:rsid w:val="00BF3DB8"/>
    <w:rsid w:val="00BF4146"/>
    <w:rsid w:val="00C0249F"/>
    <w:rsid w:val="00C06790"/>
    <w:rsid w:val="00C1032D"/>
    <w:rsid w:val="00C1459C"/>
    <w:rsid w:val="00C146AF"/>
    <w:rsid w:val="00C20F72"/>
    <w:rsid w:val="00C252A5"/>
    <w:rsid w:val="00C2604F"/>
    <w:rsid w:val="00C337B8"/>
    <w:rsid w:val="00C42E14"/>
    <w:rsid w:val="00C653CB"/>
    <w:rsid w:val="00C65981"/>
    <w:rsid w:val="00C757D8"/>
    <w:rsid w:val="00C80F97"/>
    <w:rsid w:val="00C8118F"/>
    <w:rsid w:val="00C84EF4"/>
    <w:rsid w:val="00C93A72"/>
    <w:rsid w:val="00CB4260"/>
    <w:rsid w:val="00CB4428"/>
    <w:rsid w:val="00CC0508"/>
    <w:rsid w:val="00CD0AAB"/>
    <w:rsid w:val="00CD0D2E"/>
    <w:rsid w:val="00CD39EB"/>
    <w:rsid w:val="00CD3ADA"/>
    <w:rsid w:val="00CE2751"/>
    <w:rsid w:val="00CF1613"/>
    <w:rsid w:val="00D05067"/>
    <w:rsid w:val="00D1050D"/>
    <w:rsid w:val="00D116DE"/>
    <w:rsid w:val="00D206EF"/>
    <w:rsid w:val="00D21732"/>
    <w:rsid w:val="00D2331C"/>
    <w:rsid w:val="00D25928"/>
    <w:rsid w:val="00D32E36"/>
    <w:rsid w:val="00D52D3E"/>
    <w:rsid w:val="00D55960"/>
    <w:rsid w:val="00D56406"/>
    <w:rsid w:val="00D64396"/>
    <w:rsid w:val="00D83D49"/>
    <w:rsid w:val="00D8552D"/>
    <w:rsid w:val="00D936A8"/>
    <w:rsid w:val="00D94E7E"/>
    <w:rsid w:val="00DA470B"/>
    <w:rsid w:val="00DB176D"/>
    <w:rsid w:val="00DB69CF"/>
    <w:rsid w:val="00DC12F6"/>
    <w:rsid w:val="00DC1E40"/>
    <w:rsid w:val="00DC523E"/>
    <w:rsid w:val="00DD602F"/>
    <w:rsid w:val="00DD746B"/>
    <w:rsid w:val="00DE3801"/>
    <w:rsid w:val="00DE3D68"/>
    <w:rsid w:val="00E077CB"/>
    <w:rsid w:val="00E12632"/>
    <w:rsid w:val="00E14971"/>
    <w:rsid w:val="00E156AE"/>
    <w:rsid w:val="00E211C5"/>
    <w:rsid w:val="00E23CF3"/>
    <w:rsid w:val="00E24543"/>
    <w:rsid w:val="00E44E8F"/>
    <w:rsid w:val="00E5437E"/>
    <w:rsid w:val="00E60911"/>
    <w:rsid w:val="00E65560"/>
    <w:rsid w:val="00E677FC"/>
    <w:rsid w:val="00E745E4"/>
    <w:rsid w:val="00E940ED"/>
    <w:rsid w:val="00EB1FD2"/>
    <w:rsid w:val="00ED12BB"/>
    <w:rsid w:val="00ED237B"/>
    <w:rsid w:val="00ED5492"/>
    <w:rsid w:val="00EE3B07"/>
    <w:rsid w:val="00EE3F0E"/>
    <w:rsid w:val="00F03C23"/>
    <w:rsid w:val="00F03F27"/>
    <w:rsid w:val="00F2763F"/>
    <w:rsid w:val="00F35512"/>
    <w:rsid w:val="00F377F2"/>
    <w:rsid w:val="00F44819"/>
    <w:rsid w:val="00F65D5E"/>
    <w:rsid w:val="00F66778"/>
    <w:rsid w:val="00F70485"/>
    <w:rsid w:val="00F823D6"/>
    <w:rsid w:val="00F8499B"/>
    <w:rsid w:val="00F97DC9"/>
    <w:rsid w:val="00FA488F"/>
    <w:rsid w:val="00FA4CCF"/>
    <w:rsid w:val="00FB0295"/>
    <w:rsid w:val="00FB0594"/>
    <w:rsid w:val="00FB2F9C"/>
    <w:rsid w:val="00FC1957"/>
    <w:rsid w:val="00FD0E4B"/>
    <w:rsid w:val="00FD5F47"/>
    <w:rsid w:val="00FE1EBA"/>
    <w:rsid w:val="00FE2C6A"/>
    <w:rsid w:val="00FE3AC5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32603"/>
  <w15:chartTrackingRefBased/>
  <w15:docId w15:val="{E631B2B5-9F54-40D0-9F97-1C1305A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C3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38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3C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C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16"/>
  </w:style>
  <w:style w:type="paragraph" w:styleId="Footer">
    <w:name w:val="footer"/>
    <w:basedOn w:val="Normal"/>
    <w:link w:val="FooterChar"/>
    <w:uiPriority w:val="99"/>
    <w:unhideWhenUsed/>
    <w:rsid w:val="006C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16"/>
  </w:style>
  <w:style w:type="character" w:styleId="LineNumber">
    <w:name w:val="line number"/>
    <w:basedOn w:val="DefaultParagraphFont"/>
    <w:uiPriority w:val="99"/>
    <w:semiHidden/>
    <w:unhideWhenUsed/>
    <w:rsid w:val="00197E9B"/>
  </w:style>
  <w:style w:type="table" w:customStyle="1" w:styleId="TableGrid0">
    <w:name w:val="TableGrid"/>
    <w:rsid w:val="00FF2B0F"/>
    <w:pPr>
      <w:spacing w:after="0" w:line="240" w:lineRule="auto"/>
    </w:pPr>
    <w:rPr>
      <w:rFonts w:eastAsiaTheme="minorEastAsia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abri.co.id/asset/images/media/large/brosur%20isi%20EDISI%20NOV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ritasatu.com/news/775239/lelang-aset-asabri-dinilai-tak-tep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pua.bpk.go.id/bpk-kerugian-negara-dari-kasus-korupsi-asabri-rp-2278-triliu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8556-A2C0-45C0-9F33-ADA0B3C2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Iqlima Farah</dc:creator>
  <cp:keywords/>
  <dc:description/>
  <cp:lastModifiedBy>Fitronaldo</cp:lastModifiedBy>
  <cp:revision>3</cp:revision>
  <cp:lastPrinted>2023-01-18T09:11:00Z</cp:lastPrinted>
  <dcterms:created xsi:type="dcterms:W3CDTF">2023-02-10T04:33:00Z</dcterms:created>
  <dcterms:modified xsi:type="dcterms:W3CDTF">2023-02-10T04:54:00Z</dcterms:modified>
</cp:coreProperties>
</file>