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775" w:rsidRDefault="00722775" w:rsidP="00D56F70">
      <w:pPr>
        <w:tabs>
          <w:tab w:val="left" w:pos="5290"/>
        </w:tabs>
        <w:spacing w:line="480" w:lineRule="auto"/>
        <w:rPr>
          <w:rFonts w:ascii="Times New Roman" w:hAnsi="Times New Roman" w:cs="Times New Roman"/>
          <w:b/>
          <w:sz w:val="32"/>
        </w:rPr>
        <w:sectPr w:rsidR="00722775" w:rsidSect="0072277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08"/>
          <w:titlePg/>
          <w:docGrid w:linePitch="360"/>
        </w:sectPr>
      </w:pPr>
      <w:bookmarkStart w:id="0" w:name="_Hlk126837784"/>
    </w:p>
    <w:p w:rsidR="00C35FEE" w:rsidRPr="007A1A56" w:rsidRDefault="004520C0" w:rsidP="004520C0">
      <w:pPr>
        <w:pStyle w:val="Heading1"/>
        <w:rPr>
          <w:lang w:val="da-DK"/>
        </w:rPr>
      </w:pPr>
      <w:bookmarkStart w:id="1" w:name="_Toc125950477"/>
      <w:r w:rsidRPr="007A1A56">
        <w:rPr>
          <w:lang w:val="da-DK"/>
        </w:rPr>
        <w:lastRenderedPageBreak/>
        <w:t>DAFTAR PUSTAKA</w:t>
      </w:r>
      <w:bookmarkEnd w:id="1"/>
    </w:p>
    <w:p w:rsidR="00C35FEE" w:rsidRPr="007A1A56" w:rsidRDefault="00C35FEE" w:rsidP="00C35FEE">
      <w:pPr>
        <w:tabs>
          <w:tab w:val="left" w:pos="5290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da-DK"/>
        </w:rPr>
      </w:pPr>
      <w:r w:rsidRPr="007A1A56">
        <w:rPr>
          <w:rFonts w:ascii="Times New Roman" w:hAnsi="Times New Roman" w:cs="Times New Roman"/>
          <w:b/>
          <w:sz w:val="24"/>
          <w:lang w:val="da-DK"/>
        </w:rPr>
        <w:t xml:space="preserve">Buku </w:t>
      </w:r>
    </w:p>
    <w:p w:rsidR="00C35FEE" w:rsidRPr="00E863F7" w:rsidRDefault="00C35FEE" w:rsidP="00C35F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Ali, Zainuddin,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 xml:space="preserve">Metode Penelitian Hukum,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Jakarta: Sinar Grafika, 2010.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Amruddin, </w:t>
      </w:r>
      <w:r w:rsidRPr="0066220E">
        <w:rPr>
          <w:rFonts w:ascii="Times New Roman" w:hAnsi="Times New Roman" w:cs="Times New Roman"/>
          <w:i/>
          <w:sz w:val="24"/>
          <w:lang w:val="da-DK"/>
        </w:rPr>
        <w:t>et al.,</w:t>
      </w:r>
      <w:r w:rsidRPr="0066220E">
        <w:rPr>
          <w:rFonts w:ascii="Times New Roman" w:hAnsi="Times New Roman" w:cs="Times New Roman"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Membangun  Ekonomi Kreatif di Indonesia, </w:t>
      </w:r>
      <w:r w:rsidRPr="0066220E">
        <w:rPr>
          <w:rFonts w:ascii="Times New Roman" w:hAnsi="Times New Roman" w:cs="Times New Roman"/>
          <w:sz w:val="24"/>
          <w:lang w:val="da-DK"/>
        </w:rPr>
        <w:t xml:space="preserve">CV. </w:t>
      </w:r>
      <w:r w:rsidRPr="007A1A56">
        <w:rPr>
          <w:rFonts w:ascii="Times New Roman" w:hAnsi="Times New Roman" w:cs="Times New Roman"/>
          <w:sz w:val="24"/>
          <w:lang w:val="da-DK"/>
        </w:rPr>
        <w:t>Media Sains Indonesia, 2022.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32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 xml:space="preserve">Atsar, Abdul, </w:t>
      </w:r>
      <w:r w:rsidRPr="007A1A56">
        <w:rPr>
          <w:rFonts w:ascii="Times New Roman" w:hAnsi="Times New Roman" w:cs="Times New Roman"/>
          <w:i/>
          <w:sz w:val="24"/>
          <w:lang w:val="da-DK"/>
        </w:rPr>
        <w:t xml:space="preserve">Mengenal Lebih Dekat Hukum Hak Kekayaan Intelektual, </w:t>
      </w:r>
      <w:r w:rsidRPr="007A1A56">
        <w:rPr>
          <w:rFonts w:ascii="Times New Roman" w:hAnsi="Times New Roman" w:cs="Times New Roman"/>
          <w:sz w:val="24"/>
          <w:lang w:val="da-DK"/>
        </w:rPr>
        <w:t>Yogyakarta: CV Budi Utama, 2018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Default="00C35FEE" w:rsidP="00C35FEE">
      <w:pPr>
        <w:pStyle w:val="FootnoteText"/>
        <w:tabs>
          <w:tab w:val="left" w:pos="3378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Pr="00A308CC">
        <w:rPr>
          <w:rFonts w:ascii="Times New Roman" w:hAnsi="Times New Roman" w:cs="Times New Roman"/>
          <w:sz w:val="24"/>
        </w:rPr>
        <w:t xml:space="preserve">Bainbridge, David I, </w:t>
      </w:r>
      <w:r w:rsidRPr="00A308CC">
        <w:rPr>
          <w:rFonts w:ascii="Times New Roman" w:hAnsi="Times New Roman" w:cs="Times New Roman"/>
          <w:i/>
          <w:sz w:val="24"/>
        </w:rPr>
        <w:t xml:space="preserve">Intellectual Property, </w:t>
      </w:r>
      <w:r w:rsidRPr="00A308CC">
        <w:rPr>
          <w:rFonts w:ascii="Times New Roman" w:hAnsi="Times New Roman" w:cs="Times New Roman"/>
          <w:sz w:val="24"/>
        </w:rPr>
        <w:t>Essex: Pearson Education Limited,</w:t>
      </w:r>
      <w:r>
        <w:rPr>
          <w:rFonts w:ascii="Times New Roman" w:hAnsi="Times New Roman" w:cs="Times New Roman"/>
          <w:sz w:val="24"/>
        </w:rPr>
        <w:t xml:space="preserve"> </w:t>
      </w:r>
      <w:r w:rsidRPr="00A308CC">
        <w:rPr>
          <w:rFonts w:ascii="Times New Roman" w:hAnsi="Times New Roman" w:cs="Times New Roman"/>
          <w:sz w:val="24"/>
        </w:rPr>
        <w:t>2002.</w:t>
      </w:r>
    </w:p>
    <w:p w:rsidR="00C35FEE" w:rsidRPr="00A308CC" w:rsidRDefault="00C35FEE" w:rsidP="00C35FEE">
      <w:pPr>
        <w:pStyle w:val="FootnoteText"/>
        <w:tabs>
          <w:tab w:val="left" w:pos="3378"/>
        </w:tabs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A308CC">
        <w:rPr>
          <w:rFonts w:ascii="Times New Roman" w:hAnsi="Times New Roman" w:cs="Times New Roman"/>
          <w:sz w:val="24"/>
        </w:rPr>
        <w:t xml:space="preserve">Cornish, William and </w:t>
      </w:r>
      <w:proofErr w:type="spellStart"/>
      <w:r w:rsidRPr="00A308CC">
        <w:rPr>
          <w:rFonts w:ascii="Times New Roman" w:hAnsi="Times New Roman" w:cs="Times New Roman"/>
          <w:sz w:val="24"/>
        </w:rPr>
        <w:t>david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8CC">
        <w:rPr>
          <w:rFonts w:ascii="Times New Roman" w:hAnsi="Times New Roman" w:cs="Times New Roman"/>
          <w:sz w:val="24"/>
        </w:rPr>
        <w:t>LIewelyn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, </w:t>
      </w:r>
      <w:r w:rsidRPr="00A308CC">
        <w:rPr>
          <w:rFonts w:ascii="Times New Roman" w:hAnsi="Times New Roman" w:cs="Times New Roman"/>
          <w:i/>
          <w:sz w:val="24"/>
        </w:rPr>
        <w:t>Intellectual Property</w:t>
      </w:r>
      <w:r w:rsidRPr="00A308CC">
        <w:rPr>
          <w:rFonts w:ascii="Times New Roman" w:hAnsi="Times New Roman" w:cs="Times New Roman"/>
          <w:sz w:val="24"/>
        </w:rPr>
        <w:t xml:space="preserve">: </w:t>
      </w:r>
      <w:r w:rsidRPr="00A308CC">
        <w:rPr>
          <w:rFonts w:ascii="Times New Roman" w:hAnsi="Times New Roman" w:cs="Times New Roman"/>
          <w:i/>
          <w:sz w:val="24"/>
        </w:rPr>
        <w:t>Patents, Copyright,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308CC">
        <w:rPr>
          <w:rFonts w:ascii="Times New Roman" w:hAnsi="Times New Roman" w:cs="Times New Roman"/>
          <w:i/>
          <w:sz w:val="24"/>
        </w:rPr>
        <w:t xml:space="preserve">Trademarks, and Allied Rights, </w:t>
      </w:r>
      <w:r w:rsidRPr="00A308CC">
        <w:rPr>
          <w:rFonts w:ascii="Times New Roman" w:hAnsi="Times New Roman" w:cs="Times New Roman"/>
          <w:sz w:val="24"/>
        </w:rPr>
        <w:t>London: Sweet &amp; Maxwell, 2003.</w:t>
      </w:r>
    </w:p>
    <w:p w:rsidR="00C35FEE" w:rsidRPr="00A308CC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C35FEE" w:rsidRPr="00740497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A308CC">
        <w:rPr>
          <w:rFonts w:ascii="Times New Roman" w:hAnsi="Times New Roman" w:cs="Times New Roman"/>
          <w:sz w:val="24"/>
        </w:rPr>
        <w:t xml:space="preserve">Florida, </w:t>
      </w:r>
      <w:r w:rsidRPr="00A308CC">
        <w:rPr>
          <w:rFonts w:ascii="Times New Roman" w:hAnsi="Times New Roman" w:cs="Times New Roman"/>
          <w:i/>
          <w:sz w:val="24"/>
        </w:rPr>
        <w:t xml:space="preserve">The Rise of the Creative Class: and how it’s </w:t>
      </w:r>
      <w:proofErr w:type="spellStart"/>
      <w:r w:rsidRPr="00A308CC">
        <w:rPr>
          <w:rFonts w:ascii="Times New Roman" w:hAnsi="Times New Roman" w:cs="Times New Roman"/>
          <w:i/>
          <w:sz w:val="24"/>
        </w:rPr>
        <w:t>Tranforming</w:t>
      </w:r>
      <w:proofErr w:type="spellEnd"/>
      <w:r w:rsidRPr="00A308CC">
        <w:rPr>
          <w:rFonts w:ascii="Times New Roman" w:hAnsi="Times New Roman" w:cs="Times New Roman"/>
          <w:i/>
          <w:sz w:val="24"/>
        </w:rPr>
        <w:t xml:space="preserve"> Work, </w:t>
      </w:r>
      <w:proofErr w:type="spellStart"/>
      <w:r w:rsidRPr="00A308CC">
        <w:rPr>
          <w:rFonts w:ascii="Times New Roman" w:hAnsi="Times New Roman" w:cs="Times New Roman"/>
          <w:i/>
          <w:sz w:val="24"/>
        </w:rPr>
        <w:t>Leasure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A308CC">
        <w:rPr>
          <w:rFonts w:ascii="Times New Roman" w:hAnsi="Times New Roman" w:cs="Times New Roman"/>
          <w:i/>
          <w:sz w:val="24"/>
        </w:rPr>
        <w:t xml:space="preserve">and Everyday Life, </w:t>
      </w:r>
      <w:r w:rsidRPr="00A308CC">
        <w:rPr>
          <w:rFonts w:ascii="Times New Roman" w:hAnsi="Times New Roman" w:cs="Times New Roman"/>
          <w:sz w:val="24"/>
        </w:rPr>
        <w:t xml:space="preserve">London: </w:t>
      </w:r>
      <w:proofErr w:type="spellStart"/>
      <w:r w:rsidRPr="00A308CC">
        <w:rPr>
          <w:rFonts w:ascii="Times New Roman" w:hAnsi="Times New Roman" w:cs="Times New Roman"/>
          <w:sz w:val="24"/>
        </w:rPr>
        <w:t>Peguin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 Books, 2012.</w:t>
      </w:r>
    </w:p>
    <w:p w:rsidR="00C35FEE" w:rsidRPr="00452C13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C35FE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308CC">
        <w:rPr>
          <w:rFonts w:ascii="Times New Roman" w:hAnsi="Times New Roman" w:cs="Times New Roman"/>
          <w:sz w:val="24"/>
        </w:rPr>
        <w:t>Hadjon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08CC">
        <w:rPr>
          <w:rFonts w:ascii="Times New Roman" w:hAnsi="Times New Roman" w:cs="Times New Roman"/>
          <w:sz w:val="24"/>
        </w:rPr>
        <w:t>Philipus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 M</w:t>
      </w:r>
      <w:r w:rsidRPr="00A308CC">
        <w:rPr>
          <w:rFonts w:ascii="Times New Roman" w:hAnsi="Times New Roman" w:cs="Times New Roman"/>
          <w:i/>
          <w:sz w:val="24"/>
        </w:rPr>
        <w:t xml:space="preserve"> , </w:t>
      </w:r>
      <w:proofErr w:type="spellStart"/>
      <w:r w:rsidRPr="00A308CC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A308CC">
        <w:rPr>
          <w:rFonts w:ascii="Times New Roman" w:hAnsi="Times New Roman" w:cs="Times New Roman"/>
          <w:i/>
          <w:sz w:val="24"/>
        </w:rPr>
        <w:t xml:space="preserve"> Hukum </w:t>
      </w:r>
      <w:proofErr w:type="spellStart"/>
      <w:r w:rsidRPr="00A308CC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A308CC">
        <w:rPr>
          <w:rFonts w:ascii="Times New Roman" w:hAnsi="Times New Roman" w:cs="Times New Roman"/>
          <w:i/>
          <w:sz w:val="24"/>
        </w:rPr>
        <w:t xml:space="preserve"> Indonesia, </w:t>
      </w:r>
      <w:r w:rsidRPr="00A308CC">
        <w:rPr>
          <w:rFonts w:ascii="Times New Roman" w:hAnsi="Times New Roman" w:cs="Times New Roman"/>
          <w:sz w:val="24"/>
        </w:rPr>
        <w:t>Yogyakarta:</w:t>
      </w:r>
      <w:r>
        <w:rPr>
          <w:rFonts w:ascii="Times New Roman" w:hAnsi="Times New Roman" w:cs="Times New Roman"/>
          <w:sz w:val="24"/>
        </w:rPr>
        <w:t xml:space="preserve"> </w:t>
      </w:r>
      <w:r w:rsidRPr="00A308CC">
        <w:rPr>
          <w:rFonts w:ascii="Times New Roman" w:hAnsi="Times New Roman" w:cs="Times New Roman"/>
          <w:sz w:val="24"/>
        </w:rPr>
        <w:t xml:space="preserve">Gajah </w:t>
      </w:r>
      <w:proofErr w:type="spellStart"/>
      <w:r w:rsidRPr="00A308CC">
        <w:rPr>
          <w:rFonts w:ascii="Times New Roman" w:hAnsi="Times New Roman" w:cs="Times New Roman"/>
          <w:sz w:val="24"/>
        </w:rPr>
        <w:t>Mada</w:t>
      </w:r>
      <w:proofErr w:type="spellEnd"/>
      <w:r w:rsidRPr="00A308CC">
        <w:rPr>
          <w:rFonts w:ascii="Times New Roman" w:hAnsi="Times New Roman" w:cs="Times New Roman"/>
          <w:sz w:val="24"/>
        </w:rPr>
        <w:t xml:space="preserve"> University Press, 2011.</w:t>
      </w:r>
    </w:p>
    <w:p w:rsidR="00C35FE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35FEE" w:rsidRPr="00A132C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32"/>
        </w:rPr>
      </w:pPr>
      <w:proofErr w:type="spellStart"/>
      <w:r w:rsidRPr="00A132CE">
        <w:rPr>
          <w:rFonts w:ascii="Times New Roman" w:hAnsi="Times New Roman" w:cs="Times New Roman"/>
          <w:sz w:val="24"/>
        </w:rPr>
        <w:t>Hariyani</w:t>
      </w:r>
      <w:proofErr w:type="spellEnd"/>
      <w:r w:rsidRPr="00A1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32CE">
        <w:rPr>
          <w:rFonts w:ascii="Times New Roman" w:hAnsi="Times New Roman" w:cs="Times New Roman"/>
          <w:sz w:val="24"/>
        </w:rPr>
        <w:t>Iswi</w:t>
      </w:r>
      <w:proofErr w:type="spellEnd"/>
      <w:r w:rsidRPr="00A1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Mengurus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 HAKI (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Hak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 Atas 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Kekayaan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Intelektual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) yang </w:t>
      </w:r>
      <w:proofErr w:type="spellStart"/>
      <w:r w:rsidRPr="00A132CE">
        <w:rPr>
          <w:rFonts w:ascii="Times New Roman" w:hAnsi="Times New Roman" w:cs="Times New Roman"/>
          <w:i/>
          <w:sz w:val="24"/>
        </w:rPr>
        <w:t>Benar</w:t>
      </w:r>
      <w:proofErr w:type="spellEnd"/>
      <w:r w:rsidRPr="00A132CE">
        <w:rPr>
          <w:rFonts w:ascii="Times New Roman" w:hAnsi="Times New Roman" w:cs="Times New Roman"/>
          <w:i/>
          <w:sz w:val="24"/>
        </w:rPr>
        <w:t xml:space="preserve">, </w:t>
      </w:r>
      <w:r w:rsidRPr="00A132CE">
        <w:rPr>
          <w:rFonts w:ascii="Times New Roman" w:hAnsi="Times New Roman" w:cs="Times New Roman"/>
          <w:sz w:val="24"/>
        </w:rPr>
        <w:t xml:space="preserve">Yogyakarta: Pustaka </w:t>
      </w:r>
      <w:proofErr w:type="spellStart"/>
      <w:r w:rsidRPr="00A132CE">
        <w:rPr>
          <w:rFonts w:ascii="Times New Roman" w:hAnsi="Times New Roman" w:cs="Times New Roman"/>
          <w:sz w:val="24"/>
        </w:rPr>
        <w:t>Yustisia</w:t>
      </w:r>
      <w:proofErr w:type="spellEnd"/>
      <w:r w:rsidRPr="00A132CE">
        <w:rPr>
          <w:rFonts w:ascii="Times New Roman" w:hAnsi="Times New Roman" w:cs="Times New Roman"/>
          <w:sz w:val="24"/>
        </w:rPr>
        <w:t>, 2010</w:t>
      </w:r>
    </w:p>
    <w:p w:rsidR="00C35FEE" w:rsidRPr="00A308CC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Ishaq,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Dasar-dasar Ilmu Hukum, </w:t>
      </w:r>
      <w:r w:rsidRPr="0066220E">
        <w:rPr>
          <w:rFonts w:ascii="Times New Roman" w:hAnsi="Times New Roman" w:cs="Times New Roman"/>
          <w:sz w:val="24"/>
          <w:lang w:val="da-DK"/>
        </w:rPr>
        <w:t>Jakarta: Sinar Grafika, 2009.</w:t>
      </w:r>
    </w:p>
    <w:p w:rsidR="00C35FEE" w:rsidRPr="0066220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Lexy, J Meleong,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Metodologi Penelitian Kualitatif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, Bandung: PT Remaja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Rosdakarya, 2018.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Mayana, Ranti Fauza,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Perlindungan Desain Industri di Indonesia dalam Era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 xml:space="preserve">Perdagangan Bebas,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Jakarta: PT.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Grasindo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>, 2004.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32"/>
          <w:szCs w:val="24"/>
          <w:lang w:val="en-ID"/>
        </w:rPr>
      </w:pPr>
      <w:r w:rsidRPr="00D066A6">
        <w:rPr>
          <w:rFonts w:ascii="Times New Roman" w:hAnsi="Times New Roman" w:cs="Times New Roman"/>
          <w:sz w:val="24"/>
        </w:rPr>
        <w:t xml:space="preserve">Merges, Robert P, </w:t>
      </w:r>
      <w:proofErr w:type="spellStart"/>
      <w:r w:rsidRPr="00D066A6">
        <w:rPr>
          <w:rFonts w:ascii="Times New Roman" w:hAnsi="Times New Roman" w:cs="Times New Roman"/>
          <w:sz w:val="24"/>
        </w:rPr>
        <w:t>dalam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 Tomi </w:t>
      </w:r>
      <w:proofErr w:type="spellStart"/>
      <w:r w:rsidRPr="00D066A6">
        <w:rPr>
          <w:rFonts w:ascii="Times New Roman" w:hAnsi="Times New Roman" w:cs="Times New Roman"/>
          <w:sz w:val="24"/>
        </w:rPr>
        <w:t>Suryo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sz w:val="24"/>
        </w:rPr>
        <w:t>Uomo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Hak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Kekayaan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Intelektual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(HKI) Di Era Global, </w:t>
      </w:r>
      <w:r w:rsidRPr="00D066A6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D066A6">
        <w:rPr>
          <w:rFonts w:ascii="Times New Roman" w:hAnsi="Times New Roman" w:cs="Times New Roman"/>
          <w:sz w:val="24"/>
        </w:rPr>
        <w:t>Graha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sz w:val="24"/>
        </w:rPr>
        <w:t>Ilmu</w:t>
      </w:r>
      <w:proofErr w:type="spellEnd"/>
      <w:r w:rsidRPr="00D066A6">
        <w:rPr>
          <w:rFonts w:ascii="Times New Roman" w:hAnsi="Times New Roman" w:cs="Times New Roman"/>
          <w:sz w:val="24"/>
        </w:rPr>
        <w:t>, 2010.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Muchsin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Perlindungan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Kepastian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Hukum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bagi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Investor di Indonesia, </w:t>
      </w:r>
      <w:r w:rsidRPr="007A1A56">
        <w:rPr>
          <w:rFonts w:ascii="Times New Roman" w:hAnsi="Times New Roman" w:cs="Times New Roman"/>
          <w:sz w:val="24"/>
          <w:lang w:val="en-ID"/>
        </w:rPr>
        <w:t xml:space="preserve">Surakarta: Magister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Hukum Program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PascasarjanaUniversitas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Sebelas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Maret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>, 2003.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lang w:val="en-ID"/>
        </w:rPr>
      </w:pPr>
    </w:p>
    <w:p w:rsidR="00C35FEE" w:rsidRPr="005A4B74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32"/>
          <w:lang w:val="da-DK"/>
        </w:rPr>
      </w:pPr>
      <w:r w:rsidRPr="005A4B74">
        <w:rPr>
          <w:rFonts w:ascii="Times New Roman" w:hAnsi="Times New Roman" w:cs="Times New Roman"/>
          <w:sz w:val="24"/>
        </w:rPr>
        <w:t>Muhammad,</w:t>
      </w:r>
      <w:r>
        <w:rPr>
          <w:rFonts w:ascii="Times New Roman" w:hAnsi="Times New Roman" w:cs="Times New Roman"/>
          <w:sz w:val="24"/>
        </w:rPr>
        <w:t xml:space="preserve"> </w:t>
      </w:r>
      <w:r w:rsidRPr="005A4B74">
        <w:rPr>
          <w:rFonts w:ascii="Times New Roman" w:hAnsi="Times New Roman" w:cs="Times New Roman"/>
          <w:sz w:val="24"/>
        </w:rPr>
        <w:t>Abdul Kadir</w:t>
      </w:r>
      <w:r>
        <w:rPr>
          <w:rFonts w:ascii="Times New Roman" w:hAnsi="Times New Roman" w:cs="Times New Roman"/>
          <w:sz w:val="24"/>
        </w:rPr>
        <w:t>,</w:t>
      </w:r>
      <w:r w:rsidRPr="005A4B74">
        <w:rPr>
          <w:rFonts w:ascii="Times New Roman" w:hAnsi="Times New Roman" w:cs="Times New Roman"/>
          <w:sz w:val="24"/>
        </w:rPr>
        <w:t xml:space="preserve"> </w:t>
      </w:r>
      <w:r w:rsidRPr="005A4B74">
        <w:rPr>
          <w:rFonts w:ascii="Times New Roman" w:hAnsi="Times New Roman" w:cs="Times New Roman"/>
          <w:i/>
          <w:sz w:val="24"/>
        </w:rPr>
        <w:t xml:space="preserve">Kajian Hukum Ekonomi </w:t>
      </w:r>
      <w:proofErr w:type="spellStart"/>
      <w:r w:rsidRPr="005A4B74">
        <w:rPr>
          <w:rFonts w:ascii="Times New Roman" w:hAnsi="Times New Roman" w:cs="Times New Roman"/>
          <w:i/>
          <w:sz w:val="24"/>
        </w:rPr>
        <w:t>Hak</w:t>
      </w:r>
      <w:proofErr w:type="spellEnd"/>
      <w:r w:rsidRPr="005A4B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A4B74">
        <w:rPr>
          <w:rFonts w:ascii="Times New Roman" w:hAnsi="Times New Roman" w:cs="Times New Roman"/>
          <w:i/>
          <w:sz w:val="24"/>
        </w:rPr>
        <w:t>Kekayaan</w:t>
      </w:r>
      <w:proofErr w:type="spellEnd"/>
      <w:r w:rsidRPr="005A4B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A4B74">
        <w:rPr>
          <w:rFonts w:ascii="Times New Roman" w:hAnsi="Times New Roman" w:cs="Times New Roman"/>
          <w:i/>
          <w:sz w:val="24"/>
        </w:rPr>
        <w:t>Intelektual</w:t>
      </w:r>
      <w:proofErr w:type="spellEnd"/>
      <w:r w:rsidRPr="005A4B74">
        <w:rPr>
          <w:rFonts w:ascii="Times New Roman" w:hAnsi="Times New Roman" w:cs="Times New Roman"/>
          <w:i/>
          <w:sz w:val="24"/>
        </w:rPr>
        <w:t xml:space="preserve">, </w:t>
      </w:r>
      <w:r w:rsidRPr="005A4B74">
        <w:rPr>
          <w:rFonts w:ascii="Times New Roman" w:hAnsi="Times New Roman" w:cs="Times New Roman"/>
          <w:sz w:val="24"/>
        </w:rPr>
        <w:t xml:space="preserve">Bandung: PT. </w:t>
      </w:r>
      <w:r w:rsidRPr="007A1A56">
        <w:rPr>
          <w:rFonts w:ascii="Times New Roman" w:hAnsi="Times New Roman" w:cs="Times New Roman"/>
          <w:sz w:val="24"/>
          <w:lang w:val="da-DK"/>
        </w:rPr>
        <w:t>Citra Aditya Bakti, 2007.</w:t>
      </w:r>
    </w:p>
    <w:p w:rsidR="00C35FEE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Nasution, Bahder Johan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Metode Penelitian Ilmu Hukum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, Mandar Maju, Bandung,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2008.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ab/>
      </w:r>
    </w:p>
    <w:p w:rsidR="00C35FEE" w:rsidRPr="00E863F7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740497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Purnomo,</w:t>
      </w:r>
      <w:r w:rsidRPr="00452C1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452C13">
        <w:rPr>
          <w:rFonts w:ascii="Times New Roman" w:hAnsi="Times New Roman" w:cs="Times New Roman"/>
          <w:sz w:val="24"/>
          <w:lang w:val="en-ID"/>
        </w:rPr>
        <w:t>Rochmat</w:t>
      </w:r>
      <w:proofErr w:type="spellEnd"/>
      <w:r w:rsidRPr="00452C1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452C13">
        <w:rPr>
          <w:rFonts w:ascii="Times New Roman" w:hAnsi="Times New Roman" w:cs="Times New Roman"/>
          <w:sz w:val="24"/>
          <w:lang w:val="en-ID"/>
        </w:rPr>
        <w:t>Aldy</w:t>
      </w:r>
      <w:proofErr w:type="spellEnd"/>
      <w:r w:rsidRPr="00452C13">
        <w:rPr>
          <w:rFonts w:ascii="Times New Roman" w:hAnsi="Times New Roman" w:cs="Times New Roman"/>
          <w:sz w:val="24"/>
          <w:lang w:val="en-ID"/>
        </w:rPr>
        <w:t xml:space="preserve">, </w:t>
      </w:r>
      <w:r w:rsidRPr="00452C13">
        <w:rPr>
          <w:rFonts w:ascii="Times New Roman" w:hAnsi="Times New Roman" w:cs="Times New Roman"/>
          <w:i/>
          <w:sz w:val="24"/>
          <w:lang w:val="en-ID"/>
        </w:rPr>
        <w:t xml:space="preserve">Ekonomi </w:t>
      </w:r>
      <w:proofErr w:type="spellStart"/>
      <w:r w:rsidRPr="00452C13">
        <w:rPr>
          <w:rFonts w:ascii="Times New Roman" w:hAnsi="Times New Roman" w:cs="Times New Roman"/>
          <w:i/>
          <w:sz w:val="24"/>
          <w:lang w:val="en-ID"/>
        </w:rPr>
        <w:t>Krea</w:t>
      </w:r>
      <w:r>
        <w:rPr>
          <w:rFonts w:ascii="Times New Roman" w:hAnsi="Times New Roman" w:cs="Times New Roman"/>
          <w:i/>
          <w:sz w:val="24"/>
          <w:lang w:val="en-ID"/>
        </w:rPr>
        <w:t>tif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Pilar Pembangunan Indonesia, </w:t>
      </w:r>
      <w:r w:rsidRPr="00452C13">
        <w:rPr>
          <w:rFonts w:ascii="Times New Roman" w:hAnsi="Times New Roman" w:cs="Times New Roman"/>
          <w:sz w:val="24"/>
          <w:lang w:val="en-ID"/>
        </w:rPr>
        <w:t xml:space="preserve">Surakarta: Ziyad </w:t>
      </w:r>
      <w:proofErr w:type="spellStart"/>
      <w:r w:rsidRPr="00452C13">
        <w:rPr>
          <w:rFonts w:ascii="Times New Roman" w:hAnsi="Times New Roman" w:cs="Times New Roman"/>
          <w:sz w:val="24"/>
          <w:lang w:val="en-ID"/>
        </w:rPr>
        <w:t>Visi</w:t>
      </w:r>
      <w:proofErr w:type="spellEnd"/>
      <w:r w:rsidRPr="00452C13">
        <w:rPr>
          <w:rFonts w:ascii="Times New Roman" w:hAnsi="Times New Roman" w:cs="Times New Roman"/>
          <w:sz w:val="24"/>
          <w:lang w:val="en-ID"/>
        </w:rPr>
        <w:t xml:space="preserve"> Media, 2016.</w:t>
      </w:r>
    </w:p>
    <w:p w:rsidR="00C35FEE" w:rsidRPr="00452C13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en-ID"/>
        </w:rPr>
      </w:pPr>
    </w:p>
    <w:p w:rsidR="00C35FEE" w:rsidRPr="007A1A56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Purwati, Ani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 xml:space="preserve">Metode Penelitian Hukum Teori dan Praktek,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Surabaya: CV.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Jakad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Media Publishing, 2020</w:t>
      </w:r>
    </w:p>
    <w:p w:rsidR="00C35FEE" w:rsidRPr="007A1A56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Raharjo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Satjipto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Ilmu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Hukum, </w:t>
      </w:r>
      <w:r w:rsidRPr="007A1A56">
        <w:rPr>
          <w:rFonts w:ascii="Times New Roman" w:hAnsi="Times New Roman" w:cs="Times New Roman"/>
          <w:sz w:val="24"/>
          <w:lang w:val="en-ID"/>
        </w:rPr>
        <w:t xml:space="preserve">Bandung: PT. Citra Aditya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Bakti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>, 2000.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Rahayu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Kanti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Hukum 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Kekayaan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Intelektual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Frame 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Globalisasi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Hak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cipta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Merek</w:t>
      </w:r>
      <w:proofErr w:type="spellEnd"/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Paten),</w:t>
      </w:r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Yogyakarta: Tanah Air Beta, 2020.</w:t>
      </w:r>
    </w:p>
    <w:p w:rsidR="00C35FEE" w:rsidRPr="007A1A56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 w:rsidRPr="007A1A56">
        <w:rPr>
          <w:rFonts w:ascii="Times New Roman" w:hAnsi="Times New Roman" w:cs="Times New Roman"/>
          <w:sz w:val="24"/>
          <w:lang w:val="en-ID"/>
        </w:rPr>
        <w:t xml:space="preserve">Ramli, Ahmad M, </w:t>
      </w:r>
      <w:r w:rsidRPr="007A1A56">
        <w:rPr>
          <w:rFonts w:ascii="Times New Roman" w:hAnsi="Times New Roman" w:cs="Times New Roman"/>
          <w:i/>
          <w:sz w:val="24"/>
          <w:lang w:val="en-ID"/>
        </w:rPr>
        <w:t xml:space="preserve">Cyber Law dan HKI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dalam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Sistem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Hukum Indonesia</w:t>
      </w:r>
      <w:r w:rsidRPr="007A1A56">
        <w:rPr>
          <w:rFonts w:ascii="Times New Roman" w:hAnsi="Times New Roman" w:cs="Times New Roman"/>
          <w:sz w:val="24"/>
          <w:lang w:val="en-ID"/>
        </w:rPr>
        <w:t xml:space="preserve">, Bandung: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Refika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Aditama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>, 2010.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32"/>
          <w:lang w:val="en-ID"/>
        </w:rPr>
      </w:pPr>
      <w:proofErr w:type="spellStart"/>
      <w:r w:rsidRPr="00D066A6">
        <w:rPr>
          <w:rFonts w:ascii="Times New Roman" w:hAnsi="Times New Roman" w:cs="Times New Roman"/>
          <w:sz w:val="24"/>
        </w:rPr>
        <w:t>Roisah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66A6">
        <w:rPr>
          <w:rFonts w:ascii="Times New Roman" w:hAnsi="Times New Roman" w:cs="Times New Roman"/>
          <w:sz w:val="24"/>
        </w:rPr>
        <w:t>Kholis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Hukum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Hak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Kekayaan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Intelektual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: Sejarah,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Pengertian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Filosofis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Pengakuan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HKI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dari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Masa </w:t>
      </w:r>
      <w:proofErr w:type="spellStart"/>
      <w:r w:rsidRPr="00D066A6">
        <w:rPr>
          <w:rFonts w:ascii="Times New Roman" w:hAnsi="Times New Roman" w:cs="Times New Roman"/>
          <w:i/>
          <w:sz w:val="24"/>
        </w:rPr>
        <w:t>ke</w:t>
      </w:r>
      <w:proofErr w:type="spellEnd"/>
      <w:r w:rsidRPr="00D066A6">
        <w:rPr>
          <w:rFonts w:ascii="Times New Roman" w:hAnsi="Times New Roman" w:cs="Times New Roman"/>
          <w:i/>
          <w:sz w:val="24"/>
        </w:rPr>
        <w:t xml:space="preserve"> Masa</w:t>
      </w:r>
      <w:r w:rsidRPr="00D066A6">
        <w:rPr>
          <w:rFonts w:ascii="Times New Roman" w:hAnsi="Times New Roman" w:cs="Times New Roman"/>
          <w:sz w:val="24"/>
        </w:rPr>
        <w:t xml:space="preserve">, Malang: </w:t>
      </w:r>
      <w:proofErr w:type="spellStart"/>
      <w:r w:rsidRPr="00D066A6">
        <w:rPr>
          <w:rFonts w:ascii="Times New Roman" w:hAnsi="Times New Roman" w:cs="Times New Roman"/>
          <w:sz w:val="24"/>
        </w:rPr>
        <w:t>Setara</w:t>
      </w:r>
      <w:proofErr w:type="spellEnd"/>
      <w:r w:rsidRPr="00D066A6">
        <w:rPr>
          <w:rFonts w:ascii="Times New Roman" w:hAnsi="Times New Roman" w:cs="Times New Roman"/>
          <w:sz w:val="24"/>
        </w:rPr>
        <w:t xml:space="preserve"> Press, 2015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Sadi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, Muhamad,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Aspek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Hukum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Informasi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 di Indonesia, </w:t>
      </w:r>
      <w:r w:rsidRPr="007A1A56">
        <w:rPr>
          <w:rFonts w:ascii="Times New Roman" w:hAnsi="Times New Roman" w:cs="Times New Roman"/>
          <w:sz w:val="24"/>
          <w:lang w:val="en-ID"/>
        </w:rPr>
        <w:t xml:space="preserve">Jakarta: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Kencana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>, 2021.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 w:rsidRPr="007A1A56">
        <w:rPr>
          <w:rFonts w:ascii="Times New Roman" w:hAnsi="Times New Roman" w:cs="Times New Roman"/>
          <w:sz w:val="24"/>
          <w:lang w:val="en-ID"/>
        </w:rPr>
        <w:t xml:space="preserve">Sari,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Anggri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Puspita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, </w:t>
      </w:r>
      <w:r w:rsidRPr="007A1A56">
        <w:rPr>
          <w:rFonts w:ascii="Times New Roman" w:hAnsi="Times New Roman" w:cs="Times New Roman"/>
          <w:i/>
          <w:sz w:val="24"/>
          <w:lang w:val="en-ID"/>
        </w:rPr>
        <w:t xml:space="preserve">et al., Ekonomi </w:t>
      </w:r>
      <w:proofErr w:type="spellStart"/>
      <w:r w:rsidRPr="007A1A56">
        <w:rPr>
          <w:rFonts w:ascii="Times New Roman" w:hAnsi="Times New Roman" w:cs="Times New Roman"/>
          <w:i/>
          <w:sz w:val="24"/>
          <w:lang w:val="en-ID"/>
        </w:rPr>
        <w:t>Kreatif</w:t>
      </w:r>
      <w:proofErr w:type="spellEnd"/>
      <w:r w:rsidRPr="007A1A56"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tt.p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., Yayasan Kita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Menulis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>, 2020.</w:t>
      </w:r>
    </w:p>
    <w:p w:rsidR="00C35FEE" w:rsidRPr="007A1A5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40497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Sinungan, Ansori, </w:t>
      </w:r>
      <w:r w:rsidRPr="0066220E">
        <w:rPr>
          <w:rFonts w:ascii="Times New Roman" w:hAnsi="Times New Roman" w:cs="Times New Roman"/>
          <w:i/>
          <w:sz w:val="24"/>
          <w:lang w:val="da-DK"/>
        </w:rPr>
        <w:t>Perlindungan Desain Industri; Tantangan dan Hambatan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dalam Praktiknya di Indonesia, </w:t>
      </w:r>
      <w:r w:rsidRPr="0066220E">
        <w:rPr>
          <w:rFonts w:ascii="Times New Roman" w:hAnsi="Times New Roman" w:cs="Times New Roman"/>
          <w:sz w:val="24"/>
          <w:lang w:val="da-DK"/>
        </w:rPr>
        <w:t>Bandung: PT. Alumni, 2011.</w:t>
      </w:r>
    </w:p>
    <w:p w:rsidR="00C35FEE" w:rsidRPr="00452C13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Soekanto, Soerjono dan Sri Mamudji,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Penelitian Hukum Normatif:Suatu Tinjauan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 </w:t>
      </w:r>
      <w:r w:rsidRPr="00452C13">
        <w:rPr>
          <w:rFonts w:ascii="Times New Roman" w:hAnsi="Times New Roman" w:cs="Times New Roman"/>
          <w:i/>
          <w:sz w:val="24"/>
          <w:szCs w:val="24"/>
          <w:lang w:val="da-DK"/>
        </w:rPr>
        <w:t xml:space="preserve">Singkat, </w:t>
      </w:r>
      <w:r w:rsidRPr="00452C13">
        <w:rPr>
          <w:rFonts w:ascii="Times New Roman" w:hAnsi="Times New Roman" w:cs="Times New Roman"/>
          <w:sz w:val="24"/>
          <w:szCs w:val="24"/>
          <w:lang w:val="da-DK"/>
        </w:rPr>
        <w:t>Rajawali Pers, Jakarta, 2004.</w:t>
      </w:r>
    </w:p>
    <w:p w:rsidR="00C35FEE" w:rsidRPr="00452C13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35FEE" w:rsidRPr="00740497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Soeparman, Andrieansjah, </w:t>
      </w:r>
      <w:r w:rsidRPr="0066220E">
        <w:rPr>
          <w:rFonts w:ascii="Times New Roman" w:hAnsi="Times New Roman" w:cs="Times New Roman"/>
          <w:i/>
          <w:sz w:val="24"/>
          <w:lang w:val="da-DK"/>
        </w:rPr>
        <w:t>Hak Desain Industri Berdasarkan Penilaian Kebaruan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452C13">
        <w:rPr>
          <w:rFonts w:ascii="Times New Roman" w:hAnsi="Times New Roman" w:cs="Times New Roman"/>
          <w:i/>
          <w:sz w:val="24"/>
          <w:lang w:val="da-DK"/>
        </w:rPr>
        <w:t xml:space="preserve">Desain Industri, </w:t>
      </w:r>
      <w:r w:rsidRPr="00452C13">
        <w:rPr>
          <w:rFonts w:ascii="Times New Roman" w:hAnsi="Times New Roman" w:cs="Times New Roman"/>
          <w:sz w:val="24"/>
          <w:lang w:val="da-DK"/>
        </w:rPr>
        <w:t>Bandung: PT. Alumni, 2013.</w:t>
      </w:r>
    </w:p>
    <w:p w:rsidR="00C35FEE" w:rsidRPr="00452C13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Sri Hardianti Sartika, </w:t>
      </w:r>
      <w:r w:rsidRPr="00BF5C6D">
        <w:rPr>
          <w:rFonts w:ascii="Times New Roman" w:hAnsi="Times New Roman" w:cs="Times New Roman"/>
          <w:i/>
          <w:sz w:val="24"/>
          <w:lang w:val="da-DK"/>
        </w:rPr>
        <w:t>et al</w:t>
      </w:r>
      <w:r w:rsidRPr="0066220E">
        <w:rPr>
          <w:rFonts w:ascii="Times New Roman" w:hAnsi="Times New Roman" w:cs="Times New Roman"/>
          <w:sz w:val="24"/>
          <w:lang w:val="da-DK"/>
        </w:rPr>
        <w:t>., Ekonomi Kreatif, tt.p., Yayasan Kita Menulis, 2022.</w:t>
      </w:r>
    </w:p>
    <w:p w:rsidR="00C35FEE" w:rsidRPr="0066220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Sudaryat, </w:t>
      </w:r>
      <w:r w:rsidRPr="0066220E">
        <w:rPr>
          <w:rFonts w:ascii="Times New Roman" w:hAnsi="Times New Roman" w:cs="Times New Roman"/>
          <w:i/>
          <w:sz w:val="24"/>
          <w:lang w:val="da-DK"/>
        </w:rPr>
        <w:t>et al</w:t>
      </w:r>
      <w:r w:rsidRPr="0066220E">
        <w:rPr>
          <w:rFonts w:ascii="Times New Roman" w:hAnsi="Times New Roman" w:cs="Times New Roman"/>
          <w:sz w:val="24"/>
          <w:lang w:val="da-DK"/>
        </w:rPr>
        <w:t xml:space="preserve">.,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Hak Kekayaan Intelektual, </w:t>
      </w:r>
      <w:r w:rsidRPr="0066220E">
        <w:rPr>
          <w:rFonts w:ascii="Times New Roman" w:hAnsi="Times New Roman" w:cs="Times New Roman"/>
          <w:sz w:val="24"/>
          <w:lang w:val="da-DK"/>
        </w:rPr>
        <w:t>Bandung: Oase Media, 2010.</w:t>
      </w:r>
    </w:p>
    <w:p w:rsidR="00C35FE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D066A6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32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 xml:space="preserve">Sutedi, Adrian, </w:t>
      </w:r>
      <w:r w:rsidRPr="007A1A56">
        <w:rPr>
          <w:rFonts w:ascii="Times New Roman" w:hAnsi="Times New Roman" w:cs="Times New Roman"/>
          <w:i/>
          <w:sz w:val="24"/>
          <w:lang w:val="da-DK"/>
        </w:rPr>
        <w:t xml:space="preserve">Hak Atas Kekayaan Intelektual, </w:t>
      </w:r>
      <w:r w:rsidRPr="007A1A56">
        <w:rPr>
          <w:rFonts w:ascii="Times New Roman" w:hAnsi="Times New Roman" w:cs="Times New Roman"/>
          <w:sz w:val="24"/>
          <w:lang w:val="da-DK"/>
        </w:rPr>
        <w:t>Jakarta: Sinar Grafika, 2009.</w:t>
      </w:r>
    </w:p>
    <w:p w:rsidR="00C35FEE" w:rsidRPr="0066220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Syahbudi, Muhammad, </w:t>
      </w:r>
      <w:r w:rsidRPr="0066220E">
        <w:rPr>
          <w:rFonts w:ascii="Times New Roman" w:hAnsi="Times New Roman" w:cs="Times New Roman"/>
          <w:i/>
          <w:sz w:val="24"/>
          <w:lang w:val="da-DK"/>
        </w:rPr>
        <w:t>Ekonomi Kreatif Indonesia Strategi Daya Saing UMKM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i/>
          <w:sz w:val="24"/>
          <w:lang w:val="da-DK"/>
        </w:rPr>
        <w:t>Industri Kreatif Menuju Go Global (Sebuah Riset dengan Model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i/>
          <w:sz w:val="24"/>
          <w:lang w:val="da-DK"/>
        </w:rPr>
        <w:t>Pentahelix),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sz w:val="24"/>
          <w:lang w:val="da-DK"/>
        </w:rPr>
        <w:t>Medan: Merdeka Kreasi, 2021.</w:t>
      </w:r>
    </w:p>
    <w:p w:rsidR="00C35FEE" w:rsidRPr="00452C13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32"/>
          <w:szCs w:val="24"/>
          <w:lang w:val="da-DK"/>
        </w:rPr>
      </w:pPr>
      <w:r w:rsidRPr="00452C13">
        <w:rPr>
          <w:rFonts w:ascii="Times New Roman" w:hAnsi="Times New Roman" w:cs="Times New Roman"/>
          <w:sz w:val="24"/>
          <w:lang w:val="da-DK"/>
        </w:rPr>
        <w:t xml:space="preserve">Teguh, Harry Pratama, Nanda Dwi Rizkia, </w:t>
      </w:r>
      <w:r w:rsidRPr="00452C13">
        <w:rPr>
          <w:rFonts w:ascii="Times New Roman" w:hAnsi="Times New Roman" w:cs="Times New Roman"/>
          <w:i/>
          <w:sz w:val="24"/>
          <w:lang w:val="da-DK"/>
        </w:rPr>
        <w:t>Pemberdayaan dalam Penguatan</w:t>
      </w:r>
      <w:r>
        <w:rPr>
          <w:rFonts w:ascii="Times New Roman" w:hAnsi="Times New Roman" w:cs="Times New Roman"/>
          <w:i/>
          <w:sz w:val="24"/>
          <w:lang w:val="da-DK"/>
        </w:rPr>
        <w:t xml:space="preserve"> </w:t>
      </w:r>
      <w:r w:rsidRPr="00452C13">
        <w:rPr>
          <w:rFonts w:ascii="Times New Roman" w:hAnsi="Times New Roman" w:cs="Times New Roman"/>
          <w:i/>
          <w:sz w:val="24"/>
          <w:lang w:val="da-DK"/>
        </w:rPr>
        <w:t>Inovasi dan Teknologi Desain Industri Pangan,</w:t>
      </w:r>
      <w:r w:rsidRPr="00452C13">
        <w:rPr>
          <w:rFonts w:ascii="Times New Roman" w:hAnsi="Times New Roman" w:cs="Times New Roman"/>
          <w:sz w:val="24"/>
          <w:lang w:val="da-DK"/>
        </w:rPr>
        <w:t xml:space="preserve"> tt.p., PT Citra Aditya</w:t>
      </w:r>
      <w:r>
        <w:rPr>
          <w:rFonts w:ascii="Times New Roman" w:hAnsi="Times New Roman" w:cs="Times New Roman"/>
          <w:sz w:val="24"/>
          <w:lang w:val="da-DK"/>
        </w:rPr>
        <w:t xml:space="preserve"> Bakti, </w:t>
      </w:r>
      <w:r w:rsidRPr="00452C13">
        <w:rPr>
          <w:rFonts w:ascii="Times New Roman" w:hAnsi="Times New Roman" w:cs="Times New Roman"/>
          <w:sz w:val="24"/>
          <w:lang w:val="da-DK"/>
        </w:rPr>
        <w:t>2017.</w:t>
      </w:r>
      <w:r w:rsidRPr="00452C13">
        <w:rPr>
          <w:rFonts w:ascii="Times New Roman" w:hAnsi="Times New Roman" w:cs="Times New Roman"/>
          <w:sz w:val="32"/>
          <w:szCs w:val="24"/>
          <w:lang w:val="da-DK"/>
        </w:rPr>
        <w:tab/>
      </w: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32"/>
          <w:szCs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 xml:space="preserve">Usman, Rachmadi, </w:t>
      </w:r>
      <w:r w:rsidRPr="007A1A56">
        <w:rPr>
          <w:rFonts w:ascii="Times New Roman" w:hAnsi="Times New Roman" w:cs="Times New Roman"/>
          <w:i/>
          <w:sz w:val="24"/>
          <w:lang w:val="da-DK"/>
        </w:rPr>
        <w:t xml:space="preserve">Dasar-Dasar Hukum Kekayaan Intelektual, </w:t>
      </w:r>
      <w:r w:rsidRPr="007A1A56">
        <w:rPr>
          <w:rFonts w:ascii="Times New Roman" w:hAnsi="Times New Roman" w:cs="Times New Roman"/>
          <w:sz w:val="24"/>
          <w:lang w:val="da-DK"/>
        </w:rPr>
        <w:t>Jakarta: Kencana, 2021.</w:t>
      </w: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 xml:space="preserve">Usman, Rachmadi, </w:t>
      </w:r>
      <w:r w:rsidRPr="007A1A56">
        <w:rPr>
          <w:rFonts w:ascii="Times New Roman" w:hAnsi="Times New Roman" w:cs="Times New Roman"/>
          <w:i/>
          <w:sz w:val="24"/>
          <w:lang w:val="da-DK"/>
        </w:rPr>
        <w:t>Hukum Atas Kekayaan Intelektual Perlindungan Dan Dimensi Hukumnya Di Indonesia,</w:t>
      </w:r>
      <w:r w:rsidRPr="007A1A56">
        <w:rPr>
          <w:rFonts w:ascii="Times New Roman" w:hAnsi="Times New Roman" w:cs="Times New Roman"/>
          <w:sz w:val="24"/>
          <w:lang w:val="da-DK"/>
        </w:rPr>
        <w:t xml:space="preserve"> Bandung: PT. Alumni, 2003.</w:t>
      </w:r>
    </w:p>
    <w:p w:rsidR="00C35FEE" w:rsidRPr="00386880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32"/>
          <w:lang w:val="da-DK"/>
        </w:rPr>
      </w:pPr>
    </w:p>
    <w:p w:rsidR="00C35FEE" w:rsidRPr="00740497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452C13">
        <w:rPr>
          <w:rFonts w:ascii="Times New Roman" w:hAnsi="Times New Roman" w:cs="Times New Roman"/>
          <w:sz w:val="24"/>
          <w:szCs w:val="24"/>
          <w:lang w:val="da-DK"/>
        </w:rPr>
        <w:t xml:space="preserve">Utomo, Tomi Suryo, </w:t>
      </w:r>
      <w:r w:rsidRPr="00452C13">
        <w:rPr>
          <w:rFonts w:ascii="Times New Roman" w:hAnsi="Times New Roman" w:cs="Times New Roman"/>
          <w:i/>
          <w:sz w:val="24"/>
          <w:szCs w:val="24"/>
          <w:lang w:val="da-DK"/>
        </w:rPr>
        <w:t>Hak Kekayaan Intelekt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ual (HKI) di Era Global (Sebuah </w:t>
      </w:r>
      <w:r w:rsidRPr="00452C13">
        <w:rPr>
          <w:rFonts w:ascii="Times New Roman" w:hAnsi="Times New Roman" w:cs="Times New Roman"/>
          <w:i/>
          <w:sz w:val="24"/>
          <w:szCs w:val="24"/>
          <w:lang w:val="da-DK"/>
        </w:rPr>
        <w:t>Kajian kontemporer),</w:t>
      </w:r>
      <w:r w:rsidRPr="00452C13">
        <w:rPr>
          <w:rFonts w:ascii="Times New Roman" w:hAnsi="Times New Roman" w:cs="Times New Roman"/>
          <w:sz w:val="24"/>
          <w:szCs w:val="24"/>
          <w:lang w:val="da-DK"/>
        </w:rPr>
        <w:t xml:space="preserve"> 2009.</w:t>
      </w:r>
    </w:p>
    <w:p w:rsidR="00C35FEE" w:rsidRPr="00452C13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35FE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Yunaz, Haswan,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et al., Ekonomi Kreatif, </w:t>
      </w:r>
      <w:r w:rsidRPr="0066220E">
        <w:rPr>
          <w:rFonts w:ascii="Times New Roman" w:hAnsi="Times New Roman" w:cs="Times New Roman"/>
          <w:sz w:val="24"/>
          <w:lang w:val="da-DK"/>
        </w:rPr>
        <w:t>Sumatera Barat: PT. Global Eksekutif</w:t>
      </w:r>
      <w:r>
        <w:rPr>
          <w:rFonts w:ascii="Times New Roman" w:hAnsi="Times New Roman" w:cs="Times New Roman"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sz w:val="24"/>
          <w:lang w:val="da-DK"/>
        </w:rPr>
        <w:t>Teknologi, 2022.</w:t>
      </w:r>
    </w:p>
    <w:p w:rsidR="00C35FEE" w:rsidRPr="0066220E" w:rsidRDefault="00C35FEE" w:rsidP="00C35FEE">
      <w:pPr>
        <w:pStyle w:val="FootnoteTex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Default="00C35FEE" w:rsidP="00C35F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52C13">
        <w:rPr>
          <w:rFonts w:ascii="Times New Roman" w:hAnsi="Times New Roman" w:cs="Times New Roman"/>
          <w:sz w:val="24"/>
          <w:szCs w:val="24"/>
          <w:lang w:val="da-DK"/>
        </w:rPr>
        <w:t xml:space="preserve">Zaki, Muhammad Reza Syariffudin, </w:t>
      </w:r>
      <w:r w:rsidRPr="00452C13">
        <w:rPr>
          <w:rFonts w:ascii="Times New Roman" w:hAnsi="Times New Roman" w:cs="Times New Roman"/>
          <w:i/>
          <w:sz w:val="24"/>
          <w:szCs w:val="24"/>
          <w:lang w:val="da-DK"/>
        </w:rPr>
        <w:t>Hukum Perdagangan Internasional,</w:t>
      </w:r>
      <w:r w:rsidRPr="00452C13">
        <w:rPr>
          <w:rFonts w:ascii="Times New Roman" w:hAnsi="Times New Roman" w:cs="Times New Roman"/>
          <w:sz w:val="24"/>
          <w:szCs w:val="24"/>
          <w:lang w:val="da-DK"/>
        </w:rPr>
        <w:t xml:space="preserve"> Jakarta: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Kencana, 2021.</w:t>
      </w:r>
    </w:p>
    <w:p w:rsidR="00C35FEE" w:rsidRPr="00E863F7" w:rsidRDefault="00C35FEE" w:rsidP="00C3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E863F7" w:rsidRDefault="00C35FEE" w:rsidP="00C35FEE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b/>
          <w:sz w:val="24"/>
          <w:szCs w:val="24"/>
          <w:lang w:val="da-DK"/>
        </w:rPr>
        <w:t>Jurnal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Dwiatin, Lindawati,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“Deskripsi Perlindungan Hukum Desain Industri Berdasarkan</w:t>
      </w:r>
    </w:p>
    <w:p w:rsidR="00C35FEE" w:rsidRPr="007A1A56" w:rsidRDefault="00C35FEE" w:rsidP="00C35FEE">
      <w:pPr>
        <w:pStyle w:val="FootnoteText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348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Nomor 31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2000”,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C3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C3488">
        <w:rPr>
          <w:rFonts w:ascii="Times New Roman" w:hAnsi="Times New Roman" w:cs="Times New Roman"/>
          <w:i/>
          <w:sz w:val="24"/>
          <w:szCs w:val="24"/>
        </w:rPr>
        <w:t xml:space="preserve"> Hukum,</w:t>
      </w:r>
      <w:r w:rsidRPr="004C3488">
        <w:rPr>
          <w:rFonts w:ascii="Times New Roman" w:hAnsi="Times New Roman" w:cs="Times New Roman"/>
          <w:sz w:val="24"/>
          <w:szCs w:val="24"/>
        </w:rPr>
        <w:t xml:space="preserve"> Volume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2, Mei-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2007.</w:t>
      </w:r>
    </w:p>
    <w:p w:rsidR="00C35FEE" w:rsidRPr="00A31C0A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A56">
        <w:rPr>
          <w:rFonts w:ascii="Times New Roman" w:hAnsi="Times New Roman" w:cs="Times New Roman"/>
          <w:sz w:val="24"/>
          <w:szCs w:val="24"/>
        </w:rPr>
        <w:t>Fadjri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, Ivan </w:t>
      </w:r>
      <w:r w:rsidRPr="007A1A56">
        <w:rPr>
          <w:rFonts w:ascii="Times New Roman" w:hAnsi="Times New Roman" w:cs="Times New Roman"/>
          <w:i/>
          <w:sz w:val="24"/>
          <w:szCs w:val="24"/>
        </w:rPr>
        <w:t>et al</w:t>
      </w:r>
      <w:r w:rsidRPr="007A1A56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(Novelty)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Desain Industri Dari Tindakan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Similaritas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A5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Indonesia”,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Diponegoro</w:t>
      </w:r>
      <w:proofErr w:type="spellEnd"/>
      <w:r w:rsidRPr="004C3488">
        <w:rPr>
          <w:rFonts w:ascii="Times New Roman" w:hAnsi="Times New Roman" w:cs="Times New Roman"/>
          <w:i/>
          <w:sz w:val="24"/>
          <w:szCs w:val="24"/>
        </w:rPr>
        <w:t xml:space="preserve"> Law Journal,</w:t>
      </w:r>
      <w:r w:rsidRPr="004C3488">
        <w:rPr>
          <w:rFonts w:ascii="Times New Roman" w:hAnsi="Times New Roman" w:cs="Times New Roman"/>
          <w:sz w:val="24"/>
          <w:szCs w:val="24"/>
        </w:rPr>
        <w:t xml:space="preserve"> Volume 5, Nomor 3, 2016.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Insana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Dwi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Rorin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Mauludin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A1A56">
        <w:rPr>
          <w:rFonts w:ascii="Times New Roman" w:hAnsi="Times New Roman" w:cs="Times New Roman"/>
          <w:i/>
          <w:sz w:val="24"/>
          <w:szCs w:val="24"/>
          <w:lang w:val="en-ID"/>
        </w:rPr>
        <w:t>et al</w:t>
      </w:r>
      <w:r w:rsidRPr="007A1A56">
        <w:rPr>
          <w:rFonts w:ascii="Times New Roman" w:hAnsi="Times New Roman" w:cs="Times New Roman"/>
          <w:sz w:val="24"/>
          <w:szCs w:val="24"/>
          <w:lang w:val="en-ID"/>
        </w:rPr>
        <w:t>., “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Ekonomi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Kreatif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A1A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”, </w:t>
      </w:r>
      <w:r w:rsidRPr="004C3488">
        <w:rPr>
          <w:rFonts w:ascii="Times New Roman" w:hAnsi="Times New Roman" w:cs="Times New Roman"/>
          <w:i/>
          <w:sz w:val="24"/>
          <w:szCs w:val="24"/>
        </w:rPr>
        <w:t>Journal of Applied Business and Economic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488">
        <w:rPr>
          <w:rFonts w:ascii="Times New Roman" w:hAnsi="Times New Roman" w:cs="Times New Roman"/>
          <w:sz w:val="24"/>
          <w:szCs w:val="24"/>
        </w:rPr>
        <w:t xml:space="preserve">Volume 8, Nomor 3,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88">
        <w:rPr>
          <w:rFonts w:ascii="Times New Roman" w:hAnsi="Times New Roman" w:cs="Times New Roman"/>
          <w:sz w:val="24"/>
          <w:szCs w:val="24"/>
        </w:rPr>
        <w:t>Kariodimedjo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, Dina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Widyaputri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488">
        <w:rPr>
          <w:rFonts w:ascii="Times New Roman" w:hAnsi="Times New Roman" w:cs="Times New Roman"/>
          <w:sz w:val="24"/>
          <w:szCs w:val="24"/>
        </w:rPr>
        <w:t xml:space="preserve">Desain Industri”,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C3488">
        <w:rPr>
          <w:rFonts w:ascii="Times New Roman" w:hAnsi="Times New Roman" w:cs="Times New Roman"/>
          <w:i/>
          <w:sz w:val="24"/>
          <w:szCs w:val="24"/>
        </w:rPr>
        <w:t xml:space="preserve"> UGM, </w:t>
      </w:r>
      <w:r w:rsidRPr="004C3488">
        <w:rPr>
          <w:rFonts w:ascii="Times New Roman" w:hAnsi="Times New Roman" w:cs="Times New Roman"/>
          <w:sz w:val="24"/>
          <w:szCs w:val="24"/>
        </w:rPr>
        <w:t>Volume 22, Nomor 2, 2010.</w:t>
      </w:r>
    </w:p>
    <w:p w:rsidR="00C35FEE" w:rsidRPr="004C3488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88">
        <w:rPr>
          <w:rFonts w:ascii="Times New Roman" w:hAnsi="Times New Roman" w:cs="Times New Roman"/>
          <w:sz w:val="24"/>
          <w:szCs w:val="24"/>
        </w:rPr>
        <w:t>Labetubun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A Hamid “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Desain Industri di Dunia </w:t>
      </w:r>
      <w:r w:rsidRPr="004C3488">
        <w:rPr>
          <w:rFonts w:ascii="Times New Roman" w:hAnsi="Times New Roman" w:cs="Times New Roman"/>
          <w:sz w:val="24"/>
          <w:szCs w:val="24"/>
        </w:rPr>
        <w:t>Maya”</w:t>
      </w:r>
      <w:r w:rsidRPr="004C34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488">
        <w:rPr>
          <w:rFonts w:ascii="Times New Roman" w:hAnsi="Times New Roman" w:cs="Times New Roman"/>
          <w:sz w:val="24"/>
          <w:szCs w:val="24"/>
        </w:rPr>
        <w:t xml:space="preserve">Volume 17, Nomor 4,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C3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488">
        <w:rPr>
          <w:rFonts w:ascii="Times New Roman" w:hAnsi="Times New Roman" w:cs="Times New Roman"/>
          <w:i/>
          <w:sz w:val="24"/>
          <w:szCs w:val="24"/>
        </w:rPr>
        <w:t>Sasi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>, 2011.</w:t>
      </w:r>
    </w:p>
    <w:p w:rsidR="00C35FEE" w:rsidRPr="004C3488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Laksmana, Muhammad Faizal Akba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r, “Perlindungan Hukum Bagi Hak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Desain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Industri Sepatu Terhadap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 Imi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tasi (Studi Perbandingan dengan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Amerika Serikat)”,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Jurnal Ilmu Hukum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Volume 5, Nomor 2, September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2021.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Maheswari, Ni Komang Monica Dewi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et al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“Perlindungan Hukum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TerhadapPemegang Desain Indus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tri Yang Sama Dengan Merek Yang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Berbeda”,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 xml:space="preserve">Jurnal Prefensi Hukum,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Volume 2, Nomor 1, Februari 2021.</w:t>
      </w: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154170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32"/>
          <w:szCs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lastRenderedPageBreak/>
        <w:t>Panjaitan, Bernat, “Permasalahan Yang Timbul Dalam Implementasi Dari Segi Hukum Hak Kekayaan Intelektual</w:t>
      </w:r>
      <w:r w:rsidRPr="007A1A56">
        <w:rPr>
          <w:rFonts w:ascii="Times New Roman" w:hAnsi="Times New Roman" w:cs="Times New Roman"/>
          <w:i/>
          <w:sz w:val="24"/>
          <w:lang w:val="da-DK"/>
        </w:rPr>
        <w:t>”, Jurnal Ilmiah Advokasi</w:t>
      </w:r>
      <w:r w:rsidRPr="007A1A56">
        <w:rPr>
          <w:rFonts w:ascii="Times New Roman" w:hAnsi="Times New Roman" w:cs="Times New Roman"/>
          <w:sz w:val="24"/>
          <w:lang w:val="da-DK"/>
        </w:rPr>
        <w:t>, Volume 2, Nomor 2, 2014.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Sinaga, Niru Anita “Perlindungan Desain 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ndustri Sebagai Bagian Dari Hak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Kekayaan Intelektual Di Indonesia”,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Jurnal Teknologi Industri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Volume 4,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2015.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Sufiarina, “Hak Prioritas Dan Hak Eksklusif Dalam Perlindungan HKI”, 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Jurnal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Hukum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, Volume 3, Nomor 2.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Sukarmi, “Perlindungan Desain Industri Bagi UMKM Yang Berkeadilan Sosial”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, </w:t>
      </w:r>
      <w:r w:rsidRPr="007A1A56">
        <w:rPr>
          <w:rFonts w:ascii="Times New Roman" w:hAnsi="Times New Roman" w:cs="Times New Roman"/>
          <w:i/>
          <w:sz w:val="24"/>
          <w:szCs w:val="24"/>
          <w:lang w:val="da-DK"/>
        </w:rPr>
        <w:t>Jurnal Pembaharuan Hukum</w:t>
      </w:r>
      <w:r w:rsidRPr="007A1A56">
        <w:rPr>
          <w:rFonts w:ascii="Times New Roman" w:hAnsi="Times New Roman" w:cs="Times New Roman"/>
          <w:sz w:val="24"/>
          <w:szCs w:val="24"/>
          <w:lang w:val="da-DK"/>
        </w:rPr>
        <w:t>, Volume 3, Nomor 1, 2016.</w:t>
      </w:r>
    </w:p>
    <w:p w:rsidR="00C35FEE" w:rsidRPr="002A3B8B" w:rsidRDefault="00C35FEE" w:rsidP="00C35FEE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35FEE" w:rsidRPr="007A1A56" w:rsidRDefault="00C35FEE" w:rsidP="00C35FEE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7A1A56">
        <w:rPr>
          <w:rFonts w:ascii="Times New Roman" w:hAnsi="Times New Roman" w:cs="Times New Roman"/>
          <w:b/>
          <w:sz w:val="24"/>
          <w:szCs w:val="24"/>
          <w:lang w:val="da-DK"/>
        </w:rPr>
        <w:t>Peraturan Perundang-Undangan</w:t>
      </w:r>
    </w:p>
    <w:p w:rsidR="00C35FEE" w:rsidRPr="0066220E" w:rsidRDefault="00C35FEE" w:rsidP="00C35FEE">
      <w:pPr>
        <w:pStyle w:val="FootnoteText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>Intruksi Presiden No. 6 Tahun 2009 tentang Pengembangan Ekonomi Kreatif</w:t>
      </w:r>
    </w:p>
    <w:p w:rsidR="00C35FEE" w:rsidRDefault="00C35FEE" w:rsidP="00C35FEE">
      <w:pPr>
        <w:pStyle w:val="FootnoteText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>Intruksi Presiden No. 7 Tahun 2015</w:t>
      </w:r>
    </w:p>
    <w:p w:rsidR="00C35FEE" w:rsidRPr="00100975" w:rsidRDefault="00C35FEE" w:rsidP="00C35FEE">
      <w:pPr>
        <w:pStyle w:val="FootnoteText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40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>Peraturan Pemerintah Nomor 1 Tahun 2005</w:t>
      </w:r>
    </w:p>
    <w:p w:rsidR="00C35FEE" w:rsidRPr="007A1A56" w:rsidRDefault="00C35FEE" w:rsidP="00C35FEE">
      <w:pPr>
        <w:pStyle w:val="FootnoteText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>Undang-Undang No. 39 Tahun 1999 tentang Hak Asasi Manusia</w:t>
      </w:r>
    </w:p>
    <w:p w:rsidR="00C35FEE" w:rsidRDefault="00C35FEE" w:rsidP="00C35F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8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Nomor 31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4C34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C3488">
        <w:rPr>
          <w:rFonts w:ascii="Times New Roman" w:hAnsi="Times New Roman" w:cs="Times New Roman"/>
          <w:sz w:val="24"/>
          <w:szCs w:val="24"/>
        </w:rPr>
        <w:t xml:space="preserve"> Desain Industri</w:t>
      </w:r>
    </w:p>
    <w:p w:rsidR="00C35FEE" w:rsidRDefault="00C35FEE" w:rsidP="00C35FEE">
      <w:pPr>
        <w:pStyle w:val="FootnoteText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02F4A">
        <w:rPr>
          <w:rFonts w:ascii="Times New Roman" w:hAnsi="Times New Roman" w:cs="Times New Roman"/>
          <w:sz w:val="24"/>
          <w:lang w:val="en-ID"/>
        </w:rPr>
        <w:t>U</w:t>
      </w:r>
      <w:r>
        <w:rPr>
          <w:rFonts w:ascii="Times New Roman" w:hAnsi="Times New Roman" w:cs="Times New Roman"/>
          <w:sz w:val="24"/>
          <w:lang w:val="en-ID"/>
        </w:rPr>
        <w:t>ndang-</w:t>
      </w:r>
      <w:r w:rsidRPr="00C02F4A">
        <w:rPr>
          <w:rFonts w:ascii="Times New Roman" w:hAnsi="Times New Roman" w:cs="Times New Roman"/>
          <w:sz w:val="24"/>
          <w:lang w:val="en-ID"/>
        </w:rPr>
        <w:t>U</w:t>
      </w:r>
      <w:r>
        <w:rPr>
          <w:rFonts w:ascii="Times New Roman" w:hAnsi="Times New Roman" w:cs="Times New Roman"/>
          <w:sz w:val="24"/>
          <w:lang w:val="en-ID"/>
        </w:rPr>
        <w:t>ndang</w:t>
      </w:r>
      <w:proofErr w:type="spellEnd"/>
      <w:r w:rsidRPr="00C02F4A">
        <w:rPr>
          <w:rFonts w:ascii="Times New Roman" w:hAnsi="Times New Roman" w:cs="Times New Roman"/>
          <w:sz w:val="24"/>
          <w:lang w:val="en-ID"/>
        </w:rPr>
        <w:t xml:space="preserve"> No. 5 </w:t>
      </w:r>
      <w:proofErr w:type="spellStart"/>
      <w:r w:rsidRPr="00C02F4A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C02F4A">
        <w:rPr>
          <w:rFonts w:ascii="Times New Roman" w:hAnsi="Times New Roman" w:cs="Times New Roman"/>
          <w:sz w:val="24"/>
          <w:lang w:val="en-ID"/>
        </w:rPr>
        <w:t xml:space="preserve"> 1984 </w:t>
      </w:r>
      <w:proofErr w:type="spellStart"/>
      <w:r w:rsidRPr="00C02F4A">
        <w:rPr>
          <w:rFonts w:ascii="Times New Roman" w:hAnsi="Times New Roman" w:cs="Times New Roman"/>
          <w:sz w:val="24"/>
          <w:lang w:val="en-ID"/>
        </w:rPr>
        <w:t>tentang</w:t>
      </w:r>
      <w:proofErr w:type="spellEnd"/>
      <w:r w:rsidRPr="00C02F4A">
        <w:rPr>
          <w:rFonts w:ascii="Times New Roman" w:hAnsi="Times New Roman" w:cs="Times New Roman"/>
          <w:sz w:val="24"/>
          <w:lang w:val="en-ID"/>
        </w:rPr>
        <w:t xml:space="preserve"> Perindustrian</w:t>
      </w:r>
    </w:p>
    <w:p w:rsidR="00C35FEE" w:rsidRPr="00E863F7" w:rsidRDefault="00C35FEE" w:rsidP="00C35FEE">
      <w:pPr>
        <w:pStyle w:val="FootnoteText"/>
        <w:tabs>
          <w:tab w:val="left" w:pos="217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b/>
          <w:sz w:val="24"/>
          <w:szCs w:val="24"/>
          <w:lang w:val="da-DK"/>
        </w:rPr>
        <w:t>Internet</w:t>
      </w:r>
      <w:r w:rsidRPr="00E863F7">
        <w:rPr>
          <w:rFonts w:ascii="Times New Roman" w:hAnsi="Times New Roman" w:cs="Times New Roman"/>
          <w:b/>
          <w:sz w:val="24"/>
          <w:szCs w:val="24"/>
          <w:lang w:val="da-DK"/>
        </w:rPr>
        <w:tab/>
      </w: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Ananda, 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Pengertian Ekonomi Kreatif: Ciri-C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iri, Jenis, dan Manfaatnya Bagi Negara Indonesia,</w:t>
      </w:r>
      <w:r>
        <w:rPr>
          <w:rFonts w:ascii="Times New Roman" w:hAnsi="Times New Roman" w:cs="Times New Roman"/>
          <w:sz w:val="24"/>
          <w:szCs w:val="24"/>
          <w:lang w:val="da-DK"/>
        </w:rPr>
        <w:t>diakses dari 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https://www.gramedia.com/literasi/pe</w:t>
      </w:r>
      <w:r>
        <w:rPr>
          <w:rFonts w:ascii="Times New Roman" w:hAnsi="Times New Roman" w:cs="Times New Roman"/>
          <w:sz w:val="24"/>
          <w:szCs w:val="24"/>
          <w:lang w:val="da-DK"/>
        </w:rPr>
        <w:t>ngertian-ekonomi-kreatif/.</w:t>
      </w:r>
    </w:p>
    <w:p w:rsidR="00C35FEE" w:rsidRPr="002A3B8B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Anon, </w:t>
      </w:r>
      <w:r w:rsidRPr="0066220E">
        <w:rPr>
          <w:rFonts w:ascii="Times New Roman" w:hAnsi="Times New Roman" w:cs="Times New Roman"/>
          <w:i/>
          <w:sz w:val="24"/>
          <w:lang w:val="da-DK"/>
        </w:rPr>
        <w:t xml:space="preserve">Perlindungan Hukum Menurut Para Ahli, </w:t>
      </w:r>
      <w:r>
        <w:rPr>
          <w:rFonts w:ascii="Times New Roman" w:hAnsi="Times New Roman" w:cs="Times New Roman"/>
          <w:sz w:val="24"/>
          <w:lang w:val="da-DK"/>
        </w:rPr>
        <w:t xml:space="preserve">diakses dari </w:t>
      </w:r>
      <w:r w:rsidRPr="00154170">
        <w:rPr>
          <w:rFonts w:ascii="Times New Roman" w:hAnsi="Times New Roman" w:cs="Times New Roman"/>
          <w:sz w:val="24"/>
          <w:lang w:val="da-DK"/>
        </w:rPr>
        <w:t>http://tesishukum.com/pengertian-perlindunganhukum-menurut-para-ahli/</w:t>
      </w:r>
      <w:r>
        <w:rPr>
          <w:rFonts w:ascii="Times New Roman" w:hAnsi="Times New Roman" w:cs="Times New Roman"/>
          <w:sz w:val="24"/>
          <w:lang w:val="da-DK"/>
        </w:rPr>
        <w:t>.</w:t>
      </w: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32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 xml:space="preserve">Anonim, </w:t>
      </w:r>
      <w:r w:rsidRPr="007A1A56">
        <w:rPr>
          <w:rFonts w:ascii="Times New Roman" w:hAnsi="Times New Roman" w:cs="Times New Roman"/>
          <w:i/>
          <w:sz w:val="24"/>
          <w:lang w:val="da-DK"/>
        </w:rPr>
        <w:t xml:space="preserve">Sejarah Perkembangan Perlindungan Kekayaan Intelektual (KI), </w:t>
      </w:r>
      <w:r w:rsidRPr="007A1A56">
        <w:rPr>
          <w:rFonts w:ascii="Times New Roman" w:hAnsi="Times New Roman" w:cs="Times New Roman"/>
          <w:sz w:val="24"/>
          <w:lang w:val="da-DK"/>
        </w:rPr>
        <w:t>diakses dari dgip.go.id/tentang-djki/sejarah djki#:~:text=Secara%20historis%2C%20peraturan%20perundang-undangan,UU%20Hak%20Cipta%20(1912).</w:t>
      </w:r>
    </w:p>
    <w:p w:rsidR="00C35FEE" w:rsidRPr="002A3B8B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A308CC">
        <w:rPr>
          <w:rFonts w:ascii="Times New Roman" w:hAnsi="Times New Roman" w:cs="Times New Roman"/>
          <w:sz w:val="24"/>
        </w:rPr>
        <w:t>Annur</w:t>
      </w:r>
      <w:proofErr w:type="spellEnd"/>
      <w:r w:rsidRPr="00A308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308CC">
        <w:rPr>
          <w:rFonts w:ascii="Times New Roman" w:hAnsi="Times New Roman" w:cs="Times New Roman"/>
          <w:sz w:val="24"/>
        </w:rPr>
        <w:t xml:space="preserve">Cindy </w:t>
      </w:r>
      <w:proofErr w:type="spellStart"/>
      <w:r w:rsidRPr="00A308CC">
        <w:rPr>
          <w:rFonts w:ascii="Times New Roman" w:hAnsi="Times New Roman" w:cs="Times New Roman"/>
          <w:sz w:val="24"/>
        </w:rPr>
        <w:t>Mutia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A308CC">
        <w:rPr>
          <w:rFonts w:ascii="Times New Roman" w:hAnsi="Times New Roman" w:cs="Times New Roman"/>
          <w:sz w:val="24"/>
        </w:rPr>
        <w:t xml:space="preserve"> </w:t>
      </w:r>
      <w:r w:rsidRPr="00A308CC">
        <w:rPr>
          <w:rFonts w:ascii="Times New Roman" w:hAnsi="Times New Roman" w:cs="Times New Roman"/>
          <w:i/>
          <w:sz w:val="24"/>
        </w:rPr>
        <w:t>Ada 204,7 Juta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Pengguna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Internet di Indonesia </w:t>
      </w:r>
      <w:r w:rsidRPr="007A1A56">
        <w:rPr>
          <w:rFonts w:ascii="Times New Roman" w:hAnsi="Times New Roman" w:cs="Times New Roman"/>
          <w:i/>
          <w:sz w:val="24"/>
          <w:lang w:val="en-ID"/>
        </w:rPr>
        <w:t xml:space="preserve">Awal 2022, </w:t>
      </w:r>
      <w:r w:rsidRPr="007A1A56">
        <w:rPr>
          <w:rFonts w:ascii="Times New Roman" w:hAnsi="Times New Roman" w:cs="Times New Roman"/>
          <w:sz w:val="24"/>
          <w:lang w:val="en-ID"/>
        </w:rPr>
        <w:t>diakses dari https://databoks.katadata.co.id/datapublish/2022/03/23/ada-2047-juta-pengguna internet-di-indonesia-awal-2022.</w:t>
      </w:r>
    </w:p>
    <w:p w:rsidR="00C35FEE" w:rsidRPr="002A3B8B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A56">
        <w:rPr>
          <w:rFonts w:ascii="Times New Roman" w:hAnsi="Times New Roman" w:cs="Times New Roman"/>
          <w:sz w:val="24"/>
          <w:szCs w:val="24"/>
        </w:rPr>
        <w:lastRenderedPageBreak/>
        <w:t xml:space="preserve">Huda,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Lusifah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Nurul, “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Borobudur”</w:t>
      </w:r>
      <w:r w:rsidRPr="007A1A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A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A1A56">
        <w:rPr>
          <w:rFonts w:ascii="Times New Roman" w:hAnsi="Times New Roman" w:cs="Times New Roman"/>
          <w:sz w:val="24"/>
          <w:szCs w:val="24"/>
        </w:rPr>
        <w:t xml:space="preserve"> Hukum, Universitas </w:t>
      </w:r>
      <w:r>
        <w:rPr>
          <w:rFonts w:ascii="Times New Roman" w:hAnsi="Times New Roman" w:cs="Times New Roman"/>
          <w:sz w:val="24"/>
          <w:szCs w:val="24"/>
        </w:rPr>
        <w:t>Muhammadiyah </w:t>
      </w:r>
      <w:r w:rsidRPr="004C3488">
        <w:rPr>
          <w:rFonts w:ascii="Times New Roman" w:hAnsi="Times New Roman" w:cs="Times New Roman"/>
          <w:sz w:val="24"/>
          <w:szCs w:val="24"/>
        </w:rPr>
        <w:t>Magelan</w:t>
      </w:r>
      <w:r>
        <w:rPr>
          <w:rFonts w:ascii="Times New Roman" w:hAnsi="Times New Roman" w:cs="Times New Roman"/>
          <w:sz w:val="24"/>
          <w:szCs w:val="24"/>
        </w:rPr>
        <w:t>g, Magelang, 2021, diakses dari </w:t>
      </w:r>
      <w:r w:rsidRPr="007A1A56">
        <w:rPr>
          <w:rFonts w:ascii="Times New Roman" w:hAnsi="Times New Roman" w:cs="Times New Roman"/>
          <w:sz w:val="24"/>
          <w:szCs w:val="24"/>
        </w:rPr>
        <w:t>http://eprintslib.ummgl.ac.id/935/.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 w:rsidRPr="007A1A56">
        <w:rPr>
          <w:rFonts w:ascii="Times New Roman" w:hAnsi="Times New Roman" w:cs="Times New Roman"/>
          <w:sz w:val="24"/>
          <w:lang w:val="en-ID"/>
        </w:rPr>
        <w:t xml:space="preserve">Kamus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Bahasa Indonesia,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diakses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7A1A56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7A1A56">
        <w:rPr>
          <w:rFonts w:ascii="Times New Roman" w:hAnsi="Times New Roman" w:cs="Times New Roman"/>
          <w:sz w:val="24"/>
          <w:lang w:val="en-ID"/>
        </w:rPr>
        <w:t xml:space="preserve"> https://kbbi.web.id/.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863F7">
        <w:rPr>
          <w:rFonts w:ascii="Times New Roman" w:hAnsi="Times New Roman" w:cs="Times New Roman"/>
          <w:sz w:val="24"/>
          <w:szCs w:val="24"/>
          <w:lang w:val="da-DK"/>
        </w:rPr>
        <w:t>Lestari, Emi Indah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 “Perlindungan Desain Indust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ri Pada Produk Kerajinan Pewter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di Bangka Belitung”, Skripsi, Fak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ultas Hukum, Universitas Bangka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 xml:space="preserve">Belitung, Baluninjuk, 2017, diakses dari </w:t>
      </w:r>
      <w:r w:rsidRPr="00740497">
        <w:rPr>
          <w:rFonts w:ascii="Times New Roman" w:hAnsi="Times New Roman" w:cs="Times New Roman"/>
          <w:sz w:val="24"/>
          <w:szCs w:val="24"/>
          <w:lang w:val="da-DK"/>
        </w:rPr>
        <w:t>http://repository.ubb.ac.id/193/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A1A56">
        <w:rPr>
          <w:rFonts w:ascii="Times New Roman" w:hAnsi="Times New Roman" w:cs="Times New Roman"/>
          <w:sz w:val="24"/>
          <w:szCs w:val="24"/>
          <w:lang w:val="da-DK"/>
        </w:rPr>
        <w:t xml:space="preserve">Maulana, M Ikbal, “Perlindungan Hukum Terhadap Karya Desain Industri Rotan Berdasarkan Undang-Undang Nomor 31 Tahun 2000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Tentang Desain Industri di Kota Pekanbaru”</w:t>
      </w:r>
      <w:r w:rsidRPr="00E863F7">
        <w:rPr>
          <w:rFonts w:ascii="Times New Roman" w:hAnsi="Times New Roman" w:cs="Times New Roman"/>
          <w:i/>
          <w:sz w:val="24"/>
          <w:szCs w:val="24"/>
          <w:lang w:val="da-DK"/>
        </w:rPr>
        <w:t>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Skripsi, Fakultas Hukum,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Universitas Islam Riau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Pekanbaru, 2020, diakses dari </w:t>
      </w:r>
      <w:r w:rsidRPr="00E863F7">
        <w:rPr>
          <w:rFonts w:ascii="Times New Roman" w:hAnsi="Times New Roman" w:cs="Times New Roman"/>
          <w:sz w:val="24"/>
          <w:szCs w:val="24"/>
          <w:lang w:val="da-DK"/>
        </w:rPr>
        <w:t>https://repo</w:t>
      </w:r>
      <w:r>
        <w:rPr>
          <w:rFonts w:ascii="Times New Roman" w:hAnsi="Times New Roman" w:cs="Times New Roman"/>
          <w:sz w:val="24"/>
          <w:szCs w:val="24"/>
          <w:lang w:val="da-DK"/>
        </w:rPr>
        <w:t>sitory.uir.ac.id/9771/.</w:t>
      </w:r>
    </w:p>
    <w:p w:rsidR="00C35FEE" w:rsidRPr="00E863F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66220E">
        <w:rPr>
          <w:rFonts w:ascii="Times New Roman" w:hAnsi="Times New Roman" w:cs="Times New Roman"/>
          <w:sz w:val="24"/>
          <w:lang w:val="da-DK"/>
        </w:rPr>
        <w:t xml:space="preserve">Pahlevi, Reza, </w:t>
      </w:r>
      <w:r w:rsidRPr="0066220E">
        <w:rPr>
          <w:rFonts w:ascii="Times New Roman" w:hAnsi="Times New Roman" w:cs="Times New Roman"/>
          <w:i/>
          <w:sz w:val="24"/>
          <w:lang w:val="da-DK"/>
        </w:rPr>
        <w:t>Pengguna Internet di Dunia Capa</w:t>
      </w:r>
      <w:r>
        <w:rPr>
          <w:rFonts w:ascii="Times New Roman" w:hAnsi="Times New Roman" w:cs="Times New Roman"/>
          <w:i/>
          <w:sz w:val="24"/>
          <w:lang w:val="da-DK"/>
        </w:rPr>
        <w:t>i 4,95 Miliar Orang Per Januari 2022, </w:t>
      </w:r>
      <w:r>
        <w:rPr>
          <w:rFonts w:ascii="Times New Roman" w:hAnsi="Times New Roman" w:cs="Times New Roman"/>
          <w:sz w:val="24"/>
          <w:lang w:val="da-DK"/>
        </w:rPr>
        <w:t>diakses dari </w:t>
      </w:r>
      <w:r w:rsidRPr="0066220E">
        <w:rPr>
          <w:rFonts w:ascii="Times New Roman" w:hAnsi="Times New Roman" w:cs="Times New Roman"/>
          <w:sz w:val="24"/>
          <w:lang w:val="da-DK"/>
        </w:rPr>
        <w:t>https://databoks.katadata.co.id/datapublish/2022/02/07/pengguna-internet-</w:t>
      </w:r>
      <w:r w:rsidRPr="007A1A56">
        <w:rPr>
          <w:rFonts w:ascii="Times New Roman" w:hAnsi="Times New Roman" w:cs="Times New Roman"/>
          <w:sz w:val="24"/>
          <w:lang w:val="da-DK"/>
        </w:rPr>
        <w:t>didunia-capai-495-miliar-orang-per-januari-2022.</w:t>
      </w:r>
    </w:p>
    <w:p w:rsidR="00C35FEE" w:rsidRPr="00740497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C02F4A">
        <w:rPr>
          <w:rFonts w:ascii="Times New Roman" w:hAnsi="Times New Roman" w:cs="Times New Roman"/>
          <w:sz w:val="24"/>
          <w:lang w:val="da-DK"/>
        </w:rPr>
        <w:t xml:space="preserve">Tim Hukum Online, </w:t>
      </w:r>
      <w:r w:rsidRPr="00C02F4A">
        <w:rPr>
          <w:rFonts w:ascii="Times New Roman" w:hAnsi="Times New Roman" w:cs="Times New Roman"/>
          <w:i/>
          <w:sz w:val="24"/>
          <w:lang w:val="da-DK"/>
        </w:rPr>
        <w:t>Pengertian Perlindungan Hukum dan Cara Memperolehnya,</w:t>
      </w:r>
      <w:r>
        <w:rPr>
          <w:rFonts w:ascii="Times New Roman" w:hAnsi="Times New Roman" w:cs="Times New Roman"/>
          <w:sz w:val="24"/>
          <w:lang w:val="da-DK"/>
        </w:rPr>
        <w:t xml:space="preserve"> </w:t>
      </w:r>
      <w:r w:rsidRPr="0066220E">
        <w:rPr>
          <w:rFonts w:ascii="Times New Roman" w:hAnsi="Times New Roman" w:cs="Times New Roman"/>
          <w:sz w:val="24"/>
          <w:lang w:val="da-DK"/>
        </w:rPr>
        <w:t xml:space="preserve">diakses dari </w:t>
      </w:r>
      <w:r w:rsidRPr="00740497">
        <w:rPr>
          <w:rFonts w:ascii="Times New Roman" w:hAnsi="Times New Roman" w:cs="Times New Roman"/>
          <w:sz w:val="24"/>
          <w:lang w:val="da-DK"/>
        </w:rPr>
        <w:t>https://www.hukumonline.com/berita/a/perlindungan-hukum</w:t>
      </w:r>
      <w:r>
        <w:rPr>
          <w:rFonts w:ascii="Times New Roman" w:hAnsi="Times New Roman" w:cs="Times New Roman"/>
          <w:sz w:val="24"/>
          <w:lang w:val="da-DK"/>
        </w:rPr>
        <w:t>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>Pursanto, Vembri, “Sengketa Desain Industri Bak Mandi Plastik Antara Tan Suryanto Jaya dan Djaka Agustina (Studi Putusan Nomor: 02/Desain Industri/2013/PN. Niaga/Medan)”, Skripsi, Fakultas HUkum, Universitas Jember, Jember, 2015, diakses dari https://repository.unej.ac.id/handle/123456789/67867.</w:t>
      </w: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32"/>
          <w:lang w:val="da-DK"/>
        </w:rPr>
      </w:pPr>
    </w:p>
    <w:p w:rsidR="00C35FEE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lang w:val="da-DK"/>
        </w:rPr>
      </w:pPr>
      <w:r w:rsidRPr="00386880">
        <w:rPr>
          <w:rFonts w:ascii="Times New Roman" w:hAnsi="Times New Roman" w:cs="Times New Roman"/>
          <w:b/>
          <w:sz w:val="24"/>
          <w:lang w:val="da-DK"/>
        </w:rPr>
        <w:t>Wawancara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>Wawancara dengan Sabar Iman, Kepala Seksi Pembinaan Perdagangan Kabupaten Pemalang, di Dinas Perdagangan Pemalang, tanggal 27 November 2022.</w:t>
      </w: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C35FEE" w:rsidRPr="007A1A56" w:rsidRDefault="00C35FEE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  <w:r w:rsidRPr="007A1A56">
        <w:rPr>
          <w:rFonts w:ascii="Times New Roman" w:hAnsi="Times New Roman" w:cs="Times New Roman"/>
          <w:sz w:val="24"/>
          <w:lang w:val="da-DK"/>
        </w:rPr>
        <w:t>Wawancara dengan Achmad Abdul Aziz, Penyuluh Perindustrian dan Perdagangan Kabupaten Pemalang, di DISKOPERINDAG Pemalang, tanggal 27 November 2022.</w:t>
      </w:r>
    </w:p>
    <w:bookmarkEnd w:id="0"/>
    <w:p w:rsidR="004520C0" w:rsidRPr="007A1A56" w:rsidRDefault="004520C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4520C0" w:rsidRPr="007A1A56" w:rsidRDefault="004520C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4520C0" w:rsidRDefault="004520C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677583" w:rsidRDefault="00677583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677583" w:rsidRDefault="00677583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677583" w:rsidRDefault="00677583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D56F70" w:rsidRDefault="00D56F7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677583" w:rsidRPr="007A1A56" w:rsidRDefault="00677583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4520C0" w:rsidRPr="007A1A56" w:rsidRDefault="004520C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4520C0" w:rsidRPr="007A1A56" w:rsidRDefault="004520C0" w:rsidP="00C35FE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da-DK"/>
        </w:rPr>
      </w:pPr>
    </w:p>
    <w:p w:rsidR="004520C0" w:rsidRPr="00963285" w:rsidRDefault="004520C0" w:rsidP="004520C0">
      <w:pPr>
        <w:pStyle w:val="Heading1"/>
        <w:rPr>
          <w:lang w:val="da-DK"/>
        </w:rPr>
      </w:pPr>
      <w:bookmarkStart w:id="2" w:name="_Toc125950478"/>
      <w:r w:rsidRPr="00963285">
        <w:rPr>
          <w:lang w:val="da-DK"/>
        </w:rPr>
        <w:lastRenderedPageBreak/>
        <w:t>DAFTAR RIWAYAT HIDUP</w:t>
      </w:r>
      <w:bookmarkEnd w:id="2"/>
    </w:p>
    <w:p w:rsidR="00C35FEE" w:rsidRPr="00963285" w:rsidRDefault="00C35FEE" w:rsidP="00C35FEE">
      <w:pPr>
        <w:tabs>
          <w:tab w:val="left" w:pos="5290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da-DK"/>
        </w:rPr>
      </w:pPr>
    </w:p>
    <w:p w:rsidR="00677583" w:rsidRPr="00963285" w:rsidRDefault="00677583" w:rsidP="00677583">
      <w:pPr>
        <w:jc w:val="both"/>
        <w:rPr>
          <w:rFonts w:ascii="Times New Roman" w:hAnsi="Times New Roman" w:cs="Times New Roman"/>
          <w:sz w:val="24"/>
          <w:lang w:val="da-DK"/>
        </w:rPr>
      </w:pPr>
      <w:r w:rsidRPr="00963285">
        <w:rPr>
          <w:rFonts w:ascii="Times New Roman" w:hAnsi="Times New Roman" w:cs="Times New Roman"/>
          <w:sz w:val="24"/>
          <w:lang w:val="da-DK"/>
        </w:rPr>
        <w:t>Nama</w:t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  <w:t>: Herlin Kusmawati</w:t>
      </w:r>
    </w:p>
    <w:p w:rsidR="00677583" w:rsidRPr="00963285" w:rsidRDefault="00677583" w:rsidP="00677583">
      <w:pPr>
        <w:jc w:val="both"/>
        <w:rPr>
          <w:rFonts w:ascii="Times New Roman" w:hAnsi="Times New Roman" w:cs="Times New Roman"/>
          <w:sz w:val="24"/>
          <w:lang w:val="da-DK"/>
        </w:rPr>
      </w:pPr>
      <w:r w:rsidRPr="00963285">
        <w:rPr>
          <w:rFonts w:ascii="Times New Roman" w:hAnsi="Times New Roman" w:cs="Times New Roman"/>
          <w:sz w:val="24"/>
          <w:lang w:val="da-DK"/>
        </w:rPr>
        <w:t>NPM</w:t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  <w:t>: 5119500159</w:t>
      </w:r>
    </w:p>
    <w:p w:rsidR="00677583" w:rsidRPr="00963285" w:rsidRDefault="00677583" w:rsidP="00677583">
      <w:pPr>
        <w:jc w:val="both"/>
        <w:rPr>
          <w:rFonts w:ascii="Times New Roman" w:hAnsi="Times New Roman" w:cs="Times New Roman"/>
          <w:sz w:val="24"/>
          <w:lang w:val="da-DK"/>
        </w:rPr>
      </w:pPr>
      <w:r w:rsidRPr="00963285">
        <w:rPr>
          <w:rFonts w:ascii="Times New Roman" w:hAnsi="Times New Roman" w:cs="Times New Roman"/>
          <w:sz w:val="24"/>
          <w:lang w:val="da-DK"/>
        </w:rPr>
        <w:t>Tempat/Tanggal Lahir</w:t>
      </w:r>
      <w:r w:rsidRPr="00963285">
        <w:rPr>
          <w:rFonts w:ascii="Times New Roman" w:hAnsi="Times New Roman" w:cs="Times New Roman"/>
          <w:sz w:val="24"/>
          <w:lang w:val="da-DK"/>
        </w:rPr>
        <w:tab/>
        <w:t>: Pemalang, 11 Februari 2003</w:t>
      </w:r>
    </w:p>
    <w:p w:rsidR="00677583" w:rsidRPr="00963285" w:rsidRDefault="00677583" w:rsidP="00677583">
      <w:pPr>
        <w:jc w:val="both"/>
        <w:rPr>
          <w:rFonts w:ascii="Times New Roman" w:hAnsi="Times New Roman" w:cs="Times New Roman"/>
          <w:sz w:val="24"/>
          <w:lang w:val="da-DK"/>
        </w:rPr>
      </w:pPr>
      <w:r w:rsidRPr="00963285">
        <w:rPr>
          <w:rFonts w:ascii="Times New Roman" w:hAnsi="Times New Roman" w:cs="Times New Roman"/>
          <w:sz w:val="24"/>
          <w:lang w:val="da-DK"/>
        </w:rPr>
        <w:t>Program Studi</w:t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</w:r>
      <w:r w:rsidRPr="00963285">
        <w:rPr>
          <w:rFonts w:ascii="Times New Roman" w:hAnsi="Times New Roman" w:cs="Times New Roman"/>
          <w:sz w:val="24"/>
          <w:lang w:val="da-DK"/>
        </w:rPr>
        <w:tab/>
        <w:t>: Ilmu Hukum</w:t>
      </w:r>
    </w:p>
    <w:p w:rsidR="00677583" w:rsidRP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  <w:lang w:val="da-DK"/>
        </w:rPr>
      </w:pPr>
      <w:r w:rsidRPr="00677583">
        <w:rPr>
          <w:rFonts w:ascii="Times New Roman" w:hAnsi="Times New Roman" w:cs="Times New Roman"/>
          <w:sz w:val="24"/>
          <w:lang w:val="da-DK"/>
        </w:rPr>
        <w:t>Alamat</w:t>
      </w:r>
      <w:r w:rsidRPr="00677583">
        <w:rPr>
          <w:rFonts w:ascii="Times New Roman" w:hAnsi="Times New Roman" w:cs="Times New Roman"/>
          <w:sz w:val="24"/>
          <w:lang w:val="da-DK"/>
        </w:rPr>
        <w:tab/>
        <w:t>: Desa Karanganyar RT 01/RW 03, Kecamatan Bantarbolang, Kabupaten Pemalang</w:t>
      </w:r>
    </w:p>
    <w:p w:rsid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Pendidikan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141"/>
        <w:gridCol w:w="1127"/>
        <w:gridCol w:w="1127"/>
      </w:tblGrid>
      <w:tr w:rsidR="00677583" w:rsidTr="005A6579">
        <w:tc>
          <w:tcPr>
            <w:tcW w:w="53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24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Masuk</w:t>
            </w:r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Keluar</w:t>
            </w:r>
            <w:proofErr w:type="spellEnd"/>
          </w:p>
        </w:tc>
      </w:tr>
      <w:tr w:rsidR="00677583" w:rsidTr="005A6579">
        <w:tc>
          <w:tcPr>
            <w:tcW w:w="53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SDN 03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Karanganyar</w:t>
            </w:r>
            <w:proofErr w:type="spellEnd"/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677583" w:rsidTr="005A6579">
        <w:tc>
          <w:tcPr>
            <w:tcW w:w="53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SMP Negeri 03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BAntarbolang</w:t>
            </w:r>
            <w:proofErr w:type="spellEnd"/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677583" w:rsidTr="005A6579">
        <w:tc>
          <w:tcPr>
            <w:tcW w:w="53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Pemalang</w:t>
            </w:r>
            <w:proofErr w:type="spellEnd"/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677583" w:rsidTr="005A6579">
        <w:tc>
          <w:tcPr>
            <w:tcW w:w="53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4" w:type="dxa"/>
          </w:tcPr>
          <w:p w:rsidR="00677583" w:rsidRDefault="00677583" w:rsidP="005A6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Hukum Universitas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Tegal</w:t>
            </w:r>
            <w:proofErr w:type="spellEnd"/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34" w:type="dxa"/>
          </w:tcPr>
          <w:p w:rsidR="00677583" w:rsidRDefault="00677583" w:rsidP="005A6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</w:tbl>
    <w:p w:rsid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677583" w:rsidRDefault="00677583" w:rsidP="00677583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677583" w:rsidRDefault="00677583" w:rsidP="00677583">
      <w:pPr>
        <w:ind w:left="2880" w:hanging="288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Tegal</w:t>
      </w:r>
      <w:proofErr w:type="spellEnd"/>
      <w:r>
        <w:rPr>
          <w:rFonts w:ascii="Times New Roman" w:hAnsi="Times New Roman" w:cs="Times New Roman"/>
          <w:sz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2023</w:t>
      </w:r>
    </w:p>
    <w:p w:rsidR="00677583" w:rsidRDefault="00677583" w:rsidP="00677583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77583" w:rsidRDefault="00677583" w:rsidP="00677583">
      <w:pPr>
        <w:ind w:left="2880" w:hanging="2880"/>
        <w:jc w:val="right"/>
        <w:rPr>
          <w:rFonts w:ascii="Times New Roman" w:hAnsi="Times New Roman" w:cs="Times New Roman"/>
          <w:sz w:val="24"/>
        </w:rPr>
      </w:pPr>
    </w:p>
    <w:p w:rsidR="00D56F70" w:rsidRDefault="00D56F70" w:rsidP="00677583">
      <w:pPr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677583" w:rsidRPr="00646B50" w:rsidRDefault="00D56F70" w:rsidP="00D56F70">
      <w:pPr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677583">
        <w:rPr>
          <w:rFonts w:ascii="Times New Roman" w:hAnsi="Times New Roman" w:cs="Times New Roman"/>
          <w:sz w:val="24"/>
        </w:rPr>
        <w:t>Herlin</w:t>
      </w:r>
      <w:proofErr w:type="spellEnd"/>
      <w:r w:rsidR="006775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7583">
        <w:rPr>
          <w:rFonts w:ascii="Times New Roman" w:hAnsi="Times New Roman" w:cs="Times New Roman"/>
          <w:sz w:val="24"/>
        </w:rPr>
        <w:t>Kusmawati</w:t>
      </w:r>
      <w:proofErr w:type="spellEnd"/>
    </w:p>
    <w:p w:rsidR="0075716C" w:rsidRPr="0075716C" w:rsidRDefault="0075716C" w:rsidP="0075716C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D46AB1" w:rsidRDefault="00D46AB1" w:rsidP="00D46AB1">
      <w:pPr>
        <w:jc w:val="center"/>
        <w:rPr>
          <w:rFonts w:ascii="Times New Roman" w:hAnsi="Times New Roman" w:cs="Times New Roman"/>
          <w:b/>
          <w:sz w:val="36"/>
        </w:rPr>
      </w:pPr>
    </w:p>
    <w:p w:rsidR="00D46AB1" w:rsidRPr="00D46AB1" w:rsidRDefault="00D46AB1" w:rsidP="00D46AB1">
      <w:pPr>
        <w:rPr>
          <w:rFonts w:ascii="Times New Roman" w:hAnsi="Times New Roman" w:cs="Times New Roman"/>
          <w:b/>
          <w:sz w:val="36"/>
        </w:rPr>
      </w:pPr>
    </w:p>
    <w:sectPr w:rsidR="00D46AB1" w:rsidRPr="00D46AB1" w:rsidSect="00722775">
      <w:pgSz w:w="11907" w:h="16839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189" w:rsidRDefault="008D1189" w:rsidP="00841F67">
      <w:pPr>
        <w:spacing w:after="0" w:line="240" w:lineRule="auto"/>
      </w:pPr>
      <w:r>
        <w:separator/>
      </w:r>
    </w:p>
  </w:endnote>
  <w:endnote w:type="continuationSeparator" w:id="0">
    <w:p w:rsidR="008D1189" w:rsidRDefault="008D1189" w:rsidP="0084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189" w:rsidRDefault="008D1189">
    <w:pPr>
      <w:pStyle w:val="Footer"/>
      <w:jc w:val="center"/>
    </w:pPr>
  </w:p>
  <w:p w:rsidR="008D1189" w:rsidRDefault="008D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43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189" w:rsidRDefault="008D1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1A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D1189" w:rsidRDefault="008D1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189" w:rsidRDefault="008D1189" w:rsidP="00841F67">
      <w:pPr>
        <w:spacing w:after="0" w:line="240" w:lineRule="auto"/>
      </w:pPr>
      <w:r>
        <w:separator/>
      </w:r>
    </w:p>
  </w:footnote>
  <w:footnote w:type="continuationSeparator" w:id="0">
    <w:p w:rsidR="008D1189" w:rsidRDefault="008D1189" w:rsidP="0084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554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1189" w:rsidRDefault="008D11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1A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D1189" w:rsidRDefault="008D1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189" w:rsidRDefault="008D1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F4"/>
    <w:multiLevelType w:val="hybridMultilevel"/>
    <w:tmpl w:val="CA32720E"/>
    <w:lvl w:ilvl="0" w:tplc="260E6F42">
      <w:start w:val="1"/>
      <w:numFmt w:val="upperLetter"/>
      <w:pStyle w:val="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6C6"/>
    <w:multiLevelType w:val="hybridMultilevel"/>
    <w:tmpl w:val="15E2D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76688"/>
    <w:multiLevelType w:val="hybridMultilevel"/>
    <w:tmpl w:val="55007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0A3F"/>
    <w:multiLevelType w:val="hybridMultilevel"/>
    <w:tmpl w:val="8B5E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D80"/>
    <w:multiLevelType w:val="hybridMultilevel"/>
    <w:tmpl w:val="3F92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65906"/>
    <w:multiLevelType w:val="hybridMultilevel"/>
    <w:tmpl w:val="AAA05E3C"/>
    <w:lvl w:ilvl="0" w:tplc="7F3C9AF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6AEB"/>
    <w:multiLevelType w:val="hybridMultilevel"/>
    <w:tmpl w:val="FEBA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1E7B"/>
    <w:multiLevelType w:val="hybridMultilevel"/>
    <w:tmpl w:val="4D2AA23C"/>
    <w:lvl w:ilvl="0" w:tplc="84BEFF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004"/>
    <w:multiLevelType w:val="hybridMultilevel"/>
    <w:tmpl w:val="683054A2"/>
    <w:lvl w:ilvl="0" w:tplc="3ABCA732">
      <w:start w:val="1"/>
      <w:numFmt w:val="decimal"/>
      <w:pStyle w:val="D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736DD"/>
    <w:multiLevelType w:val="hybridMultilevel"/>
    <w:tmpl w:val="CF9E7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50A74"/>
    <w:multiLevelType w:val="hybridMultilevel"/>
    <w:tmpl w:val="51C8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1C4B"/>
    <w:multiLevelType w:val="hybridMultilevel"/>
    <w:tmpl w:val="F0A464DA"/>
    <w:lvl w:ilvl="0" w:tplc="337693E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B174F92"/>
    <w:multiLevelType w:val="hybridMultilevel"/>
    <w:tmpl w:val="C79650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1A7EEF"/>
    <w:multiLevelType w:val="hybridMultilevel"/>
    <w:tmpl w:val="0F129B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3D40C2"/>
    <w:multiLevelType w:val="hybridMultilevel"/>
    <w:tmpl w:val="22685E5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F0D33"/>
    <w:multiLevelType w:val="hybridMultilevel"/>
    <w:tmpl w:val="2B7E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212"/>
    <w:multiLevelType w:val="hybridMultilevel"/>
    <w:tmpl w:val="8AF8D504"/>
    <w:lvl w:ilvl="0" w:tplc="8640D43C">
      <w:start w:val="1"/>
      <w:numFmt w:val="decimal"/>
      <w:pStyle w:val="BAB3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4B0F22"/>
    <w:multiLevelType w:val="hybridMultilevel"/>
    <w:tmpl w:val="98A46DB0"/>
    <w:lvl w:ilvl="0" w:tplc="9672FB7C">
      <w:start w:val="1"/>
      <w:numFmt w:val="decimal"/>
      <w:pStyle w:val="subbab4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13567F"/>
    <w:multiLevelType w:val="hybridMultilevel"/>
    <w:tmpl w:val="B9C0A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0174"/>
    <w:multiLevelType w:val="hybridMultilevel"/>
    <w:tmpl w:val="76528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942C7"/>
    <w:multiLevelType w:val="hybridMultilevel"/>
    <w:tmpl w:val="0396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719A"/>
    <w:multiLevelType w:val="hybridMultilevel"/>
    <w:tmpl w:val="BDCE16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0103C"/>
    <w:multiLevelType w:val="hybridMultilevel"/>
    <w:tmpl w:val="6D027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CB0246"/>
    <w:multiLevelType w:val="hybridMultilevel"/>
    <w:tmpl w:val="D76269C2"/>
    <w:lvl w:ilvl="0" w:tplc="040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A2A71CF"/>
    <w:multiLevelType w:val="hybridMultilevel"/>
    <w:tmpl w:val="89E6C40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3C6CDA"/>
    <w:multiLevelType w:val="hybridMultilevel"/>
    <w:tmpl w:val="DC821E2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60F5505"/>
    <w:multiLevelType w:val="hybridMultilevel"/>
    <w:tmpl w:val="D7323E10"/>
    <w:lvl w:ilvl="0" w:tplc="5E7C4270">
      <w:start w:val="1"/>
      <w:numFmt w:val="upperLetter"/>
      <w:pStyle w:val="BAB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0DB5"/>
    <w:multiLevelType w:val="hybridMultilevel"/>
    <w:tmpl w:val="C3A65518"/>
    <w:lvl w:ilvl="0" w:tplc="15DCE4B2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15CD8"/>
    <w:multiLevelType w:val="hybridMultilevel"/>
    <w:tmpl w:val="02FCFEE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B593C63"/>
    <w:multiLevelType w:val="hybridMultilevel"/>
    <w:tmpl w:val="DC821E2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BD54B9B"/>
    <w:multiLevelType w:val="hybridMultilevel"/>
    <w:tmpl w:val="5114DA7A"/>
    <w:lvl w:ilvl="0" w:tplc="000C43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533C34"/>
    <w:multiLevelType w:val="hybridMultilevel"/>
    <w:tmpl w:val="ED708D5C"/>
    <w:lvl w:ilvl="0" w:tplc="767621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C63670"/>
    <w:multiLevelType w:val="hybridMultilevel"/>
    <w:tmpl w:val="BF5EFD1E"/>
    <w:lvl w:ilvl="0" w:tplc="F7700E9A">
      <w:start w:val="1"/>
      <w:numFmt w:val="decimal"/>
      <w:pStyle w:val="BAB3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D949CC"/>
    <w:multiLevelType w:val="hybridMultilevel"/>
    <w:tmpl w:val="762C05DA"/>
    <w:lvl w:ilvl="0" w:tplc="040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0F4324"/>
    <w:multiLevelType w:val="hybridMultilevel"/>
    <w:tmpl w:val="B9C0A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2E3D"/>
    <w:multiLevelType w:val="hybridMultilevel"/>
    <w:tmpl w:val="43F6A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D7BFD"/>
    <w:multiLevelType w:val="hybridMultilevel"/>
    <w:tmpl w:val="388CD136"/>
    <w:lvl w:ilvl="0" w:tplc="9C3C260E">
      <w:start w:val="1"/>
      <w:numFmt w:val="upperLetter"/>
      <w:pStyle w:val="bag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4984"/>
    <w:multiLevelType w:val="hybridMultilevel"/>
    <w:tmpl w:val="F2180FFC"/>
    <w:lvl w:ilvl="0" w:tplc="BC72D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CAA"/>
    <w:multiLevelType w:val="hybridMultilevel"/>
    <w:tmpl w:val="FE4680FA"/>
    <w:lvl w:ilvl="0" w:tplc="78B2BA44">
      <w:start w:val="1"/>
      <w:numFmt w:val="decimal"/>
      <w:pStyle w:val="bag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B42538"/>
    <w:multiLevelType w:val="hybridMultilevel"/>
    <w:tmpl w:val="6D027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737A7C"/>
    <w:multiLevelType w:val="hybridMultilevel"/>
    <w:tmpl w:val="54827E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6619362">
    <w:abstractNumId w:val="5"/>
  </w:num>
  <w:num w:numId="2" w16cid:durableId="335691904">
    <w:abstractNumId w:val="36"/>
  </w:num>
  <w:num w:numId="3" w16cid:durableId="686365857">
    <w:abstractNumId w:val="0"/>
  </w:num>
  <w:num w:numId="4" w16cid:durableId="1580208969">
    <w:abstractNumId w:val="26"/>
  </w:num>
  <w:num w:numId="5" w16cid:durableId="1582131024">
    <w:abstractNumId w:val="6"/>
  </w:num>
  <w:num w:numId="6" w16cid:durableId="667900708">
    <w:abstractNumId w:val="2"/>
  </w:num>
  <w:num w:numId="7" w16cid:durableId="1664973125">
    <w:abstractNumId w:val="39"/>
  </w:num>
  <w:num w:numId="8" w16cid:durableId="829828875">
    <w:abstractNumId w:val="22"/>
  </w:num>
  <w:num w:numId="9" w16cid:durableId="17393034">
    <w:abstractNumId w:val="27"/>
  </w:num>
  <w:num w:numId="10" w16cid:durableId="1198735281">
    <w:abstractNumId w:val="4"/>
  </w:num>
  <w:num w:numId="11" w16cid:durableId="971903316">
    <w:abstractNumId w:val="7"/>
  </w:num>
  <w:num w:numId="12" w16cid:durableId="518080496">
    <w:abstractNumId w:val="37"/>
  </w:num>
  <w:num w:numId="13" w16cid:durableId="1523981877">
    <w:abstractNumId w:val="30"/>
  </w:num>
  <w:num w:numId="14" w16cid:durableId="1606111390">
    <w:abstractNumId w:val="21"/>
  </w:num>
  <w:num w:numId="15" w16cid:durableId="945188600">
    <w:abstractNumId w:val="17"/>
  </w:num>
  <w:num w:numId="16" w16cid:durableId="1914201135">
    <w:abstractNumId w:val="18"/>
  </w:num>
  <w:num w:numId="17" w16cid:durableId="180823852">
    <w:abstractNumId w:val="34"/>
  </w:num>
  <w:num w:numId="18" w16cid:durableId="495221681">
    <w:abstractNumId w:val="31"/>
  </w:num>
  <w:num w:numId="19" w16cid:durableId="2062899430">
    <w:abstractNumId w:val="35"/>
  </w:num>
  <w:num w:numId="20" w16cid:durableId="182716855">
    <w:abstractNumId w:val="38"/>
  </w:num>
  <w:num w:numId="21" w16cid:durableId="1599867639">
    <w:abstractNumId w:val="12"/>
  </w:num>
  <w:num w:numId="22" w16cid:durableId="1118719160">
    <w:abstractNumId w:val="8"/>
  </w:num>
  <w:num w:numId="23" w16cid:durableId="443500980">
    <w:abstractNumId w:val="40"/>
  </w:num>
  <w:num w:numId="24" w16cid:durableId="1012806738">
    <w:abstractNumId w:val="16"/>
  </w:num>
  <w:num w:numId="25" w16cid:durableId="235091744">
    <w:abstractNumId w:val="32"/>
  </w:num>
  <w:num w:numId="26" w16cid:durableId="1473018978">
    <w:abstractNumId w:val="11"/>
  </w:num>
  <w:num w:numId="27" w16cid:durableId="1640568849">
    <w:abstractNumId w:val="20"/>
  </w:num>
  <w:num w:numId="28" w16cid:durableId="733888652">
    <w:abstractNumId w:val="33"/>
  </w:num>
  <w:num w:numId="29" w16cid:durableId="1596283365">
    <w:abstractNumId w:val="24"/>
  </w:num>
  <w:num w:numId="30" w16cid:durableId="1100836906">
    <w:abstractNumId w:val="25"/>
  </w:num>
  <w:num w:numId="31" w16cid:durableId="1791320237">
    <w:abstractNumId w:val="29"/>
  </w:num>
  <w:num w:numId="32" w16cid:durableId="8139589">
    <w:abstractNumId w:val="23"/>
  </w:num>
  <w:num w:numId="33" w16cid:durableId="571815223">
    <w:abstractNumId w:val="3"/>
  </w:num>
  <w:num w:numId="34" w16cid:durableId="682827511">
    <w:abstractNumId w:val="9"/>
  </w:num>
  <w:num w:numId="35" w16cid:durableId="1820681990">
    <w:abstractNumId w:val="15"/>
  </w:num>
  <w:num w:numId="36" w16cid:durableId="1628584142">
    <w:abstractNumId w:val="19"/>
  </w:num>
  <w:num w:numId="37" w16cid:durableId="134836110">
    <w:abstractNumId w:val="13"/>
  </w:num>
  <w:num w:numId="38" w16cid:durableId="1853490759">
    <w:abstractNumId w:val="14"/>
  </w:num>
  <w:num w:numId="39" w16cid:durableId="1494494574">
    <w:abstractNumId w:val="10"/>
  </w:num>
  <w:num w:numId="40" w16cid:durableId="2041392390">
    <w:abstractNumId w:val="28"/>
  </w:num>
  <w:num w:numId="41" w16cid:durableId="167418437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B1"/>
    <w:rsid w:val="00011B59"/>
    <w:rsid w:val="00027BFD"/>
    <w:rsid w:val="00046927"/>
    <w:rsid w:val="00050AE0"/>
    <w:rsid w:val="00054305"/>
    <w:rsid w:val="000A6750"/>
    <w:rsid w:val="000B0D33"/>
    <w:rsid w:val="000C0C76"/>
    <w:rsid w:val="000E2C8C"/>
    <w:rsid w:val="00103A53"/>
    <w:rsid w:val="001341D0"/>
    <w:rsid w:val="001535F9"/>
    <w:rsid w:val="00181570"/>
    <w:rsid w:val="001820B3"/>
    <w:rsid w:val="001935B3"/>
    <w:rsid w:val="001C72AF"/>
    <w:rsid w:val="001D7D2B"/>
    <w:rsid w:val="002670EB"/>
    <w:rsid w:val="002C4B57"/>
    <w:rsid w:val="002F253B"/>
    <w:rsid w:val="00300D17"/>
    <w:rsid w:val="003126A7"/>
    <w:rsid w:val="00313985"/>
    <w:rsid w:val="00324FE0"/>
    <w:rsid w:val="00335179"/>
    <w:rsid w:val="00336BE3"/>
    <w:rsid w:val="00361C75"/>
    <w:rsid w:val="0039097D"/>
    <w:rsid w:val="00390A20"/>
    <w:rsid w:val="003A31EE"/>
    <w:rsid w:val="003B0913"/>
    <w:rsid w:val="003F3DA7"/>
    <w:rsid w:val="003F44CA"/>
    <w:rsid w:val="00411FA5"/>
    <w:rsid w:val="004520C0"/>
    <w:rsid w:val="004526EC"/>
    <w:rsid w:val="00482732"/>
    <w:rsid w:val="004C29BB"/>
    <w:rsid w:val="004E5109"/>
    <w:rsid w:val="004E52DF"/>
    <w:rsid w:val="004E6A94"/>
    <w:rsid w:val="005223EA"/>
    <w:rsid w:val="005308BD"/>
    <w:rsid w:val="00554BBC"/>
    <w:rsid w:val="00596252"/>
    <w:rsid w:val="005A7718"/>
    <w:rsid w:val="005B0DB6"/>
    <w:rsid w:val="005D5914"/>
    <w:rsid w:val="005D6B28"/>
    <w:rsid w:val="005F685B"/>
    <w:rsid w:val="00603B08"/>
    <w:rsid w:val="00664629"/>
    <w:rsid w:val="0067242B"/>
    <w:rsid w:val="00673FB8"/>
    <w:rsid w:val="00677583"/>
    <w:rsid w:val="00685EB5"/>
    <w:rsid w:val="006A31A6"/>
    <w:rsid w:val="006A4CCF"/>
    <w:rsid w:val="006F2480"/>
    <w:rsid w:val="00722775"/>
    <w:rsid w:val="007439B0"/>
    <w:rsid w:val="0075716C"/>
    <w:rsid w:val="0075783D"/>
    <w:rsid w:val="007A1A56"/>
    <w:rsid w:val="007E3FB4"/>
    <w:rsid w:val="007E4CE0"/>
    <w:rsid w:val="007F6A1F"/>
    <w:rsid w:val="00811217"/>
    <w:rsid w:val="00836CF2"/>
    <w:rsid w:val="00841F67"/>
    <w:rsid w:val="00860AE0"/>
    <w:rsid w:val="00863E51"/>
    <w:rsid w:val="00864838"/>
    <w:rsid w:val="0087215C"/>
    <w:rsid w:val="0088150F"/>
    <w:rsid w:val="008A4D3A"/>
    <w:rsid w:val="008C5A3B"/>
    <w:rsid w:val="008D1189"/>
    <w:rsid w:val="008F435E"/>
    <w:rsid w:val="00904A73"/>
    <w:rsid w:val="0090623E"/>
    <w:rsid w:val="00912633"/>
    <w:rsid w:val="009270E0"/>
    <w:rsid w:val="00963285"/>
    <w:rsid w:val="00966EA0"/>
    <w:rsid w:val="00981340"/>
    <w:rsid w:val="00991700"/>
    <w:rsid w:val="00993CF9"/>
    <w:rsid w:val="0099772E"/>
    <w:rsid w:val="009A2694"/>
    <w:rsid w:val="009B561B"/>
    <w:rsid w:val="009C6399"/>
    <w:rsid w:val="009C69BD"/>
    <w:rsid w:val="009C7410"/>
    <w:rsid w:val="009F3751"/>
    <w:rsid w:val="00A033E5"/>
    <w:rsid w:val="00A13277"/>
    <w:rsid w:val="00A25062"/>
    <w:rsid w:val="00A40FB1"/>
    <w:rsid w:val="00A40FF1"/>
    <w:rsid w:val="00A42A89"/>
    <w:rsid w:val="00A44CAF"/>
    <w:rsid w:val="00A56A26"/>
    <w:rsid w:val="00A57914"/>
    <w:rsid w:val="00A70917"/>
    <w:rsid w:val="00A84D50"/>
    <w:rsid w:val="00A87E33"/>
    <w:rsid w:val="00A97E63"/>
    <w:rsid w:val="00AC63C4"/>
    <w:rsid w:val="00AC76B5"/>
    <w:rsid w:val="00B140CA"/>
    <w:rsid w:val="00B16145"/>
    <w:rsid w:val="00B317A9"/>
    <w:rsid w:val="00B31CC4"/>
    <w:rsid w:val="00B40A48"/>
    <w:rsid w:val="00B74407"/>
    <w:rsid w:val="00B816BB"/>
    <w:rsid w:val="00BA79BD"/>
    <w:rsid w:val="00BB1058"/>
    <w:rsid w:val="00BB4380"/>
    <w:rsid w:val="00BC164D"/>
    <w:rsid w:val="00BC224D"/>
    <w:rsid w:val="00BD22E7"/>
    <w:rsid w:val="00BD2A14"/>
    <w:rsid w:val="00BF1A51"/>
    <w:rsid w:val="00C04851"/>
    <w:rsid w:val="00C13E9F"/>
    <w:rsid w:val="00C35FEE"/>
    <w:rsid w:val="00C46CF8"/>
    <w:rsid w:val="00C52855"/>
    <w:rsid w:val="00C84F3A"/>
    <w:rsid w:val="00C95D29"/>
    <w:rsid w:val="00CA2945"/>
    <w:rsid w:val="00CB5231"/>
    <w:rsid w:val="00CC7049"/>
    <w:rsid w:val="00D05BEE"/>
    <w:rsid w:val="00D20072"/>
    <w:rsid w:val="00D22271"/>
    <w:rsid w:val="00D4166D"/>
    <w:rsid w:val="00D432EB"/>
    <w:rsid w:val="00D46AB1"/>
    <w:rsid w:val="00D56F70"/>
    <w:rsid w:val="00D626A6"/>
    <w:rsid w:val="00D671DC"/>
    <w:rsid w:val="00D72F2D"/>
    <w:rsid w:val="00D75BC7"/>
    <w:rsid w:val="00D81142"/>
    <w:rsid w:val="00D85C81"/>
    <w:rsid w:val="00D87ACA"/>
    <w:rsid w:val="00D9110C"/>
    <w:rsid w:val="00D95DEC"/>
    <w:rsid w:val="00DB44CE"/>
    <w:rsid w:val="00DB60D9"/>
    <w:rsid w:val="00DC2BA1"/>
    <w:rsid w:val="00DD2820"/>
    <w:rsid w:val="00DD6B3C"/>
    <w:rsid w:val="00DE486A"/>
    <w:rsid w:val="00DE7E46"/>
    <w:rsid w:val="00E241A6"/>
    <w:rsid w:val="00E25568"/>
    <w:rsid w:val="00E5606C"/>
    <w:rsid w:val="00E70CF7"/>
    <w:rsid w:val="00E851BA"/>
    <w:rsid w:val="00ED69C1"/>
    <w:rsid w:val="00EF2A37"/>
    <w:rsid w:val="00F01636"/>
    <w:rsid w:val="00F323FC"/>
    <w:rsid w:val="00F71533"/>
    <w:rsid w:val="00F726AE"/>
    <w:rsid w:val="00F82DB3"/>
    <w:rsid w:val="00FB01A5"/>
    <w:rsid w:val="00FB0567"/>
    <w:rsid w:val="00FB4C44"/>
    <w:rsid w:val="00FD71A4"/>
    <w:rsid w:val="00FE1BD4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6DE"/>
  <w15:docId w15:val="{CF7F07FA-2F08-4A50-855E-8D6E1E27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5B"/>
  </w:style>
  <w:style w:type="paragraph" w:styleId="Heading1">
    <w:name w:val="heading 1"/>
    <w:basedOn w:val="Normal"/>
    <w:next w:val="Normal"/>
    <w:link w:val="Heading1Char"/>
    <w:uiPriority w:val="9"/>
    <w:qFormat/>
    <w:rsid w:val="00981340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81340"/>
    <w:pPr>
      <w:numPr>
        <w:numId w:val="1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81340"/>
    <w:pPr>
      <w:numPr>
        <w:numId w:val="9"/>
      </w:numPr>
      <w:spacing w:line="480" w:lineRule="auto"/>
      <w:ind w:left="1134"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5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1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1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F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6C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D4"/>
  </w:style>
  <w:style w:type="paragraph" w:styleId="Footer">
    <w:name w:val="footer"/>
    <w:basedOn w:val="Normal"/>
    <w:link w:val="FooterChar"/>
    <w:uiPriority w:val="99"/>
    <w:unhideWhenUsed/>
    <w:rsid w:val="00F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D4"/>
  </w:style>
  <w:style w:type="character" w:customStyle="1" w:styleId="Heading1Char">
    <w:name w:val="Heading 1 Char"/>
    <w:basedOn w:val="DefaultParagraphFont"/>
    <w:link w:val="Heading1"/>
    <w:uiPriority w:val="9"/>
    <w:rsid w:val="00981340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1340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1340"/>
    <w:rPr>
      <w:rFonts w:ascii="Times New Roman" w:hAnsi="Times New Roman" w:cs="Times New Roman"/>
      <w:sz w:val="24"/>
    </w:rPr>
  </w:style>
  <w:style w:type="paragraph" w:customStyle="1" w:styleId="subbab2">
    <w:name w:val="sub bab 2"/>
    <w:basedOn w:val="Heading2"/>
    <w:link w:val="subbab2Char"/>
    <w:qFormat/>
    <w:rsid w:val="00860AE0"/>
    <w:pPr>
      <w:numPr>
        <w:numId w:val="0"/>
      </w:numPr>
      <w:ind w:left="720" w:hanging="360"/>
    </w:pPr>
  </w:style>
  <w:style w:type="paragraph" w:customStyle="1" w:styleId="subbab3">
    <w:name w:val="sub bab 3"/>
    <w:basedOn w:val="Heading3"/>
    <w:link w:val="subbab3Char"/>
    <w:qFormat/>
    <w:rsid w:val="00860AE0"/>
    <w:pPr>
      <w:numPr>
        <w:numId w:val="0"/>
      </w:numPr>
      <w:ind w:left="709" w:hanging="283"/>
    </w:pPr>
    <w:rPr>
      <w:b/>
    </w:rPr>
  </w:style>
  <w:style w:type="character" w:customStyle="1" w:styleId="subbab2Char">
    <w:name w:val="sub bab 2 Char"/>
    <w:basedOn w:val="Heading2Char"/>
    <w:link w:val="subbab2"/>
    <w:rsid w:val="00860AE0"/>
    <w:rPr>
      <w:rFonts w:ascii="Times New Roman" w:hAnsi="Times New Roman" w:cs="Times New Roman"/>
      <w:b/>
      <w:sz w:val="24"/>
    </w:rPr>
  </w:style>
  <w:style w:type="paragraph" w:customStyle="1" w:styleId="subbab4">
    <w:name w:val="sub bab 4"/>
    <w:basedOn w:val="Heading3"/>
    <w:link w:val="subbab4Char"/>
    <w:qFormat/>
    <w:rsid w:val="00860AE0"/>
    <w:pPr>
      <w:numPr>
        <w:numId w:val="15"/>
      </w:numPr>
      <w:ind w:left="851"/>
    </w:pPr>
    <w:rPr>
      <w:b/>
    </w:rPr>
  </w:style>
  <w:style w:type="character" w:customStyle="1" w:styleId="subbab3Char">
    <w:name w:val="sub bab 3 Char"/>
    <w:basedOn w:val="Heading3Char"/>
    <w:link w:val="subbab3"/>
    <w:rsid w:val="00860AE0"/>
    <w:rPr>
      <w:rFonts w:ascii="Times New Roman" w:hAnsi="Times New Roman" w:cs="Times New Roman"/>
      <w:b/>
      <w:sz w:val="24"/>
    </w:rPr>
  </w:style>
  <w:style w:type="paragraph" w:customStyle="1" w:styleId="subbab5">
    <w:name w:val="sub bab 5"/>
    <w:basedOn w:val="Heading2"/>
    <w:link w:val="subbab5Char"/>
    <w:qFormat/>
    <w:rsid w:val="004E52DF"/>
    <w:pPr>
      <w:numPr>
        <w:numId w:val="0"/>
      </w:numPr>
      <w:ind w:left="720" w:hanging="360"/>
    </w:pPr>
  </w:style>
  <w:style w:type="character" w:customStyle="1" w:styleId="subbab4Char">
    <w:name w:val="sub bab 4 Char"/>
    <w:basedOn w:val="Heading3Char"/>
    <w:link w:val="subbab4"/>
    <w:rsid w:val="00860AE0"/>
    <w:rPr>
      <w:rFonts w:ascii="Times New Roman" w:hAnsi="Times New Roman" w:cs="Times New Roman"/>
      <w:b/>
      <w:sz w:val="24"/>
    </w:rPr>
  </w:style>
  <w:style w:type="paragraph" w:customStyle="1" w:styleId="bagc">
    <w:name w:val="bag c"/>
    <w:basedOn w:val="Heading3"/>
    <w:link w:val="bagcChar"/>
    <w:qFormat/>
    <w:rsid w:val="004E52DF"/>
    <w:pPr>
      <w:numPr>
        <w:numId w:val="20"/>
      </w:numPr>
      <w:tabs>
        <w:tab w:val="left" w:pos="851"/>
      </w:tabs>
      <w:ind w:left="993" w:hanging="426"/>
    </w:pPr>
    <w:rPr>
      <w:b/>
    </w:rPr>
  </w:style>
  <w:style w:type="character" w:customStyle="1" w:styleId="subbab5Char">
    <w:name w:val="sub bab 5 Char"/>
    <w:basedOn w:val="Heading2Char"/>
    <w:link w:val="subbab5"/>
    <w:rsid w:val="004E52DF"/>
    <w:rPr>
      <w:rFonts w:ascii="Times New Roman" w:hAnsi="Times New Roman" w:cs="Times New Roman"/>
      <w:b/>
      <w:sz w:val="24"/>
    </w:rPr>
  </w:style>
  <w:style w:type="paragraph" w:customStyle="1" w:styleId="bagD">
    <w:name w:val="bag D"/>
    <w:basedOn w:val="Heading2"/>
    <w:link w:val="bagDChar"/>
    <w:qFormat/>
    <w:rsid w:val="004E52DF"/>
    <w:pPr>
      <w:numPr>
        <w:numId w:val="2"/>
      </w:numPr>
    </w:pPr>
  </w:style>
  <w:style w:type="character" w:customStyle="1" w:styleId="bagcChar">
    <w:name w:val="bag c Char"/>
    <w:basedOn w:val="Heading3Char"/>
    <w:link w:val="bagc"/>
    <w:rsid w:val="004E52DF"/>
    <w:rPr>
      <w:rFonts w:ascii="Times New Roman" w:hAnsi="Times New Roman" w:cs="Times New Roman"/>
      <w:b/>
      <w:sz w:val="24"/>
    </w:rPr>
  </w:style>
  <w:style w:type="paragraph" w:customStyle="1" w:styleId="D1">
    <w:name w:val="D1"/>
    <w:basedOn w:val="Heading3"/>
    <w:link w:val="D1Char"/>
    <w:qFormat/>
    <w:rsid w:val="004E52DF"/>
    <w:pPr>
      <w:numPr>
        <w:numId w:val="22"/>
      </w:numPr>
      <w:ind w:left="851"/>
    </w:pPr>
    <w:rPr>
      <w:b/>
    </w:rPr>
  </w:style>
  <w:style w:type="character" w:customStyle="1" w:styleId="bagDChar">
    <w:name w:val="bag D Char"/>
    <w:basedOn w:val="Heading2Char"/>
    <w:link w:val="bagD"/>
    <w:rsid w:val="004E52DF"/>
    <w:rPr>
      <w:rFonts w:ascii="Times New Roman" w:hAnsi="Times New Roman" w:cs="Times New Roman"/>
      <w:b/>
      <w:sz w:val="24"/>
    </w:rPr>
  </w:style>
  <w:style w:type="paragraph" w:customStyle="1" w:styleId="BAB3">
    <w:name w:val="BAB 3"/>
    <w:basedOn w:val="Heading2"/>
    <w:link w:val="BAB3Char"/>
    <w:qFormat/>
    <w:rsid w:val="004E52DF"/>
    <w:pPr>
      <w:numPr>
        <w:numId w:val="3"/>
      </w:numPr>
    </w:pPr>
  </w:style>
  <w:style w:type="character" w:customStyle="1" w:styleId="D1Char">
    <w:name w:val="D1 Char"/>
    <w:basedOn w:val="Heading3Char"/>
    <w:link w:val="D1"/>
    <w:rsid w:val="004E52DF"/>
    <w:rPr>
      <w:rFonts w:ascii="Times New Roman" w:hAnsi="Times New Roman" w:cs="Times New Roman"/>
      <w:b/>
      <w:sz w:val="24"/>
    </w:rPr>
  </w:style>
  <w:style w:type="paragraph" w:customStyle="1" w:styleId="BAB31">
    <w:name w:val="BAB 3.1"/>
    <w:basedOn w:val="Heading3"/>
    <w:link w:val="BAB31Char"/>
    <w:qFormat/>
    <w:rsid w:val="004E52DF"/>
    <w:pPr>
      <w:numPr>
        <w:numId w:val="24"/>
      </w:numPr>
      <w:ind w:left="851" w:hanging="284"/>
    </w:pPr>
    <w:rPr>
      <w:b/>
    </w:rPr>
  </w:style>
  <w:style w:type="character" w:customStyle="1" w:styleId="BAB3Char">
    <w:name w:val="BAB 3 Char"/>
    <w:basedOn w:val="Heading2Char"/>
    <w:link w:val="BAB3"/>
    <w:rsid w:val="004E52DF"/>
    <w:rPr>
      <w:rFonts w:ascii="Times New Roman" w:hAnsi="Times New Roman" w:cs="Times New Roman"/>
      <w:b/>
      <w:sz w:val="24"/>
    </w:rPr>
  </w:style>
  <w:style w:type="paragraph" w:customStyle="1" w:styleId="BAB32">
    <w:name w:val="BAB 3.2"/>
    <w:basedOn w:val="Heading3"/>
    <w:link w:val="BAB32Char"/>
    <w:qFormat/>
    <w:rsid w:val="004E52DF"/>
    <w:pPr>
      <w:numPr>
        <w:numId w:val="25"/>
      </w:numPr>
      <w:ind w:left="709"/>
    </w:pPr>
    <w:rPr>
      <w:b/>
    </w:rPr>
  </w:style>
  <w:style w:type="character" w:customStyle="1" w:styleId="BAB31Char">
    <w:name w:val="BAB 3.1 Char"/>
    <w:basedOn w:val="Heading3Char"/>
    <w:link w:val="BAB31"/>
    <w:rsid w:val="004E52DF"/>
    <w:rPr>
      <w:rFonts w:ascii="Times New Roman" w:hAnsi="Times New Roman" w:cs="Times New Roman"/>
      <w:b/>
      <w:sz w:val="24"/>
    </w:rPr>
  </w:style>
  <w:style w:type="paragraph" w:customStyle="1" w:styleId="BAB4">
    <w:name w:val="BAB 4"/>
    <w:basedOn w:val="Heading2"/>
    <w:link w:val="BAB4Char"/>
    <w:qFormat/>
    <w:rsid w:val="004E52DF"/>
    <w:pPr>
      <w:numPr>
        <w:numId w:val="4"/>
      </w:numPr>
    </w:pPr>
  </w:style>
  <w:style w:type="character" w:customStyle="1" w:styleId="BAB32Char">
    <w:name w:val="BAB 3.2 Char"/>
    <w:basedOn w:val="Heading3Char"/>
    <w:link w:val="BAB32"/>
    <w:rsid w:val="004E52DF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3C4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4Char">
    <w:name w:val="BAB 4 Char"/>
    <w:basedOn w:val="Heading2Char"/>
    <w:link w:val="BAB4"/>
    <w:rsid w:val="004E52DF"/>
    <w:rPr>
      <w:rFonts w:ascii="Times New Roman" w:hAnsi="Times New Roman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C63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63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63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125A-87E3-42B3-B649-087C191B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 Slim</cp:lastModifiedBy>
  <cp:revision>2</cp:revision>
  <cp:lastPrinted>2023-02-09T04:45:00Z</cp:lastPrinted>
  <dcterms:created xsi:type="dcterms:W3CDTF">2023-02-11T23:40:00Z</dcterms:created>
  <dcterms:modified xsi:type="dcterms:W3CDTF">2023-02-11T23:40:00Z</dcterms:modified>
</cp:coreProperties>
</file>