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ADBA" w14:textId="77777777" w:rsidR="00A30258" w:rsidRDefault="00A30258" w:rsidP="006C4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5CB80" wp14:editId="2FECB43C">
                <wp:simplePos x="0" y="0"/>
                <wp:positionH relativeFrom="column">
                  <wp:posOffset>4674181</wp:posOffset>
                </wp:positionH>
                <wp:positionV relativeFrom="paragraph">
                  <wp:posOffset>-1120691</wp:posOffset>
                </wp:positionV>
                <wp:extent cx="583894" cy="374574"/>
                <wp:effectExtent l="0" t="0" r="2603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94" cy="3745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32127" w14:textId="77777777" w:rsidR="00A30258" w:rsidRDefault="00A30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D5CB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8.05pt;margin-top:-88.25pt;width:46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" fillcolor="white [3212]" strokecolor="white [3212]" strokeweight=".5pt">
                <v:textbox>
                  <w:txbxContent>
                    <w:p w14:paraId="2FC32127" w14:textId="77777777" w:rsidR="00A30258" w:rsidRDefault="00A30258"/>
                  </w:txbxContent>
                </v:textbox>
              </v:shape>
            </w:pict>
          </mc:Fallback>
        </mc:AlternateContent>
      </w:r>
      <w:r w:rsidRPr="00623145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0D9D8321" w14:textId="77777777" w:rsidR="00A30258" w:rsidRPr="00623145" w:rsidRDefault="00A30258" w:rsidP="006C4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C3232" w14:textId="77777777" w:rsidR="00A30258" w:rsidRDefault="00A30258" w:rsidP="006C4A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Buku </w:t>
      </w:r>
      <w:r w:rsidRPr="00623145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14:paraId="44DEA49F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Hermansyah, </w:t>
      </w:r>
      <w:r w:rsidRPr="00CE5B72">
        <w:rPr>
          <w:rFonts w:ascii="Times New Roman" w:hAnsi="Times New Roman" w:cs="Times New Roman"/>
          <w:i/>
          <w:sz w:val="24"/>
          <w:szCs w:val="24"/>
        </w:rPr>
        <w:t>Pokok-pokok hukum persaingan usaha di Indonesia</w:t>
      </w:r>
      <w:r w:rsidRPr="00CE5B72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Media Group, 2008</w:t>
      </w:r>
    </w:p>
    <w:p w14:paraId="2C5E365D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sz w:val="24"/>
          <w:szCs w:val="24"/>
        </w:rPr>
        <w:t>Djulaeka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dan Devi Rahayu, Buku Ajar: </w:t>
      </w:r>
      <w:r w:rsidRPr="00CE5B72">
        <w:rPr>
          <w:rFonts w:ascii="Times New Roman" w:hAnsi="Times New Roman" w:cs="Times New Roman"/>
          <w:i/>
          <w:sz w:val="24"/>
          <w:szCs w:val="24"/>
        </w:rPr>
        <w:t>Metode Penelitian Hukum</w:t>
      </w:r>
      <w:r w:rsidRPr="00CE5B72">
        <w:rPr>
          <w:rFonts w:ascii="Times New Roman" w:hAnsi="Times New Roman" w:cs="Times New Roman"/>
          <w:sz w:val="24"/>
          <w:szCs w:val="24"/>
        </w:rPr>
        <w:t xml:space="preserve">, Surabaya: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Scopindo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Media Pustaka 2019</w:t>
      </w:r>
    </w:p>
    <w:p w14:paraId="35585604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Soesi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Idayanti, </w:t>
      </w:r>
      <w:r w:rsidRPr="00CE5B72">
        <w:rPr>
          <w:rFonts w:ascii="Times New Roman" w:hAnsi="Times New Roman" w:cs="Times New Roman"/>
          <w:i/>
          <w:sz w:val="24"/>
          <w:szCs w:val="24"/>
        </w:rPr>
        <w:t>Hukum Bisnis Teori Dan Implementasi</w:t>
      </w:r>
      <w:r w:rsidRPr="00CE5B72">
        <w:rPr>
          <w:rFonts w:ascii="Times New Roman" w:hAnsi="Times New Roman" w:cs="Times New Roman"/>
          <w:sz w:val="24"/>
          <w:szCs w:val="24"/>
        </w:rPr>
        <w:t xml:space="preserve"> Di Surabaya, Cipta Media Nusantara ( 2022) </w:t>
      </w:r>
    </w:p>
    <w:p w14:paraId="18E8B531" w14:textId="77777777" w:rsidR="00A30258" w:rsidRPr="00CE5B72" w:rsidRDefault="00A30258" w:rsidP="006C4A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Soesi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Idayanti, </w:t>
      </w:r>
      <w:r w:rsidRPr="00CE5B72">
        <w:rPr>
          <w:rFonts w:ascii="Times New Roman" w:hAnsi="Times New Roman" w:cs="Times New Roman"/>
          <w:i/>
          <w:sz w:val="24"/>
          <w:szCs w:val="24"/>
        </w:rPr>
        <w:t>Hukum Bisnis</w:t>
      </w:r>
      <w:r w:rsidRPr="00CE5B72">
        <w:rPr>
          <w:rFonts w:ascii="Times New Roman" w:hAnsi="Times New Roman" w:cs="Times New Roman"/>
          <w:sz w:val="24"/>
          <w:szCs w:val="24"/>
        </w:rPr>
        <w:t xml:space="preserve">, Di Yogyakarta, Tanah Air Beta ( 2020 ) </w:t>
      </w:r>
    </w:p>
    <w:p w14:paraId="327BD532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sz w:val="24"/>
          <w:szCs w:val="24"/>
        </w:rPr>
        <w:t>Kracher,Beverly,and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Chinthia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Corritore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E5B72">
        <w:rPr>
          <w:rFonts w:ascii="Times New Roman" w:hAnsi="Times New Roman" w:cs="Times New Roman"/>
          <w:i/>
          <w:sz w:val="24"/>
          <w:szCs w:val="24"/>
        </w:rPr>
        <w:t>business</w:t>
      </w:r>
      <w:proofErr w:type="spellEnd"/>
      <w:r w:rsidRPr="00CE5B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i/>
          <w:sz w:val="24"/>
          <w:szCs w:val="24"/>
        </w:rPr>
        <w:t>Quartely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>, 2004</w:t>
      </w:r>
    </w:p>
    <w:p w14:paraId="53AEA213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sz w:val="24"/>
          <w:szCs w:val="24"/>
        </w:rPr>
        <w:t>A.Muri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Yusuf</w:t>
      </w:r>
      <w:r w:rsidRPr="00CE5B72">
        <w:rPr>
          <w:rFonts w:ascii="Times New Roman" w:hAnsi="Times New Roman" w:cs="Times New Roman"/>
          <w:i/>
          <w:sz w:val="24"/>
          <w:szCs w:val="24"/>
        </w:rPr>
        <w:t>, Metode Penelitian Kualitatif dan Penelitian Gabungan</w:t>
      </w:r>
      <w:r w:rsidRPr="00CE5B72">
        <w:rPr>
          <w:rFonts w:ascii="Times New Roman" w:hAnsi="Times New Roman" w:cs="Times New Roman"/>
          <w:sz w:val="24"/>
          <w:szCs w:val="24"/>
        </w:rPr>
        <w:t xml:space="preserve">, Jakarta :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Group,2014</w:t>
      </w:r>
    </w:p>
    <w:p w14:paraId="6D8C949B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Johnny Ibrahim, </w:t>
      </w:r>
      <w:r w:rsidRPr="00CE5B72">
        <w:rPr>
          <w:rFonts w:ascii="Times New Roman" w:hAnsi="Times New Roman" w:cs="Times New Roman"/>
          <w:i/>
          <w:sz w:val="24"/>
          <w:szCs w:val="24"/>
        </w:rPr>
        <w:t>Teori dan Penelitian Hukum Normatif</w:t>
      </w:r>
      <w:r w:rsidRPr="00CE5B72">
        <w:rPr>
          <w:rFonts w:ascii="Times New Roman" w:hAnsi="Times New Roman" w:cs="Times New Roman"/>
          <w:sz w:val="24"/>
          <w:szCs w:val="24"/>
        </w:rPr>
        <w:t xml:space="preserve">, Malang :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Banyumedia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452DF91E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Fitrah dan Luthfiyah, </w:t>
      </w:r>
      <w:r w:rsidRPr="00CE5B72">
        <w:rPr>
          <w:rFonts w:ascii="Times New Roman" w:hAnsi="Times New Roman" w:cs="Times New Roman"/>
          <w:i/>
          <w:sz w:val="24"/>
          <w:szCs w:val="24"/>
        </w:rPr>
        <w:t>Metodologi Penelitian ; penelitian Kuantitatif, Tindakan Kelas &amp; studi</w:t>
      </w:r>
      <w:r w:rsidRPr="00CE5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: CV Jejak 2011</w:t>
      </w:r>
    </w:p>
    <w:p w14:paraId="0FBAC2A7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Candra Ahmadiyah, </w:t>
      </w:r>
      <w:r w:rsidRPr="00CE5B72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CE5B72">
        <w:rPr>
          <w:rFonts w:ascii="Times New Roman" w:hAnsi="Times New Roman" w:cs="Times New Roman"/>
          <w:i/>
          <w:sz w:val="24"/>
          <w:szCs w:val="24"/>
        </w:rPr>
        <w:t>bussines</w:t>
      </w:r>
      <w:proofErr w:type="spellEnd"/>
      <w:r w:rsidRPr="00CE5B72">
        <w:rPr>
          <w:rFonts w:ascii="Times New Roman" w:hAnsi="Times New Roman" w:cs="Times New Roman"/>
          <w:i/>
          <w:sz w:val="24"/>
          <w:szCs w:val="24"/>
        </w:rPr>
        <w:t xml:space="preserve"> dan E-</w:t>
      </w:r>
      <w:proofErr w:type="spellStart"/>
      <w:r w:rsidRPr="00CE5B72">
        <w:rPr>
          <w:rFonts w:ascii="Times New Roman" w:hAnsi="Times New Roman" w:cs="Times New Roman"/>
          <w:i/>
          <w:sz w:val="24"/>
          <w:szCs w:val="24"/>
        </w:rPr>
        <w:t>commerce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, Yogyakarta</w:t>
      </w:r>
    </w:p>
    <w:p w14:paraId="0ACA307A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I Putu Agus Eka Pratama </w:t>
      </w:r>
      <w:r w:rsidRPr="00CE5B72">
        <w:rPr>
          <w:rFonts w:ascii="Times New Roman" w:hAnsi="Times New Roman" w:cs="Times New Roman"/>
          <w:i/>
          <w:sz w:val="24"/>
          <w:szCs w:val="24"/>
        </w:rPr>
        <w:t>, E-</w:t>
      </w:r>
      <w:proofErr w:type="spellStart"/>
      <w:r w:rsidRPr="00CE5B72">
        <w:rPr>
          <w:rFonts w:ascii="Times New Roman" w:hAnsi="Times New Roman" w:cs="Times New Roman"/>
          <w:i/>
          <w:sz w:val="24"/>
          <w:szCs w:val="24"/>
        </w:rPr>
        <w:t>commerce,E</w:t>
      </w:r>
      <w:proofErr w:type="spellEnd"/>
      <w:r w:rsidRPr="00CE5B7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CE5B72">
        <w:rPr>
          <w:rFonts w:ascii="Times New Roman" w:hAnsi="Times New Roman" w:cs="Times New Roman"/>
          <w:i/>
          <w:sz w:val="24"/>
          <w:szCs w:val="24"/>
        </w:rPr>
        <w:t>business</w:t>
      </w:r>
      <w:proofErr w:type="spellEnd"/>
      <w:r w:rsidRPr="00CE5B72">
        <w:rPr>
          <w:rFonts w:ascii="Times New Roman" w:hAnsi="Times New Roman" w:cs="Times New Roman"/>
          <w:i/>
          <w:sz w:val="24"/>
          <w:szCs w:val="24"/>
        </w:rPr>
        <w:t xml:space="preserve"> dan Mobile </w:t>
      </w:r>
      <w:proofErr w:type="spellStart"/>
      <w:r w:rsidRPr="00CE5B72">
        <w:rPr>
          <w:rFonts w:ascii="Times New Roman" w:hAnsi="Times New Roman" w:cs="Times New Roman"/>
          <w:i/>
          <w:sz w:val="24"/>
          <w:szCs w:val="24"/>
        </w:rPr>
        <w:t>Commerce</w:t>
      </w:r>
      <w:proofErr w:type="spellEnd"/>
    </w:p>
    <w:p w14:paraId="09B26774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Chaffey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, </w:t>
      </w:r>
      <w:r w:rsidRPr="00CE5B72">
        <w:rPr>
          <w:rFonts w:ascii="Times New Roman" w:hAnsi="Times New Roman" w:cs="Times New Roman"/>
          <w:i/>
          <w:sz w:val="24"/>
          <w:szCs w:val="24"/>
        </w:rPr>
        <w:t xml:space="preserve">Digital Business </w:t>
      </w:r>
      <w:proofErr w:type="spellStart"/>
      <w:r w:rsidRPr="00CE5B72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CE5B72">
        <w:rPr>
          <w:rFonts w:ascii="Times New Roman" w:hAnsi="Times New Roman" w:cs="Times New Roman"/>
          <w:i/>
          <w:sz w:val="24"/>
          <w:szCs w:val="24"/>
        </w:rPr>
        <w:t xml:space="preserve"> E-</w:t>
      </w:r>
      <w:proofErr w:type="spellStart"/>
      <w:r w:rsidRPr="00CE5B72">
        <w:rPr>
          <w:rFonts w:ascii="Times New Roman" w:hAnsi="Times New Roman" w:cs="Times New Roman"/>
          <w:i/>
          <w:sz w:val="24"/>
          <w:szCs w:val="24"/>
        </w:rPr>
        <w:t>commerce</w:t>
      </w:r>
      <w:proofErr w:type="spellEnd"/>
      <w:r w:rsidRPr="00CE5B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Pr="00CE5B72">
        <w:rPr>
          <w:rFonts w:ascii="Times New Roman" w:hAnsi="Times New Roman" w:cs="Times New Roman"/>
          <w:i/>
          <w:sz w:val="24"/>
          <w:szCs w:val="24"/>
        </w:rPr>
        <w:t xml:space="preserve">, strategi </w:t>
      </w:r>
      <w:proofErr w:type="spellStart"/>
      <w:r w:rsidRPr="00CE5B72">
        <w:rPr>
          <w:rFonts w:ascii="Times New Roman" w:hAnsi="Times New Roman" w:cs="Times New Roman"/>
          <w:i/>
          <w:sz w:val="24"/>
          <w:szCs w:val="24"/>
        </w:rPr>
        <w:t>implementation</w:t>
      </w:r>
      <w:proofErr w:type="spellEnd"/>
      <w:r w:rsidRPr="00CE5B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CE5B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</w:p>
    <w:p w14:paraId="1C378A49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Kansil,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Christine “ pokok-pokok pengetahuan hukum dagang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edisi kedua ,Di Jakarta, Sinar Grafika ( 2013 ) </w:t>
      </w:r>
    </w:p>
    <w:p w14:paraId="19C0CE64" w14:textId="77777777" w:rsidR="00A30258" w:rsidRPr="00CE5B72" w:rsidRDefault="00A30258" w:rsidP="006C4A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B72">
        <w:rPr>
          <w:rFonts w:ascii="Times New Roman" w:hAnsi="Times New Roman" w:cs="Times New Roman"/>
          <w:b/>
          <w:sz w:val="24"/>
          <w:szCs w:val="24"/>
        </w:rPr>
        <w:t xml:space="preserve"> Jurnal / Karya Ilmiah</w:t>
      </w:r>
    </w:p>
    <w:p w14:paraId="14BA8AD4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Jurnal Hukum Bisnis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Bonum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Commune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Volume I, Nomor 1 Agustus 2018 Melisa Setiawan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Hotana</w:t>
      </w:r>
      <w:proofErr w:type="spellEnd"/>
    </w:p>
    <w:p w14:paraId="536C98D8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Jurnal Ekonomi &amp; Kebijakan Publik, Vol. 11, No. 1, Juni 2020   </w:t>
      </w:r>
    </w:p>
    <w:p w14:paraId="0830684B" w14:textId="77777777" w:rsidR="00A30258" w:rsidRPr="00CE5B72" w:rsidRDefault="00A30258" w:rsidP="006C4AC7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Jurnal Hukum Bisnis </w:t>
      </w:r>
      <w:proofErr w:type="spellStart"/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>Bonum</w:t>
      </w:r>
      <w:proofErr w:type="spellEnd"/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>Commune</w:t>
      </w:r>
      <w:proofErr w:type="spellEnd"/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Volume I, Nomor 1 Agustus 2018 Melisa Setiawan </w:t>
      </w:r>
      <w:proofErr w:type="spellStart"/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>Hotana</w:t>
      </w:r>
      <w:proofErr w:type="spellEnd"/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1DC636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F.M.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Scherer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&amp; David Ross, Industrial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Performance,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Houghton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Mifflin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Company, Boston, 1990</w:t>
      </w:r>
    </w:p>
    <w:p w14:paraId="4549CB9A" w14:textId="77777777" w:rsidR="00A30258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A30258" w:rsidSect="00F574ED">
          <w:pgSz w:w="11906" w:h="16838" w:code="9"/>
          <w:pgMar w:top="2268" w:right="1701" w:bottom="1701" w:left="2268" w:header="709" w:footer="709" w:gutter="0"/>
          <w:pgNumType w:start="58" w:chapStyle="1"/>
          <w:cols w:space="708"/>
          <w:titlePg/>
          <w:docGrid w:linePitch="360"/>
        </w:sectPr>
      </w:pPr>
    </w:p>
    <w:p w14:paraId="3B149F73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lastRenderedPageBreak/>
        <w:t xml:space="preserve">T.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Burke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al.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Chapman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., 14, no.1 (2004) </w:t>
      </w:r>
    </w:p>
    <w:p w14:paraId="2135C3B7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Hermansyah, Pokok-pokok hukum persaingan usaha di Indonesia, Jakarta: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Media Group, 2008</w:t>
      </w:r>
    </w:p>
    <w:p w14:paraId="26A1FB27" w14:textId="77777777" w:rsidR="00A30258" w:rsidRPr="00CE5B72" w:rsidRDefault="00A30258" w:rsidP="006C4AC7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&amp; Sri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Mamudji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, penelitian Hukum Normatif suatu Tinjauan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Singkat,Jakarta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>: Rajawali Pres,2011</w:t>
      </w:r>
    </w:p>
    <w:p w14:paraId="2F2CDF6F" w14:textId="77777777" w:rsidR="00A30258" w:rsidRPr="00CE5B72" w:rsidRDefault="00A30258" w:rsidP="006C4AC7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Johnny Ibrahim, Teori dan Penelitian Hukum Normatif, Malang: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67847E1D" w14:textId="77777777" w:rsidR="00A30258" w:rsidRPr="00CE5B72" w:rsidRDefault="00A30258" w:rsidP="006C4AC7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Ani Purwati, Metode Penelitian Hukum Teori dan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, Surabaya: CV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Jakad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Media Publishing,2022 </w:t>
      </w:r>
    </w:p>
    <w:p w14:paraId="60E701BD" w14:textId="77777777" w:rsidR="00A30258" w:rsidRPr="00CE5B72" w:rsidRDefault="00A30258" w:rsidP="006C4AC7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sz w:val="24"/>
          <w:szCs w:val="24"/>
        </w:rPr>
        <w:t>Djulaeka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dan Devi Rahayu, Buku Ajar: Metode Penelitian Hukum, Surabaya: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Scopindo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Media Pustaka 2019</w:t>
      </w:r>
    </w:p>
    <w:p w14:paraId="193A9C62" w14:textId="77777777" w:rsidR="00A30258" w:rsidRPr="00CE5B72" w:rsidRDefault="00A30258" w:rsidP="006C4AC7">
      <w:pPr>
        <w:tabs>
          <w:tab w:val="left" w:pos="5535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dan Sri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Mamudji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Op.cit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ab/>
      </w:r>
    </w:p>
    <w:p w14:paraId="788E2494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sz w:val="24"/>
          <w:szCs w:val="24"/>
        </w:rPr>
        <w:t>Kracher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, Beverly,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Cynthia L.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Corritore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. “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?” Business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Quartely</w:t>
      </w:r>
      <w:proofErr w:type="spellEnd"/>
    </w:p>
    <w:p w14:paraId="001E3ED3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Fitrah dan Luthfiyah, Metodologi Penelitian; Penelitian Kuantitatif, Tindakan Kelas &amp;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Studi,Sukabumi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>: CV Jejak,2011</w:t>
      </w:r>
    </w:p>
    <w:p w14:paraId="235CDE46" w14:textId="77777777" w:rsidR="00A30258" w:rsidRPr="00CE5B72" w:rsidRDefault="00A30258" w:rsidP="006C4A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b/>
          <w:sz w:val="24"/>
          <w:szCs w:val="24"/>
        </w:rPr>
        <w:t>Perundang</w:t>
      </w:r>
      <w:proofErr w:type="spellEnd"/>
      <w:r w:rsidRPr="00CE5B72">
        <w:rPr>
          <w:rFonts w:ascii="Times New Roman" w:hAnsi="Times New Roman" w:cs="Times New Roman"/>
          <w:b/>
          <w:sz w:val="24"/>
          <w:szCs w:val="24"/>
        </w:rPr>
        <w:t xml:space="preserve">- undangan : </w:t>
      </w:r>
    </w:p>
    <w:p w14:paraId="3CC7F10F" w14:textId="77777777" w:rsidR="00A30258" w:rsidRPr="00CE5B72" w:rsidRDefault="00A30258" w:rsidP="006C4AC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perdagangan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7 tahun 2014 </w:t>
      </w:r>
    </w:p>
    <w:p w14:paraId="5D779534" w14:textId="77777777" w:rsidR="00A30258" w:rsidRPr="00CE5B72" w:rsidRDefault="00A30258" w:rsidP="006C4AC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 xml:space="preserve">Undang- Undang 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5 tahun 1999 tentang larangan praktik monopoli </w:t>
      </w:r>
    </w:p>
    <w:p w14:paraId="4FA3D40A" w14:textId="77777777" w:rsidR="00A30258" w:rsidRPr="00CE5B72" w:rsidRDefault="00A30258" w:rsidP="006C4AC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5B72">
        <w:rPr>
          <w:rFonts w:ascii="Times New Roman" w:hAnsi="Times New Roman" w:cs="Times New Roman"/>
          <w:sz w:val="24"/>
          <w:szCs w:val="24"/>
        </w:rPr>
        <w:t>Undang- Undang  Nomor 9 menerapkan tentang E-</w:t>
      </w:r>
      <w:proofErr w:type="spellStart"/>
      <w:r w:rsidRPr="00CE5B72">
        <w:rPr>
          <w:rFonts w:ascii="Times New Roman" w:hAnsi="Times New Roman" w:cs="Times New Roman"/>
          <w:sz w:val="24"/>
          <w:szCs w:val="24"/>
        </w:rPr>
        <w:t>Commerce</w:t>
      </w:r>
      <w:proofErr w:type="spellEnd"/>
    </w:p>
    <w:p w14:paraId="5B0A6FE7" w14:textId="77777777" w:rsidR="00A30258" w:rsidRPr="00CE5B72" w:rsidRDefault="00A30258" w:rsidP="006C4AC7">
      <w:pPr>
        <w:pStyle w:val="TeksCatatanKaki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E5B72">
        <w:rPr>
          <w:rFonts w:ascii="Times New Roman" w:hAnsi="Times New Roman" w:cs="Times New Roman"/>
          <w:sz w:val="24"/>
          <w:szCs w:val="24"/>
        </w:rPr>
        <w:t xml:space="preserve"> 11 Tahun 2008 Tentang Informasi dan Transaksi Elektronika.</w:t>
      </w:r>
    </w:p>
    <w:p w14:paraId="3A73DCD1" w14:textId="77777777" w:rsidR="00A30258" w:rsidRPr="00CE5B72" w:rsidRDefault="00A30258" w:rsidP="006C4AC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EB06FC" w14:textId="77777777" w:rsidR="00A30258" w:rsidRPr="00CE5B72" w:rsidRDefault="00A30258" w:rsidP="006C4A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B72">
        <w:rPr>
          <w:rFonts w:ascii="Times New Roman" w:hAnsi="Times New Roman" w:cs="Times New Roman"/>
          <w:b/>
          <w:sz w:val="24"/>
          <w:szCs w:val="24"/>
        </w:rPr>
        <w:t>Website</w:t>
      </w:r>
      <w:proofErr w:type="spellEnd"/>
      <w:r w:rsidRPr="00CE5B72">
        <w:rPr>
          <w:rFonts w:ascii="Times New Roman" w:hAnsi="Times New Roman" w:cs="Times New Roman"/>
          <w:b/>
          <w:sz w:val="24"/>
          <w:szCs w:val="24"/>
        </w:rPr>
        <w:t xml:space="preserve"> :  </w:t>
      </w:r>
    </w:p>
    <w:p w14:paraId="1877A8D9" w14:textId="77777777" w:rsidR="00A30258" w:rsidRPr="00CE5B72" w:rsidRDefault="00391CB2" w:rsidP="006C4AC7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A30258" w:rsidRPr="00CE5B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http://eprints.ums.ac.id/49537/3/BAB%20I.pdf</w:t>
        </w:r>
      </w:hyperlink>
      <w:r w:rsidR="00A30258"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17 </w:t>
      </w:r>
      <w:proofErr w:type="spellStart"/>
      <w:r w:rsidR="00A30258"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="00A30258"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pukul 19.00 WIB </w:t>
      </w:r>
    </w:p>
    <w:p w14:paraId="41954242" w14:textId="77777777" w:rsidR="00A30258" w:rsidRPr="00CE5B72" w:rsidRDefault="00391CB2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A30258" w:rsidRPr="00CE5B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https://m.jpnn.com/news/perkembangan-bisnis-e-commerce-di-indonesia-melesat</w:t>
        </w:r>
      </w:hyperlink>
      <w:r w:rsidR="00A30258"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17 </w:t>
      </w:r>
      <w:proofErr w:type="spellStart"/>
      <w:r w:rsidR="00A30258"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="00A30258"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pukul 19.10 WIB</w:t>
      </w:r>
    </w:p>
    <w:p w14:paraId="161BA503" w14:textId="77777777" w:rsidR="00A30258" w:rsidRPr="00CE5B72" w:rsidRDefault="00A30258" w:rsidP="006C4AC7">
      <w:pPr>
        <w:pStyle w:val="TeksCatatanKaki"/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B2742" wp14:editId="5AADD110">
                <wp:simplePos x="0" y="0"/>
                <wp:positionH relativeFrom="column">
                  <wp:posOffset>2426740</wp:posOffset>
                </wp:positionH>
                <wp:positionV relativeFrom="paragraph">
                  <wp:posOffset>1049119</wp:posOffset>
                </wp:positionV>
                <wp:extent cx="396608" cy="231355"/>
                <wp:effectExtent l="0" t="0" r="2286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08" cy="231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3A4ED" w14:textId="77777777" w:rsidR="00A30258" w:rsidRDefault="00A30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B2742" id="Text Box 15" o:spid="_x0000_s1027" type="#_x0000_t202" style="position:absolute;left:0;text-align:left;margin-left:191.1pt;margin-top:82.6pt;width:31.25pt;height: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" fillcolor="white [3212]" strokecolor="white [3212]" strokeweight=".5pt">
                <v:textbox>
                  <w:txbxContent>
                    <w:p w14:paraId="6423A4ED" w14:textId="77777777" w:rsidR="00A30258" w:rsidRDefault="00A30258"/>
                  </w:txbxContent>
                </v:textbox>
              </v:shape>
            </w:pict>
          </mc:Fallback>
        </mc:AlternateContent>
      </w:r>
      <w:hyperlink r:id="rId6" w:history="1">
        <w:r w:rsidRPr="00CE5B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file:///C:/Users/Win7/Downloads/2486-Article%20Text-5878-1-10-20200831.pdf</w:t>
        </w:r>
      </w:hyperlink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 akses pada tanggal 20 </w:t>
      </w:r>
      <w:proofErr w:type="spellStart"/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Pukul 19.00 WIB </w:t>
      </w:r>
    </w:p>
    <w:p w14:paraId="3D961F0F" w14:textId="77777777" w:rsidR="00A30258" w:rsidRPr="00CE5B72" w:rsidRDefault="00391CB2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30258" w:rsidRPr="00CE5B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https://www.kppu.go.id/docs/buku/FinalTextbookHukumPersainganUsahaKPPU2ndEd_Up20180104.pdf</w:t>
        </w:r>
      </w:hyperlink>
      <w:r w:rsidR="00A30258"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akses 20 </w:t>
      </w:r>
      <w:proofErr w:type="spellStart"/>
      <w:r w:rsidR="00A30258"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="00A30258"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20.10 WIB</w:t>
      </w:r>
    </w:p>
    <w:p w14:paraId="43325A6A" w14:textId="77777777" w:rsidR="00A30258" w:rsidRPr="00CE5B72" w:rsidRDefault="00391CB2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A30258" w:rsidRPr="00CE5B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https://core.ac.uk/download/pdf/229337915.pdf</w:t>
        </w:r>
      </w:hyperlink>
      <w:r w:rsidR="00A30258"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 akses pada 21 </w:t>
      </w:r>
      <w:proofErr w:type="spellStart"/>
      <w:r w:rsidR="00A30258"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="00A30258"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pukul 10.00 WIB.</w:t>
      </w:r>
    </w:p>
    <w:p w14:paraId="7DC377C9" w14:textId="77777777" w:rsidR="00A30258" w:rsidRPr="00CE5B72" w:rsidRDefault="00A30258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hyperlink r:id="rId9" w:history="1">
        <w:r w:rsidRPr="00CE5B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ttps://www.kppu.go.id/docs/buku/FinalTextbookHukumPersainganUsahaKPPU2ndEd_Up20180104.pdf</w:t>
        </w:r>
      </w:hyperlink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 akses 21 </w:t>
      </w:r>
      <w:proofErr w:type="spellStart"/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CE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pukul 12.20 WIB</w:t>
      </w:r>
    </w:p>
    <w:p w14:paraId="4ED74DB5" w14:textId="77777777" w:rsidR="00A30258" w:rsidRPr="00CE5B72" w:rsidRDefault="00391CB2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30258" w:rsidRPr="00CE5B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https://kumparan.com/khalisah-oktavia/efektivitas-kppu-di-e-commerce-1yymZ9rLoI5</w:t>
        </w:r>
      </w:hyperlink>
      <w:r w:rsidR="00A30258" w:rsidRPr="00CE5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D03FA" w14:textId="77777777" w:rsidR="00A30258" w:rsidRPr="00CE5B72" w:rsidRDefault="00391CB2" w:rsidP="006C4AC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30258" w:rsidRPr="00CE5B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https://journal.universitassuryadarma.ac.id/index.php/jti/article/view/764</w:t>
        </w:r>
      </w:hyperlink>
    </w:p>
    <w:p w14:paraId="381E64E3" w14:textId="77777777" w:rsidR="00A30258" w:rsidRDefault="00A30258" w:rsidP="006C4AC7">
      <w:pPr>
        <w:spacing w:after="0" w:line="360" w:lineRule="auto"/>
        <w:jc w:val="both"/>
      </w:pPr>
    </w:p>
    <w:p w14:paraId="011134DB" w14:textId="77777777" w:rsidR="00A30258" w:rsidRDefault="00A30258" w:rsidP="006C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5679D" w14:textId="77777777" w:rsidR="00A30258" w:rsidRDefault="00A30258" w:rsidP="006C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1204B267" w14:textId="77777777" w:rsidR="00A30258" w:rsidRPr="00A4422C" w:rsidRDefault="00A30258" w:rsidP="006C4A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3CD985" w14:textId="77777777" w:rsidR="00A30258" w:rsidRDefault="00A30258" w:rsidP="006C4AC7">
      <w:pPr>
        <w:spacing w:after="0" w:line="360" w:lineRule="auto"/>
        <w:jc w:val="both"/>
      </w:pPr>
    </w:p>
    <w:p w14:paraId="0E719913" w14:textId="77777777" w:rsidR="00A30258" w:rsidRDefault="00A30258" w:rsidP="006C4AC7">
      <w:pPr>
        <w:spacing w:after="0" w:line="360" w:lineRule="auto"/>
        <w:jc w:val="both"/>
      </w:pPr>
    </w:p>
    <w:p w14:paraId="370A304A" w14:textId="77777777" w:rsidR="00A30258" w:rsidRDefault="00A30258" w:rsidP="006C4AC7">
      <w:pPr>
        <w:spacing w:after="0" w:line="360" w:lineRule="auto"/>
        <w:jc w:val="both"/>
      </w:pPr>
    </w:p>
    <w:p w14:paraId="1CEB5E2D" w14:textId="77777777" w:rsidR="00A30258" w:rsidRDefault="00A30258" w:rsidP="006C4AC7">
      <w:pPr>
        <w:spacing w:after="0" w:line="360" w:lineRule="auto"/>
        <w:jc w:val="both"/>
      </w:pPr>
    </w:p>
    <w:p w14:paraId="0C88AF48" w14:textId="77777777" w:rsidR="00A30258" w:rsidRDefault="00A30258" w:rsidP="006C4AC7">
      <w:pPr>
        <w:spacing w:after="0" w:line="360" w:lineRule="auto"/>
        <w:jc w:val="both"/>
      </w:pPr>
    </w:p>
    <w:p w14:paraId="72B902D8" w14:textId="77777777" w:rsidR="00A30258" w:rsidRDefault="00A30258" w:rsidP="006C4AC7">
      <w:pPr>
        <w:spacing w:after="0" w:line="360" w:lineRule="auto"/>
        <w:jc w:val="both"/>
      </w:pPr>
    </w:p>
    <w:p w14:paraId="3EAF0052" w14:textId="77777777" w:rsidR="00A30258" w:rsidRDefault="00A30258" w:rsidP="006C4AC7">
      <w:pPr>
        <w:spacing w:after="0" w:line="360" w:lineRule="auto"/>
        <w:jc w:val="both"/>
      </w:pPr>
    </w:p>
    <w:p w14:paraId="5AAC1A30" w14:textId="77777777" w:rsidR="00A30258" w:rsidRDefault="00A30258" w:rsidP="006C4AC7">
      <w:pPr>
        <w:spacing w:after="0" w:line="360" w:lineRule="auto"/>
        <w:jc w:val="both"/>
      </w:pPr>
    </w:p>
    <w:p w14:paraId="17757975" w14:textId="77777777" w:rsidR="00A30258" w:rsidRDefault="00A30258" w:rsidP="006C4AC7">
      <w:pPr>
        <w:spacing w:after="0" w:line="360" w:lineRule="auto"/>
        <w:jc w:val="both"/>
      </w:pPr>
    </w:p>
    <w:p w14:paraId="10C14510" w14:textId="77777777" w:rsidR="00A30258" w:rsidRDefault="00A30258" w:rsidP="006C4AC7">
      <w:pPr>
        <w:spacing w:after="0" w:line="360" w:lineRule="auto"/>
        <w:jc w:val="both"/>
      </w:pPr>
    </w:p>
    <w:p w14:paraId="61833C32" w14:textId="77777777" w:rsidR="00A30258" w:rsidRDefault="00A30258" w:rsidP="006C4AC7">
      <w:pPr>
        <w:spacing w:after="0" w:line="360" w:lineRule="auto"/>
        <w:jc w:val="both"/>
      </w:pPr>
    </w:p>
    <w:p w14:paraId="02A92BA6" w14:textId="77777777" w:rsidR="00A30258" w:rsidRDefault="00A30258" w:rsidP="006C4AC7">
      <w:pPr>
        <w:spacing w:after="0" w:line="360" w:lineRule="auto"/>
        <w:jc w:val="both"/>
      </w:pPr>
    </w:p>
    <w:p w14:paraId="2EFC3ED8" w14:textId="77777777" w:rsidR="00A30258" w:rsidRDefault="00A30258" w:rsidP="006C4AC7">
      <w:pPr>
        <w:spacing w:after="0" w:line="360" w:lineRule="auto"/>
        <w:jc w:val="both"/>
      </w:pPr>
    </w:p>
    <w:p w14:paraId="1E03BF83" w14:textId="77777777" w:rsidR="00A30258" w:rsidRDefault="00A30258" w:rsidP="006C4AC7">
      <w:pPr>
        <w:spacing w:after="0" w:line="360" w:lineRule="auto"/>
        <w:jc w:val="both"/>
      </w:pPr>
    </w:p>
    <w:p w14:paraId="10D6C34F" w14:textId="77777777" w:rsidR="00A30258" w:rsidRDefault="00A30258" w:rsidP="006C4AC7">
      <w:pPr>
        <w:spacing w:after="0" w:line="360" w:lineRule="auto"/>
        <w:jc w:val="both"/>
      </w:pPr>
    </w:p>
    <w:p w14:paraId="2ECBEE7F" w14:textId="65E64E1A" w:rsidR="00A30258" w:rsidRPr="00254BC7" w:rsidRDefault="00A30258" w:rsidP="006C4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94C23" w14:textId="4F4F1728" w:rsidR="00A30258" w:rsidRDefault="00A30258" w:rsidP="006C4AC7">
      <w:pPr>
        <w:spacing w:after="0" w:line="360" w:lineRule="auto"/>
        <w:jc w:val="both"/>
      </w:pPr>
    </w:p>
    <w:p w14:paraId="28383FF6" w14:textId="10FA7F76" w:rsidR="006042FE" w:rsidRDefault="006042FE" w:rsidP="006C4AC7">
      <w:pPr>
        <w:spacing w:after="0" w:line="360" w:lineRule="auto"/>
        <w:jc w:val="both"/>
      </w:pPr>
    </w:p>
    <w:p w14:paraId="74F88318" w14:textId="7CCA1684" w:rsidR="006042FE" w:rsidRDefault="006042FE" w:rsidP="006C4AC7">
      <w:pPr>
        <w:spacing w:after="0" w:line="360" w:lineRule="auto"/>
        <w:jc w:val="both"/>
      </w:pPr>
    </w:p>
    <w:p w14:paraId="6FCECE3F" w14:textId="6BCB304F" w:rsidR="006042FE" w:rsidRDefault="006042FE" w:rsidP="006C4AC7">
      <w:pPr>
        <w:spacing w:after="0" w:line="360" w:lineRule="auto"/>
        <w:jc w:val="both"/>
      </w:pPr>
    </w:p>
    <w:p w14:paraId="6D09366A" w14:textId="15797A1F" w:rsidR="006042FE" w:rsidRDefault="006042FE" w:rsidP="006C4AC7">
      <w:pPr>
        <w:spacing w:after="0" w:line="360" w:lineRule="auto"/>
        <w:jc w:val="both"/>
      </w:pPr>
    </w:p>
    <w:p w14:paraId="1827C734" w14:textId="30EB0B6C" w:rsidR="006042FE" w:rsidRDefault="007429FE" w:rsidP="006C4AC7">
      <w:pPr>
        <w:spacing w:after="0" w:line="360" w:lineRule="auto"/>
        <w:jc w:val="both"/>
      </w:pPr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61312" behindDoc="0" locked="0" layoutInCell="1" allowOverlap="1" wp14:anchorId="4421F4BE" wp14:editId="7E5FEFCA">
            <wp:simplePos x="0" y="0"/>
            <wp:positionH relativeFrom="column">
              <wp:posOffset>-554355</wp:posOffset>
            </wp:positionH>
            <wp:positionV relativeFrom="paragraph">
              <wp:posOffset>318</wp:posOffset>
            </wp:positionV>
            <wp:extent cx="6207443" cy="8276590"/>
            <wp:effectExtent l="0" t="0" r="3175" b="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443" cy="827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AB7EE" w14:textId="77777777" w:rsidR="00A30258" w:rsidRDefault="00A30258" w:rsidP="006C4AC7">
      <w:pPr>
        <w:pStyle w:val="DaftarParagraf"/>
        <w:spacing w:after="0" w:line="360" w:lineRule="auto"/>
        <w:ind w:left="405"/>
        <w:jc w:val="both"/>
      </w:pPr>
    </w:p>
    <w:p w14:paraId="7DAED76F" w14:textId="77777777" w:rsidR="00A30258" w:rsidRPr="004E611F" w:rsidRDefault="00A30258" w:rsidP="006C4AC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8BC372" w14:textId="77777777" w:rsidR="00A30258" w:rsidRDefault="00A30258"/>
    <w:sectPr w:rsidR="00A30258" w:rsidSect="003824E4">
      <w:pgSz w:w="11906" w:h="16838" w:code="9"/>
      <w:pgMar w:top="2268" w:right="1701" w:bottom="1701" w:left="2268" w:header="709" w:footer="709" w:gutter="0"/>
      <w:pgNumType w:fmt="lowerRoman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58"/>
    <w:rsid w:val="00510117"/>
    <w:rsid w:val="006042FE"/>
    <w:rsid w:val="007429FE"/>
    <w:rsid w:val="00A3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4B43"/>
  <w15:chartTrackingRefBased/>
  <w15:docId w15:val="{5FA213E7-F0FB-DE49-B075-7F6C0634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A3025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FontParagrafDefault"/>
    <w:uiPriority w:val="99"/>
    <w:unhideWhenUsed/>
    <w:rsid w:val="00A30258"/>
    <w:rPr>
      <w:color w:val="0563C1" w:themeColor="hyperlink"/>
      <w:u w:val="single"/>
    </w:rPr>
  </w:style>
  <w:style w:type="paragraph" w:styleId="TeksCatatanKaki">
    <w:name w:val="footnote text"/>
    <w:basedOn w:val="Normal"/>
    <w:link w:val="TeksCatatanKakiKAR"/>
    <w:uiPriority w:val="99"/>
    <w:unhideWhenUsed/>
    <w:rsid w:val="00A3025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A30258"/>
    <w:rPr>
      <w:rFonts w:eastAsiaTheme="minorHAnsi"/>
      <w:kern w:val="0"/>
      <w:sz w:val="20"/>
      <w:szCs w:val="20"/>
      <w:lang w:eastAsia="en-US"/>
      <w14:ligatures w14:val="none"/>
    </w:rPr>
  </w:style>
  <w:style w:type="table" w:styleId="KisiTabel">
    <w:name w:val="Table Grid"/>
    <w:basedOn w:val="TabelNormal"/>
    <w:uiPriority w:val="59"/>
    <w:rsid w:val="00A302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ftarParagrafKAR">
    <w:name w:val="Daftar Paragraf KAR"/>
    <w:aliases w:val="Body of text KAR"/>
    <w:link w:val="DaftarParagraf"/>
    <w:uiPriority w:val="34"/>
    <w:qFormat/>
    <w:locked/>
    <w:rsid w:val="00A30258"/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229337915.pdf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www.kppu.go.id/docs/buku/FinalTextbookHukumPersainganUsahaKPPU2ndEd_Up20180104.pdf" TargetMode="External" /><Relationship Id="rId12" Type="http://schemas.openxmlformats.org/officeDocument/2006/relationships/image" Target="media/image1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file:///C:/Users/Win7/Downloads/2486-Article%20Text-5878-1-10-20200831.pdf" TargetMode="External" /><Relationship Id="rId11" Type="http://schemas.openxmlformats.org/officeDocument/2006/relationships/hyperlink" Target="https://journal.universitassuryadarma.ac.id/index.php/jti/article/view/764" TargetMode="External" /><Relationship Id="rId5" Type="http://schemas.openxmlformats.org/officeDocument/2006/relationships/hyperlink" Target="https://m.jpnn.com/news/perkembangan-bisnis-e-commerce-di-indonesia-melesat" TargetMode="External" /><Relationship Id="rId10" Type="http://schemas.openxmlformats.org/officeDocument/2006/relationships/hyperlink" Target="https://kumparan.com/khalisah-oktavia/efektivitas-kppu-di-e-commerce-1yymZ9rLoI5" TargetMode="External" /><Relationship Id="rId4" Type="http://schemas.openxmlformats.org/officeDocument/2006/relationships/hyperlink" Target="http://eprints.ums.ac.id/49537/3/BAB%20I.pdf" TargetMode="External" /><Relationship Id="rId9" Type="http://schemas.openxmlformats.org/officeDocument/2006/relationships/hyperlink" Target="https://www.kppu.go.id/docs/buku/FinalTextbookHukumPersainganUsahaKPPU2ndEd_Up20180104.pdf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Noviana Tri hapsari</dc:creator>
  <cp:keywords/>
  <dc:description/>
  <cp:lastModifiedBy>Noviana Tri hapsari</cp:lastModifiedBy>
  <cp:revision>2</cp:revision>
  <dcterms:created xsi:type="dcterms:W3CDTF">2023-02-16T06:01:00Z</dcterms:created>
  <dcterms:modified xsi:type="dcterms:W3CDTF">2023-02-16T06:01:00Z</dcterms:modified>
</cp:coreProperties>
</file>