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header9.xml" ContentType="application/vnd.openxmlformats-officedocument.wordprocessingml.header+xml"/>
  <Override PartName="/word/footer11.xml" ContentType="application/vnd.openxmlformats-officedocument.wordprocessingml.footer+xml"/>
  <Override PartName="/word/header10.xml" ContentType="application/vnd.openxmlformats-officedocument.wordprocessingml.header+xml"/>
  <Override PartName="/word/footer12.xml" ContentType="application/vnd.openxmlformats-officedocument.wordprocessingml.foot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12.xml" ContentType="application/vnd.openxmlformats-officedocument.wordprocessingml.header+xml"/>
  <Override PartName="/word/footer14.xml" ContentType="application/vnd.openxmlformats-officedocument.wordprocessingml.footer+xml"/>
  <Override PartName="/word/header13.xml" ContentType="application/vnd.openxmlformats-officedocument.wordprocessingml.header+xml"/>
  <Override PartName="/word/footer15.xml" ContentType="application/vnd.openxmlformats-officedocument.wordprocessingml.footer+xml"/>
  <Override PartName="/word/header14.xml" ContentType="application/vnd.openxmlformats-officedocument.wordprocessingml.header+xml"/>
  <Override PartName="/word/footer16.xml" ContentType="application/vnd.openxmlformats-officedocument.wordprocessingml.foot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footer18.xml" ContentType="application/vnd.openxmlformats-officedocument.wordprocessingml.footer+xml"/>
  <Override PartName="/word/header17.xml" ContentType="application/vnd.openxmlformats-officedocument.wordprocessingml.header+xml"/>
  <Override PartName="/word/footer19.xml" ContentType="application/vnd.openxmlformats-officedocument.wordprocessingml.footer+xml"/>
  <Override PartName="/word/header18.xml" ContentType="application/vnd.openxmlformats-officedocument.wordprocessingml.header+xml"/>
  <Override PartName="/word/footer20.xml" ContentType="application/vnd.openxmlformats-officedocument.wordprocessingml.footer+xml"/>
  <Override PartName="/word/header19.xml" ContentType="application/vnd.openxmlformats-officedocument.wordprocessingml.header+xml"/>
  <Override PartName="/word/footer21.xml" ContentType="application/vnd.openxmlformats-officedocument.wordprocessingml.footer+xml"/>
  <Override PartName="/word/header20.xml" ContentType="application/vnd.openxmlformats-officedocument.wordprocessingml.header+xml"/>
  <Override PartName="/word/footer22.xml" ContentType="application/vnd.openxmlformats-officedocument.wordprocessingml.footer+xml"/>
  <Override PartName="/word/header21.xml" ContentType="application/vnd.openxmlformats-officedocument.wordprocessingml.header+xml"/>
  <Override PartName="/word/footer23.xml" ContentType="application/vnd.openxmlformats-officedocument.wordprocessingml.footer+xml"/>
  <Override PartName="/word/header22.xml" ContentType="application/vnd.openxmlformats-officedocument.wordprocessingml.header+xml"/>
  <Override PartName="/word/footer24.xml" ContentType="application/vnd.openxmlformats-officedocument.wordprocessingml.footer+xml"/>
  <Override PartName="/word/header23.xml" ContentType="application/vnd.openxmlformats-officedocument.wordprocessingml.header+xml"/>
  <Override PartName="/word/footer25.xml" ContentType="application/vnd.openxmlformats-officedocument.wordprocessingml.footer+xml"/>
  <Override PartName="/word/header24.xml" ContentType="application/vnd.openxmlformats-officedocument.wordprocessingml.header+xml"/>
  <Override PartName="/word/footer26.xml" ContentType="application/vnd.openxmlformats-officedocument.wordprocessingml.footer+xml"/>
  <Override PartName="/word/header25.xml" ContentType="application/vnd.openxmlformats-officedocument.wordprocessingml.header+xml"/>
  <Override PartName="/word/footer27.xml" ContentType="application/vnd.openxmlformats-officedocument.wordprocessingml.footer+xml"/>
  <Override PartName="/word/header26.xml" ContentType="application/vnd.openxmlformats-officedocument.wordprocessingml.header+xml"/>
  <Override PartName="/word/footer28.xml" ContentType="application/vnd.openxmlformats-officedocument.wordprocessingml.footer+xml"/>
  <Override PartName="/word/header27.xml" ContentType="application/vnd.openxmlformats-officedocument.wordprocessingml.header+xml"/>
  <Override PartName="/word/footer29.xml" ContentType="application/vnd.openxmlformats-officedocument.wordprocessingml.footer+xml"/>
  <Override PartName="/word/header28.xml" ContentType="application/vnd.openxmlformats-officedocument.wordprocessingml.header+xml"/>
  <Override PartName="/word/footer30.xml" ContentType="application/vnd.openxmlformats-officedocument.wordprocessingml.footer+xml"/>
  <Override PartName="/word/header29.xml" ContentType="application/vnd.openxmlformats-officedocument.wordprocessingml.header+xml"/>
  <Override PartName="/word/footer31.xml" ContentType="application/vnd.openxmlformats-officedocument.wordprocessingml.footer+xml"/>
  <Override PartName="/word/header30.xml" ContentType="application/vnd.openxmlformats-officedocument.wordprocessingml.header+xml"/>
  <Override PartName="/word/footer32.xml" ContentType="application/vnd.openxmlformats-officedocument.wordprocessingml.footer+xml"/>
  <Override PartName="/word/header31.xml" ContentType="application/vnd.openxmlformats-officedocument.wordprocessingml.header+xml"/>
  <Override PartName="/word/footer33.xml" ContentType="application/vnd.openxmlformats-officedocument.wordprocessingml.footer+xml"/>
  <Override PartName="/word/header32.xml" ContentType="application/vnd.openxmlformats-officedocument.wordprocessingml.header+xml"/>
  <Override PartName="/word/footer34.xml" ContentType="application/vnd.openxmlformats-officedocument.wordprocessingml.footer+xml"/>
  <Override PartName="/word/header33.xml" ContentType="application/vnd.openxmlformats-officedocument.wordprocessingml.header+xml"/>
  <Override PartName="/word/footer35.xml" ContentType="application/vnd.openxmlformats-officedocument.wordprocessingml.footer+xml"/>
  <Override PartName="/word/header34.xml" ContentType="application/vnd.openxmlformats-officedocument.wordprocessingml.header+xml"/>
  <Override PartName="/word/footer36.xml" ContentType="application/vnd.openxmlformats-officedocument.wordprocessingml.footer+xml"/>
  <Override PartName="/word/header35.xml" ContentType="application/vnd.openxmlformats-officedocument.wordprocessingml.header+xml"/>
  <Override PartName="/word/footer37.xml" ContentType="application/vnd.openxmlformats-officedocument.wordprocessingml.footer+xml"/>
  <Override PartName="/word/header36.xml" ContentType="application/vnd.openxmlformats-officedocument.wordprocessingml.header+xml"/>
  <Override PartName="/word/footer38.xml" ContentType="application/vnd.openxmlformats-officedocument.wordprocessingml.footer+xml"/>
  <Override PartName="/word/header37.xml" ContentType="application/vnd.openxmlformats-officedocument.wordprocessingml.header+xml"/>
  <Override PartName="/word/footer39.xml" ContentType="application/vnd.openxmlformats-officedocument.wordprocessingml.footer+xml"/>
  <Override PartName="/word/header38.xml" ContentType="application/vnd.openxmlformats-officedocument.wordprocessingml.header+xml"/>
  <Override PartName="/word/footer40.xml" ContentType="application/vnd.openxmlformats-officedocument.wordprocessingml.footer+xml"/>
  <Override PartName="/word/header39.xml" ContentType="application/vnd.openxmlformats-officedocument.wordprocessingml.header+xml"/>
  <Override PartName="/word/footer41.xml" ContentType="application/vnd.openxmlformats-officedocument.wordprocessingml.footer+xml"/>
  <Override PartName="/word/header40.xml" ContentType="application/vnd.openxmlformats-officedocument.wordprocessingml.header+xml"/>
  <Override PartName="/word/footer42.xml" ContentType="application/vnd.openxmlformats-officedocument.wordprocessingml.footer+xml"/>
  <Override PartName="/word/header41.xml" ContentType="application/vnd.openxmlformats-officedocument.wordprocessingml.header+xml"/>
  <Override PartName="/word/footer43.xml" ContentType="application/vnd.openxmlformats-officedocument.wordprocessingml.footer+xml"/>
  <Override PartName="/word/header42.xml" ContentType="application/vnd.openxmlformats-officedocument.wordprocessingml.header+xml"/>
  <Override PartName="/word/footer44.xml" ContentType="application/vnd.openxmlformats-officedocument.wordprocessingml.footer+xml"/>
  <Override PartName="/word/header43.xml" ContentType="application/vnd.openxmlformats-officedocument.wordprocessingml.header+xml"/>
  <Override PartName="/word/footer45.xml" ContentType="application/vnd.openxmlformats-officedocument.wordprocessingml.footer+xml"/>
  <Override PartName="/word/header44.xml" ContentType="application/vnd.openxmlformats-officedocument.wordprocessingml.header+xml"/>
  <Override PartName="/word/footer46.xml" ContentType="application/vnd.openxmlformats-officedocument.wordprocessingml.footer+xml"/>
  <Override PartName="/word/header45.xml" ContentType="application/vnd.openxmlformats-officedocument.wordprocessingml.header+xml"/>
  <Override PartName="/word/footer47.xml" ContentType="application/vnd.openxmlformats-officedocument.wordprocessingml.footer+xml"/>
  <Override PartName="/word/header46.xml" ContentType="application/vnd.openxmlformats-officedocument.wordprocessingml.header+xml"/>
  <Override PartName="/word/footer48.xml" ContentType="application/vnd.openxmlformats-officedocument.wordprocessingml.footer+xml"/>
  <Override PartName="/word/header47.xml" ContentType="application/vnd.openxmlformats-officedocument.wordprocessingml.header+xml"/>
  <Override PartName="/word/footer49.xml" ContentType="application/vnd.openxmlformats-officedocument.wordprocessingml.footer+xml"/>
  <Override PartName="/word/header48.xml" ContentType="application/vnd.openxmlformats-officedocument.wordprocessingml.header+xml"/>
  <Override PartName="/word/footer50.xml" ContentType="application/vnd.openxmlformats-officedocument.wordprocessingml.footer+xml"/>
  <Override PartName="/word/header49.xml" ContentType="application/vnd.openxmlformats-officedocument.wordprocessingml.header+xml"/>
  <Override PartName="/word/footer51.xml" ContentType="application/vnd.openxmlformats-officedocument.wordprocessingml.footer+xml"/>
  <Override PartName="/word/header50.xml" ContentType="application/vnd.openxmlformats-officedocument.wordprocessingml.header+xml"/>
  <Override PartName="/word/footer52.xml" ContentType="application/vnd.openxmlformats-officedocument.wordprocessingml.footer+xml"/>
  <Override PartName="/word/header51.xml" ContentType="application/vnd.openxmlformats-officedocument.wordprocessingml.header+xml"/>
  <Override PartName="/word/footer53.xml" ContentType="application/vnd.openxmlformats-officedocument.wordprocessingml.footer+xml"/>
  <Override PartName="/word/header52.xml" ContentType="application/vnd.openxmlformats-officedocument.wordprocessingml.header+xml"/>
  <Override PartName="/word/footer54.xml" ContentType="application/vnd.openxmlformats-officedocument.wordprocessingml.footer+xml"/>
  <Override PartName="/word/header53.xml" ContentType="application/vnd.openxmlformats-officedocument.wordprocessingml.header+xml"/>
  <Override PartName="/word/footer55.xml" ContentType="application/vnd.openxmlformats-officedocument.wordprocessingml.footer+xml"/>
  <Override PartName="/word/header54.xml" ContentType="application/vnd.openxmlformats-officedocument.wordprocessingml.header+xml"/>
  <Override PartName="/word/footer56.xml" ContentType="application/vnd.openxmlformats-officedocument.wordprocessingml.footer+xml"/>
  <Override PartName="/word/header55.xml" ContentType="application/vnd.openxmlformats-officedocument.wordprocessingml.header+xml"/>
  <Override PartName="/word/footer57.xml" ContentType="application/vnd.openxmlformats-officedocument.wordprocessingml.footer+xml"/>
  <Override PartName="/word/header56.xml" ContentType="application/vnd.openxmlformats-officedocument.wordprocessingml.header+xml"/>
  <Override PartName="/word/footer58.xml" ContentType="application/vnd.openxmlformats-officedocument.wordprocessingml.footer+xml"/>
  <Override PartName="/word/header57.xml" ContentType="application/vnd.openxmlformats-officedocument.wordprocessingml.header+xml"/>
  <Override PartName="/word/footer5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2"/>
        <w:rPr>
          <w:sz w:val="18"/>
        </w:rPr>
      </w:pPr>
    </w:p>
    <w:p w:rsidR="00F50359" w:rsidRDefault="008C6D3F">
      <w:pPr>
        <w:pStyle w:val="BodyText"/>
        <w:ind w:left="4016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1439782" cy="1417320"/>
            <wp:effectExtent l="0" t="0" r="0" b="0"/>
            <wp:docPr id="1" name="image1.jpeg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782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9"/>
        <w:rPr>
          <w:sz w:val="28"/>
        </w:rPr>
      </w:pPr>
    </w:p>
    <w:p w:rsidR="00F50359" w:rsidRDefault="008C6D3F">
      <w:pPr>
        <w:spacing w:before="85" w:line="276" w:lineRule="auto"/>
        <w:ind w:left="2354" w:right="733" w:hanging="1558"/>
        <w:rPr>
          <w:b/>
          <w:sz w:val="36"/>
        </w:rPr>
      </w:pPr>
      <w:r>
        <w:rPr>
          <w:b/>
          <w:sz w:val="36"/>
        </w:rPr>
        <w:t>FORMULASI SISTEM PEMIDANAAN DAN BENTUK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PIDANA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DALAM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KUHP BARU</w:t>
      </w:r>
    </w:p>
    <w:p w:rsidR="00F50359" w:rsidRDefault="00F50359">
      <w:pPr>
        <w:pStyle w:val="BodyText"/>
        <w:rPr>
          <w:b/>
          <w:sz w:val="40"/>
        </w:rPr>
      </w:pPr>
    </w:p>
    <w:p w:rsidR="00F50359" w:rsidRDefault="00F50359">
      <w:pPr>
        <w:pStyle w:val="BodyText"/>
        <w:spacing w:before="6"/>
        <w:rPr>
          <w:b/>
          <w:sz w:val="47"/>
        </w:rPr>
      </w:pPr>
    </w:p>
    <w:p w:rsidR="00F50359" w:rsidRDefault="008C6D3F">
      <w:pPr>
        <w:ind w:left="2309" w:right="2259"/>
        <w:jc w:val="center"/>
        <w:rPr>
          <w:b/>
          <w:sz w:val="28"/>
        </w:rPr>
      </w:pPr>
      <w:r>
        <w:rPr>
          <w:b/>
          <w:sz w:val="28"/>
        </w:rPr>
        <w:t>TESIS</w:t>
      </w:r>
    </w:p>
    <w:p w:rsidR="00F50359" w:rsidRDefault="00F50359">
      <w:pPr>
        <w:pStyle w:val="BodyText"/>
        <w:rPr>
          <w:b/>
          <w:sz w:val="30"/>
        </w:rPr>
      </w:pPr>
    </w:p>
    <w:p w:rsidR="00F50359" w:rsidRDefault="00F50359">
      <w:pPr>
        <w:pStyle w:val="BodyText"/>
        <w:spacing w:before="2"/>
        <w:rPr>
          <w:b/>
          <w:sz w:val="43"/>
        </w:rPr>
      </w:pPr>
    </w:p>
    <w:p w:rsidR="00F50359" w:rsidRDefault="008C6D3F">
      <w:pPr>
        <w:pStyle w:val="Heading1"/>
        <w:spacing w:line="278" w:lineRule="auto"/>
        <w:ind w:left="2309" w:right="2266" w:firstLine="0"/>
        <w:jc w:val="center"/>
      </w:pPr>
      <w:r>
        <w:t>Disusun Dalam Rangka Memenuhi Persyaratan</w:t>
      </w:r>
      <w:r>
        <w:rPr>
          <w:spacing w:val="-57"/>
        </w:rPr>
        <w:t xml:space="preserve"> </w:t>
      </w:r>
      <w:r>
        <w:t>Program Magister</w:t>
      </w:r>
      <w:r>
        <w:rPr>
          <w:spacing w:val="-1"/>
        </w:rPr>
        <w:t xml:space="preserve"> </w:t>
      </w:r>
      <w:r>
        <w:t>Ilmu Hukum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spacing w:before="8"/>
        <w:rPr>
          <w:b/>
          <w:sz w:val="37"/>
        </w:rPr>
      </w:pPr>
    </w:p>
    <w:p w:rsidR="00F50359" w:rsidRDefault="008C6D3F">
      <w:pPr>
        <w:ind w:left="2309" w:right="2261"/>
        <w:jc w:val="center"/>
        <w:rPr>
          <w:b/>
          <w:sz w:val="24"/>
        </w:rPr>
      </w:pPr>
      <w:r>
        <w:rPr>
          <w:b/>
          <w:sz w:val="24"/>
        </w:rPr>
        <w:t>Oleh:</w:t>
      </w:r>
    </w:p>
    <w:p w:rsidR="00F50359" w:rsidRDefault="008C6D3F">
      <w:pPr>
        <w:pStyle w:val="Heading1"/>
        <w:spacing w:before="44" w:line="276" w:lineRule="auto"/>
        <w:ind w:left="4076" w:right="4027" w:firstLine="0"/>
        <w:jc w:val="center"/>
      </w:pPr>
      <w:r>
        <w:t>Intan Rizki Apriliani</w:t>
      </w:r>
      <w:r>
        <w:rPr>
          <w:spacing w:val="-57"/>
        </w:rPr>
        <w:t xml:space="preserve"> </w:t>
      </w:r>
      <w:r>
        <w:t>NPM.</w:t>
      </w:r>
      <w:r>
        <w:rPr>
          <w:spacing w:val="-1"/>
        </w:rPr>
        <w:t xml:space="preserve"> </w:t>
      </w:r>
      <w:r>
        <w:t>7221800042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32"/>
        </w:rPr>
      </w:pPr>
    </w:p>
    <w:p w:rsidR="00F50359" w:rsidRDefault="008C6D3F">
      <w:pPr>
        <w:ind w:left="4462"/>
        <w:rPr>
          <w:b/>
          <w:sz w:val="24"/>
        </w:rPr>
      </w:pPr>
      <w:r>
        <w:rPr>
          <w:b/>
          <w:sz w:val="24"/>
        </w:rPr>
        <w:t>Pembimbing:</w:t>
      </w:r>
    </w:p>
    <w:p w:rsidR="00F50359" w:rsidRDefault="008C6D3F">
      <w:pPr>
        <w:pStyle w:val="Heading1"/>
        <w:numPr>
          <w:ilvl w:val="0"/>
          <w:numId w:val="38"/>
        </w:numPr>
        <w:tabs>
          <w:tab w:val="left" w:pos="3016"/>
        </w:tabs>
        <w:jc w:val="left"/>
      </w:pPr>
      <w:r>
        <w:t>Dr.</w:t>
      </w:r>
      <w:r>
        <w:rPr>
          <w:spacing w:val="-2"/>
        </w:rPr>
        <w:t xml:space="preserve"> </w:t>
      </w:r>
      <w:r>
        <w:t>Hamidah Abdurrachman,</w:t>
      </w:r>
      <w:r>
        <w:rPr>
          <w:spacing w:val="-3"/>
        </w:rPr>
        <w:t xml:space="preserve"> </w:t>
      </w:r>
      <w:r>
        <w:t>S.H.,</w:t>
      </w:r>
      <w:r>
        <w:rPr>
          <w:spacing w:val="-2"/>
        </w:rPr>
        <w:t xml:space="preserve"> </w:t>
      </w:r>
      <w:r>
        <w:t>M.Hum.</w:t>
      </w:r>
    </w:p>
    <w:p w:rsidR="00F50359" w:rsidRDefault="008C6D3F">
      <w:pPr>
        <w:pStyle w:val="ListParagraph"/>
        <w:numPr>
          <w:ilvl w:val="0"/>
          <w:numId w:val="38"/>
        </w:numPr>
        <w:tabs>
          <w:tab w:val="left" w:pos="3573"/>
        </w:tabs>
        <w:ind w:left="3572"/>
        <w:jc w:val="left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Fajar Ari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Sudewo,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S.H.,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M.H.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32"/>
        </w:rPr>
      </w:pPr>
    </w:p>
    <w:p w:rsidR="00F50359" w:rsidRDefault="008C6D3F">
      <w:pPr>
        <w:ind w:left="1296" w:right="1246"/>
        <w:jc w:val="center"/>
        <w:rPr>
          <w:b/>
          <w:sz w:val="36"/>
        </w:rPr>
      </w:pPr>
      <w:r>
        <w:rPr>
          <w:b/>
          <w:sz w:val="36"/>
        </w:rPr>
        <w:t>PROGRAM STUDI MAGISTER ILMU HUKUM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PROGRAM PASCASARJANA</w:t>
      </w:r>
    </w:p>
    <w:p w:rsidR="00F50359" w:rsidRDefault="008C6D3F">
      <w:pPr>
        <w:spacing w:before="1"/>
        <w:ind w:left="2016" w:right="1968"/>
        <w:jc w:val="center"/>
        <w:rPr>
          <w:b/>
          <w:sz w:val="36"/>
        </w:rPr>
      </w:pPr>
      <w:r>
        <w:rPr>
          <w:b/>
          <w:sz w:val="36"/>
        </w:rPr>
        <w:t>UNIVERSITAS PANCASAKTI TEGAL</w:t>
      </w:r>
      <w:r>
        <w:rPr>
          <w:b/>
          <w:spacing w:val="-87"/>
          <w:sz w:val="36"/>
        </w:rPr>
        <w:t xml:space="preserve"> </w:t>
      </w:r>
      <w:r>
        <w:rPr>
          <w:b/>
          <w:sz w:val="36"/>
        </w:rPr>
        <w:t>2023</w:t>
      </w:r>
    </w:p>
    <w:p w:rsidR="00F50359" w:rsidRDefault="00F50359">
      <w:pPr>
        <w:jc w:val="center"/>
        <w:rPr>
          <w:sz w:val="36"/>
        </w:rPr>
        <w:sectPr w:rsidR="00F50359">
          <w:footerReference w:type="default" r:id="rId9"/>
          <w:type w:val="continuous"/>
          <w:pgSz w:w="11910" w:h="16840"/>
          <w:pgMar w:top="1580" w:right="560" w:bottom="1140" w:left="1080" w:header="720" w:footer="957" w:gutter="0"/>
          <w:pgNumType w:start="1"/>
          <w:cols w:space="720"/>
        </w:sectPr>
      </w:pPr>
    </w:p>
    <w:p w:rsidR="00A61C4E" w:rsidRDefault="00A61C4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521450" cy="9216450"/>
            <wp:effectExtent l="0" t="0" r="0" b="3810"/>
            <wp:docPr id="2" name="Picture 2" descr="C:\Users\Admin\Downloads\2. Persetujuan Pembimbing Tesis Intan Int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2. Persetujuan Pembimbing Tesis Intan Intan_page-0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C4E" w:rsidRDefault="00A61C4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anchor distT="0" distB="0" distL="114300" distR="114300" simplePos="0" relativeHeight="487608832" behindDoc="1" locked="0" layoutInCell="1" allowOverlap="1">
            <wp:simplePos x="0" y="0"/>
            <wp:positionH relativeFrom="column">
              <wp:posOffset>-10105</wp:posOffset>
            </wp:positionH>
            <wp:positionV relativeFrom="paragraph">
              <wp:posOffset>-224625</wp:posOffset>
            </wp:positionV>
            <wp:extent cx="6521450" cy="9216450"/>
            <wp:effectExtent l="228600" t="152400" r="222250" b="156210"/>
            <wp:wrapNone/>
            <wp:docPr id="3" name="Picture 3" descr="C:\Users\Admin\Downloads\3. Pengesahan Ujian Tesis Int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3. Pengesahan Ujian Tesis Intan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0755">
                      <a:off x="0" y="0"/>
                      <a:ext cx="6521450" cy="92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pStyle w:val="Heading1"/>
        <w:spacing w:before="209"/>
        <w:ind w:left="2309" w:right="2263" w:firstLine="0"/>
        <w:jc w:val="center"/>
      </w:pPr>
      <w:r>
        <w:t>PENGESAHAN</w:t>
      </w:r>
      <w:r>
        <w:rPr>
          <w:spacing w:val="-2"/>
        </w:rPr>
        <w:t xml:space="preserve"> </w:t>
      </w:r>
      <w:r>
        <w:t>UJIAN TESIS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A61C4E" w:rsidRDefault="00A61C4E">
      <w:pPr>
        <w:pStyle w:val="BodyText"/>
        <w:rPr>
          <w:sz w:val="20"/>
        </w:rPr>
      </w:pPr>
    </w:p>
    <w:p w:rsidR="00F50359" w:rsidRDefault="00F50359">
      <w:pPr>
        <w:pStyle w:val="BodyText"/>
        <w:spacing w:before="10"/>
        <w:rPr>
          <w:sz w:val="2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48"/>
      </w:tblGrid>
      <w:tr w:rsidR="00F50359">
        <w:trPr>
          <w:trHeight w:val="330"/>
        </w:trPr>
        <w:tc>
          <w:tcPr>
            <w:tcW w:w="10048" w:type="dxa"/>
          </w:tcPr>
          <w:p w:rsidR="00F50359" w:rsidRDefault="00F50359">
            <w:pPr>
              <w:pStyle w:val="TableParagraph"/>
              <w:spacing w:line="266" w:lineRule="exact"/>
              <w:ind w:left="4448" w:right="4302"/>
              <w:jc w:val="center"/>
              <w:rPr>
                <w:sz w:val="24"/>
              </w:rPr>
            </w:pPr>
          </w:p>
        </w:tc>
      </w:tr>
    </w:tbl>
    <w:p w:rsidR="00F50359" w:rsidRDefault="00A61C4E">
      <w:pPr>
        <w:pStyle w:val="BodyText"/>
        <w:rPr>
          <w:sz w:val="20"/>
        </w:rPr>
      </w:pPr>
      <w:r>
        <w:rPr>
          <w:noProof/>
          <w:sz w:val="20"/>
          <w:lang w:val="en-US"/>
        </w:rPr>
        <w:lastRenderedPageBreak/>
        <w:drawing>
          <wp:inline distT="0" distB="0" distL="0" distR="0">
            <wp:extent cx="6521450" cy="9216450"/>
            <wp:effectExtent l="0" t="0" r="0" b="3810"/>
            <wp:docPr id="4" name="Picture 4" descr="C:\Users\Admin\Downloads\4. Pernyataan Keaslian Intan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. Pernyataan Keaslian Intan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0" cy="92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359" w:rsidRDefault="008C6D3F">
      <w:pPr>
        <w:pStyle w:val="Heading1"/>
        <w:spacing w:before="209"/>
        <w:ind w:left="2309" w:right="2264" w:firstLine="0"/>
        <w:jc w:val="center"/>
      </w:pPr>
      <w:bookmarkStart w:id="0" w:name="_TOC_250023"/>
      <w:bookmarkEnd w:id="0"/>
      <w:r>
        <w:lastRenderedPageBreak/>
        <w:t>Abstrak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8C6D3F">
      <w:pPr>
        <w:pStyle w:val="BodyText"/>
        <w:spacing w:before="200"/>
        <w:ind w:left="1188" w:right="1032" w:firstLine="566"/>
        <w:jc w:val="both"/>
      </w:pPr>
      <w:r>
        <w:t>Pengaturan hukum pidana sudah tidak sesuai lagi dengan perkembangan dan</w:t>
      </w:r>
      <w:r>
        <w:rPr>
          <w:spacing w:val="1"/>
        </w:rPr>
        <w:t xml:space="preserve"> </w:t>
      </w:r>
      <w:r>
        <w:t>kemajuan teknologi di Indonesia. Banyak pasal di KUHP lama yang tidak sesuai</w:t>
      </w:r>
      <w:r>
        <w:rPr>
          <w:spacing w:val="1"/>
        </w:rPr>
        <w:t xml:space="preserve"> </w:t>
      </w:r>
      <w:r>
        <w:t>dengan nilai-nilai yang berlaku dalam masyarakat. KUHP baru merupakan wujud</w:t>
      </w:r>
      <w:r>
        <w:rPr>
          <w:spacing w:val="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adanya</w:t>
      </w:r>
      <w:r>
        <w:rPr>
          <w:spacing w:val="-1"/>
        </w:rPr>
        <w:t xml:space="preserve"> </w:t>
      </w:r>
      <w:r>
        <w:t>pembaruan hukum pidana.</w:t>
      </w:r>
    </w:p>
    <w:p w:rsidR="00F50359" w:rsidRDefault="008C6D3F">
      <w:pPr>
        <w:pStyle w:val="BodyText"/>
        <w:ind w:left="1188" w:right="1135" w:firstLine="566"/>
        <w:jc w:val="both"/>
      </w:pPr>
      <w:r>
        <w:t>Tujuan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menganalisa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 di Indonesia dan menganalisa formulasi tentang pidana dalam KUHP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konseptual.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 ini dilakukan melalui penelusuran kepustakaan secara konvensional dan</w:t>
      </w:r>
      <w:r>
        <w:rPr>
          <w:spacing w:val="-57"/>
        </w:rPr>
        <w:t xml:space="preserve"> </w:t>
      </w:r>
      <w:r>
        <w:rPr>
          <w:i/>
        </w:rPr>
        <w:t>online</w:t>
      </w:r>
      <w:r>
        <w:t>. Teknik analisis data yang digunakan dalam penelitian ini adalah kualitatif</w:t>
      </w:r>
      <w:r>
        <w:rPr>
          <w:spacing w:val="1"/>
        </w:rPr>
        <w:t xml:space="preserve"> </w:t>
      </w:r>
      <w:r>
        <w:t>karena</w:t>
      </w:r>
      <w:r>
        <w:rPr>
          <w:spacing w:val="-2"/>
        </w:rPr>
        <w:t xml:space="preserve"> </w:t>
      </w:r>
      <w:r>
        <w:t>data disajikan dalam secara</w:t>
      </w:r>
      <w:r>
        <w:rPr>
          <w:spacing w:val="-2"/>
        </w:rPr>
        <w:t xml:space="preserve"> </w:t>
      </w:r>
      <w:r>
        <w:t>naratif-deskriptif.</w:t>
      </w:r>
    </w:p>
    <w:p w:rsidR="00F50359" w:rsidRDefault="008C6D3F">
      <w:pPr>
        <w:pStyle w:val="BodyText"/>
        <w:spacing w:before="1"/>
        <w:ind w:left="1188" w:right="1135" w:firstLine="566"/>
        <w:jc w:val="both"/>
      </w:pPr>
      <w:r>
        <w:t>Hasil penelitian menunjukan bahwa sistem pemidanaan dalam KUHP lama</w:t>
      </w:r>
      <w:r>
        <w:rPr>
          <w:spacing w:val="1"/>
        </w:rPr>
        <w:t xml:space="preserve"> </w:t>
      </w:r>
      <w:r>
        <w:t>tidak menyebutkan tujuan dan pedoman pemidanaan. Secara sosiologis KUHP</w:t>
      </w:r>
      <w:r>
        <w:rPr>
          <w:spacing w:val="1"/>
        </w:rPr>
        <w:t xml:space="preserve"> </w:t>
      </w:r>
      <w:r>
        <w:t>lama telah</w:t>
      </w:r>
      <w:r>
        <w:rPr>
          <w:spacing w:val="1"/>
        </w:rPr>
        <w:t xml:space="preserve"> </w:t>
      </w:r>
      <w:r>
        <w:t>ketinggalan zaman dan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hidup di masyarakat. Dalam KUHP baru ketentuan mengenai sistem pemidanaan</w:t>
      </w:r>
      <w:r>
        <w:rPr>
          <w:spacing w:val="1"/>
        </w:rPr>
        <w:t xml:space="preserve"> </w:t>
      </w:r>
      <w:r>
        <w:t>sudah mengalami pembaharuan yaitu dari jenis dan ukuran penjatuhan pidananya.</w:t>
      </w:r>
      <w:r>
        <w:rPr>
          <w:spacing w:val="1"/>
        </w:rPr>
        <w:t xml:space="preserve"> </w:t>
      </w:r>
      <w:r>
        <w:t>KUHP baru dilatarbelakangi oleh berbagai pokok pikiran yang secara garis besar</w:t>
      </w:r>
      <w:r>
        <w:rPr>
          <w:spacing w:val="1"/>
        </w:rPr>
        <w:t xml:space="preserve"> </w:t>
      </w:r>
      <w:r>
        <w:t>disebut ide keseimbangan dengan menggunakan pendekatan multi-dimensional</w:t>
      </w:r>
      <w:r>
        <w:rPr>
          <w:spacing w:val="1"/>
        </w:rPr>
        <w:t xml:space="preserve"> </w:t>
      </w:r>
      <w:r>
        <w:t>sehingga. Jenis-jenis pidana yang terdapat di</w:t>
      </w:r>
      <w:r>
        <w:rPr>
          <w:spacing w:val="1"/>
        </w:rPr>
        <w:t xml:space="preserve"> </w:t>
      </w:r>
      <w:r>
        <w:t>dalam KUHP baru yaitu pidana</w:t>
      </w:r>
      <w:r>
        <w:rPr>
          <w:spacing w:val="1"/>
        </w:rPr>
        <w:t xml:space="preserve"> </w:t>
      </w:r>
      <w:r>
        <w:t>pokok, pidana tambahan, dan pidana yang bersifat khusus. Pidana mati masih</w:t>
      </w:r>
      <w:r>
        <w:rPr>
          <w:spacing w:val="1"/>
        </w:rPr>
        <w:t xml:space="preserve"> </w:t>
      </w:r>
      <w:r>
        <w:t>diformulasikan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puncak</w:t>
      </w:r>
      <w:r>
        <w:rPr>
          <w:spacing w:val="1"/>
        </w:rPr>
        <w:t xml:space="preserve"> </w:t>
      </w:r>
      <w:r>
        <w:t>hierarki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diancamkan</w:t>
      </w:r>
      <w:r>
        <w:rPr>
          <w:spacing w:val="1"/>
        </w:rPr>
        <w:t xml:space="preserve"> </w:t>
      </w:r>
      <w:r>
        <w:t>secara alternatif. KUHP baru terdapat jenis sanksi khusus untuk anak yang terdiri</w:t>
      </w:r>
      <w:r>
        <w:rPr>
          <w:spacing w:val="1"/>
        </w:rPr>
        <w:t xml:space="preserve"> </w:t>
      </w:r>
      <w:r>
        <w:t>dari pidana pokok dan pidana tambahan. Salah satu dari hal yang baru dalam</w:t>
      </w:r>
      <w:r>
        <w:rPr>
          <w:spacing w:val="1"/>
        </w:rPr>
        <w:t xml:space="preserve"> </w:t>
      </w:r>
      <w:r>
        <w:t>KUHP baru yaitu pidana kerja sosial dan pidana denda. Dalam KUHP baru juga</w:t>
      </w:r>
      <w:r>
        <w:rPr>
          <w:spacing w:val="1"/>
        </w:rPr>
        <w:t xml:space="preserve"> </w:t>
      </w:r>
      <w:r>
        <w:t>sudah</w:t>
      </w:r>
      <w:r>
        <w:rPr>
          <w:spacing w:val="-1"/>
        </w:rPr>
        <w:t xml:space="preserve"> </w:t>
      </w:r>
      <w:r>
        <w:t>mengatur korporasi sebagai subjek tindak pidana.</w:t>
      </w:r>
    </w:p>
    <w:p w:rsidR="00F50359" w:rsidRDefault="00F50359">
      <w:pPr>
        <w:pStyle w:val="BodyText"/>
      </w:pPr>
    </w:p>
    <w:p w:rsidR="00F50359" w:rsidRDefault="008C6D3F">
      <w:pPr>
        <w:ind w:left="1188"/>
        <w:rPr>
          <w:sz w:val="24"/>
        </w:rPr>
      </w:pPr>
      <w:r>
        <w:rPr>
          <w:b/>
          <w:sz w:val="24"/>
        </w:rPr>
        <w:t>Kata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Kunci: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KUHP</w:t>
      </w:r>
      <w:r>
        <w:rPr>
          <w:spacing w:val="-2"/>
          <w:sz w:val="24"/>
        </w:rPr>
        <w:t xml:space="preserve"> </w:t>
      </w:r>
      <w:r>
        <w:rPr>
          <w:sz w:val="24"/>
        </w:rPr>
        <w:t>Baru,</w:t>
      </w:r>
      <w:r>
        <w:rPr>
          <w:spacing w:val="-1"/>
          <w:sz w:val="24"/>
        </w:rPr>
        <w:t xml:space="preserve"> </w:t>
      </w:r>
      <w:r>
        <w:rPr>
          <w:sz w:val="24"/>
        </w:rPr>
        <w:t>Sanksi,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Pemidanaan</w:t>
      </w:r>
    </w:p>
    <w:p w:rsidR="00F50359" w:rsidRDefault="00F50359">
      <w:pPr>
        <w:rPr>
          <w:sz w:val="24"/>
        </w:rPr>
        <w:sectPr w:rsidR="00F50359">
          <w:pgSz w:w="11910" w:h="16840"/>
          <w:pgMar w:top="1580" w:right="560" w:bottom="1140" w:left="1080" w:header="0" w:footer="957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spacing w:before="209"/>
        <w:ind w:left="2309" w:right="2262"/>
        <w:jc w:val="center"/>
        <w:rPr>
          <w:b/>
          <w:i/>
          <w:sz w:val="24"/>
        </w:rPr>
      </w:pPr>
      <w:bookmarkStart w:id="1" w:name="_TOC_250022"/>
      <w:bookmarkEnd w:id="1"/>
      <w:r>
        <w:rPr>
          <w:b/>
          <w:i/>
          <w:sz w:val="24"/>
        </w:rPr>
        <w:t>Abstract</w:t>
      </w:r>
    </w:p>
    <w:p w:rsidR="00F50359" w:rsidRDefault="00F50359">
      <w:pPr>
        <w:pStyle w:val="BodyText"/>
        <w:rPr>
          <w:b/>
          <w:i/>
          <w:sz w:val="26"/>
        </w:rPr>
      </w:pPr>
    </w:p>
    <w:p w:rsidR="00F50359" w:rsidRDefault="00F50359">
      <w:pPr>
        <w:pStyle w:val="BodyText"/>
        <w:rPr>
          <w:b/>
          <w:i/>
          <w:sz w:val="26"/>
        </w:rPr>
      </w:pPr>
    </w:p>
    <w:p w:rsidR="00F50359" w:rsidRDefault="00F50359">
      <w:pPr>
        <w:pStyle w:val="BodyText"/>
        <w:rPr>
          <w:b/>
          <w:i/>
          <w:sz w:val="26"/>
        </w:rPr>
      </w:pPr>
    </w:p>
    <w:p w:rsidR="00F50359" w:rsidRDefault="00F50359">
      <w:pPr>
        <w:pStyle w:val="BodyText"/>
        <w:spacing w:before="7"/>
        <w:rPr>
          <w:b/>
          <w:i/>
          <w:sz w:val="27"/>
        </w:rPr>
      </w:pPr>
    </w:p>
    <w:p w:rsidR="00F50359" w:rsidRDefault="008C6D3F">
      <w:pPr>
        <w:ind w:left="1154" w:right="1032" w:firstLine="600"/>
        <w:jc w:val="both"/>
        <w:rPr>
          <w:i/>
          <w:sz w:val="24"/>
        </w:rPr>
      </w:pPr>
      <w:r>
        <w:rPr>
          <w:i/>
          <w:sz w:val="24"/>
        </w:rPr>
        <w:t>The regulation of criminal law is no longer in accordance with developments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 technological advances in Indonesia. Many articles in the old Criminal Code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were inconsistent with the values prevailing in society. The new Criminal Code is 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 criminal law reform.</w:t>
      </w:r>
    </w:p>
    <w:p w:rsidR="00F50359" w:rsidRDefault="008C6D3F">
      <w:pPr>
        <w:spacing w:before="1"/>
        <w:ind w:left="1154" w:right="1026" w:firstLine="600"/>
        <w:jc w:val="both"/>
        <w:rPr>
          <w:i/>
          <w:sz w:val="24"/>
        </w:rPr>
      </w:pPr>
      <w:r>
        <w:rPr>
          <w:i/>
          <w:sz w:val="24"/>
        </w:rPr>
        <w:t>The purpose of this study is to analyze the development of the penal system 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Indonesia and to analyze the formulation of sanctions in the new Criminal Code.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statutory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conceptual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collection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carried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through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conventional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literature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>searches.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data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analysis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</w:rPr>
        <w:t>technique</w:t>
      </w:r>
      <w:r>
        <w:rPr>
          <w:i/>
          <w:spacing w:val="34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3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this study is qualitative because the data is presented in a narrative-descriptive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manner.</w:t>
      </w:r>
    </w:p>
    <w:p w:rsidR="00F50359" w:rsidRDefault="008C6D3F">
      <w:pPr>
        <w:ind w:left="1154" w:right="1028" w:firstLine="600"/>
        <w:jc w:val="both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show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mention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goals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guidelines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sentencing.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Sociologically,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old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often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accordance with the values that lived in society. In the new Criminal Code,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provisions regarding the punishment system have undergone renewal, namely 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type and size of the sentence imposed. The new Criminal Code is motivated by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various ideas which in general are called the idea of balance by using a multi-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dimensional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types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contained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principal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additional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punishment. Death penalty is still formulated as the top of the hierarchy related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type of punishment and is threatened alternatively. The new Criminal Code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contains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type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sanction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children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which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consists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main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punishment and additional punishment. One of the new things in the new Criminal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Code is social work and fines. The new Criminal Code also regulates corporations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subjects of crime.</w:t>
      </w:r>
    </w:p>
    <w:p w:rsidR="00F50359" w:rsidRDefault="00F50359">
      <w:pPr>
        <w:pStyle w:val="BodyText"/>
        <w:rPr>
          <w:i/>
          <w:sz w:val="26"/>
        </w:rPr>
      </w:pPr>
    </w:p>
    <w:p w:rsidR="00F50359" w:rsidRDefault="008C6D3F">
      <w:pPr>
        <w:spacing w:before="158"/>
        <w:ind w:left="1145"/>
        <w:rPr>
          <w:i/>
          <w:sz w:val="24"/>
        </w:rPr>
      </w:pPr>
      <w:r>
        <w:rPr>
          <w:b/>
          <w:i/>
          <w:sz w:val="24"/>
        </w:rPr>
        <w:t>Keywords:</w:t>
      </w:r>
      <w:r>
        <w:rPr>
          <w:b/>
          <w:i/>
          <w:spacing w:val="-2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Code,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Sanctions,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Criminal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System</w:t>
      </w:r>
    </w:p>
    <w:p w:rsidR="00F50359" w:rsidRDefault="00F50359">
      <w:pPr>
        <w:rPr>
          <w:sz w:val="24"/>
        </w:rPr>
        <w:sectPr w:rsidR="00F50359">
          <w:pgSz w:w="11910" w:h="16840"/>
          <w:pgMar w:top="1580" w:right="560" w:bottom="1140" w:left="1080" w:header="0" w:footer="957" w:gutter="0"/>
          <w:cols w:space="720"/>
        </w:sectPr>
      </w:pPr>
    </w:p>
    <w:p w:rsidR="00F50359" w:rsidRDefault="00F50359">
      <w:pPr>
        <w:pStyle w:val="BodyText"/>
        <w:rPr>
          <w:i/>
          <w:sz w:val="20"/>
        </w:rPr>
      </w:pPr>
    </w:p>
    <w:p w:rsidR="00F50359" w:rsidRDefault="00F50359">
      <w:pPr>
        <w:pStyle w:val="BodyText"/>
        <w:rPr>
          <w:i/>
          <w:sz w:val="20"/>
        </w:rPr>
      </w:pPr>
    </w:p>
    <w:p w:rsidR="00F50359" w:rsidRDefault="008C6D3F">
      <w:pPr>
        <w:pStyle w:val="Heading1"/>
        <w:spacing w:before="209"/>
        <w:ind w:left="2309" w:right="2261" w:firstLine="0"/>
        <w:jc w:val="center"/>
      </w:pPr>
      <w:bookmarkStart w:id="2" w:name="_TOC_250021"/>
      <w:r>
        <w:t>KATA</w:t>
      </w:r>
      <w:r>
        <w:rPr>
          <w:spacing w:val="-1"/>
        </w:rPr>
        <w:t xml:space="preserve"> </w:t>
      </w:r>
      <w:bookmarkEnd w:id="2"/>
      <w:r>
        <w:t>PENGANTAR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8C6D3F">
      <w:pPr>
        <w:pStyle w:val="BodyText"/>
        <w:spacing w:before="206" w:line="480" w:lineRule="auto"/>
        <w:ind w:left="1188" w:right="1137" w:firstLine="566"/>
        <w:jc w:val="both"/>
      </w:pPr>
      <w:r>
        <w:t>Dengan</w:t>
      </w:r>
      <w:r>
        <w:rPr>
          <w:spacing w:val="1"/>
        </w:rPr>
        <w:t xml:space="preserve"> </w:t>
      </w:r>
      <w:r>
        <w:t>mengucapkan</w:t>
      </w:r>
      <w:r>
        <w:rPr>
          <w:spacing w:val="1"/>
        </w:rPr>
        <w:t xml:space="preserve"> </w:t>
      </w:r>
      <w:r>
        <w:t>syukur</w:t>
      </w:r>
      <w:r>
        <w:rPr>
          <w:spacing w:val="1"/>
        </w:rPr>
        <w:t xml:space="preserve"> </w:t>
      </w:r>
      <w:r>
        <w:t>kehadirat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SWT.,</w:t>
      </w:r>
      <w:r>
        <w:rPr>
          <w:spacing w:val="1"/>
        </w:rPr>
        <w:t xml:space="preserve"> </w:t>
      </w:r>
      <w:r>
        <w:t>Alhamdulillah</w:t>
      </w:r>
      <w:r>
        <w:rPr>
          <w:spacing w:val="1"/>
        </w:rPr>
        <w:t xml:space="preserve"> </w:t>
      </w:r>
      <w:r>
        <w:t>penyusunan Tesis ini dapat diselesaikan. Dengan Tesis ini pula, penulis dapat</w:t>
      </w:r>
      <w:r>
        <w:rPr>
          <w:spacing w:val="1"/>
        </w:rPr>
        <w:t xml:space="preserve"> </w:t>
      </w:r>
      <w:r>
        <w:t>menyelesaikan studi di Program Studi Magister Hukum Universitas Pancasakti</w:t>
      </w:r>
      <w:r>
        <w:rPr>
          <w:spacing w:val="1"/>
        </w:rPr>
        <w:t xml:space="preserve"> </w:t>
      </w:r>
      <w:r>
        <w:t>Tegal. Shalawat dan salam penulis sampaikan kepada Rasulullah SAW., yang</w:t>
      </w:r>
      <w:r>
        <w:rPr>
          <w:spacing w:val="1"/>
        </w:rPr>
        <w:t xml:space="preserve"> </w:t>
      </w:r>
      <w:r>
        <w:t>membawa</w:t>
      </w:r>
      <w:r>
        <w:rPr>
          <w:spacing w:val="-3"/>
        </w:rPr>
        <w:t xml:space="preserve"> </w:t>
      </w:r>
      <w:r>
        <w:t>rahmat sekalian alam.</w:t>
      </w:r>
    </w:p>
    <w:p w:rsidR="00F50359" w:rsidRDefault="008C6D3F">
      <w:pPr>
        <w:pStyle w:val="BodyText"/>
        <w:spacing w:line="480" w:lineRule="auto"/>
        <w:ind w:left="1188" w:right="1141" w:firstLine="566"/>
        <w:jc w:val="both"/>
      </w:pPr>
      <w:r>
        <w:t>Penyusunan Tesis ini tidak lepas dari bantuan dan dorongan berbagai pihak</w:t>
      </w:r>
      <w:r>
        <w:rPr>
          <w:spacing w:val="1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kepadanya</w:t>
      </w:r>
      <w:r>
        <w:rPr>
          <w:spacing w:val="56"/>
        </w:rPr>
        <w:t xml:space="preserve"> </w:t>
      </w:r>
      <w:r>
        <w:t>patut</w:t>
      </w:r>
      <w:r>
        <w:rPr>
          <w:spacing w:val="58"/>
        </w:rPr>
        <w:t xml:space="preserve"> </w:t>
      </w:r>
      <w:r>
        <w:t>diucapkan</w:t>
      </w:r>
      <w:r>
        <w:rPr>
          <w:spacing w:val="57"/>
        </w:rPr>
        <w:t xml:space="preserve"> </w:t>
      </w:r>
      <w:r>
        <w:t>terimakasih.</w:t>
      </w:r>
      <w:r>
        <w:rPr>
          <w:spacing w:val="57"/>
        </w:rPr>
        <w:t xml:space="preserve"> </w:t>
      </w:r>
      <w:r>
        <w:t>Ucapan</w:t>
      </w:r>
      <w:r>
        <w:rPr>
          <w:spacing w:val="57"/>
        </w:rPr>
        <w:t xml:space="preserve"> </w:t>
      </w:r>
      <w:r>
        <w:t>terimakasih</w:t>
      </w:r>
      <w:r>
        <w:rPr>
          <w:spacing w:val="58"/>
        </w:rPr>
        <w:t xml:space="preserve"> </w:t>
      </w:r>
      <w:r>
        <w:t>penulis</w:t>
      </w:r>
      <w:r>
        <w:rPr>
          <w:spacing w:val="-58"/>
        </w:rPr>
        <w:t xml:space="preserve"> </w:t>
      </w:r>
      <w:r>
        <w:t>sampaikan</w:t>
      </w:r>
      <w:r>
        <w:rPr>
          <w:spacing w:val="-1"/>
        </w:rPr>
        <w:t xml:space="preserve"> </w:t>
      </w:r>
      <w:r>
        <w:t>kepada: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before="1"/>
        <w:jc w:val="both"/>
        <w:rPr>
          <w:sz w:val="24"/>
        </w:rPr>
      </w:pPr>
      <w:r>
        <w:rPr>
          <w:sz w:val="24"/>
        </w:rPr>
        <w:t>Dr.</w:t>
      </w:r>
      <w:r>
        <w:rPr>
          <w:spacing w:val="-2"/>
          <w:sz w:val="24"/>
        </w:rPr>
        <w:t xml:space="preserve"> </w:t>
      </w:r>
      <w:r>
        <w:rPr>
          <w:sz w:val="24"/>
        </w:rPr>
        <w:t>Taufiqulloh,</w:t>
      </w:r>
      <w:r>
        <w:rPr>
          <w:spacing w:val="-1"/>
          <w:sz w:val="24"/>
        </w:rPr>
        <w:t xml:space="preserve"> </w:t>
      </w:r>
      <w:r>
        <w:rPr>
          <w:sz w:val="24"/>
        </w:rPr>
        <w:t>M.Hum.</w:t>
      </w:r>
      <w:r>
        <w:rPr>
          <w:spacing w:val="1"/>
          <w:sz w:val="24"/>
        </w:rPr>
        <w:t xml:space="preserve"> </w:t>
      </w:r>
      <w:r>
        <w:rPr>
          <w:sz w:val="24"/>
        </w:rPr>
        <w:t>(Rektor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</w:t>
      </w:r>
      <w:r>
        <w:rPr>
          <w:spacing w:val="-2"/>
          <w:sz w:val="24"/>
        </w:rPr>
        <w:t xml:space="preserve"> </w:t>
      </w:r>
      <w:r>
        <w:rPr>
          <w:sz w:val="24"/>
        </w:rPr>
        <w:t>Tegal).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line="480" w:lineRule="auto"/>
        <w:ind w:right="1140"/>
        <w:rPr>
          <w:sz w:val="24"/>
        </w:rPr>
      </w:pPr>
      <w:r>
        <w:rPr>
          <w:sz w:val="24"/>
        </w:rPr>
        <w:t>Prof.</w:t>
      </w:r>
      <w:r>
        <w:rPr>
          <w:spacing w:val="51"/>
          <w:sz w:val="24"/>
        </w:rPr>
        <w:t xml:space="preserve"> </w:t>
      </w:r>
      <w:r>
        <w:rPr>
          <w:sz w:val="24"/>
        </w:rPr>
        <w:t>Dr.</w:t>
      </w:r>
      <w:r>
        <w:rPr>
          <w:spacing w:val="51"/>
          <w:sz w:val="24"/>
        </w:rPr>
        <w:t xml:space="preserve"> </w:t>
      </w:r>
      <w:r>
        <w:rPr>
          <w:sz w:val="24"/>
        </w:rPr>
        <w:t>Sitti</w:t>
      </w:r>
      <w:r>
        <w:rPr>
          <w:spacing w:val="52"/>
          <w:sz w:val="24"/>
        </w:rPr>
        <w:t xml:space="preserve"> </w:t>
      </w:r>
      <w:r>
        <w:rPr>
          <w:sz w:val="24"/>
        </w:rPr>
        <w:t>Hartinah,</w:t>
      </w:r>
      <w:r>
        <w:rPr>
          <w:spacing w:val="51"/>
          <w:sz w:val="24"/>
        </w:rPr>
        <w:t xml:space="preserve"> </w:t>
      </w:r>
      <w:r>
        <w:rPr>
          <w:sz w:val="24"/>
        </w:rPr>
        <w:t>DS.,</w:t>
      </w:r>
      <w:r>
        <w:rPr>
          <w:spacing w:val="55"/>
          <w:sz w:val="24"/>
        </w:rPr>
        <w:t xml:space="preserve"> </w:t>
      </w:r>
      <w:r>
        <w:rPr>
          <w:sz w:val="24"/>
        </w:rPr>
        <w:t>M.M.</w:t>
      </w:r>
      <w:r>
        <w:rPr>
          <w:spacing w:val="51"/>
          <w:sz w:val="24"/>
        </w:rPr>
        <w:t xml:space="preserve"> </w:t>
      </w:r>
      <w:r>
        <w:rPr>
          <w:sz w:val="24"/>
        </w:rPr>
        <w:t>(Direktur</w:t>
      </w:r>
      <w:r>
        <w:rPr>
          <w:spacing w:val="51"/>
          <w:sz w:val="24"/>
        </w:rPr>
        <w:t xml:space="preserve"> </w:t>
      </w:r>
      <w:r>
        <w:rPr>
          <w:sz w:val="24"/>
        </w:rPr>
        <w:t>Pascasarjana</w:t>
      </w:r>
      <w:r>
        <w:rPr>
          <w:spacing w:val="50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Pancasakti</w:t>
      </w:r>
      <w:r>
        <w:rPr>
          <w:spacing w:val="-1"/>
          <w:sz w:val="24"/>
        </w:rPr>
        <w:t xml:space="preserve"> </w:t>
      </w:r>
      <w:r>
        <w:rPr>
          <w:sz w:val="24"/>
        </w:rPr>
        <w:t>Tegal).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line="480" w:lineRule="auto"/>
        <w:ind w:right="1137"/>
        <w:rPr>
          <w:sz w:val="24"/>
        </w:rPr>
      </w:pPr>
      <w:r>
        <w:rPr>
          <w:sz w:val="24"/>
        </w:rPr>
        <w:t>Dr.</w:t>
      </w:r>
      <w:r>
        <w:rPr>
          <w:spacing w:val="1"/>
          <w:sz w:val="24"/>
        </w:rPr>
        <w:t xml:space="preserve"> </w:t>
      </w:r>
      <w:r>
        <w:rPr>
          <w:sz w:val="24"/>
        </w:rPr>
        <w:t>Sanusi,</w:t>
      </w:r>
      <w:r>
        <w:rPr>
          <w:spacing w:val="1"/>
          <w:sz w:val="24"/>
        </w:rPr>
        <w:t xml:space="preserve"> </w:t>
      </w:r>
      <w:r>
        <w:rPr>
          <w:sz w:val="24"/>
        </w:rPr>
        <w:t>S.H.,</w:t>
      </w:r>
      <w:r>
        <w:rPr>
          <w:spacing w:val="60"/>
          <w:sz w:val="24"/>
        </w:rPr>
        <w:t xml:space="preserve"> </w:t>
      </w:r>
      <w:r>
        <w:rPr>
          <w:sz w:val="24"/>
        </w:rPr>
        <w:t>M.H.</w:t>
      </w:r>
      <w:r>
        <w:rPr>
          <w:spacing w:val="60"/>
          <w:sz w:val="24"/>
        </w:rPr>
        <w:t xml:space="preserve"> </w:t>
      </w:r>
      <w:r>
        <w:rPr>
          <w:sz w:val="24"/>
        </w:rPr>
        <w:t>(Ketua</w:t>
      </w:r>
      <w:r>
        <w:rPr>
          <w:spacing w:val="60"/>
          <w:sz w:val="24"/>
        </w:rPr>
        <w:t xml:space="preserve"> </w:t>
      </w:r>
      <w:r>
        <w:rPr>
          <w:sz w:val="24"/>
        </w:rPr>
        <w:t>Program</w:t>
      </w:r>
      <w:r>
        <w:rPr>
          <w:spacing w:val="1"/>
          <w:sz w:val="24"/>
        </w:rPr>
        <w:t xml:space="preserve"> </w:t>
      </w:r>
      <w:r>
        <w:rPr>
          <w:sz w:val="24"/>
        </w:rPr>
        <w:t>Studi</w:t>
      </w:r>
      <w:r>
        <w:rPr>
          <w:spacing w:val="1"/>
          <w:sz w:val="24"/>
        </w:rPr>
        <w:t xml:space="preserve"> </w:t>
      </w:r>
      <w:r>
        <w:rPr>
          <w:sz w:val="24"/>
        </w:rPr>
        <w:t>Magister</w:t>
      </w:r>
      <w:r>
        <w:rPr>
          <w:spacing w:val="4"/>
          <w:sz w:val="24"/>
        </w:rPr>
        <w:t xml:space="preserve"> </w:t>
      </w:r>
      <w:r>
        <w:rPr>
          <w:sz w:val="24"/>
        </w:rPr>
        <w:t>Ilmu</w:t>
      </w:r>
      <w:r>
        <w:rPr>
          <w:spacing w:val="2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 Tegal).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line="480" w:lineRule="auto"/>
        <w:ind w:right="1138"/>
        <w:rPr>
          <w:sz w:val="24"/>
        </w:rPr>
      </w:pPr>
      <w:r>
        <w:rPr>
          <w:sz w:val="24"/>
        </w:rPr>
        <w:t>Kus</w:t>
      </w:r>
      <w:r>
        <w:rPr>
          <w:spacing w:val="35"/>
          <w:sz w:val="24"/>
        </w:rPr>
        <w:t xml:space="preserve"> </w:t>
      </w:r>
      <w:r>
        <w:rPr>
          <w:sz w:val="24"/>
        </w:rPr>
        <w:t>Riskianto,</w:t>
      </w:r>
      <w:r>
        <w:rPr>
          <w:spacing w:val="37"/>
          <w:sz w:val="24"/>
        </w:rPr>
        <w:t xml:space="preserve"> </w:t>
      </w:r>
      <w:r>
        <w:rPr>
          <w:sz w:val="24"/>
        </w:rPr>
        <w:t>S.H.,</w:t>
      </w:r>
      <w:r>
        <w:rPr>
          <w:spacing w:val="36"/>
          <w:sz w:val="24"/>
        </w:rPr>
        <w:t xml:space="preserve"> </w:t>
      </w:r>
      <w:r>
        <w:rPr>
          <w:sz w:val="24"/>
        </w:rPr>
        <w:t>M.H.</w:t>
      </w:r>
      <w:r>
        <w:rPr>
          <w:spacing w:val="36"/>
          <w:sz w:val="24"/>
        </w:rPr>
        <w:t xml:space="preserve"> </w:t>
      </w:r>
      <w:r>
        <w:rPr>
          <w:sz w:val="24"/>
        </w:rPr>
        <w:t>(Sekretaris</w:t>
      </w:r>
      <w:r>
        <w:rPr>
          <w:spacing w:val="37"/>
          <w:sz w:val="24"/>
        </w:rPr>
        <w:t xml:space="preserve"> </w:t>
      </w:r>
      <w:r>
        <w:rPr>
          <w:sz w:val="24"/>
        </w:rPr>
        <w:t>Program</w:t>
      </w:r>
      <w:r>
        <w:rPr>
          <w:spacing w:val="40"/>
          <w:sz w:val="24"/>
        </w:rPr>
        <w:t xml:space="preserve"> </w:t>
      </w:r>
      <w:r>
        <w:rPr>
          <w:sz w:val="24"/>
        </w:rPr>
        <w:t>Studi</w:t>
      </w:r>
      <w:r>
        <w:rPr>
          <w:spacing w:val="37"/>
          <w:sz w:val="24"/>
        </w:rPr>
        <w:t xml:space="preserve"> </w:t>
      </w:r>
      <w:r>
        <w:rPr>
          <w:sz w:val="24"/>
        </w:rPr>
        <w:t>Magister</w:t>
      </w:r>
      <w:r>
        <w:rPr>
          <w:spacing w:val="43"/>
          <w:sz w:val="24"/>
        </w:rPr>
        <w:t xml:space="preserve"> </w:t>
      </w:r>
      <w:r>
        <w:rPr>
          <w:sz w:val="24"/>
        </w:rPr>
        <w:t>Ilmu</w:t>
      </w:r>
      <w:r>
        <w:rPr>
          <w:spacing w:val="38"/>
          <w:sz w:val="24"/>
        </w:rPr>
        <w:t xml:space="preserve"> </w:t>
      </w:r>
      <w:r>
        <w:rPr>
          <w:sz w:val="24"/>
        </w:rPr>
        <w:t>Hukum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Pancasakti Tegal).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rPr>
          <w:sz w:val="24"/>
        </w:rPr>
      </w:pPr>
      <w:r>
        <w:rPr>
          <w:sz w:val="24"/>
        </w:rPr>
        <w:t>Dr.</w:t>
      </w:r>
      <w:r>
        <w:rPr>
          <w:spacing w:val="42"/>
          <w:sz w:val="24"/>
        </w:rPr>
        <w:t xml:space="preserve"> </w:t>
      </w:r>
      <w:r>
        <w:rPr>
          <w:sz w:val="24"/>
        </w:rPr>
        <w:t>Hamidah</w:t>
      </w:r>
      <w:r>
        <w:rPr>
          <w:spacing w:val="44"/>
          <w:sz w:val="24"/>
        </w:rPr>
        <w:t xml:space="preserve"> </w:t>
      </w:r>
      <w:r>
        <w:rPr>
          <w:sz w:val="24"/>
        </w:rPr>
        <w:t>Abdurrachman,</w:t>
      </w:r>
      <w:r>
        <w:rPr>
          <w:spacing w:val="41"/>
          <w:sz w:val="24"/>
        </w:rPr>
        <w:t xml:space="preserve"> </w:t>
      </w:r>
      <w:r>
        <w:rPr>
          <w:sz w:val="24"/>
        </w:rPr>
        <w:t>S.H.,</w:t>
      </w:r>
      <w:r>
        <w:rPr>
          <w:spacing w:val="41"/>
          <w:sz w:val="24"/>
        </w:rPr>
        <w:t xml:space="preserve"> </w:t>
      </w:r>
      <w:r>
        <w:rPr>
          <w:sz w:val="24"/>
        </w:rPr>
        <w:t>M.Hum.</w:t>
      </w:r>
      <w:r>
        <w:rPr>
          <w:spacing w:val="42"/>
          <w:sz w:val="24"/>
        </w:rPr>
        <w:t xml:space="preserve"> </w:t>
      </w:r>
      <w:r>
        <w:rPr>
          <w:sz w:val="24"/>
        </w:rPr>
        <w:t>(Dosen</w:t>
      </w:r>
      <w:r>
        <w:rPr>
          <w:spacing w:val="41"/>
          <w:sz w:val="24"/>
        </w:rPr>
        <w:t xml:space="preserve"> </w:t>
      </w:r>
      <w:r>
        <w:rPr>
          <w:sz w:val="24"/>
        </w:rPr>
        <w:t>pembimbing</w:t>
      </w:r>
      <w:r>
        <w:rPr>
          <w:spacing w:val="45"/>
          <w:sz w:val="24"/>
        </w:rPr>
        <w:t xml:space="preserve"> </w:t>
      </w:r>
      <w:r>
        <w:rPr>
          <w:sz w:val="24"/>
        </w:rPr>
        <w:t>I)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44"/>
          <w:sz w:val="24"/>
        </w:rPr>
        <w:t xml:space="preserve"> </w:t>
      </w:r>
      <w:r>
        <w:rPr>
          <w:sz w:val="24"/>
        </w:rPr>
        <w:t>Dr.</w:t>
      </w:r>
    </w:p>
    <w:p w:rsidR="00F50359" w:rsidRDefault="00F50359">
      <w:pPr>
        <w:pStyle w:val="BodyText"/>
        <w:spacing w:before="10"/>
        <w:rPr>
          <w:sz w:val="23"/>
        </w:rPr>
      </w:pPr>
    </w:p>
    <w:p w:rsidR="00F50359" w:rsidRDefault="008C6D3F">
      <w:pPr>
        <w:pStyle w:val="BodyText"/>
        <w:spacing w:line="480" w:lineRule="auto"/>
        <w:ind w:left="1471" w:right="733"/>
      </w:pPr>
      <w:r>
        <w:t>Fajar</w:t>
      </w:r>
      <w:r>
        <w:rPr>
          <w:spacing w:val="42"/>
        </w:rPr>
        <w:t xml:space="preserve"> </w:t>
      </w:r>
      <w:r>
        <w:t>Ari</w:t>
      </w:r>
      <w:r>
        <w:rPr>
          <w:spacing w:val="44"/>
        </w:rPr>
        <w:t xml:space="preserve"> </w:t>
      </w:r>
      <w:r>
        <w:t>Sudewo,</w:t>
      </w:r>
      <w:r>
        <w:rPr>
          <w:spacing w:val="42"/>
        </w:rPr>
        <w:t xml:space="preserve"> </w:t>
      </w:r>
      <w:r>
        <w:t>S.H.,</w:t>
      </w:r>
      <w:r>
        <w:rPr>
          <w:spacing w:val="43"/>
        </w:rPr>
        <w:t xml:space="preserve"> </w:t>
      </w:r>
      <w:r>
        <w:t>M.H.</w:t>
      </w:r>
      <w:r>
        <w:rPr>
          <w:spacing w:val="42"/>
        </w:rPr>
        <w:t xml:space="preserve"> </w:t>
      </w:r>
      <w:r>
        <w:t>(Dosen</w:t>
      </w:r>
      <w:r>
        <w:rPr>
          <w:spacing w:val="41"/>
        </w:rPr>
        <w:t xml:space="preserve"> </w:t>
      </w:r>
      <w:r>
        <w:t>Pembimbing</w:t>
      </w:r>
      <w:r>
        <w:rPr>
          <w:spacing w:val="43"/>
        </w:rPr>
        <w:t xml:space="preserve"> </w:t>
      </w:r>
      <w:r>
        <w:t>II)</w:t>
      </w:r>
      <w:r>
        <w:rPr>
          <w:spacing w:val="41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telah</w:t>
      </w:r>
      <w:r>
        <w:rPr>
          <w:spacing w:val="41"/>
        </w:rPr>
        <w:t xml:space="preserve"> </w:t>
      </w:r>
      <w:r>
        <w:t>berkenan</w:t>
      </w:r>
      <w:r>
        <w:rPr>
          <w:spacing w:val="-57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bimbingan dan arahan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penulis</w:t>
      </w:r>
      <w:r>
        <w:rPr>
          <w:spacing w:val="2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penyusunan</w:t>
      </w:r>
      <w:r>
        <w:rPr>
          <w:spacing w:val="-1"/>
        </w:rPr>
        <w:t xml:space="preserve"> </w:t>
      </w:r>
      <w:r>
        <w:t>Tesis ini.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  <w:tab w:val="left" w:pos="2939"/>
          <w:tab w:val="left" w:pos="3729"/>
          <w:tab w:val="left" w:pos="4443"/>
          <w:tab w:val="left" w:pos="5924"/>
          <w:tab w:val="left" w:pos="6648"/>
          <w:tab w:val="left" w:pos="7612"/>
          <w:tab w:val="left" w:pos="8735"/>
        </w:tabs>
        <w:spacing w:line="480" w:lineRule="auto"/>
        <w:ind w:right="1141"/>
        <w:rPr>
          <w:sz w:val="24"/>
        </w:rPr>
      </w:pPr>
      <w:r>
        <w:rPr>
          <w:sz w:val="24"/>
        </w:rPr>
        <w:t>Segenap</w:t>
      </w:r>
      <w:r>
        <w:rPr>
          <w:spacing w:val="4"/>
          <w:sz w:val="24"/>
        </w:rPr>
        <w:t xml:space="preserve"> </w:t>
      </w:r>
      <w:r>
        <w:rPr>
          <w:sz w:val="24"/>
        </w:rPr>
        <w:t>Dosen</w:t>
      </w:r>
      <w:r>
        <w:rPr>
          <w:spacing w:val="4"/>
          <w:sz w:val="24"/>
        </w:rPr>
        <w:t xml:space="preserve"> </w:t>
      </w:r>
      <w:r>
        <w:rPr>
          <w:sz w:val="24"/>
        </w:rPr>
        <w:t>Magister</w:t>
      </w:r>
      <w:r>
        <w:rPr>
          <w:spacing w:val="8"/>
          <w:sz w:val="24"/>
        </w:rPr>
        <w:t xml:space="preserve"> </w:t>
      </w:r>
      <w:r>
        <w:rPr>
          <w:sz w:val="24"/>
        </w:rPr>
        <w:t>Ilmu</w:t>
      </w:r>
      <w:r>
        <w:rPr>
          <w:spacing w:val="5"/>
          <w:sz w:val="24"/>
        </w:rPr>
        <w:t xml:space="preserve"> </w:t>
      </w:r>
      <w:r>
        <w:rPr>
          <w:sz w:val="24"/>
        </w:rPr>
        <w:t>Hukum</w:t>
      </w:r>
      <w:r>
        <w:rPr>
          <w:spacing w:val="4"/>
          <w:sz w:val="24"/>
        </w:rPr>
        <w:t xml:space="preserve"> </w:t>
      </w:r>
      <w:r>
        <w:rPr>
          <w:sz w:val="24"/>
        </w:rPr>
        <w:t>Universitas</w:t>
      </w:r>
      <w:r>
        <w:rPr>
          <w:spacing w:val="5"/>
          <w:sz w:val="24"/>
        </w:rPr>
        <w:t xml:space="preserve"> </w:t>
      </w:r>
      <w:r>
        <w:rPr>
          <w:sz w:val="24"/>
        </w:rPr>
        <w:t>Pancasakti</w:t>
      </w:r>
      <w:r>
        <w:rPr>
          <w:spacing w:val="5"/>
          <w:sz w:val="24"/>
        </w:rPr>
        <w:t xml:space="preserve"> </w:t>
      </w:r>
      <w:r>
        <w:rPr>
          <w:sz w:val="24"/>
        </w:rPr>
        <w:t>Tegal</w:t>
      </w:r>
      <w:r>
        <w:rPr>
          <w:spacing w:val="5"/>
          <w:sz w:val="24"/>
        </w:rPr>
        <w:t xml:space="preserve"> </w:t>
      </w:r>
      <w:r>
        <w:rPr>
          <w:sz w:val="24"/>
        </w:rPr>
        <w:t>yang</w:t>
      </w:r>
      <w:r>
        <w:rPr>
          <w:spacing w:val="7"/>
          <w:sz w:val="24"/>
        </w:rPr>
        <w:t xml:space="preserve"> </w:t>
      </w:r>
      <w:r>
        <w:rPr>
          <w:sz w:val="24"/>
        </w:rPr>
        <w:t>telah</w:t>
      </w:r>
      <w:r>
        <w:rPr>
          <w:spacing w:val="-57"/>
          <w:sz w:val="24"/>
        </w:rPr>
        <w:t xml:space="preserve"> </w:t>
      </w:r>
      <w:r>
        <w:rPr>
          <w:sz w:val="24"/>
        </w:rPr>
        <w:t>memberikan</w:t>
      </w:r>
      <w:r>
        <w:rPr>
          <w:sz w:val="24"/>
        </w:rPr>
        <w:tab/>
        <w:t>bekal</w:t>
      </w:r>
      <w:r>
        <w:rPr>
          <w:sz w:val="24"/>
        </w:rPr>
        <w:tab/>
        <w:t>ilmu</w:t>
      </w:r>
      <w:r>
        <w:rPr>
          <w:sz w:val="24"/>
        </w:rPr>
        <w:tab/>
        <w:t>pengetahuan</w:t>
      </w:r>
      <w:r>
        <w:rPr>
          <w:sz w:val="24"/>
        </w:rPr>
        <w:tab/>
        <w:t>pada</w:t>
      </w:r>
      <w:r>
        <w:rPr>
          <w:sz w:val="24"/>
        </w:rPr>
        <w:tab/>
        <w:t>penulis</w:t>
      </w:r>
      <w:r>
        <w:rPr>
          <w:sz w:val="24"/>
        </w:rPr>
        <w:tab/>
        <w:t>sehingga</w:t>
      </w:r>
      <w:r>
        <w:rPr>
          <w:sz w:val="24"/>
        </w:rPr>
        <w:tab/>
      </w:r>
      <w:r>
        <w:rPr>
          <w:spacing w:val="-1"/>
          <w:sz w:val="24"/>
        </w:rPr>
        <w:t>bisa</w:t>
      </w:r>
    </w:p>
    <w:p w:rsidR="00F50359" w:rsidRDefault="00F50359">
      <w:pPr>
        <w:spacing w:line="480" w:lineRule="auto"/>
        <w:rPr>
          <w:sz w:val="24"/>
        </w:rPr>
        <w:sectPr w:rsidR="00F50359">
          <w:pgSz w:w="11910" w:h="16840"/>
          <w:pgMar w:top="1580" w:right="560" w:bottom="1140" w:left="1080" w:header="0" w:footer="957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pStyle w:val="BodyText"/>
        <w:spacing w:before="209" w:line="480" w:lineRule="auto"/>
        <w:ind w:left="1471" w:right="1144"/>
      </w:pPr>
      <w:r>
        <w:t>menyelesaikan</w:t>
      </w:r>
      <w:r>
        <w:rPr>
          <w:spacing w:val="17"/>
        </w:rPr>
        <w:t xml:space="preserve"> </w:t>
      </w:r>
      <w:r>
        <w:t>studi</w:t>
      </w:r>
      <w:r>
        <w:rPr>
          <w:spacing w:val="18"/>
        </w:rPr>
        <w:t xml:space="preserve"> </w:t>
      </w:r>
      <w:r>
        <w:t>Magister.</w:t>
      </w:r>
      <w:r>
        <w:rPr>
          <w:spacing w:val="17"/>
        </w:rPr>
        <w:t xml:space="preserve"> </w:t>
      </w:r>
      <w:r>
        <w:t>Mudah-mudahan</w:t>
      </w:r>
      <w:r>
        <w:rPr>
          <w:spacing w:val="17"/>
        </w:rPr>
        <w:t xml:space="preserve"> </w:t>
      </w:r>
      <w:r>
        <w:t>mendapatkan</w:t>
      </w:r>
      <w:r>
        <w:rPr>
          <w:spacing w:val="17"/>
        </w:rPr>
        <w:t xml:space="preserve"> </w:t>
      </w:r>
      <w:r>
        <w:t>balasan</w:t>
      </w:r>
      <w:r>
        <w:rPr>
          <w:spacing w:val="20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Allah</w:t>
      </w:r>
      <w:r>
        <w:rPr>
          <w:spacing w:val="-1"/>
        </w:rPr>
        <w:t xml:space="preserve"> </w:t>
      </w:r>
      <w:r>
        <w:t>SWT</w:t>
      </w:r>
      <w:r>
        <w:rPr>
          <w:spacing w:val="-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amal</w:t>
      </w:r>
      <w:r>
        <w:rPr>
          <w:spacing w:val="2"/>
        </w:rPr>
        <w:t xml:space="preserve"> </w:t>
      </w:r>
      <w:r>
        <w:t>shalih.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rPr>
          <w:sz w:val="24"/>
        </w:rPr>
      </w:pPr>
      <w:r>
        <w:rPr>
          <w:sz w:val="24"/>
        </w:rPr>
        <w:t>Kedua</w:t>
      </w:r>
      <w:r>
        <w:rPr>
          <w:spacing w:val="-2"/>
          <w:sz w:val="24"/>
        </w:rPr>
        <w:t xml:space="preserve"> </w:t>
      </w:r>
      <w:r>
        <w:rPr>
          <w:sz w:val="24"/>
        </w:rPr>
        <w:t>orang tua</w:t>
      </w:r>
      <w:r>
        <w:rPr>
          <w:spacing w:val="-1"/>
          <w:sz w:val="24"/>
        </w:rPr>
        <w:t xml:space="preserve"> </w:t>
      </w:r>
      <w:r>
        <w:rPr>
          <w:sz w:val="24"/>
        </w:rPr>
        <w:t>yang telah</w:t>
      </w:r>
      <w:r>
        <w:rPr>
          <w:spacing w:val="-1"/>
          <w:sz w:val="24"/>
        </w:rPr>
        <w:t xml:space="preserve"> </w:t>
      </w:r>
      <w:r>
        <w:rPr>
          <w:sz w:val="24"/>
        </w:rPr>
        <w:t>memberikan doa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dukungan.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line="480" w:lineRule="auto"/>
        <w:ind w:right="1143"/>
        <w:jc w:val="both"/>
        <w:rPr>
          <w:sz w:val="24"/>
        </w:rPr>
      </w:pPr>
      <w:r>
        <w:rPr>
          <w:sz w:val="24"/>
        </w:rPr>
        <w:t>Segenap</w:t>
      </w:r>
      <w:r>
        <w:rPr>
          <w:spacing w:val="31"/>
          <w:sz w:val="24"/>
        </w:rPr>
        <w:t xml:space="preserve"> </w:t>
      </w:r>
      <w:r>
        <w:rPr>
          <w:sz w:val="24"/>
        </w:rPr>
        <w:t>staff</w:t>
      </w:r>
      <w:r>
        <w:rPr>
          <w:spacing w:val="30"/>
          <w:sz w:val="24"/>
        </w:rPr>
        <w:t xml:space="preserve"> </w:t>
      </w:r>
      <w:r>
        <w:rPr>
          <w:sz w:val="24"/>
        </w:rPr>
        <w:t>administrasi/karyawan</w:t>
      </w:r>
      <w:r>
        <w:rPr>
          <w:spacing w:val="3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33"/>
          <w:sz w:val="24"/>
        </w:rPr>
        <w:t xml:space="preserve"> </w:t>
      </w:r>
      <w:r>
        <w:rPr>
          <w:sz w:val="24"/>
        </w:rPr>
        <w:t>Pancasakti</w:t>
      </w:r>
      <w:r>
        <w:rPr>
          <w:spacing w:val="32"/>
          <w:sz w:val="24"/>
        </w:rPr>
        <w:t xml:space="preserve"> </w:t>
      </w:r>
      <w:r>
        <w:rPr>
          <w:sz w:val="24"/>
        </w:rPr>
        <w:t>Tegal</w:t>
      </w:r>
      <w:r>
        <w:rPr>
          <w:spacing w:val="31"/>
          <w:sz w:val="24"/>
        </w:rPr>
        <w:t xml:space="preserve"> </w:t>
      </w:r>
      <w:r>
        <w:rPr>
          <w:sz w:val="24"/>
        </w:rPr>
        <w:t>khususnya</w:t>
      </w:r>
      <w:r>
        <w:rPr>
          <w:spacing w:val="-58"/>
          <w:sz w:val="24"/>
        </w:rPr>
        <w:t xml:space="preserve"> </w:t>
      </w:r>
      <w:r>
        <w:rPr>
          <w:sz w:val="24"/>
        </w:rPr>
        <w:t>di Magister Ilmu Hukum yang telah memberikan layanan akademik dengan</w:t>
      </w:r>
      <w:r>
        <w:rPr>
          <w:spacing w:val="1"/>
          <w:sz w:val="24"/>
        </w:rPr>
        <w:t xml:space="preserve"> </w:t>
      </w:r>
      <w:r>
        <w:rPr>
          <w:sz w:val="24"/>
        </w:rPr>
        <w:t>sabar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ramah.</w:t>
      </w:r>
    </w:p>
    <w:p w:rsidR="00F50359" w:rsidRDefault="008C6D3F">
      <w:pPr>
        <w:pStyle w:val="ListParagraph"/>
        <w:numPr>
          <w:ilvl w:val="0"/>
          <w:numId w:val="37"/>
        </w:numPr>
        <w:tabs>
          <w:tab w:val="left" w:pos="1472"/>
        </w:tabs>
        <w:spacing w:before="1" w:line="480" w:lineRule="auto"/>
        <w:ind w:right="1137"/>
        <w:jc w:val="both"/>
        <w:rPr>
          <w:sz w:val="24"/>
        </w:rPr>
      </w:pPr>
      <w:r>
        <w:rPr>
          <w:sz w:val="24"/>
        </w:rPr>
        <w:t>Teman-Teman MIH Angkatan 13 yang saling memberikan dorongan moriil</w:t>
      </w:r>
      <w:r>
        <w:rPr>
          <w:spacing w:val="1"/>
          <w:sz w:val="24"/>
        </w:rPr>
        <w:t xml:space="preserve"> </w:t>
      </w:r>
      <w:r>
        <w:rPr>
          <w:sz w:val="24"/>
        </w:rPr>
        <w:t>dalam menempuh studi, dan semua pihak yang memberikan motivasi dalam</w:t>
      </w:r>
      <w:r>
        <w:rPr>
          <w:spacing w:val="1"/>
          <w:sz w:val="24"/>
        </w:rPr>
        <w:t xml:space="preserve"> </w:t>
      </w:r>
      <w:r>
        <w:rPr>
          <w:sz w:val="24"/>
        </w:rPr>
        <w:t>penyusunan</w:t>
      </w:r>
      <w:r>
        <w:rPr>
          <w:spacing w:val="-1"/>
          <w:sz w:val="24"/>
        </w:rPr>
        <w:t xml:space="preserve"> </w:t>
      </w:r>
      <w:r>
        <w:rPr>
          <w:sz w:val="24"/>
        </w:rPr>
        <w:t>Tesis ini yang</w:t>
      </w:r>
      <w:r>
        <w:rPr>
          <w:spacing w:val="-1"/>
          <w:sz w:val="24"/>
        </w:rPr>
        <w:t xml:space="preserve"> </w:t>
      </w:r>
      <w:r>
        <w:rPr>
          <w:sz w:val="24"/>
        </w:rPr>
        <w:t>tidak dapat disebutkan</w:t>
      </w:r>
      <w:r>
        <w:rPr>
          <w:spacing w:val="1"/>
          <w:sz w:val="24"/>
        </w:rPr>
        <w:t xml:space="preserve"> </w:t>
      </w:r>
      <w:r>
        <w:rPr>
          <w:sz w:val="24"/>
        </w:rPr>
        <w:t>satu-persatu.</w:t>
      </w:r>
    </w:p>
    <w:p w:rsidR="00F50359" w:rsidRDefault="008C6D3F">
      <w:pPr>
        <w:pStyle w:val="BodyText"/>
        <w:spacing w:line="480" w:lineRule="auto"/>
        <w:ind w:left="1188" w:right="1139" w:firstLine="566"/>
        <w:jc w:val="both"/>
      </w:pPr>
      <w:r>
        <w:t>Semoga</w:t>
      </w:r>
      <w:r>
        <w:rPr>
          <w:spacing w:val="1"/>
        </w:rPr>
        <w:t xml:space="preserve"> </w:t>
      </w:r>
      <w:r>
        <w:t>Allah</w:t>
      </w:r>
      <w:r>
        <w:rPr>
          <w:spacing w:val="1"/>
        </w:rPr>
        <w:t xml:space="preserve"> </w:t>
      </w:r>
      <w:r>
        <w:t>SWT.</w:t>
      </w:r>
      <w:r>
        <w:rPr>
          <w:spacing w:val="1"/>
        </w:rPr>
        <w:t xml:space="preserve"> </w:t>
      </w:r>
      <w:r>
        <w:t>membalas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amal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mereka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balasan yang lebih dari yang mereka berikan kepada penulis. Akhirnya hanya</w:t>
      </w:r>
      <w:r>
        <w:rPr>
          <w:spacing w:val="1"/>
        </w:rPr>
        <w:t xml:space="preserve"> </w:t>
      </w:r>
      <w:r>
        <w:t>kepada Allah SWT. penulis berharap semoga Tesis ini dapat bermanfaat bagi</w:t>
      </w:r>
      <w:r>
        <w:rPr>
          <w:spacing w:val="1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khususnya, dan bagi pembaca</w:t>
      </w:r>
      <w:r>
        <w:rPr>
          <w:spacing w:val="-1"/>
        </w:rPr>
        <w:t xml:space="preserve"> </w:t>
      </w:r>
      <w:r>
        <w:t>umumnya.</w:t>
      </w: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8C6D3F">
      <w:pPr>
        <w:pStyle w:val="BodyText"/>
        <w:tabs>
          <w:tab w:val="left" w:pos="6961"/>
        </w:tabs>
        <w:spacing w:before="228"/>
        <w:ind w:left="6116"/>
      </w:pPr>
      <w:r>
        <w:t>Tegal,</w:t>
      </w:r>
      <w:r>
        <w:tab/>
        <w:t>Januari</w:t>
      </w:r>
      <w:r>
        <w:rPr>
          <w:spacing w:val="-1"/>
        </w:rPr>
        <w:t xml:space="preserve"> </w:t>
      </w:r>
      <w:r>
        <w:t>2023</w:t>
      </w: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spacing w:before="11"/>
        <w:rPr>
          <w:sz w:val="27"/>
        </w:rPr>
      </w:pPr>
    </w:p>
    <w:p w:rsidR="00F50359" w:rsidRDefault="008C6D3F">
      <w:pPr>
        <w:pStyle w:val="BodyText"/>
        <w:ind w:left="6116"/>
      </w:pPr>
      <w:r>
        <w:t>Penulis</w:t>
      </w:r>
    </w:p>
    <w:p w:rsidR="00F50359" w:rsidRDefault="00F50359">
      <w:pPr>
        <w:sectPr w:rsidR="00F50359">
          <w:pgSz w:w="11910" w:h="16840"/>
          <w:pgMar w:top="1580" w:right="560" w:bottom="1140" w:left="1080" w:header="0" w:footer="957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pStyle w:val="Heading1"/>
        <w:spacing w:before="209"/>
        <w:ind w:left="2309" w:right="2261" w:firstLine="0"/>
        <w:jc w:val="center"/>
      </w:pPr>
      <w:bookmarkStart w:id="3" w:name="_TOC_250020"/>
      <w:r>
        <w:t>DAFTAR</w:t>
      </w:r>
      <w:r>
        <w:rPr>
          <w:spacing w:val="-1"/>
        </w:rPr>
        <w:t xml:space="preserve"> </w:t>
      </w:r>
      <w:bookmarkEnd w:id="3"/>
      <w:r>
        <w:t>ISI</w:t>
      </w: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spacing w:before="11"/>
        <w:rPr>
          <w:b/>
          <w:sz w:val="27"/>
        </w:rPr>
      </w:pPr>
    </w:p>
    <w:p w:rsidR="00F50359" w:rsidRDefault="00F50359">
      <w:pPr>
        <w:rPr>
          <w:sz w:val="27"/>
        </w:rPr>
        <w:sectPr w:rsidR="00F50359">
          <w:pgSz w:w="11910" w:h="16840"/>
          <w:pgMar w:top="1580" w:right="560" w:bottom="1684" w:left="1080" w:header="0" w:footer="957" w:gutter="0"/>
          <w:cols w:space="720"/>
        </w:sectPr>
      </w:pPr>
    </w:p>
    <w:sdt>
      <w:sdtPr>
        <w:id w:val="-885101991"/>
        <w:docPartObj>
          <w:docPartGallery w:val="Table of Contents"/>
          <w:docPartUnique/>
        </w:docPartObj>
      </w:sdtPr>
      <w:sdtEndPr/>
      <w:sdtContent>
        <w:p w:rsidR="00F50359" w:rsidRDefault="008C6D3F">
          <w:pPr>
            <w:pStyle w:val="TOC3"/>
            <w:tabs>
              <w:tab w:val="left" w:leader="dot" w:pos="8845"/>
            </w:tabs>
            <w:spacing w:line="499" w:lineRule="auto"/>
          </w:pPr>
          <w:r>
            <w:t>Halaman</w:t>
          </w:r>
          <w:r>
            <w:rPr>
              <w:spacing w:val="-57"/>
            </w:rPr>
            <w:t xml:space="preserve"> </w:t>
          </w:r>
          <w:r>
            <w:t>HALAMAN</w:t>
          </w:r>
          <w:r>
            <w:rPr>
              <w:spacing w:val="-2"/>
            </w:rPr>
            <w:t xml:space="preserve"> </w:t>
          </w:r>
          <w:r>
            <w:t>JUDUL</w:t>
          </w:r>
          <w:r>
            <w:tab/>
            <w:t>i</w:t>
          </w:r>
        </w:p>
        <w:p w:rsidR="00F50359" w:rsidRDefault="008C6D3F">
          <w:pPr>
            <w:pStyle w:val="TOC1"/>
            <w:tabs>
              <w:tab w:val="left" w:leader="dot" w:pos="8845"/>
            </w:tabs>
            <w:spacing w:before="2"/>
          </w:pPr>
          <w:r>
            <w:t>HALAMAN</w:t>
          </w:r>
          <w:r>
            <w:rPr>
              <w:spacing w:val="-3"/>
            </w:rPr>
            <w:t xml:space="preserve"> </w:t>
          </w:r>
          <w:r>
            <w:t>PENGESAHAN</w:t>
          </w:r>
          <w:r>
            <w:rPr>
              <w:spacing w:val="-3"/>
            </w:rPr>
            <w:t xml:space="preserve"> </w:t>
          </w:r>
          <w:r>
            <w:t>PEMBIMBING</w:t>
          </w:r>
          <w:r>
            <w:tab/>
            <w:t>ii</w:t>
          </w:r>
        </w:p>
        <w:p w:rsidR="00F50359" w:rsidRDefault="008C6D3F">
          <w:pPr>
            <w:pStyle w:val="TOC1"/>
            <w:tabs>
              <w:tab w:val="left" w:leader="dot" w:pos="8845"/>
            </w:tabs>
            <w:spacing w:before="297"/>
          </w:pPr>
          <w:r>
            <w:t>HALAMAN</w:t>
          </w:r>
          <w:r>
            <w:rPr>
              <w:spacing w:val="-4"/>
            </w:rPr>
            <w:t xml:space="preserve"> </w:t>
          </w:r>
          <w:r>
            <w:t>PENGESAHAN</w:t>
          </w:r>
          <w:r>
            <w:rPr>
              <w:spacing w:val="-2"/>
            </w:rPr>
            <w:t xml:space="preserve"> </w:t>
          </w:r>
          <w:r>
            <w:t>PENGUJIAN</w:t>
          </w:r>
          <w:r>
            <w:rPr>
              <w:spacing w:val="-2"/>
            </w:rPr>
            <w:t xml:space="preserve"> </w:t>
          </w:r>
          <w:r>
            <w:t>TESIS</w:t>
          </w:r>
          <w:r>
            <w:tab/>
            <w:t>iii</w:t>
          </w:r>
        </w:p>
        <w:p w:rsidR="00F50359" w:rsidRDefault="008C6D3F">
          <w:pPr>
            <w:pStyle w:val="TOC1"/>
            <w:tabs>
              <w:tab w:val="left" w:leader="dot" w:pos="8845"/>
            </w:tabs>
          </w:pPr>
          <w:r>
            <w:t>HALAMAN</w:t>
          </w:r>
          <w:r>
            <w:rPr>
              <w:spacing w:val="-3"/>
            </w:rPr>
            <w:t xml:space="preserve"> </w:t>
          </w:r>
          <w:r>
            <w:t>PERNYATAAN</w:t>
          </w:r>
          <w:r>
            <w:tab/>
            <w:t>iv</w:t>
          </w:r>
        </w:p>
        <w:p w:rsidR="00F50359" w:rsidRDefault="009D3D99">
          <w:pPr>
            <w:pStyle w:val="TOC1"/>
            <w:tabs>
              <w:tab w:val="left" w:leader="dot" w:pos="8845"/>
            </w:tabs>
          </w:pPr>
          <w:hyperlink w:anchor="_TOC_250023" w:history="1">
            <w:r w:rsidR="008C6D3F">
              <w:t>ABSTRAK</w:t>
            </w:r>
            <w:r w:rsidR="008C6D3F">
              <w:tab/>
              <w:t>v</w:t>
            </w:r>
          </w:hyperlink>
        </w:p>
        <w:p w:rsidR="00F50359" w:rsidRDefault="009D3D99">
          <w:pPr>
            <w:pStyle w:val="TOC1"/>
            <w:tabs>
              <w:tab w:val="left" w:leader="dot" w:pos="8845"/>
            </w:tabs>
            <w:spacing w:before="297"/>
          </w:pPr>
          <w:hyperlink w:anchor="_TOC_250022" w:history="1">
            <w:r w:rsidR="008C6D3F">
              <w:t>ABSTRACT</w:t>
            </w:r>
            <w:r w:rsidR="008C6D3F">
              <w:tab/>
              <w:t>vi</w:t>
            </w:r>
          </w:hyperlink>
        </w:p>
        <w:p w:rsidR="00F50359" w:rsidRDefault="009D3D99">
          <w:pPr>
            <w:pStyle w:val="TOC1"/>
            <w:tabs>
              <w:tab w:val="left" w:leader="dot" w:pos="8845"/>
            </w:tabs>
          </w:pPr>
          <w:hyperlink w:anchor="_TOC_250021" w:history="1">
            <w:r w:rsidR="008C6D3F">
              <w:t>KATA</w:t>
            </w:r>
            <w:r w:rsidR="008C6D3F">
              <w:rPr>
                <w:spacing w:val="-2"/>
              </w:rPr>
              <w:t xml:space="preserve"> </w:t>
            </w:r>
            <w:r w:rsidR="008C6D3F">
              <w:t>PENGANTAR</w:t>
            </w:r>
            <w:r w:rsidR="008C6D3F">
              <w:tab/>
              <w:t>vii</w:t>
            </w:r>
          </w:hyperlink>
        </w:p>
        <w:p w:rsidR="00F50359" w:rsidRDefault="009D3D99">
          <w:pPr>
            <w:pStyle w:val="TOC1"/>
            <w:tabs>
              <w:tab w:val="left" w:leader="dot" w:pos="8845"/>
            </w:tabs>
            <w:spacing w:before="300"/>
          </w:pPr>
          <w:hyperlink w:anchor="_TOC_250020" w:history="1">
            <w:r w:rsidR="008C6D3F">
              <w:t>DAFTAR ISI</w:t>
            </w:r>
            <w:r w:rsidR="008C6D3F">
              <w:tab/>
              <w:t>ix</w:t>
            </w:r>
          </w:hyperlink>
        </w:p>
        <w:p w:rsidR="00F50359" w:rsidRDefault="009D3D99">
          <w:pPr>
            <w:pStyle w:val="TOC1"/>
            <w:tabs>
              <w:tab w:val="left" w:leader="dot" w:pos="8845"/>
            </w:tabs>
          </w:pPr>
          <w:hyperlink w:anchor="_TOC_250019" w:history="1">
            <w:r w:rsidR="008C6D3F">
              <w:t>DAFTAR</w:t>
            </w:r>
            <w:r w:rsidR="008C6D3F">
              <w:rPr>
                <w:spacing w:val="-2"/>
              </w:rPr>
              <w:t xml:space="preserve"> </w:t>
            </w:r>
            <w:r w:rsidR="008C6D3F">
              <w:t>RIWAYAT</w:t>
            </w:r>
            <w:r w:rsidR="008C6D3F">
              <w:rPr>
                <w:spacing w:val="-3"/>
              </w:rPr>
              <w:t xml:space="preserve"> </w:t>
            </w:r>
            <w:r w:rsidR="008C6D3F">
              <w:t>HIDUP</w:t>
            </w:r>
            <w:r w:rsidR="008C6D3F">
              <w:tab/>
              <w:t>xi</w:t>
            </w:r>
          </w:hyperlink>
        </w:p>
        <w:p w:rsidR="00F50359" w:rsidRDefault="009D3D99">
          <w:pPr>
            <w:pStyle w:val="TOC1"/>
            <w:tabs>
              <w:tab w:val="left" w:pos="2181"/>
              <w:tab w:val="left" w:leader="dot" w:pos="8845"/>
            </w:tabs>
          </w:pPr>
          <w:hyperlink w:anchor="_TOC_250018" w:history="1">
            <w:r w:rsidR="008C6D3F">
              <w:t>BAB</w:t>
            </w:r>
            <w:r w:rsidR="008C6D3F">
              <w:rPr>
                <w:spacing w:val="-1"/>
              </w:rPr>
              <w:t xml:space="preserve"> </w:t>
            </w:r>
            <w:r w:rsidR="008C6D3F">
              <w:t>I</w:t>
            </w:r>
            <w:r w:rsidR="008C6D3F">
              <w:tab/>
              <w:t>PENDAHULUAN</w:t>
            </w:r>
            <w:r w:rsidR="008C6D3F">
              <w:tab/>
              <w:t>1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297"/>
          </w:pPr>
          <w:hyperlink w:anchor="_TOC_250017" w:history="1">
            <w:r w:rsidR="008C6D3F">
              <w:t>Latar</w:t>
            </w:r>
            <w:r w:rsidR="008C6D3F">
              <w:rPr>
                <w:spacing w:val="-3"/>
              </w:rPr>
              <w:t xml:space="preserve"> </w:t>
            </w:r>
            <w:r w:rsidR="008C6D3F">
              <w:t>Belakang</w:t>
            </w:r>
            <w:r w:rsidR="008C6D3F">
              <w:tab/>
              <w:t>1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</w:pPr>
          <w:hyperlink w:anchor="_TOC_250016" w:history="1">
            <w:r w:rsidR="008C6D3F">
              <w:t>Rumusan</w:t>
            </w:r>
            <w:r w:rsidR="008C6D3F">
              <w:rPr>
                <w:spacing w:val="-3"/>
              </w:rPr>
              <w:t xml:space="preserve"> </w:t>
            </w:r>
            <w:r w:rsidR="008C6D3F">
              <w:t>Permasalahan</w:t>
            </w:r>
            <w:r w:rsidR="008C6D3F">
              <w:tab/>
              <w:t>8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139"/>
          </w:pPr>
          <w:hyperlink w:anchor="_TOC_250015" w:history="1">
            <w:r w:rsidR="008C6D3F">
              <w:t>Tujuan</w:t>
            </w:r>
            <w:r w:rsidR="008C6D3F">
              <w:rPr>
                <w:spacing w:val="-2"/>
              </w:rPr>
              <w:t xml:space="preserve"> </w:t>
            </w:r>
            <w:r w:rsidR="008C6D3F">
              <w:t>Penelitian</w:t>
            </w:r>
            <w:r w:rsidR="008C6D3F">
              <w:tab/>
              <w:t>8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138"/>
          </w:pPr>
          <w:hyperlink w:anchor="_TOC_250014" w:history="1">
            <w:r w:rsidR="008C6D3F">
              <w:t>Manfaat</w:t>
            </w:r>
            <w:r w:rsidR="008C6D3F">
              <w:rPr>
                <w:spacing w:val="-2"/>
              </w:rPr>
              <w:t xml:space="preserve"> </w:t>
            </w:r>
            <w:r w:rsidR="008C6D3F">
              <w:t>Penelitian</w:t>
            </w:r>
            <w:r w:rsidR="008C6D3F">
              <w:tab/>
              <w:t>8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139"/>
          </w:pPr>
          <w:hyperlink w:anchor="_TOC_250013" w:history="1">
            <w:r w:rsidR="008C6D3F">
              <w:t>Originalitas</w:t>
            </w:r>
            <w:r w:rsidR="008C6D3F">
              <w:rPr>
                <w:spacing w:val="-2"/>
              </w:rPr>
              <w:t xml:space="preserve"> </w:t>
            </w:r>
            <w:r w:rsidR="008C6D3F">
              <w:t>Penelitian</w:t>
            </w:r>
            <w:r w:rsidR="008C6D3F">
              <w:tab/>
              <w:t>9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</w:pPr>
          <w:hyperlink w:anchor="_TOC_250012" w:history="1">
            <w:r w:rsidR="008C6D3F">
              <w:t>Kerangka</w:t>
            </w:r>
            <w:r w:rsidR="008C6D3F">
              <w:rPr>
                <w:spacing w:val="-3"/>
              </w:rPr>
              <w:t xml:space="preserve"> </w:t>
            </w:r>
            <w:r w:rsidR="008C6D3F">
              <w:t>Konseptual</w:t>
            </w:r>
            <w:r w:rsidR="008C6D3F">
              <w:tab/>
              <w:t>12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139"/>
          </w:pPr>
          <w:hyperlink w:anchor="_TOC_250011" w:history="1">
            <w:r w:rsidR="008C6D3F">
              <w:t>Kerangka</w:t>
            </w:r>
            <w:r w:rsidR="008C6D3F">
              <w:rPr>
                <w:spacing w:val="-3"/>
              </w:rPr>
              <w:t xml:space="preserve"> </w:t>
            </w:r>
            <w:r w:rsidR="008C6D3F">
              <w:t>Teoritis</w:t>
            </w:r>
            <w:r w:rsidR="008C6D3F">
              <w:tab/>
              <w:t>16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</w:pPr>
          <w:hyperlink w:anchor="_TOC_250010" w:history="1">
            <w:r w:rsidR="008C6D3F">
              <w:t>Metode</w:t>
            </w:r>
            <w:r w:rsidR="008C6D3F">
              <w:rPr>
                <w:spacing w:val="-2"/>
              </w:rPr>
              <w:t xml:space="preserve"> </w:t>
            </w:r>
            <w:r w:rsidR="008C6D3F">
              <w:t>Penelitian</w:t>
            </w:r>
            <w:r w:rsidR="008C6D3F">
              <w:tab/>
              <w:t>19</w:t>
            </w:r>
          </w:hyperlink>
        </w:p>
        <w:p w:rsidR="00F50359" w:rsidRDefault="009D3D99">
          <w:pPr>
            <w:pStyle w:val="TOC2"/>
            <w:numPr>
              <w:ilvl w:val="1"/>
              <w:numId w:val="37"/>
            </w:numPr>
            <w:tabs>
              <w:tab w:val="left" w:pos="2466"/>
              <w:tab w:val="left" w:leader="dot" w:pos="8845"/>
            </w:tabs>
            <w:spacing w:before="139"/>
          </w:pPr>
          <w:hyperlink w:anchor="_TOC_250009" w:history="1">
            <w:r w:rsidR="008C6D3F">
              <w:t>Sistematika</w:t>
            </w:r>
            <w:r w:rsidR="008C6D3F">
              <w:rPr>
                <w:spacing w:val="-1"/>
              </w:rPr>
              <w:t xml:space="preserve"> </w:t>
            </w:r>
            <w:r w:rsidR="008C6D3F">
              <w:t>Penulisan</w:t>
            </w:r>
            <w:r w:rsidR="008C6D3F">
              <w:tab/>
              <w:t>26</w:t>
            </w:r>
          </w:hyperlink>
        </w:p>
        <w:p w:rsidR="00F50359" w:rsidRDefault="009D3D99">
          <w:pPr>
            <w:pStyle w:val="TOC1"/>
            <w:tabs>
              <w:tab w:val="left" w:pos="2181"/>
              <w:tab w:val="left" w:leader="dot" w:pos="8845"/>
            </w:tabs>
            <w:spacing w:before="137"/>
          </w:pPr>
          <w:hyperlink w:anchor="_TOC_250008" w:history="1">
            <w:r w:rsidR="008C6D3F">
              <w:t>BAB</w:t>
            </w:r>
            <w:r w:rsidR="008C6D3F">
              <w:rPr>
                <w:spacing w:val="-1"/>
              </w:rPr>
              <w:t xml:space="preserve"> </w:t>
            </w:r>
            <w:r w:rsidR="008C6D3F">
              <w:t>II</w:t>
            </w:r>
            <w:r w:rsidR="008C6D3F">
              <w:tab/>
              <w:t>TINJAUAN</w:t>
            </w:r>
            <w:r w:rsidR="008C6D3F">
              <w:rPr>
                <w:spacing w:val="-1"/>
              </w:rPr>
              <w:t xml:space="preserve"> </w:t>
            </w:r>
            <w:r w:rsidR="008C6D3F">
              <w:t>PUSTAKA</w:t>
            </w:r>
            <w:r w:rsidR="008C6D3F">
              <w:tab/>
              <w:t>28</w:t>
            </w:r>
          </w:hyperlink>
        </w:p>
        <w:p w:rsidR="00F50359" w:rsidRDefault="009D3D99">
          <w:pPr>
            <w:pStyle w:val="TOC2"/>
            <w:numPr>
              <w:ilvl w:val="0"/>
              <w:numId w:val="36"/>
            </w:numPr>
            <w:tabs>
              <w:tab w:val="left" w:pos="2466"/>
              <w:tab w:val="left" w:leader="dot" w:pos="8845"/>
            </w:tabs>
            <w:spacing w:before="297"/>
          </w:pPr>
          <w:hyperlink w:anchor="_TOC_250007" w:history="1">
            <w:r w:rsidR="008C6D3F">
              <w:t>Pengertian</w:t>
            </w:r>
            <w:r w:rsidR="008C6D3F">
              <w:rPr>
                <w:spacing w:val="-1"/>
              </w:rPr>
              <w:t xml:space="preserve"> </w:t>
            </w:r>
            <w:r w:rsidR="008C6D3F">
              <w:t>Dan</w:t>
            </w:r>
            <w:r w:rsidR="008C6D3F">
              <w:rPr>
                <w:spacing w:val="-1"/>
              </w:rPr>
              <w:t xml:space="preserve"> </w:t>
            </w:r>
            <w:r w:rsidR="008C6D3F">
              <w:t>Ruang Lingkup</w:t>
            </w:r>
            <w:r w:rsidR="008C6D3F">
              <w:rPr>
                <w:spacing w:val="-1"/>
              </w:rPr>
              <w:t xml:space="preserve"> </w:t>
            </w:r>
            <w:r w:rsidR="008C6D3F">
              <w:t>Hukum Pidana</w:t>
            </w:r>
            <w:r w:rsidR="008C6D3F">
              <w:tab/>
              <w:t>28</w:t>
            </w:r>
          </w:hyperlink>
        </w:p>
        <w:p w:rsidR="00F50359" w:rsidRDefault="009D3D99">
          <w:pPr>
            <w:pStyle w:val="TOC2"/>
            <w:numPr>
              <w:ilvl w:val="0"/>
              <w:numId w:val="36"/>
            </w:numPr>
            <w:tabs>
              <w:tab w:val="left" w:pos="2466"/>
              <w:tab w:val="left" w:leader="dot" w:pos="8845"/>
            </w:tabs>
            <w:spacing w:before="140"/>
          </w:pPr>
          <w:hyperlink w:anchor="_TOC_250006" w:history="1">
            <w:r w:rsidR="008C6D3F">
              <w:t>Sejarah</w:t>
            </w:r>
            <w:r w:rsidR="008C6D3F">
              <w:rPr>
                <w:spacing w:val="-1"/>
              </w:rPr>
              <w:t xml:space="preserve"> </w:t>
            </w:r>
            <w:r w:rsidR="008C6D3F">
              <w:t>Berlakunya</w:t>
            </w:r>
            <w:r w:rsidR="008C6D3F">
              <w:rPr>
                <w:spacing w:val="-2"/>
              </w:rPr>
              <w:t xml:space="preserve"> </w:t>
            </w:r>
            <w:r w:rsidR="008C6D3F">
              <w:t>KUHP</w:t>
            </w:r>
            <w:r w:rsidR="008C6D3F">
              <w:rPr>
                <w:spacing w:val="-1"/>
              </w:rPr>
              <w:t xml:space="preserve"> </w:t>
            </w:r>
            <w:r w:rsidR="008C6D3F">
              <w:t>Di</w:t>
            </w:r>
            <w:r w:rsidR="008C6D3F">
              <w:rPr>
                <w:spacing w:val="-1"/>
              </w:rPr>
              <w:t xml:space="preserve"> </w:t>
            </w:r>
            <w:r w:rsidR="008C6D3F">
              <w:t>Indonesia</w:t>
            </w:r>
            <w:r w:rsidR="008C6D3F">
              <w:tab/>
              <w:t>35</w:t>
            </w:r>
          </w:hyperlink>
        </w:p>
        <w:p w:rsidR="00F50359" w:rsidRDefault="009D3D99">
          <w:pPr>
            <w:pStyle w:val="TOC2"/>
            <w:numPr>
              <w:ilvl w:val="0"/>
              <w:numId w:val="36"/>
            </w:numPr>
            <w:tabs>
              <w:tab w:val="left" w:pos="2466"/>
              <w:tab w:val="left" w:leader="dot" w:pos="8845"/>
            </w:tabs>
            <w:spacing w:after="20"/>
          </w:pPr>
          <w:hyperlink w:anchor="_TOC_250005" w:history="1">
            <w:r w:rsidR="008C6D3F">
              <w:t>Sistem</w:t>
            </w:r>
            <w:r w:rsidR="008C6D3F">
              <w:rPr>
                <w:spacing w:val="-2"/>
              </w:rPr>
              <w:t xml:space="preserve"> </w:t>
            </w:r>
            <w:r w:rsidR="008C6D3F">
              <w:t>Pemidanaan</w:t>
            </w:r>
            <w:r w:rsidR="008C6D3F">
              <w:rPr>
                <w:spacing w:val="-1"/>
              </w:rPr>
              <w:t xml:space="preserve"> </w:t>
            </w:r>
            <w:r w:rsidR="008C6D3F">
              <w:t>Di</w:t>
            </w:r>
            <w:r w:rsidR="008C6D3F">
              <w:rPr>
                <w:spacing w:val="-1"/>
              </w:rPr>
              <w:t xml:space="preserve"> </w:t>
            </w:r>
            <w:r w:rsidR="008C6D3F">
              <w:t>Indonesia</w:t>
            </w:r>
            <w:r w:rsidR="008C6D3F">
              <w:tab/>
              <w:t>43</w:t>
            </w:r>
          </w:hyperlink>
        </w:p>
        <w:p w:rsidR="00F50359" w:rsidRDefault="009D3D99">
          <w:pPr>
            <w:pStyle w:val="TOC2"/>
            <w:numPr>
              <w:ilvl w:val="0"/>
              <w:numId w:val="36"/>
            </w:numPr>
            <w:tabs>
              <w:tab w:val="left" w:pos="2466"/>
              <w:tab w:val="right" w:leader="dot" w:pos="9085"/>
            </w:tabs>
            <w:spacing w:before="669"/>
          </w:pPr>
          <w:hyperlink w:anchor="_TOC_250004" w:history="1">
            <w:r w:rsidR="008C6D3F">
              <w:t>Teori</w:t>
            </w:r>
            <w:r w:rsidR="008C6D3F">
              <w:rPr>
                <w:spacing w:val="-1"/>
              </w:rPr>
              <w:t xml:space="preserve"> </w:t>
            </w:r>
            <w:r w:rsidR="008C6D3F">
              <w:t>Pemidanaan</w:t>
            </w:r>
            <w:r w:rsidR="008C6D3F">
              <w:tab/>
              <w:t>50</w:t>
            </w:r>
          </w:hyperlink>
        </w:p>
        <w:p w:rsidR="00F50359" w:rsidRDefault="008C6D3F">
          <w:pPr>
            <w:pStyle w:val="TOC1"/>
            <w:tabs>
              <w:tab w:val="left" w:pos="2181"/>
              <w:tab w:val="right" w:leader="dot" w:pos="9085"/>
            </w:tabs>
            <w:spacing w:before="137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tab/>
            <w:t>HASIL PENELITIAN</w:t>
          </w:r>
          <w:r>
            <w:rPr>
              <w:spacing w:val="-1"/>
            </w:rPr>
            <w:t xml:space="preserve"> </w:t>
          </w:r>
          <w:r>
            <w:t>DAN</w:t>
          </w:r>
          <w:r>
            <w:rPr>
              <w:spacing w:val="-1"/>
            </w:rPr>
            <w:t xml:space="preserve"> </w:t>
          </w:r>
          <w:r>
            <w:t>PEMBAHASAN</w:t>
          </w:r>
          <w:r>
            <w:tab/>
            <w:t>58</w:t>
          </w:r>
        </w:p>
        <w:p w:rsidR="00F50359" w:rsidRDefault="009D3D99">
          <w:pPr>
            <w:pStyle w:val="TOC2"/>
            <w:numPr>
              <w:ilvl w:val="0"/>
              <w:numId w:val="35"/>
            </w:numPr>
            <w:tabs>
              <w:tab w:val="left" w:pos="2466"/>
              <w:tab w:val="right" w:leader="dot" w:pos="9085"/>
            </w:tabs>
            <w:spacing w:before="300"/>
          </w:pPr>
          <w:hyperlink w:anchor="_TOC_250003" w:history="1">
            <w:r w:rsidR="008C6D3F">
              <w:t>Perkembangan</w:t>
            </w:r>
            <w:r w:rsidR="008C6D3F">
              <w:rPr>
                <w:spacing w:val="-1"/>
              </w:rPr>
              <w:t xml:space="preserve"> </w:t>
            </w:r>
            <w:r w:rsidR="008C6D3F">
              <w:t>Sistem Pemidanaan Di</w:t>
            </w:r>
            <w:r w:rsidR="008C6D3F">
              <w:rPr>
                <w:spacing w:val="1"/>
              </w:rPr>
              <w:t xml:space="preserve"> </w:t>
            </w:r>
            <w:r w:rsidR="008C6D3F">
              <w:t>Indonesia</w:t>
            </w:r>
            <w:r w:rsidR="008C6D3F">
              <w:tab/>
              <w:t>58</w:t>
            </w:r>
          </w:hyperlink>
        </w:p>
        <w:p w:rsidR="00F50359" w:rsidRDefault="008C6D3F">
          <w:pPr>
            <w:pStyle w:val="TOC2"/>
            <w:numPr>
              <w:ilvl w:val="0"/>
              <w:numId w:val="35"/>
            </w:numPr>
            <w:tabs>
              <w:tab w:val="left" w:pos="2466"/>
              <w:tab w:val="right" w:leader="dot" w:pos="9085"/>
            </w:tabs>
          </w:pPr>
          <w:r>
            <w:t>Formulasi</w:t>
          </w:r>
          <w:r>
            <w:rPr>
              <w:spacing w:val="-1"/>
            </w:rPr>
            <w:t xml:space="preserve"> </w:t>
          </w:r>
          <w:r>
            <w:t>Tentang Sanksi Dalam KUHP Baru</w:t>
          </w:r>
          <w:r>
            <w:tab/>
            <w:t>83</w:t>
          </w:r>
        </w:p>
        <w:p w:rsidR="00F50359" w:rsidRDefault="009D3D99">
          <w:pPr>
            <w:pStyle w:val="TOC1"/>
            <w:tabs>
              <w:tab w:val="right" w:leader="dot" w:pos="9205"/>
            </w:tabs>
            <w:spacing w:before="139"/>
          </w:pPr>
          <w:hyperlink w:anchor="_TOC_250002" w:history="1">
            <w:r w:rsidR="008C6D3F">
              <w:t>BAB</w:t>
            </w:r>
            <w:r w:rsidR="008C6D3F">
              <w:rPr>
                <w:spacing w:val="-1"/>
              </w:rPr>
              <w:t xml:space="preserve"> </w:t>
            </w:r>
            <w:r w:rsidR="008C6D3F">
              <w:t xml:space="preserve">IV  </w:t>
            </w:r>
            <w:r w:rsidR="008C6D3F">
              <w:rPr>
                <w:spacing w:val="9"/>
              </w:rPr>
              <w:t xml:space="preserve"> </w:t>
            </w:r>
            <w:r w:rsidR="008C6D3F">
              <w:t>PENUTUP</w:t>
            </w:r>
            <w:r w:rsidR="008C6D3F">
              <w:tab/>
              <w:t>101</w:t>
            </w:r>
          </w:hyperlink>
        </w:p>
        <w:p w:rsidR="00F50359" w:rsidRDefault="008C6D3F">
          <w:pPr>
            <w:pStyle w:val="TOC2"/>
            <w:numPr>
              <w:ilvl w:val="0"/>
              <w:numId w:val="34"/>
            </w:numPr>
            <w:tabs>
              <w:tab w:val="left" w:pos="2466"/>
              <w:tab w:val="right" w:leader="dot" w:pos="9205"/>
            </w:tabs>
            <w:spacing w:before="298"/>
          </w:pPr>
          <w:r>
            <w:t>Simpulan</w:t>
          </w:r>
          <w:r>
            <w:tab/>
            <w:t>101</w:t>
          </w:r>
        </w:p>
        <w:p w:rsidR="00F50359" w:rsidRDefault="009D3D99">
          <w:pPr>
            <w:pStyle w:val="TOC2"/>
            <w:numPr>
              <w:ilvl w:val="0"/>
              <w:numId w:val="34"/>
            </w:numPr>
            <w:tabs>
              <w:tab w:val="left" w:pos="2466"/>
              <w:tab w:val="right" w:leader="dot" w:pos="9205"/>
            </w:tabs>
          </w:pPr>
          <w:hyperlink w:anchor="_TOC_250001" w:history="1">
            <w:r w:rsidR="008C6D3F">
              <w:t>Saran</w:t>
            </w:r>
            <w:r w:rsidR="008C6D3F">
              <w:tab/>
              <w:t>102</w:t>
            </w:r>
          </w:hyperlink>
        </w:p>
        <w:p w:rsidR="00F50359" w:rsidRDefault="009D3D99">
          <w:pPr>
            <w:pStyle w:val="TOC1"/>
            <w:tabs>
              <w:tab w:val="right" w:leader="dot" w:pos="9205"/>
            </w:tabs>
            <w:spacing w:before="139"/>
          </w:pPr>
          <w:hyperlink w:anchor="_TOC_250000" w:history="1">
            <w:r w:rsidR="008C6D3F">
              <w:t>DAFTAR</w:t>
            </w:r>
            <w:r w:rsidR="008C6D3F">
              <w:rPr>
                <w:spacing w:val="-1"/>
              </w:rPr>
              <w:t xml:space="preserve"> </w:t>
            </w:r>
            <w:r w:rsidR="008C6D3F">
              <w:t>PUSTAKA</w:t>
            </w:r>
            <w:r w:rsidR="008C6D3F">
              <w:tab/>
              <w:t>103</w:t>
            </w:r>
          </w:hyperlink>
        </w:p>
      </w:sdtContent>
    </w:sdt>
    <w:p w:rsidR="00F50359" w:rsidRDefault="00F50359">
      <w:pPr>
        <w:sectPr w:rsidR="00F50359">
          <w:type w:val="continuous"/>
          <w:pgSz w:w="11910" w:h="16840"/>
          <w:pgMar w:top="1600" w:right="560" w:bottom="1684" w:left="1080" w:header="720" w:footer="720" w:gutter="0"/>
          <w:cols w:space="720"/>
        </w:sectPr>
      </w:pPr>
    </w:p>
    <w:p w:rsidR="00F50359" w:rsidRDefault="008C6D3F">
      <w:pPr>
        <w:pStyle w:val="Heading1"/>
        <w:spacing w:before="669"/>
        <w:ind w:left="2309" w:right="2261" w:firstLine="0"/>
        <w:jc w:val="center"/>
      </w:pPr>
      <w:bookmarkStart w:id="4" w:name="_TOC_250019"/>
      <w:r>
        <w:lastRenderedPageBreak/>
        <w:t>DAFTAR</w:t>
      </w:r>
      <w:r>
        <w:rPr>
          <w:spacing w:val="-1"/>
        </w:rPr>
        <w:t xml:space="preserve"> </w:t>
      </w:r>
      <w:r>
        <w:t>RIWAYAT</w:t>
      </w:r>
      <w:r>
        <w:rPr>
          <w:spacing w:val="-1"/>
        </w:rPr>
        <w:t xml:space="preserve"> </w:t>
      </w:r>
      <w:bookmarkEnd w:id="4"/>
      <w:r>
        <w:t>HIDUP</w:t>
      </w: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spacing w:before="3"/>
        <w:rPr>
          <w:b/>
          <w:sz w:val="16"/>
        </w:rPr>
      </w:pPr>
    </w:p>
    <w:tbl>
      <w:tblPr>
        <w:tblW w:w="0" w:type="auto"/>
        <w:tblInd w:w="9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79"/>
        <w:gridCol w:w="292"/>
        <w:gridCol w:w="5244"/>
      </w:tblGrid>
      <w:tr w:rsidR="00F50359">
        <w:trPr>
          <w:trHeight w:val="270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Nama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Intan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Rizki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Apriliani</w:t>
            </w:r>
          </w:p>
        </w:tc>
      </w:tr>
      <w:tr w:rsidR="00F50359">
        <w:trPr>
          <w:trHeight w:val="275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NPM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7221800042</w:t>
            </w:r>
          </w:p>
        </w:tc>
      </w:tr>
      <w:tr w:rsidR="00F50359">
        <w:trPr>
          <w:trHeight w:val="275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Tempat/Tanggal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Lahir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Tegal,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April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F50359">
        <w:trPr>
          <w:trHeight w:val="276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Magister Ilmu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</w:tc>
      </w:tr>
      <w:tr w:rsidR="00F50359">
        <w:trPr>
          <w:trHeight w:val="552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71" w:lineRule="exact"/>
              <w:ind w:left="200"/>
              <w:rPr>
                <w:sz w:val="24"/>
              </w:rPr>
            </w:pPr>
            <w:r>
              <w:rPr>
                <w:sz w:val="24"/>
              </w:rPr>
              <w:t>Alamat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Jl.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K.H.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Agus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Salim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RT.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008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RW.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002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Desa</w:t>
            </w:r>
          </w:p>
          <w:p w:rsidR="00F50359" w:rsidRDefault="008C6D3F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Kudaile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Slawi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Kab. Tegal</w:t>
            </w:r>
          </w:p>
        </w:tc>
      </w:tr>
      <w:tr w:rsidR="00F50359">
        <w:trPr>
          <w:trHeight w:val="270"/>
        </w:trPr>
        <w:tc>
          <w:tcPr>
            <w:tcW w:w="2479" w:type="dxa"/>
          </w:tcPr>
          <w:p w:rsidR="00F50359" w:rsidRDefault="008C6D3F">
            <w:pPr>
              <w:pStyle w:val="TableParagraph"/>
              <w:spacing w:line="251" w:lineRule="exact"/>
              <w:ind w:left="200"/>
              <w:rPr>
                <w:sz w:val="24"/>
              </w:rPr>
            </w:pPr>
            <w:r>
              <w:rPr>
                <w:sz w:val="24"/>
              </w:rPr>
              <w:t>Instansi</w:t>
            </w:r>
          </w:p>
        </w:tc>
        <w:tc>
          <w:tcPr>
            <w:tcW w:w="292" w:type="dxa"/>
          </w:tcPr>
          <w:p w:rsidR="00F50359" w:rsidRDefault="008C6D3F">
            <w:pPr>
              <w:pStyle w:val="TableParagraph"/>
              <w:spacing w:line="25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:</w:t>
            </w:r>
          </w:p>
        </w:tc>
        <w:tc>
          <w:tcPr>
            <w:tcW w:w="5244" w:type="dxa"/>
          </w:tcPr>
          <w:p w:rsidR="00F50359" w:rsidRDefault="008C6D3F"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Kejaksaan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Negeri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Kabupaten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</w:tr>
    </w:tbl>
    <w:p w:rsidR="00F50359" w:rsidRDefault="00F50359">
      <w:pPr>
        <w:pStyle w:val="BodyText"/>
        <w:rPr>
          <w:b/>
          <w:sz w:val="26"/>
        </w:rPr>
      </w:pPr>
    </w:p>
    <w:p w:rsidR="00F50359" w:rsidRDefault="008C6D3F">
      <w:pPr>
        <w:pStyle w:val="BodyText"/>
        <w:spacing w:before="159"/>
        <w:ind w:left="1188"/>
      </w:pPr>
      <w:r>
        <w:t>Riwayat</w:t>
      </w:r>
      <w:r>
        <w:rPr>
          <w:spacing w:val="-2"/>
        </w:rPr>
        <w:t xml:space="preserve"> </w:t>
      </w:r>
      <w:r>
        <w:t>Pendidikan</w:t>
      </w:r>
      <w:r>
        <w:rPr>
          <w:spacing w:val="-2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:rsidR="00F50359" w:rsidRDefault="00F50359">
      <w:pPr>
        <w:pStyle w:val="BodyText"/>
        <w:spacing w:before="7"/>
        <w:rPr>
          <w:sz w:val="17"/>
        </w:rPr>
      </w:pPr>
    </w:p>
    <w:tbl>
      <w:tblPr>
        <w:tblW w:w="0" w:type="auto"/>
        <w:tblInd w:w="1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75"/>
        <w:gridCol w:w="1276"/>
        <w:gridCol w:w="1800"/>
      </w:tblGrid>
      <w:tr w:rsidR="00F50359">
        <w:trPr>
          <w:trHeight w:val="551"/>
        </w:trPr>
        <w:tc>
          <w:tcPr>
            <w:tcW w:w="571" w:type="dxa"/>
          </w:tcPr>
          <w:p w:rsidR="00F50359" w:rsidRDefault="008C6D3F">
            <w:pPr>
              <w:pStyle w:val="TableParagraph"/>
              <w:spacing w:before="119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4575" w:type="dxa"/>
          </w:tcPr>
          <w:p w:rsidR="00F50359" w:rsidRDefault="008C6D3F">
            <w:pPr>
              <w:pStyle w:val="TableParagraph"/>
              <w:spacing w:before="119"/>
              <w:ind w:left="1564" w:right="1556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Sekolah</w:t>
            </w:r>
          </w:p>
        </w:tc>
        <w:tc>
          <w:tcPr>
            <w:tcW w:w="1276" w:type="dxa"/>
          </w:tcPr>
          <w:p w:rsidR="00F50359" w:rsidRDefault="008C6D3F">
            <w:pPr>
              <w:pStyle w:val="TableParagraph"/>
              <w:spacing w:before="119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</w:p>
        </w:tc>
        <w:tc>
          <w:tcPr>
            <w:tcW w:w="1800" w:type="dxa"/>
          </w:tcPr>
          <w:p w:rsidR="00F50359" w:rsidRDefault="008C6D3F">
            <w:pPr>
              <w:pStyle w:val="TableParagraph"/>
              <w:spacing w:line="276" w:lineRule="exact"/>
              <w:ind w:left="236" w:right="222" w:firstLine="91"/>
              <w:rPr>
                <w:sz w:val="24"/>
              </w:rPr>
            </w:pPr>
            <w:r>
              <w:rPr>
                <w:sz w:val="24"/>
              </w:rPr>
              <w:t>Lulus/Gelar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Dicapai</w:t>
            </w:r>
          </w:p>
        </w:tc>
      </w:tr>
      <w:tr w:rsidR="00F50359">
        <w:trPr>
          <w:trHeight w:val="275"/>
        </w:trPr>
        <w:tc>
          <w:tcPr>
            <w:tcW w:w="571" w:type="dxa"/>
          </w:tcPr>
          <w:p w:rsidR="00F50359" w:rsidRDefault="008C6D3F">
            <w:pPr>
              <w:pStyle w:val="TableParagraph"/>
              <w:spacing w:line="255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75" w:type="dxa"/>
          </w:tcPr>
          <w:p w:rsidR="00F50359" w:rsidRDefault="008C6D3F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SDN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02 Tembok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Luwung</w:t>
            </w:r>
          </w:p>
        </w:tc>
        <w:tc>
          <w:tcPr>
            <w:tcW w:w="1276" w:type="dxa"/>
          </w:tcPr>
          <w:p w:rsidR="00F50359" w:rsidRDefault="008C6D3F">
            <w:pPr>
              <w:pStyle w:val="TableParagraph"/>
              <w:spacing w:line="255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1998-2004</w:t>
            </w:r>
          </w:p>
        </w:tc>
        <w:tc>
          <w:tcPr>
            <w:tcW w:w="1800" w:type="dxa"/>
          </w:tcPr>
          <w:p w:rsidR="00F50359" w:rsidRDefault="008C6D3F">
            <w:pPr>
              <w:pStyle w:val="TableParagraph"/>
              <w:spacing w:line="255" w:lineRule="exact"/>
              <w:ind w:left="608" w:right="595"/>
              <w:jc w:val="center"/>
              <w:rPr>
                <w:sz w:val="24"/>
              </w:rPr>
            </w:pPr>
            <w:r>
              <w:rPr>
                <w:sz w:val="24"/>
              </w:rPr>
              <w:t>Lulus</w:t>
            </w:r>
          </w:p>
        </w:tc>
      </w:tr>
      <w:tr w:rsidR="00F50359">
        <w:trPr>
          <w:trHeight w:val="275"/>
        </w:trPr>
        <w:tc>
          <w:tcPr>
            <w:tcW w:w="571" w:type="dxa"/>
          </w:tcPr>
          <w:p w:rsidR="00F50359" w:rsidRDefault="008C6D3F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75" w:type="dxa"/>
          </w:tcPr>
          <w:p w:rsidR="00F50359" w:rsidRDefault="008C6D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SMPN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Slawi</w:t>
            </w:r>
          </w:p>
        </w:tc>
        <w:tc>
          <w:tcPr>
            <w:tcW w:w="1276" w:type="dxa"/>
          </w:tcPr>
          <w:p w:rsidR="00F50359" w:rsidRDefault="008C6D3F">
            <w:pPr>
              <w:pStyle w:val="TableParagraph"/>
              <w:spacing w:line="256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2004-2007</w:t>
            </w:r>
          </w:p>
        </w:tc>
        <w:tc>
          <w:tcPr>
            <w:tcW w:w="1800" w:type="dxa"/>
          </w:tcPr>
          <w:p w:rsidR="00F50359" w:rsidRDefault="008C6D3F">
            <w:pPr>
              <w:pStyle w:val="TableParagraph"/>
              <w:spacing w:line="256" w:lineRule="exact"/>
              <w:ind w:left="608" w:right="595"/>
              <w:jc w:val="center"/>
              <w:rPr>
                <w:sz w:val="24"/>
              </w:rPr>
            </w:pPr>
            <w:r>
              <w:rPr>
                <w:sz w:val="24"/>
              </w:rPr>
              <w:t>Lulus</w:t>
            </w:r>
          </w:p>
        </w:tc>
      </w:tr>
      <w:tr w:rsidR="00F50359">
        <w:trPr>
          <w:trHeight w:val="275"/>
        </w:trPr>
        <w:tc>
          <w:tcPr>
            <w:tcW w:w="571" w:type="dxa"/>
          </w:tcPr>
          <w:p w:rsidR="00F50359" w:rsidRDefault="008C6D3F">
            <w:pPr>
              <w:pStyle w:val="TableParagraph"/>
              <w:spacing w:line="256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575" w:type="dxa"/>
          </w:tcPr>
          <w:p w:rsidR="00F50359" w:rsidRDefault="008C6D3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SMAN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Tegal</w:t>
            </w:r>
          </w:p>
        </w:tc>
        <w:tc>
          <w:tcPr>
            <w:tcW w:w="1276" w:type="dxa"/>
          </w:tcPr>
          <w:p w:rsidR="00F50359" w:rsidRDefault="008C6D3F">
            <w:pPr>
              <w:pStyle w:val="TableParagraph"/>
              <w:spacing w:line="256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2007-2010</w:t>
            </w:r>
          </w:p>
        </w:tc>
        <w:tc>
          <w:tcPr>
            <w:tcW w:w="1800" w:type="dxa"/>
          </w:tcPr>
          <w:p w:rsidR="00F50359" w:rsidRDefault="008C6D3F">
            <w:pPr>
              <w:pStyle w:val="TableParagraph"/>
              <w:spacing w:line="256" w:lineRule="exact"/>
              <w:ind w:left="608" w:right="595"/>
              <w:jc w:val="center"/>
              <w:rPr>
                <w:sz w:val="24"/>
              </w:rPr>
            </w:pPr>
            <w:r>
              <w:rPr>
                <w:sz w:val="24"/>
              </w:rPr>
              <w:t>Lulus</w:t>
            </w:r>
          </w:p>
        </w:tc>
      </w:tr>
      <w:tr w:rsidR="00F50359">
        <w:trPr>
          <w:trHeight w:val="278"/>
        </w:trPr>
        <w:tc>
          <w:tcPr>
            <w:tcW w:w="571" w:type="dxa"/>
          </w:tcPr>
          <w:p w:rsidR="00F50359" w:rsidRDefault="008C6D3F">
            <w:pPr>
              <w:pStyle w:val="TableParagraph"/>
              <w:spacing w:before="1" w:line="257" w:lineRule="exact"/>
              <w:ind w:left="87" w:right="8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75" w:type="dxa"/>
          </w:tcPr>
          <w:p w:rsidR="00F50359" w:rsidRDefault="008C6D3F">
            <w:pPr>
              <w:pStyle w:val="TableParagraph"/>
              <w:spacing w:before="1"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Fakultas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Diponegoro</w:t>
            </w:r>
          </w:p>
        </w:tc>
        <w:tc>
          <w:tcPr>
            <w:tcW w:w="1276" w:type="dxa"/>
          </w:tcPr>
          <w:p w:rsidR="00F50359" w:rsidRDefault="008C6D3F">
            <w:pPr>
              <w:pStyle w:val="TableParagraph"/>
              <w:spacing w:before="1" w:line="257" w:lineRule="exact"/>
              <w:ind w:left="97" w:right="88"/>
              <w:jc w:val="center"/>
              <w:rPr>
                <w:sz w:val="24"/>
              </w:rPr>
            </w:pPr>
            <w:r>
              <w:rPr>
                <w:sz w:val="24"/>
              </w:rPr>
              <w:t>2010-2014</w:t>
            </w:r>
          </w:p>
        </w:tc>
        <w:tc>
          <w:tcPr>
            <w:tcW w:w="1800" w:type="dxa"/>
          </w:tcPr>
          <w:p w:rsidR="00F50359" w:rsidRDefault="008C6D3F">
            <w:pPr>
              <w:pStyle w:val="TableParagraph"/>
              <w:spacing w:before="1" w:line="257" w:lineRule="exact"/>
              <w:ind w:left="608" w:right="595"/>
              <w:jc w:val="center"/>
              <w:rPr>
                <w:sz w:val="24"/>
              </w:rPr>
            </w:pPr>
            <w:r>
              <w:rPr>
                <w:sz w:val="24"/>
              </w:rPr>
              <w:t>Lulus</w:t>
            </w:r>
          </w:p>
        </w:tc>
      </w:tr>
    </w:tbl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spacing w:before="9"/>
        <w:rPr>
          <w:sz w:val="23"/>
        </w:rPr>
      </w:pPr>
    </w:p>
    <w:p w:rsidR="00F50359" w:rsidRDefault="008C6D3F">
      <w:pPr>
        <w:pStyle w:val="BodyText"/>
        <w:ind w:left="1188"/>
      </w:pPr>
      <w:r>
        <w:t>Demikian</w:t>
      </w:r>
      <w:r>
        <w:rPr>
          <w:spacing w:val="-2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riwayat</w:t>
      </w:r>
      <w:r>
        <w:rPr>
          <w:spacing w:val="-1"/>
        </w:rPr>
        <w:t xml:space="preserve"> </w:t>
      </w:r>
      <w:r>
        <w:t>hidup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saya</w:t>
      </w:r>
      <w:r>
        <w:rPr>
          <w:spacing w:val="-3"/>
        </w:rPr>
        <w:t xml:space="preserve"> </w:t>
      </w:r>
      <w:r>
        <w:t>buat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sebenarnya.</w:t>
      </w: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8C6D3F">
      <w:pPr>
        <w:pStyle w:val="BodyText"/>
        <w:tabs>
          <w:tab w:val="left" w:pos="6738"/>
        </w:tabs>
        <w:spacing w:before="175" w:line="278" w:lineRule="auto"/>
        <w:ind w:left="5833" w:right="2292"/>
      </w:pPr>
      <w:r>
        <w:t>Tegal,</w:t>
      </w:r>
      <w:r>
        <w:tab/>
        <w:t>Januari 2023</w:t>
      </w:r>
      <w:r>
        <w:rPr>
          <w:spacing w:val="-57"/>
        </w:rPr>
        <w:t xml:space="preserve"> </w:t>
      </w:r>
      <w:r>
        <w:t>Hormat</w:t>
      </w:r>
      <w:r>
        <w:rPr>
          <w:spacing w:val="-1"/>
        </w:rPr>
        <w:t xml:space="preserve"> </w:t>
      </w:r>
      <w:r>
        <w:t>saya,</w:t>
      </w: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F50359">
      <w:pPr>
        <w:pStyle w:val="BodyText"/>
        <w:rPr>
          <w:sz w:val="26"/>
        </w:rPr>
      </w:pPr>
    </w:p>
    <w:p w:rsidR="00F50359" w:rsidRDefault="008C6D3F">
      <w:pPr>
        <w:pStyle w:val="BodyText"/>
        <w:ind w:left="5833"/>
      </w:pPr>
      <w:r>
        <w:t>(Intan</w:t>
      </w:r>
      <w:r>
        <w:rPr>
          <w:spacing w:val="-2"/>
        </w:rPr>
        <w:t xml:space="preserve"> </w:t>
      </w:r>
      <w:r>
        <w:t>Rizki</w:t>
      </w:r>
      <w:r>
        <w:rPr>
          <w:spacing w:val="-1"/>
        </w:rPr>
        <w:t xml:space="preserve"> </w:t>
      </w:r>
      <w:r>
        <w:t>Apriliani)</w:t>
      </w:r>
    </w:p>
    <w:p w:rsidR="00F50359" w:rsidRDefault="00F50359">
      <w:pPr>
        <w:sectPr w:rsidR="00F50359">
          <w:pgSz w:w="11910" w:h="16840"/>
          <w:pgMar w:top="1580" w:right="560" w:bottom="1140" w:left="1080" w:header="0" w:footer="957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pStyle w:val="Heading1"/>
        <w:spacing w:before="209" w:line="480" w:lineRule="auto"/>
        <w:ind w:left="4222" w:right="4176" w:firstLine="1"/>
        <w:jc w:val="center"/>
      </w:pPr>
      <w:bookmarkStart w:id="5" w:name="_TOC_250018"/>
      <w:r>
        <w:t>BAB I</w:t>
      </w:r>
      <w:r>
        <w:rPr>
          <w:spacing w:val="1"/>
        </w:rPr>
        <w:t xml:space="preserve"> </w:t>
      </w:r>
      <w:bookmarkEnd w:id="5"/>
      <w:r>
        <w:t>PENDAHULUAN</w:t>
      </w: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rPr>
          <w:b/>
          <w:sz w:val="20"/>
        </w:rPr>
      </w:pPr>
    </w:p>
    <w:p w:rsidR="00F50359" w:rsidRDefault="00F50359">
      <w:pPr>
        <w:pStyle w:val="BodyText"/>
        <w:spacing w:before="1"/>
        <w:rPr>
          <w:b/>
          <w:sz w:val="16"/>
        </w:rPr>
      </w:pP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90"/>
      </w:pPr>
      <w:bookmarkStart w:id="6" w:name="_TOC_250017"/>
      <w:r>
        <w:t>Latar</w:t>
      </w:r>
      <w:r>
        <w:rPr>
          <w:spacing w:val="-3"/>
        </w:rPr>
        <w:t xml:space="preserve"> </w:t>
      </w:r>
      <w:bookmarkEnd w:id="6"/>
      <w:r>
        <w:t>Belakang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34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berfungsi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tindak</w:t>
      </w:r>
      <w:r>
        <w:rPr>
          <w:spacing w:val="-57"/>
        </w:rPr>
        <w:t xml:space="preserve"> </w:t>
      </w:r>
      <w:r>
        <w:t>pidana maupun sebagai penyelesaian dari suatu tindak pidana.</w:t>
      </w:r>
      <w:r>
        <w:rPr>
          <w:vertAlign w:val="superscript"/>
        </w:rPr>
        <w:t>1</w:t>
      </w:r>
      <w:r>
        <w:t xml:space="preserve"> Hukum pidana</w:t>
      </w:r>
      <w:r>
        <w:rPr>
          <w:spacing w:val="1"/>
        </w:rPr>
        <w:t xml:space="preserve"> </w:t>
      </w:r>
      <w:r>
        <w:t>sebagai penyelesaian atas suatu tindak pidana yang terbukti bersalah di dalam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berujung</w:t>
      </w:r>
      <w:r>
        <w:rPr>
          <w:spacing w:val="1"/>
        </w:rPr>
        <w:t xml:space="preserve"> </w:t>
      </w:r>
      <w:r>
        <w:t>pada pemberian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 pidana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pelaku yang sifatnya lebih tajam dibandingkan dengan sanksi lain.</w:t>
      </w:r>
      <w:r>
        <w:rPr>
          <w:vertAlign w:val="superscript"/>
        </w:rPr>
        <w:t>2</w:t>
      </w:r>
      <w:r>
        <w:t xml:space="preserve"> Sanksi</w:t>
      </w:r>
      <w:r>
        <w:rPr>
          <w:spacing w:val="1"/>
        </w:rPr>
        <w:t xml:space="preserve"> </w:t>
      </w:r>
      <w:r>
        <w:t>pidana ini</w:t>
      </w:r>
      <w:r>
        <w:rPr>
          <w:spacing w:val="1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penderitaan kepada pelaku. Sanksi pidana tersebut bertujuan sebagai upaya</w:t>
      </w:r>
      <w:r>
        <w:rPr>
          <w:spacing w:val="1"/>
        </w:rPr>
        <w:t xml:space="preserve"> </w:t>
      </w:r>
      <w:r>
        <w:t>menjaga ketenteraman atau keamanan dan pengaturan (kontrol) lebih baik di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diposisikan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terakhir.</w:t>
      </w:r>
      <w:r>
        <w:rPr>
          <w:vertAlign w:val="superscript"/>
        </w:rPr>
        <w:t>3</w:t>
      </w:r>
    </w:p>
    <w:p w:rsidR="00F50359" w:rsidRDefault="008C6D3F">
      <w:pPr>
        <w:spacing w:before="1" w:line="480" w:lineRule="auto"/>
        <w:ind w:left="1471" w:right="1138" w:firstLine="568"/>
        <w:jc w:val="both"/>
        <w:rPr>
          <w:sz w:val="24"/>
        </w:rPr>
      </w:pP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pertama</w:t>
      </w:r>
      <w:r>
        <w:rPr>
          <w:spacing w:val="1"/>
          <w:sz w:val="24"/>
        </w:rPr>
        <w:t xml:space="preserve"> </w:t>
      </w:r>
      <w:r>
        <w:rPr>
          <w:sz w:val="24"/>
        </w:rPr>
        <w:t>kali</w:t>
      </w:r>
      <w:r>
        <w:rPr>
          <w:spacing w:val="1"/>
          <w:sz w:val="24"/>
        </w:rPr>
        <w:t xml:space="preserve"> </w:t>
      </w:r>
      <w:r>
        <w:rPr>
          <w:sz w:val="24"/>
        </w:rPr>
        <w:t>dikenal</w:t>
      </w:r>
      <w:r>
        <w:rPr>
          <w:spacing w:val="1"/>
          <w:sz w:val="24"/>
        </w:rPr>
        <w:t xml:space="preserve"> </w:t>
      </w:r>
      <w:r>
        <w:rPr>
          <w:sz w:val="24"/>
        </w:rPr>
        <w:t>sejak</w:t>
      </w:r>
      <w:r>
        <w:rPr>
          <w:spacing w:val="1"/>
          <w:sz w:val="24"/>
        </w:rPr>
        <w:t xml:space="preserve"> </w:t>
      </w: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Wetboek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Strafrecht voo Nederlandsch-Indie </w:t>
      </w:r>
      <w:r>
        <w:rPr>
          <w:sz w:val="24"/>
        </w:rPr>
        <w:t>(WvSNI) di tanggal 1 Januari 1915 yang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tanggal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Januari</w:t>
      </w:r>
      <w:r>
        <w:rPr>
          <w:spacing w:val="1"/>
          <w:sz w:val="24"/>
        </w:rPr>
        <w:t xml:space="preserve"> </w:t>
      </w:r>
      <w:r>
        <w:rPr>
          <w:sz w:val="24"/>
        </w:rPr>
        <w:t>1918.</w:t>
      </w:r>
      <w:r>
        <w:rPr>
          <w:spacing w:val="1"/>
          <w:sz w:val="24"/>
        </w:rPr>
        <w:t xml:space="preserve"> </w:t>
      </w:r>
      <w:r>
        <w:rPr>
          <w:sz w:val="24"/>
        </w:rPr>
        <w:t>WvSNI</w:t>
      </w:r>
      <w:r>
        <w:rPr>
          <w:spacing w:val="1"/>
          <w:sz w:val="24"/>
        </w:rPr>
        <w:t xml:space="preserve"> </w:t>
      </w:r>
      <w:r>
        <w:rPr>
          <w:sz w:val="24"/>
        </w:rPr>
        <w:t>kemudian</w:t>
      </w:r>
      <w:r>
        <w:rPr>
          <w:spacing w:val="1"/>
          <w:sz w:val="24"/>
        </w:rPr>
        <w:t xml:space="preserve"> </w:t>
      </w:r>
      <w:r>
        <w:rPr>
          <w:sz w:val="24"/>
        </w:rPr>
        <w:t>dikenal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Wetboek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Strafrecht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>(WvS)</w:t>
      </w:r>
      <w:r>
        <w:rPr>
          <w:spacing w:val="36"/>
          <w:sz w:val="24"/>
        </w:rPr>
        <w:t xml:space="preserve"> </w:t>
      </w:r>
      <w:r>
        <w:rPr>
          <w:sz w:val="24"/>
        </w:rPr>
        <w:t>atau</w:t>
      </w:r>
      <w:r>
        <w:rPr>
          <w:spacing w:val="38"/>
          <w:sz w:val="24"/>
        </w:rPr>
        <w:t xml:space="preserve"> </w:t>
      </w:r>
      <w:r>
        <w:rPr>
          <w:sz w:val="24"/>
        </w:rPr>
        <w:t>dapat</w:t>
      </w:r>
      <w:r>
        <w:rPr>
          <w:spacing w:val="37"/>
          <w:sz w:val="24"/>
        </w:rPr>
        <w:t xml:space="preserve"> </w:t>
      </w:r>
      <w:r>
        <w:rPr>
          <w:sz w:val="24"/>
        </w:rPr>
        <w:t>disebut</w:t>
      </w:r>
      <w:r>
        <w:rPr>
          <w:spacing w:val="37"/>
          <w:sz w:val="24"/>
        </w:rPr>
        <w:t xml:space="preserve"> </w:t>
      </w:r>
      <w:r>
        <w:rPr>
          <w:sz w:val="24"/>
        </w:rPr>
        <w:t>sebagai</w:t>
      </w:r>
      <w:r>
        <w:rPr>
          <w:spacing w:val="37"/>
          <w:sz w:val="24"/>
        </w:rPr>
        <w:t xml:space="preserve"> </w:t>
      </w:r>
      <w:r>
        <w:rPr>
          <w:sz w:val="24"/>
        </w:rPr>
        <w:t>KUHP</w:t>
      </w:r>
      <w:r>
        <w:rPr>
          <w:spacing w:val="38"/>
          <w:sz w:val="24"/>
        </w:rPr>
        <w:t xml:space="preserve"> </w:t>
      </w:r>
      <w:r>
        <w:rPr>
          <w:sz w:val="24"/>
        </w:rPr>
        <w:t>lama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10"/>
        <w:rPr>
          <w:sz w:val="25"/>
        </w:rPr>
      </w:pPr>
      <w:r>
        <w:pict>
          <v:rect id="_x0000_s1067" style="position:absolute;margin-left:113.4pt;margin-top:16.85pt;width:2in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41" w:firstLine="566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Andi Hamzah, </w:t>
      </w:r>
      <w:r>
        <w:rPr>
          <w:i/>
          <w:sz w:val="20"/>
        </w:rPr>
        <w:t>Asas-Asas Hukum Pidana Edisi Revisi</w:t>
      </w:r>
      <w:r>
        <w:rPr>
          <w:sz w:val="20"/>
        </w:rPr>
        <w:t>, Jakarta: PT. Rineka Cipta, 2020,</w:t>
      </w:r>
      <w:r>
        <w:rPr>
          <w:spacing w:val="1"/>
          <w:sz w:val="20"/>
        </w:rPr>
        <w:t xml:space="preserve"> </w:t>
      </w:r>
      <w:r>
        <w:rPr>
          <w:sz w:val="20"/>
        </w:rPr>
        <w:t>hlm.</w:t>
      </w:r>
      <w:r>
        <w:rPr>
          <w:spacing w:val="-1"/>
          <w:sz w:val="20"/>
        </w:rPr>
        <w:t xml:space="preserve"> </w:t>
      </w:r>
      <w:r>
        <w:rPr>
          <w:sz w:val="20"/>
        </w:rPr>
        <w:t>29.</w:t>
      </w:r>
    </w:p>
    <w:p w:rsidR="00F50359" w:rsidRDefault="008C6D3F">
      <w:pPr>
        <w:spacing w:before="1" w:line="229" w:lineRule="exact"/>
        <w:ind w:left="1754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Sudarto,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 1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Edisi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Revisi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Semarang:</w:t>
      </w:r>
      <w:r>
        <w:rPr>
          <w:spacing w:val="-2"/>
          <w:sz w:val="20"/>
        </w:rPr>
        <w:t xml:space="preserve"> </w:t>
      </w:r>
      <w:r>
        <w:rPr>
          <w:sz w:val="20"/>
        </w:rPr>
        <w:t>Yayasan</w:t>
      </w:r>
      <w:r>
        <w:rPr>
          <w:spacing w:val="-1"/>
          <w:sz w:val="20"/>
        </w:rPr>
        <w:t xml:space="preserve"> </w:t>
      </w:r>
      <w:r>
        <w:rPr>
          <w:sz w:val="20"/>
        </w:rPr>
        <w:t>Sudarto,</w:t>
      </w:r>
      <w:r>
        <w:rPr>
          <w:spacing w:val="-1"/>
          <w:sz w:val="20"/>
        </w:rPr>
        <w:t xml:space="preserve"> </w:t>
      </w:r>
      <w:r>
        <w:rPr>
          <w:sz w:val="20"/>
        </w:rPr>
        <w:t>2018,</w:t>
      </w:r>
      <w:r>
        <w:rPr>
          <w:spacing w:val="-1"/>
          <w:sz w:val="20"/>
        </w:rPr>
        <w:t xml:space="preserve"> </w:t>
      </w:r>
      <w:r>
        <w:rPr>
          <w:sz w:val="20"/>
        </w:rPr>
        <w:t>hlm.</w:t>
      </w:r>
      <w:r>
        <w:rPr>
          <w:spacing w:val="2"/>
          <w:sz w:val="20"/>
        </w:rPr>
        <w:t xml:space="preserve"> </w:t>
      </w:r>
      <w:r>
        <w:rPr>
          <w:sz w:val="20"/>
        </w:rPr>
        <w:t>15</w:t>
      </w:r>
    </w:p>
    <w:p w:rsidR="00F50359" w:rsidRDefault="008C6D3F">
      <w:pPr>
        <w:ind w:left="1188" w:right="1141" w:firstLine="566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z w:val="20"/>
        </w:rPr>
        <w:t xml:space="preserve"> Johan Widjaja dan Budiarsih, “Konsep Sanksi Pidana Yang Memberikan Keadilan Bagi</w:t>
      </w:r>
      <w:r>
        <w:rPr>
          <w:spacing w:val="1"/>
          <w:sz w:val="20"/>
        </w:rPr>
        <w:t xml:space="preserve"> </w:t>
      </w:r>
      <w:r>
        <w:rPr>
          <w:sz w:val="20"/>
        </w:rPr>
        <w:t>Korban</w:t>
      </w:r>
      <w:r>
        <w:rPr>
          <w:spacing w:val="1"/>
          <w:sz w:val="20"/>
        </w:rPr>
        <w:t xml:space="preserve"> </w:t>
      </w:r>
      <w:r>
        <w:rPr>
          <w:sz w:val="20"/>
        </w:rPr>
        <w:t>Tindak</w:t>
      </w:r>
      <w:r>
        <w:rPr>
          <w:spacing w:val="1"/>
          <w:sz w:val="20"/>
        </w:rPr>
        <w:t xml:space="preserve"> </w:t>
      </w:r>
      <w:r>
        <w:rPr>
          <w:sz w:val="20"/>
        </w:rPr>
        <w:t>Pidana</w:t>
      </w:r>
      <w:r>
        <w:rPr>
          <w:spacing w:val="1"/>
          <w:sz w:val="20"/>
        </w:rPr>
        <w:t xml:space="preserve"> </w:t>
      </w:r>
      <w:r>
        <w:rPr>
          <w:sz w:val="20"/>
        </w:rPr>
        <w:t>Penipuan”,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Yustitia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22,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Mei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hyperlink r:id="rId13">
        <w:r>
          <w:rPr>
            <w:sz w:val="20"/>
          </w:rPr>
          <w:t>http://ejournal.unira.ac.id/index.php/yustitia/article/view/1111/781.</w:t>
        </w:r>
      </w:hyperlink>
    </w:p>
    <w:p w:rsidR="00F50359" w:rsidRDefault="00F50359">
      <w:pPr>
        <w:jc w:val="both"/>
        <w:rPr>
          <w:sz w:val="20"/>
        </w:rPr>
        <w:sectPr w:rsidR="00F50359">
          <w:footerReference w:type="default" r:id="rId14"/>
          <w:pgSz w:w="11910" w:h="16840"/>
          <w:pgMar w:top="1580" w:right="560" w:bottom="1180" w:left="1080" w:header="0" w:footer="995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3"/>
        <w:jc w:val="both"/>
      </w:pPr>
      <w:r>
        <w:t>berdasarkan Pasal 6 Undang-Undang Republik Indonesia Nomor 1 Tahun 1946</w:t>
      </w:r>
      <w:r>
        <w:rPr>
          <w:spacing w:val="-57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Peraturan Hukum Pidana.</w:t>
      </w:r>
    </w:p>
    <w:p w:rsidR="00F50359" w:rsidRDefault="008C6D3F">
      <w:pPr>
        <w:pStyle w:val="BodyText"/>
        <w:spacing w:line="480" w:lineRule="auto"/>
        <w:ind w:left="1471" w:right="1138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ditandai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pemidanaan,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mempertahankan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kolonial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 penyesuaian sebagai hukum yang diberlakukan di negara Indonesia</w:t>
      </w:r>
      <w:r>
        <w:rPr>
          <w:spacing w:val="1"/>
        </w:rPr>
        <w:t xml:space="preserve"> </w:t>
      </w:r>
      <w:r>
        <w:t>yang sudah merdeka; 2) menempatkan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lama sebagai hukum pidana</w:t>
      </w:r>
      <w:r>
        <w:rPr>
          <w:spacing w:val="1"/>
        </w:rPr>
        <w:t xml:space="preserve"> </w:t>
      </w:r>
      <w:r>
        <w:t>nasional dan mencegah terjadinya pengembangan hukum pidana di luar KUHP</w:t>
      </w:r>
      <w:r>
        <w:rPr>
          <w:spacing w:val="1"/>
        </w:rPr>
        <w:t xml:space="preserve"> </w:t>
      </w:r>
      <w:r>
        <w:t>lama,</w:t>
      </w:r>
      <w:r>
        <w:rPr>
          <w:spacing w:val="1"/>
        </w:rPr>
        <w:t xml:space="preserve"> </w:t>
      </w:r>
      <w:r>
        <w:t>kecuali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administrasi;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mengembangkan hukum pidana di luar KUHP lama dan membentuk sistem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menyimpangi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melepaskan</w:t>
      </w:r>
      <w:r>
        <w:rPr>
          <w:spacing w:val="1"/>
        </w:rPr>
        <w:t xml:space="preserve"> </w:t>
      </w:r>
      <w:r>
        <w:t>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asas-asas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sebagaimana</w:t>
      </w:r>
      <w:r>
        <w:rPr>
          <w:spacing w:val="60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dimuat dalam Buku I KUHP lama. Perkembangan tiga tahap tersebut yang</w:t>
      </w:r>
      <w:r>
        <w:rPr>
          <w:spacing w:val="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perkembangan hukum pidana dan</w:t>
      </w:r>
      <w:r>
        <w:rPr>
          <w:spacing w:val="2"/>
        </w:rPr>
        <w:t xml:space="preserve"> </w:t>
      </w:r>
      <w:r>
        <w:t>pemidanaan.</w:t>
      </w:r>
    </w:p>
    <w:p w:rsidR="00F50359" w:rsidRDefault="008C6D3F">
      <w:pPr>
        <w:pStyle w:val="BodyText"/>
        <w:spacing w:before="1" w:line="480" w:lineRule="auto"/>
        <w:ind w:left="1471" w:right="1140" w:firstLine="568"/>
        <w:jc w:val="both"/>
      </w:pPr>
      <w:r>
        <w:t>Perkembangan tersebut akhirnya menjadikan sistem ganda dalam hukum</w:t>
      </w:r>
      <w:r>
        <w:rPr>
          <w:spacing w:val="1"/>
        </w:rPr>
        <w:t xml:space="preserve"> </w:t>
      </w:r>
      <w:r>
        <w:t>pidana dan pemidanaan, yaitu sistem hukum pidana dan pemidanaan dalam</w:t>
      </w:r>
      <w:r>
        <w:rPr>
          <w:spacing w:val="1"/>
        </w:rPr>
        <w:t xml:space="preserve"> </w:t>
      </w:r>
      <w:r>
        <w:t>KUHP lama dan sistem hukum pidana dan pemidanaan dalam undang-undang</w:t>
      </w:r>
      <w:r>
        <w:rPr>
          <w:spacing w:val="1"/>
        </w:rPr>
        <w:t xml:space="preserve"> </w:t>
      </w:r>
      <w:r>
        <w:t>yang tersebar di luar KUHP lama. Adanya sistem ganda tersebut menyebabkan</w:t>
      </w:r>
      <w:r>
        <w:rPr>
          <w:spacing w:val="1"/>
        </w:rPr>
        <w:t xml:space="preserve"> </w:t>
      </w:r>
      <w:r>
        <w:t>terjadinya duplikasi</w:t>
      </w:r>
      <w:r>
        <w:rPr>
          <w:spacing w:val="1"/>
        </w:rPr>
        <w:t xml:space="preserve"> </w:t>
      </w:r>
      <w:r>
        <w:t>norma hukum</w:t>
      </w:r>
      <w:r>
        <w:rPr>
          <w:spacing w:val="1"/>
        </w:rPr>
        <w:t xml:space="preserve"> </w:t>
      </w:r>
      <w:r>
        <w:t>pidana dan</w:t>
      </w:r>
      <w:r>
        <w:rPr>
          <w:spacing w:val="1"/>
        </w:rPr>
        <w:t xml:space="preserve"> </w:t>
      </w:r>
      <w:r>
        <w:t>sebagian ada yang</w:t>
      </w:r>
      <w:r>
        <w:rPr>
          <w:spacing w:val="1"/>
        </w:rPr>
        <w:t xml:space="preserve"> </w:t>
      </w:r>
      <w:r>
        <w:t>triplikasi</w:t>
      </w:r>
      <w:r>
        <w:rPr>
          <w:spacing w:val="1"/>
        </w:rPr>
        <w:t xml:space="preserve"> </w:t>
      </w:r>
      <w:r>
        <w:t>norma hukum pidana yang terpilah-pilah dan tidak terintegrasi dalam suatu</w:t>
      </w:r>
      <w:r>
        <w:rPr>
          <w:spacing w:val="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norma hukum pidana.</w:t>
      </w:r>
    </w:p>
    <w:p w:rsidR="00F50359" w:rsidRDefault="008C6D3F">
      <w:pPr>
        <w:pStyle w:val="BodyText"/>
        <w:spacing w:before="1" w:line="480" w:lineRule="auto"/>
        <w:ind w:left="1471" w:right="1143" w:firstLine="568"/>
        <w:jc w:val="both"/>
      </w:pPr>
      <w:r>
        <w:t>Keadaan</w:t>
      </w:r>
      <w:r>
        <w:rPr>
          <w:spacing w:val="1"/>
        </w:rPr>
        <w:t xml:space="preserve"> </w:t>
      </w:r>
      <w:r>
        <w:t>norma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berimbas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perumusan</w:t>
      </w:r>
      <w:r>
        <w:rPr>
          <w:spacing w:val="2"/>
        </w:rPr>
        <w:t xml:space="preserve"> </w:t>
      </w:r>
      <w:r>
        <w:t>ancaman</w:t>
      </w:r>
      <w:r>
        <w:rPr>
          <w:spacing w:val="5"/>
        </w:rPr>
        <w:t xml:space="preserve"> </w:t>
      </w:r>
      <w:r>
        <w:t>sanksi</w:t>
      </w:r>
      <w:r>
        <w:rPr>
          <w:spacing w:val="3"/>
        </w:rPr>
        <w:t xml:space="preserve"> </w:t>
      </w:r>
      <w:r>
        <w:t>pidananya</w:t>
      </w:r>
      <w:r>
        <w:rPr>
          <w:spacing w:val="2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tidak</w:t>
      </w:r>
      <w:r>
        <w:rPr>
          <w:spacing w:val="5"/>
        </w:rPr>
        <w:t xml:space="preserve"> </w:t>
      </w:r>
      <w:r>
        <w:t>dibentuk</w:t>
      </w:r>
      <w:r>
        <w:rPr>
          <w:spacing w:val="2"/>
        </w:rPr>
        <w:t xml:space="preserve"> </w:t>
      </w:r>
      <w:r>
        <w:t>berdasarkan</w:t>
      </w:r>
      <w:r>
        <w:rPr>
          <w:spacing w:val="5"/>
        </w:rPr>
        <w:t xml:space="preserve"> </w:t>
      </w:r>
      <w:r>
        <w:t>standar</w:t>
      </w:r>
    </w:p>
    <w:p w:rsidR="00F50359" w:rsidRDefault="00F50359">
      <w:pPr>
        <w:spacing w:line="480" w:lineRule="auto"/>
        <w:jc w:val="both"/>
        <w:sectPr w:rsidR="00F50359">
          <w:headerReference w:type="default" r:id="rId15"/>
          <w:footerReference w:type="default" r:id="rId16"/>
          <w:pgSz w:w="11910" w:h="16840"/>
          <w:pgMar w:top="1640" w:right="560" w:bottom="280" w:left="1080" w:header="1428" w:footer="0" w:gutter="0"/>
          <w:pgNumType w:start="2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6"/>
        <w:jc w:val="both"/>
      </w:pPr>
      <w:r>
        <w:t>norma pemidanaan dalam suatu sistem pemidanaan atau perumusan ancaman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perumusan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konsisten dan bahkan mengembangkan ancaman pidana minimum khusus dari</w:t>
      </w:r>
      <w:r>
        <w:rPr>
          <w:spacing w:val="1"/>
        </w:rPr>
        <w:t xml:space="preserve"> </w:t>
      </w:r>
      <w:r>
        <w:t>perhitungan hari, bulan, dan tahun yang apabila dihubungkan dengan norma</w:t>
      </w:r>
      <w:r>
        <w:rPr>
          <w:spacing w:val="1"/>
        </w:rPr>
        <w:t xml:space="preserve"> </w:t>
      </w:r>
      <w:r>
        <w:t>hukum pidana (delik) tidak memiliki standar pengancaman pidana yang jelas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sistematik.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diarahkan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memelihara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mempertahankan</w:t>
      </w:r>
      <w:r>
        <w:rPr>
          <w:spacing w:val="56"/>
        </w:rPr>
        <w:t xml:space="preserve"> </w:t>
      </w:r>
      <w:r>
        <w:t>kesatuan</w:t>
      </w:r>
      <w:r>
        <w:rPr>
          <w:spacing w:val="56"/>
        </w:rPr>
        <w:t xml:space="preserve"> </w:t>
      </w:r>
      <w:r>
        <w:t>masyarakat</w:t>
      </w:r>
      <w:r>
        <w:rPr>
          <w:spacing w:val="56"/>
        </w:rPr>
        <w:t xml:space="preserve"> </w:t>
      </w:r>
      <w:r>
        <w:t>(</w:t>
      </w:r>
      <w:r>
        <w:rPr>
          <w:i/>
        </w:rPr>
        <w:t>to</w:t>
      </w:r>
      <w:r>
        <w:rPr>
          <w:i/>
          <w:spacing w:val="57"/>
        </w:rPr>
        <w:t xml:space="preserve"> </w:t>
      </w:r>
      <w:r>
        <w:rPr>
          <w:i/>
        </w:rPr>
        <w:t>maintain</w:t>
      </w:r>
      <w:r>
        <w:rPr>
          <w:i/>
          <w:spacing w:val="56"/>
        </w:rPr>
        <w:t xml:space="preserve"> </w:t>
      </w:r>
      <w:r>
        <w:rPr>
          <w:i/>
        </w:rPr>
        <w:t>social</w:t>
      </w:r>
      <w:r>
        <w:rPr>
          <w:i/>
          <w:spacing w:val="57"/>
        </w:rPr>
        <w:t xml:space="preserve"> </w:t>
      </w:r>
      <w:r>
        <w:rPr>
          <w:i/>
        </w:rPr>
        <w:t>cohasion</w:t>
      </w:r>
      <w:r>
        <w:rPr>
          <w:i/>
          <w:spacing w:val="57"/>
        </w:rPr>
        <w:t xml:space="preserve"> </w:t>
      </w:r>
      <w:r>
        <w:rPr>
          <w:i/>
        </w:rPr>
        <w:t>intact</w:t>
      </w:r>
      <w:r>
        <w:t>).</w:t>
      </w:r>
      <w:r>
        <w:rPr>
          <w:spacing w:val="-58"/>
        </w:rPr>
        <w:t xml:space="preserve"> </w:t>
      </w:r>
      <w:r>
        <w:t>Kenyataannya</w:t>
      </w:r>
      <w:r>
        <w:rPr>
          <w:spacing w:val="1"/>
        </w:rPr>
        <w:t xml:space="preserve"> </w:t>
      </w:r>
      <w:r>
        <w:t>mekanisme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memuaskan</w:t>
      </w:r>
      <w:r>
        <w:rPr>
          <w:spacing w:val="-1"/>
        </w:rPr>
        <w:t xml:space="preserve"> </w:t>
      </w:r>
      <w:r>
        <w:t>masyarakat.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Penetapan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pidana</w:t>
      </w:r>
      <w:r>
        <w:rPr>
          <w:spacing w:val="61"/>
        </w:rPr>
        <w:t xml:space="preserve"> </w:t>
      </w:r>
      <w:r>
        <w:t>bukan</w:t>
      </w:r>
      <w:r>
        <w:rPr>
          <w:spacing w:val="-57"/>
        </w:rPr>
        <w:t xml:space="preserve"> </w:t>
      </w:r>
      <w:r>
        <w:t>sekadar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teknis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semata,</w:t>
      </w:r>
      <w:r>
        <w:rPr>
          <w:spacing w:val="1"/>
        </w:rPr>
        <w:t xml:space="preserve"> </w:t>
      </w:r>
      <w:r>
        <w:t>melainkan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bagian tidak terpisahkan dari substansi atau materi perundang-undangan itu</w:t>
      </w:r>
      <w:r>
        <w:rPr>
          <w:spacing w:val="1"/>
        </w:rPr>
        <w:t xml:space="preserve"> </w:t>
      </w:r>
      <w:r>
        <w:t>sendiri.</w:t>
      </w:r>
      <w:r>
        <w:rPr>
          <w:spacing w:val="1"/>
        </w:rPr>
        <w:t xml:space="preserve"> </w:t>
      </w:r>
      <w:r>
        <w:t>Artinya,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penalisasi,</w:t>
      </w:r>
      <w:r>
        <w:rPr>
          <w:spacing w:val="1"/>
        </w:rPr>
        <w:t xml:space="preserve"> </w:t>
      </w:r>
      <w:r>
        <w:t>depenalisasi,</w:t>
      </w:r>
      <w:r>
        <w:rPr>
          <w:spacing w:val="1"/>
        </w:rPr>
        <w:t xml:space="preserve"> </w:t>
      </w:r>
      <w:r>
        <w:t>kriminalisasi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dekriminalisasi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komprehensif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segala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persoalan substansi atau materi perundangan-undangan pada tahap kebijakan</w:t>
      </w:r>
      <w:r>
        <w:rPr>
          <w:spacing w:val="1"/>
        </w:rPr>
        <w:t xml:space="preserve"> </w:t>
      </w:r>
      <w:r>
        <w:t>legislasi.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Pengaturan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perkembangan dan kemajuan teknologi yang ada serta masyarakat Indonesia,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pembaruan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 yang selama ini ada, terutama yang berasal atau diimpor dari hukum</w:t>
      </w:r>
      <w:r>
        <w:rPr>
          <w:spacing w:val="1"/>
        </w:rPr>
        <w:t xml:space="preserve"> </w:t>
      </w:r>
      <w:r>
        <w:t xml:space="preserve">asing semasa zaman kolonial pada umumnya bersifat </w:t>
      </w:r>
      <w:r>
        <w:rPr>
          <w:i/>
        </w:rPr>
        <w:t xml:space="preserve">obsolete and unjust </w:t>
      </w:r>
      <w:r>
        <w:t>(telah</w:t>
      </w:r>
      <w:r>
        <w:rPr>
          <w:spacing w:val="-57"/>
        </w:rPr>
        <w:t xml:space="preserve"> </w:t>
      </w:r>
      <w:r>
        <w:t xml:space="preserve">usang dan tidak adil) serta </w:t>
      </w:r>
      <w:r>
        <w:rPr>
          <w:i/>
        </w:rPr>
        <w:t xml:space="preserve">outmoded and unreal </w:t>
      </w:r>
      <w:r>
        <w:t>(sudah ketinggalan zaman dan</w:t>
      </w:r>
      <w:r>
        <w:rPr>
          <w:spacing w:val="-57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sesuai kenyataan.</w:t>
      </w:r>
    </w:p>
    <w:p w:rsidR="00F50359" w:rsidRDefault="00F50359">
      <w:pPr>
        <w:spacing w:line="480" w:lineRule="auto"/>
        <w:jc w:val="both"/>
        <w:sectPr w:rsidR="00F50359">
          <w:headerReference w:type="default" r:id="rId17"/>
          <w:footerReference w:type="default" r:id="rId18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7" w:firstLine="568"/>
        <w:jc w:val="both"/>
      </w:pPr>
      <w:r>
        <w:t>Secara sosiologis, banyak pasal di KUHP lama yang tidak sesuai dengan</w:t>
      </w:r>
      <w:r>
        <w:rPr>
          <w:spacing w:val="1"/>
        </w:rPr>
        <w:t xml:space="preserve"> </w:t>
      </w:r>
      <w:r>
        <w:t>nilai-nilai yang berlaku dalam masyarakat.</w:t>
      </w:r>
      <w:r>
        <w:rPr>
          <w:vertAlign w:val="superscript"/>
        </w:rPr>
        <w:t>4</w:t>
      </w:r>
      <w:r>
        <w:t xml:space="preserve"> Hal ini dikarenakan KUHP lama</w:t>
      </w:r>
      <w:r>
        <w:rPr>
          <w:spacing w:val="1"/>
        </w:rPr>
        <w:t xml:space="preserve"> </w:t>
      </w:r>
      <w:r>
        <w:t>tidak berakar pada nilai-nilai budaya dan bahkan tidak sesuai dengan aspirasi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 serta tidak</w:t>
      </w:r>
      <w:r>
        <w:rPr>
          <w:spacing w:val="1"/>
        </w:rPr>
        <w:t xml:space="preserve"> </w:t>
      </w:r>
      <w:r>
        <w:t>responsif</w:t>
      </w:r>
      <w:r>
        <w:rPr>
          <w:spacing w:val="1"/>
        </w:rPr>
        <w:t xml:space="preserve"> </w:t>
      </w:r>
      <w:r>
        <w:t>terhadap kebutuhan sosial</w:t>
      </w:r>
      <w:r>
        <w:rPr>
          <w:spacing w:val="60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kini.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kemajuan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60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berbagai pengaturan tindak pidana di dalam KUHP lama tidak memadai dan</w:t>
      </w:r>
      <w:r>
        <w:rPr>
          <w:spacing w:val="1"/>
        </w:rPr>
        <w:t xml:space="preserve"> </w:t>
      </w:r>
      <w:r>
        <w:t>ketinggalan</w:t>
      </w:r>
      <w:r>
        <w:rPr>
          <w:spacing w:val="-1"/>
        </w:rPr>
        <w:t xml:space="preserve"> </w:t>
      </w:r>
      <w:r>
        <w:t>oleh zaman.</w:t>
      </w:r>
    </w:p>
    <w:p w:rsidR="00F50359" w:rsidRDefault="008C6D3F">
      <w:pPr>
        <w:pStyle w:val="BodyText"/>
        <w:spacing w:before="1" w:line="480" w:lineRule="auto"/>
        <w:ind w:left="1471" w:right="1149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ditempatkan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parameter keadilan dihubungkan dengan</w:t>
      </w:r>
      <w:r>
        <w:rPr>
          <w:spacing w:val="1"/>
        </w:rPr>
        <w:t xml:space="preserve"> </w:t>
      </w:r>
      <w:r>
        <w:t>persoalan kehidupan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nyata, model</w:t>
      </w:r>
      <w:r>
        <w:rPr>
          <w:spacing w:val="1"/>
        </w:rPr>
        <w:t xml:space="preserve"> </w:t>
      </w:r>
      <w:r>
        <w:t>penyelesaian menjadi</w:t>
      </w:r>
      <w:r>
        <w:rPr>
          <w:spacing w:val="1"/>
        </w:rPr>
        <w:t xml:space="preserve"> </w:t>
      </w:r>
      <w:r>
        <w:t>tidak realistis karena</w:t>
      </w:r>
      <w:r>
        <w:rPr>
          <w:spacing w:val="1"/>
        </w:rPr>
        <w:t xml:space="preserve"> </w:t>
      </w:r>
      <w:r>
        <w:t>penjatuhan sanksi</w:t>
      </w:r>
      <w:r>
        <w:rPr>
          <w:spacing w:val="1"/>
        </w:rPr>
        <w:t xml:space="preserve"> </w:t>
      </w:r>
      <w:r>
        <w:t>pidana yang paling diandalkan ialah sanksi pidana penjara. Penderitaan fisik,</w:t>
      </w:r>
      <w:r>
        <w:rPr>
          <w:spacing w:val="1"/>
        </w:rPr>
        <w:t xml:space="preserve"> </w:t>
      </w:r>
      <w:r>
        <w:t>psikis, kehilangan anggota keluarga, harta benda, kehormatan, serta problem</w:t>
      </w:r>
      <w:r>
        <w:rPr>
          <w:spacing w:val="1"/>
        </w:rPr>
        <w:t xml:space="preserve"> </w:t>
      </w:r>
      <w:r>
        <w:t>sosial dan kemanusiaan lainnya akibat kejahatan tidak menjadi perhatian dalam</w:t>
      </w:r>
      <w:r>
        <w:rPr>
          <w:spacing w:val="-57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pidana.</w:t>
      </w:r>
    </w:p>
    <w:p w:rsidR="00F50359" w:rsidRDefault="008C6D3F">
      <w:pPr>
        <w:pStyle w:val="BodyText"/>
        <w:spacing w:line="480" w:lineRule="auto"/>
        <w:ind w:left="1471" w:right="1150" w:firstLine="568"/>
        <w:jc w:val="both"/>
      </w:pPr>
      <w:r>
        <w:t>Namun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kejahatan,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kejahatan-kejahatan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pernah</w:t>
      </w:r>
      <w:r>
        <w:rPr>
          <w:spacing w:val="1"/>
        </w:rPr>
        <w:t xml:space="preserve"> </w:t>
      </w:r>
      <w:r>
        <w:t>terbendung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bertambah.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penjara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pendidikan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penjahat.</w:t>
      </w:r>
      <w:r>
        <w:rPr>
          <w:spacing w:val="1"/>
        </w:rPr>
        <w:t xml:space="preserve"> </w:t>
      </w:r>
      <w:r>
        <w:t>Lembaga Pemasyarakatan seringkali dijadikan sebagai tempat kuliahnya para</w:t>
      </w:r>
      <w:r>
        <w:rPr>
          <w:spacing w:val="1"/>
        </w:rPr>
        <w:t xml:space="preserve"> </w:t>
      </w:r>
      <w:r>
        <w:t>penjahat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melahirkan</w:t>
      </w:r>
      <w:r>
        <w:rPr>
          <w:spacing w:val="1"/>
        </w:rPr>
        <w:t xml:space="preserve"> </w:t>
      </w:r>
      <w:r>
        <w:t>penjahat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profesional.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lahirnya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penjahat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akhirya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menambah</w:t>
      </w:r>
      <w:r>
        <w:rPr>
          <w:spacing w:val="41"/>
        </w:rPr>
        <w:t xml:space="preserve"> </w:t>
      </w:r>
      <w:r>
        <w:t>beban</w:t>
      </w:r>
      <w:r>
        <w:rPr>
          <w:spacing w:val="42"/>
        </w:rPr>
        <w:t xml:space="preserve"> </w:t>
      </w:r>
      <w:r>
        <w:t>kepada</w:t>
      </w:r>
      <w:r>
        <w:rPr>
          <w:spacing w:val="42"/>
        </w:rPr>
        <w:t xml:space="preserve"> </w:t>
      </w:r>
      <w:r>
        <w:t>masyarakat</w:t>
      </w:r>
      <w:r>
        <w:rPr>
          <w:spacing w:val="43"/>
        </w:rPr>
        <w:t xml:space="preserve"> </w:t>
      </w:r>
      <w:r>
        <w:t>karena</w:t>
      </w:r>
      <w:r>
        <w:rPr>
          <w:spacing w:val="41"/>
        </w:rPr>
        <w:t xml:space="preserve"> </w:t>
      </w:r>
      <w:r>
        <w:t>timbulnya</w:t>
      </w:r>
      <w:r>
        <w:rPr>
          <w:spacing w:val="42"/>
        </w:rPr>
        <w:t xml:space="preserve"> </w:t>
      </w:r>
      <w:r>
        <w:t>ancaman</w:t>
      </w:r>
      <w:r>
        <w:rPr>
          <w:spacing w:val="42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lebih</w:t>
      </w:r>
    </w:p>
    <w:p w:rsidR="00F50359" w:rsidRDefault="009D3D99">
      <w:pPr>
        <w:pStyle w:val="BodyText"/>
        <w:spacing w:before="10"/>
        <w:rPr>
          <w:sz w:val="17"/>
        </w:rPr>
      </w:pPr>
      <w:r>
        <w:pict>
          <v:rect id="_x0000_s1066" style="position:absolute;margin-left:113.4pt;margin-top:12.25pt;width:2in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Noveria</w:t>
      </w:r>
      <w:r>
        <w:rPr>
          <w:spacing w:val="1"/>
          <w:sz w:val="20"/>
        </w:rPr>
        <w:t xml:space="preserve"> </w:t>
      </w:r>
      <w:r>
        <w:rPr>
          <w:sz w:val="20"/>
        </w:rPr>
        <w:t>Devy</w:t>
      </w:r>
      <w:r>
        <w:rPr>
          <w:spacing w:val="1"/>
          <w:sz w:val="20"/>
        </w:rPr>
        <w:t xml:space="preserve"> </w:t>
      </w:r>
      <w:r>
        <w:rPr>
          <w:sz w:val="20"/>
        </w:rPr>
        <w:t>Irmawanti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Barda</w:t>
      </w:r>
      <w:r>
        <w:rPr>
          <w:spacing w:val="1"/>
          <w:sz w:val="20"/>
        </w:rPr>
        <w:t xml:space="preserve"> </w:t>
      </w:r>
      <w:r>
        <w:rPr>
          <w:sz w:val="20"/>
        </w:rPr>
        <w:t>Nawawi</w:t>
      </w:r>
      <w:r>
        <w:rPr>
          <w:spacing w:val="1"/>
          <w:sz w:val="20"/>
        </w:rPr>
        <w:t xml:space="preserve"> </w:t>
      </w:r>
      <w:r>
        <w:rPr>
          <w:sz w:val="20"/>
        </w:rPr>
        <w:t>Arief,</w:t>
      </w:r>
      <w:r>
        <w:rPr>
          <w:spacing w:val="1"/>
          <w:sz w:val="20"/>
        </w:rPr>
        <w:t xml:space="preserve"> </w:t>
      </w:r>
      <w:r>
        <w:rPr>
          <w:sz w:val="20"/>
        </w:rPr>
        <w:t>“Urgensi</w:t>
      </w:r>
      <w:r>
        <w:rPr>
          <w:spacing w:val="1"/>
          <w:sz w:val="20"/>
        </w:rPr>
        <w:t xml:space="preserve"> </w:t>
      </w:r>
      <w:r>
        <w:rPr>
          <w:sz w:val="20"/>
        </w:rPr>
        <w:t>Tujuan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Pedoman</w:t>
      </w:r>
      <w:r>
        <w:rPr>
          <w:spacing w:val="-47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Rangka</w:t>
      </w:r>
      <w:r>
        <w:rPr>
          <w:spacing w:val="1"/>
          <w:sz w:val="20"/>
        </w:rPr>
        <w:t xml:space="preserve"> </w:t>
      </w:r>
      <w:r>
        <w:rPr>
          <w:sz w:val="20"/>
        </w:rPr>
        <w:t>Pembaharuan</w:t>
      </w:r>
      <w:r>
        <w:rPr>
          <w:spacing w:val="1"/>
          <w:sz w:val="20"/>
        </w:rPr>
        <w:t xml:space="preserve"> </w:t>
      </w:r>
      <w:r>
        <w:rPr>
          <w:sz w:val="20"/>
        </w:rPr>
        <w:t>Sistem</w:t>
      </w:r>
      <w:r>
        <w:rPr>
          <w:spacing w:val="1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Pidana”,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Pembangunan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Indonesia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3,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r>
        <w:rPr>
          <w:sz w:val="20"/>
        </w:rPr>
        <w:t>https://ejournal2.undip.ac.id/index.php/jphi/article/download/11090/5553.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19"/>
          <w:footerReference w:type="default" r:id="rId20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50"/>
        <w:jc w:val="both"/>
      </w:pPr>
      <w:r>
        <w:t>besar. Sanksi</w:t>
      </w:r>
      <w:r>
        <w:rPr>
          <w:spacing w:val="1"/>
        </w:rPr>
        <w:t xml:space="preserve"> </w:t>
      </w:r>
      <w:r>
        <w:t>yang diberikan kepada pelaku juga memberikan efek negatif</w:t>
      </w:r>
      <w:r>
        <w:rPr>
          <w:spacing w:val="1"/>
        </w:rPr>
        <w:t xml:space="preserve"> </w:t>
      </w:r>
      <w:r>
        <w:t>berupa dehumanisasi yaitu pengasingan dari masyarakat selama masyarakat</w:t>
      </w:r>
      <w:r>
        <w:rPr>
          <w:spacing w:val="1"/>
        </w:rPr>
        <w:t xml:space="preserve"> </w:t>
      </w:r>
      <w:r>
        <w:t>kehilangan</w:t>
      </w:r>
      <w:r>
        <w:rPr>
          <w:spacing w:val="1"/>
        </w:rPr>
        <w:t xml:space="preserve"> </w:t>
      </w:r>
      <w:r>
        <w:t>kemerdekaannya.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kurang</w:t>
      </w:r>
      <w:r>
        <w:rPr>
          <w:spacing w:val="1"/>
        </w:rPr>
        <w:t xml:space="preserve"> </w:t>
      </w:r>
      <w:r>
        <w:t>efektifnya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diterapkan, ada faktor lain yang muncul dari pelaku yaitu tidak adanya rasa</w:t>
      </w:r>
      <w:r>
        <w:rPr>
          <w:spacing w:val="1"/>
        </w:rPr>
        <w:t xml:space="preserve"> </w:t>
      </w:r>
      <w:r>
        <w:t>malu yang dimiliki oleh para pelaku setelah melakukan kejahatannya. Justru</w:t>
      </w:r>
      <w:r>
        <w:rPr>
          <w:spacing w:val="1"/>
        </w:rPr>
        <w:t xml:space="preserve"> </w:t>
      </w:r>
      <w:r>
        <w:t>semakin menambah keberanian pelaku untuk bertindak, tanpa memperhatikan</w:t>
      </w:r>
      <w:r>
        <w:rPr>
          <w:spacing w:val="1"/>
        </w:rPr>
        <w:t xml:space="preserve"> </w:t>
      </w:r>
      <w:r>
        <w:t>rasa</w:t>
      </w:r>
      <w:r>
        <w:rPr>
          <w:spacing w:val="-2"/>
        </w:rPr>
        <w:t xml:space="preserve"> </w:t>
      </w:r>
      <w:r>
        <w:t>bersalah dan malu yang telah diperbuatnya.</w:t>
      </w:r>
    </w:p>
    <w:p w:rsidR="00F50359" w:rsidRDefault="008C6D3F">
      <w:pPr>
        <w:pStyle w:val="BodyText"/>
        <w:spacing w:before="1" w:line="480" w:lineRule="auto"/>
        <w:ind w:left="1471" w:right="1148" w:firstLine="568"/>
        <w:jc w:val="both"/>
      </w:pPr>
      <w:r>
        <w:t>Pidana</w:t>
      </w:r>
      <w:r>
        <w:rPr>
          <w:spacing w:val="1"/>
        </w:rPr>
        <w:t xml:space="preserve"> </w:t>
      </w:r>
      <w:r>
        <w:t>perampasan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semakin</w:t>
      </w:r>
      <w:r>
        <w:rPr>
          <w:spacing w:val="1"/>
        </w:rPr>
        <w:t xml:space="preserve"> </w:t>
      </w:r>
      <w:r>
        <w:t>lama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disukai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pidana ini memiliki dampak negatif yang besar tidak hanya bagi narapidana,</w:t>
      </w:r>
      <w:r>
        <w:rPr>
          <w:spacing w:val="1"/>
        </w:rPr>
        <w:t xml:space="preserve"> </w:t>
      </w:r>
      <w:r>
        <w:t>tetapi juga terhadap keluarga serta orang-orang yang kehidupannya tergantung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narapidana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ekonomis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anggaran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membiayai</w:t>
      </w:r>
      <w:r>
        <w:rPr>
          <w:spacing w:val="1"/>
        </w:rPr>
        <w:t xml:space="preserve"> </w:t>
      </w:r>
      <w:r>
        <w:t>pelaksanaan</w:t>
      </w:r>
      <w:r>
        <w:rPr>
          <w:spacing w:val="6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perampasan</w:t>
      </w:r>
      <w:r>
        <w:rPr>
          <w:spacing w:val="1"/>
        </w:rPr>
        <w:t xml:space="preserve"> </w:t>
      </w:r>
      <w:r>
        <w:t>kemerdekaan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tidaklah</w:t>
      </w:r>
      <w:r>
        <w:rPr>
          <w:spacing w:val="1"/>
        </w:rPr>
        <w:t xml:space="preserve"> </w:t>
      </w:r>
      <w:r>
        <w:t>sedikit.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biaya-biaya</w:t>
      </w:r>
      <w:r>
        <w:rPr>
          <w:spacing w:val="-57"/>
        </w:rPr>
        <w:t xml:space="preserve"> </w:t>
      </w:r>
      <w:r>
        <w:t>tersebut antara lain meliputi biaya hidup narapidana seperti biaya makan, biaya</w:t>
      </w:r>
      <w:r>
        <w:rPr>
          <w:spacing w:val="-57"/>
        </w:rPr>
        <w:t xml:space="preserve"> </w:t>
      </w:r>
      <w:r>
        <w:t>pakaian serta lain sebagainya yang mana dari waktu ke waktu memperlihatkan</w:t>
      </w:r>
      <w:r>
        <w:rPr>
          <w:spacing w:val="1"/>
        </w:rPr>
        <w:t xml:space="preserve"> </w:t>
      </w:r>
      <w:r>
        <w:t>angka</w:t>
      </w:r>
      <w:r>
        <w:rPr>
          <w:spacing w:val="-1"/>
        </w:rPr>
        <w:t xml:space="preserve"> </w:t>
      </w:r>
      <w:r>
        <w:t>yang</w:t>
      </w:r>
      <w:r>
        <w:rPr>
          <w:spacing w:val="2"/>
        </w:rPr>
        <w:t xml:space="preserve"> </w:t>
      </w:r>
      <w:r>
        <w:t>cukup besar.</w:t>
      </w:r>
      <w:r>
        <w:rPr>
          <w:vertAlign w:val="superscript"/>
        </w:rPr>
        <w:t>5</w:t>
      </w:r>
    </w:p>
    <w:p w:rsidR="00F50359" w:rsidRDefault="008C6D3F">
      <w:pPr>
        <w:pStyle w:val="BodyText"/>
        <w:spacing w:before="1" w:line="480" w:lineRule="auto"/>
        <w:ind w:left="1471" w:right="1150" w:firstLine="568"/>
        <w:jc w:val="both"/>
      </w:pPr>
      <w:r>
        <w:t>Pemidanaan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pemenjaraan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dikritisi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membandingkannya dengan fakta mengenai efektivitasnya bagi narapidana di</w:t>
      </w:r>
      <w:r>
        <w:rPr>
          <w:spacing w:val="1"/>
        </w:rPr>
        <w:t xml:space="preserve"> </w:t>
      </w:r>
      <w:r>
        <w:t>Indonesia. Berdasarkan data yakni tahun 2017-2020 dapat diketahui bahwa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over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hampir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lembaga</w:t>
      </w:r>
      <w:r>
        <w:rPr>
          <w:spacing w:val="1"/>
        </w:rPr>
        <w:t xml:space="preserve"> </w:t>
      </w:r>
      <w:r>
        <w:t>pemasyarakatan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43"/>
        </w:rPr>
        <w:t xml:space="preserve"> </w:t>
      </w:r>
      <w:r>
        <w:t>Dalam</w:t>
      </w:r>
      <w:r>
        <w:rPr>
          <w:spacing w:val="43"/>
        </w:rPr>
        <w:t xml:space="preserve"> </w:t>
      </w:r>
      <w:r>
        <w:t>hal</w:t>
      </w:r>
      <w:r>
        <w:rPr>
          <w:spacing w:val="46"/>
        </w:rPr>
        <w:t xml:space="preserve"> </w:t>
      </w:r>
      <w:r>
        <w:t>ini</w:t>
      </w:r>
      <w:r>
        <w:rPr>
          <w:spacing w:val="44"/>
        </w:rPr>
        <w:t xml:space="preserve"> </w:t>
      </w:r>
      <w:r>
        <w:t>efektivitas</w:t>
      </w:r>
      <w:r>
        <w:rPr>
          <w:spacing w:val="43"/>
        </w:rPr>
        <w:t xml:space="preserve"> </w:t>
      </w:r>
      <w:r>
        <w:t>pemenjaraan</w:t>
      </w:r>
      <w:r>
        <w:rPr>
          <w:spacing w:val="43"/>
        </w:rPr>
        <w:t xml:space="preserve"> </w:t>
      </w:r>
      <w:r>
        <w:t>sebagai</w:t>
      </w:r>
      <w:r>
        <w:rPr>
          <w:spacing w:val="43"/>
        </w:rPr>
        <w:t xml:space="preserve"> </w:t>
      </w:r>
      <w:r>
        <w:t>sarana</w:t>
      </w:r>
      <w:r>
        <w:rPr>
          <w:spacing w:val="42"/>
        </w:rPr>
        <w:t xml:space="preserve"> </w:t>
      </w:r>
      <w:r>
        <w:t>dalam</w:t>
      </w:r>
    </w:p>
    <w:p w:rsidR="00F50359" w:rsidRDefault="008C6D3F">
      <w:pPr>
        <w:pStyle w:val="BodyText"/>
        <w:ind w:left="1471"/>
        <w:jc w:val="both"/>
      </w:pPr>
      <w:r>
        <w:t>mencapai</w:t>
      </w:r>
      <w:r>
        <w:rPr>
          <w:spacing w:val="-2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pemidanaan</w:t>
      </w:r>
      <w:r>
        <w:rPr>
          <w:spacing w:val="-2"/>
        </w:rPr>
        <w:t xml:space="preserve"> </w:t>
      </w:r>
      <w:r>
        <w:t>masih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dipertanyakan</w:t>
      </w:r>
      <w:r>
        <w:rPr>
          <w:spacing w:val="-2"/>
        </w:rPr>
        <w:t xml:space="preserve"> </w:t>
      </w:r>
      <w:r>
        <w:t>kembali.</w:t>
      </w:r>
    </w:p>
    <w:p w:rsidR="00F50359" w:rsidRDefault="009D3D99">
      <w:pPr>
        <w:pStyle w:val="BodyText"/>
        <w:spacing w:before="9"/>
        <w:rPr>
          <w:sz w:val="13"/>
        </w:rPr>
      </w:pPr>
      <w:r>
        <w:pict>
          <v:rect id="_x0000_s1065" style="position:absolute;margin-left:113.4pt;margin-top:9.9pt;width:2in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188" w:right="1137" w:firstLine="566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1"/>
          <w:sz w:val="20"/>
        </w:rPr>
        <w:t xml:space="preserve"> </w:t>
      </w:r>
      <w:r>
        <w:rPr>
          <w:sz w:val="20"/>
        </w:rPr>
        <w:t>Asiyah</w:t>
      </w:r>
      <w:r>
        <w:rPr>
          <w:spacing w:val="1"/>
          <w:sz w:val="20"/>
        </w:rPr>
        <w:t xml:space="preserve"> </w:t>
      </w:r>
      <w:r>
        <w:rPr>
          <w:sz w:val="20"/>
        </w:rPr>
        <w:t>Jamilah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Hari</w:t>
      </w:r>
      <w:r>
        <w:rPr>
          <w:spacing w:val="1"/>
          <w:sz w:val="20"/>
        </w:rPr>
        <w:t xml:space="preserve"> </w:t>
      </w:r>
      <w:r>
        <w:rPr>
          <w:sz w:val="20"/>
        </w:rPr>
        <w:t>Sutra</w:t>
      </w:r>
      <w:r>
        <w:rPr>
          <w:spacing w:val="1"/>
          <w:sz w:val="20"/>
        </w:rPr>
        <w:t xml:space="preserve"> </w:t>
      </w:r>
      <w:r>
        <w:rPr>
          <w:sz w:val="20"/>
        </w:rPr>
        <w:t>Disemadi,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1"/>
          <w:sz w:val="20"/>
        </w:rPr>
        <w:t xml:space="preserve"> </w:t>
      </w:r>
      <w:r>
        <w:rPr>
          <w:sz w:val="20"/>
        </w:rPr>
        <w:t>“Pidana</w:t>
      </w:r>
      <w:r>
        <w:rPr>
          <w:spacing w:val="1"/>
          <w:sz w:val="20"/>
        </w:rPr>
        <w:t xml:space="preserve"> </w:t>
      </w:r>
      <w:r>
        <w:rPr>
          <w:sz w:val="20"/>
        </w:rPr>
        <w:t>Kerja</w:t>
      </w:r>
      <w:r>
        <w:rPr>
          <w:spacing w:val="1"/>
          <w:sz w:val="20"/>
        </w:rPr>
        <w:t xml:space="preserve"> </w:t>
      </w:r>
      <w:r>
        <w:rPr>
          <w:sz w:val="20"/>
        </w:rPr>
        <w:t>Sosial:</w:t>
      </w:r>
      <w:r>
        <w:rPr>
          <w:spacing w:val="1"/>
          <w:sz w:val="20"/>
        </w:rPr>
        <w:t xml:space="preserve"> </w:t>
      </w:r>
      <w:r>
        <w:rPr>
          <w:sz w:val="20"/>
        </w:rPr>
        <w:t>Kebijakan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Penanggulangan Overcrowding Penjara”, </w:t>
      </w:r>
      <w:r>
        <w:rPr>
          <w:i/>
          <w:sz w:val="20"/>
        </w:rPr>
        <w:t>Jurnal IUS: Kajian Hukum dan Keadilan</w:t>
      </w:r>
      <w:r>
        <w:rPr>
          <w:sz w:val="20"/>
        </w:rPr>
        <w:t>, Volume 8,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-2"/>
          <w:sz w:val="20"/>
        </w:rPr>
        <w:t xml:space="preserve"> </w:t>
      </w:r>
      <w:r>
        <w:rPr>
          <w:sz w:val="20"/>
        </w:rPr>
        <w:t>1,</w:t>
      </w:r>
      <w:r>
        <w:rPr>
          <w:spacing w:val="-1"/>
          <w:sz w:val="20"/>
        </w:rPr>
        <w:t xml:space="preserve"> </w:t>
      </w:r>
      <w:r>
        <w:rPr>
          <w:sz w:val="20"/>
        </w:rPr>
        <w:t>April</w:t>
      </w:r>
      <w:r>
        <w:rPr>
          <w:spacing w:val="1"/>
          <w:sz w:val="20"/>
        </w:rPr>
        <w:t xml:space="preserve"> </w:t>
      </w:r>
      <w:r>
        <w:rPr>
          <w:sz w:val="20"/>
        </w:rPr>
        <w:t>2020.</w:t>
      </w:r>
      <w:r>
        <w:rPr>
          <w:spacing w:val="-3"/>
          <w:sz w:val="20"/>
        </w:rPr>
        <w:t xml:space="preserve"> </w:t>
      </w:r>
      <w:hyperlink r:id="rId21">
        <w:r>
          <w:rPr>
            <w:sz w:val="20"/>
          </w:rPr>
          <w:t>https://jurnalius.ac.id/ojs/index.php/jurnalIUS/article/view/726/pdf_140.</w:t>
        </w:r>
      </w:hyperlink>
    </w:p>
    <w:p w:rsidR="00F50359" w:rsidRDefault="00F50359">
      <w:pPr>
        <w:jc w:val="both"/>
        <w:rPr>
          <w:sz w:val="20"/>
        </w:rPr>
        <w:sectPr w:rsidR="00F50359">
          <w:headerReference w:type="default" r:id="rId22"/>
          <w:footerReference w:type="default" r:id="rId2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8" w:firstLine="568"/>
        <w:jc w:val="both"/>
      </w:pPr>
      <w:r>
        <w:t>Meskipun telah ada gagasan untuk menjadikan tujuan dari pidana penjara</w:t>
      </w:r>
      <w:r>
        <w:rPr>
          <w:spacing w:val="-57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pemasyarakatan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meskipun</w:t>
      </w:r>
      <w:r>
        <w:rPr>
          <w:spacing w:val="1"/>
        </w:rPr>
        <w:t xml:space="preserve"> </w:t>
      </w:r>
      <w:r>
        <w:t>sebutan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rumah</w:t>
      </w:r>
      <w:r>
        <w:rPr>
          <w:spacing w:val="60"/>
        </w:rPr>
        <w:t xml:space="preserve"> </w:t>
      </w:r>
      <w:r>
        <w:t>penjara</w:t>
      </w:r>
      <w:r>
        <w:rPr>
          <w:spacing w:val="60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diganti dengan sebutan lapas, namun, dalam praktik, gagasan tersebut tidak</w:t>
      </w:r>
      <w:r>
        <w:rPr>
          <w:spacing w:val="1"/>
        </w:rPr>
        <w:t xml:space="preserve"> </w:t>
      </w:r>
      <w:r>
        <w:t>didukung oleh suatu konsepsi yang jelas dan sarana yang memadai. Selain itu,</w:t>
      </w:r>
      <w:r>
        <w:rPr>
          <w:spacing w:val="1"/>
        </w:rPr>
        <w:t xml:space="preserve"> </w:t>
      </w:r>
      <w:r>
        <w:t>lapas di Indonesia saat ini juga sudah kelebihan penghuni (</w:t>
      </w:r>
      <w:r>
        <w:rPr>
          <w:i/>
        </w:rPr>
        <w:t>over capacity</w:t>
      </w:r>
      <w:r>
        <w:t>).</w:t>
      </w:r>
      <w:r>
        <w:rPr>
          <w:spacing w:val="1"/>
        </w:rPr>
        <w:t xml:space="preserve"> </w:t>
      </w:r>
      <w:r>
        <w:t>Kelebihan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hunian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dihadapi lapas dan rumah tahanan saat ini, terutama di Pulau Jawa. Tingkat</w:t>
      </w:r>
      <w:r>
        <w:rPr>
          <w:spacing w:val="1"/>
        </w:rPr>
        <w:t xml:space="preserve"> </w:t>
      </w:r>
      <w:r>
        <w:t>hunian yang sudah melebihi daya tampung ini sangat menyulitkan baik dalam</w:t>
      </w:r>
      <w:r>
        <w:rPr>
          <w:spacing w:val="1"/>
        </w:rPr>
        <w:t xml:space="preserve"> </w:t>
      </w:r>
      <w:r>
        <w:t>segi pembinaan, pengawasan, maupun pemeliharaan sanitasi para warga binaan</w:t>
      </w:r>
      <w:r>
        <w:rPr>
          <w:spacing w:val="-57"/>
        </w:rPr>
        <w:t xml:space="preserve"> </w:t>
      </w:r>
      <w:r>
        <w:t>itu sendiri.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KUHP lama yang berlaku di Indonesia merupakan salah satu produk</w:t>
      </w:r>
      <w:r>
        <w:rPr>
          <w:spacing w:val="1"/>
        </w:rPr>
        <w:t xml:space="preserve"> </w:t>
      </w:r>
      <w:r>
        <w:t>warisan</w:t>
      </w:r>
      <w:r>
        <w:rPr>
          <w:spacing w:val="1"/>
        </w:rPr>
        <w:t xml:space="preserve"> </w:t>
      </w:r>
      <w:r>
        <w:t>kolonial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cenderung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liberal.</w:t>
      </w:r>
      <w:r>
        <w:rPr>
          <w:vertAlign w:val="superscript"/>
        </w:rPr>
        <w:t>6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sisi</w:t>
      </w:r>
      <w:r>
        <w:rPr>
          <w:spacing w:val="1"/>
        </w:rPr>
        <w:t xml:space="preserve"> </w:t>
      </w:r>
      <w:r>
        <w:t>lain,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asalnya,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sebenarnya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kali</w:t>
      </w:r>
      <w:r>
        <w:rPr>
          <w:spacing w:val="-57"/>
        </w:rPr>
        <w:t xml:space="preserve"> </w:t>
      </w:r>
      <w:r>
        <w:t>perubahan yang disesuaikan dengan perkembangan zaman. Hukum pidana 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mengalami</w:t>
      </w:r>
      <w:r>
        <w:rPr>
          <w:spacing w:val="1"/>
        </w:rPr>
        <w:t xml:space="preserve"> </w:t>
      </w:r>
      <w:r>
        <w:t>pembaharuan.</w:t>
      </w:r>
      <w:r>
        <w:rPr>
          <w:vertAlign w:val="superscript"/>
        </w:rPr>
        <w:t>7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mewujudkan</w:t>
      </w:r>
      <w:r>
        <w:rPr>
          <w:spacing w:val="1"/>
        </w:rPr>
        <w:t xml:space="preserve"> </w:t>
      </w:r>
      <w:r>
        <w:t>pembaruan hukum pidana telah dimulai sejak tahun 1963 dengan disusunnya</w:t>
      </w:r>
      <w:r>
        <w:rPr>
          <w:spacing w:val="1"/>
        </w:rPr>
        <w:t xml:space="preserve"> </w:t>
      </w:r>
      <w:r>
        <w:t>rancangan undang-undang hukum pidana dalam suatu kitab hukum pidana atau</w:t>
      </w:r>
      <w:r>
        <w:rPr>
          <w:spacing w:val="-57"/>
        </w:rPr>
        <w:t xml:space="preserve"> </w:t>
      </w:r>
      <w:r>
        <w:t>KUHP.</w:t>
      </w:r>
    </w:p>
    <w:p w:rsidR="00F50359" w:rsidRDefault="009D3D99">
      <w:pPr>
        <w:pStyle w:val="BodyText"/>
        <w:spacing w:before="1" w:line="480" w:lineRule="auto"/>
        <w:ind w:left="1471" w:right="1140" w:firstLine="568"/>
        <w:jc w:val="both"/>
      </w:pPr>
      <w:r>
        <w:pict>
          <v:rect id="_x0000_s1064" style="position:absolute;left:0;text-align:left;margin-left:113.4pt;margin-top:60.45pt;width:2in;height:.7pt;z-index:-15727104;mso-wrap-distance-left:0;mso-wrap-distance-right:0;mso-position-horizontal-relative:page" fillcolor="black" stroked="f">
            <w10:wrap type="topAndBottom" anchorx="page"/>
          </v:rect>
        </w:pict>
      </w:r>
      <w:r w:rsidR="008C6D3F">
        <w:t>Pembaruan</w:t>
      </w:r>
      <w:r w:rsidR="008C6D3F">
        <w:rPr>
          <w:spacing w:val="1"/>
        </w:rPr>
        <w:t xml:space="preserve"> </w:t>
      </w:r>
      <w:r w:rsidR="008C6D3F">
        <w:t>hukum</w:t>
      </w:r>
      <w:r w:rsidR="008C6D3F">
        <w:rPr>
          <w:spacing w:val="1"/>
        </w:rPr>
        <w:t xml:space="preserve"> </w:t>
      </w:r>
      <w:r w:rsidR="008C6D3F">
        <w:t>pidana</w:t>
      </w:r>
      <w:r w:rsidR="008C6D3F">
        <w:rPr>
          <w:spacing w:val="1"/>
        </w:rPr>
        <w:t xml:space="preserve"> </w:t>
      </w:r>
      <w:r w:rsidR="008C6D3F">
        <w:t>dalam</w:t>
      </w:r>
      <w:r w:rsidR="008C6D3F">
        <w:rPr>
          <w:spacing w:val="1"/>
        </w:rPr>
        <w:t xml:space="preserve"> </w:t>
      </w:r>
      <w:r w:rsidR="008C6D3F">
        <w:t>rangka</w:t>
      </w:r>
      <w:r w:rsidR="008C6D3F">
        <w:rPr>
          <w:spacing w:val="1"/>
        </w:rPr>
        <w:t xml:space="preserve"> </w:t>
      </w:r>
      <w:r w:rsidR="008C6D3F">
        <w:t>penyempurnaan</w:t>
      </w:r>
      <w:r w:rsidR="008C6D3F">
        <w:rPr>
          <w:spacing w:val="1"/>
        </w:rPr>
        <w:t xml:space="preserve"> </w:t>
      </w:r>
      <w:r w:rsidR="008C6D3F">
        <w:t>sistem</w:t>
      </w:r>
      <w:r w:rsidR="008C6D3F">
        <w:rPr>
          <w:spacing w:val="1"/>
        </w:rPr>
        <w:t xml:space="preserve"> </w:t>
      </w:r>
      <w:r w:rsidR="008C6D3F">
        <w:t>pemidanaan</w:t>
      </w:r>
      <w:r w:rsidR="008C6D3F">
        <w:rPr>
          <w:spacing w:val="16"/>
        </w:rPr>
        <w:t xml:space="preserve"> </w:t>
      </w:r>
      <w:r w:rsidR="008C6D3F">
        <w:t>masih</w:t>
      </w:r>
      <w:r w:rsidR="008C6D3F">
        <w:rPr>
          <w:spacing w:val="15"/>
        </w:rPr>
        <w:t xml:space="preserve"> </w:t>
      </w:r>
      <w:r w:rsidR="008C6D3F">
        <w:t>terus</w:t>
      </w:r>
      <w:r w:rsidR="008C6D3F">
        <w:rPr>
          <w:spacing w:val="19"/>
        </w:rPr>
        <w:t xml:space="preserve"> </w:t>
      </w:r>
      <w:r w:rsidR="008C6D3F">
        <w:t>dilakukan.</w:t>
      </w:r>
      <w:r w:rsidR="008C6D3F">
        <w:rPr>
          <w:spacing w:val="18"/>
        </w:rPr>
        <w:t xml:space="preserve"> </w:t>
      </w:r>
      <w:r w:rsidR="008C6D3F">
        <w:t>Masa</w:t>
      </w:r>
      <w:r w:rsidR="008C6D3F">
        <w:rPr>
          <w:spacing w:val="17"/>
        </w:rPr>
        <w:t xml:space="preserve"> </w:t>
      </w:r>
      <w:r w:rsidR="008C6D3F">
        <w:t>pembaruan</w:t>
      </w:r>
      <w:r w:rsidR="008C6D3F">
        <w:rPr>
          <w:spacing w:val="14"/>
        </w:rPr>
        <w:t xml:space="preserve"> </w:t>
      </w:r>
      <w:r w:rsidR="008C6D3F">
        <w:t>hukum</w:t>
      </w:r>
      <w:r w:rsidR="008C6D3F">
        <w:rPr>
          <w:spacing w:val="16"/>
        </w:rPr>
        <w:t xml:space="preserve"> </w:t>
      </w:r>
      <w:r w:rsidR="008C6D3F">
        <w:t>pidana</w:t>
      </w:r>
      <w:r w:rsidR="008C6D3F">
        <w:rPr>
          <w:spacing w:val="17"/>
        </w:rPr>
        <w:t xml:space="preserve"> </w:t>
      </w:r>
      <w:r w:rsidR="008C6D3F">
        <w:t>Indonesia</w:t>
      </w:r>
    </w:p>
    <w:p w:rsidR="00F50359" w:rsidRDefault="008C6D3F">
      <w:pPr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6</w:t>
      </w:r>
      <w:r>
        <w:rPr>
          <w:sz w:val="20"/>
        </w:rPr>
        <w:t xml:space="preserve"> Helmalia Cahyani dan Intan Nurul Firdaus, “Kebijakan Pasal-Pasal Kontroversial Dalam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RUU KUHP Ditinjau Dari Perspektif Dinamika Sosial Kultur Masyarakat Indonesia”, </w:t>
      </w:r>
      <w:r>
        <w:rPr>
          <w:i/>
          <w:sz w:val="20"/>
        </w:rPr>
        <w:t>Journal of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Law,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Administration,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Social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Science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2022.</w:t>
      </w:r>
      <w:r>
        <w:rPr>
          <w:spacing w:val="1"/>
          <w:sz w:val="20"/>
        </w:rPr>
        <w:t xml:space="preserve"> </w:t>
      </w:r>
      <w:r>
        <w:rPr>
          <w:sz w:val="20"/>
        </w:rPr>
        <w:t>https://jurnalku.org/index.php/jolas/article/download/175/164.</w:t>
      </w:r>
    </w:p>
    <w:p w:rsidR="00F50359" w:rsidRDefault="008C6D3F">
      <w:pPr>
        <w:ind w:left="1188" w:right="1137" w:firstLine="566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Abdul Syatar, “Relevansi Antara Pemidanaan Indonesia Dan Sanksi Pidana Islam”, </w:t>
      </w:r>
      <w:r>
        <w:rPr>
          <w:i/>
          <w:sz w:val="20"/>
        </w:rPr>
        <w:t>Jurnal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Syari’ah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Diktum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16,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1</w:t>
      </w:r>
      <w:r>
        <w:rPr>
          <w:spacing w:val="1"/>
          <w:sz w:val="20"/>
        </w:rPr>
        <w:t xml:space="preserve"> </w:t>
      </w:r>
      <w:r>
        <w:rPr>
          <w:sz w:val="20"/>
        </w:rPr>
        <w:t>Juli</w:t>
      </w:r>
      <w:r>
        <w:rPr>
          <w:spacing w:val="1"/>
          <w:sz w:val="20"/>
        </w:rPr>
        <w:t xml:space="preserve"> </w:t>
      </w:r>
      <w:r>
        <w:rPr>
          <w:sz w:val="20"/>
        </w:rPr>
        <w:t>2018.</w:t>
      </w:r>
      <w:r>
        <w:rPr>
          <w:spacing w:val="1"/>
          <w:sz w:val="20"/>
        </w:rPr>
        <w:t xml:space="preserve"> </w:t>
      </w:r>
      <w:r>
        <w:rPr>
          <w:sz w:val="20"/>
        </w:rPr>
        <w:t>https://ejurnal.iainpare.ac.id/index.php/diktum/article/view/525/397.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24"/>
          <w:footerReference w:type="default" r:id="rId2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2"/>
        <w:jc w:val="both"/>
      </w:pPr>
      <w:r>
        <w:t>harus dijadikan pijakan untuk merombak hukum pidana Indonesia yang masih</w:t>
      </w:r>
      <w:r>
        <w:rPr>
          <w:spacing w:val="1"/>
        </w:rPr>
        <w:t xml:space="preserve"> </w:t>
      </w:r>
      <w:r>
        <w:t>berbau</w:t>
      </w:r>
      <w:r>
        <w:rPr>
          <w:spacing w:val="1"/>
        </w:rPr>
        <w:t xml:space="preserve"> </w:t>
      </w:r>
      <w:r>
        <w:t>kolonial.</w:t>
      </w:r>
      <w:r>
        <w:rPr>
          <w:spacing w:val="1"/>
        </w:rPr>
        <w:t xml:space="preserve"> </w:t>
      </w:r>
      <w:r>
        <w:t>Pembaruan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pembaruan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hukum pidana formal, hukum pidana materil dan hukum pelaksanaan pidana.</w:t>
      </w:r>
      <w:r>
        <w:rPr>
          <w:spacing w:val="1"/>
        </w:rPr>
        <w:t xml:space="preserve"> </w:t>
      </w:r>
      <w:r>
        <w:t>Ketiga bidang hukum tersebut bersama-sama atau secara integral diperbaiki</w:t>
      </w:r>
      <w:r>
        <w:rPr>
          <w:spacing w:val="1"/>
        </w:rPr>
        <w:t xml:space="preserve"> </w:t>
      </w:r>
      <w:r>
        <w:t>agar</w:t>
      </w:r>
      <w:r>
        <w:rPr>
          <w:spacing w:val="-1"/>
        </w:rPr>
        <w:t xml:space="preserve"> </w:t>
      </w:r>
      <w:r>
        <w:t>tidak terdapat kendala dalam pelaksanaannya.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KUHP baru merupakan wujud dari adanya pembaruan hukum pidana 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Pembaruan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filosofis,</w:t>
      </w:r>
      <w:r>
        <w:rPr>
          <w:spacing w:val="1"/>
        </w:rPr>
        <w:t xml:space="preserve"> </w:t>
      </w:r>
      <w:r>
        <w:t>politis,</w:t>
      </w:r>
      <w:r>
        <w:rPr>
          <w:spacing w:val="1"/>
        </w:rPr>
        <w:t xml:space="preserve"> </w:t>
      </w:r>
      <w:r>
        <w:t>sosiologis, dan praktis. KUHP lama yang disusun oleh pemerintah kolonial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diganti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filosofisnya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sosiologis, banyak pasal di KUHP lama yang tidak sesuai dengan nilai-nilai</w:t>
      </w:r>
      <w:r>
        <w:rPr>
          <w:spacing w:val="1"/>
        </w:rPr>
        <w:t xml:space="preserve"> </w:t>
      </w:r>
      <w:r>
        <w:t>yang berlaku dalam masyarakat serta adanya kemajuan ilmu pengetahuan dan</w:t>
      </w:r>
      <w:r>
        <w:rPr>
          <w:spacing w:val="1"/>
        </w:rPr>
        <w:t xml:space="preserve"> </w:t>
      </w:r>
      <w:r>
        <w:t>teknologi membuat berbagai pengaturan tindak pidana di dalam KUHP lama</w:t>
      </w:r>
      <w:r>
        <w:rPr>
          <w:spacing w:val="1"/>
        </w:rPr>
        <w:t xml:space="preserve"> </w:t>
      </w:r>
      <w:r>
        <w:t>tidak</w:t>
      </w:r>
      <w:r>
        <w:rPr>
          <w:spacing w:val="-1"/>
        </w:rPr>
        <w:t xml:space="preserve"> </w:t>
      </w:r>
      <w:r>
        <w:t>memadai dan ketinggalan zaman.</w:t>
      </w:r>
      <w:r>
        <w:rPr>
          <w:vertAlign w:val="superscript"/>
        </w:rPr>
        <w:t>8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KUHP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penataan</w:t>
      </w:r>
      <w:r>
        <w:rPr>
          <w:spacing w:val="1"/>
        </w:rPr>
        <w:t xml:space="preserve"> </w:t>
      </w:r>
      <w:r>
        <w:t>ulang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pidana nasional. Hal ini tentunya berbeda dengan pembuatan atau penyusunan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dibuat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Perbedaannya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diidentifikasi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biasa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KUHP baru. Penyusunan undang-undang biasa bersifat parsial atau fragmenter</w:t>
      </w:r>
      <w:r>
        <w:rPr>
          <w:spacing w:val="1"/>
        </w:rPr>
        <w:t xml:space="preserve"> </w:t>
      </w:r>
      <w:r>
        <w:t>yang pada umumnya hanya mengatur delik khusus atau tertentu, masih terikat</w:t>
      </w:r>
      <w:r>
        <w:rPr>
          <w:spacing w:val="1"/>
        </w:rPr>
        <w:t xml:space="preserve"> </w:t>
      </w:r>
      <w:r>
        <w:t>pada sistem induk WvS, hanya merupakan sub sistem, tidak membangun atau</w:t>
      </w:r>
      <w:r>
        <w:rPr>
          <w:spacing w:val="1"/>
        </w:rPr>
        <w:t xml:space="preserve"> </w:t>
      </w:r>
      <w:r>
        <w:t>merekonstruksi</w:t>
      </w:r>
      <w:r>
        <w:rPr>
          <w:spacing w:val="15"/>
        </w:rPr>
        <w:t xml:space="preserve"> </w:t>
      </w:r>
      <w:r>
        <w:t>sistem</w:t>
      </w:r>
      <w:r>
        <w:rPr>
          <w:spacing w:val="15"/>
        </w:rPr>
        <w:t xml:space="preserve"> </w:t>
      </w:r>
      <w:r>
        <w:t>hukum</w:t>
      </w:r>
      <w:r>
        <w:rPr>
          <w:spacing w:val="16"/>
        </w:rPr>
        <w:t xml:space="preserve"> </w:t>
      </w:r>
      <w:r>
        <w:t>pidana,</w:t>
      </w:r>
      <w:r>
        <w:rPr>
          <w:spacing w:val="15"/>
        </w:rPr>
        <w:t xml:space="preserve"> </w:t>
      </w:r>
      <w:r>
        <w:t>sedangkan</w:t>
      </w:r>
      <w:r>
        <w:rPr>
          <w:spacing w:val="15"/>
        </w:rPr>
        <w:t xml:space="preserve"> </w:t>
      </w:r>
      <w:r>
        <w:t>penyusunan</w:t>
      </w:r>
      <w:r>
        <w:rPr>
          <w:spacing w:val="15"/>
        </w:rPr>
        <w:t xml:space="preserve"> </w:t>
      </w:r>
      <w:r>
        <w:t>KUHP</w:t>
      </w:r>
      <w:r>
        <w:rPr>
          <w:spacing w:val="22"/>
        </w:rPr>
        <w:t xml:space="preserve"> </w:t>
      </w:r>
      <w:r>
        <w:t>baru</w:t>
      </w:r>
    </w:p>
    <w:p w:rsidR="00F50359" w:rsidRDefault="009D3D99">
      <w:pPr>
        <w:pStyle w:val="BodyText"/>
        <w:spacing w:before="10"/>
        <w:rPr>
          <w:sz w:val="17"/>
        </w:rPr>
      </w:pPr>
      <w:r>
        <w:pict>
          <v:rect id="_x0000_s1063" style="position:absolute;margin-left:113.4pt;margin-top:12.25pt;width:2in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1"/>
          <w:sz w:val="20"/>
        </w:rPr>
        <w:t xml:space="preserve"> </w:t>
      </w:r>
      <w:r>
        <w:rPr>
          <w:sz w:val="20"/>
        </w:rPr>
        <w:t>Noveria</w:t>
      </w:r>
      <w:r>
        <w:rPr>
          <w:spacing w:val="1"/>
          <w:sz w:val="20"/>
        </w:rPr>
        <w:t xml:space="preserve"> </w:t>
      </w:r>
      <w:r>
        <w:rPr>
          <w:sz w:val="20"/>
        </w:rPr>
        <w:t>Devy</w:t>
      </w:r>
      <w:r>
        <w:rPr>
          <w:spacing w:val="1"/>
          <w:sz w:val="20"/>
        </w:rPr>
        <w:t xml:space="preserve"> </w:t>
      </w:r>
      <w:r>
        <w:rPr>
          <w:sz w:val="20"/>
        </w:rPr>
        <w:t>Irmawanti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Barda</w:t>
      </w:r>
      <w:r>
        <w:rPr>
          <w:spacing w:val="1"/>
          <w:sz w:val="20"/>
        </w:rPr>
        <w:t xml:space="preserve"> </w:t>
      </w:r>
      <w:r>
        <w:rPr>
          <w:sz w:val="20"/>
        </w:rPr>
        <w:t>Nawawi</w:t>
      </w:r>
      <w:r>
        <w:rPr>
          <w:spacing w:val="1"/>
          <w:sz w:val="20"/>
        </w:rPr>
        <w:t xml:space="preserve"> </w:t>
      </w:r>
      <w:r>
        <w:rPr>
          <w:sz w:val="20"/>
        </w:rPr>
        <w:t>Arief,</w:t>
      </w:r>
      <w:r>
        <w:rPr>
          <w:spacing w:val="1"/>
          <w:sz w:val="20"/>
        </w:rPr>
        <w:t xml:space="preserve"> </w:t>
      </w:r>
      <w:r>
        <w:rPr>
          <w:sz w:val="20"/>
        </w:rPr>
        <w:t>“Urgensi</w:t>
      </w:r>
      <w:r>
        <w:rPr>
          <w:spacing w:val="1"/>
          <w:sz w:val="20"/>
        </w:rPr>
        <w:t xml:space="preserve"> </w:t>
      </w:r>
      <w:r>
        <w:rPr>
          <w:sz w:val="20"/>
        </w:rPr>
        <w:t>Tujuan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Pedoman</w:t>
      </w:r>
      <w:r>
        <w:rPr>
          <w:spacing w:val="-47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>Rangka</w:t>
      </w:r>
      <w:r>
        <w:rPr>
          <w:spacing w:val="1"/>
          <w:sz w:val="20"/>
        </w:rPr>
        <w:t xml:space="preserve"> </w:t>
      </w:r>
      <w:r>
        <w:rPr>
          <w:sz w:val="20"/>
        </w:rPr>
        <w:t>Pembaharuan</w:t>
      </w:r>
      <w:r>
        <w:rPr>
          <w:spacing w:val="1"/>
          <w:sz w:val="20"/>
        </w:rPr>
        <w:t xml:space="preserve"> </w:t>
      </w:r>
      <w:r>
        <w:rPr>
          <w:sz w:val="20"/>
        </w:rPr>
        <w:t>Sistem</w:t>
      </w:r>
      <w:r>
        <w:rPr>
          <w:spacing w:val="1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Pidana”,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Pembangunan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Indonesia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3,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Tahun</w:t>
      </w:r>
      <w:r>
        <w:rPr>
          <w:spacing w:val="1"/>
          <w:sz w:val="20"/>
        </w:rPr>
        <w:t xml:space="preserve"> </w:t>
      </w:r>
      <w:r>
        <w:rPr>
          <w:sz w:val="20"/>
        </w:rPr>
        <w:t>2021.</w:t>
      </w:r>
      <w:r>
        <w:rPr>
          <w:spacing w:val="1"/>
          <w:sz w:val="20"/>
        </w:rPr>
        <w:t xml:space="preserve"> </w:t>
      </w:r>
      <w:r>
        <w:rPr>
          <w:sz w:val="20"/>
        </w:rPr>
        <w:t>https://ejournal2.undip.ac.id/index.php/jphi/article/view/11090.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26"/>
          <w:footerReference w:type="default" r:id="rId2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bersifat</w:t>
      </w:r>
      <w:r>
        <w:rPr>
          <w:spacing w:val="1"/>
        </w:rPr>
        <w:t xml:space="preserve"> </w:t>
      </w:r>
      <w:r>
        <w:t>menyeluruh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integral,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aspek,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menata ulang (rekonstruksi atau reformulasi) rancang bangun sistem hukum</w:t>
      </w:r>
      <w:r>
        <w:rPr>
          <w:spacing w:val="1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nasional dan terpadu.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Berdasarkan hal di atas maka penelitian berbentuk tesis yang berjudul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ini</w:t>
      </w:r>
      <w:r>
        <w:rPr>
          <w:spacing w:val="-57"/>
        </w:rPr>
        <w:t xml:space="preserve"> </w:t>
      </w:r>
      <w:r>
        <w:t>dimaksudkan untuk membahas mengenai sistem pemidanaan dan pengaturan</w:t>
      </w:r>
      <w:r>
        <w:rPr>
          <w:spacing w:val="1"/>
        </w:rPr>
        <w:t xml:space="preserve"> </w:t>
      </w:r>
      <w:r>
        <w:t>pidana</w:t>
      </w:r>
      <w:r>
        <w:rPr>
          <w:spacing w:val="-3"/>
        </w:rPr>
        <w:t xml:space="preserve"> </w:t>
      </w:r>
      <w:r>
        <w:t>yang ada</w:t>
      </w:r>
      <w:r>
        <w:rPr>
          <w:spacing w:val="-1"/>
        </w:rPr>
        <w:t xml:space="preserve"> </w:t>
      </w:r>
      <w:r>
        <w:t>di dalam</w:t>
      </w:r>
      <w:r>
        <w:rPr>
          <w:spacing w:val="2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baru.</w:t>
      </w: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137"/>
        <w:jc w:val="both"/>
      </w:pPr>
      <w:bookmarkStart w:id="7" w:name="_TOC_250016"/>
      <w:r>
        <w:t>Rumusan</w:t>
      </w:r>
      <w:r>
        <w:rPr>
          <w:spacing w:val="-3"/>
        </w:rPr>
        <w:t xml:space="preserve"> </w:t>
      </w:r>
      <w:bookmarkEnd w:id="7"/>
      <w:r>
        <w:t>Permasalahan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Adapun yang menjadi rumusan permasalahan pada penelitian ini adalah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rPr>
          <w:sz w:val="24"/>
        </w:rPr>
      </w:pP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pemidanaan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Indonesia?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rPr>
          <w:sz w:val="24"/>
        </w:rPr>
      </w:pP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KUHP baru?</w:t>
      </w:r>
    </w:p>
    <w:p w:rsidR="00F50359" w:rsidRDefault="00F50359">
      <w:pPr>
        <w:pStyle w:val="BodyText"/>
        <w:spacing w:before="1"/>
        <w:rPr>
          <w:sz w:val="36"/>
        </w:rPr>
      </w:pP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jc w:val="both"/>
      </w:pPr>
      <w:bookmarkStart w:id="8" w:name="_TOC_250015"/>
      <w:r>
        <w:t>Tujuan</w:t>
      </w:r>
      <w:r>
        <w:rPr>
          <w:spacing w:val="-2"/>
        </w:rPr>
        <w:t xml:space="preserve"> </w:t>
      </w:r>
      <w:bookmarkEnd w:id="8"/>
      <w:r>
        <w:t>Penelitian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43" w:firstLine="568"/>
        <w:jc w:val="both"/>
      </w:pPr>
      <w:r>
        <w:t>Berdasarkan latar belakang penelitian dan rumusan masalah di atas, maka</w:t>
      </w:r>
      <w:r>
        <w:rPr>
          <w:spacing w:val="-57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dari penelitian ini adalah sebagai berikut: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rPr>
          <w:sz w:val="24"/>
        </w:rPr>
      </w:pPr>
      <w:r>
        <w:rPr>
          <w:sz w:val="24"/>
        </w:rPr>
        <w:t>Menganalisa</w:t>
      </w:r>
      <w:r>
        <w:rPr>
          <w:spacing w:val="-11"/>
          <w:sz w:val="24"/>
        </w:rPr>
        <w:t xml:space="preserve"> </w:t>
      </w:r>
      <w:r>
        <w:rPr>
          <w:sz w:val="24"/>
        </w:rPr>
        <w:t>perkembangan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pemidanaan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F50359" w:rsidRDefault="00F50359">
      <w:pPr>
        <w:pStyle w:val="BodyText"/>
        <w:spacing w:before="1"/>
      </w:pP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rPr>
          <w:sz w:val="24"/>
        </w:rPr>
      </w:pPr>
      <w:r>
        <w:rPr>
          <w:sz w:val="24"/>
        </w:rPr>
        <w:t>Menganalisa</w:t>
      </w:r>
      <w:r>
        <w:rPr>
          <w:spacing w:val="-11"/>
          <w:sz w:val="24"/>
        </w:rPr>
        <w:t xml:space="preserve"> </w:t>
      </w:r>
      <w:r>
        <w:rPr>
          <w:sz w:val="24"/>
        </w:rPr>
        <w:t>formulasi</w:t>
      </w:r>
      <w:r>
        <w:rPr>
          <w:spacing w:val="-1"/>
          <w:sz w:val="24"/>
        </w:rPr>
        <w:t xml:space="preserve"> </w:t>
      </w:r>
      <w:r>
        <w:rPr>
          <w:sz w:val="24"/>
        </w:rPr>
        <w:t>tentang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KUHP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:rsidR="00F50359" w:rsidRDefault="00F50359">
      <w:pPr>
        <w:pStyle w:val="BodyText"/>
        <w:spacing w:before="10"/>
        <w:rPr>
          <w:sz w:val="35"/>
        </w:rPr>
      </w:pP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jc w:val="both"/>
      </w:pPr>
      <w:bookmarkStart w:id="9" w:name="_TOC_250014"/>
      <w:r>
        <w:t>Manfaat</w:t>
      </w:r>
      <w:r>
        <w:rPr>
          <w:spacing w:val="-4"/>
        </w:rPr>
        <w:t xml:space="preserve"> </w:t>
      </w:r>
      <w:bookmarkEnd w:id="9"/>
      <w:r>
        <w:t>Penelitian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ind w:left="1296" w:right="898"/>
        <w:jc w:val="center"/>
      </w:pPr>
      <w:r>
        <w:t>Manfaat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ingin</w:t>
      </w:r>
      <w:r>
        <w:rPr>
          <w:spacing w:val="-1"/>
        </w:rPr>
        <w:t xml:space="preserve"> </w:t>
      </w:r>
      <w:r>
        <w:t>diperoleh</w:t>
      </w:r>
      <w:r>
        <w:rPr>
          <w:spacing w:val="-1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</w:t>
      </w:r>
      <w:r>
        <w:rPr>
          <w:spacing w:val="-1"/>
        </w:rPr>
        <w:t xml:space="preserve"> </w:t>
      </w:r>
      <w:r>
        <w:t>adalah: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rPr>
          <w:sz w:val="24"/>
        </w:rPr>
      </w:pP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Teoritis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37"/>
        <w:jc w:val="both"/>
      </w:pPr>
      <w:r>
        <w:t>Secara</w:t>
      </w:r>
      <w:r>
        <w:rPr>
          <w:spacing w:val="1"/>
        </w:rPr>
        <w:t xml:space="preserve"> </w:t>
      </w:r>
      <w:r>
        <w:t>teoritis,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diharapkan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umumnya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khususnya,</w:t>
      </w:r>
      <w:r>
        <w:rPr>
          <w:spacing w:val="10"/>
        </w:rPr>
        <w:t xml:space="preserve"> </w:t>
      </w:r>
      <w:r>
        <w:t>meliputi</w:t>
      </w:r>
      <w:r>
        <w:rPr>
          <w:spacing w:val="12"/>
        </w:rPr>
        <w:t xml:space="preserve"> </w:t>
      </w:r>
      <w:r>
        <w:t>dua</w:t>
      </w:r>
      <w:r>
        <w:rPr>
          <w:spacing w:val="12"/>
        </w:rPr>
        <w:t xml:space="preserve"> </w:t>
      </w:r>
      <w:r>
        <w:t>hal,</w:t>
      </w:r>
      <w:r>
        <w:rPr>
          <w:spacing w:val="12"/>
        </w:rPr>
        <w:t xml:space="preserve"> </w:t>
      </w:r>
      <w:r>
        <w:t>yaitu</w:t>
      </w:r>
      <w:r>
        <w:rPr>
          <w:spacing w:val="10"/>
        </w:rPr>
        <w:t xml:space="preserve"> </w:t>
      </w:r>
      <w:r>
        <w:t>(1)</w:t>
      </w:r>
      <w:r>
        <w:rPr>
          <w:spacing w:val="12"/>
        </w:rPr>
        <w:t xml:space="preserve"> </w:t>
      </w:r>
      <w:r>
        <w:t>erat</w:t>
      </w:r>
      <w:r>
        <w:rPr>
          <w:spacing w:val="15"/>
        </w:rPr>
        <w:t xml:space="preserve"> </w:t>
      </w:r>
      <w:r>
        <w:t>kaitannya</w:t>
      </w:r>
      <w:r>
        <w:rPr>
          <w:spacing w:val="10"/>
        </w:rPr>
        <w:t xml:space="preserve"> </w:t>
      </w:r>
      <w:r>
        <w:t>dengan</w:t>
      </w:r>
      <w:r>
        <w:rPr>
          <w:spacing w:val="12"/>
        </w:rPr>
        <w:t xml:space="preserve"> </w:t>
      </w:r>
      <w:r>
        <w:t>riset</w:t>
      </w:r>
      <w:r>
        <w:rPr>
          <w:spacing w:val="12"/>
        </w:rPr>
        <w:t xml:space="preserve"> </w:t>
      </w:r>
      <w:r>
        <w:t>di</w:t>
      </w:r>
      <w:r>
        <w:rPr>
          <w:spacing w:val="14"/>
        </w:rPr>
        <w:t xml:space="preserve"> </w:t>
      </w:r>
      <w:r>
        <w:t>bidang</w:t>
      </w:r>
    </w:p>
    <w:p w:rsidR="00F50359" w:rsidRDefault="00F50359">
      <w:pPr>
        <w:spacing w:line="480" w:lineRule="auto"/>
        <w:jc w:val="both"/>
        <w:sectPr w:rsidR="00F50359">
          <w:headerReference w:type="default" r:id="rId28"/>
          <w:footerReference w:type="default" r:id="rId2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1"/>
        <w:jc w:val="both"/>
      </w:pPr>
      <w:r>
        <w:t>filsafat hukum dan sejarah hukum, (2) erat kaitannya dengan pemahaman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pengembangan hukum nasional.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rPr>
          <w:sz w:val="24"/>
        </w:rPr>
      </w:pPr>
      <w:r>
        <w:rPr>
          <w:sz w:val="24"/>
        </w:rPr>
        <w:t>Manfaat</w:t>
      </w:r>
      <w:r>
        <w:rPr>
          <w:spacing w:val="-3"/>
          <w:sz w:val="24"/>
        </w:rPr>
        <w:t xml:space="preserve"> </w:t>
      </w:r>
      <w:r>
        <w:rPr>
          <w:sz w:val="24"/>
        </w:rPr>
        <w:t>Praktis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9"/>
        <w:jc w:val="both"/>
      </w:pPr>
      <w:r>
        <w:t>Secara praktis, hasil penelitian ini diharapkan dapat</w:t>
      </w:r>
      <w:r>
        <w:rPr>
          <w:spacing w:val="1"/>
        </w:rPr>
        <w:t xml:space="preserve"> </w:t>
      </w:r>
      <w:r>
        <w:t>memberikan masukan</w:t>
      </w:r>
      <w:r>
        <w:rPr>
          <w:spacing w:val="1"/>
        </w:rPr>
        <w:t xml:space="preserve"> </w:t>
      </w:r>
      <w:r>
        <w:t>positif bagi perkembangan dan pembentukan hukum pada umumnya dan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khususnya.</w:t>
      </w: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137"/>
        <w:jc w:val="both"/>
      </w:pPr>
      <w:bookmarkStart w:id="10" w:name="_TOC_250013"/>
      <w:r>
        <w:t>Originalitas</w:t>
      </w:r>
      <w:r>
        <w:rPr>
          <w:spacing w:val="-1"/>
        </w:rPr>
        <w:t xml:space="preserve"> </w:t>
      </w:r>
      <w:bookmarkEnd w:id="10"/>
      <w:r>
        <w:t>Penelitian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Originalitas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menyajikan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persamaan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kajian yang diteliti antara peneliti dengan peneliti-peneliti sebelumnya. Hal ini</w:t>
      </w:r>
      <w:r>
        <w:rPr>
          <w:spacing w:val="1"/>
        </w:rPr>
        <w:t xml:space="preserve"> </w:t>
      </w:r>
      <w:r>
        <w:t>dimaksudkan untuk menghindari adanya pengulangan kajian terhadap hal-hal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sama.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Penulis mengambil 3 (tiga) penelitian terdahulu yang memiliki kesamaan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terlihat</w:t>
      </w:r>
      <w:r>
        <w:rPr>
          <w:spacing w:val="1"/>
        </w:rPr>
        <w:t xml:space="preserve"> </w:t>
      </w:r>
      <w:r>
        <w:t>keorisinalitasan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penulis.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sisi-sisi</w:t>
      </w:r>
      <w:r>
        <w:rPr>
          <w:spacing w:val="1"/>
        </w:rPr>
        <w:t xml:space="preserve"> </w:t>
      </w:r>
      <w:r>
        <w:t>apa</w:t>
      </w:r>
      <w:r>
        <w:rPr>
          <w:spacing w:val="1"/>
        </w:rPr>
        <w:t xml:space="preserve"> </w:t>
      </w:r>
      <w:r>
        <w:t>saja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diketahui pula letak persamaannya. Akan lebih mudah dipahami jika peneliti</w:t>
      </w:r>
      <w:r>
        <w:rPr>
          <w:spacing w:val="1"/>
        </w:rPr>
        <w:t xml:space="preserve"> </w:t>
      </w:r>
      <w:r>
        <w:t>menyajikannya</w:t>
      </w:r>
      <w:r>
        <w:rPr>
          <w:spacing w:val="-2"/>
        </w:rPr>
        <w:t xml:space="preserve"> </w:t>
      </w:r>
      <w:r>
        <w:t>dalam bentuk tabel sebagai berikut:</w:t>
      </w:r>
    </w:p>
    <w:p w:rsidR="00F50359" w:rsidRDefault="00F50359">
      <w:pPr>
        <w:pStyle w:val="BodyText"/>
        <w:spacing w:before="2"/>
      </w:pPr>
    </w:p>
    <w:tbl>
      <w:tblPr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125"/>
        <w:gridCol w:w="2694"/>
        <w:gridCol w:w="2697"/>
      </w:tblGrid>
      <w:tr w:rsidR="00F50359">
        <w:trPr>
          <w:trHeight w:val="1655"/>
        </w:trPr>
        <w:tc>
          <w:tcPr>
            <w:tcW w:w="569" w:type="dxa"/>
          </w:tcPr>
          <w:p w:rsidR="00F50359" w:rsidRDefault="00F50359">
            <w:pPr>
              <w:pStyle w:val="TableParagraph"/>
              <w:rPr>
                <w:sz w:val="26"/>
              </w:rPr>
            </w:pPr>
          </w:p>
          <w:p w:rsidR="00F50359" w:rsidRDefault="00F50359">
            <w:pPr>
              <w:pStyle w:val="TableParagraph"/>
              <w:spacing w:before="10"/>
              <w:rPr>
                <w:sz w:val="21"/>
              </w:rPr>
            </w:pPr>
          </w:p>
          <w:p w:rsidR="00F50359" w:rsidRDefault="008C6D3F">
            <w:pPr>
              <w:pStyle w:val="TableParagraph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No.</w:t>
            </w: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spacing w:line="275" w:lineRule="exact"/>
              <w:ind w:left="258" w:right="254"/>
              <w:jc w:val="center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Peneliti,</w:t>
            </w:r>
          </w:p>
          <w:p w:rsidR="00F50359" w:rsidRDefault="008C6D3F">
            <w:pPr>
              <w:pStyle w:val="TableParagraph"/>
              <w:spacing w:before="2" w:line="550" w:lineRule="atLeast"/>
              <w:ind w:left="261" w:right="254"/>
              <w:jc w:val="center"/>
              <w:rPr>
                <w:sz w:val="24"/>
              </w:rPr>
            </w:pPr>
            <w:r>
              <w:rPr>
                <w:sz w:val="24"/>
              </w:rPr>
              <w:t>Tahun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Judul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2694" w:type="dxa"/>
          </w:tcPr>
          <w:p w:rsidR="00F50359" w:rsidRDefault="00F50359">
            <w:pPr>
              <w:pStyle w:val="TableParagraph"/>
              <w:rPr>
                <w:sz w:val="26"/>
              </w:rPr>
            </w:pPr>
          </w:p>
          <w:p w:rsidR="00F50359" w:rsidRDefault="00F50359">
            <w:pPr>
              <w:pStyle w:val="TableParagraph"/>
              <w:spacing w:before="10"/>
              <w:rPr>
                <w:sz w:val="21"/>
              </w:rPr>
            </w:pPr>
          </w:p>
          <w:p w:rsidR="00F50359" w:rsidRDefault="008C6D3F">
            <w:pPr>
              <w:pStyle w:val="TableParagraph"/>
              <w:ind w:left="582"/>
              <w:rPr>
                <w:sz w:val="24"/>
              </w:rPr>
            </w:pPr>
            <w:r>
              <w:rPr>
                <w:sz w:val="24"/>
              </w:rPr>
              <w:t>Hasil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  <w:tc>
          <w:tcPr>
            <w:tcW w:w="2697" w:type="dxa"/>
          </w:tcPr>
          <w:p w:rsidR="00F50359" w:rsidRDefault="00F50359">
            <w:pPr>
              <w:pStyle w:val="TableParagraph"/>
              <w:rPr>
                <w:sz w:val="26"/>
              </w:rPr>
            </w:pPr>
          </w:p>
          <w:p w:rsidR="00F50359" w:rsidRDefault="00F50359">
            <w:pPr>
              <w:pStyle w:val="TableParagraph"/>
              <w:spacing w:before="10"/>
              <w:rPr>
                <w:sz w:val="21"/>
              </w:rPr>
            </w:pPr>
          </w:p>
          <w:p w:rsidR="00F50359" w:rsidRDefault="008C6D3F">
            <w:pPr>
              <w:pStyle w:val="TableParagraph"/>
              <w:ind w:left="267"/>
              <w:rPr>
                <w:sz w:val="24"/>
              </w:rPr>
            </w:pPr>
            <w:r>
              <w:rPr>
                <w:sz w:val="24"/>
              </w:rPr>
              <w:t>Originalitas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Penelitian</w:t>
            </w:r>
          </w:p>
        </w:tc>
      </w:tr>
      <w:tr w:rsidR="00F50359">
        <w:trPr>
          <w:trHeight w:val="1106"/>
        </w:trPr>
        <w:tc>
          <w:tcPr>
            <w:tcW w:w="569" w:type="dxa"/>
          </w:tcPr>
          <w:p w:rsidR="00F50359" w:rsidRDefault="008C6D3F">
            <w:pPr>
              <w:pStyle w:val="TableParagraph"/>
              <w:spacing w:line="275" w:lineRule="exact"/>
              <w:ind w:left="89" w:right="75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tabs>
                <w:tab w:val="left" w:pos="1475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Kiswoyo,</w:t>
            </w:r>
            <w:r>
              <w:rPr>
                <w:sz w:val="24"/>
              </w:rPr>
              <w:tab/>
              <w:t>2021,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Perbandingan</w:t>
            </w:r>
          </w:p>
        </w:tc>
        <w:tc>
          <w:tcPr>
            <w:tcW w:w="2694" w:type="dxa"/>
          </w:tcPr>
          <w:p w:rsidR="00F50359" w:rsidRDefault="008C6D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tabs>
                <w:tab w:val="left" w:pos="138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menganalisa</w:t>
            </w:r>
          </w:p>
        </w:tc>
        <w:tc>
          <w:tcPr>
            <w:tcW w:w="2697" w:type="dxa"/>
          </w:tcPr>
          <w:p w:rsidR="00F50359" w:rsidRDefault="008C6D3F">
            <w:pPr>
              <w:pStyle w:val="TableParagraph"/>
              <w:tabs>
                <w:tab w:val="left" w:pos="1218"/>
                <w:tab w:val="left" w:pos="205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z w:val="24"/>
              </w:rPr>
              <w:tab/>
              <w:t>akan</w:t>
            </w:r>
            <w:r>
              <w:rPr>
                <w:sz w:val="24"/>
              </w:rPr>
              <w:tab/>
              <w:t>fokus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tabs>
                <w:tab w:val="left" w:pos="212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merumuskan</w:t>
            </w:r>
            <w:r>
              <w:rPr>
                <w:sz w:val="24"/>
              </w:rPr>
              <w:tab/>
              <w:t>pada</w:t>
            </w:r>
          </w:p>
        </w:tc>
      </w:tr>
    </w:tbl>
    <w:p w:rsidR="00F50359" w:rsidRDefault="00F50359">
      <w:pPr>
        <w:rPr>
          <w:sz w:val="24"/>
        </w:rPr>
        <w:sectPr w:rsidR="00F50359">
          <w:headerReference w:type="default" r:id="rId30"/>
          <w:footerReference w:type="default" r:id="rId3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9" w:after="1"/>
        <w:rPr>
          <w:sz w:val="13"/>
        </w:rPr>
      </w:pPr>
    </w:p>
    <w:tbl>
      <w:tblPr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125"/>
        <w:gridCol w:w="2694"/>
        <w:gridCol w:w="2697"/>
      </w:tblGrid>
      <w:tr w:rsidR="00F50359">
        <w:trPr>
          <w:trHeight w:val="6624"/>
        </w:trPr>
        <w:tc>
          <w:tcPr>
            <w:tcW w:w="569" w:type="dxa"/>
          </w:tcPr>
          <w:p w:rsidR="00F50359" w:rsidRDefault="00F50359">
            <w:pPr>
              <w:pStyle w:val="TableParagraph"/>
            </w:pP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tabs>
                <w:tab w:val="left" w:pos="1175"/>
                <w:tab w:val="left" w:pos="1361"/>
              </w:tabs>
              <w:spacing w:line="480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Sistem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Pidana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Denda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Kitab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Undang-</w:t>
            </w:r>
          </w:p>
          <w:p w:rsidR="00F50359" w:rsidRDefault="008C6D3F">
            <w:pPr>
              <w:pStyle w:val="TableParagraph"/>
              <w:tabs>
                <w:tab w:val="left" w:pos="1292"/>
              </w:tabs>
              <w:spacing w:line="48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Undang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Rancangan</w:t>
            </w:r>
          </w:p>
          <w:p w:rsidR="00F50359" w:rsidRDefault="008C6D3F">
            <w:pPr>
              <w:pStyle w:val="TableParagraph"/>
              <w:spacing w:line="480" w:lineRule="auto"/>
              <w:ind w:left="105" w:right="403"/>
              <w:rPr>
                <w:sz w:val="24"/>
              </w:rPr>
            </w:pPr>
            <w:r>
              <w:rPr>
                <w:spacing w:val="-1"/>
                <w:sz w:val="24"/>
              </w:rPr>
              <w:t>Undang-Undang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</w:p>
          <w:p w:rsidR="00F50359" w:rsidRDefault="008C6D3F">
            <w:pPr>
              <w:pStyle w:val="TableParagraph"/>
              <w:tabs>
                <w:tab w:val="left" w:pos="117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Kitab</w:t>
            </w:r>
            <w:r>
              <w:rPr>
                <w:sz w:val="24"/>
              </w:rPr>
              <w:tab/>
              <w:t>Undang-</w:t>
            </w:r>
          </w:p>
          <w:p w:rsidR="00F50359" w:rsidRDefault="00F50359">
            <w:pPr>
              <w:pStyle w:val="TableParagraph"/>
              <w:spacing w:before="11"/>
              <w:rPr>
                <w:sz w:val="23"/>
              </w:rPr>
            </w:pPr>
          </w:p>
          <w:p w:rsidR="00F50359" w:rsidRDefault="008C6D3F">
            <w:pPr>
              <w:pStyle w:val="TableParagraph"/>
              <w:tabs>
                <w:tab w:val="left" w:pos="1292"/>
              </w:tabs>
              <w:spacing w:line="48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Undang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Pidana.</w:t>
            </w:r>
          </w:p>
        </w:tc>
        <w:tc>
          <w:tcPr>
            <w:tcW w:w="2694" w:type="dxa"/>
          </w:tcPr>
          <w:p w:rsidR="00F50359" w:rsidRDefault="008C6D3F">
            <w:pPr>
              <w:pStyle w:val="TableParagraph"/>
              <w:tabs>
                <w:tab w:val="left" w:pos="980"/>
                <w:tab w:val="left" w:pos="1083"/>
                <w:tab w:val="left" w:pos="1206"/>
                <w:tab w:val="left" w:pos="1364"/>
                <w:tab w:val="left" w:pos="1740"/>
                <w:tab w:val="left" w:pos="1968"/>
                <w:tab w:val="left" w:pos="2035"/>
                <w:tab w:val="left" w:pos="2237"/>
                <w:tab w:val="left" w:pos="2395"/>
              </w:tabs>
              <w:spacing w:line="48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pidana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z w:val="24"/>
              </w:rPr>
              <w:tab/>
              <w:t>pemidanaan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untuk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menganalisa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perbandingan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denda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Kitab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Undang-Undang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Pidana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Rancangan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Undang-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tentang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Kitab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Undang-Undang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</w:p>
          <w:p w:rsidR="00F50359" w:rsidRDefault="008C6D3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Pidana.</w:t>
            </w:r>
          </w:p>
        </w:tc>
        <w:tc>
          <w:tcPr>
            <w:tcW w:w="2697" w:type="dxa"/>
          </w:tcPr>
          <w:p w:rsidR="00F50359" w:rsidRDefault="008C6D3F">
            <w:pPr>
              <w:pStyle w:val="TableParagraph"/>
              <w:spacing w:line="48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pemidanaan di 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</w:tr>
      <w:tr w:rsidR="00F50359">
        <w:trPr>
          <w:trHeight w:val="4968"/>
        </w:trPr>
        <w:tc>
          <w:tcPr>
            <w:tcW w:w="569" w:type="dxa"/>
          </w:tcPr>
          <w:p w:rsidR="00F50359" w:rsidRDefault="008C6D3F">
            <w:pPr>
              <w:pStyle w:val="TableParagraph"/>
              <w:spacing w:line="275" w:lineRule="exact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spacing w:line="48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Ahmad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Bahiej,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2017,</w:t>
            </w:r>
          </w:p>
          <w:p w:rsidR="00F50359" w:rsidRDefault="008C6D3F">
            <w:pPr>
              <w:pStyle w:val="TableParagraph"/>
              <w:tabs>
                <w:tab w:val="left" w:pos="1667"/>
              </w:tabs>
              <w:spacing w:line="480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Perbandingan Jenis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Norwegia,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Belanda, Indonesia,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RUU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</w:p>
          <w:p w:rsidR="00F50359" w:rsidRDefault="008C6D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Indonesia.</w:t>
            </w:r>
          </w:p>
        </w:tc>
        <w:tc>
          <w:tcPr>
            <w:tcW w:w="2694" w:type="dxa"/>
          </w:tcPr>
          <w:p w:rsidR="00F50359" w:rsidRDefault="008C6D3F">
            <w:pPr>
              <w:pStyle w:val="TableParagraph"/>
              <w:tabs>
                <w:tab w:val="left" w:pos="1691"/>
                <w:tab w:val="left" w:pos="2127"/>
              </w:tabs>
              <w:spacing w:line="480" w:lineRule="auto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mengkaji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perbandingan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jenis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tindakan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KUHP Norwegia,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Belanda, Indonesia 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Indonesia.</w:t>
            </w:r>
          </w:p>
        </w:tc>
        <w:tc>
          <w:tcPr>
            <w:tcW w:w="2697" w:type="dxa"/>
          </w:tcPr>
          <w:p w:rsidR="00F50359" w:rsidRDefault="008C6D3F">
            <w:pPr>
              <w:pStyle w:val="TableParagraph"/>
              <w:tabs>
                <w:tab w:val="left" w:pos="2128"/>
              </w:tabs>
              <w:spacing w:line="48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merumuskan</w:t>
            </w:r>
            <w:r>
              <w:rPr>
                <w:sz w:val="24"/>
              </w:rPr>
              <w:tab/>
              <w:t>pada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perkembangan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pemidanaan di 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</w:tr>
      <w:tr w:rsidR="00F50359">
        <w:trPr>
          <w:trHeight w:val="1103"/>
        </w:trPr>
        <w:tc>
          <w:tcPr>
            <w:tcW w:w="569" w:type="dxa"/>
          </w:tcPr>
          <w:p w:rsidR="00F50359" w:rsidRDefault="008C6D3F">
            <w:pPr>
              <w:pStyle w:val="TableParagraph"/>
              <w:spacing w:line="275" w:lineRule="exact"/>
              <w:ind w:left="79" w:right="75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Bakhtiyar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Rahman,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2009,</w:t>
            </w:r>
          </w:p>
        </w:tc>
        <w:tc>
          <w:tcPr>
            <w:tcW w:w="2694" w:type="dxa"/>
          </w:tcPr>
          <w:p w:rsidR="00F50359" w:rsidRDefault="008C6D3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Penelitian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ini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bertujuan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tabs>
                <w:tab w:val="left" w:pos="146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untuk</w:t>
            </w:r>
            <w:r>
              <w:rPr>
                <w:sz w:val="24"/>
              </w:rPr>
              <w:tab/>
              <w:t>mengetahui</w:t>
            </w:r>
          </w:p>
        </w:tc>
        <w:tc>
          <w:tcPr>
            <w:tcW w:w="2697" w:type="dxa"/>
          </w:tcPr>
          <w:p w:rsidR="00F50359" w:rsidRDefault="008C6D3F">
            <w:pPr>
              <w:pStyle w:val="TableParagraph"/>
              <w:tabs>
                <w:tab w:val="left" w:pos="1218"/>
                <w:tab w:val="left" w:pos="2050"/>
              </w:tabs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Peneliti</w:t>
            </w:r>
            <w:r>
              <w:rPr>
                <w:sz w:val="24"/>
              </w:rPr>
              <w:tab/>
              <w:t>akan</w:t>
            </w:r>
            <w:r>
              <w:rPr>
                <w:sz w:val="24"/>
              </w:rPr>
              <w:tab/>
              <w:t>fokus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tabs>
                <w:tab w:val="left" w:pos="2128"/>
              </w:tabs>
              <w:ind w:left="106"/>
              <w:rPr>
                <w:sz w:val="24"/>
              </w:rPr>
            </w:pPr>
            <w:r>
              <w:rPr>
                <w:sz w:val="24"/>
              </w:rPr>
              <w:t>merumuskan</w:t>
            </w:r>
            <w:r>
              <w:rPr>
                <w:sz w:val="24"/>
              </w:rPr>
              <w:tab/>
              <w:t>pada</w:t>
            </w:r>
          </w:p>
        </w:tc>
      </w:tr>
    </w:tbl>
    <w:p w:rsidR="00F50359" w:rsidRDefault="00F50359">
      <w:pPr>
        <w:rPr>
          <w:sz w:val="24"/>
        </w:rPr>
        <w:sectPr w:rsidR="00F50359">
          <w:headerReference w:type="default" r:id="rId32"/>
          <w:footerReference w:type="default" r:id="rId3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9" w:after="1"/>
        <w:rPr>
          <w:sz w:val="13"/>
        </w:rPr>
      </w:pPr>
    </w:p>
    <w:tbl>
      <w:tblPr>
        <w:tblW w:w="0" w:type="auto"/>
        <w:tblInd w:w="13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2125"/>
        <w:gridCol w:w="2694"/>
        <w:gridCol w:w="2697"/>
      </w:tblGrid>
      <w:tr w:rsidR="00F50359">
        <w:trPr>
          <w:trHeight w:val="7176"/>
        </w:trPr>
        <w:tc>
          <w:tcPr>
            <w:tcW w:w="569" w:type="dxa"/>
          </w:tcPr>
          <w:p w:rsidR="00F50359" w:rsidRDefault="00F50359">
            <w:pPr>
              <w:pStyle w:val="TableParagraph"/>
              <w:rPr>
                <w:sz w:val="24"/>
              </w:rPr>
            </w:pPr>
          </w:p>
        </w:tc>
        <w:tc>
          <w:tcPr>
            <w:tcW w:w="2125" w:type="dxa"/>
          </w:tcPr>
          <w:p w:rsidR="00F50359" w:rsidRDefault="008C6D3F">
            <w:pPr>
              <w:pStyle w:val="TableParagraph"/>
              <w:tabs>
                <w:tab w:val="left" w:pos="1374"/>
              </w:tabs>
              <w:spacing w:line="480" w:lineRule="auto"/>
              <w:ind w:left="105" w:right="100"/>
              <w:rPr>
                <w:sz w:val="24"/>
              </w:rPr>
            </w:pPr>
            <w:r>
              <w:rPr>
                <w:sz w:val="24"/>
              </w:rPr>
              <w:t>Perbandingan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Legalitas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Dalam</w:t>
            </w:r>
          </w:p>
          <w:p w:rsidR="00F50359" w:rsidRDefault="008C6D3F">
            <w:pPr>
              <w:pStyle w:val="TableParagraph"/>
              <w:tabs>
                <w:tab w:val="left" w:pos="1175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Kitab</w:t>
            </w:r>
            <w:r>
              <w:rPr>
                <w:sz w:val="24"/>
              </w:rPr>
              <w:tab/>
              <w:t>Undang-</w:t>
            </w:r>
          </w:p>
          <w:p w:rsidR="00F50359" w:rsidRDefault="00F50359">
            <w:pPr>
              <w:pStyle w:val="TableParagraph"/>
              <w:spacing w:before="10"/>
              <w:rPr>
                <w:sz w:val="23"/>
              </w:rPr>
            </w:pPr>
          </w:p>
          <w:p w:rsidR="00F50359" w:rsidRDefault="008C6D3F">
            <w:pPr>
              <w:pStyle w:val="TableParagraph"/>
              <w:tabs>
                <w:tab w:val="left" w:pos="1292"/>
              </w:tabs>
              <w:ind w:left="105"/>
              <w:rPr>
                <w:sz w:val="24"/>
              </w:rPr>
            </w:pPr>
            <w:r>
              <w:rPr>
                <w:sz w:val="24"/>
              </w:rPr>
              <w:t>Undang</w:t>
            </w:r>
            <w:r>
              <w:rPr>
                <w:sz w:val="24"/>
              </w:rPr>
              <w:tab/>
              <w:t>Hukum</w:t>
            </w:r>
          </w:p>
          <w:p w:rsidR="00F50359" w:rsidRDefault="00F50359">
            <w:pPr>
              <w:pStyle w:val="TableParagraph"/>
              <w:rPr>
                <w:sz w:val="24"/>
              </w:rPr>
            </w:pPr>
          </w:p>
          <w:p w:rsidR="00F50359" w:rsidRDefault="008C6D3F">
            <w:pPr>
              <w:pStyle w:val="TableParagraph"/>
              <w:spacing w:line="480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(KUHP)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 Rancangan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Kitab  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Undang-</w:t>
            </w:r>
          </w:p>
          <w:p w:rsidR="00F50359" w:rsidRDefault="008C6D3F">
            <w:pPr>
              <w:pStyle w:val="TableParagraph"/>
              <w:spacing w:before="1" w:line="480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Undang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(RKUHP).</w:t>
            </w:r>
          </w:p>
        </w:tc>
        <w:tc>
          <w:tcPr>
            <w:tcW w:w="2694" w:type="dxa"/>
          </w:tcPr>
          <w:p w:rsidR="00F50359" w:rsidRDefault="008C6D3F">
            <w:pPr>
              <w:pStyle w:val="TableParagraph"/>
              <w:tabs>
                <w:tab w:val="left" w:pos="2129"/>
              </w:tabs>
              <w:spacing w:line="480" w:lineRule="auto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perbandingan antara asas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Kitab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Undang-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Rancangan Kitab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Undang-Undang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Hukum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Pidana, khususnya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persamaan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perbedaan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serta</w:t>
            </w:r>
          </w:p>
          <w:p w:rsidR="00F50359" w:rsidRDefault="008C6D3F">
            <w:pPr>
              <w:pStyle w:val="TableParagraph"/>
              <w:tabs>
                <w:tab w:val="left" w:pos="2235"/>
              </w:tabs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kelebihan</w:t>
            </w:r>
            <w:r>
              <w:rPr>
                <w:sz w:val="24"/>
              </w:rPr>
              <w:tab/>
              <w:t>dan</w:t>
            </w:r>
          </w:p>
          <w:p w:rsidR="00F50359" w:rsidRDefault="008C6D3F">
            <w:pPr>
              <w:pStyle w:val="TableParagraph"/>
              <w:tabs>
                <w:tab w:val="left" w:pos="2115"/>
              </w:tabs>
              <w:spacing w:before="2" w:line="550" w:lineRule="atLeast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kekurangan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terdapat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kedua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tersebut.</w:t>
            </w:r>
          </w:p>
        </w:tc>
        <w:tc>
          <w:tcPr>
            <w:tcW w:w="2697" w:type="dxa"/>
          </w:tcPr>
          <w:p w:rsidR="00F50359" w:rsidRDefault="008C6D3F">
            <w:pPr>
              <w:pStyle w:val="TableParagraph"/>
              <w:spacing w:line="48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perkembangan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pemidanaan di Indonesia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tentang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KUHP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baru.</w:t>
            </w:r>
          </w:p>
        </w:tc>
      </w:tr>
    </w:tbl>
    <w:p w:rsidR="00F50359" w:rsidRDefault="00F50359">
      <w:pPr>
        <w:pStyle w:val="BodyText"/>
        <w:spacing w:before="1"/>
        <w:rPr>
          <w:sz w:val="16"/>
        </w:rPr>
      </w:pPr>
    </w:p>
    <w:p w:rsidR="00F50359" w:rsidRDefault="008C6D3F">
      <w:pPr>
        <w:pStyle w:val="BodyText"/>
        <w:spacing w:before="90" w:line="480" w:lineRule="auto"/>
        <w:ind w:left="1471" w:right="1136" w:firstLine="568"/>
        <w:jc w:val="both"/>
      </w:pPr>
      <w:r>
        <w:t>Dapat disimpulkan berdasar hasil 3 (tiga) penelitian tesis di atas bahwa</w:t>
      </w:r>
      <w:r>
        <w:rPr>
          <w:spacing w:val="1"/>
        </w:rPr>
        <w:t xml:space="preserve"> </w:t>
      </w:r>
      <w:r>
        <w:t>penelitian yang dilakukan oleh peneliti berbeda dengan penelitian-penelitian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peneliti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pada</w:t>
      </w:r>
      <w:r>
        <w:rPr>
          <w:spacing w:val="60"/>
        </w:rPr>
        <w:t xml:space="preserve"> </w:t>
      </w:r>
      <w:r>
        <w:t>perkembangan</w:t>
      </w:r>
      <w:r>
        <w:rPr>
          <w:spacing w:val="1"/>
        </w:rPr>
        <w:t xml:space="preserve"> </w:t>
      </w:r>
      <w:r>
        <w:t>sistem pemidanaan di Indonesia dan formulasi tentang pidana dalam KUHP</w:t>
      </w:r>
      <w:r>
        <w:rPr>
          <w:spacing w:val="1"/>
        </w:rPr>
        <w:t xml:space="preserve"> </w:t>
      </w:r>
      <w:r>
        <w:t>baru.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Kiswoyo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pidana denda, penelitian Ahmad Bahiej (2017) fokus pada perbandingan jenis</w:t>
      </w:r>
      <w:r>
        <w:rPr>
          <w:spacing w:val="1"/>
        </w:rPr>
        <w:t xml:space="preserve"> </w:t>
      </w:r>
      <w:r>
        <w:t>pidana dan tindakan dalam KUHP Norwegia, Belanda, Indonesia serta 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Bakhtiyar</w:t>
      </w:r>
      <w:r>
        <w:rPr>
          <w:spacing w:val="1"/>
        </w:rPr>
        <w:t xml:space="preserve"> </w:t>
      </w:r>
      <w:r>
        <w:t>Rahman</w:t>
      </w:r>
      <w:r>
        <w:rPr>
          <w:spacing w:val="1"/>
        </w:rPr>
        <w:t xml:space="preserve"> </w:t>
      </w:r>
      <w:r>
        <w:t>(2009)</w:t>
      </w:r>
      <w:r>
        <w:rPr>
          <w:spacing w:val="1"/>
        </w:rPr>
        <w:t xml:space="preserve"> </w:t>
      </w:r>
      <w:r>
        <w:t>fokus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perbandingan asas legalitas.</w:t>
      </w:r>
    </w:p>
    <w:p w:rsidR="00F50359" w:rsidRDefault="00F50359">
      <w:pPr>
        <w:spacing w:line="480" w:lineRule="auto"/>
        <w:jc w:val="both"/>
        <w:sectPr w:rsidR="00F50359">
          <w:headerReference w:type="default" r:id="rId34"/>
          <w:footerReference w:type="default" r:id="rId3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90"/>
        <w:jc w:val="both"/>
      </w:pPr>
      <w:bookmarkStart w:id="11" w:name="_TOC_250012"/>
      <w:r>
        <w:t>Kerangka</w:t>
      </w:r>
      <w:r>
        <w:rPr>
          <w:spacing w:val="-1"/>
        </w:rPr>
        <w:t xml:space="preserve"> </w:t>
      </w:r>
      <w:bookmarkEnd w:id="11"/>
      <w:r>
        <w:t>Konseptual</w:t>
      </w:r>
    </w:p>
    <w:p w:rsidR="00F50359" w:rsidRDefault="008C6D3F">
      <w:pPr>
        <w:pStyle w:val="BodyText"/>
        <w:spacing w:before="137" w:line="480" w:lineRule="auto"/>
        <w:ind w:left="1471" w:right="1138" w:firstLine="568"/>
        <w:jc w:val="both"/>
      </w:pPr>
      <w:r>
        <w:t>Kerangka konseptual merupakan abstraksi atau ringkasan yang terbentuk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generalisasi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hal-hal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khusus,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konsep</w:t>
      </w:r>
      <w:r>
        <w:rPr>
          <w:spacing w:val="60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dapat</w:t>
      </w:r>
      <w:r>
        <w:rPr>
          <w:spacing w:val="56"/>
        </w:rPr>
        <w:t xml:space="preserve"> </w:t>
      </w:r>
      <w:r>
        <w:t>diukur</w:t>
      </w:r>
      <w:r>
        <w:rPr>
          <w:spacing w:val="58"/>
        </w:rPr>
        <w:t xml:space="preserve"> </w:t>
      </w:r>
      <w:r>
        <w:t>atau</w:t>
      </w:r>
      <w:r>
        <w:rPr>
          <w:spacing w:val="59"/>
        </w:rPr>
        <w:t xml:space="preserve"> </w:t>
      </w:r>
      <w:r>
        <w:t>diamati</w:t>
      </w:r>
      <w:r>
        <w:rPr>
          <w:spacing w:val="57"/>
        </w:rPr>
        <w:t xml:space="preserve"> </w:t>
      </w:r>
      <w:r>
        <w:t>melalui</w:t>
      </w:r>
      <w:r>
        <w:rPr>
          <w:spacing w:val="58"/>
        </w:rPr>
        <w:t xml:space="preserve"> </w:t>
      </w:r>
      <w:r>
        <w:t>konstruksi</w:t>
      </w:r>
      <w:r>
        <w:rPr>
          <w:spacing w:val="56"/>
        </w:rPr>
        <w:t xml:space="preserve"> </w:t>
      </w:r>
      <w:r>
        <w:t>yang</w:t>
      </w:r>
      <w:r>
        <w:rPr>
          <w:spacing w:val="57"/>
        </w:rPr>
        <w:t xml:space="preserve"> </w:t>
      </w:r>
      <w:r>
        <w:t>dikenal</w:t>
      </w:r>
      <w:r>
        <w:rPr>
          <w:spacing w:val="59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sebutan</w:t>
      </w:r>
      <w:r>
        <w:rPr>
          <w:spacing w:val="-58"/>
        </w:rPr>
        <w:t xml:space="preserve"> </w:t>
      </w:r>
      <w:r>
        <w:t>variabel.</w:t>
      </w:r>
      <w:r>
        <w:rPr>
          <w:spacing w:val="1"/>
        </w:rPr>
        <w:t xml:space="preserve"> </w:t>
      </w:r>
      <w:r>
        <w:t>Diperlukan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mendukung</w:t>
      </w:r>
      <w:r>
        <w:rPr>
          <w:spacing w:val="-57"/>
        </w:rPr>
        <w:t xml:space="preserve"> </w:t>
      </w:r>
      <w:r>
        <w:t>penelitian agar lebih terarah dan lebih baik sehingga penelitian yang dilakukan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dipertahankan</w:t>
      </w:r>
      <w:r>
        <w:rPr>
          <w:spacing w:val="1"/>
        </w:rPr>
        <w:t xml:space="preserve"> </w:t>
      </w:r>
      <w:r>
        <w:t>kebenarannya.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dipakai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landasan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ringkasan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tinjauan</w:t>
      </w:r>
      <w:r>
        <w:rPr>
          <w:spacing w:val="1"/>
        </w:rPr>
        <w:t xml:space="preserve"> </w:t>
      </w:r>
      <w:r>
        <w:t>pustaka</w:t>
      </w:r>
      <w:r>
        <w:rPr>
          <w:spacing w:val="-2"/>
        </w:rPr>
        <w:t xml:space="preserve"> </w:t>
      </w:r>
      <w:r>
        <w:t>yang dihubungkan dengan garis</w:t>
      </w:r>
      <w:r>
        <w:rPr>
          <w:spacing w:val="-1"/>
        </w:rPr>
        <w:t xml:space="preserve"> </w:t>
      </w:r>
      <w:r>
        <w:t>sesuai variabel yang diteliti.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Pemidanaan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>Secara</w:t>
      </w:r>
      <w:r>
        <w:rPr>
          <w:spacing w:val="40"/>
        </w:rPr>
        <w:t xml:space="preserve"> </w:t>
      </w:r>
      <w:r>
        <w:t>harfiah</w:t>
      </w:r>
      <w:r>
        <w:rPr>
          <w:spacing w:val="40"/>
        </w:rPr>
        <w:t xml:space="preserve"> </w:t>
      </w:r>
      <w:r>
        <w:t>sistem</w:t>
      </w:r>
      <w:r>
        <w:rPr>
          <w:spacing w:val="39"/>
        </w:rPr>
        <w:t xml:space="preserve"> </w:t>
      </w:r>
      <w:r>
        <w:t>pemidanaan</w:t>
      </w:r>
      <w:r>
        <w:rPr>
          <w:spacing w:val="40"/>
        </w:rPr>
        <w:t xml:space="preserve"> </w:t>
      </w:r>
      <w:r>
        <w:t>terdiri</w:t>
      </w:r>
      <w:r>
        <w:rPr>
          <w:spacing w:val="40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dua</w:t>
      </w:r>
      <w:r>
        <w:rPr>
          <w:spacing w:val="38"/>
        </w:rPr>
        <w:t xml:space="preserve"> </w:t>
      </w:r>
      <w:r>
        <w:t>kata</w:t>
      </w:r>
      <w:r>
        <w:rPr>
          <w:spacing w:val="40"/>
        </w:rPr>
        <w:t xml:space="preserve"> </w:t>
      </w:r>
      <w:r>
        <w:t>yaitu</w:t>
      </w:r>
      <w:r>
        <w:rPr>
          <w:spacing w:val="39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pemidanaan.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Kamus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perangkat unsur yang secara teratur saling berkaitan sehingga membentuk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totalitas.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proses,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memidana. Jadi, apabila kedua kata tersebut diartikan sistem pemidanaan</w:t>
      </w:r>
      <w:r>
        <w:rPr>
          <w:spacing w:val="1"/>
        </w:rPr>
        <w:t xml:space="preserve"> </w:t>
      </w:r>
      <w:r>
        <w:t>berarti sistem pemberian atau penjatuhan pidana. Sistem pemidanaan yang</w:t>
      </w:r>
      <w:r>
        <w:rPr>
          <w:spacing w:val="1"/>
        </w:rPr>
        <w:t xml:space="preserve"> </w:t>
      </w:r>
      <w:r>
        <w:t>dituangkan</w:t>
      </w:r>
      <w:r>
        <w:rPr>
          <w:spacing w:val="1"/>
        </w:rPr>
        <w:t xml:space="preserve"> </w:t>
      </w:r>
      <w:r>
        <w:t>perumusannya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hakikatnya</w:t>
      </w:r>
      <w:r>
        <w:rPr>
          <w:spacing w:val="1"/>
        </w:rPr>
        <w:t xml:space="preserve"> </w:t>
      </w:r>
      <w:r>
        <w:t>merupakan suatu sistem kewenangan menjatuhkan pidana. Oleh sebab itu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menanggulangi tindak pidana</w:t>
      </w:r>
      <w:r>
        <w:rPr>
          <w:spacing w:val="-3"/>
        </w:rPr>
        <w:t xml:space="preserve"> </w:t>
      </w:r>
      <w:r>
        <w:t>yang terjadi.</w:t>
      </w:r>
      <w:r>
        <w:rPr>
          <w:vertAlign w:val="superscript"/>
        </w:rPr>
        <w:t>9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rPr>
          <w:sz w:val="10"/>
        </w:rPr>
      </w:pPr>
      <w:r>
        <w:pict>
          <v:rect id="_x0000_s1062" style="position:absolute;margin-left:113.4pt;margin-top:7.7pt;width:2in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188" w:right="1136" w:firstLine="566"/>
        <w:jc w:val="both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1"/>
          <w:sz w:val="20"/>
        </w:rPr>
        <w:t xml:space="preserve"> </w:t>
      </w:r>
      <w:r>
        <w:rPr>
          <w:sz w:val="20"/>
        </w:rPr>
        <w:t>Elly</w:t>
      </w:r>
      <w:r>
        <w:rPr>
          <w:spacing w:val="1"/>
          <w:sz w:val="20"/>
        </w:rPr>
        <w:t xml:space="preserve"> </w:t>
      </w:r>
      <w:r>
        <w:rPr>
          <w:sz w:val="20"/>
        </w:rPr>
        <w:t>Sudarti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Sahuri</w:t>
      </w:r>
      <w:r>
        <w:rPr>
          <w:spacing w:val="1"/>
          <w:sz w:val="20"/>
        </w:rPr>
        <w:t xml:space="preserve"> </w:t>
      </w:r>
      <w:r>
        <w:rPr>
          <w:sz w:val="20"/>
        </w:rPr>
        <w:t>Lasmadi,</w:t>
      </w:r>
      <w:r>
        <w:rPr>
          <w:spacing w:val="1"/>
          <w:sz w:val="20"/>
        </w:rPr>
        <w:t xml:space="preserve"> </w:t>
      </w:r>
      <w:r>
        <w:rPr>
          <w:sz w:val="20"/>
        </w:rPr>
        <w:t>“Harmonisasi</w:t>
      </w:r>
      <w:r>
        <w:rPr>
          <w:spacing w:val="1"/>
          <w:sz w:val="20"/>
        </w:rPr>
        <w:t xml:space="preserve"> </w:t>
      </w:r>
      <w:r>
        <w:rPr>
          <w:sz w:val="20"/>
        </w:rPr>
        <w:t>Sistem</w:t>
      </w:r>
      <w:r>
        <w:rPr>
          <w:spacing w:val="1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Tujuan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Pemidanaan pada Tindak Pidana Korupsi Suap”, </w:t>
      </w:r>
      <w:r>
        <w:rPr>
          <w:i/>
          <w:sz w:val="20"/>
        </w:rPr>
        <w:t>Pandecta</w:t>
      </w:r>
      <w:r>
        <w:rPr>
          <w:sz w:val="20"/>
        </w:rPr>
        <w:t>, Volume 16, Nomor 1, Juni 2021.</w:t>
      </w:r>
      <w:r>
        <w:rPr>
          <w:spacing w:val="1"/>
          <w:sz w:val="20"/>
        </w:rPr>
        <w:t xml:space="preserve"> </w:t>
      </w:r>
      <w:r>
        <w:rPr>
          <w:sz w:val="20"/>
        </w:rPr>
        <w:t>https://journal.unnes.ac.id/nju/index.php/pandecta/article/view/27516/11951.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36"/>
          <w:footerReference w:type="default" r:id="rId3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2" w:firstLine="568"/>
        <w:jc w:val="both"/>
      </w:pPr>
      <w:r>
        <w:t>Apabila pengertian pemidanaan diartikan secara luas sebagai 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hakim,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dapatlah</w:t>
      </w:r>
      <w:r>
        <w:rPr>
          <w:spacing w:val="1"/>
        </w:rPr>
        <w:t xml:space="preserve"> </w:t>
      </w:r>
      <w:r>
        <w:t>dikatakan</w:t>
      </w:r>
      <w:r>
        <w:rPr>
          <w:spacing w:val="-1"/>
        </w:rPr>
        <w:t xml:space="preserve"> </w:t>
      </w:r>
      <w:r>
        <w:t>bahwa</w:t>
      </w:r>
      <w:r>
        <w:rPr>
          <w:spacing w:val="-1"/>
        </w:rPr>
        <w:t xml:space="preserve"> </w:t>
      </w:r>
      <w:r>
        <w:t>sistem pemidanaan mencakup</w:t>
      </w:r>
      <w:r>
        <w:rPr>
          <w:spacing w:val="1"/>
        </w:rPr>
        <w:t xml:space="preserve"> </w:t>
      </w:r>
      <w:r>
        <w:t>pengertian:</w:t>
      </w: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-2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(aturan</w:t>
      </w:r>
      <w:r>
        <w:rPr>
          <w:spacing w:val="-1"/>
          <w:sz w:val="24"/>
        </w:rPr>
        <w:t xml:space="preserve"> </w:t>
      </w:r>
      <w:r>
        <w:rPr>
          <w:sz w:val="24"/>
        </w:rPr>
        <w:t>perundang-undangan) untuk</w:t>
      </w:r>
      <w:r>
        <w:rPr>
          <w:spacing w:val="-1"/>
          <w:sz w:val="24"/>
        </w:rPr>
        <w:t xml:space="preserve"> </w:t>
      </w:r>
      <w:r>
        <w:rPr>
          <w:sz w:val="24"/>
        </w:rPr>
        <w:t>pemidanaan.</w:t>
      </w: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right="1137"/>
        <w:jc w:val="both"/>
        <w:rPr>
          <w:sz w:val="24"/>
        </w:rPr>
      </w:pPr>
      <w:r>
        <w:rPr>
          <w:sz w:val="24"/>
        </w:rPr>
        <w:t>Keseluruhan sistem (aturan perundang-undangan) untuk pemberian atau</w:t>
      </w:r>
      <w:r>
        <w:rPr>
          <w:spacing w:val="1"/>
          <w:sz w:val="24"/>
        </w:rPr>
        <w:t xml:space="preserve"> </w:t>
      </w:r>
      <w:r>
        <w:rPr>
          <w:sz w:val="24"/>
        </w:rPr>
        <w:t>penjatuhan</w:t>
      </w:r>
      <w:r>
        <w:rPr>
          <w:spacing w:val="-1"/>
          <w:sz w:val="24"/>
        </w:rPr>
        <w:t xml:space="preserve"> </w:t>
      </w:r>
      <w:r>
        <w:rPr>
          <w:sz w:val="24"/>
        </w:rPr>
        <w:t>dan pelaksanaan pidana.</w:t>
      </w: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spacing w:before="1"/>
        <w:ind w:right="1136"/>
        <w:jc w:val="both"/>
        <w:rPr>
          <w:sz w:val="24"/>
        </w:rPr>
      </w:pPr>
      <w:r>
        <w:rPr>
          <w:sz w:val="24"/>
        </w:rPr>
        <w:t>Keseluruhan sistem (aturan perundang-undangan) untuk fungsionalisasi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operasionalisasi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konkretisasi pidana.</w:t>
      </w: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right="1139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hukum pidana itu ditegakan atau dioperasionalisasikan secara konkret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seseorang dijatuhi sanksi (hukum pidana).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ind w:left="2165" w:right="2629"/>
        <w:jc w:val="center"/>
      </w:pPr>
      <w:r>
        <w:t>Sistem</w:t>
      </w:r>
      <w:r>
        <w:rPr>
          <w:spacing w:val="-1"/>
        </w:rPr>
        <w:t xml:space="preserve"> </w:t>
      </w:r>
      <w:r>
        <w:t>pemidanaan</w:t>
      </w:r>
      <w:r>
        <w:rPr>
          <w:spacing w:val="-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 dari</w:t>
      </w:r>
      <w:r>
        <w:rPr>
          <w:spacing w:val="-1"/>
        </w:rPr>
        <w:t xml:space="preserve"> </w:t>
      </w:r>
      <w:r>
        <w:t>dua</w:t>
      </w:r>
      <w:r>
        <w:rPr>
          <w:spacing w:val="-3"/>
        </w:rPr>
        <w:t xml:space="preserve"> </w:t>
      </w:r>
      <w:r>
        <w:t>sudut</w:t>
      </w:r>
      <w:r>
        <w:rPr>
          <w:spacing w:val="-1"/>
        </w:rPr>
        <w:t xml:space="preserve"> </w:t>
      </w:r>
      <w:r>
        <w:t>yaitu: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32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Sudut</w:t>
      </w:r>
      <w:r>
        <w:rPr>
          <w:spacing w:val="-1"/>
          <w:sz w:val="24"/>
        </w:rPr>
        <w:t xml:space="preserve"> </w:t>
      </w:r>
      <w:r>
        <w:rPr>
          <w:sz w:val="24"/>
        </w:rPr>
        <w:t>Fungsional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2040" w:right="1139" w:firstLine="566"/>
        <w:jc w:val="both"/>
      </w:pPr>
      <w:r>
        <w:t>Sistem pemidanaan dari sudut bekerjanya atau berfungsinya atau</w:t>
      </w:r>
      <w:r>
        <w:rPr>
          <w:spacing w:val="1"/>
        </w:rPr>
        <w:t xml:space="preserve"> </w:t>
      </w:r>
      <w:r>
        <w:t>prosesnya,</w:t>
      </w:r>
      <w:r>
        <w:rPr>
          <w:spacing w:val="-1"/>
        </w:rPr>
        <w:t xml:space="preserve"> </w:t>
      </w:r>
      <w:r>
        <w:t>dapat diartikan sebagai:</w:t>
      </w:r>
    </w:p>
    <w:p w:rsidR="00F50359" w:rsidRDefault="008C6D3F">
      <w:pPr>
        <w:pStyle w:val="ListParagraph"/>
        <w:numPr>
          <w:ilvl w:val="1"/>
          <w:numId w:val="32"/>
        </w:numPr>
        <w:tabs>
          <w:tab w:val="left" w:pos="2322"/>
        </w:tabs>
        <w:spacing w:before="1"/>
        <w:ind w:right="1141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fungsionalisasi atau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operasionalisasi atau</w:t>
      </w:r>
      <w:r>
        <w:rPr>
          <w:spacing w:val="-1"/>
          <w:sz w:val="24"/>
        </w:rPr>
        <w:t xml:space="preserve"> </w:t>
      </w:r>
      <w:r>
        <w:rPr>
          <w:sz w:val="24"/>
        </w:rPr>
        <w:t>konkretisasi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</w:p>
    <w:p w:rsidR="00F50359" w:rsidRDefault="008C6D3F">
      <w:pPr>
        <w:pStyle w:val="ListParagraph"/>
        <w:numPr>
          <w:ilvl w:val="1"/>
          <w:numId w:val="32"/>
        </w:numPr>
        <w:tabs>
          <w:tab w:val="left" w:pos="2322"/>
        </w:tabs>
        <w:ind w:right="1141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ditegakan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dioperasionalkan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konkret</w:t>
      </w:r>
      <w:r>
        <w:rPr>
          <w:spacing w:val="-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seseorang dijatuhi</w:t>
      </w:r>
      <w:r>
        <w:rPr>
          <w:spacing w:val="-1"/>
          <w:sz w:val="24"/>
        </w:rPr>
        <w:t xml:space="preserve"> </w:t>
      </w:r>
      <w:r>
        <w:rPr>
          <w:sz w:val="24"/>
        </w:rPr>
        <w:t>sanksi (hukum) pidana.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2040" w:right="1135" w:firstLine="566"/>
        <w:jc w:val="both"/>
      </w:pPr>
      <w:r>
        <w:t>Pengertian di atas menunjukan bahwa sistem pemidanaan identik</w:t>
      </w:r>
      <w:r>
        <w:rPr>
          <w:spacing w:val="1"/>
        </w:rPr>
        <w:t xml:space="preserve"> </w:t>
      </w:r>
      <w:r>
        <w:t>dengan sistem penegakan keseluruhan sub sistem hukum pidana 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materil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substantif,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formal, dan sub sistem hukum pelaksanaan pidana. Ketiga sub sistem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dioperasionalkan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ditegakan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 salah satu sub sistem itu. Pengertian sistem pemidanaan yang</w:t>
      </w:r>
      <w:r>
        <w:rPr>
          <w:spacing w:val="1"/>
        </w:rPr>
        <w:t xml:space="preserve"> </w:t>
      </w:r>
      <w:r>
        <w:t>demikian itu dapat disebut dengan sistem pemidanaan fungsional atau</w:t>
      </w:r>
      <w:r>
        <w:rPr>
          <w:spacing w:val="1"/>
        </w:rPr>
        <w:t xml:space="preserve"> </w:t>
      </w:r>
      <w:r>
        <w:t>sistem</w:t>
      </w:r>
      <w:r>
        <w:rPr>
          <w:spacing w:val="-1"/>
        </w:rPr>
        <w:t xml:space="preserve"> </w:t>
      </w:r>
      <w:r>
        <w:t>pemidanaan dalam arti luas.</w:t>
      </w:r>
    </w:p>
    <w:p w:rsidR="00F50359" w:rsidRDefault="00F50359">
      <w:pPr>
        <w:spacing w:line="480" w:lineRule="auto"/>
        <w:jc w:val="both"/>
        <w:sectPr w:rsidR="00F50359">
          <w:headerReference w:type="default" r:id="rId38"/>
          <w:footerReference w:type="default" r:id="rId3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0"/>
          <w:numId w:val="32"/>
        </w:numPr>
        <w:tabs>
          <w:tab w:val="left" w:pos="2041"/>
        </w:tabs>
        <w:spacing w:before="90"/>
        <w:ind w:hanging="287"/>
        <w:rPr>
          <w:sz w:val="24"/>
        </w:rPr>
      </w:pPr>
      <w:r>
        <w:rPr>
          <w:sz w:val="24"/>
        </w:rPr>
        <w:t>Sudut</w:t>
      </w:r>
      <w:r>
        <w:rPr>
          <w:spacing w:val="-2"/>
          <w:sz w:val="24"/>
        </w:rPr>
        <w:t xml:space="preserve"> </w:t>
      </w:r>
      <w:r>
        <w:rPr>
          <w:sz w:val="24"/>
        </w:rPr>
        <w:t>Norma-Substantif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2040" w:right="1125" w:firstLine="566"/>
      </w:pPr>
      <w:r>
        <w:t>Sistem hukum dalam pengertian ini hanya dilihat dari norma-norma</w:t>
      </w:r>
      <w:r>
        <w:rPr>
          <w:spacing w:val="-57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substantif,</w:t>
      </w:r>
      <w:r>
        <w:rPr>
          <w:spacing w:val="-1"/>
        </w:rPr>
        <w:t xml:space="preserve"> </w:t>
      </w:r>
      <w:r>
        <w:t>sistem pemidanaan</w:t>
      </w:r>
      <w:r>
        <w:rPr>
          <w:spacing w:val="-1"/>
        </w:rPr>
        <w:t xml:space="preserve"> </w:t>
      </w:r>
      <w:r>
        <w:t>dapat diartikan</w:t>
      </w:r>
      <w:r>
        <w:rPr>
          <w:spacing w:val="-1"/>
        </w:rPr>
        <w:t xml:space="preserve"> </w:t>
      </w:r>
      <w:r>
        <w:t>sebagai:</w:t>
      </w:r>
    </w:p>
    <w:p w:rsidR="00F50359" w:rsidRDefault="008C6D3F">
      <w:pPr>
        <w:pStyle w:val="ListParagraph"/>
        <w:numPr>
          <w:ilvl w:val="1"/>
          <w:numId w:val="32"/>
        </w:numPr>
        <w:tabs>
          <w:tab w:val="left" w:pos="2322"/>
        </w:tabs>
        <w:ind w:right="1138"/>
        <w:rPr>
          <w:sz w:val="24"/>
        </w:rPr>
      </w:pPr>
      <w:r>
        <w:rPr>
          <w:sz w:val="24"/>
        </w:rPr>
        <w:t>Keseluruhan</w:t>
      </w:r>
      <w:r>
        <w:rPr>
          <w:spacing w:val="34"/>
          <w:sz w:val="24"/>
        </w:rPr>
        <w:t xml:space="preserve"> </w:t>
      </w:r>
      <w:r>
        <w:rPr>
          <w:sz w:val="24"/>
        </w:rPr>
        <w:t>sistem</w:t>
      </w:r>
      <w:r>
        <w:rPr>
          <w:spacing w:val="34"/>
          <w:sz w:val="24"/>
        </w:rPr>
        <w:t xml:space="preserve"> </w:t>
      </w:r>
      <w:r>
        <w:rPr>
          <w:sz w:val="24"/>
        </w:rPr>
        <w:t>aturan</w:t>
      </w:r>
      <w:r>
        <w:rPr>
          <w:spacing w:val="37"/>
          <w:sz w:val="24"/>
        </w:rPr>
        <w:t xml:space="preserve"> </w:t>
      </w:r>
      <w:r>
        <w:rPr>
          <w:sz w:val="24"/>
        </w:rPr>
        <w:t>atau</w:t>
      </w:r>
      <w:r>
        <w:rPr>
          <w:spacing w:val="34"/>
          <w:sz w:val="24"/>
        </w:rPr>
        <w:t xml:space="preserve"> </w:t>
      </w:r>
      <w:r>
        <w:rPr>
          <w:sz w:val="24"/>
        </w:rPr>
        <w:t>norma</w:t>
      </w:r>
      <w:r>
        <w:rPr>
          <w:spacing w:val="33"/>
          <w:sz w:val="24"/>
        </w:rPr>
        <w:t xml:space="preserve"> </w:t>
      </w:r>
      <w:r>
        <w:rPr>
          <w:sz w:val="24"/>
        </w:rPr>
        <w:t>hukum</w:t>
      </w:r>
      <w:r>
        <w:rPr>
          <w:spacing w:val="36"/>
          <w:sz w:val="24"/>
        </w:rPr>
        <w:t xml:space="preserve"> </w:t>
      </w:r>
      <w:r>
        <w:rPr>
          <w:sz w:val="24"/>
        </w:rPr>
        <w:t>pidana</w:t>
      </w:r>
      <w:r>
        <w:rPr>
          <w:spacing w:val="33"/>
          <w:sz w:val="24"/>
        </w:rPr>
        <w:t xml:space="preserve"> </w:t>
      </w:r>
      <w:r>
        <w:rPr>
          <w:sz w:val="24"/>
        </w:rPr>
        <w:t>materiil</w:t>
      </w:r>
      <w:r>
        <w:rPr>
          <w:spacing w:val="3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pemidanaan.</w:t>
      </w:r>
    </w:p>
    <w:p w:rsidR="00F50359" w:rsidRDefault="008C6D3F">
      <w:pPr>
        <w:pStyle w:val="ListParagraph"/>
        <w:numPr>
          <w:ilvl w:val="1"/>
          <w:numId w:val="32"/>
        </w:numPr>
        <w:tabs>
          <w:tab w:val="left" w:pos="2322"/>
        </w:tabs>
        <w:ind w:right="1138"/>
        <w:rPr>
          <w:sz w:val="24"/>
        </w:rPr>
      </w:pPr>
      <w:r>
        <w:rPr>
          <w:sz w:val="24"/>
        </w:rPr>
        <w:t>Keseluruhan</w:t>
      </w:r>
      <w:r>
        <w:rPr>
          <w:spacing w:val="34"/>
          <w:sz w:val="24"/>
        </w:rPr>
        <w:t xml:space="preserve"> </w:t>
      </w:r>
      <w:r>
        <w:rPr>
          <w:sz w:val="24"/>
        </w:rPr>
        <w:t>sistem</w:t>
      </w:r>
      <w:r>
        <w:rPr>
          <w:spacing w:val="34"/>
          <w:sz w:val="24"/>
        </w:rPr>
        <w:t xml:space="preserve"> </w:t>
      </w:r>
      <w:r>
        <w:rPr>
          <w:sz w:val="24"/>
        </w:rPr>
        <w:t>aturan</w:t>
      </w:r>
      <w:r>
        <w:rPr>
          <w:spacing w:val="37"/>
          <w:sz w:val="24"/>
        </w:rPr>
        <w:t xml:space="preserve"> </w:t>
      </w:r>
      <w:r>
        <w:rPr>
          <w:sz w:val="24"/>
        </w:rPr>
        <w:t>atau</w:t>
      </w:r>
      <w:r>
        <w:rPr>
          <w:spacing w:val="34"/>
          <w:sz w:val="24"/>
        </w:rPr>
        <w:t xml:space="preserve"> </w:t>
      </w:r>
      <w:r>
        <w:rPr>
          <w:sz w:val="24"/>
        </w:rPr>
        <w:t>norma</w:t>
      </w:r>
      <w:r>
        <w:rPr>
          <w:spacing w:val="33"/>
          <w:sz w:val="24"/>
        </w:rPr>
        <w:t xml:space="preserve"> </w:t>
      </w:r>
      <w:r>
        <w:rPr>
          <w:sz w:val="24"/>
        </w:rPr>
        <w:t>hukum</w:t>
      </w:r>
      <w:r>
        <w:rPr>
          <w:spacing w:val="36"/>
          <w:sz w:val="24"/>
        </w:rPr>
        <w:t xml:space="preserve"> </w:t>
      </w:r>
      <w:r>
        <w:rPr>
          <w:sz w:val="24"/>
        </w:rPr>
        <w:t>pidana</w:t>
      </w:r>
      <w:r>
        <w:rPr>
          <w:spacing w:val="33"/>
          <w:sz w:val="24"/>
        </w:rPr>
        <w:t xml:space="preserve"> </w:t>
      </w:r>
      <w:r>
        <w:rPr>
          <w:sz w:val="24"/>
        </w:rPr>
        <w:t>materiil</w:t>
      </w:r>
      <w:r>
        <w:rPr>
          <w:spacing w:val="35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atau penjatuhan dan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hukum pidana.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before="1" w:line="480" w:lineRule="auto"/>
        <w:ind w:left="2040" w:right="1136" w:firstLine="566"/>
        <w:jc w:val="both"/>
      </w:pPr>
      <w:r>
        <w:t>Berdasarkan uraian di atas, maka keseluruhan peraturan perundang-</w:t>
      </w:r>
      <w:r>
        <w:rPr>
          <w:spacing w:val="-57"/>
        </w:rPr>
        <w:t xml:space="preserve"> </w:t>
      </w:r>
      <w:r>
        <w:t>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-57"/>
        </w:rPr>
        <w:t xml:space="preserve"> </w:t>
      </w:r>
      <w:r>
        <w:t>KUHP, pada hakikatnya merupakan satu-kesatuan sistem pemidanaan,</w:t>
      </w:r>
      <w:r>
        <w:rPr>
          <w:spacing w:val="1"/>
        </w:rPr>
        <w:t xml:space="preserve"> </w:t>
      </w:r>
      <w:r>
        <w:t>yang terdiri dari aturan umum dan aturan khusus. Aturan umum terdapat</w:t>
      </w:r>
      <w:r>
        <w:rPr>
          <w:spacing w:val="1"/>
        </w:rPr>
        <w:t xml:space="preserve"> </w:t>
      </w:r>
      <w:r>
        <w:t>di dalam Buku I KUHP dan aturan khusus terdapat di dalam buku II dan</w:t>
      </w:r>
      <w:r>
        <w:rPr>
          <w:spacing w:val="1"/>
        </w:rPr>
        <w:t xml:space="preserve"> </w:t>
      </w:r>
      <w:r>
        <w:t>Buku</w:t>
      </w:r>
      <w:r>
        <w:rPr>
          <w:spacing w:val="-1"/>
        </w:rPr>
        <w:t xml:space="preserve"> </w:t>
      </w:r>
      <w:r>
        <w:t>III</w:t>
      </w:r>
      <w:r>
        <w:rPr>
          <w:spacing w:val="-3"/>
        </w:rPr>
        <w:t xml:space="preserve"> </w:t>
      </w:r>
      <w:r>
        <w:t>KUHP maupun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dalam undang-undang</w:t>
      </w:r>
      <w:r>
        <w:rPr>
          <w:spacing w:val="1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</w:t>
      </w:r>
      <w:r>
        <w:rPr>
          <w:spacing w:val="-3"/>
        </w:rPr>
        <w:t xml:space="preserve"> </w:t>
      </w:r>
      <w:r>
        <w:t>KUHP.</w:t>
      </w:r>
    </w:p>
    <w:p w:rsidR="00F50359" w:rsidRDefault="008C6D3F">
      <w:pPr>
        <w:pStyle w:val="BodyText"/>
        <w:ind w:left="1471"/>
        <w:jc w:val="both"/>
      </w:pPr>
      <w:r>
        <w:t>2.</w:t>
      </w:r>
      <w:r>
        <w:rPr>
          <w:spacing w:val="42"/>
        </w:rPr>
        <w:t xml:space="preserve"> </w:t>
      </w:r>
      <w:r>
        <w:t>Pidana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7" w:firstLine="568"/>
        <w:jc w:val="both"/>
      </w:pPr>
      <w:r>
        <w:t>Pengertian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rPr>
          <w:i/>
        </w:rPr>
        <w:t xml:space="preserve">starbaar feit </w:t>
      </w:r>
      <w:r>
        <w:t>yang dalam bahasa Indonesia dapat diartikan dengan beragam</w:t>
      </w:r>
      <w:r>
        <w:rPr>
          <w:spacing w:val="1"/>
        </w:rPr>
        <w:t xml:space="preserve"> </w:t>
      </w:r>
      <w:r>
        <w:t>istilah, seperti peristiwa pidana, perbuatan pidana, dan perbuatan yang bisa</w:t>
      </w:r>
      <w:r>
        <w:rPr>
          <w:spacing w:val="1"/>
        </w:rPr>
        <w:t xml:space="preserve"> </w:t>
      </w:r>
      <w:r>
        <w:t>dihukum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sebagainya.</w:t>
      </w:r>
      <w:r>
        <w:rPr>
          <w:vertAlign w:val="superscript"/>
        </w:rPr>
        <w:t>10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istilah-istilah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hukuman,</w:t>
      </w:r>
      <w:r>
        <w:rPr>
          <w:spacing w:val="1"/>
        </w:rPr>
        <w:t xml:space="preserve"> </w:t>
      </w:r>
      <w:r>
        <w:t>penghukuman,</w:t>
      </w:r>
      <w:r>
        <w:rPr>
          <w:spacing w:val="1"/>
        </w:rPr>
        <w:t xml:space="preserve"> </w:t>
      </w:r>
      <w:r>
        <w:t>pemidanaan,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hukuman,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pidana dan hukuman pidana. Pidana adalah suatu hukuman sebab akibat,</w:t>
      </w:r>
      <w:r>
        <w:rPr>
          <w:spacing w:val="1"/>
        </w:rPr>
        <w:t xml:space="preserve"> </w:t>
      </w:r>
      <w:r>
        <w:t>sebab adalah kasusnya dan akibat adalah hukumnya. Orang yang terkena</w:t>
      </w:r>
      <w:r>
        <w:rPr>
          <w:spacing w:val="1"/>
        </w:rPr>
        <w:t xml:space="preserve"> </w:t>
      </w:r>
      <w:r>
        <w:t>akibat</w:t>
      </w:r>
      <w:r>
        <w:rPr>
          <w:spacing w:val="44"/>
        </w:rPr>
        <w:t xml:space="preserve"> </w:t>
      </w:r>
      <w:r>
        <w:t>akan</w:t>
      </w:r>
      <w:r>
        <w:rPr>
          <w:spacing w:val="44"/>
        </w:rPr>
        <w:t xml:space="preserve"> </w:t>
      </w:r>
      <w:r>
        <w:t>memperoleh</w:t>
      </w:r>
      <w:r>
        <w:rPr>
          <w:spacing w:val="44"/>
        </w:rPr>
        <w:t xml:space="preserve"> </w:t>
      </w:r>
      <w:r>
        <w:t>sanksi</w:t>
      </w:r>
      <w:r>
        <w:rPr>
          <w:spacing w:val="44"/>
        </w:rPr>
        <w:t xml:space="preserve"> </w:t>
      </w:r>
      <w:r>
        <w:t>baik</w:t>
      </w:r>
      <w:r>
        <w:rPr>
          <w:spacing w:val="44"/>
        </w:rPr>
        <w:t xml:space="preserve"> </w:t>
      </w:r>
      <w:r>
        <w:t>masuk</w:t>
      </w:r>
      <w:r>
        <w:rPr>
          <w:spacing w:val="41"/>
        </w:rPr>
        <w:t xml:space="preserve"> </w:t>
      </w:r>
      <w:r>
        <w:t>penjara</w:t>
      </w:r>
      <w:r>
        <w:rPr>
          <w:spacing w:val="43"/>
        </w:rPr>
        <w:t xml:space="preserve"> </w:t>
      </w:r>
      <w:r>
        <w:t>ataupun</w:t>
      </w:r>
      <w:r>
        <w:rPr>
          <w:spacing w:val="44"/>
        </w:rPr>
        <w:t xml:space="preserve"> </w:t>
      </w:r>
      <w:r>
        <w:t>terkena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9"/>
        <w:rPr>
          <w:sz w:val="13"/>
        </w:rPr>
      </w:pPr>
      <w:r>
        <w:pict>
          <v:rect id="_x0000_s1061" style="position:absolute;margin-left:113.4pt;margin-top:9.9pt;width:2in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296" w:right="1218"/>
        <w:jc w:val="center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2"/>
          <w:sz w:val="20"/>
        </w:rPr>
        <w:t xml:space="preserve"> </w:t>
      </w:r>
      <w:r>
        <w:rPr>
          <w:sz w:val="20"/>
        </w:rPr>
        <w:t>Lukman</w:t>
      </w:r>
      <w:r>
        <w:rPr>
          <w:spacing w:val="-2"/>
          <w:sz w:val="20"/>
        </w:rPr>
        <w:t xml:space="preserve"> </w:t>
      </w:r>
      <w:r>
        <w:rPr>
          <w:sz w:val="20"/>
        </w:rPr>
        <w:t>Hakim,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Asas-Asas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Yogyakarta:</w:t>
      </w:r>
      <w:r>
        <w:rPr>
          <w:spacing w:val="-1"/>
          <w:sz w:val="20"/>
        </w:rPr>
        <w:t xml:space="preserve"> </w:t>
      </w:r>
      <w:r>
        <w:rPr>
          <w:sz w:val="20"/>
        </w:rPr>
        <w:t>Deepublish,</w:t>
      </w:r>
      <w:r>
        <w:rPr>
          <w:spacing w:val="-2"/>
          <w:sz w:val="20"/>
        </w:rPr>
        <w:t xml:space="preserve"> </w:t>
      </w:r>
      <w:r>
        <w:rPr>
          <w:sz w:val="20"/>
        </w:rPr>
        <w:t>2020,</w:t>
      </w:r>
      <w:r>
        <w:rPr>
          <w:spacing w:val="1"/>
          <w:sz w:val="20"/>
        </w:rPr>
        <w:t xml:space="preserve"> </w:t>
      </w:r>
      <w:r>
        <w:rPr>
          <w:sz w:val="20"/>
        </w:rPr>
        <w:t>hlm.</w:t>
      </w:r>
      <w:r>
        <w:rPr>
          <w:spacing w:val="-2"/>
          <w:sz w:val="20"/>
        </w:rPr>
        <w:t xml:space="preserve"> </w:t>
      </w:r>
      <w:r>
        <w:rPr>
          <w:sz w:val="20"/>
        </w:rPr>
        <w:t>3.</w:t>
      </w:r>
    </w:p>
    <w:p w:rsidR="00F50359" w:rsidRDefault="00F50359">
      <w:pPr>
        <w:jc w:val="center"/>
        <w:rPr>
          <w:sz w:val="20"/>
        </w:rPr>
        <w:sectPr w:rsidR="00F50359">
          <w:headerReference w:type="default" r:id="rId40"/>
          <w:footerReference w:type="default" r:id="rId4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7"/>
        <w:jc w:val="both"/>
      </w:pPr>
      <w:r>
        <w:t>hukuman lain dari pihak berwajib. Menetapkan pidana merupakan bagian</w:t>
      </w:r>
      <w:r>
        <w:rPr>
          <w:spacing w:val="1"/>
        </w:rPr>
        <w:t xml:space="preserve"> </w:t>
      </w:r>
      <w:r>
        <w:t>terpenting dalam</w:t>
      </w:r>
      <w:r>
        <w:rPr>
          <w:spacing w:val="-1"/>
        </w:rPr>
        <w:t xml:space="preserve"> </w:t>
      </w:r>
      <w:r>
        <w:t>sistem pemidanaan.</w:t>
      </w:r>
      <w:r>
        <w:rPr>
          <w:vertAlign w:val="superscript"/>
        </w:rPr>
        <w:t>11</w:t>
      </w: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>Pidana yaitu suatu jenis sanksi yang bersifat nestapa yang diancamkan</w:t>
      </w:r>
      <w:r>
        <w:rPr>
          <w:spacing w:val="-57"/>
        </w:rPr>
        <w:t xml:space="preserve"> </w:t>
      </w:r>
      <w:r>
        <w:t>atau dikenakan terhadap perbuatan atau pelaku perbuatan pidana atau tindak</w:t>
      </w:r>
      <w:r>
        <w:rPr>
          <w:spacing w:val="-57"/>
        </w:rPr>
        <w:t xml:space="preserve"> </w:t>
      </w:r>
      <w:r>
        <w:t>pidana yang dapat mengganggu atau membahayakan kepentingan hukum.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penjamin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merehabilitasi</w:t>
      </w:r>
      <w:r>
        <w:rPr>
          <w:spacing w:val="1"/>
        </w:rPr>
        <w:t xml:space="preserve"> </w:t>
      </w:r>
      <w:r>
        <w:t>perilaku dari pelaku kejahatan tersebut, namun tidak jarang bahwa 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diciptakan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ancaman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kebebasan</w:t>
      </w:r>
      <w:r>
        <w:rPr>
          <w:spacing w:val="1"/>
        </w:rPr>
        <w:t xml:space="preserve"> </w:t>
      </w:r>
      <w:r>
        <w:t>manusia</w:t>
      </w:r>
      <w:r>
        <w:rPr>
          <w:spacing w:val="60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sendiri.</w:t>
      </w:r>
    </w:p>
    <w:p w:rsidR="00F50359" w:rsidRDefault="008C6D3F">
      <w:pPr>
        <w:pStyle w:val="BodyText"/>
        <w:spacing w:before="1" w:line="480" w:lineRule="auto"/>
        <w:ind w:left="1754" w:right="1141" w:firstLine="568"/>
        <w:jc w:val="both"/>
      </w:pPr>
      <w:r>
        <w:t>Pidana adalah jenis sanksi yang paling banyak digunakan di dalam</w:t>
      </w:r>
      <w:r>
        <w:rPr>
          <w:spacing w:val="1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dinyatakan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melakukan perbuatan pidana. Sanksi tindakan merupakan jenis yang lebih</w:t>
      </w:r>
      <w:r>
        <w:rPr>
          <w:spacing w:val="1"/>
        </w:rPr>
        <w:t xml:space="preserve"> </w:t>
      </w:r>
      <w:r>
        <w:t>banyak tersebar di luar KUHP, walaupun dalam KUHP sendiri mengatur</w:t>
      </w:r>
      <w:r>
        <w:rPr>
          <w:spacing w:val="1"/>
        </w:rPr>
        <w:t xml:space="preserve"> </w:t>
      </w:r>
      <w:r>
        <w:t>juga</w:t>
      </w:r>
      <w:r>
        <w:rPr>
          <w:spacing w:val="-1"/>
        </w:rPr>
        <w:t xml:space="preserve"> </w:t>
      </w:r>
      <w:r>
        <w:t>bentuk-bentuknya.</w:t>
      </w: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>Pada dasarnya Pidana merupakan suatu pengenaan suatu derita kepada</w:t>
      </w:r>
      <w:r>
        <w:rPr>
          <w:spacing w:val="-57"/>
        </w:rPr>
        <w:t xml:space="preserve"> </w:t>
      </w:r>
      <w:r>
        <w:t>seseorang yang dinyatakan bersalah melakukan suatu kejahatan (perbuatan</w:t>
      </w:r>
      <w:r>
        <w:rPr>
          <w:spacing w:val="1"/>
        </w:rPr>
        <w:t xml:space="preserve"> </w:t>
      </w:r>
      <w:r>
        <w:t>pidana) melalui suatu rangkaian proses peradilan oleh kekuasaan (hukum)</w:t>
      </w:r>
      <w:r>
        <w:rPr>
          <w:spacing w:val="1"/>
        </w:rPr>
        <w:t xml:space="preserve"> </w:t>
      </w:r>
      <w:r>
        <w:t>yang secara khusus diberikan untuk hal itu, yang dengan pengenaan sanksi</w:t>
      </w:r>
      <w:r>
        <w:rPr>
          <w:spacing w:val="1"/>
        </w:rPr>
        <w:t xml:space="preserve"> </w:t>
      </w:r>
      <w:r>
        <w:t>pidana tersebut diharapkan orang tidak melakukan tindak pidana lagi. Jenis-</w:t>
      </w:r>
      <w:r>
        <w:rPr>
          <w:spacing w:val="1"/>
        </w:rPr>
        <w:t xml:space="preserve"> </w:t>
      </w:r>
      <w:r>
        <w:t>jenis</w:t>
      </w:r>
      <w:r>
        <w:rPr>
          <w:spacing w:val="34"/>
        </w:rPr>
        <w:t xml:space="preserve"> </w:t>
      </w:r>
      <w:r>
        <w:t>pidana</w:t>
      </w:r>
      <w:r>
        <w:rPr>
          <w:spacing w:val="32"/>
        </w:rPr>
        <w:t xml:space="preserve"> </w:t>
      </w:r>
      <w:r>
        <w:t>tertulis</w:t>
      </w:r>
      <w:r>
        <w:rPr>
          <w:spacing w:val="35"/>
        </w:rPr>
        <w:t xml:space="preserve"> </w:t>
      </w:r>
      <w:r>
        <w:t>di</w:t>
      </w:r>
      <w:r>
        <w:rPr>
          <w:spacing w:val="31"/>
        </w:rPr>
        <w:t xml:space="preserve"> </w:t>
      </w:r>
      <w:r>
        <w:t>dalam</w:t>
      </w:r>
      <w:r>
        <w:rPr>
          <w:spacing w:val="36"/>
        </w:rPr>
        <w:t xml:space="preserve"> </w:t>
      </w:r>
      <w:r>
        <w:t>Pasal</w:t>
      </w:r>
      <w:r>
        <w:rPr>
          <w:spacing w:val="35"/>
        </w:rPr>
        <w:t xml:space="preserve"> </w:t>
      </w:r>
      <w:r>
        <w:t>64</w:t>
      </w:r>
      <w:r>
        <w:rPr>
          <w:spacing w:val="35"/>
        </w:rPr>
        <w:t xml:space="preserve"> </w:t>
      </w:r>
      <w:r>
        <w:t>KUHP</w:t>
      </w:r>
      <w:r>
        <w:rPr>
          <w:spacing w:val="34"/>
        </w:rPr>
        <w:t xml:space="preserve"> </w:t>
      </w:r>
      <w:r>
        <w:t>baru.</w:t>
      </w:r>
      <w:r>
        <w:rPr>
          <w:spacing w:val="34"/>
        </w:rPr>
        <w:t xml:space="preserve"> </w:t>
      </w:r>
      <w:r>
        <w:t>Jenis-jenis</w:t>
      </w:r>
      <w:r>
        <w:rPr>
          <w:spacing w:val="34"/>
        </w:rPr>
        <w:t xml:space="preserve"> </w:t>
      </w:r>
      <w:r>
        <w:t>pidana</w:t>
      </w:r>
      <w:r>
        <w:rPr>
          <w:spacing w:val="32"/>
        </w:rPr>
        <w:t xml:space="preserve"> </w:t>
      </w:r>
      <w:r>
        <w:t>ini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10"/>
        <w:rPr>
          <w:sz w:val="25"/>
        </w:rPr>
      </w:pPr>
      <w:r>
        <w:pict>
          <v:rect id="_x0000_s1060" style="position:absolute;margin-left:113.4pt;margin-top:16.85pt;width:2in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Kartono, “Penerapan Sanksi Pidana Terhadap Pelaku Tindak Pidana Perzinahan”,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Surya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Kencana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Satu: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Dinamika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Masalah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41"/>
          <w:sz w:val="20"/>
        </w:rPr>
        <w:t xml:space="preserve"> </w:t>
      </w:r>
      <w:r>
        <w:rPr>
          <w:i/>
          <w:sz w:val="20"/>
        </w:rPr>
        <w:t>Keadilan</w:t>
      </w:r>
      <w:r>
        <w:rPr>
          <w:sz w:val="20"/>
        </w:rPr>
        <w:t>,</w:t>
      </w:r>
      <w:r>
        <w:rPr>
          <w:spacing w:val="40"/>
          <w:sz w:val="20"/>
        </w:rPr>
        <w:t xml:space="preserve"> </w:t>
      </w:r>
      <w:r>
        <w:rPr>
          <w:sz w:val="20"/>
        </w:rPr>
        <w:t>Volume</w:t>
      </w:r>
      <w:r>
        <w:rPr>
          <w:spacing w:val="40"/>
          <w:sz w:val="20"/>
        </w:rPr>
        <w:t xml:space="preserve"> </w:t>
      </w:r>
      <w:r>
        <w:rPr>
          <w:sz w:val="20"/>
        </w:rPr>
        <w:t>10,</w:t>
      </w:r>
      <w:r>
        <w:rPr>
          <w:spacing w:val="40"/>
          <w:sz w:val="20"/>
        </w:rPr>
        <w:t xml:space="preserve"> </w:t>
      </w:r>
      <w:r>
        <w:rPr>
          <w:sz w:val="20"/>
        </w:rPr>
        <w:t>Nomor</w:t>
      </w:r>
      <w:r>
        <w:rPr>
          <w:spacing w:val="38"/>
          <w:sz w:val="20"/>
        </w:rPr>
        <w:t xml:space="preserve"> </w:t>
      </w:r>
      <w:r>
        <w:rPr>
          <w:sz w:val="20"/>
        </w:rPr>
        <w:t>1,</w:t>
      </w:r>
      <w:r>
        <w:rPr>
          <w:spacing w:val="40"/>
          <w:sz w:val="20"/>
        </w:rPr>
        <w:t xml:space="preserve"> </w:t>
      </w:r>
      <w:r>
        <w:rPr>
          <w:sz w:val="20"/>
        </w:rPr>
        <w:t>Maret</w:t>
      </w:r>
      <w:r>
        <w:rPr>
          <w:spacing w:val="-47"/>
          <w:sz w:val="20"/>
        </w:rPr>
        <w:t xml:space="preserve"> </w:t>
      </w:r>
      <w:r>
        <w:rPr>
          <w:sz w:val="20"/>
        </w:rPr>
        <w:t>2019.</w:t>
      </w:r>
      <w:r>
        <w:rPr>
          <w:spacing w:val="-3"/>
          <w:sz w:val="20"/>
        </w:rPr>
        <w:t xml:space="preserve"> </w:t>
      </w:r>
      <w:hyperlink r:id="rId42">
        <w:r>
          <w:rPr>
            <w:sz w:val="20"/>
          </w:rPr>
          <w:t>http://openjournal.unpam.ac.id/index.php/sks/article/view/3181/2480.</w:t>
        </w:r>
      </w:hyperlink>
    </w:p>
    <w:p w:rsidR="00F50359" w:rsidRDefault="00F50359">
      <w:pPr>
        <w:jc w:val="both"/>
        <w:rPr>
          <w:sz w:val="20"/>
        </w:rPr>
        <w:sectPr w:rsidR="00F50359">
          <w:headerReference w:type="default" r:id="rId43"/>
          <w:footerReference w:type="default" r:id="rId44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9"/>
      </w:pPr>
      <w:r>
        <w:t>berlaku</w:t>
      </w:r>
      <w:r>
        <w:rPr>
          <w:spacing w:val="15"/>
        </w:rPr>
        <w:t xml:space="preserve"> </w:t>
      </w:r>
      <w:r>
        <w:t>pula</w:t>
      </w:r>
      <w:r>
        <w:rPr>
          <w:spacing w:val="15"/>
        </w:rPr>
        <w:t xml:space="preserve"> </w:t>
      </w:r>
      <w:r>
        <w:t>pada</w:t>
      </w:r>
      <w:r>
        <w:rPr>
          <w:spacing w:val="14"/>
        </w:rPr>
        <w:t xml:space="preserve"> </w:t>
      </w:r>
      <w:r>
        <w:t>delik</w:t>
      </w:r>
      <w:r>
        <w:rPr>
          <w:spacing w:val="18"/>
        </w:rPr>
        <w:t xml:space="preserve"> </w:t>
      </w:r>
      <w:r>
        <w:t>yang</w:t>
      </w:r>
      <w:r>
        <w:rPr>
          <w:spacing w:val="15"/>
        </w:rPr>
        <w:t xml:space="preserve"> </w:t>
      </w:r>
      <w:r>
        <w:t>tertulis</w:t>
      </w:r>
      <w:r>
        <w:rPr>
          <w:spacing w:val="16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luar</w:t>
      </w:r>
      <w:r>
        <w:rPr>
          <w:spacing w:val="15"/>
        </w:rPr>
        <w:t xml:space="preserve"> </w:t>
      </w:r>
      <w:r>
        <w:t>KUHP</w:t>
      </w:r>
      <w:r>
        <w:rPr>
          <w:spacing w:val="16"/>
        </w:rPr>
        <w:t xml:space="preserve"> </w:t>
      </w:r>
      <w:r>
        <w:t>baru,</w:t>
      </w:r>
      <w:r>
        <w:rPr>
          <w:spacing w:val="15"/>
        </w:rPr>
        <w:t xml:space="preserve"> </w:t>
      </w:r>
      <w:r>
        <w:t>kecuali</w:t>
      </w:r>
      <w:r>
        <w:rPr>
          <w:spacing w:val="16"/>
        </w:rPr>
        <w:t xml:space="preserve"> </w:t>
      </w:r>
      <w:r>
        <w:t>ketentuan</w:t>
      </w:r>
      <w:r>
        <w:rPr>
          <w:spacing w:val="-57"/>
        </w:rPr>
        <w:t xml:space="preserve"> </w:t>
      </w:r>
      <w:r>
        <w:t>undang-undang tersebut</w:t>
      </w:r>
      <w:r>
        <w:rPr>
          <w:spacing w:val="1"/>
        </w:rPr>
        <w:t xml:space="preserve"> </w:t>
      </w:r>
      <w:r>
        <w:t>melenceng.</w:t>
      </w:r>
      <w:r>
        <w:rPr>
          <w:vertAlign w:val="superscript"/>
        </w:rPr>
        <w:t>12</w:t>
      </w: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137"/>
      </w:pPr>
      <w:bookmarkStart w:id="12" w:name="_TOC_250011"/>
      <w:r>
        <w:t>Kerangka</w:t>
      </w:r>
      <w:r>
        <w:rPr>
          <w:spacing w:val="-2"/>
        </w:rPr>
        <w:t xml:space="preserve"> </w:t>
      </w:r>
      <w:bookmarkEnd w:id="12"/>
      <w:r>
        <w:t>Teoritis</w:t>
      </w:r>
    </w:p>
    <w:p w:rsidR="00F50359" w:rsidRDefault="00F50359">
      <w:pPr>
        <w:pStyle w:val="BodyText"/>
        <w:spacing w:before="11"/>
        <w:rPr>
          <w:b/>
          <w:sz w:val="23"/>
        </w:rPr>
      </w:pPr>
    </w:p>
    <w:p w:rsidR="00F50359" w:rsidRDefault="008C6D3F">
      <w:pPr>
        <w:pStyle w:val="BodyText"/>
        <w:spacing w:line="480" w:lineRule="auto"/>
        <w:ind w:left="1471" w:right="1141" w:firstLine="568"/>
        <w:jc w:val="both"/>
      </w:pPr>
      <w:r>
        <w:t>Setiap penelitian memerlukan kejelasan titik tolak atau landasan berfikir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menyoroti</w:t>
      </w:r>
      <w:r>
        <w:rPr>
          <w:spacing w:val="1"/>
        </w:rPr>
        <w:t xml:space="preserve"> </w:t>
      </w:r>
      <w:r>
        <w:t>masalahnya.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perlu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sebuah kerangka teori yang memuat pikiran yang menggambarkan dari sudut</w:t>
      </w:r>
      <w:r>
        <w:rPr>
          <w:spacing w:val="1"/>
        </w:rPr>
        <w:t xml:space="preserve"> </w:t>
      </w:r>
      <w:r>
        <w:t>mana</w:t>
      </w:r>
      <w:r>
        <w:rPr>
          <w:spacing w:val="-3"/>
        </w:rPr>
        <w:t xml:space="preserve"> </w:t>
      </w:r>
      <w:r>
        <w:t>penelitian akan disoroti.</w:t>
      </w:r>
    </w:p>
    <w:p w:rsidR="00F50359" w:rsidRDefault="008C6D3F">
      <w:pPr>
        <w:pStyle w:val="BodyText"/>
        <w:spacing w:before="1" w:line="480" w:lineRule="auto"/>
        <w:ind w:left="1471" w:right="1139" w:firstLine="568"/>
        <w:jc w:val="both"/>
      </w:pPr>
      <w:r>
        <w:t>Kerangka teori merupakan kerangka pemikiran atau butir-butir pendapat,</w:t>
      </w:r>
      <w:r>
        <w:rPr>
          <w:spacing w:val="1"/>
        </w:rPr>
        <w:t xml:space="preserve"> </w:t>
      </w:r>
      <w:r>
        <w:t>teori, mengenai suatu kasus atau permasalahan, yang bagi si pembaca menjadi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perbandingan,</w:t>
      </w:r>
      <w:r>
        <w:rPr>
          <w:spacing w:val="1"/>
        </w:rPr>
        <w:t xml:space="preserve"> </w:t>
      </w:r>
      <w:r>
        <w:t>pasangan</w:t>
      </w:r>
      <w:r>
        <w:rPr>
          <w:spacing w:val="1"/>
        </w:rPr>
        <w:t xml:space="preserve"> </w:t>
      </w:r>
      <w:r>
        <w:t>teoritis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setujui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disetujuinya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masukan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pembaca.</w:t>
      </w:r>
      <w:r>
        <w:rPr>
          <w:spacing w:val="60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teoritis berkaitan dengan kegiatan untuk menjelaskan masalah dengan 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kerangka teoritis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dalam penelitian.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Teori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menganalisis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menerangkan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hukum.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penting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ia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melukiskan,</w:t>
      </w:r>
      <w:r>
        <w:rPr>
          <w:spacing w:val="1"/>
        </w:rPr>
        <w:t xml:space="preserve"> </w:t>
      </w:r>
      <w:r>
        <w:t>menerangkan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meramalkan</w:t>
      </w:r>
      <w:r>
        <w:rPr>
          <w:spacing w:val="1"/>
        </w:rPr>
        <w:t xml:space="preserve"> </w:t>
      </w:r>
      <w:r>
        <w:t>gejala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umum tentang hukum positif yang menggunakan metode pemahaman yuristik</w:t>
      </w:r>
      <w:r>
        <w:rPr>
          <w:spacing w:val="1"/>
        </w:rPr>
        <w:t xml:space="preserve"> </w:t>
      </w:r>
      <w:r>
        <w:t>yang khas karena</w:t>
      </w:r>
      <w:r>
        <w:rPr>
          <w:spacing w:val="-1"/>
        </w:rPr>
        <w:t xml:space="preserve"> </w:t>
      </w:r>
      <w:r>
        <w:t>secara murni.</w:t>
      </w:r>
      <w:r>
        <w:rPr>
          <w:vertAlign w:val="superscript"/>
        </w:rPr>
        <w:t>13</w:t>
      </w:r>
    </w:p>
    <w:p w:rsidR="00F50359" w:rsidRDefault="009D3D99">
      <w:pPr>
        <w:pStyle w:val="BodyText"/>
        <w:spacing w:before="11"/>
        <w:rPr>
          <w:sz w:val="25"/>
        </w:rPr>
      </w:pPr>
      <w:r>
        <w:pict>
          <v:rect id="_x0000_s1059" style="position:absolute;margin-left:113.4pt;margin-top:16.9pt;width:2in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188" w:right="1125" w:firstLine="566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22"/>
          <w:sz w:val="20"/>
        </w:rPr>
        <w:t xml:space="preserve"> </w:t>
      </w:r>
      <w:r>
        <w:rPr>
          <w:sz w:val="20"/>
        </w:rPr>
        <w:t>Saptono</w:t>
      </w:r>
      <w:r>
        <w:rPr>
          <w:spacing w:val="23"/>
          <w:sz w:val="20"/>
        </w:rPr>
        <w:t xml:space="preserve"> </w:t>
      </w:r>
      <w:r>
        <w:rPr>
          <w:sz w:val="20"/>
        </w:rPr>
        <w:t>Rahardjo,</w:t>
      </w:r>
      <w:r>
        <w:rPr>
          <w:spacing w:val="25"/>
          <w:sz w:val="20"/>
        </w:rPr>
        <w:t xml:space="preserve"> </w:t>
      </w:r>
      <w:r>
        <w:rPr>
          <w:i/>
          <w:sz w:val="20"/>
        </w:rPr>
        <w:t>Kitab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Undang-Undang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sz w:val="20"/>
        </w:rPr>
        <w:t>Jakarta:</w:t>
      </w:r>
      <w:r>
        <w:rPr>
          <w:spacing w:val="22"/>
          <w:sz w:val="20"/>
        </w:rPr>
        <w:t xml:space="preserve"> </w:t>
      </w:r>
      <w:r>
        <w:rPr>
          <w:sz w:val="20"/>
        </w:rPr>
        <w:t>Buana</w:t>
      </w:r>
      <w:r>
        <w:rPr>
          <w:spacing w:val="23"/>
          <w:sz w:val="20"/>
        </w:rPr>
        <w:t xml:space="preserve"> </w:t>
      </w:r>
      <w:r>
        <w:rPr>
          <w:sz w:val="20"/>
        </w:rPr>
        <w:t>Ilmu</w:t>
      </w:r>
      <w:r>
        <w:rPr>
          <w:spacing w:val="23"/>
          <w:sz w:val="20"/>
        </w:rPr>
        <w:t xml:space="preserve"> </w:t>
      </w:r>
      <w:r>
        <w:rPr>
          <w:sz w:val="20"/>
        </w:rPr>
        <w:t>Populer,</w:t>
      </w:r>
      <w:r>
        <w:rPr>
          <w:spacing w:val="23"/>
          <w:sz w:val="20"/>
        </w:rPr>
        <w:t xml:space="preserve"> </w:t>
      </w:r>
      <w:r>
        <w:rPr>
          <w:sz w:val="20"/>
        </w:rPr>
        <w:t>2018,</w:t>
      </w:r>
      <w:r>
        <w:rPr>
          <w:spacing w:val="-47"/>
          <w:sz w:val="20"/>
        </w:rPr>
        <w:t xml:space="preserve"> </w:t>
      </w:r>
      <w:r>
        <w:rPr>
          <w:sz w:val="20"/>
        </w:rPr>
        <w:t>hlm.</w:t>
      </w:r>
      <w:r>
        <w:rPr>
          <w:spacing w:val="1"/>
          <w:sz w:val="20"/>
        </w:rPr>
        <w:t xml:space="preserve"> </w:t>
      </w:r>
      <w:r>
        <w:rPr>
          <w:sz w:val="20"/>
        </w:rPr>
        <w:t>636.</w:t>
      </w:r>
    </w:p>
    <w:p w:rsidR="00F50359" w:rsidRDefault="008C6D3F">
      <w:pPr>
        <w:spacing w:before="1"/>
        <w:ind w:left="1754"/>
        <w:rPr>
          <w:sz w:val="20"/>
        </w:rPr>
      </w:pPr>
      <w:r>
        <w:rPr>
          <w:sz w:val="20"/>
          <w:vertAlign w:val="superscript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Dewa</w:t>
      </w:r>
      <w:r>
        <w:rPr>
          <w:spacing w:val="-1"/>
          <w:sz w:val="20"/>
        </w:rPr>
        <w:t xml:space="preserve"> </w:t>
      </w:r>
      <w:r>
        <w:rPr>
          <w:sz w:val="20"/>
        </w:rPr>
        <w:t>Gede</w:t>
      </w:r>
      <w:r>
        <w:rPr>
          <w:spacing w:val="-2"/>
          <w:sz w:val="20"/>
        </w:rPr>
        <w:t xml:space="preserve"> </w:t>
      </w:r>
      <w:r>
        <w:rPr>
          <w:sz w:val="20"/>
        </w:rPr>
        <w:t>Atmaja,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Teori-Teori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Malang:</w:t>
      </w:r>
      <w:r>
        <w:rPr>
          <w:spacing w:val="-3"/>
          <w:sz w:val="20"/>
        </w:rPr>
        <w:t xml:space="preserve"> </w:t>
      </w:r>
      <w:r>
        <w:rPr>
          <w:sz w:val="20"/>
        </w:rPr>
        <w:t>Setara</w:t>
      </w:r>
      <w:r>
        <w:rPr>
          <w:spacing w:val="-1"/>
          <w:sz w:val="20"/>
        </w:rPr>
        <w:t xml:space="preserve"> </w:t>
      </w:r>
      <w:r>
        <w:rPr>
          <w:sz w:val="20"/>
        </w:rPr>
        <w:t>Press,</w:t>
      </w:r>
      <w:r>
        <w:rPr>
          <w:spacing w:val="-2"/>
          <w:sz w:val="20"/>
        </w:rPr>
        <w:t xml:space="preserve"> </w:t>
      </w:r>
      <w:r>
        <w:rPr>
          <w:sz w:val="20"/>
        </w:rPr>
        <w:t>2018,</w:t>
      </w:r>
      <w:r>
        <w:rPr>
          <w:spacing w:val="-1"/>
          <w:sz w:val="20"/>
        </w:rPr>
        <w:t xml:space="preserve"> </w:t>
      </w:r>
      <w:r>
        <w:rPr>
          <w:sz w:val="20"/>
        </w:rPr>
        <w:t>hlm.</w:t>
      </w:r>
      <w:r>
        <w:rPr>
          <w:spacing w:val="-2"/>
          <w:sz w:val="20"/>
        </w:rPr>
        <w:t xml:space="preserve"> </w:t>
      </w:r>
      <w:r>
        <w:rPr>
          <w:sz w:val="20"/>
        </w:rPr>
        <w:t>9.</w:t>
      </w:r>
    </w:p>
    <w:p w:rsidR="00F50359" w:rsidRDefault="00F50359">
      <w:pPr>
        <w:rPr>
          <w:sz w:val="20"/>
        </w:rPr>
        <w:sectPr w:rsidR="00F50359">
          <w:headerReference w:type="default" r:id="rId45"/>
          <w:footerReference w:type="default" r:id="rId46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5" w:firstLine="568"/>
        <w:jc w:val="both"/>
      </w:pPr>
      <w:r>
        <w:t>Teori dapat memberikan penjelasan terhadap hubungan-hubungan yang</w:t>
      </w:r>
      <w:r>
        <w:rPr>
          <w:spacing w:val="1"/>
        </w:rPr>
        <w:t xml:space="preserve"> </w:t>
      </w:r>
      <w:r>
        <w:t>diamati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penelitian.</w:t>
      </w:r>
      <w:r>
        <w:rPr>
          <w:vertAlign w:val="superscript"/>
        </w:rPr>
        <w:t>14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membahas</w:t>
      </w:r>
      <w:r>
        <w:rPr>
          <w:spacing w:val="-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penelitian ini</w:t>
      </w:r>
      <w:r>
        <w:rPr>
          <w:spacing w:val="-1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teori pemidanaan.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Salah satu upaya penanggulangan kejahatan ialah menggunakan 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sanksinya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pemidanaan.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 Indonesia merupakan suatu cara atau proses untuk menjatuhkan sanksi</w:t>
      </w:r>
      <w:r>
        <w:rPr>
          <w:spacing w:val="1"/>
        </w:rPr>
        <w:t xml:space="preserve"> </w:t>
      </w:r>
      <w:r>
        <w:t>atau hukuman untuk seseorang yang telah melakukan tindak pidana ataupun</w:t>
      </w:r>
      <w:r>
        <w:rPr>
          <w:spacing w:val="1"/>
        </w:rPr>
        <w:t xml:space="preserve"> </w:t>
      </w:r>
      <w:r>
        <w:t>pelanggaran. Kata pidana pada umumnya diartikan sebagai hukum, sedangkan</w:t>
      </w:r>
      <w:r>
        <w:rPr>
          <w:spacing w:val="1"/>
        </w:rPr>
        <w:t xml:space="preserve"> </w:t>
      </w:r>
      <w:r>
        <w:t>pemidanaan diartikan sebagai penghukuman. Pemidanaan dijelaskan sebagai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pidana dan 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yang harus diterima oleh seseorang yang</w:t>
      </w:r>
      <w:r>
        <w:rPr>
          <w:spacing w:val="1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melakukan tindak pidana.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Teori pemidanaan merupakan hipotesis yang dirumuskan oleh para 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menderitakan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nestapa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pelakunya.</w:t>
      </w:r>
      <w:r>
        <w:rPr>
          <w:spacing w:val="1"/>
        </w:rPr>
        <w:t xml:space="preserve"> </w:t>
      </w:r>
      <w:r>
        <w:t>Pengenaan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pemerintahan suatu negara. Perihal ide dari diterapkannya tujuan pidana dan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perkembangannya</w:t>
      </w:r>
      <w:r>
        <w:rPr>
          <w:spacing w:val="-2"/>
        </w:rPr>
        <w:t xml:space="preserve"> </w:t>
      </w:r>
      <w:r>
        <w:t>sebagai berikut: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Absolut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Pembalasan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3" w:firstLine="568"/>
      </w:pPr>
      <w:r>
        <w:t>Menurut</w:t>
      </w:r>
      <w:r>
        <w:rPr>
          <w:spacing w:val="56"/>
        </w:rPr>
        <w:t xml:space="preserve"> </w:t>
      </w:r>
      <w:r>
        <w:t>teori  absolut,</w:t>
      </w:r>
      <w:r>
        <w:rPr>
          <w:spacing w:val="57"/>
        </w:rPr>
        <w:t xml:space="preserve"> </w:t>
      </w:r>
      <w:r>
        <w:t>pidana</w:t>
      </w:r>
      <w:r>
        <w:rPr>
          <w:spacing w:val="55"/>
        </w:rPr>
        <w:t xml:space="preserve"> </w:t>
      </w:r>
      <w:r>
        <w:t>adalah</w:t>
      </w:r>
      <w:r>
        <w:rPr>
          <w:spacing w:val="56"/>
        </w:rPr>
        <w:t xml:space="preserve"> </w:t>
      </w:r>
      <w:r>
        <w:t>suatu  hal  yang</w:t>
      </w:r>
      <w:r>
        <w:rPr>
          <w:spacing w:val="57"/>
        </w:rPr>
        <w:t xml:space="preserve"> </w:t>
      </w:r>
      <w:r>
        <w:t>mutlak</w:t>
      </w:r>
      <w:r>
        <w:rPr>
          <w:spacing w:val="55"/>
        </w:rPr>
        <w:t xml:space="preserve"> </w:t>
      </w:r>
      <w:r>
        <w:t>harus</w:t>
      </w:r>
      <w:r>
        <w:rPr>
          <w:spacing w:val="-57"/>
        </w:rPr>
        <w:t xml:space="preserve"> </w:t>
      </w:r>
      <w:r>
        <w:t>dijatuhkan</w:t>
      </w:r>
      <w:r>
        <w:rPr>
          <w:spacing w:val="5"/>
        </w:rPr>
        <w:t xml:space="preserve"> </w:t>
      </w:r>
      <w:r>
        <w:t>terhadap</w:t>
      </w:r>
      <w:r>
        <w:rPr>
          <w:spacing w:val="8"/>
        </w:rPr>
        <w:t xml:space="preserve"> </w:t>
      </w:r>
      <w:r>
        <w:t>adanya</w:t>
      </w:r>
      <w:r>
        <w:rPr>
          <w:spacing w:val="5"/>
        </w:rPr>
        <w:t xml:space="preserve"> </w:t>
      </w:r>
      <w:r>
        <w:t>suatu</w:t>
      </w:r>
      <w:r>
        <w:rPr>
          <w:spacing w:val="8"/>
        </w:rPr>
        <w:t xml:space="preserve"> </w:t>
      </w:r>
      <w:r>
        <w:t>kejahatan.</w:t>
      </w:r>
      <w:r>
        <w:rPr>
          <w:spacing w:val="6"/>
        </w:rPr>
        <w:t xml:space="preserve"> </w:t>
      </w:r>
      <w:r>
        <w:t>Pidana</w:t>
      </w:r>
      <w:r>
        <w:rPr>
          <w:spacing w:val="5"/>
        </w:rPr>
        <w:t xml:space="preserve"> </w:t>
      </w:r>
      <w:r>
        <w:t>adalah</w:t>
      </w:r>
      <w:r>
        <w:rPr>
          <w:spacing w:val="5"/>
        </w:rPr>
        <w:t xml:space="preserve"> </w:t>
      </w:r>
      <w:r>
        <w:t>sebagai</w:t>
      </w:r>
      <w:r>
        <w:rPr>
          <w:spacing w:val="6"/>
        </w:rPr>
        <w:t xml:space="preserve"> </w:t>
      </w:r>
      <w:r>
        <w:t>hal</w:t>
      </w:r>
      <w:r>
        <w:rPr>
          <w:spacing w:val="7"/>
        </w:rPr>
        <w:t xml:space="preserve"> </w:t>
      </w:r>
      <w:r>
        <w:t>yang</w:t>
      </w:r>
    </w:p>
    <w:p w:rsidR="00F50359" w:rsidRDefault="009D3D99">
      <w:pPr>
        <w:pStyle w:val="BodyText"/>
        <w:spacing w:before="8"/>
        <w:rPr>
          <w:sz w:val="9"/>
        </w:rPr>
      </w:pPr>
      <w:r>
        <w:pict>
          <v:rect id="_x0000_s1058" style="position:absolute;margin-left:113.4pt;margin-top:7.55pt;width:2in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44" w:firstLine="566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2"/>
          <w:sz w:val="20"/>
        </w:rPr>
        <w:t xml:space="preserve"> </w:t>
      </w:r>
      <w:r>
        <w:rPr>
          <w:sz w:val="20"/>
        </w:rPr>
        <w:t>Irwansyah,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Hukum: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Pilihan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Metode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Praktik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Penulisan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Artikel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Yogyakarta:</w:t>
      </w:r>
      <w:r>
        <w:rPr>
          <w:spacing w:val="-1"/>
          <w:sz w:val="20"/>
        </w:rPr>
        <w:t xml:space="preserve"> </w:t>
      </w:r>
      <w:r>
        <w:rPr>
          <w:sz w:val="20"/>
        </w:rPr>
        <w:t>Mirra Buana Media, 2020, hlm. 303.</w:t>
      </w:r>
    </w:p>
    <w:p w:rsidR="00F50359" w:rsidRDefault="00F50359">
      <w:pPr>
        <w:rPr>
          <w:sz w:val="20"/>
        </w:rPr>
        <w:sectPr w:rsidR="00F50359">
          <w:headerReference w:type="default" r:id="rId47"/>
          <w:footerReference w:type="default" r:id="rId48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9"/>
        <w:jc w:val="both"/>
      </w:pPr>
      <w:r>
        <w:t>tidak</w:t>
      </w:r>
      <w:r>
        <w:rPr>
          <w:spacing w:val="1"/>
        </w:rPr>
        <w:t xml:space="preserve"> </w:t>
      </w:r>
      <w:r>
        <w:t>mengenal</w:t>
      </w:r>
      <w:r>
        <w:rPr>
          <w:spacing w:val="1"/>
        </w:rPr>
        <w:t xml:space="preserve"> </w:t>
      </w:r>
      <w:r>
        <w:t>kompromi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diberikan sebagai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kejahatan.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retributif</w:t>
      </w:r>
      <w:r>
        <w:rPr>
          <w:spacing w:val="1"/>
        </w:rPr>
        <w:t xml:space="preserve"> </w:t>
      </w:r>
      <w:r>
        <w:t>mencari</w:t>
      </w:r>
      <w:r>
        <w:rPr>
          <w:spacing w:val="1"/>
        </w:rPr>
        <w:t xml:space="preserve"> </w:t>
      </w:r>
      <w:r>
        <w:t>pendasaran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memandang ke masa lampau, yaitu memusatkan argumennya pada tindakan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karena pelaku harus menerima hukuman itu demi kesalahannya. Hukuman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retribusi yang adil bagi</w:t>
      </w:r>
      <w:r>
        <w:rPr>
          <w:spacing w:val="-1"/>
        </w:rPr>
        <w:t xml:space="preserve"> </w:t>
      </w:r>
      <w:r>
        <w:t>kerugian yang diakibatkan.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1"/>
          <w:sz w:val="24"/>
        </w:rPr>
        <w:t xml:space="preserve"> </w:t>
      </w:r>
      <w:r>
        <w:rPr>
          <w:sz w:val="24"/>
        </w:rPr>
        <w:t>Relatif atau</w:t>
      </w:r>
      <w:r>
        <w:rPr>
          <w:spacing w:val="-2"/>
          <w:sz w:val="24"/>
        </w:rPr>
        <w:t xml:space="preserve"> </w:t>
      </w:r>
      <w:r>
        <w:rPr>
          <w:sz w:val="24"/>
        </w:rPr>
        <w:t>Teleologi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37" w:firstLine="568"/>
        <w:jc w:val="both"/>
      </w:pPr>
      <w:r>
        <w:t>Teori ini memandang bahwa pemidanaan bukan sebagai pembalasan</w:t>
      </w:r>
      <w:r>
        <w:rPr>
          <w:spacing w:val="1"/>
        </w:rPr>
        <w:t xml:space="preserve"> </w:t>
      </w:r>
      <w:r>
        <w:t>atas kesalahan pelaku tetapi sarana mencapai tujuan yang bermanfaat 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r>
        <w:rPr>
          <w:spacing w:val="6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ditekankan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tujuannya,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pemuasan</w:t>
      </w:r>
      <w:r>
        <w:rPr>
          <w:spacing w:val="1"/>
        </w:rPr>
        <w:t xml:space="preserve"> </w:t>
      </w:r>
      <w:r>
        <w:t>absolut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keadilan.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Gabungan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8" w:firstLine="568"/>
        <w:jc w:val="both"/>
      </w:pPr>
      <w:r>
        <w:t>Teori gabungan ini mendasarkan pidana pada asas pembalasan dan</w:t>
      </w:r>
      <w:r>
        <w:rPr>
          <w:spacing w:val="1"/>
        </w:rPr>
        <w:t xml:space="preserve"> </w:t>
      </w:r>
      <w:r>
        <w:t>asas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tertib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menjadi dasar dari penjatuhan pidana. Teori gabungan ini dapat dibedakan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 golongan besar, yaitu:</w:t>
      </w:r>
    </w:p>
    <w:p w:rsidR="00F50359" w:rsidRDefault="008C6D3F">
      <w:pPr>
        <w:pStyle w:val="ListParagraph"/>
        <w:numPr>
          <w:ilvl w:val="0"/>
          <w:numId w:val="31"/>
        </w:numPr>
        <w:tabs>
          <w:tab w:val="left" w:pos="2041"/>
        </w:tabs>
        <w:spacing w:before="1" w:line="480" w:lineRule="auto"/>
        <w:ind w:right="1142"/>
        <w:jc w:val="both"/>
        <w:rPr>
          <w:sz w:val="24"/>
        </w:rPr>
      </w:pPr>
      <w:r>
        <w:rPr>
          <w:sz w:val="24"/>
        </w:rPr>
        <w:t>Teori gabungan yang mengutamakan pembalasan, tetapi pembalasan itu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melampaui</w:t>
      </w:r>
      <w:r>
        <w:rPr>
          <w:spacing w:val="1"/>
          <w:sz w:val="24"/>
        </w:rPr>
        <w:t xml:space="preserve"> </w:t>
      </w:r>
      <w:r>
        <w:rPr>
          <w:sz w:val="24"/>
        </w:rPr>
        <w:t>batas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didapatnya</w:t>
      </w:r>
      <w:r>
        <w:rPr>
          <w:spacing w:val="-1"/>
          <w:sz w:val="24"/>
        </w:rPr>
        <w:t xml:space="preserve"> </w:t>
      </w:r>
      <w:r>
        <w:rPr>
          <w:sz w:val="24"/>
        </w:rPr>
        <w:t>dan dipertahankannya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2"/>
          <w:sz w:val="24"/>
        </w:rPr>
        <w:t xml:space="preserve"> </w:t>
      </w:r>
      <w:r>
        <w:rPr>
          <w:sz w:val="24"/>
        </w:rPr>
        <w:t>tertib masyarakat.</w:t>
      </w:r>
    </w:p>
    <w:p w:rsidR="00F50359" w:rsidRDefault="00F50359">
      <w:pPr>
        <w:spacing w:line="480" w:lineRule="auto"/>
        <w:jc w:val="both"/>
        <w:rPr>
          <w:sz w:val="24"/>
        </w:rPr>
        <w:sectPr w:rsidR="00F50359">
          <w:headerReference w:type="default" r:id="rId49"/>
          <w:footerReference w:type="default" r:id="rId50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0"/>
          <w:numId w:val="31"/>
        </w:numPr>
        <w:tabs>
          <w:tab w:val="left" w:pos="2041"/>
        </w:tabs>
        <w:spacing w:before="90" w:line="480" w:lineRule="auto"/>
        <w:ind w:right="1140"/>
        <w:jc w:val="both"/>
        <w:rPr>
          <w:sz w:val="24"/>
        </w:rPr>
      </w:pPr>
      <w:r>
        <w:rPr>
          <w:sz w:val="24"/>
        </w:rPr>
        <w:t>Teori gabungan yang mengutamakan perlindungan tata tertib masyarakat,</w:t>
      </w:r>
      <w:r>
        <w:rPr>
          <w:spacing w:val="-57"/>
          <w:sz w:val="24"/>
        </w:rPr>
        <w:t xml:space="preserve"> </w:t>
      </w:r>
      <w:r>
        <w:rPr>
          <w:sz w:val="24"/>
        </w:rPr>
        <w:t>tetapi</w:t>
      </w:r>
      <w:r>
        <w:rPr>
          <w:spacing w:val="49"/>
          <w:sz w:val="24"/>
        </w:rPr>
        <w:t xml:space="preserve"> </w:t>
      </w:r>
      <w:r>
        <w:rPr>
          <w:sz w:val="24"/>
        </w:rPr>
        <w:t>penderitaan</w:t>
      </w:r>
      <w:r>
        <w:rPr>
          <w:spacing w:val="49"/>
          <w:sz w:val="24"/>
        </w:rPr>
        <w:t xml:space="preserve"> </w:t>
      </w:r>
      <w:r>
        <w:rPr>
          <w:sz w:val="24"/>
        </w:rPr>
        <w:t>atas</w:t>
      </w:r>
      <w:r>
        <w:rPr>
          <w:spacing w:val="51"/>
          <w:sz w:val="24"/>
        </w:rPr>
        <w:t xml:space="preserve"> </w:t>
      </w:r>
      <w:r>
        <w:rPr>
          <w:sz w:val="24"/>
        </w:rPr>
        <w:t>dijatuhinya</w:t>
      </w:r>
      <w:r>
        <w:rPr>
          <w:spacing w:val="48"/>
          <w:sz w:val="24"/>
        </w:rPr>
        <w:t xml:space="preserve"> </w:t>
      </w:r>
      <w:r>
        <w:rPr>
          <w:sz w:val="24"/>
        </w:rPr>
        <w:t>pidana</w:t>
      </w:r>
      <w:r>
        <w:rPr>
          <w:spacing w:val="47"/>
          <w:sz w:val="24"/>
        </w:rPr>
        <w:t xml:space="preserve"> </w:t>
      </w:r>
      <w:r>
        <w:rPr>
          <w:sz w:val="24"/>
        </w:rPr>
        <w:t>tidak</w:t>
      </w:r>
      <w:r>
        <w:rPr>
          <w:spacing w:val="51"/>
          <w:sz w:val="24"/>
        </w:rPr>
        <w:t xml:space="preserve"> </w:t>
      </w:r>
      <w:r>
        <w:rPr>
          <w:sz w:val="24"/>
        </w:rPr>
        <w:t>boleh</w:t>
      </w:r>
      <w:r>
        <w:rPr>
          <w:spacing w:val="48"/>
          <w:sz w:val="24"/>
        </w:rPr>
        <w:t xml:space="preserve"> </w:t>
      </w:r>
      <w:r>
        <w:rPr>
          <w:sz w:val="24"/>
        </w:rPr>
        <w:t>lebih</w:t>
      </w:r>
      <w:r>
        <w:rPr>
          <w:spacing w:val="49"/>
          <w:sz w:val="24"/>
        </w:rPr>
        <w:t xml:space="preserve"> </w:t>
      </w:r>
      <w:r>
        <w:rPr>
          <w:sz w:val="24"/>
        </w:rPr>
        <w:t>berat</w:t>
      </w:r>
      <w:r>
        <w:rPr>
          <w:spacing w:val="50"/>
          <w:sz w:val="24"/>
        </w:rPr>
        <w:t xml:space="preserve"> </w:t>
      </w:r>
      <w:r>
        <w:rPr>
          <w:sz w:val="24"/>
        </w:rPr>
        <w:t>dari</w:t>
      </w:r>
      <w:r>
        <w:rPr>
          <w:spacing w:val="-58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perbuatan yang dilakukan terpidana.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Pada dasarnya terdapat perbedaan pendapat dalam tujuan pidana namun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dibantah</w:t>
      </w:r>
      <w:r>
        <w:rPr>
          <w:spacing w:val="1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bahwa pidana merupakan</w:t>
      </w:r>
      <w:r>
        <w:rPr>
          <w:spacing w:val="-57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terpidana.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sadar,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menyesal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bisa saja setelah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menaruh rasa dendam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ringannya suatu</w:t>
      </w:r>
      <w:r>
        <w:rPr>
          <w:spacing w:val="1"/>
        </w:rPr>
        <w:t xml:space="preserve"> </w:t>
      </w:r>
      <w:r>
        <w:t>pidana bukan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dilakukannya.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-57"/>
        </w:rPr>
        <w:t xml:space="preserve"> </w:t>
      </w:r>
      <w:r>
        <w:t>kepentingan-kepentingan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ditaati,</w:t>
      </w:r>
      <w:r>
        <w:rPr>
          <w:spacing w:val="1"/>
        </w:rPr>
        <w:t xml:space="preserve"> </w:t>
      </w:r>
      <w:r>
        <w:t>meskipun</w:t>
      </w:r>
      <w:r>
        <w:rPr>
          <w:spacing w:val="30"/>
        </w:rPr>
        <w:t xml:space="preserve"> </w:t>
      </w:r>
      <w:r>
        <w:t>hukum</w:t>
      </w:r>
      <w:r>
        <w:rPr>
          <w:spacing w:val="30"/>
        </w:rPr>
        <w:t xml:space="preserve"> </w:t>
      </w:r>
      <w:r>
        <w:t>positif</w:t>
      </w:r>
      <w:r>
        <w:rPr>
          <w:spacing w:val="26"/>
        </w:rPr>
        <w:t xml:space="preserve"> </w:t>
      </w:r>
      <w:r>
        <w:t>itu</w:t>
      </w:r>
      <w:r>
        <w:rPr>
          <w:spacing w:val="29"/>
        </w:rPr>
        <w:t xml:space="preserve"> </w:t>
      </w:r>
      <w:r>
        <w:t>kurang</w:t>
      </w:r>
      <w:r>
        <w:rPr>
          <w:spacing w:val="29"/>
        </w:rPr>
        <w:t xml:space="preserve"> </w:t>
      </w:r>
      <w:r>
        <w:t>adil</w:t>
      </w:r>
      <w:r>
        <w:rPr>
          <w:spacing w:val="30"/>
        </w:rPr>
        <w:t xml:space="preserve"> </w:t>
      </w:r>
      <w:r>
        <w:t>atau</w:t>
      </w:r>
      <w:r>
        <w:rPr>
          <w:spacing w:val="33"/>
        </w:rPr>
        <w:t xml:space="preserve"> </w:t>
      </w:r>
      <w:r>
        <w:t>kurang</w:t>
      </w:r>
      <w:r>
        <w:rPr>
          <w:spacing w:val="29"/>
        </w:rPr>
        <w:t xml:space="preserve"> </w:t>
      </w:r>
      <w:r>
        <w:t>mencapai</w:t>
      </w:r>
      <w:r>
        <w:rPr>
          <w:spacing w:val="31"/>
        </w:rPr>
        <w:t xml:space="preserve"> </w:t>
      </w:r>
      <w:r>
        <w:t>tujuan</w:t>
      </w:r>
      <w:r>
        <w:rPr>
          <w:spacing w:val="29"/>
        </w:rPr>
        <w:t xml:space="preserve"> </w:t>
      </w:r>
      <w:r>
        <w:t>hukum</w:t>
      </w:r>
      <w:r>
        <w:rPr>
          <w:spacing w:val="-58"/>
        </w:rPr>
        <w:t xml:space="preserve"> </w:t>
      </w:r>
      <w:r>
        <w:t>itu sendiri.</w:t>
      </w: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138"/>
        <w:jc w:val="both"/>
      </w:pPr>
      <w:bookmarkStart w:id="13" w:name="_TOC_250010"/>
      <w:r>
        <w:t>Metode</w:t>
      </w:r>
      <w:r>
        <w:rPr>
          <w:spacing w:val="-3"/>
        </w:rPr>
        <w:t xml:space="preserve"> </w:t>
      </w:r>
      <w:bookmarkEnd w:id="13"/>
      <w:r>
        <w:t>Penelitian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Metode merupakan keseluruhan langkah ilmiah yang digunakan untuk</w:t>
      </w:r>
      <w:r>
        <w:rPr>
          <w:spacing w:val="1"/>
        </w:rPr>
        <w:t xml:space="preserve"> </w:t>
      </w:r>
      <w:r>
        <w:t>menemukan solusi atas suatu masalah. Metode penelitian sebagai ilmu selalu</w:t>
      </w:r>
      <w:r>
        <w:rPr>
          <w:spacing w:val="1"/>
        </w:rPr>
        <w:t xml:space="preserve"> </w:t>
      </w:r>
      <w:r>
        <w:t>berdasarkan fakta empiris yang ada dalam masyarakat. Fakta empiris tersebut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dikerjakan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metodis,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dan</w:t>
      </w:r>
      <w:r>
        <w:rPr>
          <w:spacing w:val="60"/>
        </w:rPr>
        <w:t xml:space="preserve"> </w:t>
      </w:r>
      <w:r>
        <w:t>diuraikan</w:t>
      </w:r>
      <w:r>
        <w:rPr>
          <w:spacing w:val="1"/>
        </w:rPr>
        <w:t xml:space="preserve"> </w:t>
      </w:r>
      <w:r>
        <w:t>secara logis dan analitis. Fokus penelitian selalu diarahkan pada penemuan hal-</w:t>
      </w:r>
      <w:r>
        <w:rPr>
          <w:spacing w:val="-57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yang baru</w:t>
      </w:r>
      <w:r>
        <w:rPr>
          <w:spacing w:val="1"/>
        </w:rPr>
        <w:t xml:space="preserve"> </w:t>
      </w:r>
      <w:r>
        <w:t>atau pengembangan ilmu yang</w:t>
      </w:r>
      <w:r>
        <w:rPr>
          <w:spacing w:val="-1"/>
        </w:rPr>
        <w:t xml:space="preserve"> </w:t>
      </w:r>
      <w:r>
        <w:t>sudah ada.</w:t>
      </w:r>
    </w:p>
    <w:p w:rsidR="00F50359" w:rsidRDefault="008C6D3F">
      <w:pPr>
        <w:pStyle w:val="BodyText"/>
        <w:spacing w:before="1" w:line="480" w:lineRule="auto"/>
        <w:ind w:left="1471" w:right="1141" w:firstLine="568"/>
        <w:jc w:val="both"/>
      </w:pPr>
      <w:r>
        <w:t>Metode penelitian merupakan suatu cara atau jalan untuk memecahkan</w:t>
      </w:r>
      <w:r>
        <w:rPr>
          <w:spacing w:val="1"/>
        </w:rPr>
        <w:t xml:space="preserve"> </w:t>
      </w:r>
      <w:r>
        <w:t>suatu masalah yang berguna menentukan, menemukan, mengembangkan atau</w:t>
      </w:r>
      <w:r>
        <w:rPr>
          <w:spacing w:val="1"/>
        </w:rPr>
        <w:t xml:space="preserve"> </w:t>
      </w:r>
      <w:r>
        <w:t>menguji</w:t>
      </w:r>
      <w:r>
        <w:rPr>
          <w:spacing w:val="13"/>
        </w:rPr>
        <w:t xml:space="preserve"> </w:t>
      </w:r>
      <w:r>
        <w:t>kebenaran</w:t>
      </w:r>
      <w:r>
        <w:rPr>
          <w:spacing w:val="15"/>
        </w:rPr>
        <w:t xml:space="preserve"> </w:t>
      </w:r>
      <w:r>
        <w:t>suatu</w:t>
      </w:r>
      <w:r>
        <w:rPr>
          <w:spacing w:val="16"/>
        </w:rPr>
        <w:t xml:space="preserve"> </w:t>
      </w:r>
      <w:r>
        <w:t>pengetahuan</w:t>
      </w:r>
      <w:r>
        <w:rPr>
          <w:spacing w:val="13"/>
        </w:rPr>
        <w:t xml:space="preserve"> </w:t>
      </w:r>
      <w:r>
        <w:t>dengan</w:t>
      </w:r>
      <w:r>
        <w:rPr>
          <w:spacing w:val="16"/>
        </w:rPr>
        <w:t xml:space="preserve"> </w:t>
      </w:r>
      <w:r>
        <w:t>cara</w:t>
      </w:r>
      <w:r>
        <w:rPr>
          <w:spacing w:val="12"/>
        </w:rPr>
        <w:t xml:space="preserve"> </w:t>
      </w:r>
      <w:r>
        <w:t>mengumpulkan,</w:t>
      </w:r>
      <w:r>
        <w:rPr>
          <w:spacing w:val="15"/>
        </w:rPr>
        <w:t xml:space="preserve"> </w:t>
      </w:r>
      <w:r>
        <w:t>menyusun</w:t>
      </w:r>
    </w:p>
    <w:p w:rsidR="00F50359" w:rsidRDefault="00F50359">
      <w:pPr>
        <w:spacing w:line="480" w:lineRule="auto"/>
        <w:jc w:val="both"/>
        <w:sectPr w:rsidR="00F50359">
          <w:headerReference w:type="default" r:id="rId51"/>
          <w:footerReference w:type="default" r:id="rId52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serta menginterpretasikan kata-kata yang sesuai dengan pedoman atau 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karya ilmiah.</w:t>
      </w:r>
      <w:r>
        <w:rPr>
          <w:spacing w:val="1"/>
        </w:rPr>
        <w:t xml:space="preserve"> </w:t>
      </w:r>
      <w:r>
        <w:t>Metode 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ilmu hukum adalah metode normatif, yaitu</w:t>
      </w:r>
      <w:r>
        <w:rPr>
          <w:spacing w:val="2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doktrinal.</w:t>
      </w:r>
      <w:r>
        <w:rPr>
          <w:vertAlign w:val="superscript"/>
        </w:rPr>
        <w:t>15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Metode penelitian sangat penting dan menentukan dalam suatu penelitian</w:t>
      </w:r>
      <w:r>
        <w:rPr>
          <w:spacing w:val="-57"/>
        </w:rPr>
        <w:t xml:space="preserve"> </w:t>
      </w:r>
      <w:r>
        <w:t>karena kualitas dari hasil penelitian tersebut sangat ditentukan oleh ketetapan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ini yaitu: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Jenis</w:t>
      </w:r>
      <w:r>
        <w:rPr>
          <w:spacing w:val="-2"/>
          <w:sz w:val="24"/>
        </w:rPr>
        <w:t xml:space="preserve"> </w:t>
      </w:r>
      <w:r>
        <w:rPr>
          <w:sz w:val="24"/>
        </w:rPr>
        <w:t>Penelitian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39" w:firstLine="568"/>
        <w:jc w:val="both"/>
      </w:pPr>
      <w:r>
        <w:t>Jenis penelitian yang digunakan dalam penelitian ini adalah penelitian</w:t>
      </w:r>
      <w:r>
        <w:rPr>
          <w:spacing w:val="1"/>
        </w:rPr>
        <w:t xml:space="preserve"> </w:t>
      </w:r>
      <w:r>
        <w:t>kepustakaan.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penelitian</w:t>
      </w:r>
      <w:r>
        <w:rPr>
          <w:spacing w:val="61"/>
        </w:rPr>
        <w:t xml:space="preserve"> </w:t>
      </w:r>
      <w:r>
        <w:t>yang</w:t>
      </w:r>
      <w:r>
        <w:rPr>
          <w:spacing w:val="6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melalui pengumpulan data atau karya tulis ilmiah yang bertujuan dengan</w:t>
      </w:r>
      <w:r>
        <w:rPr>
          <w:spacing w:val="1"/>
        </w:rPr>
        <w:t xml:space="preserve"> </w:t>
      </w:r>
      <w:r>
        <w:t>obyek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telaah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memecahkan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 bertumpu pada penelaahan kritis dan mendalam terhadap bahan-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pustaka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relevan.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telaah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pustaka,</w:t>
      </w:r>
      <w:r>
        <w:rPr>
          <w:spacing w:val="-57"/>
        </w:rPr>
        <w:t xml:space="preserve"> </w:t>
      </w:r>
      <w:r>
        <w:t>peneliti harus mengetahui terlebih dahulu secara pasti dari sumber mana</w:t>
      </w:r>
      <w:r>
        <w:rPr>
          <w:spacing w:val="1"/>
        </w:rPr>
        <w:t xml:space="preserve"> </w:t>
      </w:r>
      <w:r>
        <w:t>informasi</w:t>
      </w:r>
      <w:r>
        <w:rPr>
          <w:spacing w:val="-1"/>
        </w:rPr>
        <w:t xml:space="preserve"> </w:t>
      </w:r>
      <w:r>
        <w:t>ilmiah itu akan diperoleh.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2"/>
        <w:jc w:val="both"/>
        <w:rPr>
          <w:sz w:val="24"/>
        </w:rPr>
      </w:pPr>
      <w:r>
        <w:rPr>
          <w:sz w:val="24"/>
        </w:rPr>
        <w:t>Spesifikasi</w:t>
      </w:r>
      <w:r>
        <w:rPr>
          <w:spacing w:val="-1"/>
          <w:sz w:val="24"/>
        </w:rPr>
        <w:t xml:space="preserve"> </w:t>
      </w:r>
      <w:r>
        <w:rPr>
          <w:sz w:val="24"/>
        </w:rPr>
        <w:t>Penelitian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>Ilmu hukum memiliki karakter tersendiri sebagai ilmu yang bersifat</w:t>
      </w:r>
      <w:r>
        <w:rPr>
          <w:spacing w:val="1"/>
        </w:rPr>
        <w:t xml:space="preserve"> </w:t>
      </w:r>
      <w:r>
        <w:t>preskriptif.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preskriptif</w:t>
      </w:r>
      <w:r>
        <w:rPr>
          <w:spacing w:val="60"/>
        </w:rPr>
        <w:t xml:space="preserve"> </w:t>
      </w:r>
      <w:r>
        <w:t>mempelajari</w:t>
      </w:r>
      <w:r>
        <w:rPr>
          <w:spacing w:val="60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keadilan,</w:t>
      </w:r>
      <w:r>
        <w:rPr>
          <w:spacing w:val="1"/>
        </w:rPr>
        <w:t xml:space="preserve"> </w:t>
      </w:r>
      <w:r>
        <w:t>validitas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konsep-konsep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norma-norma</w:t>
      </w:r>
      <w:r>
        <w:rPr>
          <w:spacing w:val="18"/>
        </w:rPr>
        <w:t xml:space="preserve"> </w:t>
      </w:r>
      <w:r>
        <w:t>hukum.</w:t>
      </w:r>
      <w:r>
        <w:rPr>
          <w:spacing w:val="20"/>
        </w:rPr>
        <w:t xml:space="preserve"> </w:t>
      </w:r>
      <w:r>
        <w:t>Sifat</w:t>
      </w:r>
      <w:r>
        <w:rPr>
          <w:spacing w:val="19"/>
        </w:rPr>
        <w:t xml:space="preserve"> </w:t>
      </w:r>
      <w:r>
        <w:t>preskriptif</w:t>
      </w:r>
      <w:r>
        <w:rPr>
          <w:spacing w:val="19"/>
        </w:rPr>
        <w:t xml:space="preserve"> </w:t>
      </w:r>
      <w:r>
        <w:t>itu</w:t>
      </w:r>
      <w:r>
        <w:rPr>
          <w:spacing w:val="19"/>
        </w:rPr>
        <w:t xml:space="preserve"> </w:t>
      </w:r>
      <w:r>
        <w:t>yang</w:t>
      </w:r>
      <w:r>
        <w:rPr>
          <w:spacing w:val="20"/>
        </w:rPr>
        <w:t xml:space="preserve"> </w:t>
      </w:r>
      <w:r>
        <w:t>dianggap</w:t>
      </w:r>
      <w:r>
        <w:rPr>
          <w:spacing w:val="19"/>
        </w:rPr>
        <w:t xml:space="preserve"> </w:t>
      </w:r>
      <w:r>
        <w:t>substansial</w:t>
      </w:r>
      <w:r>
        <w:rPr>
          <w:spacing w:val="20"/>
        </w:rPr>
        <w:t xml:space="preserve"> </w:t>
      </w:r>
      <w:r>
        <w:t>dalam</w:t>
      </w:r>
    </w:p>
    <w:p w:rsidR="00F50359" w:rsidRDefault="009D3D99">
      <w:pPr>
        <w:pStyle w:val="BodyText"/>
        <w:spacing w:before="8"/>
        <w:rPr>
          <w:sz w:val="9"/>
        </w:rPr>
      </w:pPr>
      <w:r>
        <w:pict>
          <v:rect id="_x0000_s1057" style="position:absolute;margin-left:113.4pt;margin-top:7.55pt;width:2in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733" w:firstLine="566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8"/>
          <w:sz w:val="20"/>
        </w:rPr>
        <w:t xml:space="preserve"> </w:t>
      </w:r>
      <w:r>
        <w:rPr>
          <w:sz w:val="20"/>
        </w:rPr>
        <w:t>Ani</w:t>
      </w:r>
      <w:r>
        <w:rPr>
          <w:spacing w:val="7"/>
          <w:sz w:val="20"/>
        </w:rPr>
        <w:t xml:space="preserve"> </w:t>
      </w:r>
      <w:r>
        <w:rPr>
          <w:sz w:val="20"/>
        </w:rPr>
        <w:t>Purwati,</w:t>
      </w:r>
      <w:r>
        <w:rPr>
          <w:spacing w:val="8"/>
          <w:sz w:val="20"/>
        </w:rPr>
        <w:t xml:space="preserve"> </w:t>
      </w:r>
      <w:r>
        <w:rPr>
          <w:i/>
          <w:sz w:val="20"/>
        </w:rPr>
        <w:t>Metode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Penelitian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Hukum: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Teori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dan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Praktek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Surabaya:</w:t>
      </w:r>
      <w:r>
        <w:rPr>
          <w:spacing w:val="7"/>
          <w:sz w:val="20"/>
        </w:rPr>
        <w:t xml:space="preserve"> </w:t>
      </w:r>
      <w:r>
        <w:rPr>
          <w:sz w:val="20"/>
        </w:rPr>
        <w:t>CV.</w:t>
      </w:r>
      <w:r>
        <w:rPr>
          <w:spacing w:val="8"/>
          <w:sz w:val="20"/>
        </w:rPr>
        <w:t xml:space="preserve"> </w:t>
      </w:r>
      <w:r>
        <w:rPr>
          <w:sz w:val="20"/>
        </w:rPr>
        <w:t>Jakad</w:t>
      </w:r>
      <w:r>
        <w:rPr>
          <w:spacing w:val="7"/>
          <w:sz w:val="20"/>
        </w:rPr>
        <w:t xml:space="preserve"> </w:t>
      </w:r>
      <w:r>
        <w:rPr>
          <w:sz w:val="20"/>
        </w:rPr>
        <w:t>Media</w:t>
      </w:r>
      <w:r>
        <w:rPr>
          <w:spacing w:val="-47"/>
          <w:sz w:val="20"/>
        </w:rPr>
        <w:t xml:space="preserve"> </w:t>
      </w:r>
      <w:r>
        <w:rPr>
          <w:sz w:val="20"/>
        </w:rPr>
        <w:t>Publishing,</w:t>
      </w:r>
      <w:r>
        <w:rPr>
          <w:spacing w:val="-1"/>
          <w:sz w:val="20"/>
        </w:rPr>
        <w:t xml:space="preserve"> </w:t>
      </w:r>
      <w:r>
        <w:rPr>
          <w:sz w:val="20"/>
        </w:rPr>
        <w:t>2020,</w:t>
      </w:r>
      <w:r>
        <w:rPr>
          <w:spacing w:val="-2"/>
          <w:sz w:val="20"/>
        </w:rPr>
        <w:t xml:space="preserve"> </w:t>
      </w:r>
      <w:r>
        <w:rPr>
          <w:sz w:val="20"/>
        </w:rPr>
        <w:t>hlm. 15.</w:t>
      </w:r>
    </w:p>
    <w:p w:rsidR="00F50359" w:rsidRDefault="00F50359">
      <w:pPr>
        <w:rPr>
          <w:sz w:val="20"/>
        </w:rPr>
        <w:sectPr w:rsidR="00F50359">
          <w:headerReference w:type="default" r:id="rId53"/>
          <w:footerReference w:type="default" r:id="rId54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1"/>
        <w:jc w:val="both"/>
      </w:pPr>
      <w:r>
        <w:t>mempelajari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dikarenakan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dipelajari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ilmu</w:t>
      </w:r>
      <w:r>
        <w:rPr>
          <w:spacing w:val="-57"/>
        </w:rPr>
        <w:t xml:space="preserve"> </w:t>
      </w:r>
      <w:r>
        <w:t>sosial</w:t>
      </w:r>
      <w:r>
        <w:rPr>
          <w:spacing w:val="-1"/>
        </w:rPr>
        <w:t xml:space="preserve"> </w:t>
      </w:r>
      <w:r>
        <w:t>lainnya yang objeknya</w:t>
      </w:r>
      <w:r>
        <w:rPr>
          <w:spacing w:val="-1"/>
        </w:rPr>
        <w:t xml:space="preserve"> </w:t>
      </w:r>
      <w:r>
        <w:t>sama yakni hukum.</w:t>
      </w:r>
    </w:p>
    <w:p w:rsidR="00F50359" w:rsidRDefault="008C6D3F">
      <w:pPr>
        <w:pStyle w:val="BodyText"/>
        <w:spacing w:line="480" w:lineRule="auto"/>
        <w:ind w:left="1754" w:right="1141" w:firstLine="568"/>
        <w:jc w:val="both"/>
      </w:pPr>
      <w:r>
        <w:t>Hal substansial dari ilmu hukum yaitu sifat presktiptifnya tersebut.</w:t>
      </w:r>
      <w:r>
        <w:rPr>
          <w:spacing w:val="1"/>
        </w:rPr>
        <w:t xml:space="preserve"> </w:t>
      </w:r>
      <w:r>
        <w:t>Perbincangan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substansi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mengenai</w:t>
      </w:r>
      <w:r>
        <w:rPr>
          <w:spacing w:val="60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hukum di dalam hidup bermasyarakat, artinya ilmu hukum masuk menusuk</w:t>
      </w:r>
      <w:r>
        <w:rPr>
          <w:spacing w:val="1"/>
        </w:rPr>
        <w:t xml:space="preserve"> </w:t>
      </w:r>
      <w:r>
        <w:t>ke</w:t>
      </w:r>
      <w:r>
        <w:rPr>
          <w:spacing w:val="-2"/>
        </w:rPr>
        <w:t xml:space="preserve"> </w:t>
      </w:r>
      <w:r>
        <w:t>suatu hal yang esensial yaitu sisi intrinsik dari</w:t>
      </w:r>
      <w:r>
        <w:rPr>
          <w:spacing w:val="-2"/>
        </w:rPr>
        <w:t xml:space="preserve"> </w:t>
      </w:r>
      <w:r>
        <w:t>hukum.</w:t>
      </w:r>
    </w:p>
    <w:p w:rsidR="00F50359" w:rsidRDefault="008C6D3F">
      <w:pPr>
        <w:pStyle w:val="ListParagraph"/>
        <w:numPr>
          <w:ilvl w:val="1"/>
          <w:numId w:val="33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3"/>
          <w:sz w:val="24"/>
        </w:rPr>
        <w:t xml:space="preserve"> </w:t>
      </w:r>
      <w:r>
        <w:rPr>
          <w:sz w:val="24"/>
        </w:rPr>
        <w:t>Penelitian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41" w:firstLine="568"/>
        <w:jc w:val="both"/>
      </w:pP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 normatif yang dapat digunakan sebagai proses atau prosedur untuk</w:t>
      </w:r>
      <w:r>
        <w:rPr>
          <w:spacing w:val="1"/>
        </w:rPr>
        <w:t xml:space="preserve"> </w:t>
      </w:r>
      <w:r>
        <w:t>menemukan jawaban atas permasalahan. Keterkaitannya dengan penelitian</w:t>
      </w:r>
      <w:r>
        <w:rPr>
          <w:spacing w:val="1"/>
        </w:rPr>
        <w:t xml:space="preserve"> </w:t>
      </w:r>
      <w:r>
        <w:t>normatif,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penulisan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Mahmud Marzuki adalah sebagai berikut:</w:t>
      </w: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kasus</w:t>
      </w:r>
      <w:r>
        <w:rPr>
          <w:spacing w:val="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case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statute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historis (</w:t>
      </w:r>
      <w:r>
        <w:rPr>
          <w:i/>
          <w:sz w:val="24"/>
        </w:rPr>
        <w:t>historical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1"/>
          <w:sz w:val="24"/>
        </w:rPr>
        <w:t xml:space="preserve"> </w:t>
      </w:r>
      <w:r>
        <w:rPr>
          <w:sz w:val="24"/>
        </w:rPr>
        <w:t>perbandingan (</w:t>
      </w:r>
      <w:r>
        <w:rPr>
          <w:i/>
          <w:sz w:val="24"/>
        </w:rPr>
        <w:t>comparative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2"/>
          <w:numId w:val="33"/>
        </w:numPr>
        <w:tabs>
          <w:tab w:val="left" w:pos="2041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Pendekatan</w:t>
      </w:r>
      <w:r>
        <w:rPr>
          <w:spacing w:val="-2"/>
          <w:sz w:val="24"/>
        </w:rPr>
        <w:t xml:space="preserve"> </w:t>
      </w:r>
      <w:r>
        <w:rPr>
          <w:sz w:val="24"/>
        </w:rPr>
        <w:t>konseptual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conceptual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approach</w:t>
      </w:r>
      <w:r>
        <w:rPr>
          <w:sz w:val="24"/>
        </w:rPr>
        <w:t>)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BodyText"/>
        <w:spacing w:line="480" w:lineRule="auto"/>
        <w:ind w:left="1754" w:right="1137" w:firstLine="568"/>
        <w:jc w:val="both"/>
      </w:pPr>
      <w:r>
        <w:t>Penelitian hukum ini menggunakan pendekatan perundang-undangan</w:t>
      </w:r>
      <w:r>
        <w:rPr>
          <w:spacing w:val="1"/>
        </w:rPr>
        <w:t xml:space="preserve"> </w:t>
      </w:r>
      <w:r>
        <w:t>(</w:t>
      </w:r>
      <w:r>
        <w:rPr>
          <w:i/>
        </w:rPr>
        <w:t>statute</w:t>
      </w:r>
      <w:r>
        <w:rPr>
          <w:i/>
          <w:spacing w:val="1"/>
        </w:rPr>
        <w:t xml:space="preserve"> </w:t>
      </w:r>
      <w:r>
        <w:rPr>
          <w:i/>
        </w:rPr>
        <w:t>approach</w:t>
      </w:r>
      <w:r>
        <w:t>)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(</w:t>
      </w:r>
      <w:r>
        <w:rPr>
          <w:i/>
        </w:rPr>
        <w:t>conceptual</w:t>
      </w:r>
      <w:r>
        <w:rPr>
          <w:i/>
          <w:spacing w:val="1"/>
        </w:rPr>
        <w:t xml:space="preserve"> </w:t>
      </w:r>
      <w:r>
        <w:rPr>
          <w:i/>
        </w:rPr>
        <w:t>approach</w:t>
      </w:r>
      <w:r>
        <w:t>).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menelaah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peraturan</w:t>
      </w:r>
      <w:r>
        <w:rPr>
          <w:spacing w:val="58"/>
        </w:rPr>
        <w:t xml:space="preserve"> </w:t>
      </w:r>
      <w:r>
        <w:t>undang-undang</w:t>
      </w:r>
      <w:r>
        <w:rPr>
          <w:spacing w:val="59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regulasi</w:t>
      </w:r>
      <w:r>
        <w:rPr>
          <w:spacing w:val="59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bersangkut  paut</w:t>
      </w:r>
      <w:r>
        <w:rPr>
          <w:spacing w:val="59"/>
        </w:rPr>
        <w:t xml:space="preserve"> </w:t>
      </w:r>
      <w:r>
        <w:t>dengan</w:t>
      </w:r>
      <w:r>
        <w:rPr>
          <w:spacing w:val="59"/>
        </w:rPr>
        <w:t xml:space="preserve"> </w:t>
      </w:r>
      <w:r>
        <w:t>isu</w:t>
      </w:r>
    </w:p>
    <w:p w:rsidR="00F50359" w:rsidRDefault="00F50359">
      <w:pPr>
        <w:spacing w:line="480" w:lineRule="auto"/>
        <w:jc w:val="both"/>
        <w:sectPr w:rsidR="00F50359">
          <w:headerReference w:type="default" r:id="rId55"/>
          <w:footerReference w:type="default" r:id="rId56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2"/>
      </w:pPr>
    </w:p>
    <w:p w:rsidR="00F50359" w:rsidRDefault="008C6D3F">
      <w:pPr>
        <w:pStyle w:val="BodyText"/>
        <w:spacing w:before="110" w:line="480" w:lineRule="auto"/>
        <w:ind w:left="1754" w:right="1136"/>
        <w:jc w:val="both"/>
      </w:pPr>
      <w:r>
        <w:t>hukum yang diketengahkan.</w:t>
      </w:r>
      <w:r>
        <w:rPr>
          <w:vertAlign w:val="superscript"/>
        </w:rPr>
        <w:t>16</w:t>
      </w:r>
      <w:r>
        <w:t xml:space="preserve"> Pendekatan perundang-undangan dilakukan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praktis</w:t>
      </w:r>
      <w:r>
        <w:rPr>
          <w:spacing w:val="6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akademis.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perundang-</w:t>
      </w:r>
      <w:r>
        <w:rPr>
          <w:spacing w:val="1"/>
        </w:rPr>
        <w:t xml:space="preserve"> </w:t>
      </w:r>
      <w:r>
        <w:t>undangan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pengkajian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tema</w:t>
      </w:r>
      <w:r>
        <w:rPr>
          <w:spacing w:val="1"/>
        </w:rPr>
        <w:t xml:space="preserve"> </w:t>
      </w:r>
      <w:r>
        <w:t>sentral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peneliti</w:t>
      </w:r>
      <w:r>
        <w:rPr>
          <w:spacing w:val="60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melihat hukum sebagai sistem tertutup yang mempunyai sifat-sifat sebagai</w:t>
      </w:r>
      <w:r>
        <w:rPr>
          <w:spacing w:val="1"/>
        </w:rPr>
        <w:t xml:space="preserve"> </w:t>
      </w:r>
      <w:r>
        <w:t>berikut:</w:t>
      </w:r>
    </w:p>
    <w:p w:rsidR="00F50359" w:rsidRDefault="008C6D3F">
      <w:pPr>
        <w:pStyle w:val="ListParagraph"/>
        <w:numPr>
          <w:ilvl w:val="0"/>
          <w:numId w:val="30"/>
        </w:numPr>
        <w:tabs>
          <w:tab w:val="left" w:pos="2041"/>
        </w:tabs>
        <w:spacing w:before="1" w:line="480" w:lineRule="auto"/>
        <w:ind w:right="1139"/>
        <w:jc w:val="both"/>
        <w:rPr>
          <w:sz w:val="24"/>
        </w:rPr>
      </w:pPr>
      <w:r>
        <w:rPr>
          <w:i/>
          <w:sz w:val="24"/>
        </w:rPr>
        <w:t xml:space="preserve">Comprehensif </w:t>
      </w:r>
      <w:r>
        <w:rPr>
          <w:sz w:val="24"/>
        </w:rPr>
        <w:t>artinya norma-norma hukum yang ada di dalamnya terkait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-2"/>
          <w:sz w:val="24"/>
        </w:rPr>
        <w:t xml:space="preserve"> </w:t>
      </w:r>
      <w:r>
        <w:rPr>
          <w:sz w:val="24"/>
        </w:rPr>
        <w:t>satu dengan lain secara</w:t>
      </w:r>
      <w:r>
        <w:rPr>
          <w:spacing w:val="-1"/>
          <w:sz w:val="24"/>
        </w:rPr>
        <w:t xml:space="preserve"> </w:t>
      </w:r>
      <w:r>
        <w:rPr>
          <w:sz w:val="24"/>
        </w:rPr>
        <w:t>logis.</w:t>
      </w:r>
    </w:p>
    <w:p w:rsidR="00F50359" w:rsidRDefault="008C6D3F">
      <w:pPr>
        <w:pStyle w:val="ListParagraph"/>
        <w:numPr>
          <w:ilvl w:val="0"/>
          <w:numId w:val="30"/>
        </w:numPr>
        <w:tabs>
          <w:tab w:val="left" w:pos="2041"/>
        </w:tabs>
        <w:spacing w:line="480" w:lineRule="auto"/>
        <w:ind w:right="1139"/>
        <w:jc w:val="both"/>
        <w:rPr>
          <w:sz w:val="24"/>
        </w:rPr>
      </w:pPr>
      <w:r>
        <w:rPr>
          <w:i/>
          <w:sz w:val="24"/>
        </w:rPr>
        <w:t>All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inclusive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kumpulan</w:t>
      </w:r>
      <w:r>
        <w:rPr>
          <w:spacing w:val="1"/>
          <w:sz w:val="24"/>
        </w:rPr>
        <w:t xml:space="preserve"> </w:t>
      </w:r>
      <w:r>
        <w:rPr>
          <w:sz w:val="24"/>
        </w:rPr>
        <w:t>norma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menampung permasalahan hukum yang ada, sehingga tidak akan ada</w:t>
      </w:r>
      <w:r>
        <w:rPr>
          <w:spacing w:val="1"/>
          <w:sz w:val="24"/>
        </w:rPr>
        <w:t xml:space="preserve"> </w:t>
      </w:r>
      <w:r>
        <w:rPr>
          <w:sz w:val="24"/>
        </w:rPr>
        <w:t>kekurangan</w:t>
      </w:r>
      <w:r>
        <w:rPr>
          <w:spacing w:val="-1"/>
          <w:sz w:val="24"/>
        </w:rPr>
        <w:t xml:space="preserve"> </w:t>
      </w:r>
      <w:r>
        <w:rPr>
          <w:sz w:val="24"/>
        </w:rPr>
        <w:t>hukum.</w:t>
      </w:r>
    </w:p>
    <w:p w:rsidR="00F50359" w:rsidRDefault="008C6D3F">
      <w:pPr>
        <w:pStyle w:val="ListParagraph"/>
        <w:numPr>
          <w:ilvl w:val="0"/>
          <w:numId w:val="30"/>
        </w:numPr>
        <w:tabs>
          <w:tab w:val="left" w:pos="2041"/>
        </w:tabs>
        <w:spacing w:before="1" w:line="480" w:lineRule="auto"/>
        <w:ind w:right="1138"/>
        <w:jc w:val="both"/>
        <w:rPr>
          <w:sz w:val="24"/>
        </w:rPr>
      </w:pPr>
      <w:r>
        <w:rPr>
          <w:i/>
          <w:sz w:val="24"/>
        </w:rPr>
        <w:t xml:space="preserve">Systematic </w:t>
      </w:r>
      <w:r>
        <w:rPr>
          <w:sz w:val="24"/>
        </w:rPr>
        <w:t>bahwa di samping bertautan antara satu dengan yang lain,</w:t>
      </w:r>
      <w:r>
        <w:rPr>
          <w:spacing w:val="1"/>
          <w:sz w:val="24"/>
        </w:rPr>
        <w:t xml:space="preserve"> </w:t>
      </w:r>
      <w:r>
        <w:rPr>
          <w:sz w:val="24"/>
        </w:rPr>
        <w:t>norma-norma</w:t>
      </w:r>
      <w:r>
        <w:rPr>
          <w:spacing w:val="-3"/>
          <w:sz w:val="24"/>
        </w:rPr>
        <w:t xml:space="preserve"> </w:t>
      </w:r>
      <w:r>
        <w:rPr>
          <w:sz w:val="24"/>
        </w:rPr>
        <w:t>hukum tersebut juga</w:t>
      </w:r>
      <w:r>
        <w:rPr>
          <w:spacing w:val="-2"/>
          <w:sz w:val="24"/>
        </w:rPr>
        <w:t xml:space="preserve"> </w:t>
      </w:r>
      <w:r>
        <w:rPr>
          <w:sz w:val="24"/>
        </w:rPr>
        <w:t>tersusun secara hirarkis.</w:t>
      </w:r>
    </w:p>
    <w:p w:rsidR="00F50359" w:rsidRDefault="008C6D3F">
      <w:pPr>
        <w:pStyle w:val="BodyText"/>
        <w:spacing w:line="480" w:lineRule="auto"/>
        <w:ind w:left="1754" w:right="1135" w:firstLine="568"/>
        <w:jc w:val="both"/>
      </w:pPr>
      <w:r>
        <w:t>Pendekatan konseptual merupakan jenis pendekatan dalam penelitian</w:t>
      </w:r>
      <w:r>
        <w:rPr>
          <w:spacing w:val="1"/>
        </w:rPr>
        <w:t xml:space="preserve"> </w:t>
      </w:r>
      <w:r>
        <w:t>hukum yang memberikan sudut pandang analisis penyelesaian permasalahan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konsep-konsep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melatarbelakanginya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terkandung dalam penormaan sebuah peraturan kaitannya dengan konsep-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digunakan.</w:t>
      </w:r>
      <w:r>
        <w:rPr>
          <w:vertAlign w:val="superscript"/>
        </w:rPr>
        <w:t>17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konseptual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untuk</w:t>
      </w:r>
      <w:r>
        <w:rPr>
          <w:spacing w:val="65"/>
        </w:rPr>
        <w:t xml:space="preserve"> </w:t>
      </w:r>
      <w:r>
        <w:t>menganalisa</w:t>
      </w:r>
      <w:r>
        <w:rPr>
          <w:spacing w:val="65"/>
        </w:rPr>
        <w:t xml:space="preserve"> </w:t>
      </w:r>
      <w:r>
        <w:t>bahan</w:t>
      </w:r>
      <w:r>
        <w:rPr>
          <w:spacing w:val="65"/>
        </w:rPr>
        <w:t xml:space="preserve"> </w:t>
      </w:r>
      <w:r>
        <w:t>hukum</w:t>
      </w:r>
      <w:r>
        <w:rPr>
          <w:spacing w:val="68"/>
        </w:rPr>
        <w:t xml:space="preserve"> </w:t>
      </w:r>
      <w:r>
        <w:t>sehingga</w:t>
      </w:r>
      <w:r>
        <w:rPr>
          <w:spacing w:val="65"/>
        </w:rPr>
        <w:t xml:space="preserve"> </w:t>
      </w:r>
      <w:r>
        <w:t>dapat</w:t>
      </w:r>
      <w:r>
        <w:rPr>
          <w:spacing w:val="66"/>
        </w:rPr>
        <w:t xml:space="preserve"> </w:t>
      </w:r>
      <w:r>
        <w:t>diketahui</w:t>
      </w:r>
      <w:r>
        <w:rPr>
          <w:spacing w:val="66"/>
        </w:rPr>
        <w:t xml:space="preserve"> </w:t>
      </w:r>
      <w:r>
        <w:t>makna</w:t>
      </w:r>
      <w:r>
        <w:rPr>
          <w:spacing w:val="64"/>
        </w:rPr>
        <w:t xml:space="preserve"> </w:t>
      </w:r>
      <w:r>
        <w:t>yang</w:t>
      </w:r>
    </w:p>
    <w:p w:rsidR="00F50359" w:rsidRDefault="008C6D3F">
      <w:pPr>
        <w:pStyle w:val="BodyText"/>
        <w:spacing w:before="1"/>
        <w:ind w:left="1754"/>
        <w:jc w:val="both"/>
      </w:pPr>
      <w:r>
        <w:t>terkandung</w:t>
      </w:r>
      <w:r>
        <w:rPr>
          <w:spacing w:val="68"/>
        </w:rPr>
        <w:t xml:space="preserve"> </w:t>
      </w:r>
      <w:r>
        <w:t>pada</w:t>
      </w:r>
      <w:r>
        <w:rPr>
          <w:spacing w:val="69"/>
        </w:rPr>
        <w:t xml:space="preserve"> </w:t>
      </w:r>
      <w:r>
        <w:t>istilah-istilah</w:t>
      </w:r>
      <w:r>
        <w:rPr>
          <w:spacing w:val="68"/>
        </w:rPr>
        <w:t xml:space="preserve"> </w:t>
      </w:r>
      <w:r>
        <w:t>hukum.</w:t>
      </w:r>
      <w:r>
        <w:rPr>
          <w:spacing w:val="68"/>
        </w:rPr>
        <w:t xml:space="preserve"> </w:t>
      </w:r>
      <w:r>
        <w:t>Hal</w:t>
      </w:r>
      <w:r>
        <w:rPr>
          <w:spacing w:val="68"/>
        </w:rPr>
        <w:t xml:space="preserve"> </w:t>
      </w:r>
      <w:r>
        <w:t>itu</w:t>
      </w:r>
      <w:r>
        <w:rPr>
          <w:spacing w:val="70"/>
        </w:rPr>
        <w:t xml:space="preserve"> </w:t>
      </w:r>
      <w:r>
        <w:t>dilakukan</w:t>
      </w:r>
      <w:r>
        <w:rPr>
          <w:spacing w:val="68"/>
        </w:rPr>
        <w:t xml:space="preserve"> </w:t>
      </w:r>
      <w:r>
        <w:t>sebagai</w:t>
      </w:r>
      <w:r>
        <w:rPr>
          <w:spacing w:val="71"/>
        </w:rPr>
        <w:t xml:space="preserve"> </w:t>
      </w:r>
      <w:r>
        <w:t>usaha</w:t>
      </w:r>
    </w:p>
    <w:p w:rsidR="00F50359" w:rsidRDefault="009D3D99">
      <w:pPr>
        <w:pStyle w:val="BodyText"/>
        <w:spacing w:before="9"/>
        <w:rPr>
          <w:sz w:val="13"/>
        </w:rPr>
      </w:pPr>
      <w:r>
        <w:pict>
          <v:rect id="_x0000_s1056" style="position:absolute;margin-left:113.4pt;margin-top:9.9pt;width:2in;height:.7pt;z-index:-15723008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188" w:right="1134" w:firstLine="566"/>
        <w:rPr>
          <w:sz w:val="20"/>
        </w:rPr>
      </w:pPr>
      <w:r>
        <w:rPr>
          <w:sz w:val="20"/>
          <w:vertAlign w:val="superscript"/>
        </w:rPr>
        <w:t>16</w:t>
      </w:r>
      <w:r>
        <w:rPr>
          <w:sz w:val="20"/>
        </w:rPr>
        <w:t xml:space="preserve"> Dyah Ochtorina Susanti dan Aan Efendi, </w:t>
      </w:r>
      <w:r>
        <w:rPr>
          <w:i/>
          <w:sz w:val="20"/>
        </w:rPr>
        <w:t>Penelitian Hukum</w:t>
      </w:r>
      <w:r>
        <w:rPr>
          <w:sz w:val="20"/>
        </w:rPr>
        <w:t>, Jakarta: Sinar Grafika, 2018,</w:t>
      </w:r>
      <w:r>
        <w:rPr>
          <w:spacing w:val="-47"/>
          <w:sz w:val="20"/>
        </w:rPr>
        <w:t xml:space="preserve"> </w:t>
      </w:r>
      <w:r>
        <w:rPr>
          <w:sz w:val="20"/>
        </w:rPr>
        <w:t>hlm. 110.</w:t>
      </w:r>
    </w:p>
    <w:p w:rsidR="00F50359" w:rsidRDefault="008C6D3F">
      <w:pPr>
        <w:spacing w:before="1"/>
        <w:ind w:left="1754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Irwansyah, </w:t>
      </w:r>
      <w:r>
        <w:rPr>
          <w:i/>
          <w:sz w:val="20"/>
        </w:rPr>
        <w:t>Op.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Cit.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hlm.</w:t>
      </w:r>
      <w:r>
        <w:rPr>
          <w:spacing w:val="-1"/>
          <w:sz w:val="20"/>
        </w:rPr>
        <w:t xml:space="preserve"> </w:t>
      </w:r>
      <w:r>
        <w:rPr>
          <w:sz w:val="20"/>
        </w:rPr>
        <w:t>147.</w:t>
      </w:r>
    </w:p>
    <w:p w:rsidR="00F50359" w:rsidRDefault="00F50359">
      <w:pPr>
        <w:rPr>
          <w:sz w:val="20"/>
        </w:rPr>
        <w:sectPr w:rsidR="00F50359">
          <w:headerReference w:type="default" r:id="rId57"/>
          <w:footerReference w:type="default" r:id="rId58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8"/>
      </w:pPr>
      <w:r>
        <w:t>untuk</w:t>
      </w:r>
      <w:r>
        <w:rPr>
          <w:spacing w:val="27"/>
        </w:rPr>
        <w:t xml:space="preserve"> </w:t>
      </w:r>
      <w:r>
        <w:t>memperoleh</w:t>
      </w:r>
      <w:r>
        <w:rPr>
          <w:spacing w:val="27"/>
        </w:rPr>
        <w:t xml:space="preserve"> </w:t>
      </w:r>
      <w:r>
        <w:t>makna</w:t>
      </w:r>
      <w:r>
        <w:rPr>
          <w:spacing w:val="26"/>
        </w:rPr>
        <w:t xml:space="preserve"> </w:t>
      </w:r>
      <w:r>
        <w:t>baru</w:t>
      </w:r>
      <w:r>
        <w:rPr>
          <w:spacing w:val="26"/>
        </w:rPr>
        <w:t xml:space="preserve"> </w:t>
      </w:r>
      <w:r>
        <w:t>yang</w:t>
      </w:r>
      <w:r>
        <w:rPr>
          <w:spacing w:val="26"/>
        </w:rPr>
        <w:t xml:space="preserve"> </w:t>
      </w:r>
      <w:r>
        <w:t>terkandung</w:t>
      </w:r>
      <w:r>
        <w:rPr>
          <w:spacing w:val="27"/>
        </w:rPr>
        <w:t xml:space="preserve"> </w:t>
      </w:r>
      <w:r>
        <w:t>dalam</w:t>
      </w:r>
      <w:r>
        <w:rPr>
          <w:spacing w:val="27"/>
        </w:rPr>
        <w:t xml:space="preserve"> </w:t>
      </w:r>
      <w:r>
        <w:t>istilah-istilah</w:t>
      </w:r>
      <w:r>
        <w:rPr>
          <w:spacing w:val="2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diteliti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menguji istilah</w:t>
      </w:r>
      <w:r>
        <w:rPr>
          <w:spacing w:val="-1"/>
        </w:rPr>
        <w:t xml:space="preserve"> </w:t>
      </w:r>
      <w:r>
        <w:t>hukum tersebut</w:t>
      </w:r>
      <w:r>
        <w:rPr>
          <w:spacing w:val="-1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teori</w:t>
      </w:r>
      <w:r>
        <w:rPr>
          <w:spacing w:val="-1"/>
        </w:rPr>
        <w:t xml:space="preserve"> </w:t>
      </w:r>
      <w:r>
        <w:t>dan praktik.</w:t>
      </w:r>
    </w:p>
    <w:p w:rsidR="00F50359" w:rsidRDefault="008C6D3F">
      <w:pPr>
        <w:pStyle w:val="ListParagraph"/>
        <w:numPr>
          <w:ilvl w:val="0"/>
          <w:numId w:val="30"/>
        </w:numPr>
        <w:tabs>
          <w:tab w:val="left" w:pos="1755"/>
        </w:tabs>
        <w:ind w:left="1754" w:hanging="284"/>
        <w:jc w:val="left"/>
        <w:rPr>
          <w:sz w:val="24"/>
        </w:rPr>
      </w:pPr>
      <w:r>
        <w:rPr>
          <w:sz w:val="24"/>
        </w:rPr>
        <w:t>Sumber</w:t>
      </w:r>
      <w:r>
        <w:rPr>
          <w:spacing w:val="-3"/>
          <w:sz w:val="24"/>
        </w:rPr>
        <w:t xml:space="preserve"> </w:t>
      </w:r>
      <w:r>
        <w:rPr>
          <w:sz w:val="24"/>
        </w:rPr>
        <w:t>Data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 xml:space="preserve">Sumber data adalah situasi yang wajar atau </w:t>
      </w:r>
      <w:r>
        <w:rPr>
          <w:i/>
        </w:rPr>
        <w:t>natural setting</w:t>
      </w:r>
      <w:r>
        <w:t>.</w:t>
      </w:r>
      <w:r>
        <w:rPr>
          <w:vertAlign w:val="superscript"/>
        </w:rPr>
        <w:t>18</w:t>
      </w:r>
      <w:r>
        <w:t xml:space="preserve"> Peneliti</w:t>
      </w:r>
      <w:r>
        <w:rPr>
          <w:spacing w:val="1"/>
        </w:rPr>
        <w:t xml:space="preserve"> </w:t>
      </w:r>
      <w:r>
        <w:t>mengumpulkan data berdasarkan observasi situasi yang wajar, sebagaimana</w:t>
      </w:r>
      <w:r>
        <w:rPr>
          <w:spacing w:val="1"/>
        </w:rPr>
        <w:t xml:space="preserve"> </w:t>
      </w:r>
      <w:r>
        <w:t>adanya, tanpa dipengaruhi dengan sengaja. Sumber data dari penelitian ini</w:t>
      </w:r>
      <w:r>
        <w:rPr>
          <w:spacing w:val="1"/>
        </w:rPr>
        <w:t xml:space="preserve"> </w:t>
      </w:r>
      <w:r>
        <w:t>menggunakan data sekunder. Data sekunder yaitu data yang diperoleh dari</w:t>
      </w:r>
      <w:r>
        <w:rPr>
          <w:spacing w:val="1"/>
        </w:rPr>
        <w:t xml:space="preserve"> </w:t>
      </w:r>
      <w:r>
        <w:t>dokumen-dokumen</w:t>
      </w:r>
      <w:r>
        <w:rPr>
          <w:spacing w:val="1"/>
        </w:rPr>
        <w:t xml:space="preserve"> </w:t>
      </w:r>
      <w:r>
        <w:t>resmi,</w:t>
      </w:r>
      <w:r>
        <w:rPr>
          <w:spacing w:val="1"/>
        </w:rPr>
        <w:t xml:space="preserve"> </w:t>
      </w:r>
      <w:r>
        <w:t>buku-buku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penelitian, hasil penelitian dalam bentuk laporan, skripsi, tesis, disertasi, dan</w:t>
      </w:r>
      <w:r>
        <w:rPr>
          <w:spacing w:val="-57"/>
        </w:rPr>
        <w:t xml:space="preserve"> </w:t>
      </w:r>
      <w:r>
        <w:t>peraturan</w:t>
      </w:r>
      <w:r>
        <w:rPr>
          <w:spacing w:val="-1"/>
        </w:rPr>
        <w:t xml:space="preserve"> </w:t>
      </w:r>
      <w:r>
        <w:t>perundang-undangan.</w:t>
      </w:r>
    </w:p>
    <w:p w:rsidR="00F50359" w:rsidRDefault="008C6D3F">
      <w:pPr>
        <w:pStyle w:val="BodyText"/>
        <w:spacing w:before="1" w:line="480" w:lineRule="auto"/>
        <w:ind w:left="1754" w:right="1141" w:firstLine="568"/>
        <w:jc w:val="both"/>
      </w:pPr>
      <w:r>
        <w:t>Data sekunder digunakan sebagai referensi utama yang sudah tersedia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tulisan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buku,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ilmiah,</w:t>
      </w:r>
      <w:r>
        <w:rPr>
          <w:spacing w:val="1"/>
        </w:rPr>
        <w:t xml:space="preserve"> </w:t>
      </w:r>
      <w:r>
        <w:t>maupun</w:t>
      </w:r>
      <w:r>
        <w:rPr>
          <w:spacing w:val="60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tertulis lainnya. Data sekunder di bidang hukum dibedakan lagi menjadi 3</w:t>
      </w:r>
      <w:r>
        <w:rPr>
          <w:spacing w:val="1"/>
        </w:rPr>
        <w:t xml:space="preserve"> </w:t>
      </w:r>
      <w:r>
        <w:t>(tiga) jenis berdasarkan kekuatan mengikatnya, yaitu bahan primer, bahan</w:t>
      </w:r>
      <w:r>
        <w:rPr>
          <w:spacing w:val="1"/>
        </w:rPr>
        <w:t xml:space="preserve"> </w:t>
      </w:r>
      <w:r>
        <w:t>hukum sekunder, dan bahan hukum tertier.</w:t>
      </w:r>
      <w:r>
        <w:rPr>
          <w:vertAlign w:val="superscript"/>
        </w:rPr>
        <w:t>19</w:t>
      </w:r>
    </w:p>
    <w:p w:rsidR="00F50359" w:rsidRDefault="008C6D3F">
      <w:pPr>
        <w:pStyle w:val="ListParagraph"/>
        <w:numPr>
          <w:ilvl w:val="1"/>
          <w:numId w:val="30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Primer</w:t>
      </w:r>
    </w:p>
    <w:p w:rsidR="00F50359" w:rsidRDefault="00F50359">
      <w:pPr>
        <w:pStyle w:val="BodyText"/>
        <w:spacing w:before="1"/>
      </w:pPr>
    </w:p>
    <w:p w:rsidR="00F50359" w:rsidRDefault="008C6D3F">
      <w:pPr>
        <w:pStyle w:val="BodyText"/>
        <w:spacing w:line="480" w:lineRule="auto"/>
        <w:ind w:left="2040" w:right="1136" w:firstLine="566"/>
        <w:jc w:val="both"/>
      </w:pPr>
      <w:r>
        <w:t>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sifat</w:t>
      </w:r>
      <w:r>
        <w:rPr>
          <w:spacing w:val="-57"/>
        </w:rPr>
        <w:t xml:space="preserve"> </w:t>
      </w:r>
      <w:r>
        <w:t>otoritatif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kaidah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mengikat</w:t>
      </w:r>
      <w:r>
        <w:rPr>
          <w:spacing w:val="1"/>
        </w:rPr>
        <w:t xml:space="preserve"> </w:t>
      </w:r>
      <w:r>
        <w:t>(memiliki</w:t>
      </w:r>
      <w:r>
        <w:rPr>
          <w:spacing w:val="1"/>
        </w:rPr>
        <w:t xml:space="preserve"> </w:t>
      </w:r>
      <w:r>
        <w:t>otoritas).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primer</w:t>
      </w:r>
      <w:r>
        <w:rPr>
          <w:spacing w:val="1"/>
        </w:rPr>
        <w:t xml:space="preserve"> </w:t>
      </w:r>
      <w:r>
        <w:t>yang</w:t>
      </w:r>
      <w:r>
        <w:rPr>
          <w:spacing w:val="60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terdiri</w:t>
      </w:r>
      <w:r>
        <w:rPr>
          <w:spacing w:val="19"/>
        </w:rPr>
        <w:t xml:space="preserve"> </w:t>
      </w:r>
      <w:r>
        <w:t>dari</w:t>
      </w:r>
      <w:r>
        <w:rPr>
          <w:spacing w:val="22"/>
        </w:rPr>
        <w:t xml:space="preserve"> </w:t>
      </w:r>
      <w:r>
        <w:t>peraturan</w:t>
      </w:r>
      <w:r>
        <w:rPr>
          <w:spacing w:val="21"/>
        </w:rPr>
        <w:t xml:space="preserve"> </w:t>
      </w:r>
      <w:r>
        <w:t>perundang-undangan,</w:t>
      </w:r>
      <w:r>
        <w:rPr>
          <w:spacing w:val="21"/>
        </w:rPr>
        <w:t xml:space="preserve"> </w:t>
      </w:r>
      <w:r>
        <w:t>yurisprudensi,</w:t>
      </w:r>
      <w:r>
        <w:rPr>
          <w:spacing w:val="20"/>
        </w:rPr>
        <w:t xml:space="preserve"> </w:t>
      </w:r>
      <w:r>
        <w:t>catatan</w:t>
      </w:r>
      <w:r>
        <w:rPr>
          <w:spacing w:val="22"/>
        </w:rPr>
        <w:t xml:space="preserve"> </w:t>
      </w:r>
      <w:r>
        <w:t>resmi,</w:t>
      </w: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8"/>
        <w:rPr>
          <w:sz w:val="25"/>
        </w:rPr>
      </w:pPr>
      <w:r>
        <w:pict>
          <v:rect id="_x0000_s1055" style="position:absolute;margin-left:113.4pt;margin-top:16.75pt;width:2in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38" w:firstLine="566"/>
        <w:jc w:val="both"/>
        <w:rPr>
          <w:sz w:val="20"/>
        </w:rPr>
      </w:pPr>
      <w:r>
        <w:rPr>
          <w:sz w:val="20"/>
          <w:vertAlign w:val="superscript"/>
        </w:rPr>
        <w:t>18</w:t>
      </w:r>
      <w:r>
        <w:rPr>
          <w:sz w:val="20"/>
        </w:rPr>
        <w:t xml:space="preserve"> Waluyadi dan Leliya, </w:t>
      </w:r>
      <w:r>
        <w:rPr>
          <w:i/>
          <w:sz w:val="20"/>
        </w:rPr>
        <w:t>Cara Praktis Menulis Skripsi dan Tesis Ilmu Hukum</w:t>
      </w:r>
      <w:r>
        <w:rPr>
          <w:sz w:val="20"/>
        </w:rPr>
        <w:t>, Yogyakarta:</w:t>
      </w:r>
      <w:r>
        <w:rPr>
          <w:spacing w:val="1"/>
          <w:sz w:val="20"/>
        </w:rPr>
        <w:t xml:space="preserve"> </w:t>
      </w:r>
      <w:r>
        <w:rPr>
          <w:sz w:val="20"/>
        </w:rPr>
        <w:t>Deepublish,</w:t>
      </w:r>
      <w:r>
        <w:rPr>
          <w:spacing w:val="-1"/>
          <w:sz w:val="20"/>
        </w:rPr>
        <w:t xml:space="preserve"> </w:t>
      </w:r>
      <w:r>
        <w:rPr>
          <w:sz w:val="20"/>
        </w:rPr>
        <w:t>2022,</w:t>
      </w:r>
      <w:r>
        <w:rPr>
          <w:spacing w:val="-2"/>
          <w:sz w:val="20"/>
        </w:rPr>
        <w:t xml:space="preserve"> </w:t>
      </w:r>
      <w:r>
        <w:rPr>
          <w:sz w:val="20"/>
        </w:rPr>
        <w:t>hlm. 46.</w:t>
      </w:r>
    </w:p>
    <w:p w:rsidR="00F50359" w:rsidRDefault="008C6D3F">
      <w:pPr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1"/>
          <w:sz w:val="20"/>
        </w:rPr>
        <w:t xml:space="preserve"> </w:t>
      </w:r>
      <w:r>
        <w:rPr>
          <w:sz w:val="20"/>
        </w:rPr>
        <w:t>Kornelius</w:t>
      </w:r>
      <w:r>
        <w:rPr>
          <w:spacing w:val="1"/>
          <w:sz w:val="20"/>
        </w:rPr>
        <w:t xml:space="preserve"> </w:t>
      </w:r>
      <w:r>
        <w:rPr>
          <w:sz w:val="20"/>
        </w:rPr>
        <w:t>Benuf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Muhamad</w:t>
      </w:r>
      <w:r>
        <w:rPr>
          <w:spacing w:val="1"/>
          <w:sz w:val="20"/>
        </w:rPr>
        <w:t xml:space="preserve"> </w:t>
      </w:r>
      <w:r>
        <w:rPr>
          <w:sz w:val="20"/>
        </w:rPr>
        <w:t>Azhar,</w:t>
      </w:r>
      <w:r>
        <w:rPr>
          <w:spacing w:val="1"/>
          <w:sz w:val="20"/>
        </w:rPr>
        <w:t xml:space="preserve"> </w:t>
      </w:r>
      <w:r>
        <w:rPr>
          <w:sz w:val="20"/>
        </w:rPr>
        <w:t>“Metodologi</w:t>
      </w:r>
      <w:r>
        <w:rPr>
          <w:spacing w:val="1"/>
          <w:sz w:val="20"/>
        </w:rPr>
        <w:t xml:space="preserve"> </w:t>
      </w:r>
      <w:r>
        <w:rPr>
          <w:sz w:val="20"/>
        </w:rPr>
        <w:t>Penelitian</w:t>
      </w:r>
      <w:r>
        <w:rPr>
          <w:spacing w:val="50"/>
          <w:sz w:val="20"/>
        </w:rPr>
        <w:t xml:space="preserve"> </w:t>
      </w:r>
      <w:r>
        <w:rPr>
          <w:sz w:val="20"/>
        </w:rPr>
        <w:t>Hukum</w:t>
      </w:r>
      <w:r>
        <w:rPr>
          <w:spacing w:val="50"/>
          <w:sz w:val="20"/>
        </w:rPr>
        <w:t xml:space="preserve"> </w:t>
      </w:r>
      <w:r>
        <w:rPr>
          <w:sz w:val="20"/>
        </w:rPr>
        <w:t>sebagai</w:t>
      </w:r>
      <w:r>
        <w:rPr>
          <w:spacing w:val="1"/>
          <w:sz w:val="20"/>
        </w:rPr>
        <w:t xml:space="preserve"> </w:t>
      </w:r>
      <w:r>
        <w:rPr>
          <w:sz w:val="20"/>
        </w:rPr>
        <w:t>Instrumen Mengurai Permasalahan Hukum Kontemporer”,</w:t>
      </w:r>
      <w:r>
        <w:rPr>
          <w:spacing w:val="50"/>
          <w:sz w:val="20"/>
        </w:rPr>
        <w:t xml:space="preserve"> </w:t>
      </w:r>
      <w:r>
        <w:rPr>
          <w:i/>
          <w:sz w:val="20"/>
        </w:rPr>
        <w:t>Jurnal Gema Keadilan</w:t>
      </w:r>
      <w:r>
        <w:rPr>
          <w:sz w:val="20"/>
        </w:rPr>
        <w:t>, Volume 7,</w:t>
      </w:r>
      <w:r>
        <w:rPr>
          <w:spacing w:val="1"/>
          <w:sz w:val="20"/>
        </w:rPr>
        <w:t xml:space="preserve"> </w:t>
      </w:r>
      <w:r>
        <w:rPr>
          <w:sz w:val="20"/>
        </w:rPr>
        <w:t>Edisi</w:t>
      </w:r>
      <w:r>
        <w:rPr>
          <w:spacing w:val="-2"/>
          <w:sz w:val="20"/>
        </w:rPr>
        <w:t xml:space="preserve"> </w:t>
      </w:r>
      <w:r>
        <w:rPr>
          <w:sz w:val="20"/>
        </w:rPr>
        <w:t>I,</w:t>
      </w:r>
      <w:r>
        <w:rPr>
          <w:spacing w:val="-1"/>
          <w:sz w:val="20"/>
        </w:rPr>
        <w:t xml:space="preserve"> </w:t>
      </w:r>
      <w:r>
        <w:rPr>
          <w:sz w:val="20"/>
        </w:rPr>
        <w:t>Juni</w:t>
      </w:r>
      <w:r>
        <w:rPr>
          <w:spacing w:val="-2"/>
          <w:sz w:val="20"/>
        </w:rPr>
        <w:t xml:space="preserve"> </w:t>
      </w:r>
      <w:r>
        <w:rPr>
          <w:sz w:val="20"/>
        </w:rPr>
        <w:t>2020. https://ejournal2.undip.ac.id/index.php/gk/article/download/7504/3859.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59"/>
          <w:footerReference w:type="default" r:id="rId60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2040" w:right="1144"/>
      </w:pPr>
      <w:r>
        <w:t>risalah</w:t>
      </w:r>
      <w:r>
        <w:rPr>
          <w:spacing w:val="10"/>
        </w:rPr>
        <w:t xml:space="preserve"> </w:t>
      </w:r>
      <w:r>
        <w:t>dalam</w:t>
      </w:r>
      <w:r>
        <w:rPr>
          <w:spacing w:val="11"/>
        </w:rPr>
        <w:t xml:space="preserve"> </w:t>
      </w:r>
      <w:r>
        <w:t>pembuatan</w:t>
      </w:r>
      <w:r>
        <w:rPr>
          <w:spacing w:val="11"/>
        </w:rPr>
        <w:t xml:space="preserve"> </w:t>
      </w:r>
      <w:r>
        <w:t>perundang-undangan.</w:t>
      </w:r>
      <w:r>
        <w:rPr>
          <w:spacing w:val="14"/>
        </w:rPr>
        <w:t xml:space="preserve"> </w:t>
      </w:r>
      <w:r>
        <w:t>Bahan</w:t>
      </w:r>
      <w:r>
        <w:rPr>
          <w:spacing w:val="11"/>
        </w:rPr>
        <w:t xml:space="preserve"> </w:t>
      </w:r>
      <w:r>
        <w:t>hukum</w:t>
      </w:r>
      <w:r>
        <w:rPr>
          <w:spacing w:val="11"/>
        </w:rPr>
        <w:t xml:space="preserve"> </w:t>
      </w:r>
      <w:r>
        <w:t>primer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digunakan dalam penelitian ini</w:t>
      </w:r>
      <w:r>
        <w:rPr>
          <w:spacing w:val="3"/>
        </w:rPr>
        <w:t xml:space="preserve"> </w:t>
      </w:r>
      <w:r>
        <w:t>adalah:</w:t>
      </w:r>
    </w:p>
    <w:p w:rsidR="00F50359" w:rsidRDefault="008C6D3F">
      <w:pPr>
        <w:pStyle w:val="ListParagraph"/>
        <w:numPr>
          <w:ilvl w:val="2"/>
          <w:numId w:val="30"/>
        </w:numPr>
        <w:tabs>
          <w:tab w:val="left" w:pos="2322"/>
        </w:tabs>
        <w:ind w:hanging="282"/>
        <w:jc w:val="both"/>
        <w:rPr>
          <w:sz w:val="24"/>
        </w:rPr>
      </w:pPr>
      <w:r>
        <w:rPr>
          <w:sz w:val="24"/>
        </w:rPr>
        <w:t>Kitab</w:t>
      </w:r>
      <w:r>
        <w:rPr>
          <w:spacing w:val="-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1"/>
          <w:sz w:val="24"/>
        </w:rPr>
        <w:t xml:space="preserve"> </w:t>
      </w:r>
      <w:r>
        <w:rPr>
          <w:sz w:val="24"/>
        </w:rPr>
        <w:t>Hukum Pidana</w:t>
      </w:r>
      <w:r>
        <w:rPr>
          <w:spacing w:val="-2"/>
          <w:sz w:val="24"/>
        </w:rPr>
        <w:t xml:space="preserve"> </w:t>
      </w:r>
      <w:r>
        <w:rPr>
          <w:sz w:val="24"/>
        </w:rPr>
        <w:t>(KUHP)</w:t>
      </w:r>
      <w:r>
        <w:rPr>
          <w:spacing w:val="-2"/>
          <w:sz w:val="24"/>
        </w:rPr>
        <w:t xml:space="preserve"> </w:t>
      </w:r>
      <w:r>
        <w:rPr>
          <w:sz w:val="24"/>
        </w:rPr>
        <w:t>lama.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2"/>
          <w:numId w:val="30"/>
        </w:numPr>
        <w:tabs>
          <w:tab w:val="left" w:pos="2322"/>
        </w:tabs>
        <w:ind w:hanging="282"/>
        <w:jc w:val="both"/>
        <w:rPr>
          <w:sz w:val="24"/>
        </w:rPr>
      </w:pPr>
      <w:r>
        <w:rPr>
          <w:sz w:val="24"/>
        </w:rPr>
        <w:t>Kitab</w:t>
      </w:r>
      <w:r>
        <w:rPr>
          <w:spacing w:val="-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-1"/>
          <w:sz w:val="24"/>
        </w:rPr>
        <w:t xml:space="preserve"> </w:t>
      </w:r>
      <w:r>
        <w:rPr>
          <w:sz w:val="24"/>
        </w:rPr>
        <w:t>Hukum Pidana</w:t>
      </w:r>
      <w:r>
        <w:rPr>
          <w:spacing w:val="-3"/>
          <w:sz w:val="24"/>
        </w:rPr>
        <w:t xml:space="preserve"> </w:t>
      </w:r>
      <w:r>
        <w:rPr>
          <w:sz w:val="24"/>
        </w:rPr>
        <w:t>(KUHP)</w:t>
      </w:r>
      <w:r>
        <w:rPr>
          <w:spacing w:val="-1"/>
          <w:sz w:val="24"/>
        </w:rPr>
        <w:t xml:space="preserve"> </w:t>
      </w:r>
      <w:r>
        <w:rPr>
          <w:sz w:val="24"/>
        </w:rPr>
        <w:t>baru.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30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Sekunder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before="1" w:line="480" w:lineRule="auto"/>
        <w:ind w:left="2040" w:right="1138" w:firstLine="566"/>
        <w:jc w:val="both"/>
      </w:pPr>
      <w:r>
        <w:t>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sekunder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buku-buku</w:t>
      </w:r>
      <w:r>
        <w:rPr>
          <w:spacing w:val="1"/>
        </w:rPr>
        <w:t xml:space="preserve"> </w:t>
      </w:r>
      <w:r>
        <w:t>teks</w:t>
      </w:r>
      <w:r>
        <w:rPr>
          <w:spacing w:val="1"/>
        </w:rPr>
        <w:t xml:space="preserve"> </w:t>
      </w:r>
      <w:r>
        <w:t>(</w:t>
      </w:r>
      <w:r>
        <w:rPr>
          <w:i/>
        </w:rPr>
        <w:t>textbooks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ditulis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1"/>
        </w:rPr>
        <w:t xml:space="preserve"> </w:t>
      </w:r>
      <w:r>
        <w:t>(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herseende</w:t>
      </w:r>
      <w:r>
        <w:rPr>
          <w:i/>
          <w:spacing w:val="1"/>
        </w:rPr>
        <w:t xml:space="preserve"> </w:t>
      </w:r>
      <w:r>
        <w:rPr>
          <w:i/>
        </w:rPr>
        <w:t>leer</w:t>
      </w:r>
      <w:r>
        <w:t>),</w:t>
      </w:r>
      <w:r>
        <w:rPr>
          <w:spacing w:val="1"/>
        </w:rPr>
        <w:t xml:space="preserve"> </w:t>
      </w:r>
      <w:r>
        <w:t>jurnal-jurnal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pendapat</w:t>
      </w:r>
      <w:r>
        <w:rPr>
          <w:spacing w:val="1"/>
        </w:rPr>
        <w:t xml:space="preserve"> </w:t>
      </w:r>
      <w:r>
        <w:t>para</w:t>
      </w:r>
      <w:r>
        <w:rPr>
          <w:spacing w:val="-57"/>
        </w:rPr>
        <w:t xml:space="preserve"> </w:t>
      </w:r>
      <w:r>
        <w:t>sarjana, kasus-kasus hukum, yurisprudensi, disertasi hukum, tesis hukum,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hasil-hasil</w:t>
      </w:r>
      <w:r>
        <w:rPr>
          <w:spacing w:val="1"/>
        </w:rPr>
        <w:t xml:space="preserve"> </w:t>
      </w:r>
      <w:r>
        <w:t>simposium</w:t>
      </w:r>
      <w:r>
        <w:rPr>
          <w:spacing w:val="1"/>
        </w:rPr>
        <w:t xml:space="preserve"> </w:t>
      </w:r>
      <w:r>
        <w:t>mutakhir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topik</w:t>
      </w:r>
      <w:r>
        <w:rPr>
          <w:spacing w:val="-57"/>
        </w:rPr>
        <w:t xml:space="preserve"> </w:t>
      </w:r>
      <w:r>
        <w:t>penelitian.</w:t>
      </w:r>
      <w:r>
        <w:rPr>
          <w:vertAlign w:val="superscript"/>
        </w:rPr>
        <w:t>20</w:t>
      </w:r>
    </w:p>
    <w:p w:rsidR="00F50359" w:rsidRDefault="008C6D3F">
      <w:pPr>
        <w:pStyle w:val="ListParagraph"/>
        <w:numPr>
          <w:ilvl w:val="1"/>
          <w:numId w:val="30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Tersier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2040" w:right="1137" w:firstLine="566"/>
        <w:jc w:val="both"/>
      </w:pPr>
      <w:r>
        <w:t>Bahan hukum tertier adalah bahan hukum yang bersifat pelengkap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petunjuk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elaborasi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60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bahan hukum primer dan bahan hukum sekunder.</w:t>
      </w:r>
      <w:r>
        <w:rPr>
          <w:vertAlign w:val="superscript"/>
        </w:rPr>
        <w:t>21</w:t>
      </w:r>
      <w:r>
        <w:t xml:space="preserve"> Dalam penelitian ini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hukum tertier yang digunakan meliputi:</w:t>
      </w:r>
    </w:p>
    <w:p w:rsidR="00F50359" w:rsidRDefault="008C6D3F">
      <w:pPr>
        <w:pStyle w:val="ListParagraph"/>
        <w:numPr>
          <w:ilvl w:val="0"/>
          <w:numId w:val="29"/>
        </w:numPr>
        <w:tabs>
          <w:tab w:val="left" w:pos="2322"/>
        </w:tabs>
        <w:spacing w:before="1"/>
        <w:ind w:hanging="282"/>
        <w:jc w:val="both"/>
        <w:rPr>
          <w:sz w:val="24"/>
        </w:rPr>
      </w:pPr>
      <w:r>
        <w:rPr>
          <w:sz w:val="24"/>
        </w:rPr>
        <w:t>Kamus</w:t>
      </w:r>
      <w:r>
        <w:rPr>
          <w:spacing w:val="-2"/>
          <w:sz w:val="24"/>
        </w:rPr>
        <w:t xml:space="preserve"> </w:t>
      </w:r>
      <w:r>
        <w:rPr>
          <w:sz w:val="24"/>
        </w:rPr>
        <w:t>Besar</w:t>
      </w:r>
      <w:r>
        <w:rPr>
          <w:spacing w:val="-1"/>
          <w:sz w:val="24"/>
        </w:rPr>
        <w:t xml:space="preserve"> </w:t>
      </w:r>
      <w:r>
        <w:rPr>
          <w:sz w:val="24"/>
        </w:rPr>
        <w:t>Bahasa</w:t>
      </w:r>
      <w:r>
        <w:rPr>
          <w:spacing w:val="-1"/>
          <w:sz w:val="24"/>
        </w:rPr>
        <w:t xml:space="preserve"> </w:t>
      </w:r>
      <w:r>
        <w:rPr>
          <w:sz w:val="24"/>
        </w:rPr>
        <w:t>Indonesia.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9"/>
        </w:numPr>
        <w:tabs>
          <w:tab w:val="left" w:pos="2322"/>
        </w:tabs>
        <w:ind w:hanging="282"/>
        <w:jc w:val="both"/>
        <w:rPr>
          <w:sz w:val="24"/>
        </w:rPr>
      </w:pPr>
      <w:r>
        <w:rPr>
          <w:sz w:val="24"/>
        </w:rPr>
        <w:t>Kamus</w:t>
      </w:r>
      <w:r>
        <w:rPr>
          <w:spacing w:val="-1"/>
          <w:sz w:val="24"/>
        </w:rPr>
        <w:t xml:space="preserve"> </w:t>
      </w:r>
      <w:r>
        <w:rPr>
          <w:sz w:val="24"/>
        </w:rPr>
        <w:t>hukum.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9"/>
        </w:numPr>
        <w:tabs>
          <w:tab w:val="left" w:pos="2322"/>
        </w:tabs>
        <w:spacing w:line="480" w:lineRule="auto"/>
        <w:ind w:right="1142"/>
        <w:rPr>
          <w:sz w:val="24"/>
        </w:rPr>
      </w:pPr>
      <w:r>
        <w:rPr>
          <w:sz w:val="24"/>
        </w:rPr>
        <w:t>Situs</w:t>
      </w:r>
      <w:r>
        <w:rPr>
          <w:spacing w:val="42"/>
          <w:sz w:val="24"/>
        </w:rPr>
        <w:t xml:space="preserve"> </w:t>
      </w:r>
      <w:r>
        <w:rPr>
          <w:sz w:val="24"/>
        </w:rPr>
        <w:t>internet</w:t>
      </w:r>
      <w:r>
        <w:rPr>
          <w:spacing w:val="43"/>
          <w:sz w:val="24"/>
        </w:rPr>
        <w:t xml:space="preserve"> </w:t>
      </w:r>
      <w:r>
        <w:rPr>
          <w:sz w:val="24"/>
        </w:rPr>
        <w:t>yang</w:t>
      </w:r>
      <w:r>
        <w:rPr>
          <w:spacing w:val="42"/>
          <w:sz w:val="24"/>
        </w:rPr>
        <w:t xml:space="preserve"> </w:t>
      </w:r>
      <w:r>
        <w:rPr>
          <w:sz w:val="24"/>
        </w:rPr>
        <w:t>berkaitan</w:t>
      </w:r>
      <w:r>
        <w:rPr>
          <w:spacing w:val="43"/>
          <w:sz w:val="24"/>
        </w:rPr>
        <w:t xml:space="preserve"> </w:t>
      </w:r>
      <w:r>
        <w:rPr>
          <w:sz w:val="24"/>
        </w:rPr>
        <w:t>dengan</w:t>
      </w:r>
      <w:r>
        <w:rPr>
          <w:spacing w:val="48"/>
          <w:sz w:val="24"/>
        </w:rPr>
        <w:t xml:space="preserve"> </w:t>
      </w:r>
      <w:r>
        <w:rPr>
          <w:sz w:val="24"/>
        </w:rPr>
        <w:t>Formulasi</w:t>
      </w:r>
      <w:r>
        <w:rPr>
          <w:spacing w:val="43"/>
          <w:sz w:val="24"/>
        </w:rPr>
        <w:t xml:space="preserve"> </w:t>
      </w:r>
      <w:r>
        <w:rPr>
          <w:sz w:val="24"/>
        </w:rPr>
        <w:t>Sistem</w:t>
      </w:r>
      <w:r>
        <w:rPr>
          <w:spacing w:val="43"/>
          <w:sz w:val="24"/>
        </w:rPr>
        <w:t xml:space="preserve"> </w:t>
      </w:r>
      <w:r>
        <w:rPr>
          <w:sz w:val="24"/>
        </w:rPr>
        <w:t>Pemidanaan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Bentuk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Dalam KUHP Baru.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9"/>
        <w:rPr>
          <w:sz w:val="25"/>
        </w:rPr>
      </w:pPr>
      <w:r>
        <w:pict>
          <v:rect id="_x0000_s1054" style="position:absolute;margin-left:113.4pt;margin-top:16.8pt;width:2in;height:.7pt;z-index:-15721984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 w:line="229" w:lineRule="exact"/>
        <w:ind w:left="1754"/>
        <w:jc w:val="both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1"/>
          <w:sz w:val="20"/>
        </w:rPr>
        <w:t xml:space="preserve"> </w:t>
      </w:r>
      <w:r>
        <w:rPr>
          <w:sz w:val="20"/>
        </w:rPr>
        <w:t>Dyah Ochtorina</w:t>
      </w:r>
      <w:r>
        <w:rPr>
          <w:spacing w:val="-1"/>
          <w:sz w:val="20"/>
        </w:rPr>
        <w:t xml:space="preserve"> </w:t>
      </w:r>
      <w:r>
        <w:rPr>
          <w:sz w:val="20"/>
        </w:rPr>
        <w:t>Susanti</w:t>
      </w:r>
      <w:r>
        <w:rPr>
          <w:spacing w:val="-1"/>
          <w:sz w:val="20"/>
        </w:rPr>
        <w:t xml:space="preserve"> </w:t>
      </w:r>
      <w:r>
        <w:rPr>
          <w:sz w:val="20"/>
        </w:rPr>
        <w:t>dan</w:t>
      </w:r>
      <w:r>
        <w:rPr>
          <w:spacing w:val="-2"/>
          <w:sz w:val="20"/>
        </w:rPr>
        <w:t xml:space="preserve"> </w:t>
      </w:r>
      <w:r>
        <w:rPr>
          <w:sz w:val="20"/>
        </w:rPr>
        <w:t>Aan Efendi,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Op.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Cit</w:t>
      </w:r>
      <w:r>
        <w:rPr>
          <w:sz w:val="20"/>
        </w:rPr>
        <w:t>., hlm.</w:t>
      </w:r>
      <w:r>
        <w:rPr>
          <w:spacing w:val="-3"/>
          <w:sz w:val="20"/>
        </w:rPr>
        <w:t xml:space="preserve"> </w:t>
      </w:r>
      <w:r>
        <w:rPr>
          <w:sz w:val="20"/>
        </w:rPr>
        <w:t>52.</w:t>
      </w:r>
    </w:p>
    <w:p w:rsidR="00F50359" w:rsidRDefault="008C6D3F">
      <w:pPr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z w:val="20"/>
        </w:rPr>
        <w:t xml:space="preserve"> David Tan, “Metode Penelitian Hukum: Mengupas Dan Mengulas Metodologi Dalam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Menyelenggarakan Penelitian Hukum”, </w:t>
      </w:r>
      <w:r>
        <w:rPr>
          <w:i/>
          <w:sz w:val="20"/>
        </w:rPr>
        <w:t>Nusantara: Jurnal Ilmu Pengetahuan Sosial</w:t>
      </w:r>
      <w:r>
        <w:rPr>
          <w:sz w:val="20"/>
        </w:rPr>
        <w:t>, Volume 8,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-1"/>
          <w:sz w:val="20"/>
        </w:rPr>
        <w:t xml:space="preserve"> </w:t>
      </w:r>
      <w:r>
        <w:rPr>
          <w:sz w:val="20"/>
        </w:rPr>
        <w:t>8,</w:t>
      </w:r>
      <w:r>
        <w:rPr>
          <w:spacing w:val="-1"/>
          <w:sz w:val="20"/>
        </w:rPr>
        <w:t xml:space="preserve"> </w:t>
      </w:r>
      <w:r>
        <w:rPr>
          <w:sz w:val="20"/>
        </w:rPr>
        <w:t>Tahun 2021.</w:t>
      </w:r>
      <w:r>
        <w:rPr>
          <w:spacing w:val="-2"/>
          <w:sz w:val="20"/>
        </w:rPr>
        <w:t xml:space="preserve"> </w:t>
      </w:r>
      <w:hyperlink r:id="rId61">
        <w:r>
          <w:rPr>
            <w:sz w:val="20"/>
          </w:rPr>
          <w:t>http://jurnal.um-tapsel.ac.id/index.php/nusantara/article/view/5601/3191.</w:t>
        </w:r>
      </w:hyperlink>
    </w:p>
    <w:p w:rsidR="00F50359" w:rsidRDefault="00F50359">
      <w:pPr>
        <w:jc w:val="both"/>
        <w:rPr>
          <w:sz w:val="20"/>
        </w:rPr>
        <w:sectPr w:rsidR="00F50359">
          <w:headerReference w:type="default" r:id="rId62"/>
          <w:footerReference w:type="default" r:id="rId6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0"/>
          <w:numId w:val="30"/>
        </w:numPr>
        <w:tabs>
          <w:tab w:val="left" w:pos="1755"/>
        </w:tabs>
        <w:spacing w:before="90"/>
        <w:ind w:left="1754" w:hanging="284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Pengumpulan Data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49" w:firstLine="568"/>
        <w:jc w:val="both"/>
      </w:pP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cara-cara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peneliti untuk mendapatkan data penelitian. Pada penelitian kualitatif ada</w:t>
      </w:r>
      <w:r>
        <w:rPr>
          <w:spacing w:val="1"/>
        </w:rPr>
        <w:t xml:space="preserve"> </w:t>
      </w:r>
      <w:r>
        <w:t>empat teknik untuk mengumpulkan data penelitian, yaitu studi kepustakaan,</w:t>
      </w:r>
      <w:r>
        <w:rPr>
          <w:spacing w:val="1"/>
        </w:rPr>
        <w:t xml:space="preserve"> </w:t>
      </w:r>
      <w:r>
        <w:t>wawancara, angket dan observasi. Penelitian ini menggunakan teknik studi</w:t>
      </w:r>
      <w:r>
        <w:rPr>
          <w:spacing w:val="1"/>
        </w:rPr>
        <w:t xml:space="preserve"> </w:t>
      </w:r>
      <w:r>
        <w:t>kepustakaan</w:t>
      </w:r>
      <w:r>
        <w:rPr>
          <w:spacing w:val="-1"/>
        </w:rPr>
        <w:t xml:space="preserve"> </w:t>
      </w:r>
      <w:r>
        <w:t>dalam pengumpulan datanya.</w:t>
      </w:r>
    </w:p>
    <w:p w:rsidR="00F50359" w:rsidRDefault="008C6D3F">
      <w:pPr>
        <w:pStyle w:val="BodyText"/>
        <w:spacing w:before="1" w:line="480" w:lineRule="auto"/>
        <w:ind w:left="1754" w:right="1148" w:firstLine="568"/>
        <w:jc w:val="both"/>
      </w:pPr>
      <w:r>
        <w:t>Teknik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6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i/>
        </w:rPr>
        <w:t>online</w:t>
      </w:r>
      <w:r>
        <w:t>.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kepustakaan secara konvensional adalah</w:t>
      </w:r>
      <w:r>
        <w:rPr>
          <w:spacing w:val="1"/>
        </w:rPr>
        <w:t xml:space="preserve"> </w:t>
      </w:r>
      <w:r>
        <w:t>kegiatan</w:t>
      </w:r>
      <w:r>
        <w:rPr>
          <w:spacing w:val="60"/>
        </w:rPr>
        <w:t xml:space="preserve"> </w:t>
      </w:r>
      <w:r>
        <w:t>mencari sumber pustaka</w:t>
      </w:r>
      <w:r>
        <w:rPr>
          <w:spacing w:val="1"/>
        </w:rPr>
        <w:t xml:space="preserve"> </w:t>
      </w:r>
      <w:r>
        <w:t xml:space="preserve">ke tempat penyimpanan data. Penelusuran kepustakaan secara </w:t>
      </w:r>
      <w:r>
        <w:rPr>
          <w:i/>
        </w:rPr>
        <w:t xml:space="preserve">online </w:t>
      </w:r>
      <w:r>
        <w:t>adalah</w:t>
      </w:r>
      <w:r>
        <w:rPr>
          <w:spacing w:val="1"/>
        </w:rPr>
        <w:t xml:space="preserve"> </w:t>
      </w:r>
      <w:r>
        <w:t>kegiatan mencari sumber pustaka di dunia maya melalui jaringan internet.</w:t>
      </w:r>
      <w:r>
        <w:rPr>
          <w:spacing w:val="1"/>
        </w:rPr>
        <w:t xml:space="preserve"> </w:t>
      </w:r>
      <w:r>
        <w:t>Penelusuran</w:t>
      </w:r>
      <w:r>
        <w:rPr>
          <w:spacing w:val="1"/>
        </w:rPr>
        <w:t xml:space="preserve"> </w:t>
      </w:r>
      <w:r>
        <w:t>kepustakaan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konvensional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mencari bahan pustaka ke perpustakaan, jurnal</w:t>
      </w:r>
      <w:r>
        <w:rPr>
          <w:spacing w:val="1"/>
        </w:rPr>
        <w:t xml:space="preserve"> </w:t>
      </w:r>
      <w:r>
        <w:t>dan mendatangi kegiatan</w:t>
      </w:r>
      <w:r>
        <w:rPr>
          <w:spacing w:val="1"/>
        </w:rPr>
        <w:t xml:space="preserve"> </w:t>
      </w:r>
      <w:r>
        <w:t>ilmiah (seminar), mempelajari buku-buku, peraturan perundang-undangan,</w:t>
      </w:r>
      <w:r>
        <w:rPr>
          <w:spacing w:val="1"/>
        </w:rPr>
        <w:t xml:space="preserve"> </w:t>
      </w:r>
      <w:r>
        <w:t>dokumen,</w:t>
      </w:r>
      <w:r>
        <w:rPr>
          <w:spacing w:val="1"/>
        </w:rPr>
        <w:t xml:space="preserve"> </w:t>
      </w:r>
      <w:r>
        <w:t>laporan,</w:t>
      </w:r>
      <w:r>
        <w:rPr>
          <w:spacing w:val="1"/>
        </w:rPr>
        <w:t xml:space="preserve"> </w:t>
      </w:r>
      <w:r>
        <w:t>arsip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lainnya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-57"/>
        </w:rPr>
        <w:t xml:space="preserve"> </w:t>
      </w:r>
      <w:r>
        <w:t>dengan Formulasi Sistem Pemidanaan Dan Bentuk Sanksi Dalam KUHP</w:t>
      </w:r>
      <w:r>
        <w:rPr>
          <w:spacing w:val="1"/>
        </w:rPr>
        <w:t xml:space="preserve"> </w:t>
      </w:r>
      <w:r>
        <w:t>Baru.</w:t>
      </w:r>
    </w:p>
    <w:p w:rsidR="00F50359" w:rsidRDefault="008C6D3F">
      <w:pPr>
        <w:pStyle w:val="ListParagraph"/>
        <w:numPr>
          <w:ilvl w:val="0"/>
          <w:numId w:val="30"/>
        </w:numPr>
        <w:tabs>
          <w:tab w:val="left" w:pos="1755"/>
        </w:tabs>
        <w:spacing w:before="1"/>
        <w:ind w:left="1754" w:hanging="284"/>
        <w:jc w:val="both"/>
        <w:rPr>
          <w:sz w:val="24"/>
        </w:rPr>
      </w:pPr>
      <w:r>
        <w:rPr>
          <w:sz w:val="24"/>
        </w:rPr>
        <w:t>Teknik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1"/>
          <w:sz w:val="24"/>
        </w:rPr>
        <w:t xml:space="preserve"> </w:t>
      </w:r>
      <w:r>
        <w:rPr>
          <w:sz w:val="24"/>
        </w:rPr>
        <w:t>Data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6" w:firstLine="568"/>
        <w:jc w:val="both"/>
      </w:pPr>
      <w:r>
        <w:t>Teknik analisis data merupakan proses mencari dan menyusun data</w:t>
      </w:r>
      <w:r>
        <w:rPr>
          <w:spacing w:val="1"/>
        </w:rPr>
        <w:t xml:space="preserve"> </w:t>
      </w:r>
      <w:r>
        <w:t>secara sistematis. Teknik analisis data yang digunakan dalam penelitian ini</w:t>
      </w:r>
      <w:r>
        <w:rPr>
          <w:spacing w:val="1"/>
        </w:rPr>
        <w:t xml:space="preserve"> </w:t>
      </w:r>
      <w:r>
        <w:t>adalah menggunakan teknik analisa data secara kualitatif yaitu penelitian</w:t>
      </w:r>
      <w:r>
        <w:rPr>
          <w:spacing w:val="1"/>
        </w:rPr>
        <w:t xml:space="preserve"> </w:t>
      </w:r>
      <w:r>
        <w:t>yang mengacu kepada norma-norma hukum yang terdapat dalam peraturan</w:t>
      </w:r>
      <w:r>
        <w:rPr>
          <w:spacing w:val="1"/>
        </w:rPr>
        <w:t xml:space="preserve"> </w:t>
      </w:r>
      <w:r>
        <w:t>perundang-undangan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putusan-putusan</w:t>
      </w:r>
      <w:r>
        <w:rPr>
          <w:spacing w:val="23"/>
        </w:rPr>
        <w:t xml:space="preserve"> </w:t>
      </w:r>
      <w:r>
        <w:t>pengadilan</w:t>
      </w:r>
      <w:r>
        <w:rPr>
          <w:spacing w:val="23"/>
        </w:rPr>
        <w:t xml:space="preserve"> </w:t>
      </w:r>
      <w:r>
        <w:t>dan</w:t>
      </w:r>
      <w:r>
        <w:rPr>
          <w:spacing w:val="23"/>
        </w:rPr>
        <w:t xml:space="preserve"> </w:t>
      </w:r>
      <w:r>
        <w:t>norma-norma</w:t>
      </w:r>
    </w:p>
    <w:p w:rsidR="00F50359" w:rsidRDefault="00F50359">
      <w:pPr>
        <w:spacing w:line="480" w:lineRule="auto"/>
        <w:jc w:val="both"/>
        <w:sectPr w:rsidR="00F50359">
          <w:headerReference w:type="default" r:id="rId64"/>
          <w:footerReference w:type="default" r:id="rId6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1"/>
        <w:jc w:val="both"/>
      </w:pP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kualitatif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apabila data empiris yang diperoleh adalah data kualitatif berupa kumpulan</w:t>
      </w:r>
      <w:r>
        <w:rPr>
          <w:spacing w:val="1"/>
        </w:rPr>
        <w:t xml:space="preserve"> </w:t>
      </w:r>
      <w:r>
        <w:t>berwujud kata-kata dan bukan rangkaian angka serta tidak dapat disusun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kategori-kategori</w:t>
      </w:r>
      <w:r>
        <w:rPr>
          <w:spacing w:val="3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struktur klasifikasi.</w:t>
      </w:r>
    </w:p>
    <w:p w:rsidR="00F50359" w:rsidRDefault="008C6D3F">
      <w:pPr>
        <w:pStyle w:val="BodyText"/>
        <w:spacing w:line="480" w:lineRule="auto"/>
        <w:ind w:left="1754" w:right="1138" w:firstLine="568"/>
        <w:jc w:val="both"/>
      </w:pPr>
      <w:r>
        <w:t>Teknik analisis kualitatif dilakukan dengan cara menganalisa bahan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konsep,</w:t>
      </w:r>
      <w:r>
        <w:rPr>
          <w:spacing w:val="1"/>
        </w:rPr>
        <w:t xml:space="preserve"> </w:t>
      </w:r>
      <w:r>
        <w:t>teori,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perundang-undangan,</w:t>
      </w:r>
      <w:r>
        <w:rPr>
          <w:spacing w:val="1"/>
        </w:rPr>
        <w:t xml:space="preserve"> </w:t>
      </w:r>
      <w:r>
        <w:t>pandangan pakar ataupun pandangan penulis sendiri, kemudian dilakukan</w:t>
      </w:r>
      <w:r>
        <w:rPr>
          <w:spacing w:val="1"/>
        </w:rPr>
        <w:t xml:space="preserve"> </w:t>
      </w:r>
      <w:r>
        <w:t>interprestasi untuk menarik suatu kesimpulan dari permasalahan penelitian</w:t>
      </w:r>
      <w:r>
        <w:rPr>
          <w:spacing w:val="1"/>
        </w:rPr>
        <w:t xml:space="preserve"> </w:t>
      </w:r>
      <w:r>
        <w:t>ini, yang diteliti dan dipelajari adalah obyek penelitian yang utuh. Selain itu</w:t>
      </w:r>
      <w:r>
        <w:rPr>
          <w:spacing w:val="1"/>
        </w:rPr>
        <w:t xml:space="preserve"> </w:t>
      </w:r>
      <w:r>
        <w:t>analisis dengan pendekatan kualitatif ini dilakukan pada data yang tidak bisa</w:t>
      </w:r>
      <w:r>
        <w:rPr>
          <w:spacing w:val="-57"/>
        </w:rPr>
        <w:t xml:space="preserve"> </w:t>
      </w:r>
      <w:r>
        <w:t>dihitung bersifat monografis atau berwujud kasus-kasus yang tidak dapat</w:t>
      </w:r>
      <w:r>
        <w:rPr>
          <w:spacing w:val="1"/>
        </w:rPr>
        <w:t xml:space="preserve"> </w:t>
      </w:r>
      <w:r>
        <w:t>disusun ke dalam struktur klasifikasi yaitu dengan mengumpulkan bahan,</w:t>
      </w:r>
      <w:r>
        <w:rPr>
          <w:spacing w:val="1"/>
        </w:rPr>
        <w:t xml:space="preserve"> </w:t>
      </w:r>
      <w:r>
        <w:t>mengkualifikasikan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menghubungkan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masalah dan</w:t>
      </w:r>
      <w:r>
        <w:rPr>
          <w:spacing w:val="-1"/>
        </w:rPr>
        <w:t xml:space="preserve"> </w:t>
      </w:r>
      <w:r>
        <w:t>menarik kesimpulan untuk</w:t>
      </w:r>
      <w:r>
        <w:rPr>
          <w:spacing w:val="-1"/>
        </w:rPr>
        <w:t xml:space="preserve"> </w:t>
      </w:r>
      <w:r>
        <w:t>menentukan hasil.</w:t>
      </w:r>
    </w:p>
    <w:p w:rsidR="00F50359" w:rsidRDefault="008C6D3F">
      <w:pPr>
        <w:pStyle w:val="Heading1"/>
        <w:numPr>
          <w:ilvl w:val="0"/>
          <w:numId w:val="33"/>
        </w:numPr>
        <w:tabs>
          <w:tab w:val="left" w:pos="1472"/>
        </w:tabs>
        <w:spacing w:before="138"/>
        <w:jc w:val="both"/>
      </w:pPr>
      <w:bookmarkStart w:id="14" w:name="_TOC_250009"/>
      <w:r>
        <w:t>Sistematika</w:t>
      </w:r>
      <w:r>
        <w:rPr>
          <w:spacing w:val="-1"/>
        </w:rPr>
        <w:t xml:space="preserve"> </w:t>
      </w:r>
      <w:bookmarkEnd w:id="14"/>
      <w:r>
        <w:t>Penulisan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Untuk memudahkan pemahaman atas penelitian ini, pembahasan materi</w:t>
      </w:r>
      <w:r>
        <w:rPr>
          <w:spacing w:val="1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dibagi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(empat)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masing-masing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sub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memperinci</w:t>
      </w:r>
      <w:r>
        <w:rPr>
          <w:spacing w:val="1"/>
        </w:rPr>
        <w:t xml:space="preserve"> </w:t>
      </w:r>
      <w:r>
        <w:t>pokok-pokok</w:t>
      </w:r>
      <w:r>
        <w:rPr>
          <w:spacing w:val="1"/>
        </w:rPr>
        <w:t xml:space="preserve"> </w:t>
      </w:r>
      <w:r>
        <w:t>bahasan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masing-masing</w:t>
      </w:r>
      <w:r>
        <w:rPr>
          <w:spacing w:val="-1"/>
        </w:rPr>
        <w:t xml:space="preserve"> </w:t>
      </w:r>
      <w:r>
        <w:t>bab yang</w:t>
      </w:r>
      <w:r>
        <w:rPr>
          <w:spacing w:val="2"/>
        </w:rPr>
        <w:t xml:space="preserve"> </w:t>
      </w:r>
      <w:r>
        <w:t>dimaksud secara</w:t>
      </w:r>
      <w:r>
        <w:rPr>
          <w:spacing w:val="-1"/>
        </w:rPr>
        <w:t xml:space="preserve"> </w:t>
      </w:r>
      <w:r>
        <w:t>substansial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Bab I Pendahuluan. Bab ini memberikan gambaran secara umum dan</w:t>
      </w:r>
      <w:r>
        <w:rPr>
          <w:spacing w:val="1"/>
        </w:rPr>
        <w:t xml:space="preserve"> </w:t>
      </w:r>
      <w:r>
        <w:t>menyeluruh tentang pokok permasalahan yang akan dibahas dalam penulisan</w:t>
      </w:r>
      <w:r>
        <w:rPr>
          <w:spacing w:val="1"/>
        </w:rPr>
        <w:t xml:space="preserve"> </w:t>
      </w:r>
      <w:r>
        <w:t>tesis,</w:t>
      </w:r>
      <w:r>
        <w:rPr>
          <w:spacing w:val="51"/>
        </w:rPr>
        <w:t xml:space="preserve"> </w:t>
      </w:r>
      <w:r>
        <w:t>meliputi</w:t>
      </w:r>
      <w:r>
        <w:rPr>
          <w:spacing w:val="49"/>
        </w:rPr>
        <w:t xml:space="preserve"> </w:t>
      </w:r>
      <w:r>
        <w:t>latar</w:t>
      </w:r>
      <w:r>
        <w:rPr>
          <w:spacing w:val="50"/>
        </w:rPr>
        <w:t xml:space="preserve"> </w:t>
      </w:r>
      <w:r>
        <w:t>belakang,</w:t>
      </w:r>
      <w:r>
        <w:rPr>
          <w:spacing w:val="51"/>
        </w:rPr>
        <w:t xml:space="preserve"> </w:t>
      </w:r>
      <w:r>
        <w:t>rumusan</w:t>
      </w:r>
      <w:r>
        <w:rPr>
          <w:spacing w:val="54"/>
        </w:rPr>
        <w:t xml:space="preserve"> </w:t>
      </w:r>
      <w:r>
        <w:t>permasalahan,</w:t>
      </w:r>
      <w:r>
        <w:rPr>
          <w:spacing w:val="51"/>
        </w:rPr>
        <w:t xml:space="preserve"> </w:t>
      </w:r>
      <w:r>
        <w:t>tujuan</w:t>
      </w:r>
      <w:r>
        <w:rPr>
          <w:spacing w:val="51"/>
        </w:rPr>
        <w:t xml:space="preserve"> </w:t>
      </w:r>
      <w:r>
        <w:t>penelitian,</w:t>
      </w:r>
    </w:p>
    <w:p w:rsidR="00F50359" w:rsidRDefault="00F50359">
      <w:pPr>
        <w:spacing w:line="480" w:lineRule="auto"/>
        <w:jc w:val="both"/>
        <w:sectPr w:rsidR="00F50359">
          <w:headerReference w:type="default" r:id="rId66"/>
          <w:footerReference w:type="default" r:id="rId6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6"/>
        <w:jc w:val="both"/>
      </w:pPr>
      <w:r>
        <w:t>manfaat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originalitas</w:t>
      </w:r>
      <w:r>
        <w:rPr>
          <w:spacing w:val="1"/>
        </w:rPr>
        <w:t xml:space="preserve"> </w:t>
      </w:r>
      <w:r>
        <w:t>penelitian,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konseptual,</w:t>
      </w:r>
      <w:r>
        <w:rPr>
          <w:spacing w:val="1"/>
        </w:rPr>
        <w:t xml:space="preserve"> </w:t>
      </w:r>
      <w:r>
        <w:t>kerangka</w:t>
      </w:r>
      <w:r>
        <w:rPr>
          <w:spacing w:val="1"/>
        </w:rPr>
        <w:t xml:space="preserve"> </w:t>
      </w:r>
      <w:r>
        <w:t>teoritis,</w:t>
      </w:r>
      <w:r>
        <w:rPr>
          <w:spacing w:val="-1"/>
        </w:rPr>
        <w:t xml:space="preserve"> </w:t>
      </w:r>
      <w:r>
        <w:t>metode</w:t>
      </w:r>
      <w:r>
        <w:rPr>
          <w:spacing w:val="-1"/>
        </w:rPr>
        <w:t xml:space="preserve"> </w:t>
      </w:r>
      <w:r>
        <w:t>penelitian, dan sistematika</w:t>
      </w:r>
      <w:r>
        <w:rPr>
          <w:spacing w:val="-1"/>
        </w:rPr>
        <w:t xml:space="preserve"> </w:t>
      </w:r>
      <w:r>
        <w:t>penulisan.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Bab II Tinjauan Pustaka. Bab ini berisi tinjauan umum tentang pengertian</w:t>
      </w:r>
      <w:r>
        <w:rPr>
          <w:spacing w:val="-57"/>
        </w:rPr>
        <w:t xml:space="preserve"> </w:t>
      </w:r>
      <w:r>
        <w:t>dan ruang lingkup hukum pidana, tinjauan umum tentang sejarah berlakunya</w:t>
      </w:r>
      <w:r>
        <w:rPr>
          <w:spacing w:val="1"/>
        </w:rPr>
        <w:t xml:space="preserve"> </w:t>
      </w:r>
      <w:r>
        <w:t>KUHP di Indonesia, tinjauan umum tentang sistem pemidanaan di Indonesia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tinjuan umum tentang teori pemidanaan.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Bab III Hasil Penelitian dan Pembahasan. Bab ini berisi hasil penelitian</w:t>
      </w:r>
      <w:r>
        <w:rPr>
          <w:spacing w:val="1"/>
        </w:rPr>
        <w:t xml:space="preserve"> </w:t>
      </w:r>
      <w:r>
        <w:t>dan pembahasan tentang perkembangan sistem pemidanaan di Indonesia dan</w:t>
      </w:r>
      <w:r>
        <w:rPr>
          <w:spacing w:val="1"/>
        </w:rPr>
        <w:t xml:space="preserve"> </w:t>
      </w:r>
      <w:r>
        <w:t>formulasi</w:t>
      </w:r>
      <w:r>
        <w:rPr>
          <w:spacing w:val="-1"/>
        </w:rPr>
        <w:t xml:space="preserve"> </w:t>
      </w:r>
      <w:r>
        <w:t>tentang pidana</w:t>
      </w:r>
      <w:r>
        <w:rPr>
          <w:spacing w:val="1"/>
        </w:rPr>
        <w:t xml:space="preserve"> </w:t>
      </w:r>
      <w:r>
        <w:t>dalam KUHP baru.</w:t>
      </w:r>
    </w:p>
    <w:p w:rsidR="00F50359" w:rsidRDefault="008C6D3F">
      <w:pPr>
        <w:pStyle w:val="BodyText"/>
        <w:spacing w:line="480" w:lineRule="auto"/>
        <w:ind w:left="1471" w:right="1138" w:firstLine="568"/>
        <w:jc w:val="both"/>
      </w:pPr>
      <w:r>
        <w:t>Bab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Penutup.</w:t>
      </w:r>
      <w:r>
        <w:rPr>
          <w:spacing w:val="1"/>
        </w:rPr>
        <w:t xml:space="preserve"> </w:t>
      </w:r>
      <w:r>
        <w:t>Penutup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bagian</w:t>
      </w:r>
      <w:r>
        <w:rPr>
          <w:spacing w:val="1"/>
        </w:rPr>
        <w:t xml:space="preserve"> </w:t>
      </w:r>
      <w:r>
        <w:t>terakhir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memuat</w:t>
      </w:r>
      <w:r>
        <w:rPr>
          <w:spacing w:val="1"/>
        </w:rPr>
        <w:t xml:space="preserve"> </w:t>
      </w:r>
      <w:r>
        <w:t>kesimpulan dari pembahasan yang telah diuraikan dalam bab-bab sebelumnya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berisikan saran-saran dari permasalahan tersebut.</w:t>
      </w:r>
    </w:p>
    <w:p w:rsidR="00F50359" w:rsidRDefault="00F50359">
      <w:pPr>
        <w:spacing w:line="480" w:lineRule="auto"/>
        <w:jc w:val="both"/>
        <w:sectPr w:rsidR="00F50359">
          <w:headerReference w:type="default" r:id="rId68"/>
          <w:footerReference w:type="default" r:id="rId6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8C6D3F">
      <w:pPr>
        <w:pStyle w:val="Heading1"/>
        <w:spacing w:before="209" w:line="480" w:lineRule="auto"/>
        <w:ind w:left="3932" w:right="3885" w:firstLine="854"/>
      </w:pPr>
      <w:bookmarkStart w:id="15" w:name="_TOC_250008"/>
      <w:r>
        <w:t>BAB II</w:t>
      </w:r>
      <w:r>
        <w:rPr>
          <w:spacing w:val="1"/>
        </w:rPr>
        <w:t xml:space="preserve"> </w:t>
      </w:r>
      <w:r>
        <w:t>TINJAUAN</w:t>
      </w:r>
      <w:r>
        <w:rPr>
          <w:spacing w:val="-14"/>
        </w:rPr>
        <w:t xml:space="preserve"> </w:t>
      </w:r>
      <w:bookmarkEnd w:id="15"/>
      <w:r>
        <w:t>PUSTAKA</w:t>
      </w: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rPr>
          <w:b/>
          <w:sz w:val="26"/>
        </w:rPr>
      </w:pPr>
    </w:p>
    <w:p w:rsidR="00F50359" w:rsidRDefault="00F50359">
      <w:pPr>
        <w:pStyle w:val="BodyText"/>
        <w:spacing w:before="9"/>
        <w:rPr>
          <w:b/>
          <w:sz w:val="26"/>
        </w:rPr>
      </w:pPr>
    </w:p>
    <w:p w:rsidR="00F50359" w:rsidRDefault="008C6D3F">
      <w:pPr>
        <w:pStyle w:val="Heading1"/>
        <w:numPr>
          <w:ilvl w:val="0"/>
          <w:numId w:val="28"/>
        </w:numPr>
        <w:tabs>
          <w:tab w:val="left" w:pos="1472"/>
        </w:tabs>
      </w:pPr>
      <w:bookmarkStart w:id="16" w:name="_TOC_250007"/>
      <w:r>
        <w:t>Pengertian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Ruang</w:t>
      </w:r>
      <w:r>
        <w:rPr>
          <w:spacing w:val="-2"/>
        </w:rPr>
        <w:t xml:space="preserve"> </w:t>
      </w:r>
      <w:r>
        <w:t>Lingkup</w:t>
      </w:r>
      <w:r>
        <w:rPr>
          <w:spacing w:val="-3"/>
        </w:rPr>
        <w:t xml:space="preserve"> </w:t>
      </w:r>
      <w:r>
        <w:t>Hukum</w:t>
      </w:r>
      <w:r>
        <w:rPr>
          <w:spacing w:val="-1"/>
        </w:rPr>
        <w:t xml:space="preserve"> </w:t>
      </w:r>
      <w:bookmarkEnd w:id="16"/>
      <w:r>
        <w:t>Pidana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before="1" w:line="480" w:lineRule="auto"/>
        <w:ind w:left="1471" w:right="1140" w:firstLine="568"/>
        <w:jc w:val="both"/>
      </w:pPr>
      <w:r>
        <w:t>Secara sederhana pidana didefinisikan sebagai suatu penderitaan yang</w:t>
      </w:r>
      <w:r>
        <w:rPr>
          <w:spacing w:val="1"/>
        </w:rPr>
        <w:t xml:space="preserve"> </w:t>
      </w:r>
      <w:r>
        <w:t>sengaja diberikan oleh</w:t>
      </w:r>
      <w:r>
        <w:rPr>
          <w:spacing w:val="1"/>
        </w:rPr>
        <w:t xml:space="preserve"> </w:t>
      </w:r>
      <w:r>
        <w:t>negara pada seseorang</w:t>
      </w:r>
      <w:r>
        <w:rPr>
          <w:spacing w:val="1"/>
        </w:rPr>
        <w:t xml:space="preserve"> </w:t>
      </w:r>
      <w:r>
        <w:t>atau beberapa orang sebagai</w:t>
      </w:r>
      <w:r>
        <w:rPr>
          <w:spacing w:val="1"/>
        </w:rPr>
        <w:t xml:space="preserve"> </w:t>
      </w:r>
      <w:r>
        <w:t>akibat atas perbuatan-perbuatan yang menurut aturan hukum pidana adalah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dilarang.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mencantumkan dengan tegas perbuatan yang dilarang berikut sanksi pidana</w:t>
      </w:r>
      <w:r>
        <w:rPr>
          <w:spacing w:val="1"/>
        </w:rPr>
        <w:t xml:space="preserve"> </w:t>
      </w:r>
      <w:r>
        <w:t>yang tegas bilamana perbuatan tersebut dilanggar. Wujud penderitaan berupa</w:t>
      </w:r>
      <w:r>
        <w:rPr>
          <w:spacing w:val="1"/>
        </w:rPr>
        <w:t xml:space="preserve"> </w:t>
      </w:r>
      <w:r>
        <w:t>pidana atau hukuman yang dijatuhkan oleh negara diatur dan ditetapkan secara</w:t>
      </w:r>
      <w:r>
        <w:rPr>
          <w:spacing w:val="1"/>
        </w:rPr>
        <w:t xml:space="preserve"> </w:t>
      </w:r>
      <w:r>
        <w:t>rinci,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menjatuhkan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melaksanakannya.</w:t>
      </w:r>
    </w:p>
    <w:p w:rsidR="00F50359" w:rsidRDefault="008C6D3F">
      <w:pPr>
        <w:pStyle w:val="BodyText"/>
        <w:spacing w:line="480" w:lineRule="auto"/>
        <w:ind w:left="1471" w:right="1137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perbuatan hal yang dilarang serta hal yang masuk dalam tindakan pidana dan</w:t>
      </w:r>
      <w:r>
        <w:rPr>
          <w:spacing w:val="1"/>
        </w:rPr>
        <w:t xml:space="preserve"> </w:t>
      </w:r>
      <w:r>
        <w:t>menentukan hukuman apa yang dapat dijatuhkan kepada yang melakukannya.</w:t>
      </w:r>
      <w:r>
        <w:rPr>
          <w:spacing w:val="1"/>
        </w:rPr>
        <w:t xml:space="preserve"> </w:t>
      </w:r>
      <w:r>
        <w:t>Salah</w:t>
      </w:r>
      <w:r>
        <w:rPr>
          <w:spacing w:val="40"/>
        </w:rPr>
        <w:t xml:space="preserve"> </w:t>
      </w:r>
      <w:r>
        <w:t>satu</w:t>
      </w:r>
      <w:r>
        <w:rPr>
          <w:spacing w:val="41"/>
        </w:rPr>
        <w:t xml:space="preserve"> </w:t>
      </w:r>
      <w:r>
        <w:t>fungsi</w:t>
      </w:r>
      <w:r>
        <w:rPr>
          <w:spacing w:val="40"/>
        </w:rPr>
        <w:t xml:space="preserve"> </w:t>
      </w:r>
      <w:r>
        <w:t>dari</w:t>
      </w:r>
      <w:r>
        <w:rPr>
          <w:spacing w:val="40"/>
        </w:rPr>
        <w:t xml:space="preserve"> </w:t>
      </w:r>
      <w:r>
        <w:t>hukum</w:t>
      </w:r>
      <w:r>
        <w:rPr>
          <w:spacing w:val="41"/>
        </w:rPr>
        <w:t xml:space="preserve"> </w:t>
      </w:r>
      <w:r>
        <w:t>pidana</w:t>
      </w:r>
      <w:r>
        <w:rPr>
          <w:spacing w:val="39"/>
        </w:rPr>
        <w:t xml:space="preserve"> </w:t>
      </w:r>
      <w:r>
        <w:t>yaitu</w:t>
      </w:r>
      <w:r>
        <w:rPr>
          <w:spacing w:val="40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pemberi</w:t>
      </w:r>
      <w:r>
        <w:rPr>
          <w:spacing w:val="41"/>
        </w:rPr>
        <w:t xml:space="preserve"> </w:t>
      </w:r>
      <w:r>
        <w:t>dasar</w:t>
      </w:r>
      <w:r>
        <w:rPr>
          <w:spacing w:val="42"/>
        </w:rPr>
        <w:t xml:space="preserve"> </w:t>
      </w:r>
      <w:r>
        <w:t>legitimasi</w:t>
      </w:r>
      <w:r>
        <w:rPr>
          <w:spacing w:val="-57"/>
        </w:rPr>
        <w:t xml:space="preserve"> </w:t>
      </w:r>
      <w:r>
        <w:t>bagi negara guna mengenakan tindakan berupa sanksi pidana bagi mereka yang</w:t>
      </w:r>
      <w:r>
        <w:rPr>
          <w:spacing w:val="-57"/>
        </w:rPr>
        <w:t xml:space="preserve"> </w:t>
      </w:r>
      <w:r>
        <w:t xml:space="preserve">melanggar      </w:t>
      </w:r>
      <w:r>
        <w:rPr>
          <w:spacing w:val="5"/>
        </w:rPr>
        <w:t xml:space="preserve"> </w:t>
      </w:r>
      <w:r>
        <w:t xml:space="preserve">larangan      </w:t>
      </w:r>
      <w:r>
        <w:rPr>
          <w:spacing w:val="7"/>
        </w:rPr>
        <w:t xml:space="preserve"> </w:t>
      </w:r>
      <w:r>
        <w:t xml:space="preserve">undang-undang      </w:t>
      </w:r>
      <w:r>
        <w:rPr>
          <w:spacing w:val="3"/>
        </w:rPr>
        <w:t xml:space="preserve"> </w:t>
      </w:r>
      <w:r>
        <w:t xml:space="preserve">sebagai      </w:t>
      </w:r>
      <w:r>
        <w:rPr>
          <w:spacing w:val="5"/>
        </w:rPr>
        <w:t xml:space="preserve"> </w:t>
      </w:r>
      <w:r>
        <w:t xml:space="preserve">tindak      </w:t>
      </w:r>
      <w:r>
        <w:rPr>
          <w:spacing w:val="7"/>
        </w:rPr>
        <w:t xml:space="preserve"> </w:t>
      </w:r>
      <w:r>
        <w:t>pidana.</w:t>
      </w:r>
      <w:r>
        <w:rPr>
          <w:vertAlign w:val="superscript"/>
        </w:rPr>
        <w:t>22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1"/>
        <w:rPr>
          <w:sz w:val="17"/>
        </w:rPr>
      </w:pPr>
      <w:r>
        <w:pict>
          <v:rect id="_x0000_s1053" style="position:absolute;margin-left:113.4pt;margin-top:11.8pt;width:2in;height:.7pt;z-index:-15721472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tabs>
          <w:tab w:val="left" w:pos="2842"/>
          <w:tab w:val="left" w:pos="4097"/>
          <w:tab w:val="left" w:pos="5670"/>
          <w:tab w:val="left" w:pos="6826"/>
          <w:tab w:val="left" w:pos="8676"/>
        </w:tabs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1"/>
          <w:sz w:val="20"/>
        </w:rPr>
        <w:t xml:space="preserve"> </w:t>
      </w:r>
      <w:r>
        <w:rPr>
          <w:sz w:val="20"/>
        </w:rPr>
        <w:t>R.</w:t>
      </w:r>
      <w:r>
        <w:rPr>
          <w:spacing w:val="1"/>
          <w:sz w:val="20"/>
        </w:rPr>
        <w:t xml:space="preserve"> </w:t>
      </w:r>
      <w:r>
        <w:rPr>
          <w:sz w:val="20"/>
        </w:rPr>
        <w:t>Muhamad</w:t>
      </w:r>
      <w:r>
        <w:rPr>
          <w:spacing w:val="1"/>
          <w:sz w:val="20"/>
        </w:rPr>
        <w:t xml:space="preserve"> </w:t>
      </w:r>
      <w:r>
        <w:rPr>
          <w:sz w:val="20"/>
        </w:rPr>
        <w:t>Ibnu</w:t>
      </w:r>
      <w:r>
        <w:rPr>
          <w:spacing w:val="1"/>
          <w:sz w:val="20"/>
        </w:rPr>
        <w:t xml:space="preserve"> </w:t>
      </w:r>
      <w:r>
        <w:rPr>
          <w:sz w:val="20"/>
        </w:rPr>
        <w:t>Mazjah,</w:t>
      </w:r>
      <w:r>
        <w:rPr>
          <w:spacing w:val="1"/>
          <w:sz w:val="20"/>
        </w:rPr>
        <w:t xml:space="preserve"> </w:t>
      </w:r>
      <w:r>
        <w:rPr>
          <w:sz w:val="20"/>
        </w:rPr>
        <w:t>“Redefinisi</w:t>
      </w:r>
      <w:r>
        <w:rPr>
          <w:spacing w:val="1"/>
          <w:sz w:val="20"/>
        </w:rPr>
        <w:t xml:space="preserve"> </w:t>
      </w:r>
      <w:r>
        <w:rPr>
          <w:sz w:val="20"/>
        </w:rPr>
        <w:t>Hukum</w:t>
      </w:r>
      <w:r>
        <w:rPr>
          <w:spacing w:val="1"/>
          <w:sz w:val="20"/>
        </w:rPr>
        <w:t xml:space="preserve"> </w:t>
      </w:r>
      <w:r>
        <w:rPr>
          <w:sz w:val="20"/>
        </w:rPr>
        <w:t>Tindak</w:t>
      </w:r>
      <w:r>
        <w:rPr>
          <w:spacing w:val="1"/>
          <w:sz w:val="20"/>
        </w:rPr>
        <w:t xml:space="preserve"> </w:t>
      </w:r>
      <w:r>
        <w:rPr>
          <w:sz w:val="20"/>
        </w:rPr>
        <w:t>Pidana</w:t>
      </w:r>
      <w:r>
        <w:rPr>
          <w:spacing w:val="1"/>
          <w:sz w:val="20"/>
        </w:rPr>
        <w:t xml:space="preserve"> </w:t>
      </w:r>
      <w:r>
        <w:rPr>
          <w:sz w:val="20"/>
        </w:rPr>
        <w:t>pada</w:t>
      </w:r>
      <w:r>
        <w:rPr>
          <w:spacing w:val="1"/>
          <w:sz w:val="20"/>
        </w:rPr>
        <w:t xml:space="preserve"> </w:t>
      </w:r>
      <w:r>
        <w:rPr>
          <w:sz w:val="20"/>
        </w:rPr>
        <w:t>Aktivitas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Pendengungan (Buzzing) Informasi Elektronik Melalui Instrumen Media Sosial”, </w:t>
      </w:r>
      <w:r>
        <w:rPr>
          <w:i/>
          <w:sz w:val="20"/>
        </w:rPr>
        <w:t>Negara Hukum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z w:val="20"/>
        </w:rPr>
        <w:tab/>
        <w:t>12,</w:t>
      </w:r>
      <w:r>
        <w:rPr>
          <w:sz w:val="20"/>
        </w:rPr>
        <w:tab/>
        <w:t>Nomor</w:t>
      </w:r>
      <w:r>
        <w:rPr>
          <w:sz w:val="20"/>
        </w:rPr>
        <w:tab/>
        <w:t>2,</w:t>
      </w:r>
      <w:r>
        <w:rPr>
          <w:sz w:val="20"/>
        </w:rPr>
        <w:tab/>
        <w:t>November</w:t>
      </w:r>
      <w:r>
        <w:rPr>
          <w:sz w:val="20"/>
        </w:rPr>
        <w:tab/>
      </w:r>
      <w:r>
        <w:rPr>
          <w:spacing w:val="-1"/>
          <w:sz w:val="20"/>
        </w:rPr>
        <w:t>2021.</w:t>
      </w:r>
    </w:p>
    <w:p w:rsidR="00F50359" w:rsidRDefault="008C6D3F">
      <w:pPr>
        <w:spacing w:line="229" w:lineRule="exact"/>
        <w:ind w:left="1188"/>
        <w:rPr>
          <w:sz w:val="20"/>
        </w:rPr>
      </w:pPr>
      <w:r>
        <w:rPr>
          <w:sz w:val="20"/>
        </w:rPr>
        <w:t>https://jurnal.dpr.go.id/index.php/hukum/article/view/2335/pdf.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6"/>
        <w:rPr>
          <w:sz w:val="18"/>
        </w:rPr>
      </w:pPr>
    </w:p>
    <w:p w:rsidR="00F50359" w:rsidRDefault="008C6D3F">
      <w:pPr>
        <w:spacing w:before="91"/>
        <w:ind w:right="1135"/>
        <w:jc w:val="right"/>
        <w:rPr>
          <w:sz w:val="20"/>
        </w:rPr>
      </w:pPr>
      <w:r>
        <w:rPr>
          <w:sz w:val="20"/>
        </w:rPr>
        <w:t>28</w:t>
      </w:r>
    </w:p>
    <w:p w:rsidR="00F50359" w:rsidRDefault="00F50359">
      <w:pPr>
        <w:jc w:val="right"/>
        <w:rPr>
          <w:sz w:val="20"/>
        </w:rPr>
        <w:sectPr w:rsidR="00F50359">
          <w:headerReference w:type="default" r:id="rId70"/>
          <w:footerReference w:type="default" r:id="rId71"/>
          <w:pgSz w:w="11910" w:h="16840"/>
          <w:pgMar w:top="1580" w:right="560" w:bottom="280" w:left="1080" w:header="0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2"/>
      </w:pPr>
    </w:p>
    <w:p w:rsidR="00F50359" w:rsidRDefault="008C6D3F">
      <w:pPr>
        <w:pStyle w:val="BodyText"/>
        <w:spacing w:before="110"/>
        <w:ind w:left="2040"/>
      </w:pPr>
      <w:r>
        <w:t>Unsur-unsur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 meliputi:</w:t>
      </w:r>
      <w:r>
        <w:rPr>
          <w:vertAlign w:val="superscript"/>
        </w:rPr>
        <w:t>23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rPr>
          <w:sz w:val="24"/>
        </w:rPr>
      </w:pPr>
      <w:r>
        <w:rPr>
          <w:sz w:val="24"/>
        </w:rPr>
        <w:t>Subjek.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rPr>
          <w:sz w:val="24"/>
        </w:rPr>
      </w:pPr>
      <w:r>
        <w:rPr>
          <w:sz w:val="24"/>
        </w:rPr>
        <w:t>Kesalahan.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rPr>
          <w:sz w:val="24"/>
        </w:rPr>
      </w:pPr>
      <w:r>
        <w:rPr>
          <w:sz w:val="24"/>
        </w:rPr>
        <w:t>Bersifat</w:t>
      </w:r>
      <w:r>
        <w:rPr>
          <w:spacing w:val="-2"/>
          <w:sz w:val="24"/>
        </w:rPr>
        <w:t xml:space="preserve"> </w:t>
      </w:r>
      <w:r>
        <w:rPr>
          <w:sz w:val="24"/>
        </w:rPr>
        <w:t>melawan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2"/>
          <w:sz w:val="24"/>
        </w:rPr>
        <w:t xml:space="preserve"> </w:t>
      </w:r>
      <w:r>
        <w:rPr>
          <w:sz w:val="24"/>
        </w:rPr>
        <w:t>(dari</w:t>
      </w:r>
      <w:r>
        <w:rPr>
          <w:spacing w:val="-1"/>
          <w:sz w:val="24"/>
        </w:rPr>
        <w:t xml:space="preserve"> </w:t>
      </w:r>
      <w:r>
        <w:rPr>
          <w:sz w:val="24"/>
        </w:rPr>
        <w:t>tindakan).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line="480" w:lineRule="auto"/>
        <w:ind w:right="1138"/>
        <w:rPr>
          <w:sz w:val="24"/>
        </w:rPr>
      </w:pPr>
      <w:r>
        <w:rPr>
          <w:sz w:val="24"/>
        </w:rPr>
        <w:t>Suatu</w:t>
      </w:r>
      <w:r>
        <w:rPr>
          <w:spacing w:val="2"/>
          <w:sz w:val="24"/>
        </w:rPr>
        <w:t xml:space="preserve"> </w:t>
      </w:r>
      <w:r>
        <w:rPr>
          <w:sz w:val="24"/>
        </w:rPr>
        <w:t>tindakan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4"/>
          <w:sz w:val="24"/>
        </w:rPr>
        <w:t xml:space="preserve"> </w:t>
      </w:r>
      <w:r>
        <w:rPr>
          <w:sz w:val="24"/>
        </w:rPr>
        <w:t>dilarang</w:t>
      </w:r>
      <w:r>
        <w:rPr>
          <w:spacing w:val="4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diharuskan</w:t>
      </w:r>
      <w:r>
        <w:rPr>
          <w:spacing w:val="4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2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perundangan</w:t>
      </w:r>
      <w:r>
        <w:rPr>
          <w:spacing w:val="1"/>
          <w:sz w:val="24"/>
        </w:rPr>
        <w:t xml:space="preserve"> </w:t>
      </w:r>
      <w:r>
        <w:rPr>
          <w:sz w:val="24"/>
        </w:rPr>
        <w:t>dan terhadap</w:t>
      </w:r>
      <w:r>
        <w:rPr>
          <w:spacing w:val="-1"/>
          <w:sz w:val="24"/>
        </w:rPr>
        <w:t xml:space="preserve"> </w:t>
      </w:r>
      <w:r>
        <w:rPr>
          <w:sz w:val="24"/>
        </w:rPr>
        <w:t>pelanggarnya</w:t>
      </w:r>
      <w:r>
        <w:rPr>
          <w:spacing w:val="-1"/>
          <w:sz w:val="24"/>
        </w:rPr>
        <w:t xml:space="preserve"> </w:t>
      </w:r>
      <w:r>
        <w:rPr>
          <w:sz w:val="24"/>
        </w:rPr>
        <w:t>diancam dengan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1"/>
        <w:rPr>
          <w:sz w:val="24"/>
        </w:rPr>
      </w:pPr>
      <w:r>
        <w:rPr>
          <w:sz w:val="24"/>
        </w:rPr>
        <w:t>Waktu,</w:t>
      </w:r>
      <w:r>
        <w:rPr>
          <w:spacing w:val="-1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keadaan</w:t>
      </w:r>
      <w:r>
        <w:rPr>
          <w:spacing w:val="-1"/>
          <w:sz w:val="24"/>
        </w:rPr>
        <w:t xml:space="preserve"> </w:t>
      </w:r>
      <w:r>
        <w:rPr>
          <w:sz w:val="24"/>
        </w:rPr>
        <w:t>(unsur</w:t>
      </w:r>
      <w:r>
        <w:rPr>
          <w:spacing w:val="-1"/>
          <w:sz w:val="24"/>
        </w:rPr>
        <w:t xml:space="preserve"> </w:t>
      </w:r>
      <w:r>
        <w:rPr>
          <w:sz w:val="24"/>
        </w:rPr>
        <w:t>objektif lainnya).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471" w:right="1141" w:firstLine="568"/>
        <w:jc w:val="both"/>
      </w:pPr>
      <w:r>
        <w:t>Merumuskan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rangkaian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memberikan sebuah pengertian yang komprehensif tentang apa yang dimaksud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sukar.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setidaknya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merumuskan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gambaran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deskripsi</w:t>
      </w:r>
      <w:r>
        <w:rPr>
          <w:spacing w:val="1"/>
        </w:rPr>
        <w:t xml:space="preserve"> </w:t>
      </w:r>
      <w:r>
        <w:t>awal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Banyak</w:t>
      </w:r>
      <w:r>
        <w:rPr>
          <w:spacing w:val="-57"/>
        </w:rPr>
        <w:t xml:space="preserve"> </w:t>
      </w:r>
      <w:r>
        <w:t>pengertian</w:t>
      </w:r>
      <w:r>
        <w:rPr>
          <w:spacing w:val="-1"/>
        </w:rPr>
        <w:t xml:space="preserve"> </w:t>
      </w:r>
      <w:r>
        <w:t>dari hukum pidana</w:t>
      </w:r>
      <w:r>
        <w:rPr>
          <w:spacing w:val="-2"/>
        </w:rPr>
        <w:t xml:space="preserve"> </w:t>
      </w:r>
      <w:r>
        <w:t>yang diberikan oleh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ahli hukum pidana.</w:t>
      </w:r>
    </w:p>
    <w:p w:rsidR="00F50359" w:rsidRDefault="008C6D3F">
      <w:pPr>
        <w:pStyle w:val="BodyText"/>
        <w:spacing w:before="1" w:line="480" w:lineRule="auto"/>
        <w:ind w:left="1471" w:right="1140" w:firstLine="568"/>
        <w:jc w:val="both"/>
      </w:pPr>
      <w:r>
        <w:t>Pada</w:t>
      </w:r>
      <w:r>
        <w:rPr>
          <w:spacing w:val="1"/>
        </w:rPr>
        <w:t xml:space="preserve"> </w:t>
      </w:r>
      <w:r>
        <w:t>dasarnya,</w:t>
      </w:r>
      <w:r>
        <w:rPr>
          <w:spacing w:val="1"/>
        </w:rPr>
        <w:t xml:space="preserve"> </w:t>
      </w:r>
      <w:r>
        <w:t>kehadiran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tengah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dimaksudkan untuk memberikan rasa aman kepada individu maupun kelompok</w:t>
      </w:r>
      <w:r>
        <w:rPr>
          <w:spacing w:val="-57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aktifitas</w:t>
      </w:r>
      <w:r>
        <w:rPr>
          <w:spacing w:val="1"/>
        </w:rPr>
        <w:t xml:space="preserve"> </w:t>
      </w:r>
      <w:r>
        <w:t>kesehariannya.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aman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dimaksudkan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tenang,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kekhawatiran akan ancaman ataupun perbuatan yang dapat merugikan antar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masyarakat.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dimaksud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kita</w:t>
      </w:r>
      <w:r>
        <w:rPr>
          <w:spacing w:val="1"/>
        </w:rPr>
        <w:t xml:space="preserve"> </w:t>
      </w:r>
      <w:r>
        <w:t>pahami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istilah</w:t>
      </w:r>
      <w:r>
        <w:rPr>
          <w:spacing w:val="1"/>
        </w:rPr>
        <w:t xml:space="preserve"> </w:t>
      </w:r>
      <w:r>
        <w:t>keperdataan,</w:t>
      </w:r>
      <w:r>
        <w:rPr>
          <w:spacing w:val="1"/>
        </w:rPr>
        <w:t xml:space="preserve"> </w:t>
      </w:r>
      <w:r>
        <w:t>namun</w:t>
      </w:r>
      <w:r>
        <w:rPr>
          <w:spacing w:val="36"/>
        </w:rPr>
        <w:t xml:space="preserve"> </w:t>
      </w:r>
      <w:r>
        <w:t>juga</w:t>
      </w:r>
      <w:r>
        <w:rPr>
          <w:spacing w:val="36"/>
        </w:rPr>
        <w:t xml:space="preserve"> </w:t>
      </w:r>
      <w:r>
        <w:t>mencakup</w:t>
      </w:r>
      <w:r>
        <w:rPr>
          <w:spacing w:val="39"/>
        </w:rPr>
        <w:t xml:space="preserve"> </w:t>
      </w:r>
      <w:r>
        <w:t>kerugian</w:t>
      </w:r>
      <w:r>
        <w:rPr>
          <w:spacing w:val="36"/>
        </w:rPr>
        <w:t xml:space="preserve"> </w:t>
      </w:r>
      <w:r>
        <w:t>terhadap</w:t>
      </w:r>
      <w:r>
        <w:rPr>
          <w:spacing w:val="37"/>
        </w:rPr>
        <w:t xml:space="preserve"> </w:t>
      </w:r>
      <w:r>
        <w:t>jiwa</w:t>
      </w:r>
      <w:r>
        <w:rPr>
          <w:spacing w:val="38"/>
        </w:rPr>
        <w:t xml:space="preserve"> </w:t>
      </w:r>
      <w:r>
        <w:t>dan</w:t>
      </w:r>
      <w:r>
        <w:rPr>
          <w:spacing w:val="37"/>
        </w:rPr>
        <w:t xml:space="preserve"> </w:t>
      </w:r>
      <w:r>
        <w:t>raga.</w:t>
      </w:r>
      <w:r>
        <w:rPr>
          <w:spacing w:val="36"/>
        </w:rPr>
        <w:t xml:space="preserve"> </w:t>
      </w:r>
      <w:r>
        <w:t>Raga</w:t>
      </w:r>
      <w:r>
        <w:rPr>
          <w:spacing w:val="36"/>
        </w:rPr>
        <w:t xml:space="preserve"> </w:t>
      </w:r>
      <w:r>
        <w:t>dalam</w:t>
      </w:r>
      <w:r>
        <w:rPr>
          <w:spacing w:val="37"/>
        </w:rPr>
        <w:t xml:space="preserve"> </w:t>
      </w:r>
      <w:r>
        <w:t>hal</w:t>
      </w:r>
      <w:r>
        <w:rPr>
          <w:spacing w:val="37"/>
        </w:rPr>
        <w:t xml:space="preserve"> </w:t>
      </w:r>
      <w:r>
        <w:t>ini</w:t>
      </w:r>
    </w:p>
    <w:p w:rsidR="00F50359" w:rsidRDefault="00F50359">
      <w:pPr>
        <w:spacing w:line="480" w:lineRule="auto"/>
        <w:jc w:val="both"/>
        <w:sectPr w:rsidR="00F50359">
          <w:headerReference w:type="default" r:id="rId72"/>
          <w:footerReference w:type="default" r:id="rId73"/>
          <w:pgSz w:w="11910" w:h="16840"/>
          <w:pgMar w:top="1640" w:right="560" w:bottom="2260" w:left="1080" w:header="1428" w:footer="2075" w:gutter="0"/>
          <w:pgNumType w:start="29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1"/>
        <w:jc w:val="both"/>
      </w:pPr>
      <w:r>
        <w:t>mencakup tubuh yang juga terkait dengan nyawa seseorang, jiwa dalam hal ini</w:t>
      </w:r>
      <w:r>
        <w:rPr>
          <w:spacing w:val="1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perasaan atau</w:t>
      </w:r>
      <w:r>
        <w:rPr>
          <w:spacing w:val="1"/>
        </w:rPr>
        <w:t xml:space="preserve"> </w:t>
      </w:r>
      <w:r>
        <w:t>keadaan psikis.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Secara sederhana dapat dikemukakan bahwa hukum pidana merupakan</w:t>
      </w:r>
      <w:r>
        <w:rPr>
          <w:spacing w:val="1"/>
        </w:rPr>
        <w:t xml:space="preserve"> </w:t>
      </w:r>
      <w:r>
        <w:t>hukum yang mengatur tentang perbuatan-perbuatan yang dilarang oleh undang-</w:t>
      </w:r>
      <w:r>
        <w:rPr>
          <w:spacing w:val="-57"/>
        </w:rPr>
        <w:t xml:space="preserve"> </w:t>
      </w:r>
      <w:r>
        <w:t>undang beserta sanksi pidana yang dapat dijatuhkan kepada pelaku. Hukum</w:t>
      </w:r>
      <w:r>
        <w:rPr>
          <w:spacing w:val="1"/>
        </w:rPr>
        <w:t xml:space="preserve"> </w:t>
      </w:r>
      <w:r>
        <w:t>pidana adalah peraturan hukum mengenai pidana.</w:t>
      </w:r>
      <w:r>
        <w:rPr>
          <w:vertAlign w:val="superscript"/>
        </w:rPr>
        <w:t>24</w:t>
      </w:r>
      <w:r>
        <w:t xml:space="preserve"> Istilah pada hukum pidana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zaman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terjemahan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 xml:space="preserve">Belanda dari kata </w:t>
      </w:r>
      <w:r>
        <w:rPr>
          <w:i/>
        </w:rPr>
        <w:t xml:space="preserve">strafrecht </w:t>
      </w:r>
      <w:r>
        <w:t xml:space="preserve">atau </w:t>
      </w:r>
      <w:r>
        <w:rPr>
          <w:i/>
        </w:rPr>
        <w:t xml:space="preserve">straf </w:t>
      </w:r>
      <w:r>
        <w:t>yang diterjemahkan dengan kata pidana,</w:t>
      </w:r>
      <w:r>
        <w:rPr>
          <w:spacing w:val="1"/>
        </w:rPr>
        <w:t xml:space="preserve"> </w:t>
      </w:r>
      <w:r>
        <w:t xml:space="preserve">yang artinya hukuman, sedangkan </w:t>
      </w:r>
      <w:r>
        <w:rPr>
          <w:i/>
        </w:rPr>
        <w:t xml:space="preserve">recht </w:t>
      </w:r>
      <w:r>
        <w:t>diterjemahkan dengan kata “hukum”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dasarnya</w:t>
      </w:r>
      <w:r>
        <w:rPr>
          <w:spacing w:val="-2"/>
        </w:rPr>
        <w:t xml:space="preserve"> </w:t>
      </w:r>
      <w:r>
        <w:t>identik dengan</w:t>
      </w:r>
      <w:r>
        <w:rPr>
          <w:spacing w:val="-1"/>
        </w:rPr>
        <w:t xml:space="preserve"> </w:t>
      </w:r>
      <w:r>
        <w:t>perkataan</w:t>
      </w:r>
      <w:r>
        <w:rPr>
          <w:spacing w:val="2"/>
        </w:rPr>
        <w:t xml:space="preserve"> </w:t>
      </w:r>
      <w:r>
        <w:t>“</w:t>
      </w:r>
      <w:r>
        <w:rPr>
          <w:i/>
        </w:rPr>
        <w:t>ius</w:t>
      </w:r>
      <w:r>
        <w:t>” dalam bahasa</w:t>
      </w:r>
      <w:r>
        <w:rPr>
          <w:spacing w:val="-2"/>
        </w:rPr>
        <w:t xml:space="preserve"> </w:t>
      </w:r>
      <w:r>
        <w:t>Romawi.</w:t>
      </w:r>
    </w:p>
    <w:p w:rsidR="00F50359" w:rsidRDefault="008C6D3F">
      <w:pPr>
        <w:pStyle w:val="BodyText"/>
        <w:spacing w:before="1" w:line="480" w:lineRule="auto"/>
        <w:ind w:left="1471" w:right="1135" w:firstLine="568"/>
        <w:jc w:val="both"/>
      </w:pPr>
      <w:r>
        <w:t xml:space="preserve">Penyebutan kata </w:t>
      </w:r>
      <w:r>
        <w:rPr>
          <w:i/>
        </w:rPr>
        <w:t xml:space="preserve">recht </w:t>
      </w:r>
      <w:r>
        <w:t xml:space="preserve">tersebut mempunyai dua arti, yakni </w:t>
      </w:r>
      <w:r>
        <w:rPr>
          <w:i/>
        </w:rPr>
        <w:t xml:space="preserve">recht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objektif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diterjemahkan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 xml:space="preserve">sedangkan </w:t>
      </w:r>
      <w:r>
        <w:rPr>
          <w:i/>
        </w:rPr>
        <w:t xml:space="preserve">recht </w:t>
      </w:r>
      <w:r>
        <w:t>dalam arti subjektif diterjemahkan dengan hak maka demikian</w:t>
      </w:r>
      <w:r>
        <w:rPr>
          <w:spacing w:val="-57"/>
        </w:rPr>
        <w:t xml:space="preserve"> </w:t>
      </w:r>
      <w:r>
        <w:t xml:space="preserve">pula dengan </w:t>
      </w:r>
      <w:r>
        <w:rPr>
          <w:i/>
        </w:rPr>
        <w:t xml:space="preserve">strafrecht </w:t>
      </w:r>
      <w:r>
        <w:t>(hukum pidana) dalam arti subjektif ialah hak negara</w:t>
      </w:r>
      <w:r>
        <w:rPr>
          <w:spacing w:val="1"/>
        </w:rPr>
        <w:t xml:space="preserve"> </w:t>
      </w:r>
      <w:r>
        <w:t>untuk memidana atau menjatuhkan pidana (pemidanaan) apabila larangan atau</w:t>
      </w:r>
      <w:r>
        <w:rPr>
          <w:spacing w:val="1"/>
        </w:rPr>
        <w:t xml:space="preserve"> </w:t>
      </w:r>
      <w:r>
        <w:t>keharusan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bertingkah</w:t>
      </w:r>
      <w:r>
        <w:rPr>
          <w:spacing w:val="1"/>
        </w:rPr>
        <w:t xml:space="preserve"> </w:t>
      </w:r>
      <w:r>
        <w:t>laku</w:t>
      </w:r>
      <w:r>
        <w:rPr>
          <w:spacing w:val="1"/>
        </w:rPr>
        <w:t xml:space="preserve"> </w:t>
      </w:r>
      <w:r>
        <w:t>dilanggar,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rPr>
          <w:i/>
        </w:rPr>
        <w:t>strafrecht</w:t>
      </w:r>
      <w:r>
        <w:rPr>
          <w:i/>
          <w:spacing w:val="1"/>
        </w:rPr>
        <w:t xml:space="preserve"> </w:t>
      </w:r>
      <w:r>
        <w:t>(hukum</w:t>
      </w:r>
      <w:r>
        <w:rPr>
          <w:spacing w:val="1"/>
        </w:rPr>
        <w:t xml:space="preserve"> </w:t>
      </w:r>
      <w:r>
        <w:t>pidana) dalam arti objektif adalah segala larangan (</w:t>
      </w:r>
      <w:r>
        <w:rPr>
          <w:i/>
        </w:rPr>
        <w:t>verboden</w:t>
      </w:r>
      <w:r>
        <w:t>) dan keharusan</w:t>
      </w:r>
      <w:r>
        <w:rPr>
          <w:spacing w:val="1"/>
        </w:rPr>
        <w:t xml:space="preserve"> </w:t>
      </w:r>
      <w:r>
        <w:t>(</w:t>
      </w:r>
      <w:r>
        <w:rPr>
          <w:i/>
        </w:rPr>
        <w:t>geboden</w:t>
      </w:r>
      <w:r>
        <w:t>) apabila dilanggar diancam pidana oleh undang-undang, selain hal</w:t>
      </w:r>
      <w:r>
        <w:rPr>
          <w:spacing w:val="1"/>
        </w:rPr>
        <w:t xml:space="preserve"> </w:t>
      </w:r>
      <w:r>
        <w:t>tersebut hukum pidana dalam arti obejektif ini juga mengatur syarat-syarat</w:t>
      </w:r>
      <w:r>
        <w:rPr>
          <w:spacing w:val="1"/>
        </w:rPr>
        <w:t xml:space="preserve"> </w:t>
      </w:r>
      <w:r>
        <w:t>kapan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itu dapat dijatuhkan.</w:t>
      </w:r>
    </w:p>
    <w:p w:rsidR="00F50359" w:rsidRDefault="008C6D3F">
      <w:pPr>
        <w:pStyle w:val="BodyText"/>
        <w:spacing w:before="1" w:line="480" w:lineRule="auto"/>
        <w:ind w:left="1471" w:right="1141" w:firstLine="568"/>
        <w:jc w:val="both"/>
      </w:pPr>
      <w:r>
        <w:t>Hukum pidana adalah keseluruhan peraturan-peraturan yang menentukan</w:t>
      </w:r>
      <w:r>
        <w:rPr>
          <w:spacing w:val="-57"/>
        </w:rPr>
        <w:t xml:space="preserve"> </w:t>
      </w:r>
      <w:r>
        <w:t>perbuatan</w:t>
      </w:r>
      <w:r>
        <w:rPr>
          <w:spacing w:val="43"/>
        </w:rPr>
        <w:t xml:space="preserve"> </w:t>
      </w:r>
      <w:r>
        <w:t>apa</w:t>
      </w:r>
      <w:r>
        <w:rPr>
          <w:spacing w:val="43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merupakan</w:t>
      </w:r>
      <w:r>
        <w:rPr>
          <w:spacing w:val="41"/>
        </w:rPr>
        <w:t xml:space="preserve"> </w:t>
      </w:r>
      <w:r>
        <w:t>tindak</w:t>
      </w:r>
      <w:r>
        <w:rPr>
          <w:spacing w:val="44"/>
        </w:rPr>
        <w:t xml:space="preserve"> </w:t>
      </w:r>
      <w:r>
        <w:t>pidana</w:t>
      </w:r>
      <w:r>
        <w:rPr>
          <w:spacing w:val="42"/>
        </w:rPr>
        <w:t xml:space="preserve"> </w:t>
      </w:r>
      <w:r>
        <w:t>dan</w:t>
      </w:r>
      <w:r>
        <w:rPr>
          <w:spacing w:val="41"/>
        </w:rPr>
        <w:t xml:space="preserve"> </w:t>
      </w:r>
      <w:r>
        <w:t>hukuman</w:t>
      </w:r>
      <w:r>
        <w:rPr>
          <w:spacing w:val="43"/>
        </w:rPr>
        <w:t xml:space="preserve"> </w:t>
      </w:r>
      <w:r>
        <w:t>apa</w:t>
      </w:r>
      <w:r>
        <w:rPr>
          <w:spacing w:val="44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dapat</w:t>
      </w:r>
    </w:p>
    <w:p w:rsidR="00F50359" w:rsidRDefault="00F50359">
      <w:pPr>
        <w:spacing w:line="480" w:lineRule="auto"/>
        <w:jc w:val="both"/>
        <w:sectPr w:rsidR="00F50359">
          <w:headerReference w:type="default" r:id="rId74"/>
          <w:footerReference w:type="default" r:id="rId75"/>
          <w:pgSz w:w="11910" w:h="16840"/>
          <w:pgMar w:top="1640" w:right="560" w:bottom="2260" w:left="1080" w:header="1428" w:footer="2075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162" w:right="1142"/>
        <w:jc w:val="right"/>
      </w:pPr>
      <w:r>
        <w:t>dijatuhkan</w:t>
      </w:r>
      <w:r>
        <w:rPr>
          <w:spacing w:val="48"/>
        </w:rPr>
        <w:t xml:space="preserve"> </w:t>
      </w:r>
      <w:r>
        <w:t>terhadap</w:t>
      </w:r>
      <w:r>
        <w:rPr>
          <w:spacing w:val="48"/>
        </w:rPr>
        <w:t xml:space="preserve"> </w:t>
      </w:r>
      <w:r>
        <w:t>yang</w:t>
      </w:r>
      <w:r>
        <w:rPr>
          <w:spacing w:val="48"/>
        </w:rPr>
        <w:t xml:space="preserve"> </w:t>
      </w:r>
      <w:r>
        <w:t>melakukannya.</w:t>
      </w:r>
      <w:r>
        <w:rPr>
          <w:spacing w:val="48"/>
        </w:rPr>
        <w:t xml:space="preserve"> </w:t>
      </w:r>
      <w:r>
        <w:t>Hukum</w:t>
      </w:r>
      <w:r>
        <w:rPr>
          <w:spacing w:val="49"/>
        </w:rPr>
        <w:t xml:space="preserve"> </w:t>
      </w:r>
      <w:r>
        <w:t>pidana</w:t>
      </w:r>
      <w:r>
        <w:rPr>
          <w:spacing w:val="47"/>
        </w:rPr>
        <w:t xml:space="preserve"> </w:t>
      </w:r>
      <w:r>
        <w:t>bukanlah</w:t>
      </w:r>
      <w:r>
        <w:rPr>
          <w:spacing w:val="48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mengadakan</w:t>
      </w:r>
      <w:r>
        <w:rPr>
          <w:spacing w:val="33"/>
        </w:rPr>
        <w:t xml:space="preserve"> </w:t>
      </w:r>
      <w:r>
        <w:t>norma</w:t>
      </w:r>
      <w:r>
        <w:rPr>
          <w:spacing w:val="33"/>
        </w:rPr>
        <w:t xml:space="preserve"> </w:t>
      </w:r>
      <w:r>
        <w:t>hukum</w:t>
      </w:r>
      <w:r>
        <w:rPr>
          <w:spacing w:val="35"/>
        </w:rPr>
        <w:t xml:space="preserve"> </w:t>
      </w:r>
      <w:r>
        <w:t>itu</w:t>
      </w:r>
      <w:r>
        <w:rPr>
          <w:spacing w:val="34"/>
        </w:rPr>
        <w:t xml:space="preserve"> </w:t>
      </w:r>
      <w:r>
        <w:t>sendiri,</w:t>
      </w:r>
      <w:r>
        <w:rPr>
          <w:spacing w:val="35"/>
        </w:rPr>
        <w:t xml:space="preserve"> </w:t>
      </w:r>
      <w:r>
        <w:t>tetapi</w:t>
      </w:r>
      <w:r>
        <w:rPr>
          <w:spacing w:val="35"/>
        </w:rPr>
        <w:t xml:space="preserve"> </w:t>
      </w:r>
      <w:r>
        <w:t>sudah</w:t>
      </w:r>
      <w:r>
        <w:rPr>
          <w:spacing w:val="34"/>
        </w:rPr>
        <w:t xml:space="preserve"> </w:t>
      </w:r>
      <w:r>
        <w:t>terletak</w:t>
      </w:r>
      <w:r>
        <w:rPr>
          <w:spacing w:val="34"/>
        </w:rPr>
        <w:t xml:space="preserve"> </w:t>
      </w:r>
      <w:r>
        <w:t>pada</w:t>
      </w:r>
      <w:r>
        <w:rPr>
          <w:spacing w:val="33"/>
        </w:rPr>
        <w:t xml:space="preserve"> </w:t>
      </w:r>
      <w:r>
        <w:t>norma</w:t>
      </w:r>
      <w:r>
        <w:rPr>
          <w:spacing w:val="35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dan pidana diadakan untuk menguatkan ditaatinya norma-norma lain tersebut.</w:t>
      </w:r>
      <w:r>
        <w:rPr>
          <w:vertAlign w:val="superscript"/>
        </w:rPr>
        <w:t>25</w:t>
      </w:r>
      <w:r>
        <w:rPr>
          <w:spacing w:val="-57"/>
        </w:rPr>
        <w:t xml:space="preserve"> </w:t>
      </w:r>
      <w:r>
        <w:t>Beberapa</w:t>
      </w:r>
      <w:r>
        <w:rPr>
          <w:spacing w:val="3"/>
        </w:rPr>
        <w:t xml:space="preserve"> </w:t>
      </w:r>
      <w:r>
        <w:t>pendapat</w:t>
      </w:r>
      <w:r>
        <w:rPr>
          <w:spacing w:val="7"/>
        </w:rPr>
        <w:t xml:space="preserve"> </w:t>
      </w:r>
      <w:r>
        <w:t>pakar</w:t>
      </w:r>
      <w:r>
        <w:rPr>
          <w:spacing w:val="3"/>
        </w:rPr>
        <w:t xml:space="preserve"> </w:t>
      </w:r>
      <w:r>
        <w:t>hukum</w:t>
      </w:r>
      <w:r>
        <w:rPr>
          <w:spacing w:val="7"/>
        </w:rPr>
        <w:t xml:space="preserve"> </w:t>
      </w:r>
      <w:r>
        <w:t>Indonesia</w:t>
      </w:r>
      <w:r>
        <w:rPr>
          <w:spacing w:val="6"/>
        </w:rPr>
        <w:t xml:space="preserve"> </w:t>
      </w:r>
      <w:r>
        <w:t>mengenai</w:t>
      </w:r>
      <w:r>
        <w:rPr>
          <w:spacing w:val="5"/>
        </w:rPr>
        <w:t xml:space="preserve"> </w:t>
      </w:r>
      <w:r>
        <w:t>hukum</w:t>
      </w:r>
      <w:r>
        <w:rPr>
          <w:spacing w:val="7"/>
        </w:rPr>
        <w:t xml:space="preserve"> </w:t>
      </w:r>
      <w:r>
        <w:t>pidana,</w:t>
      </w:r>
    </w:p>
    <w:p w:rsidR="00F50359" w:rsidRDefault="008C6D3F">
      <w:pPr>
        <w:pStyle w:val="BodyText"/>
        <w:ind w:left="1471"/>
      </w:pPr>
      <w:r>
        <w:t>antara</w:t>
      </w:r>
      <w:r>
        <w:rPr>
          <w:spacing w:val="-2"/>
        </w:rPr>
        <w:t xml:space="preserve"> </w:t>
      </w:r>
      <w:r>
        <w:t>lain sebagai</w:t>
      </w:r>
      <w:r>
        <w:rPr>
          <w:spacing w:val="-1"/>
        </w:rPr>
        <w:t xml:space="preserve"> </w:t>
      </w:r>
      <w:r>
        <w:t>berikut: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7"/>
        </w:numPr>
        <w:tabs>
          <w:tab w:val="left" w:pos="1755"/>
        </w:tabs>
        <w:spacing w:before="1" w:line="480" w:lineRule="auto"/>
        <w:ind w:right="1136"/>
        <w:jc w:val="both"/>
        <w:rPr>
          <w:sz w:val="24"/>
        </w:rPr>
      </w:pPr>
      <w:r>
        <w:rPr>
          <w:sz w:val="24"/>
        </w:rPr>
        <w:t>Moelyato,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daripada</w:t>
      </w:r>
      <w:r>
        <w:rPr>
          <w:spacing w:val="1"/>
          <w:sz w:val="24"/>
        </w:rPr>
        <w:t xml:space="preserve"> </w:t>
      </w:r>
      <w:r>
        <w:rPr>
          <w:sz w:val="24"/>
        </w:rPr>
        <w:t>keseluruhan hukum yang berlaku di suatu negara, yang mengadakan dasar-</w:t>
      </w:r>
      <w:r>
        <w:rPr>
          <w:spacing w:val="1"/>
          <w:sz w:val="24"/>
        </w:rPr>
        <w:t xml:space="preserve"> </w:t>
      </w:r>
      <w:r>
        <w:rPr>
          <w:sz w:val="24"/>
        </w:rPr>
        <w:t>dasar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aturan untuk: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line="480" w:lineRule="auto"/>
        <w:ind w:right="1144"/>
        <w:jc w:val="both"/>
        <w:rPr>
          <w:sz w:val="24"/>
        </w:rPr>
      </w:pPr>
      <w:r>
        <w:rPr>
          <w:sz w:val="24"/>
        </w:rPr>
        <w:t>Menentukan perbuatan mana yang tidak boleh dilakukan, yang dilarang,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disertai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sanksi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tertentu</w:t>
      </w:r>
      <w:r>
        <w:rPr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siapa</w:t>
      </w:r>
      <w:r>
        <w:rPr>
          <w:spacing w:val="-1"/>
          <w:sz w:val="24"/>
        </w:rPr>
        <w:t xml:space="preserve"> </w:t>
      </w:r>
      <w:r>
        <w:rPr>
          <w:sz w:val="24"/>
        </w:rPr>
        <w:t>melanggar larangan tersebut.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line="480" w:lineRule="auto"/>
        <w:ind w:right="1141"/>
        <w:jc w:val="both"/>
        <w:rPr>
          <w:sz w:val="24"/>
        </w:rPr>
      </w:pPr>
      <w:r>
        <w:rPr>
          <w:sz w:val="24"/>
        </w:rPr>
        <w:t>Menentukan kapan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kepada mereka 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melanggar larangan-larangan itu dapat dikenakan atau dijatuhkan pidana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-2"/>
          <w:sz w:val="24"/>
        </w:rPr>
        <w:t xml:space="preserve"> </w:t>
      </w:r>
      <w:r>
        <w:rPr>
          <w:sz w:val="24"/>
        </w:rPr>
        <w:t>yang telah</w:t>
      </w:r>
      <w:r>
        <w:rPr>
          <w:spacing w:val="2"/>
          <w:sz w:val="24"/>
        </w:rPr>
        <w:t xml:space="preserve"> </w:t>
      </w:r>
      <w:r>
        <w:rPr>
          <w:sz w:val="24"/>
        </w:rPr>
        <w:t>diancamkan.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1755"/>
        </w:tabs>
        <w:spacing w:line="480" w:lineRule="auto"/>
        <w:ind w:left="1754" w:right="1143" w:hanging="284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pengenaan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 apabila ada orang yang disangka telah melanggar larangan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</w:p>
    <w:p w:rsidR="00F50359" w:rsidRDefault="008C6D3F">
      <w:pPr>
        <w:pStyle w:val="ListParagraph"/>
        <w:numPr>
          <w:ilvl w:val="0"/>
          <w:numId w:val="27"/>
        </w:numPr>
        <w:tabs>
          <w:tab w:val="left" w:pos="1755"/>
        </w:tabs>
        <w:spacing w:before="1" w:line="480" w:lineRule="auto"/>
        <w:ind w:right="1140"/>
        <w:jc w:val="both"/>
        <w:rPr>
          <w:sz w:val="24"/>
        </w:rPr>
      </w:pPr>
      <w:r>
        <w:rPr>
          <w:sz w:val="24"/>
        </w:rPr>
        <w:t>Soedarto, mengatakan bahwa hukum pidana merupakan sistem sanksi yang</w:t>
      </w:r>
      <w:r>
        <w:rPr>
          <w:spacing w:val="1"/>
          <w:sz w:val="24"/>
        </w:rPr>
        <w:t xml:space="preserve"> </w:t>
      </w:r>
      <w:r>
        <w:rPr>
          <w:sz w:val="24"/>
        </w:rPr>
        <w:t>negatif, ia diterapkan, jika sarana lain sudah tidak memadai, maka 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 dikatakan mempunyai fungsi, yang subside. Pidana termasuk juga</w:t>
      </w:r>
      <w:r>
        <w:rPr>
          <w:spacing w:val="1"/>
          <w:sz w:val="24"/>
        </w:rPr>
        <w:t xml:space="preserve"> </w:t>
      </w:r>
      <w:r>
        <w:rPr>
          <w:sz w:val="24"/>
        </w:rPr>
        <w:t>tindakan (</w:t>
      </w:r>
      <w:r>
        <w:rPr>
          <w:i/>
          <w:sz w:val="24"/>
        </w:rPr>
        <w:t>maatregelen</w:t>
      </w:r>
      <w:r>
        <w:rPr>
          <w:sz w:val="24"/>
        </w:rPr>
        <w:t>), bagaimanapun juga merupakan suatu penderitaan,</w:t>
      </w:r>
      <w:r>
        <w:rPr>
          <w:spacing w:val="1"/>
          <w:sz w:val="24"/>
        </w:rPr>
        <w:t xml:space="preserve"> </w:t>
      </w:r>
      <w:r>
        <w:rPr>
          <w:sz w:val="24"/>
        </w:rPr>
        <w:t>sesuatu</w:t>
      </w:r>
      <w:r>
        <w:rPr>
          <w:spacing w:val="6"/>
          <w:sz w:val="24"/>
        </w:rPr>
        <w:t xml:space="preserve"> </w:t>
      </w:r>
      <w:r>
        <w:rPr>
          <w:sz w:val="24"/>
        </w:rPr>
        <w:t>yang</w:t>
      </w:r>
      <w:r>
        <w:rPr>
          <w:spacing w:val="5"/>
          <w:sz w:val="24"/>
        </w:rPr>
        <w:t xml:space="preserve"> </w:t>
      </w:r>
      <w:r>
        <w:rPr>
          <w:sz w:val="24"/>
        </w:rPr>
        <w:t>dirasakan</w:t>
      </w:r>
      <w:r>
        <w:rPr>
          <w:spacing w:val="6"/>
          <w:sz w:val="24"/>
        </w:rPr>
        <w:t xml:space="preserve"> </w:t>
      </w:r>
      <w:r>
        <w:rPr>
          <w:sz w:val="24"/>
        </w:rPr>
        <w:t>tidak</w:t>
      </w:r>
      <w:r>
        <w:rPr>
          <w:spacing w:val="5"/>
          <w:sz w:val="24"/>
        </w:rPr>
        <w:t xml:space="preserve"> </w:t>
      </w:r>
      <w:r>
        <w:rPr>
          <w:sz w:val="24"/>
        </w:rPr>
        <w:t>enak</w:t>
      </w:r>
      <w:r>
        <w:rPr>
          <w:spacing w:val="5"/>
          <w:sz w:val="24"/>
        </w:rPr>
        <w:t xml:space="preserve"> </w:t>
      </w:r>
      <w:r>
        <w:rPr>
          <w:sz w:val="24"/>
        </w:rPr>
        <w:t>oleh</w:t>
      </w:r>
      <w:r>
        <w:rPr>
          <w:spacing w:val="6"/>
          <w:sz w:val="24"/>
        </w:rPr>
        <w:t xml:space="preserve"> </w:t>
      </w:r>
      <w:r>
        <w:rPr>
          <w:sz w:val="24"/>
        </w:rPr>
        <w:t>orang</w:t>
      </w:r>
      <w:r>
        <w:rPr>
          <w:spacing w:val="5"/>
          <w:sz w:val="24"/>
        </w:rPr>
        <w:t xml:space="preserve"> </w:t>
      </w:r>
      <w:r>
        <w:rPr>
          <w:sz w:val="24"/>
        </w:rPr>
        <w:t>lain</w:t>
      </w:r>
      <w:r>
        <w:rPr>
          <w:spacing w:val="8"/>
          <w:sz w:val="24"/>
        </w:rPr>
        <w:t xml:space="preserve"> </w:t>
      </w:r>
      <w:r>
        <w:rPr>
          <w:sz w:val="24"/>
        </w:rPr>
        <w:t>yang</w:t>
      </w:r>
      <w:r>
        <w:rPr>
          <w:spacing w:val="6"/>
          <w:sz w:val="24"/>
        </w:rPr>
        <w:t xml:space="preserve"> </w:t>
      </w:r>
      <w:r>
        <w:rPr>
          <w:sz w:val="24"/>
        </w:rPr>
        <w:t>dikenai,</w:t>
      </w:r>
      <w:r>
        <w:rPr>
          <w:spacing w:val="6"/>
          <w:sz w:val="24"/>
        </w:rPr>
        <w:t xml:space="preserve"> </w:t>
      </w:r>
      <w:r>
        <w:rPr>
          <w:sz w:val="24"/>
        </w:rPr>
        <w:t>oleh</w:t>
      </w:r>
      <w:r>
        <w:rPr>
          <w:spacing w:val="6"/>
          <w:sz w:val="24"/>
        </w:rPr>
        <w:t xml:space="preserve"> </w:t>
      </w:r>
      <w:r>
        <w:rPr>
          <w:sz w:val="24"/>
        </w:rPr>
        <w:t>karena</w:t>
      </w:r>
    </w:p>
    <w:p w:rsidR="00F50359" w:rsidRDefault="00F50359">
      <w:pPr>
        <w:spacing w:line="480" w:lineRule="auto"/>
        <w:jc w:val="both"/>
        <w:rPr>
          <w:sz w:val="24"/>
        </w:rPr>
        <w:sectPr w:rsidR="00F50359">
          <w:headerReference w:type="default" r:id="rId76"/>
          <w:footerReference w:type="default" r:id="rId77"/>
          <w:pgSz w:w="11910" w:h="16840"/>
          <w:pgMar w:top="1640" w:right="560" w:bottom="2260" w:left="1080" w:header="1428" w:footer="2075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3"/>
        <w:jc w:val="both"/>
      </w:pPr>
      <w:r>
        <w:t>itu hakikat dan tujuan pidana dan pemidanaan, untuk memberikan alasan</w:t>
      </w:r>
      <w:r>
        <w:rPr>
          <w:spacing w:val="1"/>
        </w:rPr>
        <w:t xml:space="preserve"> </w:t>
      </w:r>
      <w:r>
        <w:t>pembenar (</w:t>
      </w:r>
      <w:r>
        <w:rPr>
          <w:i/>
        </w:rPr>
        <w:t>justification</w:t>
      </w:r>
      <w:r>
        <w:t>) pidana</w:t>
      </w:r>
      <w:r>
        <w:rPr>
          <w:spacing w:val="-1"/>
        </w:rPr>
        <w:t xml:space="preserve"> </w:t>
      </w:r>
      <w:r>
        <w:t>itu.</w:t>
      </w:r>
    </w:p>
    <w:p w:rsidR="00F50359" w:rsidRDefault="008C6D3F">
      <w:pPr>
        <w:pStyle w:val="ListParagraph"/>
        <w:numPr>
          <w:ilvl w:val="0"/>
          <w:numId w:val="27"/>
        </w:numPr>
        <w:tabs>
          <w:tab w:val="left" w:pos="1755"/>
        </w:tabs>
        <w:spacing w:line="480" w:lineRule="auto"/>
        <w:ind w:right="1136"/>
        <w:jc w:val="both"/>
        <w:rPr>
          <w:sz w:val="24"/>
        </w:rPr>
      </w:pPr>
      <w:r>
        <w:rPr>
          <w:sz w:val="24"/>
        </w:rPr>
        <w:t>Roeslan Saleh, mengatakan bahwa setiap perbuatan yang oleh masyarakat</w:t>
      </w:r>
      <w:r>
        <w:rPr>
          <w:spacing w:val="1"/>
          <w:sz w:val="24"/>
        </w:rPr>
        <w:t xml:space="preserve"> </w:t>
      </w:r>
      <w:r>
        <w:rPr>
          <w:sz w:val="24"/>
        </w:rPr>
        <w:t>diasakan sebagai perbuatan yang tidak boleh atau tidak dapat dilakukan</w:t>
      </w:r>
      <w:r>
        <w:rPr>
          <w:spacing w:val="1"/>
          <w:sz w:val="24"/>
        </w:rPr>
        <w:t xml:space="preserve"> </w:t>
      </w:r>
      <w:r>
        <w:rPr>
          <w:sz w:val="24"/>
        </w:rPr>
        <w:t>sehingga perlu adanya penekanan perasaan hukum pada masyarakat. Oleh</w:t>
      </w:r>
      <w:r>
        <w:rPr>
          <w:spacing w:val="1"/>
          <w:sz w:val="24"/>
        </w:rPr>
        <w:t xml:space="preserve"> </w:t>
      </w:r>
      <w:r>
        <w:rPr>
          <w:sz w:val="24"/>
        </w:rPr>
        <w:t>karena itu, sesuatu perbuatan pidana berarti perbuatan yang menghambat</w:t>
      </w:r>
      <w:r>
        <w:rPr>
          <w:spacing w:val="1"/>
          <w:sz w:val="24"/>
        </w:rPr>
        <w:t xml:space="preserve"> </w:t>
      </w:r>
      <w:r>
        <w:rPr>
          <w:sz w:val="24"/>
        </w:rPr>
        <w:t>atau bertentangan dengan tercapainya tatanan dalam pergaulan yang dicita-</w:t>
      </w:r>
      <w:r>
        <w:rPr>
          <w:spacing w:val="1"/>
          <w:sz w:val="24"/>
        </w:rPr>
        <w:t xml:space="preserve"> </w:t>
      </w:r>
      <w:r>
        <w:rPr>
          <w:sz w:val="24"/>
        </w:rPr>
        <w:t>citakan masyarakat, sehingga isi pokok dari definisi hukum pidana itu dapat</w:t>
      </w:r>
      <w:r>
        <w:rPr>
          <w:spacing w:val="1"/>
          <w:sz w:val="24"/>
        </w:rPr>
        <w:t xml:space="preserve"> </w:t>
      </w:r>
      <w:r>
        <w:rPr>
          <w:sz w:val="24"/>
        </w:rPr>
        <w:t>disimpulkan</w:t>
      </w:r>
      <w:r>
        <w:rPr>
          <w:spacing w:val="-1"/>
          <w:sz w:val="24"/>
        </w:rPr>
        <w:t xml:space="preserve"> </w:t>
      </w:r>
      <w:r>
        <w:rPr>
          <w:sz w:val="24"/>
        </w:rPr>
        <w:t>sebagai berikut: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sebagai hukum positif.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Substansi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perbuatan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dan menentukan</w:t>
      </w:r>
      <w:r>
        <w:rPr>
          <w:spacing w:val="-1"/>
          <w:sz w:val="24"/>
        </w:rPr>
        <w:t xml:space="preserve"> </w:t>
      </w:r>
      <w:r>
        <w:rPr>
          <w:sz w:val="24"/>
        </w:rPr>
        <w:t>tentang kesalahan bagi</w:t>
      </w:r>
      <w:r>
        <w:rPr>
          <w:spacing w:val="-1"/>
          <w:sz w:val="24"/>
        </w:rPr>
        <w:t xml:space="preserve"> </w:t>
      </w:r>
      <w:r>
        <w:rPr>
          <w:sz w:val="24"/>
        </w:rPr>
        <w:t>pelakunya</w:t>
      </w:r>
    </w:p>
    <w:p w:rsidR="00F50359" w:rsidRDefault="008C6D3F">
      <w:pPr>
        <w:pStyle w:val="ListParagraph"/>
        <w:numPr>
          <w:ilvl w:val="0"/>
          <w:numId w:val="27"/>
        </w:numPr>
        <w:tabs>
          <w:tab w:val="left" w:pos="1755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Bambang</w:t>
      </w:r>
      <w:r>
        <w:rPr>
          <w:spacing w:val="1"/>
          <w:sz w:val="24"/>
        </w:rPr>
        <w:t xml:space="preserve"> </w:t>
      </w:r>
      <w:r>
        <w:rPr>
          <w:sz w:val="24"/>
        </w:rPr>
        <w:t>Poernomo,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sanksi.</w:t>
      </w:r>
      <w:r>
        <w:rPr>
          <w:spacing w:val="1"/>
          <w:sz w:val="24"/>
        </w:rPr>
        <w:t xml:space="preserve"> </w:t>
      </w:r>
      <w:r>
        <w:rPr>
          <w:sz w:val="24"/>
        </w:rPr>
        <w:t>Definisi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berdasarkan</w:t>
      </w:r>
      <w:r>
        <w:rPr>
          <w:spacing w:val="1"/>
          <w:sz w:val="24"/>
        </w:rPr>
        <w:t xml:space="preserve"> </w:t>
      </w:r>
      <w:r>
        <w:rPr>
          <w:sz w:val="24"/>
        </w:rPr>
        <w:t>ciri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membedakan dengan lapangan hukum yang lain, yaitu bahwa hukum pidana</w:t>
      </w:r>
      <w:r>
        <w:rPr>
          <w:spacing w:val="-57"/>
          <w:sz w:val="24"/>
        </w:rPr>
        <w:t xml:space="preserve"> </w:t>
      </w:r>
      <w:r>
        <w:rPr>
          <w:sz w:val="24"/>
        </w:rPr>
        <w:t>sebenarnya tidak mengadakan norma sendiri melainkan sudah terletak pada</w:t>
      </w:r>
      <w:r>
        <w:rPr>
          <w:spacing w:val="1"/>
          <w:sz w:val="24"/>
        </w:rPr>
        <w:t xml:space="preserve"> </w:t>
      </w:r>
      <w:r>
        <w:rPr>
          <w:sz w:val="24"/>
        </w:rPr>
        <w:t>lapangan hukum yang lain dan sanksi pidana diadakan untuk menguatkan</w:t>
      </w:r>
      <w:r>
        <w:rPr>
          <w:spacing w:val="1"/>
          <w:sz w:val="24"/>
        </w:rPr>
        <w:t xml:space="preserve"> </w:t>
      </w:r>
      <w:r>
        <w:rPr>
          <w:sz w:val="24"/>
        </w:rPr>
        <w:t>ditaatinya</w:t>
      </w:r>
      <w:r>
        <w:rPr>
          <w:spacing w:val="1"/>
          <w:sz w:val="24"/>
        </w:rPr>
        <w:t xml:space="preserve"> </w:t>
      </w:r>
      <w:r>
        <w:rPr>
          <w:sz w:val="24"/>
        </w:rPr>
        <w:t>norma-norma</w:t>
      </w:r>
      <w:r>
        <w:rPr>
          <w:spacing w:val="1"/>
          <w:sz w:val="24"/>
        </w:rPr>
        <w:t xml:space="preserve"> </w:t>
      </w:r>
      <w:r>
        <w:rPr>
          <w:sz w:val="24"/>
        </w:rPr>
        <w:t>diuar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pidana.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tradisional</w:t>
      </w:r>
      <w:r>
        <w:rPr>
          <w:spacing w:val="1"/>
          <w:sz w:val="24"/>
        </w:rPr>
        <w:t xml:space="preserve"> </w:t>
      </w:r>
      <w:r>
        <w:rPr>
          <w:sz w:val="24"/>
        </w:rPr>
        <w:t>definisi</w:t>
      </w:r>
      <w:r>
        <w:rPr>
          <w:spacing w:val="-57"/>
          <w:sz w:val="24"/>
        </w:rPr>
        <w:t xml:space="preserve"> </w:t>
      </w:r>
      <w:r>
        <w:rPr>
          <w:sz w:val="24"/>
        </w:rPr>
        <w:t>hukum pidana dianggap benar sebelum hukum pidana berkembang dengan</w:t>
      </w:r>
      <w:r>
        <w:rPr>
          <w:spacing w:val="1"/>
          <w:sz w:val="24"/>
        </w:rPr>
        <w:t xml:space="preserve"> </w:t>
      </w:r>
      <w:r>
        <w:rPr>
          <w:sz w:val="24"/>
        </w:rPr>
        <w:t>pesat.</w:t>
      </w:r>
      <w:r>
        <w:rPr>
          <w:sz w:val="24"/>
          <w:vertAlign w:val="superscript"/>
        </w:rPr>
        <w:t>26</w:t>
      </w:r>
    </w:p>
    <w:p w:rsidR="00F50359" w:rsidRDefault="008C6D3F">
      <w:pPr>
        <w:pStyle w:val="ListParagraph"/>
        <w:numPr>
          <w:ilvl w:val="0"/>
          <w:numId w:val="27"/>
        </w:numPr>
        <w:tabs>
          <w:tab w:val="left" w:pos="1755"/>
        </w:tabs>
        <w:spacing w:before="1" w:line="480" w:lineRule="auto"/>
        <w:ind w:right="1141"/>
        <w:jc w:val="both"/>
        <w:rPr>
          <w:sz w:val="24"/>
        </w:rPr>
      </w:pPr>
      <w:r>
        <w:rPr>
          <w:sz w:val="24"/>
        </w:rPr>
        <w:t>Sudikno</w:t>
      </w:r>
      <w:r>
        <w:rPr>
          <w:spacing w:val="1"/>
          <w:sz w:val="24"/>
        </w:rPr>
        <w:t xml:space="preserve"> </w:t>
      </w:r>
      <w:r>
        <w:rPr>
          <w:sz w:val="24"/>
        </w:rPr>
        <w:t>Mertokusumo,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bertujuan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perbuatan-perbuatan</w:t>
      </w:r>
      <w:r>
        <w:rPr>
          <w:spacing w:val="28"/>
          <w:sz w:val="24"/>
        </w:rPr>
        <w:t xml:space="preserve"> </w:t>
      </w:r>
      <w:r>
        <w:rPr>
          <w:sz w:val="24"/>
        </w:rPr>
        <w:t>apa</w:t>
      </w:r>
      <w:r>
        <w:rPr>
          <w:spacing w:val="29"/>
          <w:sz w:val="24"/>
        </w:rPr>
        <w:t xml:space="preserve"> </w:t>
      </w:r>
      <w:r>
        <w:rPr>
          <w:sz w:val="24"/>
        </w:rPr>
        <w:t>atau</w:t>
      </w:r>
      <w:r>
        <w:rPr>
          <w:spacing w:val="28"/>
          <w:sz w:val="24"/>
        </w:rPr>
        <w:t xml:space="preserve"> </w:t>
      </w:r>
      <w:r>
        <w:rPr>
          <w:sz w:val="24"/>
        </w:rPr>
        <w:t>siapa</w:t>
      </w:r>
      <w:r>
        <w:rPr>
          <w:spacing w:val="27"/>
          <w:sz w:val="24"/>
        </w:rPr>
        <w:t xml:space="preserve"> </w:t>
      </w:r>
      <w:r>
        <w:rPr>
          <w:sz w:val="24"/>
        </w:rPr>
        <w:t>sajakah</w:t>
      </w:r>
      <w:r>
        <w:rPr>
          <w:spacing w:val="28"/>
          <w:sz w:val="24"/>
        </w:rPr>
        <w:t xml:space="preserve"> </w:t>
      </w:r>
      <w:r>
        <w:rPr>
          <w:sz w:val="24"/>
        </w:rPr>
        <w:t>yang</w:t>
      </w:r>
      <w:r>
        <w:rPr>
          <w:spacing w:val="28"/>
          <w:sz w:val="24"/>
        </w:rPr>
        <w:t xml:space="preserve"> </w:t>
      </w:r>
      <w:r>
        <w:rPr>
          <w:sz w:val="24"/>
        </w:rPr>
        <w:t>dapat</w:t>
      </w:r>
      <w:r>
        <w:rPr>
          <w:spacing w:val="29"/>
          <w:sz w:val="24"/>
        </w:rPr>
        <w:t xml:space="preserve"> </w:t>
      </w:r>
      <w:r>
        <w:rPr>
          <w:sz w:val="24"/>
        </w:rPr>
        <w:t>dipidana</w:t>
      </w:r>
      <w:r>
        <w:rPr>
          <w:spacing w:val="27"/>
          <w:sz w:val="24"/>
        </w:rPr>
        <w:t xml:space="preserve"> </w:t>
      </w:r>
      <w:r>
        <w:rPr>
          <w:sz w:val="24"/>
        </w:rPr>
        <w:t>serta</w:t>
      </w:r>
    </w:p>
    <w:p w:rsidR="00F50359" w:rsidRDefault="009D3D99">
      <w:pPr>
        <w:pStyle w:val="BodyText"/>
        <w:spacing w:before="8"/>
        <w:rPr>
          <w:sz w:val="29"/>
        </w:rPr>
      </w:pPr>
      <w:r>
        <w:pict>
          <v:rect id="_x0000_s1052" style="position:absolute;margin-left:113.4pt;margin-top:19.05pt;width:2in;height:.7pt;z-index:-15720960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754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Suyanto, </w:t>
      </w:r>
      <w:r>
        <w:rPr>
          <w:i/>
          <w:sz w:val="20"/>
        </w:rPr>
        <w:t>Pengantar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 Yogyakarta:</w:t>
      </w:r>
      <w:r>
        <w:rPr>
          <w:spacing w:val="-1"/>
          <w:sz w:val="20"/>
        </w:rPr>
        <w:t xml:space="preserve"> </w:t>
      </w:r>
      <w:r>
        <w:rPr>
          <w:sz w:val="20"/>
        </w:rPr>
        <w:t>Deepublish,</w:t>
      </w:r>
      <w:r>
        <w:rPr>
          <w:spacing w:val="-2"/>
          <w:sz w:val="20"/>
        </w:rPr>
        <w:t xml:space="preserve"> </w:t>
      </w:r>
      <w:r>
        <w:rPr>
          <w:sz w:val="20"/>
        </w:rPr>
        <w:t>2018,</w:t>
      </w:r>
      <w:r>
        <w:rPr>
          <w:spacing w:val="-3"/>
          <w:sz w:val="20"/>
        </w:rPr>
        <w:t xml:space="preserve"> </w:t>
      </w:r>
      <w:r>
        <w:rPr>
          <w:sz w:val="20"/>
        </w:rPr>
        <w:t>hlm.</w:t>
      </w:r>
      <w:r>
        <w:rPr>
          <w:spacing w:val="-1"/>
          <w:sz w:val="20"/>
        </w:rPr>
        <w:t xml:space="preserve"> </w:t>
      </w:r>
      <w:r>
        <w:rPr>
          <w:sz w:val="20"/>
        </w:rPr>
        <w:t>5.</w:t>
      </w:r>
    </w:p>
    <w:p w:rsidR="00F50359" w:rsidRDefault="00F50359">
      <w:pPr>
        <w:rPr>
          <w:sz w:val="20"/>
        </w:rPr>
        <w:sectPr w:rsidR="00F50359">
          <w:headerReference w:type="default" r:id="rId78"/>
          <w:footerReference w:type="default" r:id="rId7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3"/>
        <w:jc w:val="both"/>
      </w:pPr>
      <w:r>
        <w:t>sanksisanksi apa sajakah yang tersedia. Sudikno Mertokusumo merumuskan</w:t>
      </w:r>
      <w:r>
        <w:rPr>
          <w:spacing w:val="-57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membedakan menjadi</w:t>
      </w:r>
      <w:r>
        <w:rPr>
          <w:spacing w:val="-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jenis, sebagai</w:t>
      </w:r>
      <w:r>
        <w:rPr>
          <w:spacing w:val="-1"/>
        </w:rPr>
        <w:t xml:space="preserve"> </w:t>
      </w:r>
      <w:r>
        <w:t>berikut: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line="480" w:lineRule="auto"/>
        <w:ind w:right="1137"/>
        <w:jc w:val="both"/>
        <w:rPr>
          <w:sz w:val="24"/>
        </w:rPr>
      </w:pPr>
      <w:r>
        <w:rPr>
          <w:sz w:val="24"/>
        </w:rPr>
        <w:t>Hukum pidana materil, adalah hukum yang memuat perbuatan-perbuatan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-1"/>
          <w:sz w:val="24"/>
        </w:rPr>
        <w:t xml:space="preserve"> </w:t>
      </w:r>
      <w:r>
        <w:rPr>
          <w:sz w:val="24"/>
        </w:rPr>
        <w:t>hukum</w:t>
      </w:r>
      <w:r>
        <w:rPr>
          <w:spacing w:val="-1"/>
          <w:sz w:val="24"/>
        </w:rPr>
        <w:t xml:space="preserve"> </w:t>
      </w:r>
      <w:r>
        <w:rPr>
          <w:sz w:val="24"/>
        </w:rPr>
        <w:t>yang disebut</w:t>
      </w:r>
      <w:r>
        <w:rPr>
          <w:spacing w:val="-1"/>
          <w:sz w:val="24"/>
        </w:rPr>
        <w:t xml:space="preserve"> </w:t>
      </w:r>
      <w:r>
        <w:rPr>
          <w:sz w:val="24"/>
        </w:rPr>
        <w:t>delik dan</w:t>
      </w:r>
      <w:r>
        <w:rPr>
          <w:spacing w:val="-1"/>
          <w:sz w:val="24"/>
        </w:rPr>
        <w:t xml:space="preserve"> </w:t>
      </w:r>
      <w:r>
        <w:rPr>
          <w:sz w:val="24"/>
        </w:rPr>
        <w:t>yang diancam</w:t>
      </w:r>
      <w:r>
        <w:rPr>
          <w:spacing w:val="-1"/>
          <w:sz w:val="24"/>
        </w:rPr>
        <w:t xml:space="preserve"> </w:t>
      </w:r>
      <w:r>
        <w:rPr>
          <w:sz w:val="24"/>
        </w:rPr>
        <w:t>dengan sanksi.</w:t>
      </w:r>
    </w:p>
    <w:p w:rsidR="00F50359" w:rsidRDefault="008C6D3F">
      <w:pPr>
        <w:pStyle w:val="ListParagraph"/>
        <w:numPr>
          <w:ilvl w:val="1"/>
          <w:numId w:val="27"/>
        </w:numPr>
        <w:tabs>
          <w:tab w:val="left" w:pos="2041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formil,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 atau menegakan hukum pidana materil, misalnya terjadi</w:t>
      </w:r>
      <w:r>
        <w:rPr>
          <w:spacing w:val="1"/>
          <w:sz w:val="24"/>
        </w:rPr>
        <w:t xml:space="preserve"> </w:t>
      </w:r>
      <w:r>
        <w:rPr>
          <w:sz w:val="24"/>
        </w:rPr>
        <w:t>pembunuhan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mengusutnya,</w:t>
      </w:r>
      <w:r>
        <w:rPr>
          <w:spacing w:val="61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mengajukannya</w:t>
      </w:r>
      <w:r>
        <w:rPr>
          <w:spacing w:val="1"/>
          <w:sz w:val="24"/>
        </w:rPr>
        <w:t xml:space="preserve"> </w:t>
      </w:r>
      <w:r>
        <w:rPr>
          <w:sz w:val="24"/>
        </w:rPr>
        <w:t>ke</w:t>
      </w:r>
      <w:r>
        <w:rPr>
          <w:spacing w:val="1"/>
          <w:sz w:val="24"/>
        </w:rPr>
        <w:t xml:space="preserve"> </w:t>
      </w:r>
      <w:r>
        <w:rPr>
          <w:sz w:val="24"/>
        </w:rPr>
        <w:t>pengadilan,</w:t>
      </w:r>
      <w:r>
        <w:rPr>
          <w:spacing w:val="1"/>
          <w:sz w:val="24"/>
        </w:rPr>
        <w:t xml:space="preserve"> </w:t>
      </w:r>
      <w:r>
        <w:rPr>
          <w:sz w:val="24"/>
        </w:rPr>
        <w:t>mengadilinya,</w:t>
      </w:r>
      <w:r>
        <w:rPr>
          <w:spacing w:val="1"/>
          <w:sz w:val="24"/>
        </w:rPr>
        <w:t xml:space="preserve"> </w:t>
      </w:r>
      <w:r>
        <w:rPr>
          <w:sz w:val="24"/>
        </w:rPr>
        <w:t>memutuskannya</w:t>
      </w:r>
      <w:r>
        <w:rPr>
          <w:spacing w:val="1"/>
          <w:sz w:val="24"/>
        </w:rPr>
        <w:t xml:space="preserve"> </w:t>
      </w:r>
      <w:r>
        <w:rPr>
          <w:sz w:val="24"/>
        </w:rPr>
        <w:t>sampai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pelaksanaan putusan.</w:t>
      </w:r>
    </w:p>
    <w:p w:rsidR="00F50359" w:rsidRDefault="008C6D3F">
      <w:pPr>
        <w:pStyle w:val="BodyText"/>
        <w:spacing w:before="1" w:line="480" w:lineRule="auto"/>
        <w:ind w:left="1471" w:right="1139" w:firstLine="568"/>
        <w:jc w:val="both"/>
      </w:pP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pembagian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konvensional,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bidang hukum publik. Artinya hukum pidana mengatur hubungan antara warga</w:t>
      </w:r>
      <w:r>
        <w:rPr>
          <w:spacing w:val="1"/>
        </w:rPr>
        <w:t xml:space="preserve"> </w:t>
      </w:r>
      <w:r>
        <w:t>negara dengan negara dan menitikberatkan kepada kepentingan umum atau</w:t>
      </w:r>
      <w:r>
        <w:rPr>
          <w:spacing w:val="1"/>
        </w:rPr>
        <w:t xml:space="preserve"> </w:t>
      </w:r>
      <w:r>
        <w:t>kepentingan publik. Hukum pidana secara tradisional diartikan sebagai bentuk</w:t>
      </w:r>
      <w:r>
        <w:rPr>
          <w:spacing w:val="1"/>
        </w:rPr>
        <w:t xml:space="preserve"> </w:t>
      </w:r>
      <w:r>
        <w:t>peraturan-peraturan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tetapi</w:t>
      </w:r>
      <w:r>
        <w:rPr>
          <w:spacing w:val="1"/>
        </w:rPr>
        <w:t xml:space="preserve"> </w:t>
      </w:r>
      <w:r>
        <w:t>praktiknya</w:t>
      </w:r>
      <w:r>
        <w:rPr>
          <w:spacing w:val="1"/>
        </w:rPr>
        <w:t xml:space="preserve"> </w:t>
      </w:r>
      <w:r>
        <w:t>hingga sekarang belum</w:t>
      </w:r>
      <w:r>
        <w:rPr>
          <w:spacing w:val="60"/>
        </w:rPr>
        <w:t xml:space="preserve"> </w:t>
      </w:r>
      <w:r>
        <w:t>ada kesatuan pendapat</w:t>
      </w:r>
      <w:r>
        <w:rPr>
          <w:spacing w:val="60"/>
        </w:rPr>
        <w:t xml:space="preserve"> </w:t>
      </w:r>
      <w:r>
        <w:t>untuk memberlakukan salah</w:t>
      </w:r>
      <w:r>
        <w:rPr>
          <w:spacing w:val="1"/>
        </w:rPr>
        <w:t xml:space="preserve"> </w:t>
      </w:r>
      <w:r>
        <w:t>satu definisi hukum pidana secara umum. Persoalannya adalah cakupan hukum</w:t>
      </w:r>
      <w:r>
        <w:rPr>
          <w:spacing w:val="1"/>
        </w:rPr>
        <w:t xml:space="preserve"> </w:t>
      </w:r>
      <w:r>
        <w:t>pidana sangat luas dan para ahli di dalam memberikan definisi hukum pidana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berbeda-beda,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perbedaan</w:t>
      </w:r>
      <w:r>
        <w:rPr>
          <w:spacing w:val="1"/>
        </w:rPr>
        <w:t xml:space="preserve"> </w:t>
      </w:r>
      <w:r>
        <w:t>sudut</w:t>
      </w:r>
      <w:r>
        <w:rPr>
          <w:spacing w:val="1"/>
        </w:rPr>
        <w:t xml:space="preserve"> </w:t>
      </w:r>
      <w:r>
        <w:t>pandang</w:t>
      </w:r>
      <w:r>
        <w:rPr>
          <w:spacing w:val="-58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menyebabkan</w:t>
      </w:r>
      <w:r>
        <w:rPr>
          <w:spacing w:val="-1"/>
        </w:rPr>
        <w:t xml:space="preserve"> </w:t>
      </w:r>
      <w:r>
        <w:t>istilah</w:t>
      </w:r>
      <w:r>
        <w:rPr>
          <w:spacing w:val="-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mempunyai</w:t>
      </w:r>
      <w:r>
        <w:rPr>
          <w:spacing w:val="-1"/>
        </w:rPr>
        <w:t xml:space="preserve"> </w:t>
      </w:r>
      <w:r>
        <w:t>lebih dari</w:t>
      </w:r>
      <w:r>
        <w:rPr>
          <w:spacing w:val="-1"/>
        </w:rPr>
        <w:t xml:space="preserve"> </w:t>
      </w:r>
      <w:r>
        <w:t>definisi.</w:t>
      </w:r>
    </w:p>
    <w:p w:rsidR="00F50359" w:rsidRDefault="008C6D3F">
      <w:pPr>
        <w:pStyle w:val="BodyText"/>
        <w:spacing w:before="1" w:line="480" w:lineRule="auto"/>
        <w:ind w:left="1471" w:right="1139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dasarnya</w:t>
      </w:r>
      <w:r>
        <w:rPr>
          <w:spacing w:val="1"/>
        </w:rPr>
        <w:t xml:space="preserve"> </w:t>
      </w:r>
      <w:r>
        <w:t>berpokok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perbuatan yang memenuhi syarat-syarat tertentu dan pidana. Hukum pidana</w:t>
      </w:r>
      <w:r>
        <w:rPr>
          <w:spacing w:val="1"/>
        </w:rPr>
        <w:t xml:space="preserve"> </w:t>
      </w:r>
      <w:r>
        <w:t>menentukan</w:t>
      </w:r>
      <w:r>
        <w:rPr>
          <w:spacing w:val="41"/>
        </w:rPr>
        <w:t xml:space="preserve"> </w:t>
      </w:r>
      <w:r>
        <w:t>pula</w:t>
      </w:r>
      <w:r>
        <w:rPr>
          <w:spacing w:val="41"/>
        </w:rPr>
        <w:t xml:space="preserve"> </w:t>
      </w:r>
      <w:r>
        <w:t>sanksi</w:t>
      </w:r>
      <w:r>
        <w:rPr>
          <w:spacing w:val="42"/>
        </w:rPr>
        <w:t xml:space="preserve"> </w:t>
      </w:r>
      <w:r>
        <w:t>terhadap</w:t>
      </w:r>
      <w:r>
        <w:rPr>
          <w:spacing w:val="44"/>
        </w:rPr>
        <w:t xml:space="preserve"> </w:t>
      </w:r>
      <w:r>
        <w:t>setiap</w:t>
      </w:r>
      <w:r>
        <w:rPr>
          <w:spacing w:val="41"/>
        </w:rPr>
        <w:t xml:space="preserve"> </w:t>
      </w:r>
      <w:r>
        <w:t>pelanggaran</w:t>
      </w:r>
      <w:r>
        <w:rPr>
          <w:spacing w:val="41"/>
        </w:rPr>
        <w:t xml:space="preserve"> </w:t>
      </w:r>
      <w:r>
        <w:t>hukum</w:t>
      </w:r>
      <w:r>
        <w:rPr>
          <w:spacing w:val="42"/>
        </w:rPr>
        <w:t xml:space="preserve"> </w:t>
      </w:r>
      <w:r>
        <w:t>yang</w:t>
      </w:r>
      <w:r>
        <w:rPr>
          <w:spacing w:val="42"/>
        </w:rPr>
        <w:t xml:space="preserve"> </w:t>
      </w:r>
      <w:r>
        <w:t>dilakukan</w:t>
      </w:r>
    </w:p>
    <w:p w:rsidR="00F50359" w:rsidRDefault="00F50359">
      <w:pPr>
        <w:spacing w:line="480" w:lineRule="auto"/>
        <w:jc w:val="both"/>
        <w:sectPr w:rsidR="00F50359">
          <w:headerReference w:type="default" r:id="rId80"/>
          <w:footerReference w:type="default" r:id="rId8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28"/>
      </w:pPr>
      <w:r>
        <w:t>dengan sengaja ini pula yang menjadi pembeda terpenting antara hukum pidana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hukum yang lainnya.</w:t>
      </w:r>
    </w:p>
    <w:p w:rsidR="00F50359" w:rsidRDefault="008C6D3F">
      <w:pPr>
        <w:pStyle w:val="BodyText"/>
        <w:ind w:left="2040"/>
      </w:pP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mengadakan dasar-dasar dan aturan</w:t>
      </w:r>
      <w:r>
        <w:rPr>
          <w:spacing w:val="-1"/>
        </w:rPr>
        <w:t xml:space="preserve"> </w:t>
      </w:r>
      <w:r>
        <w:t>untuk: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6"/>
        </w:numPr>
        <w:tabs>
          <w:tab w:val="left" w:pos="1755"/>
        </w:tabs>
        <w:spacing w:line="480" w:lineRule="auto"/>
        <w:ind w:right="1141"/>
        <w:jc w:val="both"/>
        <w:rPr>
          <w:sz w:val="24"/>
        </w:rPr>
      </w:pPr>
      <w:r>
        <w:rPr>
          <w:sz w:val="24"/>
        </w:rPr>
        <w:t>Menentukan perbuatan-perbuatan masa yang tidak boleh dilakukan, yang</w:t>
      </w:r>
      <w:r>
        <w:rPr>
          <w:spacing w:val="1"/>
          <w:sz w:val="24"/>
        </w:rPr>
        <w:t xml:space="preserve"> </w:t>
      </w:r>
      <w:r>
        <w:rPr>
          <w:sz w:val="24"/>
        </w:rPr>
        <w:t>dilarang, dengan disertai ancaman atau sanksi berupa pidana tertentu bagi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siapa</w:t>
      </w:r>
      <w:r>
        <w:rPr>
          <w:spacing w:val="-1"/>
          <w:sz w:val="24"/>
        </w:rPr>
        <w:t xml:space="preserve"> </w:t>
      </w:r>
      <w:r>
        <w:rPr>
          <w:sz w:val="24"/>
        </w:rPr>
        <w:t>yang melanggar larangan tersebut.</w:t>
      </w:r>
    </w:p>
    <w:p w:rsidR="00F50359" w:rsidRDefault="008C6D3F">
      <w:pPr>
        <w:pStyle w:val="ListParagraph"/>
        <w:numPr>
          <w:ilvl w:val="0"/>
          <w:numId w:val="26"/>
        </w:numPr>
        <w:tabs>
          <w:tab w:val="left" w:pos="1755"/>
        </w:tabs>
        <w:spacing w:before="1" w:line="480" w:lineRule="auto"/>
        <w:ind w:right="1139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kapan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mereka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melanggar</w:t>
      </w:r>
      <w:r>
        <w:rPr>
          <w:spacing w:val="1"/>
          <w:sz w:val="24"/>
        </w:rPr>
        <w:t xml:space="preserve"> </w:t>
      </w:r>
      <w:r>
        <w:rPr>
          <w:sz w:val="24"/>
        </w:rPr>
        <w:t>larangan-larangan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dikenakan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dijatuhi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sebagaimana</w:t>
      </w:r>
      <w:r>
        <w:rPr>
          <w:spacing w:val="-2"/>
          <w:sz w:val="24"/>
        </w:rPr>
        <w:t xml:space="preserve"> </w:t>
      </w:r>
      <w:r>
        <w:rPr>
          <w:sz w:val="24"/>
        </w:rPr>
        <w:t>yang telah</w:t>
      </w:r>
      <w:r>
        <w:rPr>
          <w:spacing w:val="2"/>
          <w:sz w:val="24"/>
        </w:rPr>
        <w:t xml:space="preserve"> </w:t>
      </w:r>
      <w:r>
        <w:rPr>
          <w:sz w:val="24"/>
        </w:rPr>
        <w:t>diancamkan.</w:t>
      </w:r>
    </w:p>
    <w:p w:rsidR="00F50359" w:rsidRDefault="008C6D3F">
      <w:pPr>
        <w:pStyle w:val="ListParagraph"/>
        <w:numPr>
          <w:ilvl w:val="0"/>
          <w:numId w:val="26"/>
        </w:numPr>
        <w:tabs>
          <w:tab w:val="left" w:pos="1755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pengenaan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dilaksanakan apabila ada orang yang disangka telah melanggar</w:t>
      </w:r>
      <w:r>
        <w:rPr>
          <w:spacing w:val="1"/>
          <w:sz w:val="24"/>
        </w:rPr>
        <w:t xml:space="preserve"> </w:t>
      </w:r>
      <w:r>
        <w:rPr>
          <w:sz w:val="24"/>
        </w:rPr>
        <w:t>larangan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</w:p>
    <w:p w:rsidR="00F50359" w:rsidRDefault="008C6D3F">
      <w:pPr>
        <w:pStyle w:val="BodyText"/>
        <w:spacing w:line="480" w:lineRule="auto"/>
        <w:ind w:left="1471" w:right="1141" w:firstLine="568"/>
        <w:jc w:val="both"/>
      </w:pPr>
      <w:r>
        <w:t>Ruang lingkup hukum pidana yang luas, meliputi hukum pidana materiil</w:t>
      </w:r>
      <w:r>
        <w:rPr>
          <w:spacing w:val="1"/>
        </w:rPr>
        <w:t xml:space="preserve"> </w:t>
      </w:r>
      <w:r>
        <w:t>(substantif)</w:t>
      </w:r>
      <w:r>
        <w:rPr>
          <w:spacing w:val="-1"/>
        </w:rPr>
        <w:t xml:space="preserve"> </w:t>
      </w:r>
      <w:r>
        <w:t>dan hukum pidana</w:t>
      </w:r>
      <w:r>
        <w:rPr>
          <w:spacing w:val="-2"/>
        </w:rPr>
        <w:t xml:space="preserve"> </w:t>
      </w:r>
      <w:r>
        <w:t>formil (hukum acara</w:t>
      </w:r>
      <w:r>
        <w:rPr>
          <w:spacing w:val="-1"/>
        </w:rPr>
        <w:t xml:space="preserve"> </w:t>
      </w:r>
      <w:r>
        <w:t>pidana).</w:t>
      </w:r>
    </w:p>
    <w:p w:rsidR="00F50359" w:rsidRDefault="008C6D3F">
      <w:pPr>
        <w:pStyle w:val="ListParagraph"/>
        <w:numPr>
          <w:ilvl w:val="0"/>
          <w:numId w:val="25"/>
        </w:numPr>
        <w:tabs>
          <w:tab w:val="left" w:pos="1755"/>
        </w:tabs>
        <w:jc w:val="both"/>
        <w:rPr>
          <w:sz w:val="24"/>
        </w:rPr>
      </w:pPr>
      <w:r>
        <w:rPr>
          <w:i/>
          <w:sz w:val="24"/>
        </w:rPr>
        <w:t>Ius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Poenali </w:t>
      </w:r>
      <w:r>
        <w:rPr>
          <w:sz w:val="24"/>
        </w:rPr>
        <w:t>(hukum pidana</w:t>
      </w:r>
      <w:r>
        <w:rPr>
          <w:spacing w:val="-2"/>
          <w:sz w:val="24"/>
        </w:rPr>
        <w:t xml:space="preserve"> </w:t>
      </w:r>
      <w:r>
        <w:rPr>
          <w:sz w:val="24"/>
        </w:rPr>
        <w:t>materiil)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40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materiil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tindakan-tindakan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mana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tindakan-tindakan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dihukum,</w:t>
      </w:r>
      <w:r>
        <w:rPr>
          <w:spacing w:val="1"/>
        </w:rPr>
        <w:t xml:space="preserve"> </w:t>
      </w:r>
      <w:r>
        <w:t>siapakah</w:t>
      </w:r>
      <w:r>
        <w:rPr>
          <w:spacing w:val="1"/>
        </w:rPr>
        <w:t xml:space="preserve"> </w:t>
      </w:r>
      <w:r>
        <w:t>orangnya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dipertanggungjawabkan terhadap tindakan-tindakan tersebut dan hukuman</w:t>
      </w:r>
      <w:r>
        <w:rPr>
          <w:spacing w:val="1"/>
        </w:rPr>
        <w:t xml:space="preserve"> </w:t>
      </w:r>
      <w:r>
        <w:t>yang bagaimana yang dapat dijatuhkan terhadap orang tersebut, disebut juga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hukum pidana</w:t>
      </w:r>
      <w:r>
        <w:rPr>
          <w:spacing w:val="-1"/>
        </w:rPr>
        <w:t xml:space="preserve"> </w:t>
      </w:r>
      <w:r>
        <w:t>yang abstrak.</w:t>
      </w:r>
    </w:p>
    <w:p w:rsidR="00F50359" w:rsidRDefault="00F50359">
      <w:pPr>
        <w:spacing w:line="480" w:lineRule="auto"/>
        <w:jc w:val="both"/>
        <w:sectPr w:rsidR="00F50359">
          <w:headerReference w:type="default" r:id="rId82"/>
          <w:footerReference w:type="default" r:id="rId8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0"/>
          <w:numId w:val="25"/>
        </w:numPr>
        <w:tabs>
          <w:tab w:val="left" w:pos="1755"/>
        </w:tabs>
        <w:spacing w:before="90"/>
        <w:rPr>
          <w:sz w:val="24"/>
        </w:rPr>
      </w:pPr>
      <w:r>
        <w:rPr>
          <w:i/>
          <w:sz w:val="24"/>
        </w:rPr>
        <w:t>Ius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Poenandi </w:t>
      </w:r>
      <w:r>
        <w:rPr>
          <w:sz w:val="24"/>
        </w:rPr>
        <w:t>(hukum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formil)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6"/>
        <w:jc w:val="both"/>
      </w:pPr>
      <w:r>
        <w:t>Merupakan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hak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menghukum</w:t>
      </w:r>
      <w:r>
        <w:rPr>
          <w:spacing w:val="1"/>
        </w:rPr>
        <w:t xml:space="preserve"> </w:t>
      </w:r>
      <w:r>
        <w:t>seseorang yang melakukan sesuatu peristiwa pidana, ketentuan hukum yang</w:t>
      </w:r>
      <w:r>
        <w:rPr>
          <w:spacing w:val="1"/>
        </w:rPr>
        <w:t xml:space="preserve"> </w:t>
      </w:r>
      <w:r>
        <w:t>menyangkut cara atau proses pelaksanaan penguasa menindak warga yang</w:t>
      </w:r>
      <w:r>
        <w:rPr>
          <w:spacing w:val="1"/>
        </w:rPr>
        <w:t xml:space="preserve"> </w:t>
      </w:r>
      <w:r>
        <w:t>didakwa dan pertanggungjawaban atas suatu delik yang dilakukannya. 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realisasi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substantif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materil,</w:t>
      </w:r>
      <w:r>
        <w:rPr>
          <w:spacing w:val="1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acara pidana yang dimuat dalam KUHAP dan ketentuan-ketentuan hukum</w:t>
      </w:r>
      <w:r>
        <w:rPr>
          <w:spacing w:val="1"/>
        </w:rPr>
        <w:t xml:space="preserve"> </w:t>
      </w:r>
      <w:r>
        <w:t>acara pidana lainnya, yang khusus terdapat di luar KUHP. Hak-hak negara</w:t>
      </w:r>
      <w:r>
        <w:rPr>
          <w:spacing w:val="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meliputi:</w:t>
      </w:r>
    </w:p>
    <w:p w:rsidR="00F50359" w:rsidRDefault="008C6D3F">
      <w:pPr>
        <w:pStyle w:val="ListParagraph"/>
        <w:numPr>
          <w:ilvl w:val="1"/>
          <w:numId w:val="25"/>
        </w:numPr>
        <w:tabs>
          <w:tab w:val="left" w:pos="2041"/>
        </w:tabs>
        <w:spacing w:before="1"/>
        <w:ind w:hanging="287"/>
        <w:jc w:val="both"/>
        <w:rPr>
          <w:sz w:val="24"/>
        </w:rPr>
      </w:pPr>
      <w:r>
        <w:rPr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z w:val="24"/>
        </w:rPr>
        <w:t>untuk mengancam hukuman.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5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menjatuhkan</w:t>
      </w:r>
      <w:r>
        <w:rPr>
          <w:spacing w:val="1"/>
          <w:sz w:val="24"/>
        </w:rPr>
        <w:t xml:space="preserve"> </w:t>
      </w:r>
      <w:r>
        <w:rPr>
          <w:sz w:val="24"/>
        </w:rPr>
        <w:t>hukuman.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5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Hak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hukuman.</w:t>
      </w:r>
    </w:p>
    <w:p w:rsidR="00F50359" w:rsidRDefault="00F50359">
      <w:pPr>
        <w:pStyle w:val="BodyText"/>
        <w:spacing w:before="10"/>
        <w:rPr>
          <w:sz w:val="35"/>
        </w:rPr>
      </w:pPr>
    </w:p>
    <w:p w:rsidR="00F50359" w:rsidRDefault="008C6D3F">
      <w:pPr>
        <w:pStyle w:val="Heading1"/>
        <w:numPr>
          <w:ilvl w:val="0"/>
          <w:numId w:val="28"/>
        </w:numPr>
        <w:tabs>
          <w:tab w:val="left" w:pos="1472"/>
        </w:tabs>
        <w:spacing w:before="1"/>
      </w:pPr>
      <w:bookmarkStart w:id="17" w:name="_TOC_250006"/>
      <w:r>
        <w:t>Sejarah</w:t>
      </w:r>
      <w:r>
        <w:rPr>
          <w:spacing w:val="-2"/>
        </w:rPr>
        <w:t xml:space="preserve"> </w:t>
      </w:r>
      <w:r>
        <w:t>Berlakunya</w:t>
      </w:r>
      <w:r>
        <w:rPr>
          <w:spacing w:val="1"/>
        </w:rPr>
        <w:t xml:space="preserve"> </w:t>
      </w:r>
      <w:r>
        <w:t>KUHP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bookmarkEnd w:id="17"/>
      <w:r>
        <w:t>Indonesia</w:t>
      </w:r>
    </w:p>
    <w:p w:rsidR="00F50359" w:rsidRDefault="00F50359">
      <w:pPr>
        <w:pStyle w:val="BodyText"/>
        <w:spacing w:before="11"/>
        <w:rPr>
          <w:b/>
          <w:sz w:val="23"/>
        </w:rPr>
      </w:pP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Tidak</w:t>
      </w:r>
      <w:r>
        <w:rPr>
          <w:spacing w:val="1"/>
        </w:rPr>
        <w:t xml:space="preserve"> </w:t>
      </w:r>
      <w:r>
        <w:t>dipungkiri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barat. Induk peraturan hukum pidana positif Indonesia adalah KUHP. KUHP di</w:t>
      </w:r>
      <w:r>
        <w:rPr>
          <w:spacing w:val="-57"/>
        </w:rPr>
        <w:t xml:space="preserve"> </w:t>
      </w:r>
      <w:r>
        <w:t xml:space="preserve">Indonesia mempunyai nama asli </w:t>
      </w:r>
      <w:r>
        <w:rPr>
          <w:i/>
        </w:rPr>
        <w:t>Wetboek van Strafrech Voor Nederlandsch</w:t>
      </w:r>
      <w:r>
        <w:rPr>
          <w:i/>
          <w:spacing w:val="1"/>
        </w:rPr>
        <w:t xml:space="preserve"> </w:t>
      </w:r>
      <w:r>
        <w:rPr>
          <w:i/>
        </w:rPr>
        <w:t xml:space="preserve">Indie </w:t>
      </w:r>
      <w:r>
        <w:t xml:space="preserve">(WvSNI), merupakan titah raja atau </w:t>
      </w:r>
      <w:r>
        <w:rPr>
          <w:i/>
        </w:rPr>
        <w:t xml:space="preserve">Koninklijk Besluit </w:t>
      </w:r>
      <w:r>
        <w:t>pada 15 Oktober</w:t>
      </w:r>
      <w:r>
        <w:rPr>
          <w:spacing w:val="1"/>
        </w:rPr>
        <w:t xml:space="preserve"> </w:t>
      </w:r>
      <w:r>
        <w:t>1915.</w:t>
      </w:r>
      <w:r>
        <w:rPr>
          <w:spacing w:val="1"/>
        </w:rPr>
        <w:t xml:space="preserve"> </w:t>
      </w:r>
      <w:r>
        <w:t>Titah</w:t>
      </w:r>
      <w:r>
        <w:rPr>
          <w:spacing w:val="1"/>
        </w:rPr>
        <w:t xml:space="preserve"> </w:t>
      </w:r>
      <w:r>
        <w:t>raja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penjajahan</w:t>
      </w:r>
      <w:r>
        <w:rPr>
          <w:spacing w:val="1"/>
        </w:rPr>
        <w:t xml:space="preserve"> </w:t>
      </w:r>
      <w:r>
        <w:t>Belanda,</w:t>
      </w:r>
      <w:r>
        <w:rPr>
          <w:spacing w:val="1"/>
        </w:rPr>
        <w:t xml:space="preserve"> </w:t>
      </w:r>
      <w:r>
        <w:t>sehingga dengan titah raja tersebut terjadi dualistis dalam sistem hukum 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Walaupun</w:t>
      </w:r>
      <w:r>
        <w:rPr>
          <w:spacing w:val="1"/>
        </w:rPr>
        <w:t xml:space="preserve"> </w:t>
      </w:r>
      <w:r>
        <w:t>WvSNI</w:t>
      </w:r>
      <w:r>
        <w:rPr>
          <w:spacing w:val="1"/>
        </w:rPr>
        <w:t xml:space="preserve"> </w:t>
      </w:r>
      <w:r>
        <w:t>turunan</w:t>
      </w:r>
      <w:r>
        <w:rPr>
          <w:spacing w:val="1"/>
        </w:rPr>
        <w:t xml:space="preserve"> </w:t>
      </w:r>
      <w:r>
        <w:t>(</w:t>
      </w:r>
      <w:r>
        <w:rPr>
          <w:i/>
        </w:rPr>
        <w:t>copy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WvS</w:t>
      </w:r>
      <w:r>
        <w:rPr>
          <w:spacing w:val="1"/>
        </w:rPr>
        <w:t xml:space="preserve"> </w:t>
      </w:r>
      <w:r>
        <w:t>Belanda,</w:t>
      </w:r>
      <w:r>
        <w:rPr>
          <w:spacing w:val="1"/>
        </w:rPr>
        <w:t xml:space="preserve"> </w:t>
      </w:r>
      <w:r>
        <w:t>namun</w:t>
      </w:r>
      <w:r>
        <w:rPr>
          <w:spacing w:val="1"/>
        </w:rPr>
        <w:t xml:space="preserve"> </w:t>
      </w:r>
      <w:r>
        <w:t>pemerintah kolonial pada saat itu menerapkan asas konkordansi (penyesuaian)</w:t>
      </w:r>
      <w:r>
        <w:rPr>
          <w:spacing w:val="1"/>
        </w:rPr>
        <w:t xml:space="preserve"> </w:t>
      </w:r>
      <w:r>
        <w:t>bagi</w:t>
      </w:r>
      <w:r>
        <w:rPr>
          <w:spacing w:val="8"/>
        </w:rPr>
        <w:t xml:space="preserve"> </w:t>
      </w:r>
      <w:r>
        <w:t>pemberlakuan</w:t>
      </w:r>
      <w:r>
        <w:rPr>
          <w:spacing w:val="10"/>
        </w:rPr>
        <w:t xml:space="preserve"> </w:t>
      </w:r>
      <w:r>
        <w:t>WvS</w:t>
      </w:r>
      <w:r>
        <w:rPr>
          <w:spacing w:val="12"/>
        </w:rPr>
        <w:t xml:space="preserve"> </w:t>
      </w:r>
      <w:r>
        <w:t>di</w:t>
      </w:r>
      <w:r>
        <w:rPr>
          <w:spacing w:val="8"/>
        </w:rPr>
        <w:t xml:space="preserve"> </w:t>
      </w:r>
      <w:r>
        <w:t>negara</w:t>
      </w:r>
      <w:r>
        <w:rPr>
          <w:spacing w:val="9"/>
        </w:rPr>
        <w:t xml:space="preserve"> </w:t>
      </w:r>
      <w:r>
        <w:t>jajahannya.</w:t>
      </w:r>
      <w:r>
        <w:rPr>
          <w:spacing w:val="8"/>
        </w:rPr>
        <w:t xml:space="preserve"> </w:t>
      </w:r>
      <w:r>
        <w:t>Beberapa</w:t>
      </w:r>
      <w:r>
        <w:rPr>
          <w:spacing w:val="8"/>
        </w:rPr>
        <w:t xml:space="preserve"> </w:t>
      </w:r>
      <w:r>
        <w:t>pasal</w:t>
      </w:r>
      <w:r>
        <w:rPr>
          <w:spacing w:val="14"/>
        </w:rPr>
        <w:t xml:space="preserve"> </w:t>
      </w:r>
      <w:r>
        <w:t>dihapuskan</w:t>
      </w:r>
      <w:r>
        <w:rPr>
          <w:spacing w:val="9"/>
        </w:rPr>
        <w:t xml:space="preserve"> </w:t>
      </w:r>
      <w:r>
        <w:t>dan</w:t>
      </w:r>
    </w:p>
    <w:p w:rsidR="00F50359" w:rsidRDefault="00F50359">
      <w:pPr>
        <w:spacing w:line="480" w:lineRule="auto"/>
        <w:jc w:val="both"/>
        <w:sectPr w:rsidR="00F50359">
          <w:headerReference w:type="default" r:id="rId84"/>
          <w:footerReference w:type="default" r:id="rId8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0"/>
        <w:jc w:val="both"/>
      </w:pPr>
      <w:r>
        <w:t>disesuaikan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kolonialisme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Indonesia.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  <w:rPr>
          <w:i/>
        </w:rPr>
      </w:pPr>
      <w:r>
        <w:t>Jika diruntut lebih ke belakang, pertama kali negara Belanda membuat</w:t>
      </w:r>
      <w:r>
        <w:rPr>
          <w:spacing w:val="1"/>
        </w:rPr>
        <w:t xml:space="preserve"> </w:t>
      </w:r>
      <w:r>
        <w:t>perundang-undangan hukum pidana sejak tahun 1795 dan disahkan pada tahun</w:t>
      </w:r>
      <w:r>
        <w:rPr>
          <w:spacing w:val="1"/>
        </w:rPr>
        <w:t xml:space="preserve"> </w:t>
      </w:r>
      <w:r>
        <w:t xml:space="preserve">1809. Kodifikasi hukum pidana nasional pertama ini disebut dengan </w:t>
      </w:r>
      <w:r>
        <w:rPr>
          <w:i/>
        </w:rPr>
        <w:t>Crimineel</w:t>
      </w:r>
      <w:r>
        <w:rPr>
          <w:i/>
          <w:spacing w:val="1"/>
        </w:rPr>
        <w:t xml:space="preserve"> </w:t>
      </w:r>
      <w:r>
        <w:rPr>
          <w:i/>
        </w:rPr>
        <w:t xml:space="preserve">Wetboek voor Het Koninkrijk Holland. </w:t>
      </w:r>
      <w:r>
        <w:t>Namun baru dua tahun berlaku, 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1811</w:t>
      </w:r>
      <w:r>
        <w:rPr>
          <w:spacing w:val="1"/>
        </w:rPr>
        <w:t xml:space="preserve"> </w:t>
      </w:r>
      <w:r>
        <w:t>Perancis</w:t>
      </w:r>
      <w:r>
        <w:rPr>
          <w:spacing w:val="1"/>
        </w:rPr>
        <w:t xml:space="preserve"> </w:t>
      </w:r>
      <w:r>
        <w:t>menjajah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memberlakukan</w:t>
      </w:r>
      <w:r>
        <w:rPr>
          <w:spacing w:val="1"/>
        </w:rPr>
        <w:t xml:space="preserve"> </w:t>
      </w:r>
      <w:r>
        <w:rPr>
          <w:i/>
        </w:rPr>
        <w:t>Code</w:t>
      </w:r>
      <w:r>
        <w:rPr>
          <w:i/>
          <w:spacing w:val="1"/>
        </w:rPr>
        <w:t xml:space="preserve"> </w:t>
      </w:r>
      <w:r>
        <w:rPr>
          <w:i/>
        </w:rPr>
        <w:t>Penal</w:t>
      </w:r>
      <w:r>
        <w:rPr>
          <w:i/>
          <w:spacing w:val="1"/>
        </w:rPr>
        <w:t xml:space="preserve"> </w:t>
      </w:r>
      <w:r>
        <w:t>(kodifikasi hukum pidana) yang dibuat tahun 1810 saat Napoleon Bonaparte</w:t>
      </w:r>
      <w:r>
        <w:rPr>
          <w:spacing w:val="1"/>
        </w:rPr>
        <w:t xml:space="preserve"> </w:t>
      </w:r>
      <w:r>
        <w:t>menjadi penguasa Perancis. Pada tahun 1813, Perancis meninggalkan negara</w:t>
      </w:r>
      <w:r>
        <w:rPr>
          <w:spacing w:val="1"/>
        </w:rPr>
        <w:t xml:space="preserve"> </w:t>
      </w:r>
      <w:r>
        <w:t xml:space="preserve">Belanda. Namun demikian negara Belanda masih mempertahankan </w:t>
      </w:r>
      <w:r>
        <w:rPr>
          <w:i/>
        </w:rPr>
        <w:t>Code Penal</w:t>
      </w:r>
      <w:r>
        <w:rPr>
          <w:i/>
          <w:spacing w:val="-57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1886.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1886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diberlakukan</w:t>
      </w:r>
      <w:r>
        <w:rPr>
          <w:spacing w:val="1"/>
        </w:rPr>
        <w:t xml:space="preserve"> </w:t>
      </w:r>
      <w:r>
        <w:rPr>
          <w:i/>
        </w:rPr>
        <w:t>Wetboek</w:t>
      </w:r>
      <w:r>
        <w:rPr>
          <w:i/>
          <w:spacing w:val="1"/>
        </w:rPr>
        <w:t xml:space="preserve"> </w:t>
      </w:r>
      <w:r>
        <w:rPr>
          <w:i/>
        </w:rPr>
        <w:t>van</w:t>
      </w:r>
      <w:r>
        <w:rPr>
          <w:i/>
          <w:spacing w:val="-57"/>
        </w:rPr>
        <w:t xml:space="preserve"> </w:t>
      </w:r>
      <w:r>
        <w:rPr>
          <w:i/>
        </w:rPr>
        <w:t>Strafrecht</w:t>
      </w:r>
      <w:r>
        <w:rPr>
          <w:i/>
          <w:spacing w:val="-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pengganti</w:t>
      </w:r>
      <w:r>
        <w:rPr>
          <w:spacing w:val="1"/>
        </w:rPr>
        <w:t xml:space="preserve"> </w:t>
      </w:r>
      <w:r>
        <w:rPr>
          <w:i/>
        </w:rPr>
        <w:t>Code</w:t>
      </w:r>
      <w:r>
        <w:rPr>
          <w:i/>
          <w:spacing w:val="-1"/>
        </w:rPr>
        <w:t xml:space="preserve"> </w:t>
      </w:r>
      <w:r>
        <w:rPr>
          <w:i/>
        </w:rPr>
        <w:t>Penal</w:t>
      </w:r>
      <w:r>
        <w:rPr>
          <w:i/>
          <w:spacing w:val="1"/>
        </w:rPr>
        <w:t xml:space="preserve"> </w:t>
      </w:r>
      <w:r>
        <w:rPr>
          <w:i/>
        </w:rPr>
        <w:t>Napoleon.</w:t>
      </w:r>
    </w:p>
    <w:p w:rsidR="00F50359" w:rsidRDefault="008C6D3F">
      <w:pPr>
        <w:pStyle w:val="BodyText"/>
        <w:spacing w:before="1" w:line="480" w:lineRule="auto"/>
        <w:ind w:left="1471" w:right="1136" w:firstLine="568"/>
        <w:jc w:val="both"/>
      </w:pPr>
      <w:r>
        <w:t>Sejarah hukum pidana Indonesia sebagaimana semula adalah merupakan</w:t>
      </w:r>
      <w:r>
        <w:rPr>
          <w:spacing w:val="1"/>
        </w:rPr>
        <w:t xml:space="preserve"> </w:t>
      </w:r>
      <w:r>
        <w:rPr>
          <w:i/>
        </w:rPr>
        <w:t>Code Napoleon Perancis</w:t>
      </w:r>
      <w:r>
        <w:rPr>
          <w:i/>
          <w:spacing w:val="60"/>
        </w:rPr>
        <w:t xml:space="preserve"> </w:t>
      </w:r>
      <w:r>
        <w:t>tahun 1810. Perancis kemudian menjajah Belanda</w:t>
      </w:r>
      <w:r>
        <w:rPr>
          <w:spacing w:val="1"/>
        </w:rPr>
        <w:t xml:space="preserve"> </w:t>
      </w:r>
      <w:r>
        <w:t>dan memberlakukan KUHP. Kolonisasi kemudian berlaku di Belanda. Belanda</w:t>
      </w:r>
      <w:r>
        <w:rPr>
          <w:spacing w:val="1"/>
        </w:rPr>
        <w:t xml:space="preserve"> </w:t>
      </w:r>
      <w:r>
        <w:t>memberlakukan KUHP pada tahun 1881 dan dibawa ke Indonesia. KUHP itu</w:t>
      </w:r>
      <w:r>
        <w:rPr>
          <w:spacing w:val="1"/>
        </w:rPr>
        <w:t xml:space="preserve"> </w:t>
      </w:r>
      <w:r>
        <w:t>lalu menggusur seluruh hukum yang ada di nusantara, dari hukum adat, hingga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agama.</w:t>
      </w:r>
      <w:r>
        <w:rPr>
          <w:spacing w:val="1"/>
        </w:rPr>
        <w:t xml:space="preserve"> </w:t>
      </w:r>
      <w:r>
        <w:t>Nilai-nilai</w:t>
      </w:r>
      <w:r>
        <w:rPr>
          <w:spacing w:val="-1"/>
        </w:rPr>
        <w:t xml:space="preserve"> </w:t>
      </w:r>
      <w:r>
        <w:t>lokal tergerus hukum penjajah.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Efektif KUHP berlaku secara nasional sejak 1 Januari 1918. KUHP mulai</w:t>
      </w:r>
      <w:r>
        <w:rPr>
          <w:spacing w:val="-57"/>
        </w:rPr>
        <w:t xml:space="preserve"> </w:t>
      </w:r>
      <w:r>
        <w:t>berlaku di</w:t>
      </w:r>
      <w:r>
        <w:rPr>
          <w:spacing w:val="1"/>
        </w:rPr>
        <w:t xml:space="preserve"> </w:t>
      </w:r>
      <w:r>
        <w:t>Pulau Jawa dan Madura pada tanggal</w:t>
      </w:r>
      <w:r>
        <w:rPr>
          <w:spacing w:val="1"/>
        </w:rPr>
        <w:t xml:space="preserve"> </w:t>
      </w:r>
      <w:r>
        <w:t>26 Februari 1946,</w:t>
      </w:r>
      <w:r>
        <w:rPr>
          <w:spacing w:val="60"/>
        </w:rPr>
        <w:t xml:space="preserve"> </w:t>
      </w:r>
      <w:r>
        <w:t>sedangkan</w:t>
      </w:r>
      <w:r>
        <w:rPr>
          <w:spacing w:val="-57"/>
        </w:rPr>
        <w:t xml:space="preserve"> </w:t>
      </w:r>
      <w:r>
        <w:t>di daerah lain, KUHP mulai berlaku pada tanggal 29 September 1958. Oleh</w:t>
      </w:r>
      <w:r>
        <w:rPr>
          <w:spacing w:val="1"/>
        </w:rPr>
        <w:t xml:space="preserve"> </w:t>
      </w:r>
      <w:r>
        <w:t>karena</w:t>
      </w:r>
      <w:r>
        <w:rPr>
          <w:spacing w:val="17"/>
        </w:rPr>
        <w:t xml:space="preserve"> </w:t>
      </w:r>
      <w:r>
        <w:t>itu,</w:t>
      </w:r>
      <w:r>
        <w:rPr>
          <w:spacing w:val="16"/>
        </w:rPr>
        <w:t xml:space="preserve"> </w:t>
      </w:r>
      <w:r>
        <w:t>KUHP</w:t>
      </w:r>
      <w:r>
        <w:rPr>
          <w:spacing w:val="17"/>
        </w:rPr>
        <w:t xml:space="preserve"> </w:t>
      </w:r>
      <w:r>
        <w:t>berlaku</w:t>
      </w:r>
      <w:r>
        <w:rPr>
          <w:spacing w:val="16"/>
        </w:rPr>
        <w:t xml:space="preserve"> </w:t>
      </w:r>
      <w:r>
        <w:t>secara</w:t>
      </w:r>
      <w:r>
        <w:rPr>
          <w:spacing w:val="14"/>
        </w:rPr>
        <w:t xml:space="preserve"> </w:t>
      </w:r>
      <w:r>
        <w:t>nasional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Indonesia</w:t>
      </w:r>
      <w:r>
        <w:rPr>
          <w:spacing w:val="16"/>
        </w:rPr>
        <w:t xml:space="preserve"> </w:t>
      </w:r>
      <w:r>
        <w:t>sejak</w:t>
      </w:r>
      <w:r>
        <w:rPr>
          <w:spacing w:val="16"/>
        </w:rPr>
        <w:t xml:space="preserve"> </w:t>
      </w:r>
      <w:r>
        <w:t>tanggal</w:t>
      </w:r>
      <w:r>
        <w:rPr>
          <w:spacing w:val="17"/>
        </w:rPr>
        <w:t xml:space="preserve"> </w:t>
      </w:r>
      <w:r>
        <w:t>29</w:t>
      </w:r>
    </w:p>
    <w:p w:rsidR="00F50359" w:rsidRDefault="00F50359">
      <w:pPr>
        <w:spacing w:line="480" w:lineRule="auto"/>
        <w:jc w:val="both"/>
        <w:sectPr w:rsidR="00F50359">
          <w:headerReference w:type="default" r:id="rId86"/>
          <w:footerReference w:type="default" r:id="rId8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2"/>
      </w:pPr>
    </w:p>
    <w:p w:rsidR="00F50359" w:rsidRDefault="008C6D3F">
      <w:pPr>
        <w:pStyle w:val="BodyText"/>
        <w:spacing w:before="110" w:line="480" w:lineRule="auto"/>
        <w:ind w:left="1471" w:right="1140"/>
        <w:jc w:val="both"/>
      </w:pPr>
      <w:r>
        <w:t>September</w:t>
      </w:r>
      <w:r>
        <w:rPr>
          <w:spacing w:val="1"/>
        </w:rPr>
        <w:t xml:space="preserve"> </w:t>
      </w:r>
      <w:r>
        <w:t>1958.</w:t>
      </w:r>
      <w:r>
        <w:rPr>
          <w:vertAlign w:val="superscript"/>
        </w:rPr>
        <w:t>27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salinan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WvS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selesai</w:t>
      </w:r>
      <w:r>
        <w:rPr>
          <w:spacing w:val="-1"/>
        </w:rPr>
        <w:t xml:space="preserve"> </w:t>
      </w:r>
      <w:r>
        <w:t>dibuat tahun 1881</w:t>
      </w:r>
      <w:r>
        <w:rPr>
          <w:spacing w:val="2"/>
        </w:rPr>
        <w:t xml:space="preserve"> </w:t>
      </w:r>
      <w:r>
        <w:t>dan mulai berlaku pada</w:t>
      </w:r>
      <w:r>
        <w:rPr>
          <w:spacing w:val="-1"/>
        </w:rPr>
        <w:t xml:space="preserve"> </w:t>
      </w:r>
      <w:r>
        <w:t>tahun 1886.</w:t>
      </w:r>
      <w:r>
        <w:rPr>
          <w:vertAlign w:val="superscript"/>
        </w:rPr>
        <w:t>28</w:t>
      </w:r>
    </w:p>
    <w:p w:rsidR="00F50359" w:rsidRDefault="008C6D3F">
      <w:pPr>
        <w:pStyle w:val="BodyText"/>
        <w:spacing w:line="480" w:lineRule="auto"/>
        <w:ind w:left="1471" w:right="1137" w:firstLine="568"/>
        <w:jc w:val="both"/>
      </w:pPr>
      <w:r>
        <w:t>KUHP yang berlaku setelah kemerdekaan pada tanggal 17 Agustus 1945</w:t>
      </w:r>
      <w:r>
        <w:rPr>
          <w:spacing w:val="1"/>
        </w:rPr>
        <w:t xml:space="preserve"> </w:t>
      </w:r>
      <w:r>
        <w:t>adalah KUHP warisan zaman Hindia Belanda dengan perubahan-perubahan</w:t>
      </w:r>
      <w:r>
        <w:rPr>
          <w:spacing w:val="1"/>
        </w:rPr>
        <w:t xml:space="preserve"> </w:t>
      </w:r>
      <w:r>
        <w:t>yang penting berdasarkan Undang-Undang Republik Indonesia Nomor 1 Tahun</w:t>
      </w:r>
      <w:r>
        <w:rPr>
          <w:spacing w:val="-57"/>
        </w:rPr>
        <w:t xml:space="preserve"> </w:t>
      </w:r>
      <w:r>
        <w:t>1946 tentang Peraturan Hukum Pidana Indonesia. Dalam Pasal VI Undang-</w:t>
      </w:r>
      <w:r>
        <w:rPr>
          <w:spacing w:val="1"/>
        </w:rPr>
        <w:t xml:space="preserve"> </w:t>
      </w:r>
      <w:r>
        <w:t>Undang Republik Indonesia Nomor 1 Tahun 1946 disebutkan bahwa nama</w:t>
      </w:r>
      <w:r>
        <w:rPr>
          <w:spacing w:val="1"/>
        </w:rPr>
        <w:t xml:space="preserve"> </w:t>
      </w:r>
      <w:r>
        <w:rPr>
          <w:i/>
        </w:rPr>
        <w:t xml:space="preserve">Wetboek van Strafrecht voor Nederlandsch-Indie </w:t>
      </w:r>
      <w:r>
        <w:t xml:space="preserve">diubah menjadi </w:t>
      </w:r>
      <w:r>
        <w:rPr>
          <w:i/>
        </w:rPr>
        <w:t>Wetboek van</w:t>
      </w:r>
      <w:r>
        <w:rPr>
          <w:i/>
          <w:spacing w:val="1"/>
        </w:rPr>
        <w:t xml:space="preserve"> </w:t>
      </w:r>
      <w:r>
        <w:rPr>
          <w:i/>
        </w:rPr>
        <w:t>Strafrecht</w:t>
      </w:r>
      <w:r>
        <w:rPr>
          <w:i/>
          <w:spacing w:val="-1"/>
        </w:rPr>
        <w:t xml:space="preserve"> </w:t>
      </w:r>
      <w:r>
        <w:t>dan dapat disebut KUHP.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Di samping itu, undang-undang ini juga tidak memberlakukan kembali</w:t>
      </w:r>
      <w:r>
        <w:rPr>
          <w:spacing w:val="1"/>
        </w:rPr>
        <w:t xml:space="preserve"> </w:t>
      </w:r>
      <w:r>
        <w:t>peraturan-peraturan pidana yang dikeluarkan sejak tanggal 8 Maret 1942, 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Jepang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panglima</w:t>
      </w:r>
      <w:r>
        <w:rPr>
          <w:spacing w:val="1"/>
        </w:rPr>
        <w:t xml:space="preserve"> </w:t>
      </w:r>
      <w:r>
        <w:t>tertinggi</w:t>
      </w:r>
      <w:r>
        <w:rPr>
          <w:spacing w:val="-57"/>
        </w:rPr>
        <w:t xml:space="preserve"> </w:t>
      </w:r>
      <w:r>
        <w:t>Balatentara Hindia Belanda. Oleh karena perjuangan bangsa Indonesia belum</w:t>
      </w:r>
      <w:r>
        <w:rPr>
          <w:spacing w:val="1"/>
        </w:rPr>
        <w:t xml:space="preserve"> </w:t>
      </w:r>
      <w:r>
        <w:t>selesai pada tahun 1946 dan munculnya dualisme KUHP setelah tahun tersebut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1958</w:t>
      </w:r>
      <w:r>
        <w:rPr>
          <w:spacing w:val="1"/>
        </w:rPr>
        <w:t xml:space="preserve"> </w:t>
      </w:r>
      <w:r>
        <w:t>dikeluarkan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Republik</w:t>
      </w:r>
      <w:r>
        <w:rPr>
          <w:spacing w:val="60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Nomor</w:t>
      </w:r>
      <w:r>
        <w:rPr>
          <w:spacing w:val="1"/>
        </w:rPr>
        <w:t xml:space="preserve"> </w:t>
      </w:r>
      <w:r>
        <w:t>73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1958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memberlakukan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Republik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Nomor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Tahun 1946 bagi</w:t>
      </w:r>
      <w:r>
        <w:rPr>
          <w:spacing w:val="-1"/>
        </w:rPr>
        <w:t xml:space="preserve"> </w:t>
      </w:r>
      <w:r>
        <w:t>seluruh wilayah</w:t>
      </w:r>
      <w:r>
        <w:rPr>
          <w:spacing w:val="-1"/>
        </w:rPr>
        <w:t xml:space="preserve"> </w:t>
      </w:r>
      <w:r>
        <w:t>Republik Indonesia.</w:t>
      </w:r>
    </w:p>
    <w:p w:rsidR="00F50359" w:rsidRDefault="008C6D3F">
      <w:pPr>
        <w:pStyle w:val="BodyText"/>
        <w:spacing w:before="2" w:line="480" w:lineRule="auto"/>
        <w:ind w:left="1471" w:right="1137" w:firstLine="568"/>
        <w:jc w:val="both"/>
      </w:pPr>
      <w:r>
        <w:t>Selama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seratus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diberlakukan,</w:t>
      </w:r>
      <w:r>
        <w:rPr>
          <w:spacing w:val="1"/>
        </w:rPr>
        <w:t xml:space="preserve"> </w:t>
      </w:r>
      <w:r>
        <w:t>KUHP</w:t>
      </w:r>
      <w:r>
        <w:rPr>
          <w:spacing w:val="23"/>
        </w:rPr>
        <w:t xml:space="preserve"> </w:t>
      </w:r>
      <w:r>
        <w:t>terhadap</w:t>
      </w:r>
      <w:r>
        <w:rPr>
          <w:spacing w:val="23"/>
        </w:rPr>
        <w:t xml:space="preserve"> </w:t>
      </w:r>
      <w:r>
        <w:t>dua</w:t>
      </w:r>
      <w:r>
        <w:rPr>
          <w:spacing w:val="22"/>
        </w:rPr>
        <w:t xml:space="preserve"> </w:t>
      </w:r>
      <w:r>
        <w:t>golongan</w:t>
      </w:r>
      <w:r>
        <w:rPr>
          <w:spacing w:val="23"/>
        </w:rPr>
        <w:t xml:space="preserve"> </w:t>
      </w:r>
      <w:r>
        <w:t>warga</w:t>
      </w:r>
      <w:r>
        <w:rPr>
          <w:spacing w:val="25"/>
        </w:rPr>
        <w:t xml:space="preserve"> </w:t>
      </w:r>
      <w:r>
        <w:t>negara</w:t>
      </w:r>
      <w:r>
        <w:rPr>
          <w:spacing w:val="22"/>
        </w:rPr>
        <w:t xml:space="preserve"> </w:t>
      </w:r>
      <w:r>
        <w:t>yang</w:t>
      </w:r>
      <w:r>
        <w:rPr>
          <w:spacing w:val="23"/>
        </w:rPr>
        <w:t xml:space="preserve"> </w:t>
      </w:r>
      <w:r>
        <w:t>berbeda</w:t>
      </w:r>
      <w:r>
        <w:rPr>
          <w:spacing w:val="22"/>
        </w:rPr>
        <w:t xml:space="preserve"> </w:t>
      </w:r>
      <w:r>
        <w:t>tetap</w:t>
      </w:r>
      <w:r>
        <w:rPr>
          <w:spacing w:val="25"/>
        </w:rPr>
        <w:t xml:space="preserve"> </w:t>
      </w:r>
      <w:r>
        <w:t>diberlakukan</w:t>
      </w:r>
      <w:r>
        <w:rPr>
          <w:spacing w:val="-5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Hindia</w:t>
      </w:r>
      <w:r>
        <w:rPr>
          <w:spacing w:val="48"/>
        </w:rPr>
        <w:t xml:space="preserve"> </w:t>
      </w:r>
      <w:r>
        <w:t>Belanda.</w:t>
      </w:r>
      <w:r>
        <w:rPr>
          <w:spacing w:val="49"/>
        </w:rPr>
        <w:t xml:space="preserve"> </w:t>
      </w:r>
      <w:r>
        <w:t>Hingga</w:t>
      </w:r>
      <w:r>
        <w:rPr>
          <w:spacing w:val="49"/>
        </w:rPr>
        <w:t xml:space="preserve"> </w:t>
      </w:r>
      <w:r>
        <w:t>pada</w:t>
      </w:r>
      <w:r>
        <w:rPr>
          <w:spacing w:val="50"/>
        </w:rPr>
        <w:t xml:space="preserve"> </w:t>
      </w:r>
      <w:r>
        <w:t>akhirnya</w:t>
      </w:r>
      <w:r>
        <w:rPr>
          <w:spacing w:val="47"/>
        </w:rPr>
        <w:t xml:space="preserve"> </w:t>
      </w:r>
      <w:r>
        <w:t>dibentuklah</w:t>
      </w:r>
      <w:r>
        <w:rPr>
          <w:spacing w:val="50"/>
        </w:rPr>
        <w:t xml:space="preserve"> </w:t>
      </w:r>
      <w:r>
        <w:t>KUHP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berlaku</w:t>
      </w:r>
      <w:r>
        <w:rPr>
          <w:spacing w:val="-57"/>
        </w:rPr>
        <w:t xml:space="preserve"> </w:t>
      </w:r>
      <w:r>
        <w:t>bagi</w:t>
      </w:r>
      <w:r>
        <w:rPr>
          <w:spacing w:val="66"/>
        </w:rPr>
        <w:t xml:space="preserve"> </w:t>
      </w:r>
      <w:r>
        <w:t>semua</w:t>
      </w:r>
      <w:r>
        <w:rPr>
          <w:spacing w:val="66"/>
        </w:rPr>
        <w:t xml:space="preserve"> </w:t>
      </w:r>
      <w:r>
        <w:t>golongan</w:t>
      </w:r>
      <w:r>
        <w:rPr>
          <w:spacing w:val="68"/>
        </w:rPr>
        <w:t xml:space="preserve"> </w:t>
      </w:r>
      <w:r>
        <w:t>sejak</w:t>
      </w:r>
      <w:r>
        <w:rPr>
          <w:spacing w:val="66"/>
        </w:rPr>
        <w:t xml:space="preserve"> </w:t>
      </w:r>
      <w:r>
        <w:t>1915.</w:t>
      </w:r>
      <w:r>
        <w:rPr>
          <w:spacing w:val="66"/>
        </w:rPr>
        <w:t xml:space="preserve"> </w:t>
      </w:r>
      <w:r>
        <w:t>KUHP</w:t>
      </w:r>
      <w:r>
        <w:rPr>
          <w:spacing w:val="67"/>
        </w:rPr>
        <w:t xml:space="preserve"> </w:t>
      </w:r>
      <w:r>
        <w:t>tersebut</w:t>
      </w:r>
      <w:r>
        <w:rPr>
          <w:spacing w:val="62"/>
        </w:rPr>
        <w:t xml:space="preserve"> </w:t>
      </w:r>
      <w:r>
        <w:t>menjadi</w:t>
      </w:r>
      <w:r>
        <w:rPr>
          <w:spacing w:val="67"/>
        </w:rPr>
        <w:t xml:space="preserve"> </w:t>
      </w:r>
      <w:r>
        <w:t>sumber</w:t>
      </w:r>
      <w:r>
        <w:rPr>
          <w:spacing w:val="66"/>
        </w:rPr>
        <w:t xml:space="preserve"> </w:t>
      </w:r>
      <w:r>
        <w:t>hukum</w:t>
      </w:r>
    </w:p>
    <w:p w:rsidR="00F50359" w:rsidRDefault="009D3D99">
      <w:pPr>
        <w:pStyle w:val="BodyText"/>
        <w:spacing w:before="8"/>
        <w:rPr>
          <w:sz w:val="17"/>
        </w:rPr>
      </w:pPr>
      <w:r>
        <w:pict>
          <v:rect id="_x0000_s1051" style="position:absolute;margin-left:113.4pt;margin-top:12.15pt;width:2in;height:.7pt;z-index:-15720448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tabs>
          <w:tab w:val="left" w:pos="2258"/>
          <w:tab w:val="left" w:pos="3356"/>
          <w:tab w:val="left" w:pos="4579"/>
          <w:tab w:val="left" w:pos="5410"/>
          <w:tab w:val="left" w:pos="6555"/>
          <w:tab w:val="left" w:pos="7287"/>
          <w:tab w:val="left" w:pos="8676"/>
        </w:tabs>
        <w:spacing w:before="72"/>
        <w:ind w:left="1188" w:right="1137" w:firstLine="566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21"/>
          <w:sz w:val="20"/>
        </w:rPr>
        <w:t xml:space="preserve"> </w:t>
      </w:r>
      <w:r>
        <w:rPr>
          <w:sz w:val="20"/>
        </w:rPr>
        <w:t>Duwi</w:t>
      </w:r>
      <w:r>
        <w:rPr>
          <w:spacing w:val="22"/>
          <w:sz w:val="20"/>
        </w:rPr>
        <w:t xml:space="preserve"> </w:t>
      </w:r>
      <w:r>
        <w:rPr>
          <w:sz w:val="20"/>
        </w:rPr>
        <w:t>Handoko,</w:t>
      </w:r>
      <w:r>
        <w:rPr>
          <w:spacing w:val="21"/>
          <w:sz w:val="20"/>
        </w:rPr>
        <w:t xml:space="preserve"> </w:t>
      </w:r>
      <w:r>
        <w:rPr>
          <w:sz w:val="20"/>
        </w:rPr>
        <w:t>“Klasifikasi</w:t>
      </w:r>
      <w:r>
        <w:rPr>
          <w:spacing w:val="21"/>
          <w:sz w:val="20"/>
        </w:rPr>
        <w:t xml:space="preserve"> </w:t>
      </w:r>
      <w:r>
        <w:rPr>
          <w:sz w:val="20"/>
        </w:rPr>
        <w:t>Dekriminalisasi</w:t>
      </w:r>
      <w:r>
        <w:rPr>
          <w:spacing w:val="21"/>
          <w:sz w:val="20"/>
        </w:rPr>
        <w:t xml:space="preserve"> </w:t>
      </w:r>
      <w:r>
        <w:rPr>
          <w:sz w:val="20"/>
        </w:rPr>
        <w:t>Dalam</w:t>
      </w:r>
      <w:r>
        <w:rPr>
          <w:spacing w:val="22"/>
          <w:sz w:val="20"/>
        </w:rPr>
        <w:t xml:space="preserve"> </w:t>
      </w:r>
      <w:r>
        <w:rPr>
          <w:sz w:val="20"/>
        </w:rPr>
        <w:t>Penegakan</w:t>
      </w:r>
      <w:r>
        <w:rPr>
          <w:spacing w:val="23"/>
          <w:sz w:val="20"/>
        </w:rPr>
        <w:t xml:space="preserve"> </w:t>
      </w:r>
      <w:r>
        <w:rPr>
          <w:sz w:val="20"/>
        </w:rPr>
        <w:t>Hukum</w:t>
      </w:r>
      <w:r>
        <w:rPr>
          <w:spacing w:val="21"/>
          <w:sz w:val="20"/>
        </w:rPr>
        <w:t xml:space="preserve"> </w:t>
      </w:r>
      <w:r>
        <w:rPr>
          <w:sz w:val="20"/>
        </w:rPr>
        <w:t>Di</w:t>
      </w:r>
      <w:r>
        <w:rPr>
          <w:spacing w:val="22"/>
          <w:sz w:val="20"/>
        </w:rPr>
        <w:t xml:space="preserve"> </w:t>
      </w:r>
      <w:r>
        <w:rPr>
          <w:sz w:val="20"/>
        </w:rPr>
        <w:t>Indonesia”,</w:t>
      </w:r>
      <w:r>
        <w:rPr>
          <w:spacing w:val="-47"/>
          <w:sz w:val="20"/>
        </w:rPr>
        <w:t xml:space="preserve"> </w:t>
      </w:r>
      <w:r>
        <w:rPr>
          <w:sz w:val="20"/>
        </w:rPr>
        <w:t>Jurnal</w:t>
      </w:r>
      <w:r>
        <w:rPr>
          <w:sz w:val="20"/>
        </w:rPr>
        <w:tab/>
        <w:t>HAM,</w:t>
      </w:r>
      <w:r>
        <w:rPr>
          <w:sz w:val="20"/>
        </w:rPr>
        <w:tab/>
        <w:t>Volume</w:t>
      </w:r>
      <w:r>
        <w:rPr>
          <w:sz w:val="20"/>
        </w:rPr>
        <w:tab/>
        <w:t>10,</w:t>
      </w:r>
      <w:r>
        <w:rPr>
          <w:sz w:val="20"/>
        </w:rPr>
        <w:tab/>
        <w:t>Nomor</w:t>
      </w:r>
      <w:r>
        <w:rPr>
          <w:sz w:val="20"/>
        </w:rPr>
        <w:tab/>
        <w:t>2,</w:t>
      </w:r>
      <w:r>
        <w:rPr>
          <w:sz w:val="20"/>
        </w:rPr>
        <w:tab/>
        <w:t>Desember</w:t>
      </w:r>
      <w:r>
        <w:rPr>
          <w:sz w:val="20"/>
        </w:rPr>
        <w:tab/>
      </w:r>
      <w:r>
        <w:rPr>
          <w:spacing w:val="-1"/>
          <w:sz w:val="20"/>
        </w:rPr>
        <w:t>2019.</w:t>
      </w:r>
    </w:p>
    <w:p w:rsidR="00F50359" w:rsidRDefault="008C6D3F">
      <w:pPr>
        <w:spacing w:line="228" w:lineRule="exact"/>
        <w:ind w:left="1188"/>
        <w:rPr>
          <w:sz w:val="20"/>
        </w:rPr>
      </w:pPr>
      <w:r>
        <w:rPr>
          <w:sz w:val="20"/>
        </w:rPr>
        <w:t>https://ejournal.balitbangham.go.id/index.php/ham/article/download/622/pdf.</w:t>
      </w:r>
    </w:p>
    <w:p w:rsidR="00F50359" w:rsidRDefault="008C6D3F">
      <w:pPr>
        <w:spacing w:before="1"/>
        <w:ind w:left="1754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2"/>
          <w:sz w:val="20"/>
        </w:rPr>
        <w:t xml:space="preserve"> </w:t>
      </w:r>
      <w:r>
        <w:rPr>
          <w:sz w:val="20"/>
        </w:rPr>
        <w:t>Ayu Efritadewi,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Modul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Hukum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Pidana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Tanjungpinang:</w:t>
      </w:r>
      <w:r>
        <w:rPr>
          <w:spacing w:val="-3"/>
          <w:sz w:val="20"/>
        </w:rPr>
        <w:t xml:space="preserve"> </w:t>
      </w:r>
      <w:r>
        <w:rPr>
          <w:sz w:val="20"/>
        </w:rPr>
        <w:t>Umrah Press,</w:t>
      </w:r>
      <w:r>
        <w:rPr>
          <w:spacing w:val="-2"/>
          <w:sz w:val="20"/>
        </w:rPr>
        <w:t xml:space="preserve"> </w:t>
      </w:r>
      <w:r>
        <w:rPr>
          <w:sz w:val="20"/>
        </w:rPr>
        <w:t>2020,</w:t>
      </w:r>
      <w:r>
        <w:rPr>
          <w:spacing w:val="-1"/>
          <w:sz w:val="20"/>
        </w:rPr>
        <w:t xml:space="preserve"> </w:t>
      </w:r>
      <w:r>
        <w:rPr>
          <w:sz w:val="20"/>
        </w:rPr>
        <w:t>hlm.</w:t>
      </w:r>
      <w:r>
        <w:rPr>
          <w:spacing w:val="-3"/>
          <w:sz w:val="20"/>
        </w:rPr>
        <w:t xml:space="preserve"> </w:t>
      </w:r>
      <w:r>
        <w:rPr>
          <w:sz w:val="20"/>
        </w:rPr>
        <w:t>5.</w:t>
      </w:r>
    </w:p>
    <w:p w:rsidR="00F50359" w:rsidRDefault="00F50359">
      <w:pPr>
        <w:rPr>
          <w:sz w:val="20"/>
        </w:rPr>
        <w:sectPr w:rsidR="00F50359">
          <w:headerReference w:type="default" r:id="rId88"/>
          <w:footerReference w:type="default" r:id="rId8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pidana sampai dengan saat ini. Pembentukan KUHP nasional ini sebenarnya</w:t>
      </w:r>
      <w:r>
        <w:rPr>
          <w:spacing w:val="1"/>
        </w:rPr>
        <w:t xml:space="preserve"> </w:t>
      </w:r>
      <w:r>
        <w:t>bukan</w:t>
      </w:r>
      <w:r>
        <w:rPr>
          <w:spacing w:val="56"/>
        </w:rPr>
        <w:t xml:space="preserve"> </w:t>
      </w:r>
      <w:r>
        <w:t>merupakan</w:t>
      </w:r>
      <w:r>
        <w:rPr>
          <w:spacing w:val="56"/>
        </w:rPr>
        <w:t xml:space="preserve"> </w:t>
      </w:r>
      <w:r>
        <w:t>aturan</w:t>
      </w:r>
      <w:r>
        <w:rPr>
          <w:spacing w:val="56"/>
        </w:rPr>
        <w:t xml:space="preserve"> </w:t>
      </w:r>
      <w:r>
        <w:t>hukum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menjadi</w:t>
      </w:r>
      <w:r>
        <w:rPr>
          <w:spacing w:val="59"/>
        </w:rPr>
        <w:t xml:space="preserve"> </w:t>
      </w:r>
      <w:r>
        <w:t>karya</w:t>
      </w:r>
      <w:r>
        <w:rPr>
          <w:spacing w:val="57"/>
        </w:rPr>
        <w:t xml:space="preserve"> </w:t>
      </w:r>
      <w:r>
        <w:t>agung</w:t>
      </w:r>
      <w:r>
        <w:rPr>
          <w:spacing w:val="56"/>
        </w:rPr>
        <w:t xml:space="preserve"> </w:t>
      </w:r>
      <w:r>
        <w:t>bangsa.</w:t>
      </w:r>
      <w:r>
        <w:rPr>
          <w:spacing w:val="57"/>
        </w:rPr>
        <w:t xml:space="preserve"> </w:t>
      </w:r>
      <w:r>
        <w:t>Sebab</w:t>
      </w:r>
      <w:r>
        <w:rPr>
          <w:spacing w:val="-58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turunan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Nederland</w:t>
      </w:r>
      <w:r>
        <w:rPr>
          <w:i/>
          <w:spacing w:val="1"/>
        </w:rPr>
        <w:t xml:space="preserve"> </w:t>
      </w:r>
      <w:r>
        <w:rPr>
          <w:i/>
        </w:rPr>
        <w:t xml:space="preserve">Strafwetboek </w:t>
      </w:r>
      <w:r>
        <w:t>(KUHP Belanda).</w:t>
      </w:r>
      <w:r>
        <w:rPr>
          <w:vertAlign w:val="superscript"/>
        </w:rPr>
        <w:t>29</w:t>
      </w:r>
      <w:r>
        <w:t xml:space="preserve"> Sudah menjadi konsekwensi ketika berlaku</w:t>
      </w:r>
      <w:r>
        <w:rPr>
          <w:spacing w:val="1"/>
        </w:rPr>
        <w:t xml:space="preserve"> </w:t>
      </w:r>
      <w:r>
        <w:t>asas</w:t>
      </w:r>
      <w:r>
        <w:rPr>
          <w:spacing w:val="-1"/>
        </w:rPr>
        <w:t xml:space="preserve"> </w:t>
      </w:r>
      <w:r>
        <w:t>konkordansi terhadap peraturan perundang-undangan.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KUHP yang berlaku di negeri Belanda sendiri merupakan turunan dari</w:t>
      </w:r>
      <w:r>
        <w:rPr>
          <w:spacing w:val="1"/>
        </w:rPr>
        <w:t xml:space="preserve"> </w:t>
      </w:r>
      <w:r>
        <w:rPr>
          <w:i/>
        </w:rPr>
        <w:t>Code Penal Perancis</w:t>
      </w:r>
      <w:r>
        <w:t xml:space="preserve">. </w:t>
      </w:r>
      <w:r>
        <w:rPr>
          <w:i/>
        </w:rPr>
        <w:t xml:space="preserve">Code penal </w:t>
      </w:r>
      <w:r>
        <w:t>menjadi inspirasi pembentukan peraturan</w:t>
      </w:r>
      <w:r>
        <w:rPr>
          <w:spacing w:val="1"/>
        </w:rPr>
        <w:t xml:space="preserve"> </w:t>
      </w:r>
      <w:r>
        <w:t>pidana di Belanda. Hal ini dikarenakan Belanda berdasarkan perjalanan sejarah</w:t>
      </w:r>
      <w:r>
        <w:rPr>
          <w:spacing w:val="-57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wilayah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kekuasaan</w:t>
      </w:r>
      <w:r>
        <w:rPr>
          <w:spacing w:val="1"/>
        </w:rPr>
        <w:t xml:space="preserve"> </w:t>
      </w:r>
      <w:r>
        <w:t>kekaisaran</w:t>
      </w:r>
      <w:r>
        <w:rPr>
          <w:spacing w:val="1"/>
        </w:rPr>
        <w:t xml:space="preserve"> </w:t>
      </w:r>
      <w:r>
        <w:t>Perancis.</w:t>
      </w:r>
      <w:r>
        <w:rPr>
          <w:spacing w:val="1"/>
        </w:rPr>
        <w:t xml:space="preserve"> </w:t>
      </w:r>
      <w:r>
        <w:t>Desakan</w:t>
      </w:r>
      <w:r>
        <w:rPr>
          <w:spacing w:val="1"/>
        </w:rPr>
        <w:t xml:space="preserve"> </w:t>
      </w:r>
      <w:r>
        <w:t>pembentukan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pernah dijajah oleh bangsa asing, hukum yang berlaku di Indonesia 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dipengaruhi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aturan-aturan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penjajah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Belanda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dengan</w:t>
      </w:r>
      <w:r>
        <w:rPr>
          <w:spacing w:val="60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hukum kontinental menurunkan bentuknya melalui asas konkordansi. Peraturan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berlaku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jajahan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negeri</w:t>
      </w:r>
      <w:r>
        <w:rPr>
          <w:spacing w:val="1"/>
        </w:rPr>
        <w:t xml:space="preserve"> </w:t>
      </w:r>
      <w:r>
        <w:t>Belanda.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(</w:t>
      </w:r>
      <w:r>
        <w:rPr>
          <w:i/>
        </w:rPr>
        <w:t>straffrecht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produk</w:t>
      </w:r>
      <w:r>
        <w:rPr>
          <w:spacing w:val="60"/>
        </w:rPr>
        <w:t xml:space="preserve"> </w:t>
      </w:r>
      <w:r>
        <w:t>hukum</w:t>
      </w:r>
      <w:r>
        <w:rPr>
          <w:spacing w:val="-57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diwariskan oleh penjajah.</w:t>
      </w:r>
    </w:p>
    <w:p w:rsidR="00F50359" w:rsidRDefault="008C6D3F">
      <w:pPr>
        <w:pStyle w:val="BodyText"/>
        <w:spacing w:before="1" w:line="480" w:lineRule="auto"/>
        <w:ind w:left="1471" w:right="1140" w:firstLine="568"/>
        <w:jc w:val="both"/>
      </w:pPr>
      <w:r>
        <w:t>Sistematika KUHP (WvS) terdiri dari 3 buku dan 569 pasal. Perinciannya</w:t>
      </w:r>
      <w:r>
        <w:rPr>
          <w:spacing w:val="-57"/>
        </w:rPr>
        <w:t xml:space="preserve"> </w:t>
      </w:r>
      <w:r>
        <w:t>adalah</w:t>
      </w:r>
      <w:r>
        <w:rPr>
          <w:spacing w:val="-1"/>
        </w:rPr>
        <w:t xml:space="preserve"> </w:t>
      </w:r>
      <w:r>
        <w:t>sebagai berikut: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line="480" w:lineRule="auto"/>
        <w:ind w:right="1144"/>
        <w:jc w:val="both"/>
        <w:rPr>
          <w:sz w:val="24"/>
        </w:rPr>
      </w:pPr>
      <w:r>
        <w:rPr>
          <w:sz w:val="24"/>
        </w:rPr>
        <w:t>Buku Kesatu tentang Aturan Umum yang terdiri dari 9 bab 103 pasal (Pasal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sampai Pasal 103).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8"/>
        <w:rPr>
          <w:sz w:val="17"/>
        </w:rPr>
      </w:pPr>
      <w:r>
        <w:pict>
          <v:rect id="_x0000_s1050" style="position:absolute;margin-left:113.4pt;margin-top:12.15pt;width:2in;height:.7pt;z-index:-15719936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2"/>
        <w:ind w:left="1188" w:right="1128" w:firstLine="566"/>
        <w:rPr>
          <w:sz w:val="20"/>
        </w:rPr>
      </w:pPr>
      <w:r>
        <w:rPr>
          <w:sz w:val="20"/>
          <w:vertAlign w:val="superscript"/>
        </w:rPr>
        <w:t>29</w:t>
      </w:r>
      <w:r>
        <w:rPr>
          <w:sz w:val="20"/>
        </w:rPr>
        <w:t xml:space="preserve"> Joko Sriwidodo, </w:t>
      </w:r>
      <w:r>
        <w:rPr>
          <w:i/>
          <w:sz w:val="20"/>
        </w:rPr>
        <w:t>Kajian Hukum Pidana Indonesia: Teori dan Praktek</w:t>
      </w:r>
      <w:r>
        <w:rPr>
          <w:sz w:val="20"/>
        </w:rPr>
        <w:t>, Yogyakarta: Kepel</w:t>
      </w:r>
      <w:r>
        <w:rPr>
          <w:spacing w:val="-47"/>
          <w:sz w:val="20"/>
        </w:rPr>
        <w:t xml:space="preserve"> </w:t>
      </w:r>
      <w:r>
        <w:rPr>
          <w:sz w:val="20"/>
        </w:rPr>
        <w:t>Press,</w:t>
      </w:r>
      <w:r>
        <w:rPr>
          <w:spacing w:val="-1"/>
          <w:sz w:val="20"/>
        </w:rPr>
        <w:t xml:space="preserve"> </w:t>
      </w:r>
      <w:r>
        <w:rPr>
          <w:sz w:val="20"/>
        </w:rPr>
        <w:t>2019, hlm. 335.</w:t>
      </w:r>
    </w:p>
    <w:p w:rsidR="00F50359" w:rsidRDefault="00F50359">
      <w:pPr>
        <w:rPr>
          <w:sz w:val="20"/>
        </w:rPr>
        <w:sectPr w:rsidR="00F50359">
          <w:headerReference w:type="default" r:id="rId90"/>
          <w:footerReference w:type="default" r:id="rId9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90" w:line="480" w:lineRule="auto"/>
        <w:ind w:right="1142"/>
        <w:jc w:val="both"/>
        <w:rPr>
          <w:sz w:val="24"/>
        </w:rPr>
      </w:pPr>
      <w:r>
        <w:rPr>
          <w:sz w:val="24"/>
        </w:rPr>
        <w:t>Buku Kedua tentang Kejahatan yang terdiri dari 31 bab 385 pasal (Pasal 104</w:t>
      </w:r>
      <w:r>
        <w:rPr>
          <w:spacing w:val="-57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Pasal 488).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line="480" w:lineRule="auto"/>
        <w:ind w:right="1144"/>
        <w:jc w:val="both"/>
        <w:rPr>
          <w:sz w:val="24"/>
        </w:rPr>
      </w:pPr>
      <w:r>
        <w:rPr>
          <w:sz w:val="24"/>
        </w:rPr>
        <w:t>Buku Ketiga tentang Pelanggaran yang terdiri dari 9 bab 81 pasal (Pasal 489</w:t>
      </w:r>
      <w:r>
        <w:rPr>
          <w:spacing w:val="-57"/>
          <w:sz w:val="24"/>
        </w:rPr>
        <w:t xml:space="preserve"> </w:t>
      </w:r>
      <w:r>
        <w:rPr>
          <w:sz w:val="24"/>
        </w:rPr>
        <w:t>sampai</w:t>
      </w:r>
      <w:r>
        <w:rPr>
          <w:spacing w:val="-1"/>
          <w:sz w:val="24"/>
        </w:rPr>
        <w:t xml:space="preserve"> </w:t>
      </w:r>
      <w:r>
        <w:rPr>
          <w:sz w:val="24"/>
        </w:rPr>
        <w:t>Pasal 569).</w:t>
      </w:r>
    </w:p>
    <w:p w:rsidR="00F50359" w:rsidRDefault="008C6D3F">
      <w:pPr>
        <w:pStyle w:val="BodyText"/>
        <w:spacing w:line="480" w:lineRule="auto"/>
        <w:ind w:left="1471" w:right="1142"/>
        <w:jc w:val="both"/>
      </w:pPr>
      <w:r>
        <w:t>Aturan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I sampai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VIII</w:t>
      </w:r>
      <w:r>
        <w:rPr>
          <w:spacing w:val="1"/>
        </w:rPr>
        <w:t xml:space="preserve"> </w:t>
      </w:r>
      <w:r>
        <w:t>berlaku bagi Buku Kedua (Kejahatan), Buku Ketiga (Pelanggaran), dan aturan</w:t>
      </w:r>
      <w:r>
        <w:rPr>
          <w:spacing w:val="1"/>
        </w:rPr>
        <w:t xml:space="preserve"> </w:t>
      </w:r>
      <w:r>
        <w:t>hukum pidana di luar KUHP kecuali aturan di luar KUHP tersebut menentukan</w:t>
      </w:r>
      <w:r>
        <w:rPr>
          <w:spacing w:val="-57"/>
        </w:rPr>
        <w:t xml:space="preserve"> </w:t>
      </w:r>
      <w:r>
        <w:t>lain.</w:t>
      </w:r>
    </w:p>
    <w:p w:rsidR="00F50359" w:rsidRDefault="008C6D3F">
      <w:pPr>
        <w:pStyle w:val="BodyText"/>
        <w:spacing w:before="1" w:line="480" w:lineRule="auto"/>
        <w:ind w:left="1471" w:right="1138" w:firstLine="568"/>
        <w:jc w:val="both"/>
      </w:pPr>
      <w:r>
        <w:t>Pada tahun 1965 Lembaga Pembinaan Hukum Nasional memulai suatu</w:t>
      </w:r>
      <w:r>
        <w:rPr>
          <w:spacing w:val="1"/>
        </w:rPr>
        <w:t xml:space="preserve"> </w:t>
      </w:r>
      <w:r>
        <w:t>usaha pembentukan KUHP baru. Pembaharuan hukum pidana Indonesia harus</w:t>
      </w:r>
      <w:r>
        <w:rPr>
          <w:spacing w:val="1"/>
        </w:rPr>
        <w:t xml:space="preserve"> </w:t>
      </w:r>
      <w:r>
        <w:t>segera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tertinggal</w:t>
      </w:r>
      <w:r>
        <w:rPr>
          <w:spacing w:val="1"/>
        </w:rPr>
        <w:t xml:space="preserve"> </w:t>
      </w:r>
      <w:r>
        <w:t>dari</w:t>
      </w:r>
      <w:r>
        <w:rPr>
          <w:spacing w:val="60"/>
        </w:rPr>
        <w:t xml:space="preserve"> </w:t>
      </w:r>
      <w:r>
        <w:t>realitas</w:t>
      </w:r>
      <w:r>
        <w:rPr>
          <w:spacing w:val="1"/>
        </w:rPr>
        <w:t xml:space="preserve"> </w:t>
      </w:r>
      <w:r>
        <w:t>sosial menjadi landasan dasar ide pembaharuan KUHP. KUHP yang masih</w:t>
      </w:r>
      <w:r>
        <w:rPr>
          <w:spacing w:val="1"/>
        </w:rPr>
        <w:t xml:space="preserve"> </w:t>
      </w:r>
      <w:r>
        <w:t>berlaku hingga saat ini merupakan produk kolonial yang diterapkan di negara</w:t>
      </w:r>
      <w:r>
        <w:rPr>
          <w:spacing w:val="1"/>
        </w:rPr>
        <w:t xml:space="preserve"> </w:t>
      </w:r>
      <w:r>
        <w:t>jajahan untuk menciptakan ketaatan. Indonesia yang kini menjadi negara yang</w:t>
      </w:r>
      <w:r>
        <w:rPr>
          <w:spacing w:val="1"/>
        </w:rPr>
        <w:t xml:space="preserve"> </w:t>
      </w:r>
      <w:r>
        <w:t>bebas dan merdeka hendaknya menyusun sebuah peraturan pidana baru yang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jiwa</w:t>
      </w:r>
      <w:r>
        <w:rPr>
          <w:spacing w:val="-2"/>
        </w:rPr>
        <w:t xml:space="preserve"> </w:t>
      </w:r>
      <w:r>
        <w:t>bangsa.</w:t>
      </w:r>
    </w:p>
    <w:p w:rsidR="00F50359" w:rsidRDefault="008C6D3F">
      <w:pPr>
        <w:pStyle w:val="BodyText"/>
        <w:spacing w:before="1" w:line="480" w:lineRule="auto"/>
        <w:ind w:left="1471" w:right="1136" w:firstLine="568"/>
        <w:jc w:val="both"/>
      </w:pPr>
      <w:r>
        <w:t>Pembaharuan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 pada hakikatnya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melakukan peninjauan dan pembentukan kembali (reorientasi dan reformasi)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sentral</w:t>
      </w:r>
      <w:r>
        <w:rPr>
          <w:spacing w:val="1"/>
        </w:rPr>
        <w:t xml:space="preserve"> </w:t>
      </w:r>
      <w:r>
        <w:t>sosio-politik,</w:t>
      </w:r>
      <w:r>
        <w:rPr>
          <w:spacing w:val="1"/>
        </w:rPr>
        <w:t xml:space="preserve"> </w:t>
      </w:r>
      <w:r>
        <w:t>sosio-</w:t>
      </w:r>
      <w:r>
        <w:rPr>
          <w:spacing w:val="1"/>
        </w:rPr>
        <w:t xml:space="preserve"> </w:t>
      </w:r>
      <w:r>
        <w:t>filosofik, dan nilai-nilai sosio-kultural masyarakat Indonesia. Oleh karena itu,</w:t>
      </w:r>
      <w:r>
        <w:rPr>
          <w:spacing w:val="1"/>
        </w:rPr>
        <w:t xml:space="preserve"> </w:t>
      </w:r>
      <w:r>
        <w:t>penggalian</w:t>
      </w:r>
      <w:r>
        <w:rPr>
          <w:spacing w:val="1"/>
        </w:rPr>
        <w:t xml:space="preserve"> </w:t>
      </w:r>
      <w:r>
        <w:t>nilai-nilai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pembaharuan hukum pidana</w:t>
      </w:r>
      <w:r>
        <w:rPr>
          <w:spacing w:val="1"/>
        </w:rPr>
        <w:t xml:space="preserve"> </w:t>
      </w:r>
      <w:r>
        <w:t>Indonesia harus dilakukan agar hukum pidana</w:t>
      </w:r>
      <w:r>
        <w:rPr>
          <w:spacing w:val="1"/>
        </w:rPr>
        <w:t xml:space="preserve"> </w:t>
      </w:r>
      <w:r>
        <w:t>Indonesia</w:t>
      </w:r>
      <w:r>
        <w:rPr>
          <w:spacing w:val="39"/>
        </w:rPr>
        <w:t xml:space="preserve"> </w:t>
      </w:r>
      <w:r>
        <w:t>masa</w:t>
      </w:r>
      <w:r>
        <w:rPr>
          <w:spacing w:val="39"/>
        </w:rPr>
        <w:t xml:space="preserve"> </w:t>
      </w:r>
      <w:r>
        <w:t>depan</w:t>
      </w:r>
      <w:r>
        <w:rPr>
          <w:spacing w:val="40"/>
        </w:rPr>
        <w:t xml:space="preserve"> </w:t>
      </w:r>
      <w:r>
        <w:t>sesuai</w:t>
      </w:r>
      <w:r>
        <w:rPr>
          <w:spacing w:val="41"/>
        </w:rPr>
        <w:t xml:space="preserve"> </w:t>
      </w:r>
      <w:r>
        <w:t>dengan</w:t>
      </w:r>
      <w:r>
        <w:rPr>
          <w:spacing w:val="40"/>
        </w:rPr>
        <w:t xml:space="preserve"> </w:t>
      </w:r>
      <w:r>
        <w:t>sosio-politik,</w:t>
      </w:r>
      <w:r>
        <w:rPr>
          <w:spacing w:val="40"/>
        </w:rPr>
        <w:t xml:space="preserve"> </w:t>
      </w:r>
      <w:r>
        <w:t>sosio-filosofik,</w:t>
      </w:r>
      <w:r>
        <w:rPr>
          <w:spacing w:val="40"/>
        </w:rPr>
        <w:t xml:space="preserve"> </w:t>
      </w:r>
      <w:r>
        <w:t>dan</w:t>
      </w:r>
      <w:r>
        <w:rPr>
          <w:spacing w:val="42"/>
        </w:rPr>
        <w:t xml:space="preserve"> </w:t>
      </w:r>
      <w:r>
        <w:t>nilai-</w:t>
      </w:r>
    </w:p>
    <w:p w:rsidR="00F50359" w:rsidRDefault="00F50359">
      <w:pPr>
        <w:spacing w:line="480" w:lineRule="auto"/>
        <w:jc w:val="both"/>
        <w:sectPr w:rsidR="00F50359">
          <w:headerReference w:type="default" r:id="rId92"/>
          <w:footerReference w:type="default" r:id="rId9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2"/>
        <w:jc w:val="both"/>
      </w:pPr>
      <w:r>
        <w:t>nilai</w:t>
      </w:r>
      <w:r>
        <w:rPr>
          <w:spacing w:val="1"/>
        </w:rPr>
        <w:t xml:space="preserve"> </w:t>
      </w:r>
      <w:r>
        <w:t>sosio-kultural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pelaksanaannya,</w:t>
      </w:r>
      <w:r>
        <w:rPr>
          <w:spacing w:val="1"/>
        </w:rPr>
        <w:t xml:space="preserve"> </w:t>
      </w:r>
      <w:r>
        <w:t>penggalian</w:t>
      </w:r>
      <w:r>
        <w:rPr>
          <w:spacing w:val="-57"/>
        </w:rPr>
        <w:t xml:space="preserve"> </w:t>
      </w:r>
      <w:r>
        <w:t>nilai ini bersumber pada hukum adat, hukum pidana positif (KUHP), hukum</w:t>
      </w:r>
      <w:r>
        <w:rPr>
          <w:spacing w:val="1"/>
        </w:rPr>
        <w:t xml:space="preserve"> </w:t>
      </w:r>
      <w:r>
        <w:t>agama, hukum pidana negara lain, serta kesepakatan-kesepakatan internasional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materi hukum</w:t>
      </w:r>
      <w:r>
        <w:rPr>
          <w:spacing w:val="2"/>
        </w:rPr>
        <w:t xml:space="preserve"> </w:t>
      </w:r>
      <w:r>
        <w:t>pidana.</w:t>
      </w:r>
    </w:p>
    <w:p w:rsidR="00F50359" w:rsidRDefault="008C6D3F">
      <w:pPr>
        <w:pStyle w:val="BodyText"/>
        <w:spacing w:line="480" w:lineRule="auto"/>
        <w:ind w:left="1471" w:right="1138" w:firstLine="568"/>
        <w:jc w:val="both"/>
      </w:pPr>
      <w:r>
        <w:t>Jika ditinjau dari segi ilmu hukum pidana, pembaharuan KUHP (materi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pidana)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cara.</w:t>
      </w:r>
      <w:r>
        <w:rPr>
          <w:spacing w:val="1"/>
        </w:rPr>
        <w:t xml:space="preserve"> </w:t>
      </w:r>
      <w:r>
        <w:t>Pertama,</w:t>
      </w:r>
      <w:r>
        <w:rPr>
          <w:spacing w:val="1"/>
        </w:rPr>
        <w:t xml:space="preserve"> </w:t>
      </w:r>
      <w:r>
        <w:t>pembaharuan</w:t>
      </w:r>
      <w:r>
        <w:rPr>
          <w:spacing w:val="1"/>
        </w:rPr>
        <w:t xml:space="preserve"> </w:t>
      </w:r>
      <w:r>
        <w:t>dengan cara parsial, yaitu dengan cara mengganti bagian demi bagian dari</w:t>
      </w:r>
      <w:r>
        <w:rPr>
          <w:spacing w:val="1"/>
        </w:rPr>
        <w:t xml:space="preserve"> </w:t>
      </w:r>
      <w:r>
        <w:t>kodifikasi hukum pidana. Ke dua, pembaharuan dengan cara universal, total</w:t>
      </w:r>
      <w:r>
        <w:rPr>
          <w:spacing w:val="1"/>
        </w:rPr>
        <w:t xml:space="preserve"> </w:t>
      </w:r>
      <w:r>
        <w:t>atau menyeluruh, yaitu pembaharuan dengan mengganti total kodifikasi hukum</w:t>
      </w:r>
      <w:r>
        <w:rPr>
          <w:spacing w:val="-57"/>
        </w:rPr>
        <w:t xml:space="preserve"> </w:t>
      </w:r>
      <w:r>
        <w:t>pidana. Pembaharuan KUHP secara parsial atau tambal sulam yang pernah</w:t>
      </w:r>
      <w:r>
        <w:rPr>
          <w:spacing w:val="1"/>
        </w:rPr>
        <w:t xml:space="preserve"> </w:t>
      </w:r>
      <w:r>
        <w:t>dilakukan Indonesia adalah dengan beberapa peraturan perundang-undangan,</w:t>
      </w:r>
      <w:r>
        <w:rPr>
          <w:spacing w:val="1"/>
        </w:rPr>
        <w:t xml:space="preserve"> </w:t>
      </w:r>
      <w:r>
        <w:t>yaitu: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before="1" w:line="480" w:lineRule="auto"/>
        <w:ind w:right="1139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1946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(merubah</w:t>
      </w:r>
      <w:r>
        <w:rPr>
          <w:spacing w:val="1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sz w:val="24"/>
        </w:rPr>
        <w:t>WvSNI</w:t>
      </w:r>
      <w:r>
        <w:rPr>
          <w:spacing w:val="1"/>
          <w:sz w:val="24"/>
        </w:rPr>
        <w:t xml:space="preserve"> </w:t>
      </w: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WvS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KUHP,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krimininalisasi</w:t>
      </w:r>
      <w:r>
        <w:rPr>
          <w:spacing w:val="1"/>
          <w:sz w:val="24"/>
        </w:rPr>
        <w:t xml:space="preserve"> </w:t>
      </w:r>
      <w:r>
        <w:rPr>
          <w:sz w:val="24"/>
        </w:rPr>
        <w:t>delik</w:t>
      </w:r>
      <w:r>
        <w:rPr>
          <w:spacing w:val="1"/>
          <w:sz w:val="24"/>
        </w:rPr>
        <w:t xml:space="preserve"> </w:t>
      </w:r>
      <w:r>
        <w:rPr>
          <w:sz w:val="24"/>
        </w:rPr>
        <w:t>pemalsuan</w:t>
      </w:r>
      <w:r>
        <w:rPr>
          <w:spacing w:val="-57"/>
          <w:sz w:val="24"/>
        </w:rPr>
        <w:t xml:space="preserve"> </w:t>
      </w:r>
      <w:r>
        <w:rPr>
          <w:sz w:val="24"/>
        </w:rPr>
        <w:t>uang</w:t>
      </w:r>
      <w:r>
        <w:rPr>
          <w:spacing w:val="-1"/>
          <w:sz w:val="24"/>
        </w:rPr>
        <w:t xml:space="preserve"> </w:t>
      </w:r>
      <w:r>
        <w:rPr>
          <w:sz w:val="24"/>
        </w:rPr>
        <w:t>dan kabar bohong).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before="1" w:line="480" w:lineRule="auto"/>
        <w:ind w:right="1140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1946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Hukuman</w:t>
      </w:r>
      <w:r>
        <w:rPr>
          <w:spacing w:val="-1"/>
          <w:sz w:val="24"/>
        </w:rPr>
        <w:t xml:space="preserve"> </w:t>
      </w:r>
      <w:r>
        <w:rPr>
          <w:sz w:val="24"/>
        </w:rPr>
        <w:t>Tutupan</w:t>
      </w:r>
      <w:r>
        <w:rPr>
          <w:spacing w:val="-1"/>
          <w:sz w:val="24"/>
        </w:rPr>
        <w:t xml:space="preserve"> </w:t>
      </w:r>
      <w:r>
        <w:rPr>
          <w:sz w:val="24"/>
        </w:rPr>
        <w:t>(menambah jenis</w:t>
      </w:r>
      <w:r>
        <w:rPr>
          <w:spacing w:val="2"/>
          <w:sz w:val="24"/>
        </w:rPr>
        <w:t xml:space="preserve"> </w:t>
      </w:r>
      <w:r>
        <w:rPr>
          <w:sz w:val="24"/>
        </w:rPr>
        <w:t>pidana</w:t>
      </w:r>
      <w:r>
        <w:rPr>
          <w:spacing w:val="-3"/>
          <w:sz w:val="24"/>
        </w:rPr>
        <w:t xml:space="preserve"> </w:t>
      </w:r>
      <w:r>
        <w:rPr>
          <w:sz w:val="24"/>
        </w:rPr>
        <w:t>pokok berupa</w:t>
      </w:r>
      <w:r>
        <w:rPr>
          <w:spacing w:val="-2"/>
          <w:sz w:val="24"/>
        </w:rPr>
        <w:t xml:space="preserve"> </w:t>
      </w:r>
      <w:r>
        <w:rPr>
          <w:sz w:val="24"/>
        </w:rPr>
        <w:t>pidana</w:t>
      </w:r>
      <w:r>
        <w:rPr>
          <w:spacing w:val="-1"/>
          <w:sz w:val="24"/>
        </w:rPr>
        <w:t xml:space="preserve"> </w:t>
      </w:r>
      <w:r>
        <w:rPr>
          <w:sz w:val="24"/>
        </w:rPr>
        <w:t>tutupan).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1951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Penangguhan</w:t>
      </w:r>
      <w:r>
        <w:rPr>
          <w:spacing w:val="1"/>
          <w:sz w:val="24"/>
        </w:rPr>
        <w:t xml:space="preserve"> </w:t>
      </w:r>
      <w:r>
        <w:rPr>
          <w:sz w:val="24"/>
        </w:rPr>
        <w:t>Pemberian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Dokter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Dokter</w:t>
      </w:r>
      <w:r>
        <w:rPr>
          <w:spacing w:val="1"/>
          <w:sz w:val="24"/>
        </w:rPr>
        <w:t xml:space="preserve"> </w:t>
      </w:r>
      <w:r>
        <w:rPr>
          <w:sz w:val="24"/>
        </w:rPr>
        <w:t>Gigi</w:t>
      </w:r>
      <w:r>
        <w:rPr>
          <w:spacing w:val="1"/>
          <w:sz w:val="24"/>
        </w:rPr>
        <w:t xml:space="preserve"> </w:t>
      </w:r>
      <w:r>
        <w:rPr>
          <w:sz w:val="24"/>
        </w:rPr>
        <w:t>(menambah</w:t>
      </w:r>
      <w:r>
        <w:rPr>
          <w:spacing w:val="-1"/>
          <w:sz w:val="24"/>
        </w:rPr>
        <w:t xml:space="preserve"> </w:t>
      </w:r>
      <w:r>
        <w:rPr>
          <w:sz w:val="24"/>
        </w:rPr>
        <w:t>kejahatan praktik dokter).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40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73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1958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Menyatakan</w:t>
      </w:r>
      <w:r>
        <w:rPr>
          <w:spacing w:val="57"/>
          <w:sz w:val="24"/>
        </w:rPr>
        <w:t xml:space="preserve"> </w:t>
      </w:r>
      <w:r>
        <w:rPr>
          <w:sz w:val="24"/>
        </w:rPr>
        <w:t>Berlakunya</w:t>
      </w:r>
      <w:r>
        <w:rPr>
          <w:spacing w:val="59"/>
          <w:sz w:val="24"/>
        </w:rPr>
        <w:t xml:space="preserve"> </w:t>
      </w:r>
      <w:r>
        <w:rPr>
          <w:sz w:val="24"/>
        </w:rPr>
        <w:t>Undang-Undang</w:t>
      </w:r>
      <w:r>
        <w:rPr>
          <w:spacing w:val="58"/>
          <w:sz w:val="24"/>
        </w:rPr>
        <w:t xml:space="preserve"> </w:t>
      </w:r>
      <w:r>
        <w:rPr>
          <w:sz w:val="24"/>
        </w:rPr>
        <w:t>Republik</w:t>
      </w:r>
      <w:r>
        <w:rPr>
          <w:spacing w:val="57"/>
          <w:sz w:val="24"/>
        </w:rPr>
        <w:t xml:space="preserve"> </w:t>
      </w:r>
      <w:r>
        <w:rPr>
          <w:sz w:val="24"/>
        </w:rPr>
        <w:t>Indonesia</w:t>
      </w:r>
      <w:r>
        <w:rPr>
          <w:spacing w:val="2"/>
          <w:sz w:val="24"/>
        </w:rPr>
        <w:t xml:space="preserve"> </w:t>
      </w:r>
      <w:r>
        <w:rPr>
          <w:sz w:val="24"/>
        </w:rPr>
        <w:t>Nomor  1</w:t>
      </w:r>
    </w:p>
    <w:p w:rsidR="00F50359" w:rsidRDefault="00F50359">
      <w:pPr>
        <w:spacing w:line="480" w:lineRule="auto"/>
        <w:jc w:val="both"/>
        <w:rPr>
          <w:sz w:val="24"/>
        </w:rPr>
        <w:sectPr w:rsidR="00F50359">
          <w:headerReference w:type="default" r:id="rId94"/>
          <w:footerReference w:type="default" r:id="rId9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896" w:right="1137"/>
        <w:jc w:val="both"/>
      </w:pPr>
      <w:r>
        <w:t>Tahun 1946 tentang Peraturan Hukum Pidana untuk Seluruh Wilayah RI</w:t>
      </w:r>
      <w:r>
        <w:rPr>
          <w:spacing w:val="1"/>
        </w:rPr>
        <w:t xml:space="preserve"> </w:t>
      </w:r>
      <w:r>
        <w:t>dan Mengubah KUHP (menambah kejahatan terhadap bendera Republik</w:t>
      </w:r>
      <w:r>
        <w:rPr>
          <w:spacing w:val="1"/>
        </w:rPr>
        <w:t xml:space="preserve"> </w:t>
      </w:r>
      <w:r>
        <w:t>Indonesia).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39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1960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1"/>
          <w:sz w:val="24"/>
        </w:rPr>
        <w:t xml:space="preserve"> </w:t>
      </w:r>
      <w:r>
        <w:rPr>
          <w:sz w:val="24"/>
        </w:rPr>
        <w:t>KUHP</w:t>
      </w:r>
      <w:r>
        <w:rPr>
          <w:spacing w:val="1"/>
          <w:sz w:val="24"/>
        </w:rPr>
        <w:t xml:space="preserve"> </w:t>
      </w:r>
      <w:r>
        <w:rPr>
          <w:sz w:val="24"/>
        </w:rPr>
        <w:t>(memperberat</w:t>
      </w:r>
      <w:r>
        <w:rPr>
          <w:spacing w:val="1"/>
          <w:sz w:val="24"/>
        </w:rPr>
        <w:t xml:space="preserve"> </w:t>
      </w:r>
      <w:r>
        <w:rPr>
          <w:sz w:val="24"/>
        </w:rPr>
        <w:t>ancaman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1"/>
          <w:sz w:val="24"/>
        </w:rPr>
        <w:t xml:space="preserve"> </w:t>
      </w:r>
      <w:r>
        <w:rPr>
          <w:sz w:val="24"/>
        </w:rPr>
        <w:t>359,</w:t>
      </w:r>
      <w:r>
        <w:rPr>
          <w:spacing w:val="1"/>
          <w:sz w:val="24"/>
        </w:rPr>
        <w:t xml:space="preserve"> </w:t>
      </w:r>
      <w:r>
        <w:rPr>
          <w:sz w:val="24"/>
        </w:rPr>
        <w:t>360,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memperingan</w:t>
      </w:r>
      <w:r>
        <w:rPr>
          <w:spacing w:val="-1"/>
          <w:sz w:val="24"/>
        </w:rPr>
        <w:t xml:space="preserve"> </w:t>
      </w:r>
      <w:r>
        <w:rPr>
          <w:sz w:val="24"/>
        </w:rPr>
        <w:t>ancaman pidana</w:t>
      </w:r>
      <w:r>
        <w:rPr>
          <w:spacing w:val="-2"/>
          <w:sz w:val="24"/>
        </w:rPr>
        <w:t xml:space="preserve"> </w:t>
      </w:r>
      <w:r>
        <w:rPr>
          <w:sz w:val="24"/>
        </w:rPr>
        <w:t>Pasal 188).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before="1" w:line="480" w:lineRule="auto"/>
        <w:ind w:right="1135"/>
        <w:jc w:val="both"/>
        <w:rPr>
          <w:sz w:val="24"/>
        </w:rPr>
      </w:pPr>
      <w:r>
        <w:rPr>
          <w:sz w:val="24"/>
        </w:rPr>
        <w:t>Undang-Undang Republik Indonesia Nomor 16 Prp Tahun 1960 tentang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Beberapa Perubahan dalam KUHP (merubah </w:t>
      </w:r>
      <w:r>
        <w:rPr>
          <w:i/>
          <w:sz w:val="24"/>
        </w:rPr>
        <w:t xml:space="preserve">vijf en twintig gulden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pasal menjadi dua</w:t>
      </w:r>
      <w:r>
        <w:rPr>
          <w:spacing w:val="-1"/>
          <w:sz w:val="24"/>
        </w:rPr>
        <w:t xml:space="preserve"> </w:t>
      </w:r>
      <w:r>
        <w:rPr>
          <w:sz w:val="24"/>
        </w:rPr>
        <w:t>ratus lima</w:t>
      </w:r>
      <w:r>
        <w:rPr>
          <w:spacing w:val="1"/>
          <w:sz w:val="24"/>
        </w:rPr>
        <w:t xml:space="preserve"> </w:t>
      </w:r>
      <w:r>
        <w:rPr>
          <w:sz w:val="24"/>
        </w:rPr>
        <w:t>puluh rupiah).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38"/>
        <w:jc w:val="both"/>
        <w:rPr>
          <w:sz w:val="24"/>
        </w:rPr>
      </w:pPr>
      <w:r>
        <w:rPr>
          <w:sz w:val="24"/>
        </w:rPr>
        <w:t>Undang-Undang Republik Indonesia Nomor 18 Prp Tahun 1960 tentang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 Jumlah Hukuman Denda dalam KUHP dan Dalam Ketentuan-</w:t>
      </w:r>
      <w:r>
        <w:rPr>
          <w:spacing w:val="1"/>
          <w:sz w:val="24"/>
        </w:rPr>
        <w:t xml:space="preserve"> </w:t>
      </w:r>
      <w:r>
        <w:rPr>
          <w:sz w:val="24"/>
        </w:rPr>
        <w:t>Ketentuan Pidana lainnya yang dikeluarkan sebelum tanggal 17 Agustus</w:t>
      </w:r>
      <w:r>
        <w:rPr>
          <w:spacing w:val="1"/>
          <w:sz w:val="24"/>
        </w:rPr>
        <w:t xml:space="preserve"> </w:t>
      </w:r>
      <w:r>
        <w:rPr>
          <w:sz w:val="24"/>
        </w:rPr>
        <w:t>1945 (hukuman denda dibaca dalam mata uang rupiah dan dilipatkan lima</w:t>
      </w:r>
      <w:r>
        <w:rPr>
          <w:spacing w:val="1"/>
          <w:sz w:val="24"/>
        </w:rPr>
        <w:t xml:space="preserve"> </w:t>
      </w:r>
      <w:r>
        <w:rPr>
          <w:sz w:val="24"/>
        </w:rPr>
        <w:t>belas</w:t>
      </w:r>
      <w:r>
        <w:rPr>
          <w:spacing w:val="-1"/>
          <w:sz w:val="24"/>
        </w:rPr>
        <w:t xml:space="preserve"> </w:t>
      </w:r>
      <w:r>
        <w:rPr>
          <w:sz w:val="24"/>
        </w:rPr>
        <w:t>kali).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43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1965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Pencegahan</w:t>
      </w:r>
      <w:r>
        <w:rPr>
          <w:spacing w:val="1"/>
          <w:sz w:val="24"/>
        </w:rPr>
        <w:t xml:space="preserve"> </w:t>
      </w:r>
      <w:r>
        <w:rPr>
          <w:sz w:val="24"/>
        </w:rPr>
        <w:t>Penyalahgunaan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Penodaan</w:t>
      </w:r>
      <w:r>
        <w:rPr>
          <w:spacing w:val="1"/>
          <w:sz w:val="24"/>
        </w:rPr>
        <w:t xml:space="preserve"> </w:t>
      </w:r>
      <w:r>
        <w:rPr>
          <w:sz w:val="24"/>
        </w:rPr>
        <w:t>Agama</w:t>
      </w:r>
      <w:r>
        <w:rPr>
          <w:spacing w:val="1"/>
          <w:sz w:val="24"/>
        </w:rPr>
        <w:t xml:space="preserve"> </w:t>
      </w:r>
      <w:r>
        <w:rPr>
          <w:sz w:val="24"/>
        </w:rPr>
        <w:t>(penambahan</w:t>
      </w:r>
      <w:r>
        <w:rPr>
          <w:spacing w:val="1"/>
          <w:sz w:val="24"/>
        </w:rPr>
        <w:t xml:space="preserve"> </w:t>
      </w:r>
      <w:r>
        <w:rPr>
          <w:sz w:val="24"/>
        </w:rPr>
        <w:t>Pasal</w:t>
      </w:r>
      <w:r>
        <w:rPr>
          <w:spacing w:val="-1"/>
          <w:sz w:val="24"/>
        </w:rPr>
        <w:t xml:space="preserve"> </w:t>
      </w:r>
      <w:r>
        <w:rPr>
          <w:sz w:val="24"/>
        </w:rPr>
        <w:t>156a).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before="1" w:line="480" w:lineRule="auto"/>
        <w:ind w:right="1140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1974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Penerbitan Perjudian (memperberat ancaman pidana bagi perjudian (Pasal</w:t>
      </w:r>
      <w:r>
        <w:rPr>
          <w:spacing w:val="1"/>
          <w:sz w:val="24"/>
        </w:rPr>
        <w:t xml:space="preserve"> </w:t>
      </w:r>
      <w:r>
        <w:rPr>
          <w:sz w:val="24"/>
        </w:rPr>
        <w:t>303 Ayat (1) dan Pasal 542) dan memasukannya Pasal 542 menjadi jenis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-1"/>
          <w:sz w:val="24"/>
        </w:rPr>
        <w:t xml:space="preserve"> </w:t>
      </w:r>
      <w:r>
        <w:rPr>
          <w:sz w:val="24"/>
        </w:rPr>
        <w:t>(Pasal 303 bis)).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line="480" w:lineRule="auto"/>
        <w:ind w:right="1142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1976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Perubahan</w:t>
      </w:r>
      <w:r>
        <w:rPr>
          <w:spacing w:val="36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Penambahan</w:t>
      </w:r>
      <w:r>
        <w:rPr>
          <w:spacing w:val="36"/>
          <w:sz w:val="24"/>
        </w:rPr>
        <w:t xml:space="preserve"> </w:t>
      </w:r>
      <w:r>
        <w:rPr>
          <w:sz w:val="24"/>
        </w:rPr>
        <w:t>Beberapa</w:t>
      </w:r>
      <w:r>
        <w:rPr>
          <w:spacing w:val="41"/>
          <w:sz w:val="24"/>
        </w:rPr>
        <w:t xml:space="preserve"> </w:t>
      </w:r>
      <w:r>
        <w:rPr>
          <w:sz w:val="24"/>
        </w:rPr>
        <w:t>Pasal</w:t>
      </w:r>
      <w:r>
        <w:rPr>
          <w:spacing w:val="39"/>
          <w:sz w:val="24"/>
        </w:rPr>
        <w:t xml:space="preserve"> </w:t>
      </w:r>
      <w:r>
        <w:rPr>
          <w:sz w:val="24"/>
        </w:rPr>
        <w:t>dalam</w:t>
      </w:r>
      <w:r>
        <w:rPr>
          <w:spacing w:val="36"/>
          <w:sz w:val="24"/>
        </w:rPr>
        <w:t xml:space="preserve"> </w:t>
      </w:r>
      <w:r>
        <w:rPr>
          <w:sz w:val="24"/>
        </w:rPr>
        <w:t>KUHP</w:t>
      </w:r>
      <w:r>
        <w:rPr>
          <w:spacing w:val="36"/>
          <w:sz w:val="24"/>
        </w:rPr>
        <w:t xml:space="preserve"> </w:t>
      </w:r>
      <w:r>
        <w:rPr>
          <w:sz w:val="24"/>
        </w:rPr>
        <w:t>Bertalian</w:t>
      </w:r>
    </w:p>
    <w:p w:rsidR="00F50359" w:rsidRDefault="00F50359">
      <w:pPr>
        <w:spacing w:line="480" w:lineRule="auto"/>
        <w:jc w:val="both"/>
        <w:rPr>
          <w:sz w:val="24"/>
        </w:rPr>
        <w:sectPr w:rsidR="00F50359">
          <w:headerReference w:type="default" r:id="rId96"/>
          <w:footerReference w:type="default" r:id="rId9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896" w:right="1139"/>
        <w:jc w:val="both"/>
      </w:pPr>
      <w:r>
        <w:t>dengan</w:t>
      </w:r>
      <w:r>
        <w:rPr>
          <w:spacing w:val="1"/>
        </w:rPr>
        <w:t xml:space="preserve"> </w:t>
      </w:r>
      <w:r>
        <w:t>Perluasan</w:t>
      </w:r>
      <w:r>
        <w:rPr>
          <w:spacing w:val="1"/>
        </w:rPr>
        <w:t xml:space="preserve"> </w:t>
      </w:r>
      <w:r>
        <w:t>Berlakunya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Kejahatan Penerbangan,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Kejahatan terhadap Sarana</w:t>
      </w:r>
      <w:r>
        <w:rPr>
          <w:spacing w:val="1"/>
        </w:rPr>
        <w:t xml:space="preserve"> </w:t>
      </w:r>
      <w:r>
        <w:t>atau Prasarana</w:t>
      </w:r>
      <w:r>
        <w:rPr>
          <w:spacing w:val="1"/>
        </w:rPr>
        <w:t xml:space="preserve"> </w:t>
      </w:r>
      <w:r>
        <w:t>Penerbangan (memperluas ketentuan berlakunya hukum pidana menurut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(Pasal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4),</w:t>
      </w:r>
      <w:r>
        <w:rPr>
          <w:spacing w:val="1"/>
        </w:rPr>
        <w:t xml:space="preserve"> </w:t>
      </w:r>
      <w:r>
        <w:t>penambahan</w:t>
      </w:r>
      <w:r>
        <w:rPr>
          <w:spacing w:val="1"/>
        </w:rPr>
        <w:t xml:space="preserve"> </w:t>
      </w:r>
      <w:r>
        <w:t>Pasal</w:t>
      </w:r>
      <w:r>
        <w:rPr>
          <w:spacing w:val="1"/>
        </w:rPr>
        <w:t xml:space="preserve"> </w:t>
      </w:r>
      <w:r>
        <w:t>95a,</w:t>
      </w:r>
      <w:r>
        <w:rPr>
          <w:spacing w:val="1"/>
        </w:rPr>
        <w:t xml:space="preserve"> </w:t>
      </w:r>
      <w:r>
        <w:t>95b,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95c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menambah</w:t>
      </w:r>
      <w:r>
        <w:rPr>
          <w:spacing w:val="-1"/>
        </w:rPr>
        <w:t xml:space="preserve"> </w:t>
      </w:r>
      <w:r>
        <w:t>Bab XXIX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tentang</w:t>
      </w:r>
      <w:r>
        <w:rPr>
          <w:spacing w:val="-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Penerbangan).</w:t>
      </w:r>
    </w:p>
    <w:p w:rsidR="00F50359" w:rsidRDefault="008C6D3F">
      <w:pPr>
        <w:pStyle w:val="ListParagraph"/>
        <w:numPr>
          <w:ilvl w:val="0"/>
          <w:numId w:val="24"/>
        </w:numPr>
        <w:tabs>
          <w:tab w:val="left" w:pos="1897"/>
        </w:tabs>
        <w:spacing w:before="1" w:line="480" w:lineRule="auto"/>
        <w:ind w:right="1139"/>
        <w:jc w:val="both"/>
        <w:rPr>
          <w:sz w:val="24"/>
        </w:rPr>
      </w:pPr>
      <w:r>
        <w:rPr>
          <w:sz w:val="24"/>
        </w:rPr>
        <w:t>Undang-Undang</w:t>
      </w:r>
      <w:r>
        <w:rPr>
          <w:spacing w:val="1"/>
          <w:sz w:val="24"/>
        </w:rPr>
        <w:t xml:space="preserve"> </w:t>
      </w:r>
      <w:r>
        <w:rPr>
          <w:sz w:val="24"/>
        </w:rPr>
        <w:t>Republik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Nomor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1999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1"/>
          <w:sz w:val="24"/>
        </w:rPr>
        <w:t xml:space="preserve"> </w:t>
      </w:r>
      <w:r>
        <w:rPr>
          <w:sz w:val="24"/>
        </w:rPr>
        <w:t>Negara</w:t>
      </w:r>
      <w:r>
        <w:rPr>
          <w:spacing w:val="1"/>
          <w:sz w:val="24"/>
        </w:rPr>
        <w:t xml:space="preserve"> </w:t>
      </w:r>
      <w:r>
        <w:rPr>
          <w:sz w:val="24"/>
        </w:rPr>
        <w:t>(menambah</w:t>
      </w:r>
      <w:r>
        <w:rPr>
          <w:spacing w:val="1"/>
          <w:sz w:val="24"/>
        </w:rPr>
        <w:t xml:space="preserve"> </w:t>
      </w:r>
      <w:r>
        <w:rPr>
          <w:sz w:val="24"/>
        </w:rPr>
        <w:t>kejahatan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keamanan</w:t>
      </w:r>
      <w:r>
        <w:rPr>
          <w:spacing w:val="-1"/>
          <w:sz w:val="24"/>
        </w:rPr>
        <w:t xml:space="preserve"> </w:t>
      </w:r>
      <w:r>
        <w:rPr>
          <w:sz w:val="24"/>
        </w:rPr>
        <w:t>negara</w:t>
      </w:r>
      <w:r>
        <w:rPr>
          <w:spacing w:val="-1"/>
          <w:sz w:val="24"/>
        </w:rPr>
        <w:t xml:space="preserve"> </w:t>
      </w:r>
      <w:r>
        <w:rPr>
          <w:sz w:val="24"/>
        </w:rPr>
        <w:t>Pasal 107 a-f).</w:t>
      </w:r>
    </w:p>
    <w:p w:rsidR="00F50359" w:rsidRDefault="008C6D3F">
      <w:pPr>
        <w:pStyle w:val="BodyText"/>
        <w:spacing w:line="480" w:lineRule="auto"/>
        <w:ind w:left="1471" w:right="1137" w:firstLine="568"/>
        <w:jc w:val="both"/>
      </w:pPr>
      <w:r>
        <w:t>Usaha pembaharuan KUHP secara menyeluruh atau total dimulai 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rekomendasi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Seminar Hukum Nasional I,</w:t>
      </w:r>
      <w:r>
        <w:rPr>
          <w:spacing w:val="1"/>
        </w:rPr>
        <w:t xml:space="preserve"> </w:t>
      </w:r>
      <w:r>
        <w:t>pada tanggal</w:t>
      </w:r>
      <w:r>
        <w:rPr>
          <w:spacing w:val="1"/>
        </w:rPr>
        <w:t xml:space="preserve"> </w:t>
      </w:r>
      <w:r>
        <w:t>11-16</w:t>
      </w:r>
      <w:r>
        <w:rPr>
          <w:spacing w:val="1"/>
        </w:rPr>
        <w:t xml:space="preserve"> </w:t>
      </w:r>
      <w:r>
        <w:t>Maret 1963 di Jakarta</w:t>
      </w:r>
      <w:r>
        <w:rPr>
          <w:spacing w:val="1"/>
        </w:rPr>
        <w:t xml:space="preserve"> </w:t>
      </w:r>
      <w:r>
        <w:t>yang menyerukan agar</w:t>
      </w:r>
      <w:r>
        <w:rPr>
          <w:spacing w:val="1"/>
        </w:rPr>
        <w:t xml:space="preserve"> </w:t>
      </w:r>
      <w:r>
        <w:t>rancangan kodifikasi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 nasional secepat mungkin diselesaikan. Pada tahun 1964 dikeluarkan</w:t>
      </w:r>
      <w:r>
        <w:rPr>
          <w:spacing w:val="1"/>
        </w:rPr>
        <w:t xml:space="preserve"> </w:t>
      </w:r>
      <w:r>
        <w:t>Konsep</w:t>
      </w:r>
      <w:r>
        <w:rPr>
          <w:spacing w:val="-1"/>
        </w:rPr>
        <w:t xml:space="preserve"> </w:t>
      </w:r>
      <w:r>
        <w:t>KUHP pertama</w:t>
      </w:r>
      <w:r>
        <w:rPr>
          <w:spacing w:val="1"/>
        </w:rPr>
        <w:t xml:space="preserve"> </w:t>
      </w:r>
      <w:r>
        <w:t>kali.</w:t>
      </w:r>
    </w:p>
    <w:p w:rsidR="00F50359" w:rsidRDefault="008C6D3F">
      <w:pPr>
        <w:pStyle w:val="BodyText"/>
        <w:spacing w:line="480" w:lineRule="auto"/>
        <w:ind w:left="1471" w:right="1135" w:firstLine="568"/>
        <w:jc w:val="both"/>
      </w:pP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2004,</w:t>
      </w:r>
      <w:r>
        <w:rPr>
          <w:spacing w:val="1"/>
        </w:rPr>
        <w:t xml:space="preserve"> </w:t>
      </w:r>
      <w:r>
        <w:t>tim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pembuatan</w:t>
      </w:r>
      <w:r>
        <w:rPr>
          <w:spacing w:val="1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dibentuk.</w:t>
      </w:r>
      <w:r>
        <w:rPr>
          <w:spacing w:val="1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diserahkan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dibahas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(delapan)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2012.</w:t>
      </w:r>
      <w:r>
        <w:rPr>
          <w:spacing w:val="1"/>
        </w:rPr>
        <w:t xml:space="preserve"> </w:t>
      </w:r>
      <w:r>
        <w:t>Dewan Perwakilan Rakyat periode tahun 2014-2019 kemudian menyepakati</w:t>
      </w:r>
      <w:r>
        <w:rPr>
          <w:spacing w:val="1"/>
        </w:rPr>
        <w:t xml:space="preserve"> </w:t>
      </w:r>
      <w:r>
        <w:t>draf</w:t>
      </w:r>
      <w:r>
        <w:rPr>
          <w:spacing w:val="1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1"/>
        </w:rPr>
        <w:t xml:space="preserve"> </w:t>
      </w:r>
      <w:r>
        <w:t>keputusan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pertama.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reaksi.</w:t>
      </w:r>
      <w:r>
        <w:rPr>
          <w:spacing w:val="1"/>
        </w:rPr>
        <w:t xml:space="preserve"> </w:t>
      </w:r>
      <w:r>
        <w:t>Gelombang</w:t>
      </w:r>
      <w:r>
        <w:rPr>
          <w:spacing w:val="1"/>
        </w:rPr>
        <w:t xml:space="preserve"> </w:t>
      </w:r>
      <w:r>
        <w:t>protes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pasal</w:t>
      </w:r>
      <w:r>
        <w:rPr>
          <w:spacing w:val="60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muncul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pegiat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mahasiswa.</w:t>
      </w:r>
    </w:p>
    <w:p w:rsidR="00F50359" w:rsidRDefault="008C6D3F">
      <w:pPr>
        <w:pStyle w:val="BodyText"/>
        <w:spacing w:before="1" w:line="480" w:lineRule="auto"/>
        <w:ind w:left="1471" w:right="1135" w:firstLine="568"/>
        <w:jc w:val="both"/>
      </w:pPr>
      <w:r>
        <w:t>Pada</w:t>
      </w:r>
      <w:r>
        <w:rPr>
          <w:spacing w:val="1"/>
        </w:rPr>
        <w:t xml:space="preserve"> </w:t>
      </w:r>
      <w:r>
        <w:t>September</w:t>
      </w:r>
      <w:r>
        <w:rPr>
          <w:spacing w:val="1"/>
        </w:rPr>
        <w:t xml:space="preserve"> </w:t>
      </w:r>
      <w:r>
        <w:t>2019,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memutuskan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menunda</w:t>
      </w:r>
      <w:r>
        <w:rPr>
          <w:spacing w:val="1"/>
        </w:rPr>
        <w:t xml:space="preserve"> </w:t>
      </w:r>
      <w:r>
        <w:t>pengesahan</w:t>
      </w:r>
      <w:r>
        <w:rPr>
          <w:spacing w:val="32"/>
        </w:rPr>
        <w:t xml:space="preserve"> </w:t>
      </w:r>
      <w:r>
        <w:t>RUU</w:t>
      </w:r>
      <w:r>
        <w:rPr>
          <w:spacing w:val="29"/>
        </w:rPr>
        <w:t xml:space="preserve"> </w:t>
      </w:r>
      <w:r>
        <w:t>KUHP</w:t>
      </w:r>
      <w:r>
        <w:rPr>
          <w:spacing w:val="30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memerintahkan</w:t>
      </w:r>
      <w:r>
        <w:rPr>
          <w:spacing w:val="32"/>
        </w:rPr>
        <w:t xml:space="preserve"> </w:t>
      </w:r>
      <w:r>
        <w:t>peninjauan</w:t>
      </w:r>
      <w:r>
        <w:rPr>
          <w:spacing w:val="29"/>
        </w:rPr>
        <w:t xml:space="preserve"> </w:t>
      </w:r>
      <w:r>
        <w:t>kembali</w:t>
      </w:r>
      <w:r>
        <w:rPr>
          <w:spacing w:val="30"/>
        </w:rPr>
        <w:t xml:space="preserve"> </w:t>
      </w:r>
      <w:r>
        <w:t>pasal-pasal</w:t>
      </w:r>
    </w:p>
    <w:p w:rsidR="00F50359" w:rsidRDefault="00F50359">
      <w:pPr>
        <w:spacing w:line="480" w:lineRule="auto"/>
        <w:jc w:val="both"/>
        <w:sectPr w:rsidR="00F50359">
          <w:headerReference w:type="default" r:id="rId98"/>
          <w:footerReference w:type="default" r:id="rId9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yang</w:t>
      </w:r>
      <w:r>
        <w:rPr>
          <w:spacing w:val="1"/>
        </w:rPr>
        <w:t xml:space="preserve"> </w:t>
      </w:r>
      <w:r>
        <w:t>bermasalah.</w:t>
      </w:r>
      <w:r>
        <w:rPr>
          <w:spacing w:val="1"/>
        </w:rPr>
        <w:t xml:space="preserve"> </w:t>
      </w:r>
      <w:r>
        <w:t>Anggota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secara</w:t>
      </w:r>
      <w:r>
        <w:rPr>
          <w:spacing w:val="60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melanjutkan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bulan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April</w:t>
      </w:r>
      <w:r>
        <w:rPr>
          <w:spacing w:val="1"/>
        </w:rPr>
        <w:t xml:space="preserve"> </w:t>
      </w:r>
      <w:r>
        <w:t>2020.</w:t>
      </w:r>
      <w:r>
        <w:rPr>
          <w:spacing w:val="1"/>
        </w:rPr>
        <w:t xml:space="preserve"> </w:t>
      </w:r>
      <w:r>
        <w:t>Pembahasan</w:t>
      </w:r>
      <w:r>
        <w:rPr>
          <w:spacing w:val="1"/>
        </w:rPr>
        <w:t xml:space="preserve"> </w:t>
      </w:r>
      <w:r>
        <w:t>pun</w:t>
      </w:r>
      <w:r>
        <w:rPr>
          <w:spacing w:val="1"/>
        </w:rPr>
        <w:t xml:space="preserve"> </w:t>
      </w:r>
      <w:r>
        <w:t>terus</w:t>
      </w:r>
      <w:r>
        <w:rPr>
          <w:spacing w:val="1"/>
        </w:rPr>
        <w:t xml:space="preserve"> </w:t>
      </w:r>
      <w:r>
        <w:t>bergulir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ini.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umum,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perubahan substansi di dalam draf RUU KUHP yang telah disetujui pada tahun</w:t>
      </w:r>
      <w:r>
        <w:rPr>
          <w:spacing w:val="-57"/>
        </w:rPr>
        <w:t xml:space="preserve"> </w:t>
      </w:r>
      <w:r>
        <w:t>2019.</w:t>
      </w:r>
      <w:r>
        <w:rPr>
          <w:spacing w:val="1"/>
        </w:rPr>
        <w:t xml:space="preserve"> </w:t>
      </w:r>
      <w:r>
        <w:t>Dewan</w:t>
      </w:r>
      <w:r>
        <w:rPr>
          <w:spacing w:val="1"/>
        </w:rPr>
        <w:t xml:space="preserve"> </w:t>
      </w:r>
      <w:r>
        <w:t>Perwakilan</w:t>
      </w:r>
      <w:r>
        <w:rPr>
          <w:spacing w:val="1"/>
        </w:rPr>
        <w:t xml:space="preserve"> </w:t>
      </w:r>
      <w:r>
        <w:t>Rakyat</w:t>
      </w:r>
      <w:r>
        <w:rPr>
          <w:spacing w:val="1"/>
        </w:rPr>
        <w:t xml:space="preserve"> </w:t>
      </w:r>
      <w:r>
        <w:t>lalu</w:t>
      </w:r>
      <w:r>
        <w:rPr>
          <w:spacing w:val="1"/>
        </w:rPr>
        <w:t xml:space="preserve"> </w:t>
      </w:r>
      <w:r>
        <w:t>menargetkan</w:t>
      </w:r>
      <w:r>
        <w:rPr>
          <w:spacing w:val="1"/>
        </w:rPr>
        <w:t xml:space="preserve"> </w:t>
      </w:r>
      <w:r>
        <w:t>RUU</w:t>
      </w:r>
      <w:r>
        <w:rPr>
          <w:spacing w:val="1"/>
        </w:rPr>
        <w:t xml:space="preserve"> </w:t>
      </w:r>
      <w:r>
        <w:t>KUHP</w:t>
      </w:r>
      <w:r>
        <w:rPr>
          <w:spacing w:val="60"/>
        </w:rPr>
        <w:t xml:space="preserve"> </w:t>
      </w:r>
      <w:r>
        <w:t>disahkan</w:t>
      </w:r>
      <w:r>
        <w:rPr>
          <w:spacing w:val="1"/>
        </w:rPr>
        <w:t xml:space="preserve"> </w:t>
      </w:r>
      <w:r>
        <w:t>bulan Juli 2022. Namun, RUU KUHP batal disahkan karena pemerintah masih</w:t>
      </w:r>
      <w:r>
        <w:rPr>
          <w:spacing w:val="1"/>
        </w:rPr>
        <w:t xml:space="preserve"> </w:t>
      </w:r>
      <w:r>
        <w:t>melakukan sejumlah perbaikan. Selain itu, penolakan terhadap sejumlah pasal</w:t>
      </w:r>
      <w:r>
        <w:rPr>
          <w:spacing w:val="1"/>
        </w:rPr>
        <w:t xml:space="preserve"> </w:t>
      </w:r>
      <w:r>
        <w:t>RUU</w:t>
      </w:r>
      <w:r>
        <w:rPr>
          <w:spacing w:val="-2"/>
        </w:rPr>
        <w:t xml:space="preserve"> </w:t>
      </w:r>
      <w:r>
        <w:t>KUHP yang</w:t>
      </w:r>
      <w:r>
        <w:rPr>
          <w:spacing w:val="-1"/>
        </w:rPr>
        <w:t xml:space="preserve"> </w:t>
      </w:r>
      <w:r>
        <w:t>dianggap bermasalah masih</w:t>
      </w:r>
      <w:r>
        <w:rPr>
          <w:spacing w:val="-1"/>
        </w:rPr>
        <w:t xml:space="preserve"> </w:t>
      </w:r>
      <w:r>
        <w:t>terjadi hingga saat</w:t>
      </w:r>
      <w:r>
        <w:rPr>
          <w:spacing w:val="-1"/>
        </w:rPr>
        <w:t xml:space="preserve"> </w:t>
      </w:r>
      <w:r>
        <w:t>ini.</w:t>
      </w:r>
    </w:p>
    <w:p w:rsidR="00F50359" w:rsidRDefault="008C6D3F">
      <w:pPr>
        <w:pStyle w:val="Heading1"/>
        <w:numPr>
          <w:ilvl w:val="0"/>
          <w:numId w:val="28"/>
        </w:numPr>
        <w:tabs>
          <w:tab w:val="left" w:pos="1472"/>
        </w:tabs>
        <w:spacing w:before="137"/>
        <w:jc w:val="both"/>
      </w:pPr>
      <w:bookmarkStart w:id="18" w:name="_TOC_250005"/>
      <w:r>
        <w:t>Sistem</w:t>
      </w:r>
      <w:r>
        <w:rPr>
          <w:spacing w:val="-1"/>
        </w:rPr>
        <w:t xml:space="preserve"> </w:t>
      </w:r>
      <w:r>
        <w:t>Pemidanaan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bookmarkEnd w:id="18"/>
      <w:r>
        <w:t>Indonesia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before="1" w:line="480" w:lineRule="auto"/>
        <w:ind w:left="1471" w:right="1143" w:firstLine="568"/>
        <w:jc w:val="both"/>
      </w:pPr>
      <w:r>
        <w:t>Secara harfiah sistem pemidanaan terdiri dari dua kata yaitu sistem dan</w:t>
      </w:r>
      <w:r>
        <w:rPr>
          <w:spacing w:val="1"/>
        </w:rPr>
        <w:t xml:space="preserve"> </w:t>
      </w:r>
      <w:r>
        <w:t>pemidanaan. Dalam Kamus Besar Bahasa Indonesia sistem berarti perangkat</w:t>
      </w:r>
      <w:r>
        <w:rPr>
          <w:spacing w:val="1"/>
        </w:rPr>
        <w:t xml:space="preserve"> </w:t>
      </w:r>
      <w:r>
        <w:t>unsur yang secara teratur saling berkaitan sehingga membentuk suatu totalitas.</w:t>
      </w:r>
      <w:r>
        <w:rPr>
          <w:spacing w:val="1"/>
        </w:rPr>
        <w:t xml:space="preserve"> </w:t>
      </w:r>
      <w:r>
        <w:t>Sementara pemidanaan berarti proses, cara, perbuatan memidana. Jadi, apabila</w:t>
      </w:r>
      <w:r>
        <w:rPr>
          <w:spacing w:val="1"/>
        </w:rPr>
        <w:t xml:space="preserve"> </w:t>
      </w:r>
      <w:r>
        <w:t>kedua kata tersebut diartikan sistem pemidanaan berarti sistem pemberian atau</w:t>
      </w:r>
      <w:r>
        <w:rPr>
          <w:spacing w:val="1"/>
        </w:rPr>
        <w:t xml:space="preserve"> </w:t>
      </w:r>
      <w:r>
        <w:t>penjatuhan</w:t>
      </w:r>
      <w:r>
        <w:rPr>
          <w:spacing w:val="-1"/>
        </w:rPr>
        <w:t xml:space="preserve"> </w:t>
      </w:r>
      <w:r>
        <w:t>pidana.</w:t>
      </w:r>
    </w:p>
    <w:p w:rsidR="00F50359" w:rsidRDefault="008C6D3F">
      <w:pPr>
        <w:pStyle w:val="BodyText"/>
        <w:spacing w:line="480" w:lineRule="auto"/>
        <w:ind w:left="1471" w:right="1138" w:firstLine="568"/>
        <w:jc w:val="both"/>
      </w:pPr>
      <w:r>
        <w:t>Arti lain dari pemidanaan adalah serangkaian tahap penetapan sanksi dan</w:t>
      </w:r>
      <w:r>
        <w:rPr>
          <w:spacing w:val="1"/>
        </w:rPr>
        <w:t xml:space="preserve"> </w:t>
      </w:r>
      <w:r>
        <w:t>juga tahap pemberian sanksi dalam hukum pidana. Kata pidana pada umumnya</w:t>
      </w:r>
      <w:r>
        <w:rPr>
          <w:spacing w:val="-57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hukum,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penghukuman. Sementara L.H.C. Hulsman mendefinisikan sistem pemidanaan</w:t>
      </w:r>
      <w:r>
        <w:rPr>
          <w:spacing w:val="1"/>
        </w:rPr>
        <w:t xml:space="preserve"> </w:t>
      </w:r>
      <w:r>
        <w:t>(</w:t>
      </w:r>
      <w:r>
        <w:rPr>
          <w:i/>
        </w:rPr>
        <w:t>the sentencing system</w:t>
      </w:r>
      <w:r>
        <w:t>) sebagai aturan perundang-undangan yang berhubungan</w:t>
      </w:r>
      <w:r>
        <w:rPr>
          <w:spacing w:val="-57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sanksi pidana</w:t>
      </w:r>
      <w:r>
        <w:rPr>
          <w:spacing w:val="-2"/>
        </w:rPr>
        <w:t xml:space="preserve"> </w:t>
      </w:r>
      <w:r>
        <w:t>dan pemidanaan.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Pemidanaan</w:t>
      </w:r>
      <w:r>
        <w:rPr>
          <w:spacing w:val="1"/>
        </w:rPr>
        <w:t xml:space="preserve"> </w:t>
      </w:r>
      <w:r>
        <w:t>atau pemberian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penjatuhan pidana oleh hakim yang</w:t>
      </w:r>
      <w:r>
        <w:rPr>
          <w:spacing w:val="1"/>
        </w:rPr>
        <w:t xml:space="preserve"> </w:t>
      </w:r>
      <w:r>
        <w:t>dikatakan</w:t>
      </w:r>
      <w:r>
        <w:rPr>
          <w:spacing w:val="58"/>
        </w:rPr>
        <w:t xml:space="preserve"> </w:t>
      </w:r>
      <w:r>
        <w:t>berasal</w:t>
      </w:r>
      <w:r>
        <w:rPr>
          <w:spacing w:val="59"/>
        </w:rPr>
        <w:t xml:space="preserve"> </w:t>
      </w:r>
      <w:r>
        <w:t>dari</w:t>
      </w:r>
      <w:r>
        <w:rPr>
          <w:spacing w:val="58"/>
        </w:rPr>
        <w:t xml:space="preserve"> </w:t>
      </w:r>
      <w:r>
        <w:t>istilah</w:t>
      </w:r>
      <w:r>
        <w:rPr>
          <w:spacing w:val="59"/>
        </w:rPr>
        <w:t xml:space="preserve"> </w:t>
      </w:r>
      <w:r>
        <w:t>penghukuman</w:t>
      </w:r>
      <w:r>
        <w:rPr>
          <w:spacing w:val="58"/>
        </w:rPr>
        <w:t xml:space="preserve"> </w:t>
      </w:r>
      <w:r>
        <w:t>dalam</w:t>
      </w:r>
      <w:r>
        <w:rPr>
          <w:spacing w:val="58"/>
        </w:rPr>
        <w:t xml:space="preserve"> </w:t>
      </w:r>
      <w:r>
        <w:t>pengertian</w:t>
      </w:r>
      <w:r>
        <w:rPr>
          <w:spacing w:val="58"/>
        </w:rPr>
        <w:t xml:space="preserve"> </w:t>
      </w:r>
      <w:r>
        <w:t>yang</w:t>
      </w:r>
      <w:r>
        <w:rPr>
          <w:spacing w:val="59"/>
        </w:rPr>
        <w:t xml:space="preserve"> </w:t>
      </w:r>
      <w:r>
        <w:t>sempit.</w:t>
      </w:r>
    </w:p>
    <w:p w:rsidR="00F50359" w:rsidRDefault="00F50359">
      <w:pPr>
        <w:spacing w:line="480" w:lineRule="auto"/>
        <w:jc w:val="both"/>
        <w:sectPr w:rsidR="00F50359">
          <w:headerReference w:type="default" r:id="rId100"/>
          <w:footerReference w:type="default" r:id="rId10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Lebih</w:t>
      </w:r>
      <w:r>
        <w:rPr>
          <w:spacing w:val="1"/>
        </w:rPr>
        <w:t xml:space="preserve"> </w:t>
      </w:r>
      <w:r>
        <w:t>lanjut</w:t>
      </w:r>
      <w:r>
        <w:rPr>
          <w:spacing w:val="1"/>
        </w:rPr>
        <w:t xml:space="preserve"> </w:t>
      </w:r>
      <w:r>
        <w:t>dikatakan</w:t>
      </w:r>
      <w:r>
        <w:rPr>
          <w:spacing w:val="1"/>
        </w:rPr>
        <w:t xml:space="preserve"> </w:t>
      </w:r>
      <w:r>
        <w:t>penghukuman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rPr>
          <w:i/>
        </w:rPr>
        <w:t>sentence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rPr>
          <w:i/>
        </w:rPr>
        <w:t>veroordeling</w:t>
      </w:r>
      <w:r>
        <w:t>.</w:t>
      </w:r>
      <w:r>
        <w:rPr>
          <w:spacing w:val="1"/>
        </w:rPr>
        <w:t xml:space="preserve"> </w:t>
      </w:r>
      <w:r>
        <w:t>Patut</w:t>
      </w:r>
      <w:r>
        <w:rPr>
          <w:spacing w:val="1"/>
        </w:rPr>
        <w:t xml:space="preserve"> </w:t>
      </w:r>
      <w:r>
        <w:t>dicatat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pengertian</w:t>
      </w:r>
      <w:r>
        <w:rPr>
          <w:spacing w:val="6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pemindanaan tidak hanya dilihat dalam arti sempit</w:t>
      </w:r>
      <w:r>
        <w:rPr>
          <w:spacing w:val="60"/>
        </w:rPr>
        <w:t xml:space="preserve"> </w:t>
      </w:r>
      <w:r>
        <w:t>atau formal, tetapi juga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materiil.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arti</w:t>
      </w:r>
      <w:r>
        <w:rPr>
          <w:spacing w:val="1"/>
        </w:rPr>
        <w:t xml:space="preserve"> </w:t>
      </w:r>
      <w:r>
        <w:t>sempit</w:t>
      </w:r>
      <w:r>
        <w:rPr>
          <w:spacing w:val="1"/>
        </w:rPr>
        <w:t xml:space="preserve"> </w:t>
      </w:r>
      <w:r>
        <w:t>atau</w:t>
      </w:r>
      <w:r>
        <w:rPr>
          <w:spacing w:val="60"/>
        </w:rPr>
        <w:t xml:space="preserve"> </w:t>
      </w:r>
      <w:r>
        <w:t>formal,</w:t>
      </w:r>
      <w:r>
        <w:rPr>
          <w:spacing w:val="-57"/>
        </w:rPr>
        <w:t xml:space="preserve"> </w:t>
      </w:r>
      <w:r>
        <w:t>sistem pemidanaan berarti kewenangan menjatuhkan atau mengenakan sanksi</w:t>
      </w:r>
      <w:r>
        <w:rPr>
          <w:spacing w:val="1"/>
        </w:rPr>
        <w:t xml:space="preserve"> </w:t>
      </w:r>
      <w:r>
        <w:t>pidana menurut undang-undang oleh pejabat yang berwenang (hakim). Dalam</w:t>
      </w:r>
      <w:r>
        <w:rPr>
          <w:spacing w:val="1"/>
        </w:rPr>
        <w:t xml:space="preserve"> </w:t>
      </w:r>
      <w:r>
        <w:t>arti luas atau material, sistem pemidanaan merupakan suatu mata rantai proses</w:t>
      </w:r>
      <w:r>
        <w:rPr>
          <w:spacing w:val="1"/>
        </w:rPr>
        <w:t xml:space="preserve"> </w:t>
      </w:r>
      <w:r>
        <w:t>tindakan hukum dari pejabat yang berwenang, mulai dari proses penyidikan,</w:t>
      </w:r>
      <w:r>
        <w:rPr>
          <w:spacing w:val="1"/>
        </w:rPr>
        <w:t xml:space="preserve"> </w:t>
      </w:r>
      <w:r>
        <w:t>penuntutan,</w:t>
      </w:r>
      <w:r>
        <w:rPr>
          <w:spacing w:val="1"/>
        </w:rPr>
        <w:t xml:space="preserve"> </w:t>
      </w:r>
      <w:r>
        <w:t>sampai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putusan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dijatuhkan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pengadilan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dilaksanakan</w:t>
      </w:r>
      <w:r>
        <w:rPr>
          <w:spacing w:val="-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aparat</w:t>
      </w:r>
      <w:r>
        <w:rPr>
          <w:spacing w:val="2"/>
        </w:rPr>
        <w:t xml:space="preserve"> </w:t>
      </w:r>
      <w:r>
        <w:t>pelaksana.</w:t>
      </w:r>
    </w:p>
    <w:p w:rsidR="00F50359" w:rsidRDefault="008C6D3F">
      <w:pPr>
        <w:pStyle w:val="BodyText"/>
        <w:spacing w:before="1" w:line="480" w:lineRule="auto"/>
        <w:ind w:left="1471" w:right="1141" w:firstLine="568"/>
        <w:jc w:val="both"/>
      </w:pPr>
      <w:r>
        <w:t>Sistem merupakan jalinan dari beberapa unsur yang menjadi satu fungsi.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memegang</w:t>
      </w:r>
      <w:r>
        <w:rPr>
          <w:spacing w:val="1"/>
        </w:rPr>
        <w:t xml:space="preserve"> </w:t>
      </w:r>
      <w:r>
        <w:t>posisi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upaya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menanggulangi tindak pidana yang terjadi. Sistem pemidanaan adalah suatu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berhubungan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pemidanaan.</w:t>
      </w:r>
      <w:r>
        <w:rPr>
          <w:spacing w:val="1"/>
        </w:rPr>
        <w:t xml:space="preserve"> </w:t>
      </w:r>
      <w:r>
        <w:t>Apabila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hakim,</w:t>
      </w:r>
      <w:r>
        <w:rPr>
          <w:spacing w:val="1"/>
        </w:rPr>
        <w:t xml:space="preserve"> </w:t>
      </w:r>
      <w:r>
        <w:t>maka</w:t>
      </w:r>
      <w:r>
        <w:rPr>
          <w:spacing w:val="-57"/>
        </w:rPr>
        <w:t xml:space="preserve"> </w:t>
      </w:r>
      <w:r>
        <w:t>dapatlah dikatakan bahwa sistem pemidanaan mencakup keseluruhan ketentuan</w:t>
      </w:r>
      <w:r>
        <w:rPr>
          <w:spacing w:val="-57"/>
        </w:rPr>
        <w:t xml:space="preserve"> </w:t>
      </w:r>
      <w:r>
        <w:t>perundang-undangan yang mengatur bagaimana hukum pidana itu ditegakkan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dioperasionalkan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dijatuhi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(hukum)</w:t>
      </w:r>
      <w:r>
        <w:rPr>
          <w:spacing w:val="-1"/>
        </w:rPr>
        <w:t xml:space="preserve"> </w:t>
      </w:r>
      <w:r>
        <w:t>pidana.</w:t>
      </w:r>
    </w:p>
    <w:p w:rsidR="00F50359" w:rsidRDefault="008C6D3F">
      <w:pPr>
        <w:spacing w:before="1" w:line="480" w:lineRule="auto"/>
        <w:ind w:left="1471" w:right="1137" w:firstLine="568"/>
        <w:jc w:val="both"/>
        <w:rPr>
          <w:sz w:val="24"/>
        </w:rPr>
      </w:pP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dilepaskan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60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tertulis yang bersumber dari hukum pidana peninggalan kolonial Belanda, yaitu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Wetboek</w:t>
      </w:r>
      <w:r>
        <w:rPr>
          <w:i/>
          <w:spacing w:val="55"/>
          <w:sz w:val="24"/>
        </w:rPr>
        <w:t xml:space="preserve"> </w:t>
      </w:r>
      <w:r>
        <w:rPr>
          <w:i/>
          <w:sz w:val="24"/>
        </w:rPr>
        <w:t>van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starfrecht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voor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Nederlandsch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Indie</w:t>
      </w:r>
      <w:r>
        <w:rPr>
          <w:i/>
          <w:spacing w:val="58"/>
          <w:sz w:val="24"/>
        </w:rPr>
        <w:t xml:space="preserve"> </w:t>
      </w:r>
      <w:r>
        <w:rPr>
          <w:sz w:val="24"/>
        </w:rPr>
        <w:t>(WvS</w:t>
      </w:r>
      <w:r>
        <w:rPr>
          <w:spacing w:val="57"/>
          <w:sz w:val="24"/>
        </w:rPr>
        <w:t xml:space="preserve"> </w:t>
      </w:r>
      <w:r>
        <w:rPr>
          <w:sz w:val="24"/>
        </w:rPr>
        <w:t>NI).</w:t>
      </w:r>
      <w:r>
        <w:rPr>
          <w:spacing w:val="55"/>
          <w:sz w:val="24"/>
        </w:rPr>
        <w:t xml:space="preserve"> </w:t>
      </w:r>
      <w:r>
        <w:rPr>
          <w:sz w:val="24"/>
        </w:rPr>
        <w:t>WvS</w:t>
      </w:r>
      <w:r>
        <w:rPr>
          <w:spacing w:val="59"/>
          <w:sz w:val="24"/>
        </w:rPr>
        <w:t xml:space="preserve"> </w:t>
      </w:r>
      <w:r>
        <w:rPr>
          <w:sz w:val="24"/>
        </w:rPr>
        <w:t>NI</w:t>
      </w:r>
    </w:p>
    <w:p w:rsidR="00F50359" w:rsidRDefault="00F50359">
      <w:pPr>
        <w:spacing w:line="480" w:lineRule="auto"/>
        <w:jc w:val="both"/>
        <w:rPr>
          <w:sz w:val="24"/>
        </w:rPr>
        <w:sectPr w:rsidR="00F50359">
          <w:headerReference w:type="default" r:id="rId102"/>
          <w:footerReference w:type="default" r:id="rId10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9"/>
        <w:jc w:val="both"/>
      </w:pPr>
      <w:r>
        <w:t>ditetapkan sebagai hukum pidana materil di Indonesia berdasarkan Undang-</w:t>
      </w:r>
      <w:r>
        <w:rPr>
          <w:spacing w:val="1"/>
        </w:rPr>
        <w:t xml:space="preserve"> </w:t>
      </w:r>
      <w:r>
        <w:t>Undang Republik Indonesia Nomor 1 Tahun 1946 tentang Peraturan Hukum</w:t>
      </w:r>
      <w:r>
        <w:rPr>
          <w:spacing w:val="1"/>
        </w:rPr>
        <w:t xml:space="preserve"> </w:t>
      </w:r>
      <w:r>
        <w:t>dan secara</w:t>
      </w:r>
      <w:r>
        <w:rPr>
          <w:spacing w:val="-2"/>
        </w:rPr>
        <w:t xml:space="preserve"> </w:t>
      </w:r>
      <w:r>
        <w:t>resmi diberi nama KUHP.</w:t>
      </w:r>
      <w:r>
        <w:rPr>
          <w:vertAlign w:val="superscript"/>
        </w:rPr>
        <w:t>30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Apabila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1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 pemberian atau penjatuhan pidana oleh hakim, maka dapat dikatakan</w:t>
      </w:r>
      <w:r>
        <w:rPr>
          <w:spacing w:val="1"/>
        </w:rPr>
        <w:t xml:space="preserve"> </w:t>
      </w:r>
      <w:r>
        <w:t>bahwa</w:t>
      </w:r>
      <w:r>
        <w:rPr>
          <w:spacing w:val="-3"/>
        </w:rPr>
        <w:t xml:space="preserve"> </w:t>
      </w:r>
      <w:r>
        <w:t>sistem pemidanaan mencakup pengertian: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1" w:line="480" w:lineRule="auto"/>
        <w:ind w:right="1140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fungsionalisasi/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operasionalisasi/</w:t>
      </w:r>
      <w:r>
        <w:rPr>
          <w:spacing w:val="-1"/>
          <w:sz w:val="24"/>
        </w:rPr>
        <w:t xml:space="preserve"> </w:t>
      </w:r>
      <w:r>
        <w:rPr>
          <w:sz w:val="24"/>
        </w:rPr>
        <w:t>konkretisasi pidana.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line="480" w:lineRule="auto"/>
        <w:ind w:right="1139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6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bagaimana hukum pidana ditegakan atau dioperasionalkan secara konkret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seseorang dijatuhi sanksi (hukum) pidana.</w:t>
      </w:r>
    </w:p>
    <w:p w:rsidR="00F50359" w:rsidRDefault="008C6D3F">
      <w:pPr>
        <w:pStyle w:val="BodyText"/>
        <w:spacing w:line="480" w:lineRule="auto"/>
        <w:ind w:left="1471" w:right="1138"/>
        <w:jc w:val="both"/>
      </w:pPr>
      <w:r>
        <w:t>Dengan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demikian,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mengenai hukum pidana materiil atau subtantif, Hukum pidana formal 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sistem</w:t>
      </w:r>
      <w:r>
        <w:rPr>
          <w:spacing w:val="-57"/>
        </w:rPr>
        <w:t xml:space="preserve"> </w:t>
      </w:r>
      <w:r>
        <w:t>pemidanaan.</w:t>
      </w: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Hukum pidana materil terdiri atas tindak pidana yang disebut berturut-</w:t>
      </w:r>
      <w:r>
        <w:rPr>
          <w:spacing w:val="1"/>
        </w:rPr>
        <w:t xml:space="preserve"> </w:t>
      </w:r>
      <w:r>
        <w:t>turut,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itu,</w:t>
      </w:r>
      <w:r>
        <w:rPr>
          <w:spacing w:val="60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diancamkan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perbuatan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formil</w:t>
      </w:r>
      <w:r>
        <w:rPr>
          <w:spacing w:val="1"/>
        </w:rPr>
        <w:t xml:space="preserve"> </w:t>
      </w:r>
      <w:r>
        <w:t>mengatur cara bagaimana acara pidana seharusnya dilakukan dan menentukan</w:t>
      </w:r>
      <w:r>
        <w:rPr>
          <w:spacing w:val="1"/>
        </w:rPr>
        <w:t xml:space="preserve"> </w:t>
      </w:r>
      <w:r>
        <w:t>tata</w:t>
      </w:r>
      <w:r>
        <w:rPr>
          <w:spacing w:val="-2"/>
        </w:rPr>
        <w:t xml:space="preserve"> </w:t>
      </w:r>
      <w:r>
        <w:t>tertib yang harus diperhatikan pada</w:t>
      </w:r>
      <w:r>
        <w:rPr>
          <w:spacing w:val="-1"/>
        </w:rPr>
        <w:t xml:space="preserve"> </w:t>
      </w:r>
      <w:r>
        <w:t>kesempatan</w:t>
      </w:r>
      <w:r>
        <w:rPr>
          <w:spacing w:val="3"/>
        </w:rPr>
        <w:t xml:space="preserve"> </w:t>
      </w:r>
      <w:r>
        <w:t>itu.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10"/>
        <w:rPr>
          <w:sz w:val="25"/>
        </w:rPr>
      </w:pPr>
      <w:r>
        <w:pict>
          <v:rect id="_x0000_s1049" style="position:absolute;margin-left:113.4pt;margin-top:16.85pt;width:2in;height:.7pt;z-index:-15719424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tabs>
          <w:tab w:val="left" w:pos="2962"/>
          <w:tab w:val="left" w:pos="4238"/>
          <w:tab w:val="left" w:pos="5934"/>
          <w:tab w:val="left" w:pos="7212"/>
          <w:tab w:val="left" w:pos="8673"/>
        </w:tabs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1"/>
          <w:sz w:val="20"/>
        </w:rPr>
        <w:t xml:space="preserve"> </w:t>
      </w:r>
      <w:r>
        <w:rPr>
          <w:sz w:val="20"/>
        </w:rPr>
        <w:t>Andri</w:t>
      </w:r>
      <w:r>
        <w:rPr>
          <w:spacing w:val="1"/>
          <w:sz w:val="20"/>
        </w:rPr>
        <w:t xml:space="preserve"> </w:t>
      </w:r>
      <w:r>
        <w:rPr>
          <w:sz w:val="20"/>
        </w:rPr>
        <w:t>Rinanda</w:t>
      </w:r>
      <w:r>
        <w:rPr>
          <w:spacing w:val="1"/>
          <w:sz w:val="20"/>
        </w:rPr>
        <w:t xml:space="preserve"> </w:t>
      </w:r>
      <w:r>
        <w:rPr>
          <w:sz w:val="20"/>
        </w:rPr>
        <w:t>Ilham,</w:t>
      </w:r>
      <w:r>
        <w:rPr>
          <w:spacing w:val="1"/>
          <w:sz w:val="20"/>
        </w:rPr>
        <w:t xml:space="preserve"> </w:t>
      </w:r>
      <w:r>
        <w:rPr>
          <w:sz w:val="20"/>
        </w:rPr>
        <w:t>“Sejarah</w:t>
      </w:r>
      <w:r>
        <w:rPr>
          <w:spacing w:val="1"/>
          <w:sz w:val="20"/>
        </w:rPr>
        <w:t xml:space="preserve"> </w:t>
      </w:r>
      <w:r>
        <w:rPr>
          <w:sz w:val="20"/>
        </w:rPr>
        <w:t>Dan</w:t>
      </w:r>
      <w:r>
        <w:rPr>
          <w:spacing w:val="1"/>
          <w:sz w:val="20"/>
        </w:rPr>
        <w:t xml:space="preserve"> </w:t>
      </w:r>
      <w:r>
        <w:rPr>
          <w:sz w:val="20"/>
        </w:rPr>
        <w:t>Perkembangan</w:t>
      </w:r>
      <w:r>
        <w:rPr>
          <w:spacing w:val="1"/>
          <w:sz w:val="20"/>
        </w:rPr>
        <w:t xml:space="preserve"> </w:t>
      </w:r>
      <w:r>
        <w:rPr>
          <w:sz w:val="20"/>
        </w:rPr>
        <w:t>Konsep</w:t>
      </w:r>
      <w:r>
        <w:rPr>
          <w:spacing w:val="1"/>
          <w:sz w:val="20"/>
        </w:rPr>
        <w:t xml:space="preserve"> </w:t>
      </w:r>
      <w:r>
        <w:rPr>
          <w:sz w:val="20"/>
        </w:rPr>
        <w:t>Kepenjaraan</w:t>
      </w:r>
      <w:r>
        <w:rPr>
          <w:spacing w:val="1"/>
          <w:sz w:val="20"/>
        </w:rPr>
        <w:t xml:space="preserve"> </w:t>
      </w:r>
      <w:r>
        <w:rPr>
          <w:sz w:val="20"/>
        </w:rPr>
        <w:t>Menjadi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Pemasyarakatan”, </w:t>
      </w:r>
      <w:r>
        <w:rPr>
          <w:i/>
          <w:sz w:val="20"/>
        </w:rPr>
        <w:t>Historis: Jurnal Kajian, Penelitian Dan Pengembangan Pendidikan Sejarah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z w:val="20"/>
        </w:rPr>
        <w:tab/>
        <w:t>5,</w:t>
      </w:r>
      <w:r>
        <w:rPr>
          <w:sz w:val="20"/>
        </w:rPr>
        <w:tab/>
        <w:t>Nomor</w:t>
      </w:r>
      <w:r>
        <w:rPr>
          <w:sz w:val="20"/>
        </w:rPr>
        <w:tab/>
        <w:t>1,</w:t>
      </w:r>
      <w:r>
        <w:rPr>
          <w:sz w:val="20"/>
        </w:rPr>
        <w:tab/>
        <w:t>Juni</w:t>
      </w:r>
      <w:r>
        <w:rPr>
          <w:sz w:val="20"/>
        </w:rPr>
        <w:tab/>
        <w:t>2020.</w:t>
      </w:r>
    </w:p>
    <w:p w:rsidR="00F50359" w:rsidRDefault="008C6D3F">
      <w:pPr>
        <w:spacing w:line="229" w:lineRule="exact"/>
        <w:ind w:left="1188"/>
        <w:rPr>
          <w:sz w:val="20"/>
        </w:rPr>
      </w:pPr>
      <w:r>
        <w:rPr>
          <w:sz w:val="20"/>
        </w:rPr>
        <w:t>https://journal.ummat.ac.id/index.php/historis/article/view/1924/pdf_1.</w:t>
      </w:r>
    </w:p>
    <w:p w:rsidR="00F50359" w:rsidRDefault="00F50359">
      <w:pPr>
        <w:spacing w:line="229" w:lineRule="exact"/>
        <w:rPr>
          <w:sz w:val="20"/>
        </w:rPr>
        <w:sectPr w:rsidR="00F50359">
          <w:headerReference w:type="default" r:id="rId104"/>
          <w:footerReference w:type="default" r:id="rId10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1" w:firstLine="568"/>
        <w:jc w:val="both"/>
      </w:pP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materil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formil</w:t>
      </w:r>
      <w:r>
        <w:rPr>
          <w:spacing w:val="1"/>
        </w:rPr>
        <w:t xml:space="preserve"> </w:t>
      </w:r>
      <w:r>
        <w:t>dibedakan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berikut:</w:t>
      </w:r>
    </w:p>
    <w:p w:rsidR="00F50359" w:rsidRDefault="008C6D3F">
      <w:pPr>
        <w:pStyle w:val="ListParagraph"/>
        <w:numPr>
          <w:ilvl w:val="0"/>
          <w:numId w:val="23"/>
        </w:numPr>
        <w:tabs>
          <w:tab w:val="left" w:pos="1755"/>
        </w:tabs>
        <w:spacing w:line="480" w:lineRule="auto"/>
        <w:ind w:right="1137"/>
        <w:jc w:val="both"/>
        <w:rPr>
          <w:sz w:val="24"/>
        </w:rPr>
      </w:pPr>
      <w:r>
        <w:rPr>
          <w:sz w:val="24"/>
        </w:rPr>
        <w:t>Hukum pidana materil adalah kumpulan aturan hukum yang menentukan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 pidana, menetapkan syarat-syarat bagi pelanggar pidana untuk</w:t>
      </w:r>
      <w:r>
        <w:rPr>
          <w:spacing w:val="1"/>
          <w:sz w:val="24"/>
        </w:rPr>
        <w:t xml:space="preserve"> </w:t>
      </w:r>
      <w:r>
        <w:rPr>
          <w:sz w:val="24"/>
        </w:rPr>
        <w:t>dapat dihukum, menunjukan orang dapat dihukum dan dapat menetapkan</w:t>
      </w:r>
      <w:r>
        <w:rPr>
          <w:spacing w:val="1"/>
          <w:sz w:val="24"/>
        </w:rPr>
        <w:t xml:space="preserve"> </w:t>
      </w:r>
      <w:r>
        <w:rPr>
          <w:sz w:val="24"/>
        </w:rPr>
        <w:t>hukuman</w:t>
      </w:r>
      <w:r>
        <w:rPr>
          <w:spacing w:val="-1"/>
          <w:sz w:val="24"/>
        </w:rPr>
        <w:t xml:space="preserve"> </w:t>
      </w:r>
      <w:r>
        <w:rPr>
          <w:sz w:val="24"/>
        </w:rPr>
        <w:t>ataas pelanggaran pidana.</w:t>
      </w:r>
    </w:p>
    <w:p w:rsidR="00F50359" w:rsidRDefault="008C6D3F">
      <w:pPr>
        <w:pStyle w:val="ListParagraph"/>
        <w:numPr>
          <w:ilvl w:val="0"/>
          <w:numId w:val="23"/>
        </w:numPr>
        <w:tabs>
          <w:tab w:val="left" w:pos="1755"/>
        </w:tabs>
        <w:spacing w:before="1" w:line="480" w:lineRule="auto"/>
        <w:ind w:right="1139"/>
        <w:jc w:val="both"/>
        <w:rPr>
          <w:sz w:val="24"/>
        </w:rPr>
      </w:pPr>
      <w:r>
        <w:rPr>
          <w:sz w:val="24"/>
        </w:rPr>
        <w:t>Hukum pidana formil adalah kumpulan aturan hukum yang mengatur cara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pelanggaran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orang-orang</w:t>
      </w:r>
      <w:r>
        <w:rPr>
          <w:spacing w:val="1"/>
          <w:sz w:val="24"/>
        </w:rPr>
        <w:t xml:space="preserve"> </w:t>
      </w:r>
      <w:r>
        <w:rPr>
          <w:sz w:val="24"/>
        </w:rPr>
        <w:t>tertentu,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kata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cara</w:t>
      </w:r>
      <w:r>
        <w:rPr>
          <w:spacing w:val="1"/>
          <w:sz w:val="24"/>
        </w:rPr>
        <w:t xml:space="preserve"> </w:t>
      </w:r>
      <w:r>
        <w:rPr>
          <w:sz w:val="24"/>
        </w:rPr>
        <w:t>bagaimana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1"/>
          <w:sz w:val="24"/>
        </w:rPr>
        <w:t xml:space="preserve"> </w:t>
      </w:r>
      <w:r>
        <w:rPr>
          <w:sz w:val="24"/>
        </w:rPr>
        <w:t>diwujudkan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hakim serta</w:t>
      </w:r>
      <w:r>
        <w:rPr>
          <w:spacing w:val="-3"/>
          <w:sz w:val="24"/>
        </w:rPr>
        <w:t xml:space="preserve"> </w:t>
      </w:r>
      <w:r>
        <w:rPr>
          <w:sz w:val="24"/>
        </w:rPr>
        <w:t>mengatur cara</w:t>
      </w:r>
      <w:r>
        <w:rPr>
          <w:spacing w:val="-2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-1"/>
          <w:sz w:val="24"/>
        </w:rPr>
        <w:t xml:space="preserve"> </w:t>
      </w:r>
      <w:r>
        <w:rPr>
          <w:sz w:val="24"/>
        </w:rPr>
        <w:t>putusan hakim.</w:t>
      </w:r>
    </w:p>
    <w:p w:rsidR="00F50359" w:rsidRDefault="008C6D3F">
      <w:pPr>
        <w:pStyle w:val="BodyText"/>
        <w:spacing w:line="480" w:lineRule="auto"/>
        <w:ind w:left="1471" w:right="1138"/>
        <w:jc w:val="both"/>
      </w:pPr>
      <w:r>
        <w:t>Dapat disimpulkan bahwa hukum pidana materil berisi larangan atau perintah</w:t>
      </w:r>
      <w:r>
        <w:rPr>
          <w:spacing w:val="1"/>
        </w:rPr>
        <w:t xml:space="preserve"> </w:t>
      </w:r>
      <w:r>
        <w:t>jika tidak terpenuhi diancam sanksi, sedangkan hukum pidana formil dalah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menjalankan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melaksanakan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-2"/>
        </w:rPr>
        <w:t xml:space="preserve"> </w:t>
      </w:r>
      <w:r>
        <w:t>materil.</w:t>
      </w:r>
    </w:p>
    <w:p w:rsidR="00F50359" w:rsidRDefault="008C6D3F">
      <w:pPr>
        <w:pStyle w:val="BodyText"/>
        <w:spacing w:line="480" w:lineRule="auto"/>
        <w:ind w:left="1471" w:right="1142" w:firstLine="568"/>
        <w:jc w:val="both"/>
      </w:pPr>
      <w:r>
        <w:t>Sistem pemberian atau penjatuhan pidana (sistem pemidanaan) itu dapat</w:t>
      </w:r>
      <w:r>
        <w:rPr>
          <w:spacing w:val="1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dari dua</w:t>
      </w:r>
      <w:r>
        <w:rPr>
          <w:spacing w:val="-2"/>
        </w:rPr>
        <w:t xml:space="preserve"> </w:t>
      </w:r>
      <w:r>
        <w:t>sudut yaitu:</w:t>
      </w:r>
    </w:p>
    <w:p w:rsidR="00F50359" w:rsidRDefault="008C6D3F">
      <w:pPr>
        <w:pStyle w:val="ListParagraph"/>
        <w:numPr>
          <w:ilvl w:val="0"/>
          <w:numId w:val="22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Sudut</w:t>
      </w:r>
      <w:r>
        <w:rPr>
          <w:spacing w:val="-1"/>
          <w:sz w:val="24"/>
        </w:rPr>
        <w:t xml:space="preserve"> </w:t>
      </w:r>
      <w:r>
        <w:rPr>
          <w:sz w:val="24"/>
        </w:rPr>
        <w:t>Fungsional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44" w:firstLine="568"/>
      </w:pPr>
      <w:r>
        <w:t>Sistem</w:t>
      </w:r>
      <w:r>
        <w:rPr>
          <w:spacing w:val="37"/>
        </w:rPr>
        <w:t xml:space="preserve"> </w:t>
      </w:r>
      <w:r>
        <w:t>pemidanaan</w:t>
      </w:r>
      <w:r>
        <w:rPr>
          <w:spacing w:val="37"/>
        </w:rPr>
        <w:t xml:space="preserve"> </w:t>
      </w:r>
      <w:r>
        <w:t>dari</w:t>
      </w:r>
      <w:r>
        <w:rPr>
          <w:spacing w:val="37"/>
        </w:rPr>
        <w:t xml:space="preserve"> </w:t>
      </w:r>
      <w:r>
        <w:t>sudut</w:t>
      </w:r>
      <w:r>
        <w:rPr>
          <w:spacing w:val="41"/>
        </w:rPr>
        <w:t xml:space="preserve"> </w:t>
      </w:r>
      <w:r>
        <w:t>bekerjanya/berfungsinya/prosesnya,</w:t>
      </w:r>
      <w:r>
        <w:rPr>
          <w:spacing w:val="-57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diartikan sebagai:</w:t>
      </w:r>
    </w:p>
    <w:p w:rsidR="00F50359" w:rsidRDefault="008C6D3F">
      <w:pPr>
        <w:pStyle w:val="ListParagraph"/>
        <w:numPr>
          <w:ilvl w:val="1"/>
          <w:numId w:val="22"/>
        </w:numPr>
        <w:tabs>
          <w:tab w:val="left" w:pos="2041"/>
          <w:tab w:val="left" w:pos="3732"/>
          <w:tab w:val="left" w:pos="4830"/>
          <w:tab w:val="left" w:pos="5989"/>
          <w:tab w:val="left" w:pos="8578"/>
        </w:tabs>
        <w:spacing w:line="480" w:lineRule="auto"/>
        <w:ind w:right="1139"/>
        <w:rPr>
          <w:sz w:val="24"/>
        </w:rPr>
      </w:pPr>
      <w:r>
        <w:rPr>
          <w:sz w:val="24"/>
        </w:rPr>
        <w:t>Keseluruhan</w:t>
      </w:r>
      <w:r>
        <w:rPr>
          <w:sz w:val="24"/>
        </w:rPr>
        <w:tab/>
        <w:t>sistem</w:t>
      </w:r>
      <w:r>
        <w:rPr>
          <w:sz w:val="24"/>
        </w:rPr>
        <w:tab/>
        <w:t>(aturan</w:t>
      </w:r>
      <w:r>
        <w:rPr>
          <w:sz w:val="24"/>
        </w:rPr>
        <w:tab/>
        <w:t>perundang-undangan)</w:t>
      </w:r>
      <w:r>
        <w:rPr>
          <w:sz w:val="24"/>
        </w:rPr>
        <w:tab/>
      </w:r>
      <w:r>
        <w:rPr>
          <w:spacing w:val="-1"/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fungsionalisasi/operasionalisasi/konkretisasi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</w:p>
    <w:p w:rsidR="00F50359" w:rsidRDefault="00F50359">
      <w:pPr>
        <w:spacing w:line="480" w:lineRule="auto"/>
        <w:rPr>
          <w:sz w:val="24"/>
        </w:rPr>
        <w:sectPr w:rsidR="00F50359">
          <w:headerReference w:type="default" r:id="rId106"/>
          <w:footerReference w:type="default" r:id="rId10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1"/>
          <w:numId w:val="22"/>
        </w:numPr>
        <w:tabs>
          <w:tab w:val="left" w:pos="2041"/>
        </w:tabs>
        <w:spacing w:before="90" w:line="480" w:lineRule="auto"/>
        <w:ind w:right="1141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(aturan</w:t>
      </w:r>
      <w:r>
        <w:rPr>
          <w:spacing w:val="1"/>
          <w:sz w:val="24"/>
        </w:rPr>
        <w:t xml:space="preserve"> </w:t>
      </w:r>
      <w:r>
        <w:rPr>
          <w:sz w:val="24"/>
        </w:rPr>
        <w:t>perundang-undangan)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mengatur</w:t>
      </w:r>
      <w:r>
        <w:rPr>
          <w:spacing w:val="1"/>
          <w:sz w:val="24"/>
        </w:rPr>
        <w:t xml:space="preserve"> </w:t>
      </w:r>
      <w:r>
        <w:rPr>
          <w:sz w:val="24"/>
        </w:rPr>
        <w:t>bagaimana hukum pidana ditegakan atau dioperasionalkan secara konkret</w:t>
      </w:r>
      <w:r>
        <w:rPr>
          <w:spacing w:val="-57"/>
          <w:sz w:val="24"/>
        </w:rPr>
        <w:t xml:space="preserve"> </w:t>
      </w:r>
      <w:r>
        <w:rPr>
          <w:sz w:val="24"/>
        </w:rPr>
        <w:t>sehingga</w:t>
      </w:r>
      <w:r>
        <w:rPr>
          <w:spacing w:val="-1"/>
          <w:sz w:val="24"/>
        </w:rPr>
        <w:t xml:space="preserve"> </w:t>
      </w:r>
      <w:r>
        <w:rPr>
          <w:sz w:val="24"/>
        </w:rPr>
        <w:t>seseorang dijatuhi pidana.</w:t>
      </w:r>
    </w:p>
    <w:p w:rsidR="00F50359" w:rsidRDefault="008C6D3F">
      <w:pPr>
        <w:pStyle w:val="BodyText"/>
        <w:spacing w:line="480" w:lineRule="auto"/>
        <w:ind w:left="1754" w:right="1139" w:firstLine="568"/>
        <w:jc w:val="both"/>
      </w:pPr>
      <w:r>
        <w:t>Pengertian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menunjukan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identik</w:t>
      </w:r>
      <w:r>
        <w:rPr>
          <w:spacing w:val="1"/>
        </w:rPr>
        <w:t xml:space="preserve"> </w:t>
      </w:r>
      <w:r>
        <w:t>dengan sistem penegakan keseluruhan sub sistem hukum pidana yang terdiri</w:t>
      </w:r>
      <w:r>
        <w:rPr>
          <w:spacing w:val="-57"/>
        </w:rPr>
        <w:t xml:space="preserve"> </w:t>
      </w:r>
      <w:r>
        <w:t>dari hukum pidana materil atau substantif, subsistem pidana formal, dan</w:t>
      </w:r>
      <w:r>
        <w:rPr>
          <w:spacing w:val="1"/>
        </w:rPr>
        <w:t xml:space="preserve"> </w:t>
      </w:r>
      <w:r>
        <w:t>subsistem hukum pelaksanaan pidana. Ketiga sub sistem merupakan 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dioperasionalkan/ditegakan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</w:t>
      </w:r>
      <w:r>
        <w:rPr>
          <w:spacing w:val="1"/>
        </w:rPr>
        <w:t xml:space="preserve"> </w:t>
      </w:r>
      <w:r>
        <w:t>hanya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subsistem</w:t>
      </w:r>
      <w:r>
        <w:rPr>
          <w:spacing w:val="1"/>
        </w:rPr>
        <w:t xml:space="preserve"> </w:t>
      </w:r>
      <w:r>
        <w:t>itu.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demikian</w:t>
      </w:r>
      <w:r>
        <w:rPr>
          <w:spacing w:val="1"/>
        </w:rPr>
        <w:t xml:space="preserve"> </w:t>
      </w:r>
      <w:r>
        <w:t>itu</w:t>
      </w:r>
      <w:r>
        <w:rPr>
          <w:spacing w:val="60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fungsional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sistem</w:t>
      </w:r>
      <w:r>
        <w:rPr>
          <w:spacing w:val="60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arti luas.</w:t>
      </w:r>
    </w:p>
    <w:p w:rsidR="00F50359" w:rsidRDefault="008C6D3F">
      <w:pPr>
        <w:pStyle w:val="ListParagraph"/>
        <w:numPr>
          <w:ilvl w:val="0"/>
          <w:numId w:val="22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Sudut</w:t>
      </w:r>
      <w:r>
        <w:rPr>
          <w:spacing w:val="-2"/>
          <w:sz w:val="24"/>
        </w:rPr>
        <w:t xml:space="preserve"> </w:t>
      </w:r>
      <w:r>
        <w:rPr>
          <w:sz w:val="24"/>
        </w:rPr>
        <w:t>Norma-Substantif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8" w:firstLine="568"/>
        <w:jc w:val="both"/>
      </w:pPr>
      <w:r>
        <w:t>Sistem hukum dalam pengertian ini hanya dilihat dari norma-norma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</w:t>
      </w:r>
      <w:r>
        <w:rPr>
          <w:spacing w:val="-1"/>
        </w:rPr>
        <w:t xml:space="preserve"> </w:t>
      </w:r>
      <w:r>
        <w:t>substantif, sistem</w:t>
      </w:r>
      <w:r>
        <w:rPr>
          <w:spacing w:val="-1"/>
        </w:rPr>
        <w:t xml:space="preserve"> </w:t>
      </w:r>
      <w:r>
        <w:t>pemidanaan dapat diartikan</w:t>
      </w:r>
      <w:r>
        <w:rPr>
          <w:spacing w:val="-1"/>
        </w:rPr>
        <w:t xml:space="preserve"> </w:t>
      </w:r>
      <w:r>
        <w:t>sebagai:</w:t>
      </w:r>
    </w:p>
    <w:p w:rsidR="00F50359" w:rsidRDefault="008C6D3F">
      <w:pPr>
        <w:pStyle w:val="ListParagraph"/>
        <w:numPr>
          <w:ilvl w:val="1"/>
          <w:numId w:val="22"/>
        </w:numPr>
        <w:tabs>
          <w:tab w:val="left" w:pos="2041"/>
        </w:tabs>
        <w:spacing w:line="480" w:lineRule="auto"/>
        <w:ind w:right="1139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aturan/norma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57"/>
          <w:sz w:val="24"/>
        </w:rPr>
        <w:t xml:space="preserve"> </w:t>
      </w:r>
      <w:r>
        <w:rPr>
          <w:sz w:val="24"/>
        </w:rPr>
        <w:t>pemidanaan.</w:t>
      </w:r>
    </w:p>
    <w:p w:rsidR="00F50359" w:rsidRDefault="008C6D3F">
      <w:pPr>
        <w:pStyle w:val="ListParagraph"/>
        <w:numPr>
          <w:ilvl w:val="1"/>
          <w:numId w:val="22"/>
        </w:numPr>
        <w:tabs>
          <w:tab w:val="left" w:pos="2041"/>
        </w:tabs>
        <w:spacing w:before="1" w:line="480" w:lineRule="auto"/>
        <w:ind w:right="1138"/>
        <w:jc w:val="both"/>
        <w:rPr>
          <w:sz w:val="24"/>
        </w:rPr>
      </w:pPr>
      <w:r>
        <w:rPr>
          <w:sz w:val="24"/>
        </w:rPr>
        <w:t>Keseluruhan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aturan/norma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pemberian/penjatuhan</w:t>
      </w:r>
      <w:r>
        <w:rPr>
          <w:spacing w:val="-1"/>
          <w:sz w:val="24"/>
        </w:rPr>
        <w:t xml:space="preserve"> </w:t>
      </w:r>
      <w:r>
        <w:rPr>
          <w:sz w:val="24"/>
        </w:rPr>
        <w:t>dan pelaksanaan hukum pidana.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</w:t>
      </w:r>
      <w:r>
        <w:rPr>
          <w:spacing w:val="1"/>
        </w:rPr>
        <w:t xml:space="preserve"> </w:t>
      </w:r>
      <w:r>
        <w:t>undangan yang ada di dalam KUHP maupun undang-undang di luar KUHP,</w:t>
      </w:r>
      <w:r>
        <w:rPr>
          <w:spacing w:val="1"/>
        </w:rPr>
        <w:t xml:space="preserve"> </w:t>
      </w:r>
      <w:r>
        <w:t>pada hakikatnya merupakan satu-kesatuan sistem pemidanaan, yang terdiri dari</w:t>
      </w:r>
      <w:r>
        <w:rPr>
          <w:spacing w:val="-57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khusus.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</w:t>
      </w:r>
    </w:p>
    <w:p w:rsidR="00F50359" w:rsidRDefault="00F50359">
      <w:pPr>
        <w:spacing w:line="480" w:lineRule="auto"/>
        <w:jc w:val="both"/>
        <w:sectPr w:rsidR="00F50359">
          <w:headerReference w:type="default" r:id="rId108"/>
          <w:footerReference w:type="default" r:id="rId109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8"/>
        <w:jc w:val="both"/>
      </w:pPr>
      <w:r>
        <w:t>KUHP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Buku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KUHP</w:t>
      </w:r>
      <w:r>
        <w:rPr>
          <w:spacing w:val="-57"/>
        </w:rPr>
        <w:t xml:space="preserve"> </w:t>
      </w:r>
      <w:r>
        <w:t>maupun di</w:t>
      </w:r>
      <w:r>
        <w:rPr>
          <w:spacing w:val="1"/>
        </w:rPr>
        <w:t xml:space="preserve"> </w:t>
      </w:r>
      <w:r>
        <w:t>dalam undang-undang khusus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luar KUHP.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khusus</w:t>
      </w:r>
      <w:r>
        <w:rPr>
          <w:spacing w:val="60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pada umumnya memuat perumusan tindak pidana tertentu dan juga memuat</w:t>
      </w:r>
      <w:r>
        <w:rPr>
          <w:spacing w:val="1"/>
        </w:rPr>
        <w:t xml:space="preserve"> </w:t>
      </w:r>
      <w:r>
        <w:t>aturan</w:t>
      </w:r>
      <w:r>
        <w:rPr>
          <w:spacing w:val="-1"/>
        </w:rPr>
        <w:t xml:space="preserve"> </w:t>
      </w:r>
      <w:r>
        <w:t>khusus yang menyimpang dari aturan umum.</w:t>
      </w:r>
    </w:p>
    <w:p w:rsidR="00F50359" w:rsidRDefault="008C6D3F">
      <w:pPr>
        <w:pStyle w:val="BodyText"/>
        <w:spacing w:line="480" w:lineRule="auto"/>
        <w:ind w:left="1471" w:right="1137" w:firstLine="568"/>
        <w:jc w:val="both"/>
      </w:pPr>
      <w:r>
        <w:t>Apabila</w:t>
      </w:r>
      <w:r>
        <w:rPr>
          <w:spacing w:val="1"/>
        </w:rPr>
        <w:t xml:space="preserve"> </w:t>
      </w:r>
      <w:r>
        <w:t>pengertian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diartikan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luas</w:t>
      </w:r>
      <w:r>
        <w:rPr>
          <w:spacing w:val="60"/>
        </w:rPr>
        <w:t xml:space="preserve"> </w:t>
      </w:r>
      <w:r>
        <w:t>sebagai</w:t>
      </w:r>
      <w:r>
        <w:rPr>
          <w:spacing w:val="60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 pemberian atau penjatuhan pidana oleh hakim, maka dapat dikatakan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keseluruhan</w:t>
      </w:r>
      <w:r>
        <w:rPr>
          <w:spacing w:val="1"/>
        </w:rPr>
        <w:t xml:space="preserve"> </w:t>
      </w:r>
      <w:r>
        <w:t>ketentuan</w:t>
      </w:r>
      <w:r>
        <w:rPr>
          <w:spacing w:val="1"/>
        </w:rPr>
        <w:t xml:space="preserve"> </w:t>
      </w:r>
      <w:r>
        <w:t>peraturan</w:t>
      </w:r>
      <w:r>
        <w:rPr>
          <w:spacing w:val="1"/>
        </w:rPr>
        <w:t xml:space="preserve"> </w:t>
      </w:r>
      <w:r>
        <w:t>perundang-undangan yang mengatur bagaimana hukum pidana itu ditegakan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dioperasionalkan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konkret,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dijatuhi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(hukum</w:t>
      </w:r>
      <w:r>
        <w:rPr>
          <w:spacing w:val="1"/>
        </w:rPr>
        <w:t xml:space="preserve"> </w:t>
      </w:r>
      <w:r>
        <w:t>pidana).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perundang-undangan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substantif.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kesatuan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pemidanaan.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keseimbangan</w:t>
      </w:r>
      <w:r>
        <w:rPr>
          <w:spacing w:val="1"/>
        </w:rPr>
        <w:t xml:space="preserve"> </w:t>
      </w:r>
      <w:r>
        <w:t>individu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kepentingan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mencapai</w:t>
      </w:r>
      <w:r>
        <w:rPr>
          <w:spacing w:val="1"/>
        </w:rPr>
        <w:t xml:space="preserve"> </w:t>
      </w:r>
      <w:r>
        <w:t>kesejahteraan bersama.</w:t>
      </w:r>
      <w:r>
        <w:rPr>
          <w:vertAlign w:val="superscript"/>
        </w:rPr>
        <w:t>31</w:t>
      </w:r>
    </w:p>
    <w:p w:rsidR="00F50359" w:rsidRDefault="008C6D3F">
      <w:pPr>
        <w:pStyle w:val="BodyText"/>
        <w:spacing w:before="1" w:line="480" w:lineRule="auto"/>
        <w:ind w:left="1471" w:right="1136" w:firstLine="568"/>
        <w:jc w:val="both"/>
      </w:pPr>
      <w:r>
        <w:t>Perumusan tindak pidana di dalam aturan khusus hanya merupakan sub-</w:t>
      </w:r>
      <w:r>
        <w:rPr>
          <w:spacing w:val="1"/>
        </w:rPr>
        <w:t xml:space="preserve"> </w:t>
      </w:r>
      <w:r>
        <w:t>sistem dari keseluruhan sistem hukum pidana (sistem pemidanaan). Artinya,</w:t>
      </w:r>
      <w:r>
        <w:rPr>
          <w:spacing w:val="1"/>
        </w:rPr>
        <w:t xml:space="preserve"> </w:t>
      </w:r>
      <w:r>
        <w:t>perumusan tindak pidana baik unsur-unsurnya, jenis tindak pidananya, maupun</w:t>
      </w:r>
      <w:r>
        <w:rPr>
          <w:spacing w:val="-57"/>
        </w:rPr>
        <w:t xml:space="preserve"> </w:t>
      </w:r>
      <w:r>
        <w:t>jenis pidana atau sanksi dan lamanya pidana, tidak merupakan sistem yang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sendiri,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diterapkan,</w:t>
      </w:r>
      <w:r>
        <w:rPr>
          <w:spacing w:val="1"/>
        </w:rPr>
        <w:t xml:space="preserve"> </w:t>
      </w:r>
      <w:r>
        <w:t>dioperasionalkan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difungsikan,</w:t>
      </w:r>
      <w:r>
        <w:rPr>
          <w:spacing w:val="1"/>
        </w:rPr>
        <w:t xml:space="preserve"> </w:t>
      </w:r>
      <w:r>
        <w:t>perumusan</w:t>
      </w:r>
      <w:r>
        <w:rPr>
          <w:spacing w:val="87"/>
        </w:rPr>
        <w:t xml:space="preserve"> </w:t>
      </w:r>
      <w:r>
        <w:t>tindak</w:t>
      </w:r>
      <w:r>
        <w:rPr>
          <w:spacing w:val="88"/>
        </w:rPr>
        <w:t xml:space="preserve"> </w:t>
      </w:r>
      <w:r>
        <w:t>pidana</w:t>
      </w:r>
      <w:r>
        <w:rPr>
          <w:spacing w:val="86"/>
        </w:rPr>
        <w:t xml:space="preserve"> </w:t>
      </w:r>
      <w:r>
        <w:t>itu</w:t>
      </w:r>
      <w:r>
        <w:rPr>
          <w:spacing w:val="88"/>
        </w:rPr>
        <w:t xml:space="preserve"> </w:t>
      </w:r>
      <w:r>
        <w:t>masih</w:t>
      </w:r>
      <w:r>
        <w:rPr>
          <w:spacing w:val="88"/>
        </w:rPr>
        <w:t xml:space="preserve"> </w:t>
      </w:r>
      <w:r>
        <w:t>harus</w:t>
      </w:r>
      <w:r>
        <w:rPr>
          <w:spacing w:val="87"/>
        </w:rPr>
        <w:t xml:space="preserve"> </w:t>
      </w:r>
      <w:r>
        <w:t>ditunjang</w:t>
      </w:r>
      <w:r>
        <w:rPr>
          <w:spacing w:val="88"/>
        </w:rPr>
        <w:t xml:space="preserve"> </w:t>
      </w:r>
      <w:r>
        <w:t>oleh</w:t>
      </w:r>
      <w:r>
        <w:rPr>
          <w:spacing w:val="88"/>
        </w:rPr>
        <w:t xml:space="preserve"> </w:t>
      </w:r>
      <w:r>
        <w:t>sub-sub</w:t>
      </w:r>
      <w:r>
        <w:rPr>
          <w:spacing w:val="87"/>
        </w:rPr>
        <w:t xml:space="preserve"> </w:t>
      </w:r>
      <w:r>
        <w:t>sistem</w:t>
      </w:r>
    </w:p>
    <w:p w:rsidR="00F50359" w:rsidRDefault="008C6D3F">
      <w:pPr>
        <w:pStyle w:val="BodyText"/>
        <w:spacing w:before="1"/>
        <w:ind w:left="1471"/>
        <w:jc w:val="both"/>
      </w:pPr>
      <w:r>
        <w:t>lainnya,</w:t>
      </w:r>
      <w:r>
        <w:rPr>
          <w:spacing w:val="10"/>
        </w:rPr>
        <w:t xml:space="preserve"> </w:t>
      </w:r>
      <w:r>
        <w:t>yaitu</w:t>
      </w:r>
      <w:r>
        <w:rPr>
          <w:spacing w:val="10"/>
        </w:rPr>
        <w:t xml:space="preserve"> </w:t>
      </w:r>
      <w:r>
        <w:t>sub-sistem</w:t>
      </w:r>
      <w:r>
        <w:rPr>
          <w:spacing w:val="10"/>
        </w:rPr>
        <w:t xml:space="preserve"> </w:t>
      </w:r>
      <w:r>
        <w:t>aturan</w:t>
      </w:r>
      <w:r>
        <w:rPr>
          <w:spacing w:val="11"/>
        </w:rPr>
        <w:t xml:space="preserve"> </w:t>
      </w:r>
      <w:r>
        <w:t>atau</w:t>
      </w:r>
      <w:r>
        <w:rPr>
          <w:spacing w:val="10"/>
        </w:rPr>
        <w:t xml:space="preserve"> </w:t>
      </w:r>
      <w:r>
        <w:t>pedoman</w:t>
      </w:r>
      <w:r>
        <w:rPr>
          <w:spacing w:val="10"/>
        </w:rPr>
        <w:t xml:space="preserve"> </w:t>
      </w:r>
      <w:r>
        <w:t>dan</w:t>
      </w:r>
      <w:r>
        <w:rPr>
          <w:spacing w:val="11"/>
        </w:rPr>
        <w:t xml:space="preserve"> </w:t>
      </w:r>
      <w:r>
        <w:t>asas-asas</w:t>
      </w:r>
      <w:r>
        <w:rPr>
          <w:spacing w:val="11"/>
        </w:rPr>
        <w:t xml:space="preserve"> </w:t>
      </w:r>
      <w:r>
        <w:t>pemidanaan</w:t>
      </w:r>
      <w:r>
        <w:rPr>
          <w:spacing w:val="13"/>
        </w:rPr>
        <w:t xml:space="preserve"> </w:t>
      </w:r>
      <w:r>
        <w:t>yang</w:t>
      </w:r>
    </w:p>
    <w:p w:rsidR="00F50359" w:rsidRDefault="009D3D99">
      <w:pPr>
        <w:pStyle w:val="BodyText"/>
        <w:spacing w:before="9"/>
        <w:rPr>
          <w:sz w:val="13"/>
        </w:rPr>
      </w:pPr>
      <w:r>
        <w:pict>
          <v:rect id="_x0000_s1048" style="position:absolute;margin-left:113.4pt;margin-top:9.9pt;width:2in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spacing w:before="70"/>
        <w:ind w:left="1754"/>
        <w:rPr>
          <w:sz w:val="20"/>
        </w:rPr>
      </w:pPr>
      <w:r>
        <w:rPr>
          <w:sz w:val="20"/>
          <w:vertAlign w:val="superscript"/>
        </w:rPr>
        <w:t>31</w:t>
      </w:r>
      <w:r>
        <w:rPr>
          <w:spacing w:val="5"/>
          <w:sz w:val="20"/>
        </w:rPr>
        <w:t xml:space="preserve"> </w:t>
      </w:r>
      <w:r>
        <w:rPr>
          <w:sz w:val="20"/>
        </w:rPr>
        <w:t>Ali</w:t>
      </w:r>
      <w:r>
        <w:rPr>
          <w:spacing w:val="5"/>
          <w:sz w:val="20"/>
        </w:rPr>
        <w:t xml:space="preserve"> </w:t>
      </w:r>
      <w:r>
        <w:rPr>
          <w:sz w:val="20"/>
        </w:rPr>
        <w:t>Dahwir,</w:t>
      </w:r>
      <w:r>
        <w:rPr>
          <w:spacing w:val="6"/>
          <w:sz w:val="20"/>
        </w:rPr>
        <w:t xml:space="preserve"> </w:t>
      </w:r>
      <w:r>
        <w:rPr>
          <w:sz w:val="20"/>
        </w:rPr>
        <w:t>“Pengembanan</w:t>
      </w:r>
      <w:r>
        <w:rPr>
          <w:spacing w:val="4"/>
          <w:sz w:val="20"/>
        </w:rPr>
        <w:t xml:space="preserve"> </w:t>
      </w:r>
      <w:r>
        <w:rPr>
          <w:sz w:val="20"/>
        </w:rPr>
        <w:t>Filsafat</w:t>
      </w:r>
      <w:r>
        <w:rPr>
          <w:spacing w:val="6"/>
          <w:sz w:val="20"/>
        </w:rPr>
        <w:t xml:space="preserve"> </w:t>
      </w:r>
      <w:r>
        <w:rPr>
          <w:sz w:val="20"/>
        </w:rPr>
        <w:t>Pancasila</w:t>
      </w:r>
      <w:r>
        <w:rPr>
          <w:spacing w:val="6"/>
          <w:sz w:val="20"/>
        </w:rPr>
        <w:t xml:space="preserve"> </w:t>
      </w:r>
      <w:r>
        <w:rPr>
          <w:sz w:val="20"/>
        </w:rPr>
        <w:t>Dalam</w:t>
      </w:r>
      <w:r>
        <w:rPr>
          <w:spacing w:val="6"/>
          <w:sz w:val="20"/>
        </w:rPr>
        <w:t xml:space="preserve"> </w:t>
      </w:r>
      <w:r>
        <w:rPr>
          <w:sz w:val="20"/>
        </w:rPr>
        <w:t>Sistem</w:t>
      </w:r>
      <w:r>
        <w:rPr>
          <w:spacing w:val="6"/>
          <w:sz w:val="20"/>
        </w:rPr>
        <w:t xml:space="preserve"> </w:t>
      </w:r>
      <w:r>
        <w:rPr>
          <w:sz w:val="20"/>
        </w:rPr>
        <w:t>Pemidanaan</w:t>
      </w:r>
      <w:r>
        <w:rPr>
          <w:spacing w:val="6"/>
          <w:sz w:val="20"/>
        </w:rPr>
        <w:t xml:space="preserve"> </w:t>
      </w:r>
      <w:r>
        <w:rPr>
          <w:sz w:val="20"/>
        </w:rPr>
        <w:t>Di</w:t>
      </w:r>
      <w:r>
        <w:rPr>
          <w:spacing w:val="5"/>
          <w:sz w:val="20"/>
        </w:rPr>
        <w:t xml:space="preserve"> </w:t>
      </w:r>
      <w:r>
        <w:rPr>
          <w:sz w:val="20"/>
        </w:rPr>
        <w:t>Indonesia”,</w:t>
      </w:r>
    </w:p>
    <w:p w:rsidR="00F50359" w:rsidRDefault="008C6D3F">
      <w:pPr>
        <w:tabs>
          <w:tab w:val="left" w:pos="2315"/>
          <w:tab w:val="left" w:pos="3470"/>
          <w:tab w:val="left" w:pos="4718"/>
          <w:tab w:val="left" w:pos="5571"/>
          <w:tab w:val="left" w:pos="6739"/>
          <w:tab w:val="left" w:pos="7493"/>
          <w:tab w:val="left" w:pos="8673"/>
        </w:tabs>
        <w:ind w:left="1188" w:right="1141"/>
        <w:rPr>
          <w:sz w:val="20"/>
        </w:rPr>
      </w:pPr>
      <w:r>
        <w:rPr>
          <w:i/>
          <w:sz w:val="20"/>
        </w:rPr>
        <w:t>Jurnal</w:t>
      </w:r>
      <w:r>
        <w:rPr>
          <w:i/>
          <w:sz w:val="20"/>
        </w:rPr>
        <w:tab/>
        <w:t>Unpal</w:t>
      </w:r>
      <w:r>
        <w:rPr>
          <w:sz w:val="20"/>
        </w:rPr>
        <w:t>,</w:t>
      </w:r>
      <w:r>
        <w:rPr>
          <w:sz w:val="20"/>
        </w:rPr>
        <w:tab/>
        <w:t>Volume</w:t>
      </w:r>
      <w:r>
        <w:rPr>
          <w:sz w:val="20"/>
        </w:rPr>
        <w:tab/>
        <w:t>17,</w:t>
      </w:r>
      <w:r>
        <w:rPr>
          <w:sz w:val="20"/>
        </w:rPr>
        <w:tab/>
        <w:t>Nomor</w:t>
      </w:r>
      <w:r>
        <w:rPr>
          <w:sz w:val="20"/>
        </w:rPr>
        <w:tab/>
        <w:t>1,</w:t>
      </w:r>
      <w:r>
        <w:rPr>
          <w:sz w:val="20"/>
        </w:rPr>
        <w:tab/>
        <w:t>Januari</w:t>
      </w:r>
      <w:r>
        <w:rPr>
          <w:sz w:val="20"/>
        </w:rPr>
        <w:tab/>
      </w:r>
      <w:r>
        <w:rPr>
          <w:spacing w:val="-1"/>
          <w:sz w:val="20"/>
        </w:rPr>
        <w:t>2019.</w:t>
      </w:r>
      <w:r>
        <w:rPr>
          <w:spacing w:val="-47"/>
          <w:sz w:val="20"/>
        </w:rPr>
        <w:t xml:space="preserve"> </w:t>
      </w:r>
      <w:r>
        <w:rPr>
          <w:sz w:val="20"/>
        </w:rPr>
        <w:t>https://jurnal.unpal.ac.id/index.php/solusi/article/view/143/112.</w:t>
      </w:r>
    </w:p>
    <w:p w:rsidR="00F50359" w:rsidRDefault="00F50359">
      <w:pPr>
        <w:rPr>
          <w:sz w:val="20"/>
        </w:rPr>
        <w:sectPr w:rsidR="00F50359">
          <w:headerReference w:type="default" r:id="rId110"/>
          <w:footerReference w:type="default" r:id="rId11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7"/>
        <w:jc w:val="both"/>
      </w:pPr>
      <w:r>
        <w:t>ada di dalam aturan umum KUHP atau aturan khusus di dalam undang-undang</w:t>
      </w:r>
      <w:r>
        <w:rPr>
          <w:spacing w:val="1"/>
        </w:rPr>
        <w:t xml:space="preserve"> </w:t>
      </w:r>
      <w:r>
        <w:t>khusus</w:t>
      </w:r>
      <w:r>
        <w:rPr>
          <w:spacing w:val="-1"/>
        </w:rPr>
        <w:t xml:space="preserve"> </w:t>
      </w:r>
      <w:r>
        <w:t>yang bersangkutan.</w:t>
      </w: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KUHP</w:t>
      </w:r>
      <w:r>
        <w:rPr>
          <w:spacing w:val="1"/>
        </w:rPr>
        <w:t xml:space="preserve"> </w:t>
      </w:r>
      <w:r>
        <w:t>membedakan</w:t>
      </w:r>
      <w:r>
        <w:rPr>
          <w:spacing w:val="1"/>
        </w:rPr>
        <w:t xml:space="preserve"> </w:t>
      </w:r>
      <w:r>
        <w:t>aturan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kejahatan dan pelanggaran, artinya kualifikasi tindak pidana berupa kejahatan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pelanggaran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yuridis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membawa</w:t>
      </w:r>
      <w:r>
        <w:rPr>
          <w:spacing w:val="1"/>
        </w:rPr>
        <w:t xml:space="preserve"> </w:t>
      </w:r>
      <w:r>
        <w:t>konsekuensi yuridis yang berbeda. Oleh karena itu, setiap tindak pidana yang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undang-undang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kualifikasi</w:t>
      </w:r>
      <w:r>
        <w:rPr>
          <w:spacing w:val="1"/>
        </w:rPr>
        <w:t xml:space="preserve"> </w:t>
      </w:r>
      <w:r>
        <w:t>yuridisnya, sebab apabila tidak disebutkan, akan menimbulkan masalah yuridis</w:t>
      </w:r>
      <w:r>
        <w:rPr>
          <w:spacing w:val="1"/>
        </w:rPr>
        <w:t xml:space="preserve"> </w:t>
      </w:r>
      <w:r>
        <w:t>dalam</w:t>
      </w:r>
      <w:r>
        <w:rPr>
          <w:spacing w:val="30"/>
        </w:rPr>
        <w:t xml:space="preserve"> </w:t>
      </w:r>
      <w:r>
        <w:t>menerapkan</w:t>
      </w:r>
      <w:r>
        <w:rPr>
          <w:spacing w:val="29"/>
        </w:rPr>
        <w:t xml:space="preserve"> </w:t>
      </w:r>
      <w:r>
        <w:t>aturan</w:t>
      </w:r>
      <w:r>
        <w:rPr>
          <w:spacing w:val="30"/>
        </w:rPr>
        <w:t xml:space="preserve"> </w:t>
      </w:r>
      <w:r>
        <w:t>umum</w:t>
      </w:r>
      <w:r>
        <w:rPr>
          <w:spacing w:val="30"/>
        </w:rPr>
        <w:t xml:space="preserve"> </w:t>
      </w:r>
      <w:r>
        <w:t>KUHP</w:t>
      </w:r>
      <w:r>
        <w:rPr>
          <w:spacing w:val="31"/>
        </w:rPr>
        <w:t xml:space="preserve"> </w:t>
      </w:r>
      <w:r>
        <w:t>terhadap</w:t>
      </w:r>
      <w:r>
        <w:rPr>
          <w:spacing w:val="29"/>
        </w:rPr>
        <w:t xml:space="preserve"> </w:t>
      </w:r>
      <w:r>
        <w:t>undang-undang</w:t>
      </w:r>
      <w:r>
        <w:rPr>
          <w:spacing w:val="30"/>
        </w:rPr>
        <w:t xml:space="preserve"> </w:t>
      </w:r>
      <w:r>
        <w:t>khusus</w:t>
      </w:r>
      <w:r>
        <w:rPr>
          <w:spacing w:val="30"/>
        </w:rPr>
        <w:t xml:space="preserve"> </w:t>
      </w:r>
      <w:r>
        <w:t>itu.</w:t>
      </w:r>
      <w:r>
        <w:rPr>
          <w:spacing w:val="-57"/>
        </w:rPr>
        <w:t xml:space="preserve"> </w:t>
      </w:r>
      <w:r>
        <w:t>Di dalam produk legislatif selama ini, banyak sekali undang-undang yang tidak</w:t>
      </w:r>
      <w:r>
        <w:rPr>
          <w:spacing w:val="-57"/>
        </w:rPr>
        <w:t xml:space="preserve"> </w:t>
      </w:r>
      <w:r>
        <w:t>menyebutkan</w:t>
      </w:r>
      <w:r>
        <w:rPr>
          <w:spacing w:val="-1"/>
        </w:rPr>
        <w:t xml:space="preserve"> </w:t>
      </w:r>
      <w:r>
        <w:t>atau menetapkan kualifikasi yuridis</w:t>
      </w:r>
      <w:r>
        <w:rPr>
          <w:spacing w:val="1"/>
        </w:rPr>
        <w:t xml:space="preserve"> </w:t>
      </w:r>
      <w:r>
        <w:t>tindak pidana.</w:t>
      </w:r>
    </w:p>
    <w:p w:rsidR="00F50359" w:rsidRDefault="008C6D3F">
      <w:pPr>
        <w:pStyle w:val="BodyText"/>
        <w:spacing w:before="1" w:line="480" w:lineRule="auto"/>
        <w:ind w:left="1471" w:right="1139" w:firstLine="568"/>
        <w:jc w:val="both"/>
      </w:pPr>
      <w:r>
        <w:t>Sistem pemidanaan adalah sebagai bagian dari mekanisme penegakan</w:t>
      </w:r>
      <w:r>
        <w:rPr>
          <w:spacing w:val="1"/>
        </w:rPr>
        <w:t xml:space="preserve"> </w:t>
      </w:r>
      <w:r>
        <w:t>hukum (pidana) maka pemidanaan yang biasa juga diartikan pemberian pidana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sengaja</w:t>
      </w:r>
      <w:r>
        <w:rPr>
          <w:spacing w:val="1"/>
        </w:rPr>
        <w:t xml:space="preserve"> </w:t>
      </w:r>
      <w:r>
        <w:t>direncanakan.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formulasi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kebijakan</w:t>
      </w:r>
      <w:r>
        <w:rPr>
          <w:spacing w:val="1"/>
        </w:rPr>
        <w:t xml:space="preserve"> </w:t>
      </w:r>
      <w:r>
        <w:t>legislatif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pemidanaan</w:t>
      </w:r>
      <w:r>
        <w:rPr>
          <w:spacing w:val="-1"/>
        </w:rPr>
        <w:t xml:space="preserve"> </w:t>
      </w:r>
      <w:r>
        <w:t>merupakan</w:t>
      </w:r>
      <w:r>
        <w:rPr>
          <w:spacing w:val="-1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proses kebijakan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melalui</w:t>
      </w:r>
      <w:r>
        <w:rPr>
          <w:spacing w:val="-1"/>
        </w:rPr>
        <w:t xml:space="preserve"> </w:t>
      </w:r>
      <w:r>
        <w:t>beberapa</w:t>
      </w:r>
      <w:r>
        <w:rPr>
          <w:spacing w:val="-1"/>
        </w:rPr>
        <w:t xml:space="preserve"> </w:t>
      </w:r>
      <w:r>
        <w:t>tahap:</w:t>
      </w:r>
    </w:p>
    <w:p w:rsidR="00F50359" w:rsidRDefault="008C6D3F">
      <w:pPr>
        <w:pStyle w:val="ListParagraph"/>
        <w:numPr>
          <w:ilvl w:val="0"/>
          <w:numId w:val="21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penetapan</w:t>
      </w:r>
      <w:r>
        <w:rPr>
          <w:spacing w:val="-1"/>
          <w:sz w:val="24"/>
        </w:rPr>
        <w:t xml:space="preserve"> </w:t>
      </w:r>
      <w:r>
        <w:rPr>
          <w:sz w:val="24"/>
        </w:rPr>
        <w:t>pidana oleh</w:t>
      </w:r>
      <w:r>
        <w:rPr>
          <w:spacing w:val="-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undang-undang.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1"/>
        </w:numPr>
        <w:tabs>
          <w:tab w:val="left" w:pos="1755"/>
        </w:tabs>
        <w:jc w:val="both"/>
        <w:rPr>
          <w:sz w:val="24"/>
        </w:rPr>
      </w:pPr>
      <w:r>
        <w:rPr>
          <w:sz w:val="24"/>
        </w:rPr>
        <w:t>Tahap</w:t>
      </w:r>
      <w:r>
        <w:rPr>
          <w:spacing w:val="-1"/>
          <w:sz w:val="24"/>
        </w:rPr>
        <w:t xml:space="preserve"> </w:t>
      </w:r>
      <w:r>
        <w:rPr>
          <w:sz w:val="24"/>
        </w:rPr>
        <w:t>pemberian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badan yang</w:t>
      </w:r>
      <w:r>
        <w:rPr>
          <w:spacing w:val="-1"/>
          <w:sz w:val="24"/>
        </w:rPr>
        <w:t xml:space="preserve"> </w:t>
      </w:r>
      <w:r>
        <w:rPr>
          <w:sz w:val="24"/>
        </w:rPr>
        <w:t>berwenang.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0"/>
          <w:numId w:val="21"/>
        </w:numPr>
        <w:tabs>
          <w:tab w:val="left" w:pos="1755"/>
        </w:tabs>
        <w:rPr>
          <w:sz w:val="24"/>
        </w:rPr>
      </w:pPr>
      <w:r>
        <w:rPr>
          <w:sz w:val="24"/>
        </w:rPr>
        <w:t>Tahap</w:t>
      </w:r>
      <w:r>
        <w:rPr>
          <w:spacing w:val="-2"/>
          <w:sz w:val="24"/>
        </w:rPr>
        <w:t xml:space="preserve"> </w:t>
      </w:r>
      <w:r>
        <w:rPr>
          <w:sz w:val="24"/>
        </w:rPr>
        <w:t>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pidana</w:t>
      </w:r>
      <w:r>
        <w:rPr>
          <w:spacing w:val="-2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instansi</w:t>
      </w:r>
      <w:r>
        <w:rPr>
          <w:spacing w:val="-2"/>
          <w:sz w:val="24"/>
        </w:rPr>
        <w:t xml:space="preserve"> </w:t>
      </w:r>
      <w:r>
        <w:rPr>
          <w:sz w:val="24"/>
        </w:rPr>
        <w:t>pelaksana yang</w:t>
      </w:r>
      <w:r>
        <w:rPr>
          <w:spacing w:val="-1"/>
          <w:sz w:val="24"/>
        </w:rPr>
        <w:t xml:space="preserve"> </w:t>
      </w:r>
      <w:r>
        <w:rPr>
          <w:sz w:val="24"/>
        </w:rPr>
        <w:t>berwenang.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471" w:right="1136" w:firstLine="568"/>
        <w:jc w:val="both"/>
      </w:pPr>
      <w:r>
        <w:t>Mengingat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pedoman</w:t>
      </w:r>
      <w:r>
        <w:rPr>
          <w:spacing w:val="6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memberikan atau menjatuhkan pidana maka di dalam Konsep Rancangan Buku</w:t>
      </w:r>
      <w:r>
        <w:rPr>
          <w:spacing w:val="-57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Nasional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disusun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LPHN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1972</w:t>
      </w:r>
      <w:r>
        <w:rPr>
          <w:spacing w:val="60"/>
        </w:rPr>
        <w:t xml:space="preserve"> </w:t>
      </w:r>
      <w:r>
        <w:t>dirumuskan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Pasal 2 sebagai berikut:</w:t>
      </w:r>
    </w:p>
    <w:p w:rsidR="00F50359" w:rsidRDefault="00F50359">
      <w:pPr>
        <w:spacing w:line="480" w:lineRule="auto"/>
        <w:jc w:val="both"/>
        <w:sectPr w:rsidR="00F50359">
          <w:headerReference w:type="default" r:id="rId112"/>
          <w:footerReference w:type="default" r:id="rId11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ListParagraph"/>
        <w:numPr>
          <w:ilvl w:val="0"/>
          <w:numId w:val="20"/>
        </w:numPr>
        <w:tabs>
          <w:tab w:val="left" w:pos="1755"/>
        </w:tabs>
        <w:spacing w:before="90"/>
        <w:rPr>
          <w:sz w:val="24"/>
        </w:rPr>
      </w:pPr>
      <w:r>
        <w:rPr>
          <w:sz w:val="24"/>
        </w:rPr>
        <w:t>Maksud</w:t>
      </w:r>
      <w:r>
        <w:rPr>
          <w:spacing w:val="-2"/>
          <w:sz w:val="24"/>
        </w:rPr>
        <w:t xml:space="preserve"> </w:t>
      </w:r>
      <w:r>
        <w:rPr>
          <w:sz w:val="24"/>
        </w:rPr>
        <w:t>tujuan</w:t>
      </w:r>
      <w:r>
        <w:rPr>
          <w:spacing w:val="-1"/>
          <w:sz w:val="24"/>
        </w:rPr>
        <w:t xml:space="preserve"> </w:t>
      </w:r>
      <w:r>
        <w:rPr>
          <w:sz w:val="24"/>
        </w:rPr>
        <w:t>pemidanaan</w:t>
      </w:r>
      <w:r>
        <w:rPr>
          <w:spacing w:val="-1"/>
          <w:sz w:val="24"/>
        </w:rPr>
        <w:t xml:space="preserve"> </w:t>
      </w:r>
      <w:r>
        <w:rPr>
          <w:sz w:val="24"/>
        </w:rPr>
        <w:t>adalah: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line="480" w:lineRule="auto"/>
        <w:ind w:right="1142"/>
        <w:rPr>
          <w:sz w:val="24"/>
        </w:rPr>
      </w:pPr>
      <w:r>
        <w:rPr>
          <w:sz w:val="24"/>
        </w:rPr>
        <w:t>Mencegah</w:t>
      </w:r>
      <w:r>
        <w:rPr>
          <w:spacing w:val="10"/>
          <w:sz w:val="24"/>
        </w:rPr>
        <w:t xml:space="preserve"> </w:t>
      </w:r>
      <w:r>
        <w:rPr>
          <w:sz w:val="24"/>
        </w:rPr>
        <w:t>dilakukannya</w:t>
      </w:r>
      <w:r>
        <w:rPr>
          <w:spacing w:val="9"/>
          <w:sz w:val="24"/>
        </w:rPr>
        <w:t xml:space="preserve"> </w:t>
      </w:r>
      <w:r>
        <w:rPr>
          <w:sz w:val="24"/>
        </w:rPr>
        <w:t>tindak</w:t>
      </w:r>
      <w:r>
        <w:rPr>
          <w:spacing w:val="10"/>
          <w:sz w:val="24"/>
        </w:rPr>
        <w:t xml:space="preserve"> </w:t>
      </w:r>
      <w:r>
        <w:rPr>
          <w:sz w:val="24"/>
        </w:rPr>
        <w:t>pidana</w:t>
      </w:r>
      <w:r>
        <w:rPr>
          <w:spacing w:val="9"/>
          <w:sz w:val="24"/>
        </w:rPr>
        <w:t xml:space="preserve"> </w:t>
      </w:r>
      <w:r>
        <w:rPr>
          <w:sz w:val="24"/>
        </w:rPr>
        <w:t>demi</w:t>
      </w:r>
      <w:r>
        <w:rPr>
          <w:spacing w:val="11"/>
          <w:sz w:val="24"/>
        </w:rPr>
        <w:t xml:space="preserve"> </w:t>
      </w:r>
      <w:r>
        <w:rPr>
          <w:sz w:val="24"/>
        </w:rPr>
        <w:t>pengayoman</w:t>
      </w:r>
      <w:r>
        <w:rPr>
          <w:spacing w:val="10"/>
          <w:sz w:val="24"/>
        </w:rPr>
        <w:t xml:space="preserve"> </w:t>
      </w:r>
      <w:r>
        <w:rPr>
          <w:sz w:val="24"/>
        </w:rPr>
        <w:t>negara,</w:t>
      </w:r>
      <w:r>
        <w:rPr>
          <w:spacing w:val="-57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"/>
          <w:sz w:val="24"/>
        </w:rPr>
        <w:t xml:space="preserve"> </w:t>
      </w:r>
      <w:r>
        <w:rPr>
          <w:sz w:val="24"/>
        </w:rPr>
        <w:t>dan penduduk.</w:t>
      </w: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line="480" w:lineRule="auto"/>
        <w:ind w:right="1140"/>
        <w:rPr>
          <w:sz w:val="24"/>
        </w:rPr>
      </w:pPr>
      <w:r>
        <w:rPr>
          <w:sz w:val="24"/>
        </w:rPr>
        <w:t>Membimbing</w:t>
      </w:r>
      <w:r>
        <w:rPr>
          <w:spacing w:val="9"/>
          <w:sz w:val="24"/>
        </w:rPr>
        <w:t xml:space="preserve"> </w:t>
      </w:r>
      <w:r>
        <w:rPr>
          <w:sz w:val="24"/>
        </w:rPr>
        <w:t>agar</w:t>
      </w:r>
      <w:r>
        <w:rPr>
          <w:spacing w:val="10"/>
          <w:sz w:val="24"/>
        </w:rPr>
        <w:t xml:space="preserve"> </w:t>
      </w:r>
      <w:r>
        <w:rPr>
          <w:sz w:val="24"/>
        </w:rPr>
        <w:t>terpidana</w:t>
      </w:r>
      <w:r>
        <w:rPr>
          <w:spacing w:val="8"/>
          <w:sz w:val="24"/>
        </w:rPr>
        <w:t xml:space="preserve"> </w:t>
      </w:r>
      <w:r>
        <w:rPr>
          <w:sz w:val="24"/>
        </w:rPr>
        <w:t>insaf</w:t>
      </w:r>
      <w:r>
        <w:rPr>
          <w:spacing w:val="9"/>
          <w:sz w:val="24"/>
        </w:rPr>
        <w:t xml:space="preserve"> </w:t>
      </w:r>
      <w:r>
        <w:rPr>
          <w:sz w:val="24"/>
        </w:rPr>
        <w:t>dan</w:t>
      </w:r>
      <w:r>
        <w:rPr>
          <w:spacing w:val="10"/>
          <w:sz w:val="24"/>
        </w:rPr>
        <w:t xml:space="preserve"> </w:t>
      </w:r>
      <w:r>
        <w:rPr>
          <w:sz w:val="24"/>
        </w:rPr>
        <w:t>menjadi</w:t>
      </w:r>
      <w:r>
        <w:rPr>
          <w:spacing w:val="10"/>
          <w:sz w:val="24"/>
        </w:rPr>
        <w:t xml:space="preserve"> </w:t>
      </w:r>
      <w:r>
        <w:rPr>
          <w:sz w:val="24"/>
        </w:rPr>
        <w:t>anggota</w:t>
      </w:r>
      <w:r>
        <w:rPr>
          <w:spacing w:val="10"/>
          <w:sz w:val="24"/>
        </w:rPr>
        <w:t xml:space="preserve"> </w:t>
      </w:r>
      <w:r>
        <w:rPr>
          <w:sz w:val="24"/>
        </w:rPr>
        <w:t>masyarakat</w:t>
      </w:r>
      <w:r>
        <w:rPr>
          <w:spacing w:val="1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berbudi</w:t>
      </w:r>
      <w:r>
        <w:rPr>
          <w:spacing w:val="-1"/>
          <w:sz w:val="24"/>
        </w:rPr>
        <w:t xml:space="preserve"> </w:t>
      </w:r>
      <w:r>
        <w:rPr>
          <w:sz w:val="24"/>
        </w:rPr>
        <w:t>baik dan berguna.</w:t>
      </w: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before="1"/>
        <w:ind w:hanging="287"/>
        <w:rPr>
          <w:sz w:val="24"/>
        </w:rPr>
      </w:pPr>
      <w:r>
        <w:rPr>
          <w:sz w:val="24"/>
        </w:rPr>
        <w:t>Menghilangkan</w:t>
      </w:r>
      <w:r>
        <w:rPr>
          <w:spacing w:val="-1"/>
          <w:sz w:val="24"/>
        </w:rPr>
        <w:t xml:space="preserve"> </w:t>
      </w:r>
      <w:r>
        <w:rPr>
          <w:sz w:val="24"/>
        </w:rPr>
        <w:t>noda-noda</w:t>
      </w:r>
      <w:r>
        <w:rPr>
          <w:spacing w:val="-2"/>
          <w:sz w:val="24"/>
        </w:rPr>
        <w:t xml:space="preserve"> </w:t>
      </w:r>
      <w:r>
        <w:rPr>
          <w:sz w:val="24"/>
        </w:rPr>
        <w:t>yang diakibatkan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2"/>
          <w:sz w:val="24"/>
        </w:rPr>
        <w:t xml:space="preserve"> </w:t>
      </w:r>
      <w:r>
        <w:rPr>
          <w:sz w:val="24"/>
        </w:rPr>
        <w:t>tindak</w:t>
      </w:r>
      <w:r>
        <w:rPr>
          <w:spacing w:val="-1"/>
          <w:sz w:val="24"/>
        </w:rPr>
        <w:t xml:space="preserve"> </w:t>
      </w:r>
      <w:r>
        <w:rPr>
          <w:sz w:val="24"/>
        </w:rPr>
        <w:t>pidana.</w:t>
      </w:r>
    </w:p>
    <w:p w:rsidR="00F50359" w:rsidRDefault="00F50359">
      <w:pPr>
        <w:pStyle w:val="BodyText"/>
        <w:spacing w:before="11"/>
        <w:rPr>
          <w:sz w:val="23"/>
        </w:rPr>
      </w:pP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  <w:tab w:val="left" w:pos="3455"/>
          <w:tab w:val="left" w:pos="4182"/>
          <w:tab w:val="left" w:pos="5705"/>
          <w:tab w:val="left" w:pos="6497"/>
          <w:tab w:val="left" w:pos="8046"/>
          <w:tab w:val="left" w:pos="8639"/>
        </w:tabs>
        <w:spacing w:line="480" w:lineRule="auto"/>
        <w:ind w:right="1145"/>
        <w:rPr>
          <w:sz w:val="24"/>
        </w:rPr>
      </w:pPr>
      <w:r>
        <w:rPr>
          <w:sz w:val="24"/>
        </w:rPr>
        <w:t>Pemidanaan</w:t>
      </w:r>
      <w:r>
        <w:rPr>
          <w:sz w:val="24"/>
        </w:rPr>
        <w:tab/>
        <w:t>tidak</w:t>
      </w:r>
      <w:r>
        <w:rPr>
          <w:sz w:val="24"/>
        </w:rPr>
        <w:tab/>
        <w:t>dimaksudkan</w:t>
      </w:r>
      <w:r>
        <w:rPr>
          <w:sz w:val="24"/>
        </w:rPr>
        <w:tab/>
        <w:t>untuk</w:t>
      </w:r>
      <w:r>
        <w:rPr>
          <w:sz w:val="24"/>
        </w:rPr>
        <w:tab/>
        <w:t>menderitakan</w:t>
      </w:r>
      <w:r>
        <w:rPr>
          <w:sz w:val="24"/>
        </w:rPr>
        <w:tab/>
        <w:t>dan</w:t>
      </w:r>
      <w:r>
        <w:rPr>
          <w:sz w:val="24"/>
        </w:rPr>
        <w:tab/>
      </w:r>
      <w:r>
        <w:rPr>
          <w:spacing w:val="-1"/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-1"/>
          <w:sz w:val="24"/>
        </w:rPr>
        <w:t xml:space="preserve"> </w:t>
      </w:r>
      <w:r>
        <w:rPr>
          <w:sz w:val="24"/>
        </w:rPr>
        <w:t>merendahkan martabat manusia.</w:t>
      </w:r>
    </w:p>
    <w:p w:rsidR="00F50359" w:rsidRDefault="008C6D3F">
      <w:pPr>
        <w:pStyle w:val="ListParagraph"/>
        <w:numPr>
          <w:ilvl w:val="0"/>
          <w:numId w:val="20"/>
        </w:numPr>
        <w:tabs>
          <w:tab w:val="left" w:pos="1755"/>
        </w:tabs>
        <w:rPr>
          <w:sz w:val="24"/>
        </w:rPr>
      </w:pPr>
      <w:r>
        <w:rPr>
          <w:sz w:val="24"/>
        </w:rPr>
        <w:t>Pemidanaan</w:t>
      </w:r>
      <w:r>
        <w:rPr>
          <w:spacing w:val="-2"/>
          <w:sz w:val="24"/>
        </w:rPr>
        <w:t xml:space="preserve"> </w:t>
      </w:r>
      <w:r>
        <w:rPr>
          <w:sz w:val="24"/>
        </w:rPr>
        <w:t>bertujuan untuk: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line="480" w:lineRule="auto"/>
        <w:ind w:right="1143"/>
        <w:jc w:val="both"/>
        <w:rPr>
          <w:sz w:val="24"/>
        </w:rPr>
      </w:pPr>
      <w:r>
        <w:rPr>
          <w:sz w:val="24"/>
        </w:rPr>
        <w:t>Mencegah dilakukannya tindak pidana dengan menegakan norma hukum</w:t>
      </w:r>
      <w:r>
        <w:rPr>
          <w:spacing w:val="1"/>
          <w:sz w:val="24"/>
        </w:rPr>
        <w:t xml:space="preserve"> </w:t>
      </w:r>
      <w:r>
        <w:rPr>
          <w:sz w:val="24"/>
        </w:rPr>
        <w:t>demi</w:t>
      </w:r>
      <w:r>
        <w:rPr>
          <w:spacing w:val="-1"/>
          <w:sz w:val="24"/>
        </w:rPr>
        <w:t xml:space="preserve"> </w:t>
      </w:r>
      <w:r>
        <w:rPr>
          <w:sz w:val="24"/>
        </w:rPr>
        <w:t>pengayoman masyarakat.</w:t>
      </w: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before="1" w:line="480" w:lineRule="auto"/>
        <w:ind w:right="1139"/>
        <w:jc w:val="both"/>
        <w:rPr>
          <w:sz w:val="24"/>
        </w:rPr>
      </w:pPr>
      <w:r>
        <w:rPr>
          <w:sz w:val="24"/>
        </w:rPr>
        <w:t>Mengadakan</w:t>
      </w:r>
      <w:r>
        <w:rPr>
          <w:spacing w:val="1"/>
          <w:sz w:val="24"/>
        </w:rPr>
        <w:t xml:space="preserve"> </w:t>
      </w:r>
      <w:r>
        <w:rPr>
          <w:sz w:val="24"/>
        </w:rPr>
        <w:t>koreksi</w:t>
      </w:r>
      <w:r>
        <w:rPr>
          <w:spacing w:val="1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terpidana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-57"/>
          <w:sz w:val="24"/>
        </w:rPr>
        <w:t xml:space="preserve"> </w:t>
      </w:r>
      <w:r>
        <w:rPr>
          <w:sz w:val="24"/>
        </w:rPr>
        <w:t>menjadikannya orang yang baik dan berguna, serta mampu untuk hidup</w:t>
      </w:r>
      <w:r>
        <w:rPr>
          <w:spacing w:val="1"/>
          <w:sz w:val="24"/>
        </w:rPr>
        <w:t xml:space="preserve"> </w:t>
      </w:r>
      <w:r>
        <w:rPr>
          <w:sz w:val="24"/>
        </w:rPr>
        <w:t>bermasyarakat.</w:t>
      </w: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ind w:hanging="287"/>
        <w:jc w:val="both"/>
        <w:rPr>
          <w:sz w:val="24"/>
        </w:rPr>
      </w:pPr>
      <w:r>
        <w:rPr>
          <w:sz w:val="24"/>
        </w:rPr>
        <w:t>Membebaskan rasa</w:t>
      </w:r>
      <w:r>
        <w:rPr>
          <w:spacing w:val="-3"/>
          <w:sz w:val="24"/>
        </w:rPr>
        <w:t xml:space="preserve"> </w:t>
      </w:r>
      <w:r>
        <w:rPr>
          <w:sz w:val="24"/>
        </w:rPr>
        <w:t>bersalah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terpidana.</w:t>
      </w:r>
    </w:p>
    <w:p w:rsidR="00F50359" w:rsidRDefault="00F50359">
      <w:pPr>
        <w:pStyle w:val="BodyText"/>
      </w:pPr>
    </w:p>
    <w:p w:rsidR="00F50359" w:rsidRDefault="008C6D3F">
      <w:pPr>
        <w:pStyle w:val="ListParagraph"/>
        <w:numPr>
          <w:ilvl w:val="1"/>
          <w:numId w:val="20"/>
        </w:numPr>
        <w:tabs>
          <w:tab w:val="left" w:pos="2041"/>
        </w:tabs>
        <w:spacing w:line="480" w:lineRule="auto"/>
        <w:ind w:right="1145"/>
        <w:jc w:val="both"/>
        <w:rPr>
          <w:sz w:val="24"/>
        </w:rPr>
      </w:pP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dimaksudkan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menderitakan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-57"/>
          <w:sz w:val="24"/>
        </w:rPr>
        <w:t xml:space="preserve"> </w:t>
      </w:r>
      <w:r>
        <w:rPr>
          <w:sz w:val="24"/>
        </w:rPr>
        <w:t>diperkenankan</w:t>
      </w:r>
      <w:r>
        <w:rPr>
          <w:spacing w:val="-1"/>
          <w:sz w:val="24"/>
        </w:rPr>
        <w:t xml:space="preserve"> </w:t>
      </w:r>
      <w:r>
        <w:rPr>
          <w:sz w:val="24"/>
        </w:rPr>
        <w:t>merendahkan martabat manusia.</w:t>
      </w:r>
    </w:p>
    <w:p w:rsidR="00F50359" w:rsidRDefault="008C6D3F">
      <w:pPr>
        <w:pStyle w:val="Heading1"/>
        <w:numPr>
          <w:ilvl w:val="0"/>
          <w:numId w:val="28"/>
        </w:numPr>
        <w:tabs>
          <w:tab w:val="left" w:pos="1472"/>
        </w:tabs>
        <w:spacing w:before="137"/>
      </w:pPr>
      <w:bookmarkStart w:id="19" w:name="_TOC_250004"/>
      <w:r>
        <w:t>Teori</w:t>
      </w:r>
      <w:r>
        <w:rPr>
          <w:spacing w:val="-1"/>
        </w:rPr>
        <w:t xml:space="preserve"> </w:t>
      </w:r>
      <w:bookmarkEnd w:id="19"/>
      <w:r>
        <w:t>Pemidanaan</w:t>
      </w:r>
    </w:p>
    <w:p w:rsidR="00F50359" w:rsidRDefault="00F50359">
      <w:pPr>
        <w:pStyle w:val="BodyText"/>
        <w:rPr>
          <w:b/>
        </w:rPr>
      </w:pP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Hukum pidana merupakan salah satu bagian dari hukum pada umumnya.</w:t>
      </w:r>
      <w:r>
        <w:rPr>
          <w:spacing w:val="1"/>
        </w:rPr>
        <w:t xml:space="preserve"> </w:t>
      </w:r>
      <w:r>
        <w:t>Hukum pidana ada untuk memberikan sanksi bagi siapa saja yang melakukan</w:t>
      </w:r>
      <w:r>
        <w:rPr>
          <w:spacing w:val="1"/>
        </w:rPr>
        <w:t xml:space="preserve"> </w:t>
      </w:r>
      <w:r>
        <w:t>kejahatan. Berbicara mengenai hukum pidana tidak terlepas dari hal-hal yang</w:t>
      </w:r>
      <w:r>
        <w:rPr>
          <w:spacing w:val="1"/>
        </w:rPr>
        <w:t xml:space="preserve"> </w:t>
      </w:r>
      <w:r>
        <w:t>berkaitan dengan pemidanaan. Arti kata pidana pada umumnya adalah hukum</w:t>
      </w:r>
      <w:r>
        <w:rPr>
          <w:spacing w:val="1"/>
        </w:rPr>
        <w:t xml:space="preserve"> </w:t>
      </w:r>
      <w:r>
        <w:t>sedangkan</w:t>
      </w:r>
      <w:r>
        <w:rPr>
          <w:spacing w:val="-1"/>
        </w:rPr>
        <w:t xml:space="preserve"> </w:t>
      </w:r>
      <w:r>
        <w:t>pemidanaan diartikan sebagai penghukuman.</w:t>
      </w:r>
    </w:p>
    <w:p w:rsidR="00F50359" w:rsidRDefault="00F50359">
      <w:pPr>
        <w:spacing w:line="480" w:lineRule="auto"/>
        <w:jc w:val="both"/>
        <w:sectPr w:rsidR="00F50359">
          <w:headerReference w:type="default" r:id="rId114"/>
          <w:footerReference w:type="default" r:id="rId11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9" w:firstLine="568"/>
        <w:jc w:val="both"/>
      </w:pPr>
      <w:r>
        <w:t>Salah satu upaya penanggulangan kejahatan ialah menggunakan 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sanksinya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pemidanaan.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 Indonesia merupakan suatu cara atau proses untuk menjatuhkan sanksi</w:t>
      </w:r>
      <w:r>
        <w:rPr>
          <w:spacing w:val="1"/>
        </w:rPr>
        <w:t xml:space="preserve"> </w:t>
      </w:r>
      <w:r>
        <w:t>atau hukuman untuk seseorang yang telah melakukan tindak pidana ataupun</w:t>
      </w:r>
      <w:r>
        <w:rPr>
          <w:spacing w:val="1"/>
        </w:rPr>
        <w:t xml:space="preserve"> </w:t>
      </w:r>
      <w:r>
        <w:t>pelanggaran. Kata pidana pada umumnya diartikan sebagai hukum, sedangkan</w:t>
      </w:r>
      <w:r>
        <w:rPr>
          <w:spacing w:val="1"/>
        </w:rPr>
        <w:t xml:space="preserve"> </w:t>
      </w:r>
      <w:r>
        <w:t>pemidanaan diartikan sebagai penghukuman. Pemidanaan dijelaskan sebagai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penyelesaian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pidana dan sebagai</w:t>
      </w:r>
      <w:r>
        <w:rPr>
          <w:spacing w:val="1"/>
        </w:rPr>
        <w:t xml:space="preserve"> </w:t>
      </w:r>
      <w:r>
        <w:t>akibat</w:t>
      </w:r>
      <w:r>
        <w:rPr>
          <w:spacing w:val="1"/>
        </w:rPr>
        <w:t xml:space="preserve"> </w:t>
      </w:r>
      <w:r>
        <w:t>hukum</w:t>
      </w:r>
      <w:r>
        <w:rPr>
          <w:spacing w:val="60"/>
        </w:rPr>
        <w:t xml:space="preserve"> </w:t>
      </w:r>
      <w:r>
        <w:t>yang harus diterima oleh seseorang yang</w:t>
      </w:r>
      <w:r>
        <w:rPr>
          <w:spacing w:val="1"/>
        </w:rPr>
        <w:t xml:space="preserve"> </w:t>
      </w:r>
      <w:r>
        <w:t>telah melakukan tindak pidana.</w:t>
      </w:r>
      <w:r>
        <w:rPr>
          <w:vertAlign w:val="superscript"/>
        </w:rPr>
        <w:t>32</w:t>
      </w:r>
    </w:p>
    <w:p w:rsidR="00F50359" w:rsidRDefault="008C6D3F">
      <w:pPr>
        <w:spacing w:before="1" w:line="480" w:lineRule="auto"/>
        <w:ind w:left="1471" w:right="1135" w:firstLine="568"/>
        <w:jc w:val="both"/>
        <w:rPr>
          <w:sz w:val="24"/>
        </w:rPr>
      </w:pP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pidana.</w:t>
      </w:r>
      <w:r>
        <w:rPr>
          <w:spacing w:val="60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tersebut</w:t>
      </w:r>
      <w:r>
        <w:rPr>
          <w:spacing w:val="1"/>
          <w:sz w:val="24"/>
        </w:rPr>
        <w:t xml:space="preserve"> </w:t>
      </w:r>
      <w:r>
        <w:rPr>
          <w:sz w:val="24"/>
        </w:rPr>
        <w:t>dikatakan</w:t>
      </w:r>
      <w:r>
        <w:rPr>
          <w:spacing w:val="1"/>
          <w:sz w:val="24"/>
        </w:rPr>
        <w:t xml:space="preserve"> </w:t>
      </w:r>
      <w:r>
        <w:rPr>
          <w:sz w:val="24"/>
        </w:rPr>
        <w:t>demikian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puncak</w:t>
      </w:r>
      <w:r>
        <w:rPr>
          <w:spacing w:val="60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seluruh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mempertanggungjawabkan</w:t>
      </w:r>
      <w:r>
        <w:rPr>
          <w:spacing w:val="1"/>
          <w:sz w:val="24"/>
        </w:rPr>
        <w:t xml:space="preserve"> </w:t>
      </w:r>
      <w:r>
        <w:rPr>
          <w:sz w:val="24"/>
        </w:rPr>
        <w:t>seseorang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bersalah</w:t>
      </w:r>
      <w:r>
        <w:rPr>
          <w:spacing w:val="1"/>
          <w:sz w:val="24"/>
        </w:rPr>
        <w:t xml:space="preserve"> </w:t>
      </w:r>
      <w:r>
        <w:rPr>
          <w:sz w:val="24"/>
        </w:rPr>
        <w:t>melakukan tindak pidana. “</w:t>
      </w:r>
      <w:r>
        <w:rPr>
          <w:i/>
          <w:sz w:val="24"/>
        </w:rPr>
        <w:t>A criminal law without sentencing would morely be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declaratory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system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pronouncing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people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guilty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without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formal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consequences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following form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guilt</w:t>
      </w:r>
      <w:r>
        <w:rPr>
          <w:sz w:val="24"/>
        </w:rPr>
        <w:t>”.</w:t>
      </w:r>
      <w:r>
        <w:rPr>
          <w:spacing w:val="1"/>
          <w:sz w:val="24"/>
        </w:rPr>
        <w:t xml:space="preserve"> </w:t>
      </w:r>
      <w:r>
        <w:rPr>
          <w:sz w:val="24"/>
        </w:rPr>
        <w:t>Hukum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tanpa</w:t>
      </w:r>
      <w:r>
        <w:rPr>
          <w:spacing w:val="1"/>
          <w:sz w:val="24"/>
        </w:rPr>
        <w:t xml:space="preserve"> </w:t>
      </w:r>
      <w:r>
        <w:rPr>
          <w:sz w:val="24"/>
        </w:rPr>
        <w:t>pemidanaan</w:t>
      </w:r>
      <w:r>
        <w:rPr>
          <w:spacing w:val="1"/>
          <w:sz w:val="24"/>
        </w:rPr>
        <w:t xml:space="preserve"> </w:t>
      </w:r>
      <w:r>
        <w:rPr>
          <w:sz w:val="24"/>
        </w:rPr>
        <w:t>berarti menyatakan seseorang bersalah tanpa ada akibat yang pasti terhadap</w:t>
      </w:r>
      <w:r>
        <w:rPr>
          <w:spacing w:val="1"/>
          <w:sz w:val="24"/>
        </w:rPr>
        <w:t xml:space="preserve"> </w:t>
      </w:r>
      <w:r>
        <w:rPr>
          <w:sz w:val="24"/>
        </w:rPr>
        <w:t>kesalahannya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demikian,</w:t>
      </w:r>
      <w:r>
        <w:rPr>
          <w:spacing w:val="1"/>
          <w:sz w:val="24"/>
        </w:rPr>
        <w:t xml:space="preserve"> </w:t>
      </w:r>
      <w:r>
        <w:rPr>
          <w:sz w:val="24"/>
        </w:rPr>
        <w:t>konsepsi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kesalahan</w:t>
      </w:r>
      <w:r>
        <w:rPr>
          <w:spacing w:val="1"/>
          <w:sz w:val="24"/>
        </w:rPr>
        <w:t xml:space="preserve"> </w:t>
      </w:r>
      <w:r>
        <w:rPr>
          <w:sz w:val="24"/>
        </w:rPr>
        <w:t>mempunyai pengaruh yang signifikan terhadap pengenaan pidana dan proses</w:t>
      </w:r>
      <w:r>
        <w:rPr>
          <w:spacing w:val="1"/>
          <w:sz w:val="24"/>
        </w:rPr>
        <w:t xml:space="preserve"> </w:t>
      </w:r>
      <w:r>
        <w:rPr>
          <w:sz w:val="24"/>
        </w:rPr>
        <w:t>pelaksanaannya. Jika kesalahan dipahami sebagai ”dapat dicela”, maka di sini</w:t>
      </w:r>
      <w:r>
        <w:rPr>
          <w:spacing w:val="1"/>
          <w:sz w:val="24"/>
        </w:rPr>
        <w:t xml:space="preserve"> </w:t>
      </w:r>
      <w:r>
        <w:rPr>
          <w:sz w:val="24"/>
        </w:rPr>
        <w:t>pemidanaan</w:t>
      </w:r>
      <w:r>
        <w:rPr>
          <w:spacing w:val="-1"/>
          <w:sz w:val="24"/>
        </w:rPr>
        <w:t xml:space="preserve"> </w:t>
      </w:r>
      <w:r>
        <w:rPr>
          <w:sz w:val="24"/>
        </w:rPr>
        <w:t>merupakan</w:t>
      </w:r>
      <w:r>
        <w:rPr>
          <w:spacing w:val="2"/>
          <w:sz w:val="24"/>
        </w:rPr>
        <w:t xml:space="preserve"> </w:t>
      </w:r>
      <w:r>
        <w:rPr>
          <w:sz w:val="24"/>
        </w:rPr>
        <w:t>”perwujudan</w:t>
      </w:r>
      <w:r>
        <w:rPr>
          <w:spacing w:val="-1"/>
          <w:sz w:val="24"/>
        </w:rPr>
        <w:t xml:space="preserve"> </w:t>
      </w:r>
      <w:r>
        <w:rPr>
          <w:sz w:val="24"/>
        </w:rPr>
        <w:t>dari celaan”</w:t>
      </w:r>
      <w:r>
        <w:rPr>
          <w:spacing w:val="1"/>
          <w:sz w:val="24"/>
        </w:rPr>
        <w:t xml:space="preserve"> </w:t>
      </w:r>
      <w:r>
        <w:rPr>
          <w:sz w:val="24"/>
        </w:rPr>
        <w:t>tersebut.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10"/>
        <w:rPr>
          <w:sz w:val="25"/>
        </w:rPr>
      </w:pPr>
      <w:r>
        <w:pict>
          <v:rect id="_x0000_s1047" style="position:absolute;margin-left:113.4pt;margin-top:16.85pt;width:2in;height:.7pt;z-index:-15718400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>
      <w:pPr>
        <w:tabs>
          <w:tab w:val="left" w:pos="8674"/>
        </w:tabs>
        <w:spacing w:before="72"/>
        <w:ind w:left="1188" w:right="1135" w:firstLine="566"/>
        <w:jc w:val="both"/>
        <w:rPr>
          <w:sz w:val="20"/>
        </w:rPr>
      </w:pPr>
      <w:r>
        <w:rPr>
          <w:sz w:val="20"/>
          <w:vertAlign w:val="superscript"/>
        </w:rPr>
        <w:t>32</w:t>
      </w:r>
      <w:r>
        <w:rPr>
          <w:sz w:val="20"/>
        </w:rPr>
        <w:t xml:space="preserve"> Anak Agung Gede Budhi Warmana Putra, “Pemidanaan Terhadap Pelaku Tindak Pidana</w:t>
      </w:r>
      <w:r>
        <w:rPr>
          <w:spacing w:val="1"/>
          <w:sz w:val="20"/>
        </w:rPr>
        <w:t xml:space="preserve"> </w:t>
      </w:r>
      <w:r>
        <w:rPr>
          <w:sz w:val="20"/>
        </w:rPr>
        <w:t>Korupsi</w:t>
      </w:r>
      <w:r>
        <w:rPr>
          <w:spacing w:val="1"/>
          <w:sz w:val="20"/>
        </w:rPr>
        <w:t xml:space="preserve"> </w:t>
      </w:r>
      <w:r>
        <w:rPr>
          <w:sz w:val="20"/>
        </w:rPr>
        <w:t>Melalui</w:t>
      </w:r>
      <w:r>
        <w:rPr>
          <w:spacing w:val="1"/>
          <w:sz w:val="20"/>
        </w:rPr>
        <w:t xml:space="preserve"> </w:t>
      </w:r>
      <w:r>
        <w:rPr>
          <w:sz w:val="20"/>
        </w:rPr>
        <w:t>Double</w:t>
      </w:r>
      <w:r>
        <w:rPr>
          <w:spacing w:val="1"/>
          <w:sz w:val="20"/>
        </w:rPr>
        <w:t xml:space="preserve"> </w:t>
      </w:r>
      <w:r>
        <w:rPr>
          <w:sz w:val="20"/>
        </w:rPr>
        <w:t>Track</w:t>
      </w:r>
      <w:r>
        <w:rPr>
          <w:spacing w:val="1"/>
          <w:sz w:val="20"/>
        </w:rPr>
        <w:t xml:space="preserve"> </w:t>
      </w:r>
      <w:r>
        <w:rPr>
          <w:sz w:val="20"/>
        </w:rPr>
        <w:t>System”,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Jurnal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Preferensi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Hukum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Volume</w:t>
      </w:r>
      <w:r>
        <w:rPr>
          <w:spacing w:val="1"/>
          <w:sz w:val="20"/>
        </w:rPr>
        <w:t xml:space="preserve"> </w:t>
      </w:r>
      <w:r>
        <w:rPr>
          <w:sz w:val="20"/>
        </w:rPr>
        <w:t>1,</w:t>
      </w:r>
      <w:r>
        <w:rPr>
          <w:spacing w:val="1"/>
          <w:sz w:val="20"/>
        </w:rPr>
        <w:t xml:space="preserve"> </w:t>
      </w:r>
      <w:r>
        <w:rPr>
          <w:sz w:val="20"/>
        </w:rPr>
        <w:t>Nomor</w:t>
      </w:r>
      <w:r>
        <w:rPr>
          <w:spacing w:val="1"/>
          <w:sz w:val="20"/>
        </w:rPr>
        <w:t xml:space="preserve"> </w:t>
      </w:r>
      <w:r>
        <w:rPr>
          <w:sz w:val="20"/>
        </w:rPr>
        <w:t>2,</w:t>
      </w:r>
      <w:r>
        <w:rPr>
          <w:spacing w:val="1"/>
          <w:sz w:val="20"/>
        </w:rPr>
        <w:t xml:space="preserve"> </w:t>
      </w:r>
      <w:r>
        <w:rPr>
          <w:sz w:val="20"/>
        </w:rPr>
        <w:t>September</w:t>
      </w:r>
      <w:r>
        <w:rPr>
          <w:sz w:val="20"/>
        </w:rPr>
        <w:tab/>
        <w:t>2020.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116"/>
          <w:footerReference w:type="default" r:id="rId117"/>
          <w:pgSz w:w="11910" w:h="16840"/>
          <w:pgMar w:top="1640" w:right="560" w:bottom="1840" w:left="1080" w:header="1428" w:footer="165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37" w:firstLine="568"/>
        <w:jc w:val="both"/>
      </w:pPr>
      <w:r>
        <w:t>Pemidanan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sinonim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perkataan</w:t>
      </w:r>
      <w:r>
        <w:rPr>
          <w:spacing w:val="1"/>
        </w:rPr>
        <w:t xml:space="preserve"> </w:t>
      </w:r>
      <w:r>
        <w:t>penghukuman.</w:t>
      </w:r>
      <w:r>
        <w:rPr>
          <w:spacing w:val="1"/>
        </w:rPr>
        <w:t xml:space="preserve"> </w:t>
      </w:r>
      <w:r>
        <w:t>Penghukuman berasal dari kata dasar hukum, sehingga dapat diartikan sebagai</w:t>
      </w:r>
      <w:r>
        <w:rPr>
          <w:spacing w:val="1"/>
        </w:rPr>
        <w:t xml:space="preserve"> </w:t>
      </w:r>
      <w:r>
        <w:t>penetapan hukum atau memutusberatkan tentang hukumnya. Menetapkan atau</w:t>
      </w:r>
      <w:r>
        <w:rPr>
          <w:spacing w:val="1"/>
        </w:rPr>
        <w:t xml:space="preserve"> </w:t>
      </w:r>
      <w:r>
        <w:t>memutuskan hukumnya untuk suatu peristiwa tidak hanya menyangkut bidang</w:t>
      </w:r>
      <w:r>
        <w:rPr>
          <w:spacing w:val="1"/>
        </w:rPr>
        <w:t xml:space="preserve"> </w:t>
      </w:r>
      <w:r>
        <w:t>khusus hukum pidana saja, akan tetapi juga bidang hukum lainnya (hukum</w:t>
      </w:r>
      <w:r>
        <w:rPr>
          <w:spacing w:val="1"/>
        </w:rPr>
        <w:t xml:space="preserve"> </w:t>
      </w:r>
      <w:r>
        <w:t>perdata, hukum administrasi dan lainnya), sehingga menetapkan hukum dalam</w:t>
      </w:r>
      <w:r>
        <w:rPr>
          <w:spacing w:val="1"/>
        </w:rPr>
        <w:t xml:space="preserve"> </w:t>
      </w:r>
      <w:r>
        <w:t>hukum</w:t>
      </w:r>
      <w:r>
        <w:rPr>
          <w:spacing w:val="-1"/>
        </w:rPr>
        <w:t xml:space="preserve"> </w:t>
      </w:r>
      <w:r>
        <w:t>pidana, maka</w:t>
      </w:r>
      <w:r>
        <w:rPr>
          <w:spacing w:val="-2"/>
        </w:rPr>
        <w:t xml:space="preserve"> </w:t>
      </w:r>
      <w:r>
        <w:t>istilah</w:t>
      </w:r>
      <w:r>
        <w:rPr>
          <w:spacing w:val="-1"/>
        </w:rPr>
        <w:t xml:space="preserve"> </w:t>
      </w:r>
      <w:r>
        <w:t>tersebut harus disempitkan artinya.</w:t>
      </w:r>
    </w:p>
    <w:p w:rsidR="00F50359" w:rsidRDefault="008C6D3F">
      <w:pPr>
        <w:pStyle w:val="BodyText"/>
        <w:spacing w:before="1" w:line="480" w:lineRule="auto"/>
        <w:ind w:left="1471" w:right="1137" w:firstLine="568"/>
        <w:jc w:val="both"/>
      </w:pPr>
      <w:r>
        <w:t>Pengertian</w:t>
      </w:r>
      <w:r>
        <w:rPr>
          <w:spacing w:val="1"/>
        </w:rPr>
        <w:t xml:space="preserve"> </w:t>
      </w:r>
      <w:r>
        <w:t>penghukuman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perkara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kerapkali</w:t>
      </w:r>
      <w:r>
        <w:rPr>
          <w:spacing w:val="61"/>
        </w:rPr>
        <w:t xml:space="preserve"> </w:t>
      </w:r>
      <w:r>
        <w:t>sinonim</w:t>
      </w:r>
      <w:r>
        <w:rPr>
          <w:spacing w:val="-57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penjatuhan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hakim.</w:t>
      </w:r>
      <w:r>
        <w:rPr>
          <w:spacing w:val="1"/>
        </w:rPr>
        <w:t xml:space="preserve"> </w:t>
      </w:r>
      <w:r>
        <w:t>Penghukuman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makna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rPr>
          <w:i/>
        </w:rPr>
        <w:t xml:space="preserve">sentence </w:t>
      </w:r>
      <w:r>
        <w:t xml:space="preserve">atau </w:t>
      </w:r>
      <w:r>
        <w:rPr>
          <w:i/>
        </w:rPr>
        <w:t>veroordeling</w:t>
      </w:r>
      <w:r>
        <w:t xml:space="preserve">, misalnya dalam pengertian </w:t>
      </w:r>
      <w:r>
        <w:rPr>
          <w:i/>
        </w:rPr>
        <w:t>sentence conditionaly</w:t>
      </w:r>
      <w:r>
        <w:rPr>
          <w:i/>
          <w:spacing w:val="1"/>
        </w:rPr>
        <w:t xml:space="preserve"> </w:t>
      </w:r>
      <w:r>
        <w:t xml:space="preserve">atau </w:t>
      </w:r>
      <w:r>
        <w:rPr>
          <w:i/>
        </w:rPr>
        <w:t xml:space="preserve">voorwaardelijk veroordeeid </w:t>
      </w:r>
      <w:r>
        <w:t>yang sama artinya dengan dihukum bersyarat</w:t>
      </w:r>
      <w:r>
        <w:rPr>
          <w:spacing w:val="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dipidana</w:t>
      </w:r>
      <w:r>
        <w:rPr>
          <w:spacing w:val="-2"/>
        </w:rPr>
        <w:t xml:space="preserve"> </w:t>
      </w:r>
      <w:r>
        <w:t>bersyarat.</w:t>
      </w: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Tujuan pemidanaan di dalamnya tercakup tujuan memelihara solidaritas</w:t>
      </w:r>
      <w:r>
        <w:rPr>
          <w:spacing w:val="1"/>
        </w:rPr>
        <w:t xml:space="preserve"> </w:t>
      </w:r>
      <w:r>
        <w:t>masyarakat.</w:t>
      </w:r>
      <w:r>
        <w:rPr>
          <w:vertAlign w:val="superscript"/>
        </w:rPr>
        <w:t>33</w:t>
      </w:r>
      <w:r>
        <w:t xml:space="preserve"> Pemidanaan merupakan suatu tindakan terhadap seseorang yang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tindak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dibenarkan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normal</w:t>
      </w:r>
      <w:r>
        <w:rPr>
          <w:spacing w:val="1"/>
        </w:rPr>
        <w:t xml:space="preserve"> </w:t>
      </w:r>
      <w:r>
        <w:t>bukan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pemidanaan itu mengandung konsekuensi-konsekuensi positif bagi si pelaku</w:t>
      </w:r>
      <w:r>
        <w:rPr>
          <w:spacing w:val="1"/>
        </w:rPr>
        <w:t xml:space="preserve"> </w:t>
      </w:r>
      <w:r>
        <w:t>pidana,</w:t>
      </w:r>
      <w:r>
        <w:rPr>
          <w:spacing w:val="1"/>
        </w:rPr>
        <w:t xml:space="preserve"> </w:t>
      </w:r>
      <w:r>
        <w:t>korban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konsekuensialisme. Pidana dijatuhkan bukan karena seseorang telah berbuat</w:t>
      </w:r>
      <w:r>
        <w:rPr>
          <w:spacing w:val="1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tetapi</w:t>
      </w:r>
      <w:r>
        <w:rPr>
          <w:spacing w:val="60"/>
        </w:rPr>
        <w:t xml:space="preserve"> </w:t>
      </w:r>
      <w:r>
        <w:t>pidana dijatuhkan agar pelaku kejahatan tidak lagi berbuat</w:t>
      </w:r>
      <w:r>
        <w:rPr>
          <w:spacing w:val="60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dan</w:t>
      </w:r>
      <w:r>
        <w:rPr>
          <w:spacing w:val="24"/>
        </w:rPr>
        <w:t xml:space="preserve"> </w:t>
      </w:r>
      <w:r>
        <w:t>orang</w:t>
      </w:r>
      <w:r>
        <w:rPr>
          <w:spacing w:val="25"/>
        </w:rPr>
        <w:t xml:space="preserve"> </w:t>
      </w:r>
      <w:r>
        <w:t>lain</w:t>
      </w:r>
      <w:r>
        <w:rPr>
          <w:spacing w:val="25"/>
        </w:rPr>
        <w:t xml:space="preserve"> </w:t>
      </w:r>
      <w:r>
        <w:t>takut</w:t>
      </w:r>
      <w:r>
        <w:rPr>
          <w:spacing w:val="25"/>
        </w:rPr>
        <w:t xml:space="preserve"> </w:t>
      </w:r>
      <w:r>
        <w:t>untuk</w:t>
      </w:r>
      <w:r>
        <w:rPr>
          <w:spacing w:val="25"/>
        </w:rPr>
        <w:t xml:space="preserve"> </w:t>
      </w:r>
      <w:r>
        <w:t>melakukan</w:t>
      </w:r>
      <w:r>
        <w:rPr>
          <w:spacing w:val="25"/>
        </w:rPr>
        <w:t xml:space="preserve"> </w:t>
      </w:r>
      <w:r>
        <w:t>kejahatan.</w:t>
      </w:r>
      <w:r>
        <w:rPr>
          <w:spacing w:val="26"/>
        </w:rPr>
        <w:t xml:space="preserve"> </w:t>
      </w:r>
      <w:r>
        <w:t>Pemidanaan</w:t>
      </w:r>
      <w:r>
        <w:rPr>
          <w:spacing w:val="25"/>
        </w:rPr>
        <w:t xml:space="preserve"> </w:t>
      </w:r>
      <w:r>
        <w:t>itu</w:t>
      </w:r>
      <w:r>
        <w:rPr>
          <w:spacing w:val="24"/>
        </w:rPr>
        <w:t xml:space="preserve"> </w:t>
      </w:r>
      <w:r>
        <w:t>sama</w:t>
      </w:r>
      <w:r>
        <w:rPr>
          <w:spacing w:val="24"/>
        </w:rPr>
        <w:t xml:space="preserve"> </w:t>
      </w:r>
      <w:r>
        <w:t>sekali</w:t>
      </w:r>
    </w:p>
    <w:p w:rsidR="00F50359" w:rsidRDefault="00F50359">
      <w:pPr>
        <w:pStyle w:val="BodyText"/>
        <w:spacing w:before="9"/>
        <w:rPr>
          <w:sz w:val="22"/>
        </w:rPr>
      </w:pPr>
    </w:p>
    <w:p w:rsidR="00F50359" w:rsidRDefault="008C6D3F">
      <w:pPr>
        <w:tabs>
          <w:tab w:val="left" w:pos="2428"/>
          <w:tab w:val="left" w:pos="3882"/>
          <w:tab w:val="left" w:pos="4846"/>
          <w:tab w:val="left" w:pos="6223"/>
          <w:tab w:val="left" w:pos="7184"/>
          <w:tab w:val="left" w:pos="8671"/>
        </w:tabs>
        <w:spacing w:before="99"/>
        <w:ind w:left="1188" w:right="1140" w:firstLine="566"/>
        <w:jc w:val="both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1"/>
          <w:sz w:val="20"/>
        </w:rPr>
        <w:t xml:space="preserve"> </w:t>
      </w:r>
      <w:r>
        <w:rPr>
          <w:sz w:val="20"/>
        </w:rPr>
        <w:t>Roby</w:t>
      </w:r>
      <w:r>
        <w:rPr>
          <w:spacing w:val="1"/>
          <w:sz w:val="20"/>
        </w:rPr>
        <w:t xml:space="preserve"> </w:t>
      </w:r>
      <w:r>
        <w:rPr>
          <w:sz w:val="20"/>
        </w:rPr>
        <w:t>Anugrah,</w:t>
      </w:r>
      <w:r>
        <w:rPr>
          <w:spacing w:val="1"/>
          <w:sz w:val="20"/>
        </w:rPr>
        <w:t xml:space="preserve"> </w:t>
      </w:r>
      <w:r>
        <w:rPr>
          <w:sz w:val="20"/>
        </w:rPr>
        <w:t>“Pemaafan</w:t>
      </w:r>
      <w:r>
        <w:rPr>
          <w:spacing w:val="1"/>
          <w:sz w:val="20"/>
        </w:rPr>
        <w:t xml:space="preserve"> </w:t>
      </w:r>
      <w:r>
        <w:rPr>
          <w:sz w:val="20"/>
        </w:rPr>
        <w:t>Korban</w:t>
      </w:r>
      <w:r>
        <w:rPr>
          <w:spacing w:val="1"/>
          <w:sz w:val="20"/>
        </w:rPr>
        <w:t xml:space="preserve"> </w:t>
      </w:r>
      <w:r>
        <w:rPr>
          <w:sz w:val="20"/>
        </w:rPr>
        <w:t>Ditinjau</w:t>
      </w:r>
      <w:r>
        <w:rPr>
          <w:spacing w:val="1"/>
          <w:sz w:val="20"/>
        </w:rPr>
        <w:t xml:space="preserve"> </w:t>
      </w:r>
      <w:r>
        <w:rPr>
          <w:sz w:val="20"/>
        </w:rPr>
        <w:t>Dari</w:t>
      </w:r>
      <w:r>
        <w:rPr>
          <w:spacing w:val="1"/>
          <w:sz w:val="20"/>
        </w:rPr>
        <w:t xml:space="preserve"> </w:t>
      </w:r>
      <w:r>
        <w:rPr>
          <w:sz w:val="20"/>
        </w:rPr>
        <w:t>Tujuan</w:t>
      </w:r>
      <w:r>
        <w:rPr>
          <w:spacing w:val="1"/>
          <w:sz w:val="20"/>
        </w:rPr>
        <w:t xml:space="preserve"> </w:t>
      </w:r>
      <w:r>
        <w:rPr>
          <w:sz w:val="20"/>
        </w:rPr>
        <w:t>Pemidanaan</w:t>
      </w:r>
      <w:r>
        <w:rPr>
          <w:spacing w:val="1"/>
          <w:sz w:val="20"/>
        </w:rPr>
        <w:t xml:space="preserve"> </w:t>
      </w:r>
      <w:r>
        <w:rPr>
          <w:sz w:val="20"/>
        </w:rPr>
        <w:t>Dalam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Pembaharuan Hukum Pidana Di Indonesia”, </w:t>
      </w:r>
      <w:r>
        <w:rPr>
          <w:i/>
          <w:sz w:val="20"/>
        </w:rPr>
        <w:t>Jurnal Ilmu Hukum: Fakultas Hukum Universitas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Riau</w:t>
      </w:r>
      <w:r>
        <w:rPr>
          <w:sz w:val="20"/>
        </w:rPr>
        <w:t>,</w:t>
      </w:r>
      <w:r>
        <w:rPr>
          <w:sz w:val="20"/>
        </w:rPr>
        <w:tab/>
        <w:t>Volume</w:t>
      </w:r>
      <w:r>
        <w:rPr>
          <w:sz w:val="20"/>
        </w:rPr>
        <w:tab/>
        <w:t>8,</w:t>
      </w:r>
      <w:r>
        <w:rPr>
          <w:sz w:val="20"/>
        </w:rPr>
        <w:tab/>
        <w:t>Nomor</w:t>
      </w:r>
      <w:r>
        <w:rPr>
          <w:sz w:val="20"/>
        </w:rPr>
        <w:tab/>
        <w:t>1,</w:t>
      </w:r>
      <w:r>
        <w:rPr>
          <w:sz w:val="20"/>
        </w:rPr>
        <w:tab/>
        <w:t>Februari</w:t>
      </w:r>
      <w:r>
        <w:rPr>
          <w:sz w:val="20"/>
        </w:rPr>
        <w:tab/>
        <w:t>2019.</w:t>
      </w:r>
    </w:p>
    <w:p w:rsidR="00F50359" w:rsidRDefault="00F50359">
      <w:pPr>
        <w:jc w:val="both"/>
        <w:rPr>
          <w:sz w:val="20"/>
        </w:rPr>
        <w:sectPr w:rsidR="00F50359">
          <w:headerReference w:type="default" r:id="rId118"/>
          <w:footerReference w:type="default" r:id="rId119"/>
          <w:pgSz w:w="11910" w:h="16840"/>
          <w:pgMar w:top="1640" w:right="560" w:bottom="1840" w:left="1080" w:header="1428" w:footer="165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471" w:right="1142"/>
        <w:jc w:val="both"/>
      </w:pPr>
      <w:r>
        <w:t>bukan</w:t>
      </w:r>
      <w:r>
        <w:rPr>
          <w:spacing w:val="56"/>
        </w:rPr>
        <w:t xml:space="preserve"> </w:t>
      </w:r>
      <w:r>
        <w:t>dimaksudkan</w:t>
      </w:r>
      <w:r>
        <w:rPr>
          <w:spacing w:val="59"/>
        </w:rPr>
        <w:t xml:space="preserve"> </w:t>
      </w:r>
      <w:r>
        <w:t>sebagai</w:t>
      </w:r>
      <w:r>
        <w:rPr>
          <w:spacing w:val="57"/>
        </w:rPr>
        <w:t xml:space="preserve"> </w:t>
      </w:r>
      <w:r>
        <w:t>upaya</w:t>
      </w:r>
      <w:r>
        <w:rPr>
          <w:spacing w:val="56"/>
        </w:rPr>
        <w:t xml:space="preserve"> </w:t>
      </w:r>
      <w:r>
        <w:t>balas</w:t>
      </w:r>
      <w:r>
        <w:rPr>
          <w:spacing w:val="57"/>
        </w:rPr>
        <w:t xml:space="preserve"> </w:t>
      </w:r>
      <w:r>
        <w:t>dendam</w:t>
      </w:r>
      <w:r>
        <w:rPr>
          <w:spacing w:val="57"/>
        </w:rPr>
        <w:t xml:space="preserve"> </w:t>
      </w:r>
      <w:r>
        <w:t>melainkan</w:t>
      </w:r>
      <w:r>
        <w:rPr>
          <w:spacing w:val="56"/>
        </w:rPr>
        <w:t xml:space="preserve"> </w:t>
      </w:r>
      <w:r>
        <w:t>sebagai</w:t>
      </w:r>
      <w:r>
        <w:rPr>
          <w:spacing w:val="56"/>
        </w:rPr>
        <w:t xml:space="preserve"> </w:t>
      </w:r>
      <w:r>
        <w:t>upaya</w:t>
      </w:r>
      <w:r>
        <w:rPr>
          <w:spacing w:val="-57"/>
        </w:rPr>
        <w:t xml:space="preserve"> </w:t>
      </w:r>
      <w:r>
        <w:t>pembinaan bagi seseorang yang melakukan tindak pidana sekaligus sebagai</w:t>
      </w:r>
      <w:r>
        <w:rPr>
          <w:spacing w:val="1"/>
        </w:rPr>
        <w:t xml:space="preserve"> </w:t>
      </w:r>
      <w:r>
        <w:t>upaya</w:t>
      </w:r>
      <w:r>
        <w:rPr>
          <w:spacing w:val="-2"/>
        </w:rPr>
        <w:t xml:space="preserve"> </w:t>
      </w:r>
      <w:r>
        <w:t>preventif terhadap</w:t>
      </w:r>
      <w:r>
        <w:rPr>
          <w:spacing w:val="2"/>
        </w:rPr>
        <w:t xml:space="preserve"> </w:t>
      </w:r>
      <w:r>
        <w:t>terjadinya</w:t>
      </w:r>
      <w:r>
        <w:rPr>
          <w:spacing w:val="-1"/>
        </w:rPr>
        <w:t xml:space="preserve"> </w:t>
      </w:r>
      <w:r>
        <w:t>kejahatan serupa.</w:t>
      </w:r>
    </w:p>
    <w:p w:rsidR="00F50359" w:rsidRDefault="008C6D3F">
      <w:pPr>
        <w:pStyle w:val="BodyText"/>
        <w:spacing w:line="480" w:lineRule="auto"/>
        <w:ind w:left="1471" w:right="1139" w:firstLine="568"/>
        <w:jc w:val="both"/>
      </w:pPr>
      <w:r>
        <w:t>Sampai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KUHP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-58"/>
        </w:rPr>
        <w:t xml:space="preserve"> </w:t>
      </w:r>
      <w:r>
        <w:t>Indonesia dan undang-undang di luar KUHP tidak memiliki pengaturan tertulis</w:t>
      </w:r>
      <w:r>
        <w:rPr>
          <w:spacing w:val="-57"/>
        </w:rPr>
        <w:t xml:space="preserve"> </w:t>
      </w:r>
      <w:r>
        <w:t>yang jelas dan lengkap mengenai tujuan dan pedoman pemidanaan. Hal ini</w:t>
      </w:r>
      <w:r>
        <w:rPr>
          <w:spacing w:val="1"/>
        </w:rPr>
        <w:t xml:space="preserve"> </w:t>
      </w:r>
      <w:r>
        <w:t>menjadi penting untuk diingat dikarenakan pemberlakuan pidana tanpa didasari</w:t>
      </w:r>
      <w:r>
        <w:rPr>
          <w:spacing w:val="-57"/>
        </w:rPr>
        <w:t xml:space="preserve"> </w:t>
      </w:r>
      <w:r>
        <w:t>tujuan yang jelas dapat mengakibatkan hukum pidana tersebut tidak bekerja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fungsinya.</w:t>
      </w:r>
    </w:p>
    <w:p w:rsidR="00F50359" w:rsidRDefault="008C6D3F">
      <w:pPr>
        <w:pStyle w:val="BodyText"/>
        <w:spacing w:before="1" w:line="480" w:lineRule="auto"/>
        <w:ind w:left="1471" w:right="1140" w:firstLine="568"/>
        <w:jc w:val="both"/>
      </w:pPr>
      <w:r>
        <w:t>Teori pemidanaan merupakan hipotesis yang dirumuskan oleh para ahli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negara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dikenakan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sifatnya</w:t>
      </w:r>
      <w:r>
        <w:rPr>
          <w:spacing w:val="1"/>
        </w:rPr>
        <w:t xml:space="preserve"> </w:t>
      </w:r>
      <w:r>
        <w:t>menderitakan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nestapa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pelakunya.</w:t>
      </w:r>
      <w:r>
        <w:rPr>
          <w:spacing w:val="1"/>
        </w:rPr>
        <w:t xml:space="preserve"> </w:t>
      </w:r>
      <w:r>
        <w:t>Pengenaan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fungsi</w:t>
      </w:r>
      <w:r>
        <w:rPr>
          <w:spacing w:val="1"/>
        </w:rPr>
        <w:t xml:space="preserve"> </w:t>
      </w:r>
      <w:r>
        <w:t>pemerintahan suatu negara. Perihal ide dari diterapkannya tujuan pidana dan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dilihat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pemidanaan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perkembangannya</w:t>
      </w:r>
      <w:r>
        <w:rPr>
          <w:spacing w:val="-2"/>
        </w:rPr>
        <w:t xml:space="preserve"> </w:t>
      </w:r>
      <w:r>
        <w:t>sebagai berikut: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2"/>
          <w:sz w:val="24"/>
        </w:rPr>
        <w:t xml:space="preserve"> </w:t>
      </w:r>
      <w:r>
        <w:rPr>
          <w:sz w:val="24"/>
        </w:rPr>
        <w:t>Absolut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Teori</w:t>
      </w:r>
      <w:r>
        <w:rPr>
          <w:spacing w:val="-1"/>
          <w:sz w:val="24"/>
        </w:rPr>
        <w:t xml:space="preserve"> </w:t>
      </w:r>
      <w:r>
        <w:rPr>
          <w:sz w:val="24"/>
        </w:rPr>
        <w:t>Pembalasan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Vergeldings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Theorien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5" w:firstLine="568"/>
        <w:jc w:val="both"/>
      </w:pPr>
      <w:r>
        <w:t>Teori ini diperkenalkan oleh Kent dan Hegel. Menurut teori absolut,</w:t>
      </w:r>
      <w:r>
        <w:rPr>
          <w:spacing w:val="1"/>
        </w:rPr>
        <w:t xml:space="preserve"> </w:t>
      </w:r>
      <w:r>
        <w:t>pidana adalah suatu hal yang mutlak harus dijatuhkan terhadap adanya suatu</w:t>
      </w:r>
      <w:r>
        <w:rPr>
          <w:spacing w:val="-57"/>
        </w:rPr>
        <w:t xml:space="preserve"> </w:t>
      </w:r>
      <w:r>
        <w:t>kejahatan. Pidana adalah sebagai hal yang tidak mengenal kompromi untuk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kejahatan.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retributif</w:t>
      </w:r>
      <w:r>
        <w:rPr>
          <w:spacing w:val="1"/>
        </w:rPr>
        <w:t xml:space="preserve"> </w:t>
      </w:r>
      <w:r>
        <w:t>mencari pendasaran hukuman dengan memandang ke masa lampau, yaitu</w:t>
      </w:r>
      <w:r>
        <w:rPr>
          <w:spacing w:val="1"/>
        </w:rPr>
        <w:t xml:space="preserve"> </w:t>
      </w:r>
      <w:r>
        <w:t>memusatkan</w:t>
      </w:r>
      <w:r>
        <w:rPr>
          <w:spacing w:val="43"/>
        </w:rPr>
        <w:t xml:space="preserve"> </w:t>
      </w:r>
      <w:r>
        <w:t>argumennya</w:t>
      </w:r>
      <w:r>
        <w:rPr>
          <w:spacing w:val="43"/>
        </w:rPr>
        <w:t xml:space="preserve"> </w:t>
      </w:r>
      <w:r>
        <w:t>pada</w:t>
      </w:r>
      <w:r>
        <w:rPr>
          <w:spacing w:val="43"/>
        </w:rPr>
        <w:t xml:space="preserve"> </w:t>
      </w:r>
      <w:r>
        <w:t>tindakan</w:t>
      </w:r>
      <w:r>
        <w:rPr>
          <w:spacing w:val="44"/>
        </w:rPr>
        <w:t xml:space="preserve"> </w:t>
      </w:r>
      <w:r>
        <w:t>kejahatan</w:t>
      </w:r>
      <w:r>
        <w:rPr>
          <w:spacing w:val="44"/>
        </w:rPr>
        <w:t xml:space="preserve"> </w:t>
      </w:r>
      <w:r>
        <w:t>yang</w:t>
      </w:r>
      <w:r>
        <w:rPr>
          <w:spacing w:val="44"/>
        </w:rPr>
        <w:t xml:space="preserve"> </w:t>
      </w:r>
      <w:r>
        <w:t>sudah</w:t>
      </w:r>
      <w:r>
        <w:rPr>
          <w:spacing w:val="44"/>
        </w:rPr>
        <w:t xml:space="preserve"> </w:t>
      </w:r>
      <w:r>
        <w:t>dilakukan.</w:t>
      </w:r>
    </w:p>
    <w:p w:rsidR="00F50359" w:rsidRDefault="00F50359">
      <w:pPr>
        <w:spacing w:line="480" w:lineRule="auto"/>
        <w:jc w:val="both"/>
        <w:sectPr w:rsidR="00F50359">
          <w:headerReference w:type="default" r:id="rId120"/>
          <w:footerReference w:type="default" r:id="rId121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8"/>
        <w:jc w:val="both"/>
      </w:pPr>
      <w:r>
        <w:t>Menurut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hukuman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karena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menerima</w:t>
      </w:r>
      <w:r>
        <w:rPr>
          <w:spacing w:val="1"/>
        </w:rPr>
        <w:t xml:space="preserve"> </w:t>
      </w:r>
      <w:r>
        <w:t>hukuman itu demi kesalahannya. Hukuman menjadi retribusi yang adil bagi</w:t>
      </w:r>
      <w:r>
        <w:rPr>
          <w:spacing w:val="1"/>
        </w:rPr>
        <w:t xml:space="preserve"> </w:t>
      </w:r>
      <w:r>
        <w:t>kerugian</w:t>
      </w:r>
      <w:r>
        <w:rPr>
          <w:spacing w:val="-1"/>
        </w:rPr>
        <w:t xml:space="preserve"> </w:t>
      </w:r>
      <w:r>
        <w:t>yang diakibatkan.</w:t>
      </w:r>
    </w:p>
    <w:p w:rsidR="00F50359" w:rsidRDefault="008C6D3F">
      <w:pPr>
        <w:pStyle w:val="BodyText"/>
        <w:spacing w:line="480" w:lineRule="auto"/>
        <w:ind w:left="1754" w:right="1139" w:firstLine="568"/>
        <w:jc w:val="both"/>
      </w:pPr>
      <w:r>
        <w:t>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mengedepankan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dijatuhkan semata-mata karena orang telah melakukan sesuatu kejahatan</w:t>
      </w:r>
      <w:r>
        <w:rPr>
          <w:spacing w:val="1"/>
        </w:rPr>
        <w:t xml:space="preserve"> </w:t>
      </w:r>
      <w:r>
        <w:t>yang merupakan akibat mutlak yang harus ada sebagai suatu pembalasan</w:t>
      </w:r>
      <w:r>
        <w:rPr>
          <w:spacing w:val="1"/>
        </w:rPr>
        <w:t xml:space="preserve"> </w:t>
      </w:r>
      <w:r>
        <w:t>kepada orang yang melakukan kejahatan sehingga sanksi bertujuan untuk</w:t>
      </w:r>
      <w:r>
        <w:rPr>
          <w:spacing w:val="1"/>
        </w:rPr>
        <w:t xml:space="preserve"> </w:t>
      </w:r>
      <w:r>
        <w:t>memuaskan tuntutan keadilan. Dari teori ini, nampak jelas bahwa pidana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tuntutan</w:t>
      </w:r>
      <w:r>
        <w:rPr>
          <w:spacing w:val="1"/>
        </w:rPr>
        <w:t xml:space="preserve"> </w:t>
      </w:r>
      <w:r>
        <w:t>etika,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seseorang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kejahatan akan dihukum dan hukuman itu merupakan suatu keharusan yang</w:t>
      </w:r>
      <w:r>
        <w:rPr>
          <w:spacing w:val="1"/>
        </w:rPr>
        <w:t xml:space="preserve"> </w:t>
      </w:r>
      <w:r>
        <w:t>sifatnya untuk membentuk sifat dan merubah etika dari yang jahat menjadi</w:t>
      </w:r>
      <w:r>
        <w:rPr>
          <w:spacing w:val="1"/>
        </w:rPr>
        <w:t xml:space="preserve"> </w:t>
      </w:r>
      <w:r>
        <w:t>lebih baik.</w:t>
      </w:r>
    </w:p>
    <w:p w:rsidR="00F50359" w:rsidRDefault="008C6D3F">
      <w:pPr>
        <w:pStyle w:val="BodyText"/>
        <w:spacing w:before="1" w:line="480" w:lineRule="auto"/>
        <w:ind w:left="1754" w:right="1139" w:firstLine="568"/>
        <w:jc w:val="both"/>
      </w:pPr>
      <w:r>
        <w:t>Teori pembalasan absolut ini terbagi atas pembalasan subyektif dan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obyektif.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subyektif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pelaku,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obyektif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apa</w:t>
      </w:r>
      <w:r>
        <w:rPr>
          <w:spacing w:val="-1"/>
        </w:rPr>
        <w:t xml:space="preserve"> </w:t>
      </w:r>
      <w:r>
        <w:t>yang telah</w:t>
      </w:r>
      <w:r>
        <w:rPr>
          <w:spacing w:val="-1"/>
        </w:rPr>
        <w:t xml:space="preserve"> </w:t>
      </w:r>
      <w:r>
        <w:t>diciptakan oleh pelaku di</w:t>
      </w:r>
      <w:r>
        <w:rPr>
          <w:spacing w:val="1"/>
        </w:rPr>
        <w:t xml:space="preserve"> </w:t>
      </w:r>
      <w:r>
        <w:t>dunia luar.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1"/>
          <w:sz w:val="24"/>
        </w:rPr>
        <w:t xml:space="preserve"> </w:t>
      </w:r>
      <w:r>
        <w:rPr>
          <w:sz w:val="24"/>
        </w:rPr>
        <w:t>Relatif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Teleologi (</w:t>
      </w:r>
      <w:r>
        <w:rPr>
          <w:i/>
          <w:sz w:val="24"/>
        </w:rPr>
        <w:t>Doel Theorien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7" w:firstLine="568"/>
        <w:jc w:val="both"/>
      </w:pPr>
      <w:r>
        <w:t>Teori ini memandang bahwa pemidanaan bukan sebagai pembalasan</w:t>
      </w:r>
      <w:r>
        <w:rPr>
          <w:spacing w:val="1"/>
        </w:rPr>
        <w:t xml:space="preserve"> </w:t>
      </w:r>
      <w:r>
        <w:t>atas kesalahan pelaku tetapi sarana mencapai tujuan yang bermanfaat 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kesejahteraan</w:t>
      </w:r>
      <w:r>
        <w:rPr>
          <w:spacing w:val="1"/>
        </w:rPr>
        <w:t xml:space="preserve"> </w:t>
      </w:r>
      <w:r>
        <w:t>masyarakat.</w:t>
      </w:r>
      <w:r>
        <w:rPr>
          <w:spacing w:val="61"/>
        </w:rPr>
        <w:t xml:space="preserve"> </w:t>
      </w:r>
      <w:r>
        <w:t>Sanksi</w:t>
      </w:r>
      <w:r>
        <w:rPr>
          <w:spacing w:val="1"/>
        </w:rPr>
        <w:t xml:space="preserve"> </w:t>
      </w:r>
      <w:r>
        <w:t>ditekankan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tujuannya,</w:t>
      </w:r>
      <w:r>
        <w:rPr>
          <w:spacing w:val="1"/>
        </w:rPr>
        <w:t xml:space="preserve"> </w:t>
      </w:r>
      <w:r>
        <w:t>yakni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orang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kejahatan,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pemuasan</w:t>
      </w:r>
      <w:r>
        <w:rPr>
          <w:spacing w:val="1"/>
        </w:rPr>
        <w:t xml:space="preserve"> </w:t>
      </w:r>
      <w:r>
        <w:t>absolut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keadilan.</w:t>
      </w:r>
    </w:p>
    <w:p w:rsidR="00F50359" w:rsidRDefault="00F50359">
      <w:pPr>
        <w:spacing w:line="480" w:lineRule="auto"/>
        <w:jc w:val="both"/>
        <w:sectPr w:rsidR="00F50359">
          <w:headerReference w:type="default" r:id="rId122"/>
          <w:footerReference w:type="default" r:id="rId123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37" w:firstLine="568"/>
        <w:jc w:val="both"/>
      </w:pPr>
      <w:r>
        <w:t>Teori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tujuan,</w:t>
      </w:r>
      <w:r>
        <w:rPr>
          <w:spacing w:val="1"/>
        </w:rPr>
        <w:t xml:space="preserve"> </w:t>
      </w:r>
      <w:r>
        <w:t>berpokok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pidana</w:t>
      </w:r>
      <w:r>
        <w:rPr>
          <w:spacing w:val="-57"/>
        </w:rPr>
        <w:t xml:space="preserve"> </w:t>
      </w:r>
      <w:r>
        <w:t>adalah alat untuk menegakkan tata tertib (hukum) dalam masyarakat. Teori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berbeda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absolut,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pemikirannya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penjatuhan</w:t>
      </w:r>
      <w:r>
        <w:rPr>
          <w:spacing w:val="-57"/>
        </w:rPr>
        <w:t xml:space="preserve"> </w:t>
      </w:r>
      <w:r>
        <w:t>pidana mempunyai tujuan untuk memperbaiki sikap mental atau membuat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pidana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berbahaya</w:t>
      </w:r>
      <w:r>
        <w:rPr>
          <w:spacing w:val="1"/>
        </w:rPr>
        <w:t xml:space="preserve"> </w:t>
      </w:r>
      <w:r>
        <w:t>lagi,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pembinaan</w:t>
      </w:r>
      <w:r>
        <w:rPr>
          <w:spacing w:val="1"/>
        </w:rPr>
        <w:t xml:space="preserve"> </w:t>
      </w:r>
      <w:r>
        <w:t>sikap</w:t>
      </w:r>
      <w:r>
        <w:rPr>
          <w:spacing w:val="-58"/>
        </w:rPr>
        <w:t xml:space="preserve"> </w:t>
      </w:r>
      <w:r>
        <w:t>mental.</w:t>
      </w:r>
    </w:p>
    <w:p w:rsidR="00F50359" w:rsidRDefault="008C6D3F">
      <w:pPr>
        <w:pStyle w:val="BodyText"/>
        <w:spacing w:before="1" w:line="480" w:lineRule="auto"/>
        <w:ind w:left="1754" w:right="1136" w:firstLine="568"/>
        <w:jc w:val="both"/>
      </w:pPr>
      <w:r>
        <w:t>Teori ini menunjukan tujuan pemidanaan sebagai sarana pencegahan,</w:t>
      </w:r>
      <w:r>
        <w:rPr>
          <w:spacing w:val="1"/>
        </w:rPr>
        <w:t xml:space="preserve"> </w:t>
      </w:r>
      <w:r>
        <w:t>baik pencegahan khusus (</w:t>
      </w:r>
      <w:r>
        <w:rPr>
          <w:i/>
        </w:rPr>
        <w:t>speciale preventie</w:t>
      </w:r>
      <w:r>
        <w:t>) yang ditujukan kepada pelaku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pencegahan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(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preventie</w:t>
      </w:r>
      <w:r>
        <w:t>)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ditujukan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masyarakat. Teori relatif ini berasas pada tiga tujuan utama pemidanaan</w:t>
      </w:r>
      <w:r>
        <w:rPr>
          <w:spacing w:val="1"/>
        </w:rPr>
        <w:t xml:space="preserve"> </w:t>
      </w:r>
      <w:r>
        <w:t>yaitu preventif, detterence, dan reformatif. Tujuan preventif (</w:t>
      </w:r>
      <w:r>
        <w:rPr>
          <w:i/>
        </w:rPr>
        <w:t>prevention</w:t>
      </w:r>
      <w:r>
        <w:t>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menempatkan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terpisah dari masyarakat. Tujuan menakuti (</w:t>
      </w:r>
      <w:r>
        <w:rPr>
          <w:i/>
        </w:rPr>
        <w:t>detterence</w:t>
      </w:r>
      <w:r>
        <w:t>) untuk menimbulkan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takut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kejahatan,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individual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mengulangi</w:t>
      </w:r>
      <w:r>
        <w:rPr>
          <w:spacing w:val="1"/>
        </w:rPr>
        <w:t xml:space="preserve"> </w:t>
      </w:r>
      <w:r>
        <w:t>perbuatanya,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panjang.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perubahan</w:t>
      </w:r>
      <w:r>
        <w:rPr>
          <w:spacing w:val="1"/>
        </w:rPr>
        <w:t xml:space="preserve"> </w:t>
      </w:r>
      <w:r>
        <w:t>(</w:t>
      </w:r>
      <w:r>
        <w:rPr>
          <w:i/>
        </w:rPr>
        <w:t>reformation</w:t>
      </w:r>
      <w:r>
        <w:t>)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jahat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pelaku</w:t>
      </w:r>
      <w:r>
        <w:rPr>
          <w:spacing w:val="1"/>
        </w:rPr>
        <w:t xml:space="preserve"> </w:t>
      </w:r>
      <w:r>
        <w:t>dengan dilakukannya pembinaan dan pengawasan, sehingga nantinya dapat</w:t>
      </w:r>
      <w:r>
        <w:rPr>
          <w:spacing w:val="1"/>
        </w:rPr>
        <w:t xml:space="preserve"> </w:t>
      </w:r>
      <w:r>
        <w:t>kembali melanjutkan kebiasaan hidupnya sehari-hari sebagai manusia yang</w:t>
      </w:r>
      <w:r>
        <w:rPr>
          <w:spacing w:val="1"/>
        </w:rPr>
        <w:t xml:space="preserve"> </w:t>
      </w:r>
      <w:r>
        <w:t>sesuai</w:t>
      </w:r>
      <w:r>
        <w:rPr>
          <w:spacing w:val="-1"/>
        </w:rPr>
        <w:t xml:space="preserve"> </w:t>
      </w:r>
      <w:r>
        <w:t>dengan nilai-nilai</w:t>
      </w:r>
      <w:r>
        <w:rPr>
          <w:spacing w:val="2"/>
        </w:rPr>
        <w:t xml:space="preserve"> </w:t>
      </w:r>
      <w:r>
        <w:t>yang ada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masyarakat.</w:t>
      </w:r>
    </w:p>
    <w:p w:rsidR="00F50359" w:rsidRDefault="008C6D3F">
      <w:pPr>
        <w:pStyle w:val="ListParagraph"/>
        <w:numPr>
          <w:ilvl w:val="1"/>
          <w:numId w:val="28"/>
        </w:numPr>
        <w:tabs>
          <w:tab w:val="left" w:pos="1755"/>
        </w:tabs>
        <w:spacing w:before="1"/>
        <w:jc w:val="both"/>
        <w:rPr>
          <w:sz w:val="24"/>
        </w:rPr>
      </w:pPr>
      <w:r>
        <w:rPr>
          <w:sz w:val="24"/>
        </w:rPr>
        <w:t>Teori</w:t>
      </w:r>
      <w:r>
        <w:rPr>
          <w:spacing w:val="-1"/>
          <w:sz w:val="24"/>
        </w:rPr>
        <w:t xml:space="preserve"> </w:t>
      </w:r>
      <w:r>
        <w:rPr>
          <w:sz w:val="24"/>
        </w:rPr>
        <w:t>Gabungan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Modern</w:t>
      </w:r>
      <w:r>
        <w:rPr>
          <w:spacing w:val="-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Vereningings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Theorien</w:t>
      </w:r>
      <w:r>
        <w:rPr>
          <w:sz w:val="24"/>
        </w:rPr>
        <w:t>)</w:t>
      </w:r>
    </w:p>
    <w:p w:rsidR="00F50359" w:rsidRDefault="00F50359">
      <w:pPr>
        <w:pStyle w:val="BodyText"/>
      </w:pPr>
    </w:p>
    <w:p w:rsidR="00F50359" w:rsidRDefault="008C6D3F">
      <w:pPr>
        <w:pStyle w:val="BodyText"/>
        <w:spacing w:line="480" w:lineRule="auto"/>
        <w:ind w:left="1754" w:right="1137" w:firstLine="568"/>
        <w:jc w:val="both"/>
      </w:pPr>
      <w:r>
        <w:t>Teori</w:t>
      </w:r>
      <w:r>
        <w:rPr>
          <w:spacing w:val="1"/>
        </w:rPr>
        <w:t xml:space="preserve"> </w:t>
      </w:r>
      <w:r>
        <w:t>gabungan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teori</w:t>
      </w:r>
      <w:r>
        <w:rPr>
          <w:spacing w:val="1"/>
        </w:rPr>
        <w:t xml:space="preserve"> </w:t>
      </w:r>
      <w:r>
        <w:t>modern</w:t>
      </w:r>
      <w:r>
        <w:rPr>
          <w:spacing w:val="1"/>
        </w:rPr>
        <w:t xml:space="preserve"> </w:t>
      </w:r>
      <w:r>
        <w:t>menyatakan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pemidanaan bersifat plural, karena menggabungkan antara prinsip-prinsip</w:t>
      </w:r>
      <w:r>
        <w:rPr>
          <w:spacing w:val="1"/>
        </w:rPr>
        <w:t xml:space="preserve"> </w:t>
      </w:r>
      <w:r>
        <w:t>relatif</w:t>
      </w:r>
      <w:r>
        <w:rPr>
          <w:spacing w:val="41"/>
        </w:rPr>
        <w:t xml:space="preserve"> </w:t>
      </w:r>
      <w:r>
        <w:t>(tujuan)</w:t>
      </w:r>
      <w:r>
        <w:rPr>
          <w:spacing w:val="41"/>
        </w:rPr>
        <w:t xml:space="preserve"> </w:t>
      </w:r>
      <w:r>
        <w:t>dan</w:t>
      </w:r>
      <w:r>
        <w:rPr>
          <w:spacing w:val="44"/>
        </w:rPr>
        <w:t xml:space="preserve"> </w:t>
      </w:r>
      <w:r>
        <w:t>absolut</w:t>
      </w:r>
      <w:r>
        <w:rPr>
          <w:spacing w:val="41"/>
        </w:rPr>
        <w:t xml:space="preserve"> </w:t>
      </w:r>
      <w:r>
        <w:t>(pembalasan)</w:t>
      </w:r>
      <w:r>
        <w:rPr>
          <w:spacing w:val="42"/>
        </w:rPr>
        <w:t xml:space="preserve"> </w:t>
      </w:r>
      <w:r>
        <w:t>sebagai</w:t>
      </w:r>
      <w:r>
        <w:rPr>
          <w:spacing w:val="41"/>
        </w:rPr>
        <w:t xml:space="preserve"> </w:t>
      </w:r>
      <w:r>
        <w:t>satu</w:t>
      </w:r>
      <w:r>
        <w:rPr>
          <w:spacing w:val="46"/>
        </w:rPr>
        <w:t xml:space="preserve"> </w:t>
      </w:r>
      <w:r>
        <w:t>kesatuan.</w:t>
      </w:r>
      <w:r>
        <w:rPr>
          <w:spacing w:val="41"/>
        </w:rPr>
        <w:t xml:space="preserve"> </w:t>
      </w:r>
      <w:r>
        <w:t>Teori</w:t>
      </w:r>
      <w:r>
        <w:rPr>
          <w:spacing w:val="41"/>
        </w:rPr>
        <w:t xml:space="preserve"> </w:t>
      </w:r>
      <w:r>
        <w:t>ini</w:t>
      </w:r>
    </w:p>
    <w:p w:rsidR="00F50359" w:rsidRDefault="00F50359">
      <w:pPr>
        <w:spacing w:line="480" w:lineRule="auto"/>
        <w:jc w:val="both"/>
        <w:sectPr w:rsidR="00F50359">
          <w:headerReference w:type="default" r:id="rId124"/>
          <w:footerReference w:type="default" r:id="rId125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0"/>
        <w:jc w:val="both"/>
      </w:pPr>
      <w:r>
        <w:t>mengandung karakter pembalasan sejauh pemidanaan dilihat sebagai suatu</w:t>
      </w:r>
      <w:r>
        <w:rPr>
          <w:spacing w:val="1"/>
        </w:rPr>
        <w:t xml:space="preserve"> </w:t>
      </w:r>
      <w:r>
        <w:t>kritik</w:t>
      </w:r>
      <w:r>
        <w:rPr>
          <w:spacing w:val="1"/>
        </w:rPr>
        <w:t xml:space="preserve"> </w:t>
      </w:r>
      <w:r>
        <w:t>moral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tindakan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salah,</w:t>
      </w:r>
      <w:r>
        <w:rPr>
          <w:spacing w:val="1"/>
        </w:rPr>
        <w:t xml:space="preserve"> </w:t>
      </w:r>
      <w:r>
        <w:t>sedangkan</w:t>
      </w:r>
      <w:r>
        <w:rPr>
          <w:spacing w:val="1"/>
        </w:rPr>
        <w:t xml:space="preserve"> </w:t>
      </w:r>
      <w:r>
        <w:t>karakter</w:t>
      </w:r>
      <w:r>
        <w:rPr>
          <w:spacing w:val="1"/>
        </w:rPr>
        <w:t xml:space="preserve"> </w:t>
      </w:r>
      <w:r>
        <w:t>tujuannya terletak pada ide bahwa tujuan kritik moral tersebut ialah suatu</w:t>
      </w:r>
      <w:r>
        <w:rPr>
          <w:spacing w:val="1"/>
        </w:rPr>
        <w:t xml:space="preserve"> </w:t>
      </w:r>
      <w:r>
        <w:t>reformasi</w:t>
      </w:r>
      <w:r>
        <w:rPr>
          <w:spacing w:val="1"/>
        </w:rPr>
        <w:t xml:space="preserve"> </w:t>
      </w:r>
      <w:r>
        <w:t>atau perubahan</w:t>
      </w:r>
      <w:r>
        <w:rPr>
          <w:spacing w:val="1"/>
        </w:rPr>
        <w:t xml:space="preserve"> </w:t>
      </w:r>
      <w:r>
        <w:t>perilaku terpidana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kemudian hari.</w:t>
      </w:r>
    </w:p>
    <w:p w:rsidR="00F50359" w:rsidRDefault="008C6D3F">
      <w:pPr>
        <w:pStyle w:val="BodyText"/>
        <w:spacing w:line="480" w:lineRule="auto"/>
        <w:ind w:left="1754" w:right="1143" w:firstLine="568"/>
        <w:jc w:val="both"/>
      </w:pPr>
      <w:r>
        <w:t>Teori ini diperkenalkan oleh Prins, Van Hammel, Van List dengan</w:t>
      </w:r>
      <w:r>
        <w:rPr>
          <w:spacing w:val="1"/>
        </w:rPr>
        <w:t xml:space="preserve"> </w:t>
      </w:r>
      <w:r>
        <w:t>pandangan sebagai berikut:</w:t>
      </w:r>
    </w:p>
    <w:p w:rsidR="00F50359" w:rsidRDefault="008C6D3F">
      <w:pPr>
        <w:pStyle w:val="ListParagraph"/>
        <w:numPr>
          <w:ilvl w:val="2"/>
          <w:numId w:val="28"/>
        </w:numPr>
        <w:tabs>
          <w:tab w:val="left" w:pos="2041"/>
        </w:tabs>
        <w:spacing w:before="1" w:line="480" w:lineRule="auto"/>
        <w:ind w:right="1140"/>
        <w:jc w:val="both"/>
        <w:rPr>
          <w:sz w:val="24"/>
        </w:rPr>
      </w:pPr>
      <w:r>
        <w:rPr>
          <w:sz w:val="24"/>
        </w:rPr>
        <w:t>Tujuan terpenting pidana adalah memberantas kejahatan sebagai suatu</w:t>
      </w:r>
      <w:r>
        <w:rPr>
          <w:spacing w:val="1"/>
          <w:sz w:val="24"/>
        </w:rPr>
        <w:t xml:space="preserve"> </w:t>
      </w:r>
      <w:r>
        <w:rPr>
          <w:sz w:val="24"/>
        </w:rPr>
        <w:t>gejala</w:t>
      </w:r>
      <w:r>
        <w:rPr>
          <w:spacing w:val="-2"/>
          <w:sz w:val="24"/>
        </w:rPr>
        <w:t xml:space="preserve"> </w:t>
      </w:r>
      <w:r>
        <w:rPr>
          <w:sz w:val="24"/>
        </w:rPr>
        <w:t>masyarakat.</w:t>
      </w:r>
    </w:p>
    <w:p w:rsidR="00F50359" w:rsidRDefault="008C6D3F">
      <w:pPr>
        <w:pStyle w:val="ListParagraph"/>
        <w:numPr>
          <w:ilvl w:val="2"/>
          <w:numId w:val="28"/>
        </w:numPr>
        <w:tabs>
          <w:tab w:val="left" w:pos="2041"/>
        </w:tabs>
        <w:spacing w:line="480" w:lineRule="auto"/>
        <w:ind w:right="1140"/>
        <w:jc w:val="both"/>
        <w:rPr>
          <w:sz w:val="24"/>
        </w:rPr>
      </w:pPr>
      <w:r>
        <w:rPr>
          <w:sz w:val="24"/>
        </w:rPr>
        <w:t>Ilmu</w:t>
      </w:r>
      <w:r>
        <w:rPr>
          <w:spacing w:val="58"/>
          <w:sz w:val="24"/>
        </w:rPr>
        <w:t xml:space="preserve"> </w:t>
      </w:r>
      <w:r>
        <w:rPr>
          <w:sz w:val="24"/>
        </w:rPr>
        <w:t>hukum</w:t>
      </w:r>
      <w:r>
        <w:rPr>
          <w:spacing w:val="59"/>
          <w:sz w:val="24"/>
        </w:rPr>
        <w:t xml:space="preserve"> </w:t>
      </w:r>
      <w:r>
        <w:rPr>
          <w:sz w:val="24"/>
        </w:rPr>
        <w:t>pidana</w:t>
      </w:r>
      <w:r>
        <w:rPr>
          <w:spacing w:val="57"/>
          <w:sz w:val="24"/>
        </w:rPr>
        <w:t xml:space="preserve"> </w:t>
      </w:r>
      <w:r>
        <w:rPr>
          <w:sz w:val="24"/>
        </w:rPr>
        <w:t>dan</w:t>
      </w:r>
      <w:r>
        <w:rPr>
          <w:spacing w:val="58"/>
          <w:sz w:val="24"/>
        </w:rPr>
        <w:t xml:space="preserve"> </w:t>
      </w:r>
      <w:r>
        <w:rPr>
          <w:sz w:val="24"/>
        </w:rPr>
        <w:t>perundang-undangan</w:t>
      </w:r>
      <w:r>
        <w:rPr>
          <w:spacing w:val="58"/>
          <w:sz w:val="24"/>
        </w:rPr>
        <w:t xml:space="preserve"> </w:t>
      </w:r>
      <w:r>
        <w:rPr>
          <w:sz w:val="24"/>
        </w:rPr>
        <w:t>pidana</w:t>
      </w:r>
      <w:r>
        <w:rPr>
          <w:spacing w:val="57"/>
          <w:sz w:val="24"/>
        </w:rPr>
        <w:t xml:space="preserve"> </w:t>
      </w:r>
      <w:r>
        <w:rPr>
          <w:sz w:val="24"/>
        </w:rPr>
        <w:t>harus</w:t>
      </w:r>
      <w:r>
        <w:rPr>
          <w:spacing w:val="-58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1"/>
          <w:sz w:val="24"/>
        </w:rPr>
        <w:t xml:space="preserve"> </w:t>
      </w:r>
      <w:r>
        <w:rPr>
          <w:sz w:val="24"/>
        </w:rPr>
        <w:t>hasil studi antropologi dan sosiologis.</w:t>
      </w:r>
    </w:p>
    <w:p w:rsidR="00F50359" w:rsidRDefault="008C6D3F">
      <w:pPr>
        <w:pStyle w:val="ListParagraph"/>
        <w:numPr>
          <w:ilvl w:val="2"/>
          <w:numId w:val="28"/>
        </w:numPr>
        <w:tabs>
          <w:tab w:val="left" w:pos="2041"/>
        </w:tabs>
        <w:spacing w:line="480" w:lineRule="auto"/>
        <w:ind w:right="1137"/>
        <w:jc w:val="both"/>
        <w:rPr>
          <w:sz w:val="24"/>
        </w:rPr>
      </w:pP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ialah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paling</w:t>
      </w:r>
      <w:r>
        <w:rPr>
          <w:spacing w:val="1"/>
          <w:sz w:val="24"/>
        </w:rPr>
        <w:t xml:space="preserve"> </w:t>
      </w:r>
      <w:r>
        <w:rPr>
          <w:sz w:val="24"/>
        </w:rPr>
        <w:t>efektif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pemerintah untuk memberantas kejahatan. Pidana bukanlah satu-satunya</w:t>
      </w:r>
      <w:r>
        <w:rPr>
          <w:spacing w:val="1"/>
          <w:sz w:val="24"/>
        </w:rPr>
        <w:t xml:space="preserve"> </w:t>
      </w:r>
      <w:r>
        <w:rPr>
          <w:sz w:val="24"/>
        </w:rPr>
        <w:t>sarana,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pidana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tersendiri</w:t>
      </w:r>
      <w:r>
        <w:rPr>
          <w:spacing w:val="60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tetapi</w:t>
      </w:r>
      <w:r>
        <w:rPr>
          <w:spacing w:val="-1"/>
          <w:sz w:val="24"/>
        </w:rPr>
        <w:t xml:space="preserve"> </w:t>
      </w:r>
      <w:r>
        <w:rPr>
          <w:sz w:val="24"/>
        </w:rPr>
        <w:t>harus digunakan</w:t>
      </w:r>
      <w:r>
        <w:rPr>
          <w:spacing w:val="-1"/>
          <w:sz w:val="24"/>
        </w:rPr>
        <w:t xml:space="preserve"> </w:t>
      </w:r>
      <w:r>
        <w:rPr>
          <w:sz w:val="24"/>
        </w:rPr>
        <w:t>dalam bentuk</w:t>
      </w:r>
      <w:r>
        <w:rPr>
          <w:spacing w:val="-1"/>
          <w:sz w:val="24"/>
        </w:rPr>
        <w:t xml:space="preserve"> </w:t>
      </w:r>
      <w:r>
        <w:rPr>
          <w:sz w:val="24"/>
        </w:rPr>
        <w:t>kombinasi denga</w:t>
      </w:r>
      <w:r>
        <w:rPr>
          <w:spacing w:val="-2"/>
          <w:sz w:val="24"/>
        </w:rPr>
        <w:t xml:space="preserve"> </w:t>
      </w:r>
      <w:r>
        <w:rPr>
          <w:sz w:val="24"/>
        </w:rPr>
        <w:t>upaya</w:t>
      </w:r>
      <w:r>
        <w:rPr>
          <w:spacing w:val="-1"/>
          <w:sz w:val="24"/>
        </w:rPr>
        <w:t xml:space="preserve"> </w:t>
      </w:r>
      <w:r>
        <w:rPr>
          <w:sz w:val="24"/>
        </w:rPr>
        <w:t>sosialnya</w:t>
      </w:r>
    </w:p>
    <w:p w:rsidR="00F50359" w:rsidRDefault="008C6D3F">
      <w:pPr>
        <w:pStyle w:val="BodyText"/>
        <w:spacing w:line="480" w:lineRule="auto"/>
        <w:ind w:left="1754" w:right="1139" w:firstLine="568"/>
        <w:jc w:val="both"/>
      </w:pPr>
      <w:r>
        <w:t>Teori ini mensyaratkan agar pemidanaan itu memberikan penderitaan</w:t>
      </w:r>
      <w:r>
        <w:rPr>
          <w:spacing w:val="1"/>
        </w:rPr>
        <w:t xml:space="preserve"> </w:t>
      </w:r>
      <w:r>
        <w:t>jasmani juga psikologi dan yang terpenting adalah memberikan pemidanaan</w:t>
      </w:r>
      <w:r>
        <w:rPr>
          <w:spacing w:val="1"/>
        </w:rPr>
        <w:t xml:space="preserve"> </w:t>
      </w:r>
      <w:r>
        <w:t>dan pendidikan. Dari uraian tersebut dapat disimpulkan bahwa tujuan dari</w:t>
      </w:r>
      <w:r>
        <w:rPr>
          <w:spacing w:val="1"/>
        </w:rPr>
        <w:t xml:space="preserve"> </w:t>
      </w:r>
      <w:r>
        <w:t>pemidanaan, yaitu dikehendakinya suatu perbaikan dalam diri manusia atau</w:t>
      </w:r>
      <w:r>
        <w:rPr>
          <w:spacing w:val="1"/>
        </w:rPr>
        <w:t xml:space="preserve"> </w:t>
      </w:r>
      <w:r>
        <w:t>yang melakukan kejahatan terutama dalam delik ringan, sedangkan untuk</w:t>
      </w:r>
      <w:r>
        <w:rPr>
          <w:spacing w:val="1"/>
        </w:rPr>
        <w:t xml:space="preserve"> </w:t>
      </w:r>
      <w:r>
        <w:t>delik-delik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dianggap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merusak</w:t>
      </w:r>
      <w:r>
        <w:rPr>
          <w:spacing w:val="1"/>
        </w:rPr>
        <w:t xml:space="preserve"> </w:t>
      </w:r>
      <w:r>
        <w:t>kehidupan</w:t>
      </w:r>
      <w:r>
        <w:rPr>
          <w:spacing w:val="1"/>
        </w:rPr>
        <w:t xml:space="preserve"> </w:t>
      </w:r>
      <w:r>
        <w:t>sosial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masyarakat, dan dipandang bahwa penjahat-penjahat tersebut sudah tidak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lagi</w:t>
      </w:r>
      <w:r>
        <w:rPr>
          <w:spacing w:val="1"/>
        </w:rPr>
        <w:t xml:space="preserve"> </w:t>
      </w:r>
      <w:r>
        <w:t>diperbaiki,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sifat</w:t>
      </w:r>
      <w:r>
        <w:rPr>
          <w:spacing w:val="1"/>
        </w:rPr>
        <w:t xml:space="preserve"> </w:t>
      </w:r>
      <w:r>
        <w:t>penjeraan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pembalasan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pemidanaan</w:t>
      </w:r>
      <w:r>
        <w:rPr>
          <w:spacing w:val="-1"/>
        </w:rPr>
        <w:t xml:space="preserve"> </w:t>
      </w:r>
      <w:r>
        <w:t>tidak dapat</w:t>
      </w:r>
      <w:r>
        <w:rPr>
          <w:spacing w:val="2"/>
        </w:rPr>
        <w:t xml:space="preserve"> </w:t>
      </w:r>
      <w:r>
        <w:t>dihindari.</w:t>
      </w:r>
    </w:p>
    <w:p w:rsidR="00F50359" w:rsidRDefault="00F50359">
      <w:pPr>
        <w:spacing w:line="480" w:lineRule="auto"/>
        <w:jc w:val="both"/>
        <w:sectPr w:rsidR="00F50359">
          <w:headerReference w:type="default" r:id="rId126"/>
          <w:footerReference w:type="default" r:id="rId127"/>
          <w:pgSz w:w="11910" w:h="16840"/>
          <w:pgMar w:top="1640" w:right="560" w:bottom="280" w:left="1080" w:header="1428" w:footer="0" w:gutter="0"/>
          <w:cols w:space="720"/>
        </w:sect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spacing w:before="11"/>
        <w:rPr>
          <w:sz w:val="25"/>
        </w:rPr>
      </w:pPr>
    </w:p>
    <w:p w:rsidR="00F50359" w:rsidRDefault="008C6D3F">
      <w:pPr>
        <w:pStyle w:val="BodyText"/>
        <w:spacing w:before="90" w:line="480" w:lineRule="auto"/>
        <w:ind w:left="1754" w:right="1141" w:firstLine="568"/>
        <w:jc w:val="both"/>
      </w:pPr>
      <w:r>
        <w:t>Teori gabungan ini mendasarkan pidana pada asas pembalasan dan</w:t>
      </w:r>
      <w:r>
        <w:rPr>
          <w:spacing w:val="1"/>
        </w:rPr>
        <w:t xml:space="preserve"> </w:t>
      </w:r>
      <w:r>
        <w:t>asas</w:t>
      </w:r>
      <w:r>
        <w:rPr>
          <w:spacing w:val="1"/>
        </w:rPr>
        <w:t xml:space="preserve"> </w:t>
      </w:r>
      <w:r>
        <w:t>pertahanan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tertib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lain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alasan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menjadi dasar dari penjatuhan pidana. Teori gabungan ini dapat dibedakan</w:t>
      </w:r>
      <w:r>
        <w:rPr>
          <w:spacing w:val="1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2 golongan besar, yaitu:</w:t>
      </w:r>
    </w:p>
    <w:p w:rsidR="00F50359" w:rsidRDefault="008C6D3F">
      <w:pPr>
        <w:pStyle w:val="ListParagraph"/>
        <w:numPr>
          <w:ilvl w:val="0"/>
          <w:numId w:val="19"/>
        </w:numPr>
        <w:tabs>
          <w:tab w:val="left" w:pos="2041"/>
        </w:tabs>
        <w:spacing w:line="480" w:lineRule="auto"/>
        <w:ind w:right="1137"/>
        <w:jc w:val="both"/>
        <w:rPr>
          <w:sz w:val="24"/>
        </w:rPr>
      </w:pPr>
      <w:r>
        <w:rPr>
          <w:sz w:val="24"/>
        </w:rPr>
        <w:t>Teori gabungan yang mengutamakan pembalasan, tetapi pembalasan itu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boleh</w:t>
      </w:r>
      <w:r>
        <w:rPr>
          <w:spacing w:val="1"/>
          <w:sz w:val="24"/>
        </w:rPr>
        <w:t xml:space="preserve"> </w:t>
      </w:r>
      <w:r>
        <w:rPr>
          <w:sz w:val="24"/>
        </w:rPr>
        <w:t>melampaui</w:t>
      </w:r>
      <w:r>
        <w:rPr>
          <w:spacing w:val="1"/>
          <w:sz w:val="24"/>
        </w:rPr>
        <w:t xml:space="preserve"> </w:t>
      </w:r>
      <w:r>
        <w:rPr>
          <w:sz w:val="24"/>
        </w:rPr>
        <w:t>batas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apa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perlu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cukup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didapatnya</w:t>
      </w:r>
      <w:r>
        <w:rPr>
          <w:spacing w:val="-1"/>
          <w:sz w:val="24"/>
        </w:rPr>
        <w:t xml:space="preserve"> </w:t>
      </w:r>
      <w:r>
        <w:rPr>
          <w:sz w:val="24"/>
        </w:rPr>
        <w:t>dan dipertahankannya</w:t>
      </w:r>
      <w:r>
        <w:rPr>
          <w:spacing w:val="-1"/>
          <w:sz w:val="24"/>
        </w:rPr>
        <w:t xml:space="preserve"> </w:t>
      </w:r>
      <w:r>
        <w:rPr>
          <w:sz w:val="24"/>
        </w:rPr>
        <w:t>tata</w:t>
      </w:r>
      <w:r>
        <w:rPr>
          <w:spacing w:val="-1"/>
          <w:sz w:val="24"/>
        </w:rPr>
        <w:t xml:space="preserve"> </w:t>
      </w:r>
      <w:r>
        <w:rPr>
          <w:sz w:val="24"/>
        </w:rPr>
        <w:t>tertib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:rsidR="00F50359" w:rsidRDefault="008C6D3F">
      <w:pPr>
        <w:pStyle w:val="ListParagraph"/>
        <w:numPr>
          <w:ilvl w:val="0"/>
          <w:numId w:val="19"/>
        </w:numPr>
        <w:tabs>
          <w:tab w:val="left" w:pos="2041"/>
        </w:tabs>
        <w:spacing w:before="1" w:line="480" w:lineRule="auto"/>
        <w:ind w:right="1137"/>
        <w:jc w:val="both"/>
        <w:rPr>
          <w:sz w:val="24"/>
        </w:rPr>
      </w:pPr>
      <w:r>
        <w:rPr>
          <w:sz w:val="24"/>
        </w:rPr>
        <w:t>Teori gabungan yang mengutamakan perlindungan tata tertib masyarakat,</w:t>
      </w:r>
      <w:r>
        <w:rPr>
          <w:spacing w:val="-57"/>
          <w:sz w:val="24"/>
        </w:rPr>
        <w:t xml:space="preserve"> </w:t>
      </w:r>
      <w:r>
        <w:rPr>
          <w:sz w:val="24"/>
        </w:rPr>
        <w:t>tetapi penderitaan atas</w:t>
      </w:r>
      <w:r>
        <w:rPr>
          <w:spacing w:val="1"/>
          <w:sz w:val="24"/>
        </w:rPr>
        <w:t xml:space="preserve"> </w:t>
      </w:r>
      <w:r>
        <w:rPr>
          <w:sz w:val="24"/>
        </w:rPr>
        <w:t>dijatuhinya pidana tidak</w:t>
      </w:r>
      <w:r>
        <w:rPr>
          <w:spacing w:val="60"/>
          <w:sz w:val="24"/>
        </w:rPr>
        <w:t xml:space="preserve"> </w:t>
      </w:r>
      <w:r>
        <w:rPr>
          <w:sz w:val="24"/>
        </w:rPr>
        <w:t>boleh lebih berat dari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perbuatan yang dilakukan terpidana.</w:t>
      </w:r>
    </w:p>
    <w:p w:rsidR="00F50359" w:rsidRDefault="008C6D3F">
      <w:pPr>
        <w:pStyle w:val="BodyText"/>
        <w:spacing w:line="480" w:lineRule="auto"/>
        <w:ind w:left="1471" w:right="1140" w:firstLine="568"/>
        <w:jc w:val="both"/>
      </w:pPr>
      <w:r>
        <w:t>Pada dasarnya terdapat perbedaan pendapat dalam tujuan pidana namun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dibantah</w:t>
      </w:r>
      <w:r>
        <w:rPr>
          <w:spacing w:val="1"/>
        </w:rPr>
        <w:t xml:space="preserve"> </w:t>
      </w:r>
      <w:r>
        <w:t>yaitu</w:t>
      </w:r>
      <w:r>
        <w:rPr>
          <w:spacing w:val="60"/>
        </w:rPr>
        <w:t xml:space="preserve"> </w:t>
      </w:r>
      <w:r>
        <w:t>bahwa pidana merupakan</w:t>
      </w:r>
      <w:r>
        <w:rPr>
          <w:spacing w:val="-57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sarana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mencegah</w:t>
      </w:r>
      <w:r>
        <w:rPr>
          <w:spacing w:val="1"/>
        </w:rPr>
        <w:t xml:space="preserve"> </w:t>
      </w:r>
      <w:r>
        <w:t>kejahatan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memperbaiki</w:t>
      </w:r>
      <w:r>
        <w:rPr>
          <w:spacing w:val="1"/>
        </w:rPr>
        <w:t xml:space="preserve"> </w:t>
      </w:r>
      <w:r>
        <w:t>terpidana.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tentu</w:t>
      </w:r>
      <w:r>
        <w:rPr>
          <w:spacing w:val="1"/>
        </w:rPr>
        <w:t xml:space="preserve"> </w:t>
      </w:r>
      <w:r>
        <w:t>setelah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sadar,</w:t>
      </w:r>
      <w:r>
        <w:rPr>
          <w:spacing w:val="1"/>
        </w:rPr>
        <w:t xml:space="preserve"> </w:t>
      </w:r>
      <w:r>
        <w:t>timbul</w:t>
      </w:r>
      <w:r>
        <w:rPr>
          <w:spacing w:val="1"/>
        </w:rPr>
        <w:t xml:space="preserve"> </w:t>
      </w:r>
      <w:r>
        <w:t>rasa</w:t>
      </w:r>
      <w:r>
        <w:rPr>
          <w:spacing w:val="1"/>
        </w:rPr>
        <w:t xml:space="preserve"> </w:t>
      </w:r>
      <w:r>
        <w:t>bersalah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menyesal</w:t>
      </w:r>
      <w:r>
        <w:rPr>
          <w:spacing w:val="1"/>
        </w:rPr>
        <w:t xml:space="preserve"> </w:t>
      </w:r>
      <w:r>
        <w:t>bahkan</w:t>
      </w:r>
      <w:r>
        <w:rPr>
          <w:spacing w:val="1"/>
        </w:rPr>
        <w:t xml:space="preserve"> </w:t>
      </w:r>
      <w:r>
        <w:t>bisa saja setelah</w:t>
      </w:r>
      <w:r>
        <w:rPr>
          <w:spacing w:val="1"/>
        </w:rPr>
        <w:t xml:space="preserve"> </w:t>
      </w:r>
      <w:r>
        <w:t>bebas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menaruh rasa dendam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ringannya suatu</w:t>
      </w:r>
      <w:r>
        <w:rPr>
          <w:spacing w:val="1"/>
        </w:rPr>
        <w:t xml:space="preserve"> </w:t>
      </w:r>
      <w:r>
        <w:t>pidana bukan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sadar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kesalahan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dilakukannya.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positif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mengatur</w:t>
      </w:r>
      <w:r>
        <w:rPr>
          <w:spacing w:val="-57"/>
        </w:rPr>
        <w:t xml:space="preserve"> </w:t>
      </w:r>
      <w:r>
        <w:t>kepentingan-kepentingan</w:t>
      </w:r>
      <w:r>
        <w:rPr>
          <w:spacing w:val="1"/>
        </w:rPr>
        <w:t xml:space="preserve"> </w:t>
      </w:r>
      <w:r>
        <w:t>manusia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ditaati,</w:t>
      </w:r>
      <w:r>
        <w:rPr>
          <w:spacing w:val="1"/>
        </w:rPr>
        <w:t xml:space="preserve"> </w:t>
      </w:r>
      <w:r>
        <w:t>meskipun</w:t>
      </w:r>
      <w:r>
        <w:rPr>
          <w:spacing w:val="30"/>
        </w:rPr>
        <w:t xml:space="preserve"> </w:t>
      </w:r>
      <w:r>
        <w:t>hukum</w:t>
      </w:r>
      <w:r>
        <w:rPr>
          <w:spacing w:val="30"/>
        </w:rPr>
        <w:t xml:space="preserve"> </w:t>
      </w:r>
      <w:r>
        <w:t>positif</w:t>
      </w:r>
      <w:r>
        <w:rPr>
          <w:spacing w:val="26"/>
        </w:rPr>
        <w:t xml:space="preserve"> </w:t>
      </w:r>
      <w:r>
        <w:t>itu</w:t>
      </w:r>
      <w:r>
        <w:rPr>
          <w:spacing w:val="29"/>
        </w:rPr>
        <w:t xml:space="preserve"> </w:t>
      </w:r>
      <w:r>
        <w:t>kurang</w:t>
      </w:r>
      <w:r>
        <w:rPr>
          <w:spacing w:val="29"/>
        </w:rPr>
        <w:t xml:space="preserve"> </w:t>
      </w:r>
      <w:r>
        <w:t>adil</w:t>
      </w:r>
      <w:r>
        <w:rPr>
          <w:spacing w:val="30"/>
        </w:rPr>
        <w:t xml:space="preserve"> </w:t>
      </w:r>
      <w:r>
        <w:t>atau</w:t>
      </w:r>
      <w:r>
        <w:rPr>
          <w:spacing w:val="29"/>
        </w:rPr>
        <w:t xml:space="preserve"> </w:t>
      </w:r>
      <w:r>
        <w:t>kurang</w:t>
      </w:r>
      <w:r>
        <w:rPr>
          <w:spacing w:val="29"/>
        </w:rPr>
        <w:t xml:space="preserve"> </w:t>
      </w:r>
      <w:r>
        <w:t>mencapai</w:t>
      </w:r>
      <w:r>
        <w:rPr>
          <w:spacing w:val="31"/>
        </w:rPr>
        <w:t xml:space="preserve"> </w:t>
      </w:r>
      <w:r>
        <w:t>tujuan</w:t>
      </w:r>
      <w:r>
        <w:rPr>
          <w:spacing w:val="29"/>
        </w:rPr>
        <w:t xml:space="preserve"> </w:t>
      </w:r>
      <w:r>
        <w:t>hukum</w:t>
      </w:r>
      <w:r>
        <w:rPr>
          <w:spacing w:val="-58"/>
        </w:rPr>
        <w:t xml:space="preserve"> </w:t>
      </w:r>
      <w:r>
        <w:t>itu sendiri.</w:t>
      </w:r>
      <w:r>
        <w:rPr>
          <w:vertAlign w:val="superscript"/>
        </w:rPr>
        <w:t>34</w:t>
      </w: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F50359">
      <w:pPr>
        <w:pStyle w:val="BodyText"/>
        <w:rPr>
          <w:sz w:val="20"/>
        </w:rPr>
      </w:pPr>
    </w:p>
    <w:p w:rsidR="00F50359" w:rsidRDefault="009D3D99">
      <w:pPr>
        <w:pStyle w:val="BodyText"/>
        <w:spacing w:before="9"/>
        <w:rPr>
          <w:sz w:val="25"/>
        </w:rPr>
      </w:pPr>
      <w:r>
        <w:pict>
          <v:rect id="_x0000_s1046" style="position:absolute;margin-left:113.4pt;margin-top:16.8pt;width:2in;height:.7pt;z-index:-15717888;mso-wrap-distance-left:0;mso-wrap-distance-right:0;mso-position-horizontal-relative:page" fillcolor="black" stroked="f">
            <w10:wrap type="topAndBottom" anchorx="page"/>
          </v:rect>
        </w:pict>
      </w:r>
    </w:p>
    <w:p w:rsidR="00F50359" w:rsidRDefault="008C6D3F" w:rsidP="001A6623">
      <w:pPr>
        <w:spacing w:before="72"/>
        <w:ind w:left="1188" w:right="1133" w:firstLine="566"/>
        <w:rPr>
          <w:sz w:val="20"/>
        </w:rPr>
        <w:sectPr w:rsidR="00F50359">
          <w:headerReference w:type="default" r:id="rId128"/>
          <w:footerReference w:type="default" r:id="rId129"/>
          <w:pgSz w:w="11910" w:h="16840"/>
          <w:pgMar w:top="1640" w:right="560" w:bottom="280" w:left="1080" w:header="1428" w:footer="0" w:gutter="0"/>
          <w:cols w:space="720"/>
        </w:sectPr>
      </w:pPr>
      <w:r>
        <w:rPr>
          <w:sz w:val="20"/>
          <w:vertAlign w:val="superscript"/>
        </w:rPr>
        <w:t>34</w:t>
      </w:r>
      <w:r>
        <w:rPr>
          <w:sz w:val="20"/>
        </w:rPr>
        <w:t xml:space="preserve"> H. Margono, </w:t>
      </w:r>
      <w:r>
        <w:rPr>
          <w:i/>
          <w:sz w:val="20"/>
        </w:rPr>
        <w:t>Asas Keadilan Kemanfaatan Dan Kepastian Hukum Dalam Putusan Hakim</w:t>
      </w:r>
      <w:r>
        <w:rPr>
          <w:sz w:val="20"/>
        </w:rPr>
        <w:t>,</w:t>
      </w:r>
      <w:r>
        <w:rPr>
          <w:spacing w:val="-47"/>
          <w:sz w:val="20"/>
        </w:rPr>
        <w:t xml:space="preserve"> </w:t>
      </w:r>
      <w:r>
        <w:rPr>
          <w:sz w:val="20"/>
        </w:rPr>
        <w:t>Jakarta:</w:t>
      </w:r>
      <w:r>
        <w:rPr>
          <w:spacing w:val="-1"/>
          <w:sz w:val="20"/>
        </w:rPr>
        <w:t xml:space="preserve"> </w:t>
      </w:r>
      <w:r>
        <w:rPr>
          <w:sz w:val="20"/>
        </w:rPr>
        <w:t>Sinar</w:t>
      </w:r>
      <w:r>
        <w:rPr>
          <w:spacing w:val="1"/>
          <w:sz w:val="20"/>
        </w:rPr>
        <w:t xml:space="preserve"> </w:t>
      </w:r>
      <w:r>
        <w:rPr>
          <w:sz w:val="20"/>
        </w:rPr>
        <w:t>Grafika,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4"/>
          <w:sz w:val="20"/>
        </w:rPr>
        <w:t xml:space="preserve"> </w:t>
      </w:r>
      <w:r>
        <w:rPr>
          <w:sz w:val="20"/>
        </w:rPr>
        <w:t>hlm.</w:t>
      </w:r>
      <w:r>
        <w:rPr>
          <w:spacing w:val="1"/>
          <w:sz w:val="20"/>
        </w:rPr>
        <w:t xml:space="preserve"> </w:t>
      </w:r>
      <w:r>
        <w:rPr>
          <w:sz w:val="20"/>
        </w:rPr>
        <w:t>117</w:t>
      </w:r>
      <w:bookmarkStart w:id="20" w:name="_GoBack"/>
      <w:bookmarkEnd w:id="20"/>
    </w:p>
    <w:p w:rsidR="00F50359" w:rsidRDefault="00F50359" w:rsidP="001A6623">
      <w:pPr>
        <w:pStyle w:val="BodyText"/>
      </w:pPr>
    </w:p>
    <w:sectPr w:rsidR="00F50359">
      <w:headerReference w:type="default" r:id="rId130"/>
      <w:footerReference w:type="default" r:id="rId131"/>
      <w:pgSz w:w="11910" w:h="16840"/>
      <w:pgMar w:top="1500" w:right="560" w:bottom="280" w:left="1080" w:header="1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D99" w:rsidRDefault="009D3D99">
      <w:r>
        <w:separator/>
      </w:r>
    </w:p>
  </w:endnote>
  <w:endnote w:type="continuationSeparator" w:id="0">
    <w:p w:rsidR="009D3D99" w:rsidRDefault="009D3D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6" type="#_x0000_t202" style="position:absolute;margin-left:302.2pt;margin-top:783.1pt;width:19.35pt;height:13.05pt;z-index:-1739161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 \* roman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5" type="#_x0000_t202" style="position:absolute;margin-left:504.3pt;margin-top:781.15pt;width:7pt;height:13.05pt;z-index:-1739110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w w:val="99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rect id="_x0000_s2137" style="position:absolute;margin-left:113.4pt;margin-top:728.15pt;width:2in;height:.7pt;z-index:-1737676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140.75pt;margin-top:733.05pt;width:8.5pt;height:9.2pt;z-index:-1737625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4"/>
                  <w:ind w:left="20"/>
                  <w:rPr>
                    <w:sz w:val="13"/>
                  </w:rPr>
                </w:pPr>
                <w:r>
                  <w:rPr>
                    <w:sz w:val="13"/>
                  </w:rPr>
                  <w:t>23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154.65pt;margin-top:733.4pt;width:356.5pt;height:13.05pt;z-index:-1737574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i/>
                    <w:sz w:val="20"/>
                  </w:rPr>
                </w:pPr>
                <w:r>
                  <w:rPr>
                    <w:sz w:val="20"/>
                  </w:rPr>
                  <w:t>E.Y.</w:t>
                </w:r>
                <w:r>
                  <w:rPr>
                    <w:spacing w:val="9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Kanter</w:t>
                </w:r>
                <w:r>
                  <w:rPr>
                    <w:spacing w:val="9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dan</w:t>
                </w:r>
                <w:r>
                  <w:rPr>
                    <w:spacing w:val="9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S.</w:t>
                </w:r>
                <w:r>
                  <w:rPr>
                    <w:spacing w:val="97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R.</w:t>
                </w:r>
                <w:r>
                  <w:rPr>
                    <w:spacing w:val="9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 xml:space="preserve">Sianturi,  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Asas-Asas</w:t>
                </w:r>
                <w:r>
                  <w:rPr>
                    <w:i/>
                    <w:spacing w:val="9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Hukum</w:t>
                </w:r>
                <w:r>
                  <w:rPr>
                    <w:i/>
                    <w:spacing w:val="9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Pidana</w:t>
                </w:r>
                <w:r>
                  <w:rPr>
                    <w:i/>
                    <w:spacing w:val="9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di</w:t>
                </w:r>
                <w:r>
                  <w:rPr>
                    <w:i/>
                    <w:spacing w:val="9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Indonesia</w:t>
                </w:r>
                <w:r>
                  <w:rPr>
                    <w:i/>
                    <w:spacing w:val="98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dan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112.4pt;margin-top:744.9pt;width:259.9pt;height:13.05pt;z-index:-1737523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i/>
                    <w:sz w:val="20"/>
                  </w:rPr>
                  <w:t>Penerapannya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Jakarta: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Penerbit</w:t>
                </w:r>
                <w:r>
                  <w:rPr>
                    <w:spacing w:val="-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Storia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Grafika, 2018,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hlm.</w:t>
                </w:r>
                <w:r>
                  <w:rPr>
                    <w:spacing w:val="-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211.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rect id="_x0000_s2132" style="position:absolute;margin-left:113.4pt;margin-top:728.15pt;width:2in;height:.7pt;z-index:-173742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140.75pt;margin-top:733.05pt;width:370.5pt;height:13.45pt;z-index:-1737369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24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Hasanal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Mulkan,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Buku</w:t>
                </w:r>
                <w:r>
                  <w:rPr>
                    <w:i/>
                    <w:spacing w:val="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Ajar</w:t>
                </w:r>
                <w:r>
                  <w:rPr>
                    <w:i/>
                    <w:spacing w:val="1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Kapita</w:t>
                </w:r>
                <w:r>
                  <w:rPr>
                    <w:i/>
                    <w:spacing w:val="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Selekta</w:t>
                </w:r>
                <w:r>
                  <w:rPr>
                    <w:i/>
                    <w:spacing w:val="4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Hukum</w:t>
                </w:r>
                <w:r>
                  <w:rPr>
                    <w:i/>
                    <w:spacing w:val="3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Pidana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4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Palembang:</w:t>
                </w:r>
                <w:r>
                  <w:rPr>
                    <w:spacing w:val="3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NoerFikri,</w:t>
                </w:r>
                <w:r>
                  <w:rPr>
                    <w:spacing w:val="2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2022,</w:t>
                </w:r>
              </w:p>
            </w:txbxContent>
          </v:textbox>
          <w10:wrap anchorx="page" anchory="page"/>
        </v:shape>
      </w:pict>
    </w:r>
    <w:r>
      <w:pict>
        <v:shape id="_x0000_s2130" type="#_x0000_t202" style="position:absolute;margin-left:112.4pt;margin-top:744.9pt;width:30.15pt;height:13.05pt;z-index:-1737318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hlm.</w:t>
                </w:r>
                <w:r>
                  <w:rPr>
                    <w:spacing w:val="-1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1.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rect id="_x0000_s2128" style="position:absolute;margin-left:113.4pt;margin-top:728.15pt;width:2in;height:.7pt;z-index:-173721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140.75pt;margin-top:733.05pt;width:370.45pt;height:13.45pt;z-index:-1737164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8"/>
                  <w:ind w:left="20"/>
                  <w:rPr>
                    <w:sz w:val="20"/>
                  </w:rPr>
                </w:pPr>
                <w:r>
                  <w:rPr>
                    <w:sz w:val="20"/>
                    <w:vertAlign w:val="superscript"/>
                  </w:rPr>
                  <w:t>25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Zainab</w:t>
                </w:r>
                <w:r>
                  <w:rPr>
                    <w:spacing w:val="10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Ompu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Jainah,</w:t>
                </w:r>
                <w:r>
                  <w:rPr>
                    <w:spacing w:val="12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Kapita</w:t>
                </w:r>
                <w:r>
                  <w:rPr>
                    <w:i/>
                    <w:spacing w:val="6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Selekta</w:t>
                </w:r>
                <w:r>
                  <w:rPr>
                    <w:i/>
                    <w:spacing w:val="9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Hukum</w:t>
                </w:r>
                <w:r>
                  <w:rPr>
                    <w:i/>
                    <w:spacing w:val="7"/>
                    <w:sz w:val="20"/>
                  </w:rPr>
                  <w:t xml:space="preserve"> </w:t>
                </w:r>
                <w:r>
                  <w:rPr>
                    <w:i/>
                    <w:sz w:val="20"/>
                  </w:rPr>
                  <w:t>Pidana</w:t>
                </w:r>
                <w:r>
                  <w:rPr>
                    <w:sz w:val="20"/>
                  </w:rPr>
                  <w:t>,</w:t>
                </w:r>
                <w:r>
                  <w:rPr>
                    <w:spacing w:val="9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Tangerang: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Tira</w:t>
                </w:r>
                <w:r>
                  <w:rPr>
                    <w:spacing w:val="8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Smart,</w:t>
                </w:r>
                <w:r>
                  <w:rPr>
                    <w:spacing w:val="6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2018,</w:t>
                </w:r>
                <w:r>
                  <w:rPr>
                    <w:spacing w:val="5"/>
                    <w:sz w:val="20"/>
                  </w:rPr>
                  <w:t xml:space="preserve"> </w:t>
                </w:r>
                <w:r>
                  <w:rPr>
                    <w:sz w:val="20"/>
                  </w:rPr>
                  <w:t>hlm.</w:t>
                </w:r>
              </w:p>
            </w:txbxContent>
          </v:textbox>
          <w10:wrap anchorx="page" anchory="page"/>
        </v:shape>
      </w:pict>
    </w:r>
    <w:r>
      <w:pict>
        <v:shape id="_x0000_s2126" type="#_x0000_t202" style="position:absolute;margin-left:112.4pt;margin-top:744.9pt;width:9.6pt;height:13.05pt;z-index:-1737113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2.</w:t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112.4pt;margin-top:744.9pt;width:363.75pt;height:13.05pt;z-index:-1736038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https</w:t>
                </w:r>
                <w:hyperlink r:id="rId1">
                  <w:r>
                    <w:rPr>
                      <w:sz w:val="20"/>
                    </w:rPr>
                    <w:t>://www.</w:t>
                  </w:r>
                </w:hyperlink>
                <w:r>
                  <w:rPr>
                    <w:sz w:val="20"/>
                  </w:rPr>
                  <w:t>ejo</w:t>
                </w:r>
                <w:hyperlink r:id="rId2">
                  <w:r>
                    <w:rPr>
                      <w:sz w:val="20"/>
                    </w:rPr>
                    <w:t>urnal.warmadewa.ac.id/index.php/juprehum/article/download/2408/1677/.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rect id="_x0000_s2103" style="position:absolute;margin-left:113.4pt;margin-top:705.2pt;width:2in;height:.7pt;z-index:-1735936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112.4pt;margin-top:744.9pt;width:286.75pt;height:13.05pt;z-index:-1735884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20"/>
                  <w:rPr>
                    <w:sz w:val="20"/>
                  </w:rPr>
                </w:pPr>
                <w:r>
                  <w:rPr>
                    <w:sz w:val="20"/>
                  </w:rPr>
                  <w:t>https://jih.ejournal.unri.ac.id/index.php/JIH/article/download/5939/pdf.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D99" w:rsidRDefault="009D3D99">
      <w:r>
        <w:separator/>
      </w:r>
    </w:p>
  </w:footnote>
  <w:footnote w:type="continuationSeparator" w:id="0">
    <w:p w:rsidR="009D3D99" w:rsidRDefault="009D3D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4" type="#_x0000_t202" style="position:absolute;margin-left:497.4pt;margin-top:70.4pt;width:16.1pt;height:13.05pt;z-index:-1739059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5" type="#_x0000_t202" style="position:absolute;margin-left:497.4pt;margin-top:70.4pt;width:16.1pt;height:13.05pt;z-index:-1738598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4" type="#_x0000_t202" style="position:absolute;margin-left:497.4pt;margin-top:70.4pt;width:16.1pt;height:13.05pt;z-index:-1738547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3" type="#_x0000_t202" style="position:absolute;margin-left:497.4pt;margin-top:70.4pt;width:16.1pt;height:13.05pt;z-index:-1738496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2" type="#_x0000_t202" style="position:absolute;margin-left:497.4pt;margin-top:70.4pt;width:16.1pt;height:13.05pt;z-index:-1738444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497.4pt;margin-top:70.4pt;width:16.1pt;height:13.05pt;z-index:-1738393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0" type="#_x0000_t202" style="position:absolute;margin-left:497.4pt;margin-top:70.4pt;width:16.1pt;height:13.05pt;z-index:-1738342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497.4pt;margin-top:70.4pt;width:16.1pt;height:13.05pt;z-index:-1738291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497.4pt;margin-top:70.4pt;width:16.1pt;height:13.05pt;z-index:-1738240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497.4pt;margin-top:70.4pt;width:16.1pt;height:13.05pt;z-index:-1738188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497.4pt;margin-top:70.4pt;width:16.1pt;height:13.05pt;z-index:-1738137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3" type="#_x0000_t202" style="position:absolute;margin-left:502.3pt;margin-top:70.4pt;width:11pt;height:13.05pt;z-index:-1739008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497.4pt;margin-top:70.4pt;width:16.1pt;height:13.05pt;z-index:-1738086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4" type="#_x0000_t202" style="position:absolute;margin-left:497.4pt;margin-top:70.4pt;width:16.1pt;height:13.05pt;z-index:-1738035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3" type="#_x0000_t202" style="position:absolute;margin-left:497.4pt;margin-top:70.4pt;width:16.1pt;height:13.05pt;z-index:-1737984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2" type="#_x0000_t202" style="position:absolute;margin-left:497.4pt;margin-top:70.4pt;width:16.1pt;height:13.05pt;z-index:-1737932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1" type="#_x0000_t202" style="position:absolute;margin-left:497.4pt;margin-top:70.4pt;width:16.1pt;height:13.05pt;z-index:-1737881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0" type="#_x0000_t202" style="position:absolute;margin-left:497.4pt;margin-top:70.4pt;width:16.1pt;height:13.05pt;z-index:-1737830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9" type="#_x0000_t202" style="position:absolute;margin-left:497.4pt;margin-top:70.4pt;width:16.1pt;height:13.05pt;z-index:-1737779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F50359">
    <w:pPr>
      <w:pStyle w:val="BodyText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497.4pt;margin-top:70.4pt;width:16.1pt;height:13.05pt;z-index:-1737728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497.4pt;margin-top:70.4pt;width:16.1pt;height:13.05pt;z-index:-1737472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2" type="#_x0000_t202" style="position:absolute;margin-left:502.3pt;margin-top:70.4pt;width:11pt;height:13.05pt;z-index:-1738956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497.4pt;margin-top:70.4pt;width:16.1pt;height:13.05pt;z-index:-1737267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497.4pt;margin-top:70.4pt;width:16.1pt;height:13.05pt;z-index:-1737062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497.4pt;margin-top:70.4pt;width:16.1pt;height:13.05pt;z-index:-1737011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497.4pt;margin-top:70.4pt;width:16.1pt;height:13.05pt;z-index:-1736960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497.4pt;margin-top:70.4pt;width:16.1pt;height:13.05pt;z-index:-1736908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497.4pt;margin-top:70.4pt;width:16.1pt;height:13.05pt;z-index:-1736857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497.4pt;margin-top:70.4pt;width:16.1pt;height:13.05pt;z-index:-1736806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497.4pt;margin-top:70.4pt;width:16.1pt;height:13.05pt;z-index:-1736755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497.4pt;margin-top:70.4pt;width:16.1pt;height:13.05pt;z-index:-1736704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497.4pt;margin-top:70.4pt;width:16.1pt;height:13.05pt;z-index:-1736652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1" type="#_x0000_t202" style="position:absolute;margin-left:502.3pt;margin-top:70.4pt;width:11pt;height:13.05pt;z-index:-1738905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497.4pt;margin-top:70.4pt;width:16.1pt;height:13.05pt;z-index:-1736601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497.4pt;margin-top:70.4pt;width:16.1pt;height:13.05pt;z-index:-1736550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497.4pt;margin-top:70.4pt;width:16.1pt;height:13.05pt;z-index:-1736499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497.4pt;margin-top:70.4pt;width:16.1pt;height:13.05pt;z-index:-1736448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97.4pt;margin-top:70.4pt;width:16.1pt;height:13.05pt;z-index:-1736396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497.4pt;margin-top:70.4pt;width:16.1pt;height:13.05pt;z-index:-1736345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497.4pt;margin-top:70.4pt;width:16.1pt;height:13.05pt;z-index:-1736294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97.4pt;margin-top:70.4pt;width:16.1pt;height:13.05pt;z-index:-1736243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497.4pt;margin-top:70.4pt;width:16.1pt;height:13.05pt;z-index:-1736192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97.4pt;margin-top:70.4pt;width:16.1pt;height:13.05pt;z-index:-1736140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0" type="#_x0000_t202" style="position:absolute;margin-left:502.3pt;margin-top:70.4pt;width:11pt;height:13.05pt;z-index:-1738854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497.4pt;margin-top:70.4pt;width:16.1pt;height:13.05pt;z-index:-1736089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497.4pt;margin-top:70.4pt;width:16.1pt;height:13.05pt;z-index:-1735987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497.4pt;margin-top:70.4pt;width:16.1pt;height:13.05pt;z-index:-1735833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97.4pt;margin-top:70.4pt;width:16.1pt;height:13.05pt;z-index:-17357824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497.4pt;margin-top:70.4pt;width:16.1pt;height:13.05pt;z-index:-1735731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497.4pt;margin-top:70.4pt;width:16.1pt;height:13.05pt;z-index:-1735680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97.4pt;margin-top:70.4pt;width:16.1pt;height:13.05pt;z-index:-1735628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92.35pt;margin-top:63.2pt;width:21.15pt;height:13.05pt;z-index:-1733171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9" type="#_x0000_t202" style="position:absolute;margin-left:502.3pt;margin-top:70.4pt;width:11pt;height:13.05pt;z-index:-17388032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502.3pt;margin-top:70.4pt;width:11pt;height:13.05pt;z-index:-17387520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502.3pt;margin-top:70.4pt;width:11pt;height:13.05pt;z-index:-17387008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w w:val="99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w w:val="99"/>
                    <w:sz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359" w:rsidRDefault="009D3D99">
    <w:pPr>
      <w:pStyle w:val="BodyText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6" type="#_x0000_t202" style="position:absolute;margin-left:497.4pt;margin-top:70.4pt;width:16.1pt;height:13.05pt;z-index:-17386496;mso-position-horizontal-relative:page;mso-position-vertical-relative:page" filled="f" stroked="f">
          <v:textbox inset="0,0,0,0">
            <w:txbxContent>
              <w:p w:rsidR="00F50359" w:rsidRDefault="008C6D3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1A6623">
                  <w:rPr>
                    <w:noProof/>
                    <w:sz w:val="2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3F59"/>
    <w:multiLevelType w:val="hybridMultilevel"/>
    <w:tmpl w:val="10225604"/>
    <w:lvl w:ilvl="0" w:tplc="51BAC9AC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FFCA472">
      <w:start w:val="1"/>
      <w:numFmt w:val="lowerLetter"/>
      <w:lvlText w:val="%2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53D440E4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F1A614AC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6D2CC762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8C18D60E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8F5EAABE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DF36AA3A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071881DC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1">
    <w:nsid w:val="01A304E5"/>
    <w:multiLevelType w:val="hybridMultilevel"/>
    <w:tmpl w:val="07489F4A"/>
    <w:lvl w:ilvl="0" w:tplc="5BBE081C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F728C76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44E3C4E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D0A6F966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6328815E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58A4E60C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06007440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3FFC133E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8AA8F3F0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2">
    <w:nsid w:val="0B1E35CC"/>
    <w:multiLevelType w:val="hybridMultilevel"/>
    <w:tmpl w:val="0E4E408E"/>
    <w:lvl w:ilvl="0" w:tplc="16DE8E1E">
      <w:start w:val="1"/>
      <w:numFmt w:val="decimal"/>
      <w:lvlText w:val="%1)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C86B8B6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38CE1C0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1B6C471C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4AE490C6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95FA0B14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573287E0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43CC7F38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1E920A4C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3">
    <w:nsid w:val="0DF35501"/>
    <w:multiLevelType w:val="hybridMultilevel"/>
    <w:tmpl w:val="AC281AEE"/>
    <w:lvl w:ilvl="0" w:tplc="6C128FCA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4642FDE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B3F8D7FC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5846CA00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D8586712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B7189C0E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4F00249C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E7DEAF2C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CE9CE90C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4">
    <w:nsid w:val="10AD6E77"/>
    <w:multiLevelType w:val="hybridMultilevel"/>
    <w:tmpl w:val="0F3849EE"/>
    <w:lvl w:ilvl="0" w:tplc="86F25E2E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7B68500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EA5A2A5A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1EE8FC54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AE7C8154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0E82E8EE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99FA7FBA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77D8103A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D4B83558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5">
    <w:nsid w:val="10FA0148"/>
    <w:multiLevelType w:val="hybridMultilevel"/>
    <w:tmpl w:val="BCBC0170"/>
    <w:lvl w:ilvl="0" w:tplc="68CCDDBE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5022724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FA30CD80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4D7E482C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15D869A0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905CA3F8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DC961AAC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93E2DDEE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75884888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6">
    <w:nsid w:val="1733380B"/>
    <w:multiLevelType w:val="hybridMultilevel"/>
    <w:tmpl w:val="6596A664"/>
    <w:lvl w:ilvl="0" w:tplc="BC4427F2">
      <w:start w:val="1"/>
      <w:numFmt w:val="lowerLetter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F7D419EE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476E9660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7DA80214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0D828246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220696FA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9C421E24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8A36C548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12B62AA8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7">
    <w:nsid w:val="17BF284F"/>
    <w:multiLevelType w:val="hybridMultilevel"/>
    <w:tmpl w:val="373C5988"/>
    <w:lvl w:ilvl="0" w:tplc="1E54C4B0">
      <w:start w:val="1"/>
      <w:numFmt w:val="lowerLetter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49524024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3A4007AE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0986BC1E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5FD860E6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B4686D2E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0DBC3C72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2DA21B64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0BA4DAD6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8">
    <w:nsid w:val="17C81A8C"/>
    <w:multiLevelType w:val="hybridMultilevel"/>
    <w:tmpl w:val="2B7C7EDE"/>
    <w:lvl w:ilvl="0" w:tplc="726884FC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998A73C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48682F0E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72AEE758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A6B29EAE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0DD0643A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5D342052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750E3F54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E2740F0E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9">
    <w:nsid w:val="197A0CD4"/>
    <w:multiLevelType w:val="hybridMultilevel"/>
    <w:tmpl w:val="B6241D54"/>
    <w:lvl w:ilvl="0" w:tplc="73285E8C">
      <w:start w:val="1"/>
      <w:numFmt w:val="upperLetter"/>
      <w:lvlText w:val="%1."/>
      <w:lvlJc w:val="left"/>
      <w:pPr>
        <w:ind w:left="14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759A026C">
      <w:start w:val="1"/>
      <w:numFmt w:val="decimal"/>
      <w:lvlText w:val="%2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59E88DF0">
      <w:start w:val="1"/>
      <w:numFmt w:val="decimal"/>
      <w:lvlText w:val="%3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ACC469BE">
      <w:numFmt w:val="bullet"/>
      <w:lvlText w:val="•"/>
      <w:lvlJc w:val="left"/>
      <w:pPr>
        <w:ind w:left="3068" w:hanging="286"/>
      </w:pPr>
      <w:rPr>
        <w:rFonts w:hint="default"/>
        <w:lang w:val="id" w:eastAsia="en-US" w:bidi="ar-SA"/>
      </w:rPr>
    </w:lvl>
    <w:lvl w:ilvl="4" w:tplc="1F7A101E">
      <w:numFmt w:val="bullet"/>
      <w:lvlText w:val="•"/>
      <w:lvlJc w:val="left"/>
      <w:pPr>
        <w:ind w:left="4096" w:hanging="286"/>
      </w:pPr>
      <w:rPr>
        <w:rFonts w:hint="default"/>
        <w:lang w:val="id" w:eastAsia="en-US" w:bidi="ar-SA"/>
      </w:rPr>
    </w:lvl>
    <w:lvl w:ilvl="5" w:tplc="8E082BCC">
      <w:numFmt w:val="bullet"/>
      <w:lvlText w:val="•"/>
      <w:lvlJc w:val="left"/>
      <w:pPr>
        <w:ind w:left="5124" w:hanging="286"/>
      </w:pPr>
      <w:rPr>
        <w:rFonts w:hint="default"/>
        <w:lang w:val="id" w:eastAsia="en-US" w:bidi="ar-SA"/>
      </w:rPr>
    </w:lvl>
    <w:lvl w:ilvl="6" w:tplc="95988310">
      <w:numFmt w:val="bullet"/>
      <w:lvlText w:val="•"/>
      <w:lvlJc w:val="left"/>
      <w:pPr>
        <w:ind w:left="6153" w:hanging="286"/>
      </w:pPr>
      <w:rPr>
        <w:rFonts w:hint="default"/>
        <w:lang w:val="id" w:eastAsia="en-US" w:bidi="ar-SA"/>
      </w:rPr>
    </w:lvl>
    <w:lvl w:ilvl="7" w:tplc="88406408">
      <w:numFmt w:val="bullet"/>
      <w:lvlText w:val="•"/>
      <w:lvlJc w:val="left"/>
      <w:pPr>
        <w:ind w:left="7181" w:hanging="286"/>
      </w:pPr>
      <w:rPr>
        <w:rFonts w:hint="default"/>
        <w:lang w:val="id" w:eastAsia="en-US" w:bidi="ar-SA"/>
      </w:rPr>
    </w:lvl>
    <w:lvl w:ilvl="8" w:tplc="1E1EE646">
      <w:numFmt w:val="bullet"/>
      <w:lvlText w:val="•"/>
      <w:lvlJc w:val="left"/>
      <w:pPr>
        <w:ind w:left="8209" w:hanging="286"/>
      </w:pPr>
      <w:rPr>
        <w:rFonts w:hint="default"/>
        <w:lang w:val="id" w:eastAsia="en-US" w:bidi="ar-SA"/>
      </w:rPr>
    </w:lvl>
  </w:abstractNum>
  <w:abstractNum w:abstractNumId="10">
    <w:nsid w:val="1A7B1BD8"/>
    <w:multiLevelType w:val="hybridMultilevel"/>
    <w:tmpl w:val="C12C528A"/>
    <w:lvl w:ilvl="0" w:tplc="D8B07010">
      <w:start w:val="1"/>
      <w:numFmt w:val="decimal"/>
      <w:lvlText w:val="%1."/>
      <w:lvlJc w:val="left"/>
      <w:pPr>
        <w:ind w:left="2040" w:hanging="28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9D281A8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99C81242">
      <w:start w:val="1"/>
      <w:numFmt w:val="decimal"/>
      <w:lvlText w:val="%3."/>
      <w:lvlJc w:val="left"/>
      <w:pPr>
        <w:ind w:left="2321" w:hanging="2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BB24E3C8">
      <w:numFmt w:val="bullet"/>
      <w:lvlText w:val="•"/>
      <w:lvlJc w:val="left"/>
      <w:pPr>
        <w:ind w:left="4085" w:hanging="281"/>
      </w:pPr>
      <w:rPr>
        <w:rFonts w:hint="default"/>
        <w:lang w:val="id" w:eastAsia="en-US" w:bidi="ar-SA"/>
      </w:rPr>
    </w:lvl>
    <w:lvl w:ilvl="4" w:tplc="15B04C7E">
      <w:numFmt w:val="bullet"/>
      <w:lvlText w:val="•"/>
      <w:lvlJc w:val="left"/>
      <w:pPr>
        <w:ind w:left="4968" w:hanging="281"/>
      </w:pPr>
      <w:rPr>
        <w:rFonts w:hint="default"/>
        <w:lang w:val="id" w:eastAsia="en-US" w:bidi="ar-SA"/>
      </w:rPr>
    </w:lvl>
    <w:lvl w:ilvl="5" w:tplc="DDBAC554">
      <w:numFmt w:val="bullet"/>
      <w:lvlText w:val="•"/>
      <w:lvlJc w:val="left"/>
      <w:pPr>
        <w:ind w:left="5851" w:hanging="281"/>
      </w:pPr>
      <w:rPr>
        <w:rFonts w:hint="default"/>
        <w:lang w:val="id" w:eastAsia="en-US" w:bidi="ar-SA"/>
      </w:rPr>
    </w:lvl>
    <w:lvl w:ilvl="6" w:tplc="ABFC7A34">
      <w:numFmt w:val="bullet"/>
      <w:lvlText w:val="•"/>
      <w:lvlJc w:val="left"/>
      <w:pPr>
        <w:ind w:left="6734" w:hanging="281"/>
      </w:pPr>
      <w:rPr>
        <w:rFonts w:hint="default"/>
        <w:lang w:val="id" w:eastAsia="en-US" w:bidi="ar-SA"/>
      </w:rPr>
    </w:lvl>
    <w:lvl w:ilvl="7" w:tplc="C2EEDE36">
      <w:numFmt w:val="bullet"/>
      <w:lvlText w:val="•"/>
      <w:lvlJc w:val="left"/>
      <w:pPr>
        <w:ind w:left="7617" w:hanging="281"/>
      </w:pPr>
      <w:rPr>
        <w:rFonts w:hint="default"/>
        <w:lang w:val="id" w:eastAsia="en-US" w:bidi="ar-SA"/>
      </w:rPr>
    </w:lvl>
    <w:lvl w:ilvl="8" w:tplc="80E8A5B2">
      <w:numFmt w:val="bullet"/>
      <w:lvlText w:val="•"/>
      <w:lvlJc w:val="left"/>
      <w:pPr>
        <w:ind w:left="8500" w:hanging="281"/>
      </w:pPr>
      <w:rPr>
        <w:rFonts w:hint="default"/>
        <w:lang w:val="id" w:eastAsia="en-US" w:bidi="ar-SA"/>
      </w:rPr>
    </w:lvl>
  </w:abstractNum>
  <w:abstractNum w:abstractNumId="11">
    <w:nsid w:val="1AB53D4F"/>
    <w:multiLevelType w:val="hybridMultilevel"/>
    <w:tmpl w:val="96AA9EC4"/>
    <w:lvl w:ilvl="0" w:tplc="6456D05C">
      <w:start w:val="1"/>
      <w:numFmt w:val="upperLetter"/>
      <w:lvlText w:val="%1."/>
      <w:lvlJc w:val="left"/>
      <w:pPr>
        <w:ind w:left="14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F76A644C">
      <w:start w:val="1"/>
      <w:numFmt w:val="decimal"/>
      <w:lvlText w:val="%2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3FF88C6E">
      <w:numFmt w:val="bullet"/>
      <w:lvlText w:val="•"/>
      <w:lvlJc w:val="left"/>
      <w:pPr>
        <w:ind w:left="1900" w:hanging="360"/>
      </w:pPr>
      <w:rPr>
        <w:rFonts w:hint="default"/>
        <w:lang w:val="id" w:eastAsia="en-US" w:bidi="ar-SA"/>
      </w:rPr>
    </w:lvl>
    <w:lvl w:ilvl="3" w:tplc="FE1C338A">
      <w:numFmt w:val="bullet"/>
      <w:lvlText w:val="•"/>
      <w:lvlJc w:val="left"/>
      <w:pPr>
        <w:ind w:left="2945" w:hanging="360"/>
      </w:pPr>
      <w:rPr>
        <w:rFonts w:hint="default"/>
        <w:lang w:val="id" w:eastAsia="en-US" w:bidi="ar-SA"/>
      </w:rPr>
    </w:lvl>
    <w:lvl w:ilvl="4" w:tplc="9C562D4E">
      <w:numFmt w:val="bullet"/>
      <w:lvlText w:val="•"/>
      <w:lvlJc w:val="left"/>
      <w:pPr>
        <w:ind w:left="3991" w:hanging="360"/>
      </w:pPr>
      <w:rPr>
        <w:rFonts w:hint="default"/>
        <w:lang w:val="id" w:eastAsia="en-US" w:bidi="ar-SA"/>
      </w:rPr>
    </w:lvl>
    <w:lvl w:ilvl="5" w:tplc="5DA27EA2">
      <w:numFmt w:val="bullet"/>
      <w:lvlText w:val="•"/>
      <w:lvlJc w:val="left"/>
      <w:pPr>
        <w:ind w:left="5037" w:hanging="360"/>
      </w:pPr>
      <w:rPr>
        <w:rFonts w:hint="default"/>
        <w:lang w:val="id" w:eastAsia="en-US" w:bidi="ar-SA"/>
      </w:rPr>
    </w:lvl>
    <w:lvl w:ilvl="6" w:tplc="988EFFCC">
      <w:numFmt w:val="bullet"/>
      <w:lvlText w:val="•"/>
      <w:lvlJc w:val="left"/>
      <w:pPr>
        <w:ind w:left="6083" w:hanging="360"/>
      </w:pPr>
      <w:rPr>
        <w:rFonts w:hint="default"/>
        <w:lang w:val="id" w:eastAsia="en-US" w:bidi="ar-SA"/>
      </w:rPr>
    </w:lvl>
    <w:lvl w:ilvl="7" w:tplc="EEC6A3B8">
      <w:numFmt w:val="bullet"/>
      <w:lvlText w:val="•"/>
      <w:lvlJc w:val="left"/>
      <w:pPr>
        <w:ind w:left="7129" w:hanging="360"/>
      </w:pPr>
      <w:rPr>
        <w:rFonts w:hint="default"/>
        <w:lang w:val="id" w:eastAsia="en-US" w:bidi="ar-SA"/>
      </w:rPr>
    </w:lvl>
    <w:lvl w:ilvl="8" w:tplc="6B4C9F7E">
      <w:numFmt w:val="bullet"/>
      <w:lvlText w:val="•"/>
      <w:lvlJc w:val="left"/>
      <w:pPr>
        <w:ind w:left="8174" w:hanging="360"/>
      </w:pPr>
      <w:rPr>
        <w:rFonts w:hint="default"/>
        <w:lang w:val="id" w:eastAsia="en-US" w:bidi="ar-SA"/>
      </w:rPr>
    </w:lvl>
  </w:abstractNum>
  <w:abstractNum w:abstractNumId="12">
    <w:nsid w:val="2125330B"/>
    <w:multiLevelType w:val="hybridMultilevel"/>
    <w:tmpl w:val="E5C08CA2"/>
    <w:lvl w:ilvl="0" w:tplc="A73C5D70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AFED9B0">
      <w:start w:val="1"/>
      <w:numFmt w:val="lowerLetter"/>
      <w:lvlText w:val="%2."/>
      <w:lvlJc w:val="left"/>
      <w:pPr>
        <w:ind w:left="2040" w:hanging="286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894FA06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5B10E7CC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FEC0A05C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8FCE65AE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20A0DC5A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2992522A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642691E2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13">
    <w:nsid w:val="216A21EF"/>
    <w:multiLevelType w:val="hybridMultilevel"/>
    <w:tmpl w:val="FF04E0C4"/>
    <w:lvl w:ilvl="0" w:tplc="79005DBA">
      <w:start w:val="1"/>
      <w:numFmt w:val="decimal"/>
      <w:lvlText w:val="%1."/>
      <w:lvlJc w:val="left"/>
      <w:pPr>
        <w:ind w:left="1471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182E0EE">
      <w:start w:val="1"/>
      <w:numFmt w:val="upperLetter"/>
      <w:lvlText w:val="%2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2" w:tplc="9D5A08CE">
      <w:numFmt w:val="bullet"/>
      <w:lvlText w:val="•"/>
      <w:lvlJc w:val="left"/>
      <w:pPr>
        <w:ind w:left="3327" w:hanging="284"/>
      </w:pPr>
      <w:rPr>
        <w:rFonts w:hint="default"/>
        <w:lang w:val="id" w:eastAsia="en-US" w:bidi="ar-SA"/>
      </w:rPr>
    </w:lvl>
    <w:lvl w:ilvl="3" w:tplc="2BAA95E2">
      <w:numFmt w:val="bullet"/>
      <w:lvlText w:val="•"/>
      <w:lvlJc w:val="left"/>
      <w:pPr>
        <w:ind w:left="4194" w:hanging="284"/>
      </w:pPr>
      <w:rPr>
        <w:rFonts w:hint="default"/>
        <w:lang w:val="id" w:eastAsia="en-US" w:bidi="ar-SA"/>
      </w:rPr>
    </w:lvl>
    <w:lvl w:ilvl="4" w:tplc="7F020048">
      <w:numFmt w:val="bullet"/>
      <w:lvlText w:val="•"/>
      <w:lvlJc w:val="left"/>
      <w:pPr>
        <w:ind w:left="5062" w:hanging="284"/>
      </w:pPr>
      <w:rPr>
        <w:rFonts w:hint="default"/>
        <w:lang w:val="id" w:eastAsia="en-US" w:bidi="ar-SA"/>
      </w:rPr>
    </w:lvl>
    <w:lvl w:ilvl="5" w:tplc="4B148FAC">
      <w:numFmt w:val="bullet"/>
      <w:lvlText w:val="•"/>
      <w:lvlJc w:val="left"/>
      <w:pPr>
        <w:ind w:left="5929" w:hanging="284"/>
      </w:pPr>
      <w:rPr>
        <w:rFonts w:hint="default"/>
        <w:lang w:val="id" w:eastAsia="en-US" w:bidi="ar-SA"/>
      </w:rPr>
    </w:lvl>
    <w:lvl w:ilvl="6" w:tplc="2A6260AE">
      <w:numFmt w:val="bullet"/>
      <w:lvlText w:val="•"/>
      <w:lvlJc w:val="left"/>
      <w:pPr>
        <w:ind w:left="6796" w:hanging="284"/>
      </w:pPr>
      <w:rPr>
        <w:rFonts w:hint="default"/>
        <w:lang w:val="id" w:eastAsia="en-US" w:bidi="ar-SA"/>
      </w:rPr>
    </w:lvl>
    <w:lvl w:ilvl="7" w:tplc="6BB2098C">
      <w:numFmt w:val="bullet"/>
      <w:lvlText w:val="•"/>
      <w:lvlJc w:val="left"/>
      <w:pPr>
        <w:ind w:left="7664" w:hanging="284"/>
      </w:pPr>
      <w:rPr>
        <w:rFonts w:hint="default"/>
        <w:lang w:val="id" w:eastAsia="en-US" w:bidi="ar-SA"/>
      </w:rPr>
    </w:lvl>
    <w:lvl w:ilvl="8" w:tplc="901CF7EA">
      <w:numFmt w:val="bullet"/>
      <w:lvlText w:val="•"/>
      <w:lvlJc w:val="left"/>
      <w:pPr>
        <w:ind w:left="8531" w:hanging="284"/>
      </w:pPr>
      <w:rPr>
        <w:rFonts w:hint="default"/>
        <w:lang w:val="id" w:eastAsia="en-US" w:bidi="ar-SA"/>
      </w:rPr>
    </w:lvl>
  </w:abstractNum>
  <w:abstractNum w:abstractNumId="14">
    <w:nsid w:val="218E7A1A"/>
    <w:multiLevelType w:val="hybridMultilevel"/>
    <w:tmpl w:val="247CFC08"/>
    <w:lvl w:ilvl="0" w:tplc="5A4EFE6A">
      <w:start w:val="1"/>
      <w:numFmt w:val="lowerLetter"/>
      <w:lvlText w:val="%1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02E0376">
      <w:numFmt w:val="bullet"/>
      <w:lvlText w:val="•"/>
      <w:lvlJc w:val="left"/>
      <w:pPr>
        <w:ind w:left="2862" w:hanging="286"/>
      </w:pPr>
      <w:rPr>
        <w:rFonts w:hint="default"/>
        <w:lang w:val="id" w:eastAsia="en-US" w:bidi="ar-SA"/>
      </w:rPr>
    </w:lvl>
    <w:lvl w:ilvl="2" w:tplc="FE6E521A">
      <w:numFmt w:val="bullet"/>
      <w:lvlText w:val="•"/>
      <w:lvlJc w:val="left"/>
      <w:pPr>
        <w:ind w:left="3685" w:hanging="286"/>
      </w:pPr>
      <w:rPr>
        <w:rFonts w:hint="default"/>
        <w:lang w:val="id" w:eastAsia="en-US" w:bidi="ar-SA"/>
      </w:rPr>
    </w:lvl>
    <w:lvl w:ilvl="3" w:tplc="04265F40">
      <w:numFmt w:val="bullet"/>
      <w:lvlText w:val="•"/>
      <w:lvlJc w:val="left"/>
      <w:pPr>
        <w:ind w:left="4507" w:hanging="286"/>
      </w:pPr>
      <w:rPr>
        <w:rFonts w:hint="default"/>
        <w:lang w:val="id" w:eastAsia="en-US" w:bidi="ar-SA"/>
      </w:rPr>
    </w:lvl>
    <w:lvl w:ilvl="4" w:tplc="7B9CA8A2">
      <w:numFmt w:val="bullet"/>
      <w:lvlText w:val="•"/>
      <w:lvlJc w:val="left"/>
      <w:pPr>
        <w:ind w:left="5330" w:hanging="286"/>
      </w:pPr>
      <w:rPr>
        <w:rFonts w:hint="default"/>
        <w:lang w:val="id" w:eastAsia="en-US" w:bidi="ar-SA"/>
      </w:rPr>
    </w:lvl>
    <w:lvl w:ilvl="5" w:tplc="DC9C0110">
      <w:numFmt w:val="bullet"/>
      <w:lvlText w:val="•"/>
      <w:lvlJc w:val="left"/>
      <w:pPr>
        <w:ind w:left="6153" w:hanging="286"/>
      </w:pPr>
      <w:rPr>
        <w:rFonts w:hint="default"/>
        <w:lang w:val="id" w:eastAsia="en-US" w:bidi="ar-SA"/>
      </w:rPr>
    </w:lvl>
    <w:lvl w:ilvl="6" w:tplc="1DB2979A">
      <w:numFmt w:val="bullet"/>
      <w:lvlText w:val="•"/>
      <w:lvlJc w:val="left"/>
      <w:pPr>
        <w:ind w:left="6975" w:hanging="286"/>
      </w:pPr>
      <w:rPr>
        <w:rFonts w:hint="default"/>
        <w:lang w:val="id" w:eastAsia="en-US" w:bidi="ar-SA"/>
      </w:rPr>
    </w:lvl>
    <w:lvl w:ilvl="7" w:tplc="56346E58">
      <w:numFmt w:val="bullet"/>
      <w:lvlText w:val="•"/>
      <w:lvlJc w:val="left"/>
      <w:pPr>
        <w:ind w:left="7798" w:hanging="286"/>
      </w:pPr>
      <w:rPr>
        <w:rFonts w:hint="default"/>
        <w:lang w:val="id" w:eastAsia="en-US" w:bidi="ar-SA"/>
      </w:rPr>
    </w:lvl>
    <w:lvl w:ilvl="8" w:tplc="8DC2D6EA">
      <w:numFmt w:val="bullet"/>
      <w:lvlText w:val="•"/>
      <w:lvlJc w:val="left"/>
      <w:pPr>
        <w:ind w:left="8621" w:hanging="286"/>
      </w:pPr>
      <w:rPr>
        <w:rFonts w:hint="default"/>
        <w:lang w:val="id" w:eastAsia="en-US" w:bidi="ar-SA"/>
      </w:rPr>
    </w:lvl>
  </w:abstractNum>
  <w:abstractNum w:abstractNumId="15">
    <w:nsid w:val="22E15737"/>
    <w:multiLevelType w:val="hybridMultilevel"/>
    <w:tmpl w:val="3A0E8FD8"/>
    <w:lvl w:ilvl="0" w:tplc="E6E0C4B2">
      <w:start w:val="1"/>
      <w:numFmt w:val="upperLetter"/>
      <w:lvlText w:val="%1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858A9354">
      <w:numFmt w:val="bullet"/>
      <w:lvlText w:val="•"/>
      <w:lvlJc w:val="left"/>
      <w:pPr>
        <w:ind w:left="3240" w:hanging="284"/>
      </w:pPr>
      <w:rPr>
        <w:rFonts w:hint="default"/>
        <w:lang w:val="id" w:eastAsia="en-US" w:bidi="ar-SA"/>
      </w:rPr>
    </w:lvl>
    <w:lvl w:ilvl="2" w:tplc="88A81308">
      <w:numFmt w:val="bullet"/>
      <w:lvlText w:val="•"/>
      <w:lvlJc w:val="left"/>
      <w:pPr>
        <w:ind w:left="4021" w:hanging="284"/>
      </w:pPr>
      <w:rPr>
        <w:rFonts w:hint="default"/>
        <w:lang w:val="id" w:eastAsia="en-US" w:bidi="ar-SA"/>
      </w:rPr>
    </w:lvl>
    <w:lvl w:ilvl="3" w:tplc="8C563264">
      <w:numFmt w:val="bullet"/>
      <w:lvlText w:val="•"/>
      <w:lvlJc w:val="left"/>
      <w:pPr>
        <w:ind w:left="4801" w:hanging="284"/>
      </w:pPr>
      <w:rPr>
        <w:rFonts w:hint="default"/>
        <w:lang w:val="id" w:eastAsia="en-US" w:bidi="ar-SA"/>
      </w:rPr>
    </w:lvl>
    <w:lvl w:ilvl="4" w:tplc="B11887AA">
      <w:numFmt w:val="bullet"/>
      <w:lvlText w:val="•"/>
      <w:lvlJc w:val="left"/>
      <w:pPr>
        <w:ind w:left="5582" w:hanging="284"/>
      </w:pPr>
      <w:rPr>
        <w:rFonts w:hint="default"/>
        <w:lang w:val="id" w:eastAsia="en-US" w:bidi="ar-SA"/>
      </w:rPr>
    </w:lvl>
    <w:lvl w:ilvl="5" w:tplc="208C225A">
      <w:numFmt w:val="bullet"/>
      <w:lvlText w:val="•"/>
      <w:lvlJc w:val="left"/>
      <w:pPr>
        <w:ind w:left="6363" w:hanging="284"/>
      </w:pPr>
      <w:rPr>
        <w:rFonts w:hint="default"/>
        <w:lang w:val="id" w:eastAsia="en-US" w:bidi="ar-SA"/>
      </w:rPr>
    </w:lvl>
    <w:lvl w:ilvl="6" w:tplc="448E8356">
      <w:numFmt w:val="bullet"/>
      <w:lvlText w:val="•"/>
      <w:lvlJc w:val="left"/>
      <w:pPr>
        <w:ind w:left="7143" w:hanging="284"/>
      </w:pPr>
      <w:rPr>
        <w:rFonts w:hint="default"/>
        <w:lang w:val="id" w:eastAsia="en-US" w:bidi="ar-SA"/>
      </w:rPr>
    </w:lvl>
    <w:lvl w:ilvl="7" w:tplc="DE2E13A4">
      <w:numFmt w:val="bullet"/>
      <w:lvlText w:val="•"/>
      <w:lvlJc w:val="left"/>
      <w:pPr>
        <w:ind w:left="7924" w:hanging="284"/>
      </w:pPr>
      <w:rPr>
        <w:rFonts w:hint="default"/>
        <w:lang w:val="id" w:eastAsia="en-US" w:bidi="ar-SA"/>
      </w:rPr>
    </w:lvl>
    <w:lvl w:ilvl="8" w:tplc="CA607A2A">
      <w:numFmt w:val="bullet"/>
      <w:lvlText w:val="•"/>
      <w:lvlJc w:val="left"/>
      <w:pPr>
        <w:ind w:left="8705" w:hanging="284"/>
      </w:pPr>
      <w:rPr>
        <w:rFonts w:hint="default"/>
        <w:lang w:val="id" w:eastAsia="en-US" w:bidi="ar-SA"/>
      </w:rPr>
    </w:lvl>
  </w:abstractNum>
  <w:abstractNum w:abstractNumId="16">
    <w:nsid w:val="239A05F9"/>
    <w:multiLevelType w:val="hybridMultilevel"/>
    <w:tmpl w:val="9B5CA722"/>
    <w:lvl w:ilvl="0" w:tplc="3940A8D0">
      <w:start w:val="1"/>
      <w:numFmt w:val="lowerLetter"/>
      <w:lvlText w:val="%1."/>
      <w:lvlJc w:val="left"/>
      <w:pPr>
        <w:ind w:left="2321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7D8DB94">
      <w:numFmt w:val="bullet"/>
      <w:lvlText w:val="•"/>
      <w:lvlJc w:val="left"/>
      <w:pPr>
        <w:ind w:left="3114" w:hanging="281"/>
      </w:pPr>
      <w:rPr>
        <w:rFonts w:hint="default"/>
        <w:lang w:val="id" w:eastAsia="en-US" w:bidi="ar-SA"/>
      </w:rPr>
    </w:lvl>
    <w:lvl w:ilvl="2" w:tplc="489C02DC">
      <w:numFmt w:val="bullet"/>
      <w:lvlText w:val="•"/>
      <w:lvlJc w:val="left"/>
      <w:pPr>
        <w:ind w:left="3909" w:hanging="281"/>
      </w:pPr>
      <w:rPr>
        <w:rFonts w:hint="default"/>
        <w:lang w:val="id" w:eastAsia="en-US" w:bidi="ar-SA"/>
      </w:rPr>
    </w:lvl>
    <w:lvl w:ilvl="3" w:tplc="EA8A6D06">
      <w:numFmt w:val="bullet"/>
      <w:lvlText w:val="•"/>
      <w:lvlJc w:val="left"/>
      <w:pPr>
        <w:ind w:left="4703" w:hanging="281"/>
      </w:pPr>
      <w:rPr>
        <w:rFonts w:hint="default"/>
        <w:lang w:val="id" w:eastAsia="en-US" w:bidi="ar-SA"/>
      </w:rPr>
    </w:lvl>
    <w:lvl w:ilvl="4" w:tplc="E9D67CF8">
      <w:numFmt w:val="bullet"/>
      <w:lvlText w:val="•"/>
      <w:lvlJc w:val="left"/>
      <w:pPr>
        <w:ind w:left="5498" w:hanging="281"/>
      </w:pPr>
      <w:rPr>
        <w:rFonts w:hint="default"/>
        <w:lang w:val="id" w:eastAsia="en-US" w:bidi="ar-SA"/>
      </w:rPr>
    </w:lvl>
    <w:lvl w:ilvl="5" w:tplc="AD6A3384">
      <w:numFmt w:val="bullet"/>
      <w:lvlText w:val="•"/>
      <w:lvlJc w:val="left"/>
      <w:pPr>
        <w:ind w:left="6293" w:hanging="281"/>
      </w:pPr>
      <w:rPr>
        <w:rFonts w:hint="default"/>
        <w:lang w:val="id" w:eastAsia="en-US" w:bidi="ar-SA"/>
      </w:rPr>
    </w:lvl>
    <w:lvl w:ilvl="6" w:tplc="AD0C1C08">
      <w:numFmt w:val="bullet"/>
      <w:lvlText w:val="•"/>
      <w:lvlJc w:val="left"/>
      <w:pPr>
        <w:ind w:left="7087" w:hanging="281"/>
      </w:pPr>
      <w:rPr>
        <w:rFonts w:hint="default"/>
        <w:lang w:val="id" w:eastAsia="en-US" w:bidi="ar-SA"/>
      </w:rPr>
    </w:lvl>
    <w:lvl w:ilvl="7" w:tplc="BE72D442">
      <w:numFmt w:val="bullet"/>
      <w:lvlText w:val="•"/>
      <w:lvlJc w:val="left"/>
      <w:pPr>
        <w:ind w:left="7882" w:hanging="281"/>
      </w:pPr>
      <w:rPr>
        <w:rFonts w:hint="default"/>
        <w:lang w:val="id" w:eastAsia="en-US" w:bidi="ar-SA"/>
      </w:rPr>
    </w:lvl>
    <w:lvl w:ilvl="8" w:tplc="9094E43A">
      <w:numFmt w:val="bullet"/>
      <w:lvlText w:val="•"/>
      <w:lvlJc w:val="left"/>
      <w:pPr>
        <w:ind w:left="8677" w:hanging="281"/>
      </w:pPr>
      <w:rPr>
        <w:rFonts w:hint="default"/>
        <w:lang w:val="id" w:eastAsia="en-US" w:bidi="ar-SA"/>
      </w:rPr>
    </w:lvl>
  </w:abstractNum>
  <w:abstractNum w:abstractNumId="17">
    <w:nsid w:val="258929E4"/>
    <w:multiLevelType w:val="hybridMultilevel"/>
    <w:tmpl w:val="718C76AA"/>
    <w:lvl w:ilvl="0" w:tplc="C53C3586">
      <w:start w:val="1"/>
      <w:numFmt w:val="decimal"/>
      <w:lvlText w:val="%1."/>
      <w:lvlJc w:val="left"/>
      <w:pPr>
        <w:ind w:left="1908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C35AFFE0">
      <w:numFmt w:val="bullet"/>
      <w:lvlText w:val="•"/>
      <w:lvlJc w:val="left"/>
      <w:pPr>
        <w:ind w:left="2736" w:hanging="360"/>
      </w:pPr>
      <w:rPr>
        <w:rFonts w:hint="default"/>
        <w:lang w:val="id" w:eastAsia="en-US" w:bidi="ar-SA"/>
      </w:rPr>
    </w:lvl>
    <w:lvl w:ilvl="2" w:tplc="C6AC6E94">
      <w:numFmt w:val="bullet"/>
      <w:lvlText w:val="•"/>
      <w:lvlJc w:val="left"/>
      <w:pPr>
        <w:ind w:left="3573" w:hanging="360"/>
      </w:pPr>
      <w:rPr>
        <w:rFonts w:hint="default"/>
        <w:lang w:val="id" w:eastAsia="en-US" w:bidi="ar-SA"/>
      </w:rPr>
    </w:lvl>
    <w:lvl w:ilvl="3" w:tplc="B3DCA03A">
      <w:numFmt w:val="bullet"/>
      <w:lvlText w:val="•"/>
      <w:lvlJc w:val="left"/>
      <w:pPr>
        <w:ind w:left="4409" w:hanging="360"/>
      </w:pPr>
      <w:rPr>
        <w:rFonts w:hint="default"/>
        <w:lang w:val="id" w:eastAsia="en-US" w:bidi="ar-SA"/>
      </w:rPr>
    </w:lvl>
    <w:lvl w:ilvl="4" w:tplc="80DAAF60">
      <w:numFmt w:val="bullet"/>
      <w:lvlText w:val="•"/>
      <w:lvlJc w:val="left"/>
      <w:pPr>
        <w:ind w:left="5246" w:hanging="360"/>
      </w:pPr>
      <w:rPr>
        <w:rFonts w:hint="default"/>
        <w:lang w:val="id" w:eastAsia="en-US" w:bidi="ar-SA"/>
      </w:rPr>
    </w:lvl>
    <w:lvl w:ilvl="5" w:tplc="93E06284">
      <w:numFmt w:val="bullet"/>
      <w:lvlText w:val="•"/>
      <w:lvlJc w:val="left"/>
      <w:pPr>
        <w:ind w:left="6083" w:hanging="360"/>
      </w:pPr>
      <w:rPr>
        <w:rFonts w:hint="default"/>
        <w:lang w:val="id" w:eastAsia="en-US" w:bidi="ar-SA"/>
      </w:rPr>
    </w:lvl>
    <w:lvl w:ilvl="6" w:tplc="E904F5F2">
      <w:numFmt w:val="bullet"/>
      <w:lvlText w:val="•"/>
      <w:lvlJc w:val="left"/>
      <w:pPr>
        <w:ind w:left="6919" w:hanging="360"/>
      </w:pPr>
      <w:rPr>
        <w:rFonts w:hint="default"/>
        <w:lang w:val="id" w:eastAsia="en-US" w:bidi="ar-SA"/>
      </w:rPr>
    </w:lvl>
    <w:lvl w:ilvl="7" w:tplc="F4CE2754">
      <w:numFmt w:val="bullet"/>
      <w:lvlText w:val="•"/>
      <w:lvlJc w:val="left"/>
      <w:pPr>
        <w:ind w:left="7756" w:hanging="360"/>
      </w:pPr>
      <w:rPr>
        <w:rFonts w:hint="default"/>
        <w:lang w:val="id" w:eastAsia="en-US" w:bidi="ar-SA"/>
      </w:rPr>
    </w:lvl>
    <w:lvl w:ilvl="8" w:tplc="24CACB8E">
      <w:numFmt w:val="bullet"/>
      <w:lvlText w:val="•"/>
      <w:lvlJc w:val="left"/>
      <w:pPr>
        <w:ind w:left="8593" w:hanging="360"/>
      </w:pPr>
      <w:rPr>
        <w:rFonts w:hint="default"/>
        <w:lang w:val="id" w:eastAsia="en-US" w:bidi="ar-SA"/>
      </w:rPr>
    </w:lvl>
  </w:abstractNum>
  <w:abstractNum w:abstractNumId="18">
    <w:nsid w:val="27232FF7"/>
    <w:multiLevelType w:val="hybridMultilevel"/>
    <w:tmpl w:val="A57AB076"/>
    <w:lvl w:ilvl="0" w:tplc="25B05E30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740A428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1BC47CFC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5B4CE38A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C1182B3E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489AC370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4D926FF6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A95E1316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A9768576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19">
    <w:nsid w:val="2D2932AB"/>
    <w:multiLevelType w:val="hybridMultilevel"/>
    <w:tmpl w:val="0CEE8458"/>
    <w:lvl w:ilvl="0" w:tplc="CA743E80">
      <w:start w:val="1"/>
      <w:numFmt w:val="decimal"/>
      <w:lvlText w:val="%1."/>
      <w:lvlJc w:val="left"/>
      <w:pPr>
        <w:ind w:left="3015" w:hanging="284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11B4931E">
      <w:numFmt w:val="bullet"/>
      <w:lvlText w:val="•"/>
      <w:lvlJc w:val="left"/>
      <w:pPr>
        <w:ind w:left="3744" w:hanging="284"/>
      </w:pPr>
      <w:rPr>
        <w:rFonts w:hint="default"/>
        <w:lang w:val="id" w:eastAsia="en-US" w:bidi="ar-SA"/>
      </w:rPr>
    </w:lvl>
    <w:lvl w:ilvl="2" w:tplc="8796F7AE">
      <w:numFmt w:val="bullet"/>
      <w:lvlText w:val="•"/>
      <w:lvlJc w:val="left"/>
      <w:pPr>
        <w:ind w:left="4469" w:hanging="284"/>
      </w:pPr>
      <w:rPr>
        <w:rFonts w:hint="default"/>
        <w:lang w:val="id" w:eastAsia="en-US" w:bidi="ar-SA"/>
      </w:rPr>
    </w:lvl>
    <w:lvl w:ilvl="3" w:tplc="9A426136">
      <w:numFmt w:val="bullet"/>
      <w:lvlText w:val="•"/>
      <w:lvlJc w:val="left"/>
      <w:pPr>
        <w:ind w:left="5193" w:hanging="284"/>
      </w:pPr>
      <w:rPr>
        <w:rFonts w:hint="default"/>
        <w:lang w:val="id" w:eastAsia="en-US" w:bidi="ar-SA"/>
      </w:rPr>
    </w:lvl>
    <w:lvl w:ilvl="4" w:tplc="C7B86600">
      <w:numFmt w:val="bullet"/>
      <w:lvlText w:val="•"/>
      <w:lvlJc w:val="left"/>
      <w:pPr>
        <w:ind w:left="5918" w:hanging="284"/>
      </w:pPr>
      <w:rPr>
        <w:rFonts w:hint="default"/>
        <w:lang w:val="id" w:eastAsia="en-US" w:bidi="ar-SA"/>
      </w:rPr>
    </w:lvl>
    <w:lvl w:ilvl="5" w:tplc="830CD836">
      <w:numFmt w:val="bullet"/>
      <w:lvlText w:val="•"/>
      <w:lvlJc w:val="left"/>
      <w:pPr>
        <w:ind w:left="6643" w:hanging="284"/>
      </w:pPr>
      <w:rPr>
        <w:rFonts w:hint="default"/>
        <w:lang w:val="id" w:eastAsia="en-US" w:bidi="ar-SA"/>
      </w:rPr>
    </w:lvl>
    <w:lvl w:ilvl="6" w:tplc="243A37F6">
      <w:numFmt w:val="bullet"/>
      <w:lvlText w:val="•"/>
      <w:lvlJc w:val="left"/>
      <w:pPr>
        <w:ind w:left="7367" w:hanging="284"/>
      </w:pPr>
      <w:rPr>
        <w:rFonts w:hint="default"/>
        <w:lang w:val="id" w:eastAsia="en-US" w:bidi="ar-SA"/>
      </w:rPr>
    </w:lvl>
    <w:lvl w:ilvl="7" w:tplc="5B9CEB6C">
      <w:numFmt w:val="bullet"/>
      <w:lvlText w:val="•"/>
      <w:lvlJc w:val="left"/>
      <w:pPr>
        <w:ind w:left="8092" w:hanging="284"/>
      </w:pPr>
      <w:rPr>
        <w:rFonts w:hint="default"/>
        <w:lang w:val="id" w:eastAsia="en-US" w:bidi="ar-SA"/>
      </w:rPr>
    </w:lvl>
    <w:lvl w:ilvl="8" w:tplc="1FE05B70">
      <w:numFmt w:val="bullet"/>
      <w:lvlText w:val="•"/>
      <w:lvlJc w:val="left"/>
      <w:pPr>
        <w:ind w:left="8817" w:hanging="284"/>
      </w:pPr>
      <w:rPr>
        <w:rFonts w:hint="default"/>
        <w:lang w:val="id" w:eastAsia="en-US" w:bidi="ar-SA"/>
      </w:rPr>
    </w:lvl>
  </w:abstractNum>
  <w:abstractNum w:abstractNumId="20">
    <w:nsid w:val="2DA67906"/>
    <w:multiLevelType w:val="hybridMultilevel"/>
    <w:tmpl w:val="54E2E2AC"/>
    <w:lvl w:ilvl="0" w:tplc="65F26F4E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C7CE71E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16F062B4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24AC3CD8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9280B97C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4A58AA28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56D0058A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FF784500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84C6401A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21">
    <w:nsid w:val="34D75D54"/>
    <w:multiLevelType w:val="hybridMultilevel"/>
    <w:tmpl w:val="4DECD4E2"/>
    <w:lvl w:ilvl="0" w:tplc="85EC591E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96A8A7C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477E1F38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018A8B1C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4572A7E6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A0B6E804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7B8290DE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21FC2032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6E504A70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22">
    <w:nsid w:val="35460F09"/>
    <w:multiLevelType w:val="hybridMultilevel"/>
    <w:tmpl w:val="1CC8A458"/>
    <w:lvl w:ilvl="0" w:tplc="2E0848BE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0525588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D31A4070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663C6B16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C1D22A7C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4A921910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EA069DB8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25F80D9A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106C5EDA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23">
    <w:nsid w:val="36D5449C"/>
    <w:multiLevelType w:val="hybridMultilevel"/>
    <w:tmpl w:val="A604929C"/>
    <w:lvl w:ilvl="0" w:tplc="E8CC7BFA">
      <w:start w:val="1"/>
      <w:numFmt w:val="decimal"/>
      <w:lvlText w:val="%1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E1AF43A">
      <w:start w:val="1"/>
      <w:numFmt w:val="lowerLetter"/>
      <w:lvlText w:val="%2."/>
      <w:lvlJc w:val="left"/>
      <w:pPr>
        <w:ind w:left="2321" w:hanging="28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F4C830E0">
      <w:numFmt w:val="bullet"/>
      <w:lvlText w:val="•"/>
      <w:lvlJc w:val="left"/>
      <w:pPr>
        <w:ind w:left="3202" w:hanging="281"/>
      </w:pPr>
      <w:rPr>
        <w:rFonts w:hint="default"/>
        <w:lang w:val="id" w:eastAsia="en-US" w:bidi="ar-SA"/>
      </w:rPr>
    </w:lvl>
    <w:lvl w:ilvl="3" w:tplc="5D2859AE">
      <w:numFmt w:val="bullet"/>
      <w:lvlText w:val="•"/>
      <w:lvlJc w:val="left"/>
      <w:pPr>
        <w:ind w:left="4085" w:hanging="281"/>
      </w:pPr>
      <w:rPr>
        <w:rFonts w:hint="default"/>
        <w:lang w:val="id" w:eastAsia="en-US" w:bidi="ar-SA"/>
      </w:rPr>
    </w:lvl>
    <w:lvl w:ilvl="4" w:tplc="F0244F26">
      <w:numFmt w:val="bullet"/>
      <w:lvlText w:val="•"/>
      <w:lvlJc w:val="left"/>
      <w:pPr>
        <w:ind w:left="4968" w:hanging="281"/>
      </w:pPr>
      <w:rPr>
        <w:rFonts w:hint="default"/>
        <w:lang w:val="id" w:eastAsia="en-US" w:bidi="ar-SA"/>
      </w:rPr>
    </w:lvl>
    <w:lvl w:ilvl="5" w:tplc="B3648052">
      <w:numFmt w:val="bullet"/>
      <w:lvlText w:val="•"/>
      <w:lvlJc w:val="left"/>
      <w:pPr>
        <w:ind w:left="5851" w:hanging="281"/>
      </w:pPr>
      <w:rPr>
        <w:rFonts w:hint="default"/>
        <w:lang w:val="id" w:eastAsia="en-US" w:bidi="ar-SA"/>
      </w:rPr>
    </w:lvl>
    <w:lvl w:ilvl="6" w:tplc="5FB05E2E">
      <w:numFmt w:val="bullet"/>
      <w:lvlText w:val="•"/>
      <w:lvlJc w:val="left"/>
      <w:pPr>
        <w:ind w:left="6734" w:hanging="281"/>
      </w:pPr>
      <w:rPr>
        <w:rFonts w:hint="default"/>
        <w:lang w:val="id" w:eastAsia="en-US" w:bidi="ar-SA"/>
      </w:rPr>
    </w:lvl>
    <w:lvl w:ilvl="7" w:tplc="9940D0CE">
      <w:numFmt w:val="bullet"/>
      <w:lvlText w:val="•"/>
      <w:lvlJc w:val="left"/>
      <w:pPr>
        <w:ind w:left="7617" w:hanging="281"/>
      </w:pPr>
      <w:rPr>
        <w:rFonts w:hint="default"/>
        <w:lang w:val="id" w:eastAsia="en-US" w:bidi="ar-SA"/>
      </w:rPr>
    </w:lvl>
    <w:lvl w:ilvl="8" w:tplc="E6FE516C">
      <w:numFmt w:val="bullet"/>
      <w:lvlText w:val="•"/>
      <w:lvlJc w:val="left"/>
      <w:pPr>
        <w:ind w:left="8500" w:hanging="281"/>
      </w:pPr>
      <w:rPr>
        <w:rFonts w:hint="default"/>
        <w:lang w:val="id" w:eastAsia="en-US" w:bidi="ar-SA"/>
      </w:rPr>
    </w:lvl>
  </w:abstractNum>
  <w:abstractNum w:abstractNumId="24">
    <w:nsid w:val="3F277477"/>
    <w:multiLevelType w:val="hybridMultilevel"/>
    <w:tmpl w:val="AE44FAA6"/>
    <w:lvl w:ilvl="0" w:tplc="5724804A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B68EADE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080AEACC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3C0A9B62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A0D8ED24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3984D422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D374A68E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07746C9A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D0B89928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25">
    <w:nsid w:val="4899554B"/>
    <w:multiLevelType w:val="hybridMultilevel"/>
    <w:tmpl w:val="CF58D73A"/>
    <w:lvl w:ilvl="0" w:tplc="7ADA9D1C">
      <w:start w:val="1"/>
      <w:numFmt w:val="lowerLetter"/>
      <w:lvlText w:val="%1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B6F68ACE">
      <w:numFmt w:val="bullet"/>
      <w:lvlText w:val="•"/>
      <w:lvlJc w:val="left"/>
      <w:pPr>
        <w:ind w:left="2862" w:hanging="286"/>
      </w:pPr>
      <w:rPr>
        <w:rFonts w:hint="default"/>
        <w:lang w:val="id" w:eastAsia="en-US" w:bidi="ar-SA"/>
      </w:rPr>
    </w:lvl>
    <w:lvl w:ilvl="2" w:tplc="9E7EDFD2">
      <w:numFmt w:val="bullet"/>
      <w:lvlText w:val="•"/>
      <w:lvlJc w:val="left"/>
      <w:pPr>
        <w:ind w:left="3685" w:hanging="286"/>
      </w:pPr>
      <w:rPr>
        <w:rFonts w:hint="default"/>
        <w:lang w:val="id" w:eastAsia="en-US" w:bidi="ar-SA"/>
      </w:rPr>
    </w:lvl>
    <w:lvl w:ilvl="3" w:tplc="35149100">
      <w:numFmt w:val="bullet"/>
      <w:lvlText w:val="•"/>
      <w:lvlJc w:val="left"/>
      <w:pPr>
        <w:ind w:left="4507" w:hanging="286"/>
      </w:pPr>
      <w:rPr>
        <w:rFonts w:hint="default"/>
        <w:lang w:val="id" w:eastAsia="en-US" w:bidi="ar-SA"/>
      </w:rPr>
    </w:lvl>
    <w:lvl w:ilvl="4" w:tplc="1D9409F8">
      <w:numFmt w:val="bullet"/>
      <w:lvlText w:val="•"/>
      <w:lvlJc w:val="left"/>
      <w:pPr>
        <w:ind w:left="5330" w:hanging="286"/>
      </w:pPr>
      <w:rPr>
        <w:rFonts w:hint="default"/>
        <w:lang w:val="id" w:eastAsia="en-US" w:bidi="ar-SA"/>
      </w:rPr>
    </w:lvl>
    <w:lvl w:ilvl="5" w:tplc="CC2E8F48">
      <w:numFmt w:val="bullet"/>
      <w:lvlText w:val="•"/>
      <w:lvlJc w:val="left"/>
      <w:pPr>
        <w:ind w:left="6153" w:hanging="286"/>
      </w:pPr>
      <w:rPr>
        <w:rFonts w:hint="default"/>
        <w:lang w:val="id" w:eastAsia="en-US" w:bidi="ar-SA"/>
      </w:rPr>
    </w:lvl>
    <w:lvl w:ilvl="6" w:tplc="5588B098">
      <w:numFmt w:val="bullet"/>
      <w:lvlText w:val="•"/>
      <w:lvlJc w:val="left"/>
      <w:pPr>
        <w:ind w:left="6975" w:hanging="286"/>
      </w:pPr>
      <w:rPr>
        <w:rFonts w:hint="default"/>
        <w:lang w:val="id" w:eastAsia="en-US" w:bidi="ar-SA"/>
      </w:rPr>
    </w:lvl>
    <w:lvl w:ilvl="7" w:tplc="47ECA434">
      <w:numFmt w:val="bullet"/>
      <w:lvlText w:val="•"/>
      <w:lvlJc w:val="left"/>
      <w:pPr>
        <w:ind w:left="7798" w:hanging="286"/>
      </w:pPr>
      <w:rPr>
        <w:rFonts w:hint="default"/>
        <w:lang w:val="id" w:eastAsia="en-US" w:bidi="ar-SA"/>
      </w:rPr>
    </w:lvl>
    <w:lvl w:ilvl="8" w:tplc="0CA463BA">
      <w:numFmt w:val="bullet"/>
      <w:lvlText w:val="•"/>
      <w:lvlJc w:val="left"/>
      <w:pPr>
        <w:ind w:left="8621" w:hanging="286"/>
      </w:pPr>
      <w:rPr>
        <w:rFonts w:hint="default"/>
        <w:lang w:val="id" w:eastAsia="en-US" w:bidi="ar-SA"/>
      </w:rPr>
    </w:lvl>
  </w:abstractNum>
  <w:abstractNum w:abstractNumId="26">
    <w:nsid w:val="49614281"/>
    <w:multiLevelType w:val="hybridMultilevel"/>
    <w:tmpl w:val="29B674DC"/>
    <w:lvl w:ilvl="0" w:tplc="B6182CD6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759C694C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F38AB46A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F7168856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F3C45752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3AF89822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C58E78F0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1A5467EE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832252BC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27">
    <w:nsid w:val="50614F24"/>
    <w:multiLevelType w:val="hybridMultilevel"/>
    <w:tmpl w:val="A5485728"/>
    <w:lvl w:ilvl="0" w:tplc="F368619A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D47C11B4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AD0A0EFC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336865A0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1F6A8F7A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ACBE8C96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D48A7474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E3F48520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B45E0662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28">
    <w:nsid w:val="528A4E01"/>
    <w:multiLevelType w:val="hybridMultilevel"/>
    <w:tmpl w:val="A85ECE52"/>
    <w:lvl w:ilvl="0" w:tplc="9D704732">
      <w:start w:val="1"/>
      <w:numFmt w:val="upperLetter"/>
      <w:lvlText w:val="%1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B0D8FCF8">
      <w:numFmt w:val="bullet"/>
      <w:lvlText w:val="•"/>
      <w:lvlJc w:val="left"/>
      <w:pPr>
        <w:ind w:left="3240" w:hanging="284"/>
      </w:pPr>
      <w:rPr>
        <w:rFonts w:hint="default"/>
        <w:lang w:val="id" w:eastAsia="en-US" w:bidi="ar-SA"/>
      </w:rPr>
    </w:lvl>
    <w:lvl w:ilvl="2" w:tplc="67F20C8A">
      <w:numFmt w:val="bullet"/>
      <w:lvlText w:val="•"/>
      <w:lvlJc w:val="left"/>
      <w:pPr>
        <w:ind w:left="4021" w:hanging="284"/>
      </w:pPr>
      <w:rPr>
        <w:rFonts w:hint="default"/>
        <w:lang w:val="id" w:eastAsia="en-US" w:bidi="ar-SA"/>
      </w:rPr>
    </w:lvl>
    <w:lvl w:ilvl="3" w:tplc="6CFEE5C4">
      <w:numFmt w:val="bullet"/>
      <w:lvlText w:val="•"/>
      <w:lvlJc w:val="left"/>
      <w:pPr>
        <w:ind w:left="4801" w:hanging="284"/>
      </w:pPr>
      <w:rPr>
        <w:rFonts w:hint="default"/>
        <w:lang w:val="id" w:eastAsia="en-US" w:bidi="ar-SA"/>
      </w:rPr>
    </w:lvl>
    <w:lvl w:ilvl="4" w:tplc="281ACDC4">
      <w:numFmt w:val="bullet"/>
      <w:lvlText w:val="•"/>
      <w:lvlJc w:val="left"/>
      <w:pPr>
        <w:ind w:left="5582" w:hanging="284"/>
      </w:pPr>
      <w:rPr>
        <w:rFonts w:hint="default"/>
        <w:lang w:val="id" w:eastAsia="en-US" w:bidi="ar-SA"/>
      </w:rPr>
    </w:lvl>
    <w:lvl w:ilvl="5" w:tplc="83943042">
      <w:numFmt w:val="bullet"/>
      <w:lvlText w:val="•"/>
      <w:lvlJc w:val="left"/>
      <w:pPr>
        <w:ind w:left="6363" w:hanging="284"/>
      </w:pPr>
      <w:rPr>
        <w:rFonts w:hint="default"/>
        <w:lang w:val="id" w:eastAsia="en-US" w:bidi="ar-SA"/>
      </w:rPr>
    </w:lvl>
    <w:lvl w:ilvl="6" w:tplc="E014E040">
      <w:numFmt w:val="bullet"/>
      <w:lvlText w:val="•"/>
      <w:lvlJc w:val="left"/>
      <w:pPr>
        <w:ind w:left="7143" w:hanging="284"/>
      </w:pPr>
      <w:rPr>
        <w:rFonts w:hint="default"/>
        <w:lang w:val="id" w:eastAsia="en-US" w:bidi="ar-SA"/>
      </w:rPr>
    </w:lvl>
    <w:lvl w:ilvl="7" w:tplc="A4049F48">
      <w:numFmt w:val="bullet"/>
      <w:lvlText w:val="•"/>
      <w:lvlJc w:val="left"/>
      <w:pPr>
        <w:ind w:left="7924" w:hanging="284"/>
      </w:pPr>
      <w:rPr>
        <w:rFonts w:hint="default"/>
        <w:lang w:val="id" w:eastAsia="en-US" w:bidi="ar-SA"/>
      </w:rPr>
    </w:lvl>
    <w:lvl w:ilvl="8" w:tplc="19B0F2B6">
      <w:numFmt w:val="bullet"/>
      <w:lvlText w:val="•"/>
      <w:lvlJc w:val="left"/>
      <w:pPr>
        <w:ind w:left="8705" w:hanging="284"/>
      </w:pPr>
      <w:rPr>
        <w:rFonts w:hint="default"/>
        <w:lang w:val="id" w:eastAsia="en-US" w:bidi="ar-SA"/>
      </w:rPr>
    </w:lvl>
  </w:abstractNum>
  <w:abstractNum w:abstractNumId="29">
    <w:nsid w:val="5A0C4E1A"/>
    <w:multiLevelType w:val="hybridMultilevel"/>
    <w:tmpl w:val="F07A22F2"/>
    <w:lvl w:ilvl="0" w:tplc="EE6688D0">
      <w:start w:val="1"/>
      <w:numFmt w:val="decimal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F8129116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9E6C2F92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71149872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EE108AB4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B308B766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4372C492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9A821D36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224063A2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30">
    <w:nsid w:val="69AB1B7A"/>
    <w:multiLevelType w:val="hybridMultilevel"/>
    <w:tmpl w:val="774ACBDA"/>
    <w:lvl w:ilvl="0" w:tplc="E90894AA">
      <w:start w:val="1"/>
      <w:numFmt w:val="decimal"/>
      <w:lvlText w:val="%1."/>
      <w:lvlJc w:val="left"/>
      <w:pPr>
        <w:ind w:left="189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A8F687E2">
      <w:numFmt w:val="bullet"/>
      <w:lvlText w:val="•"/>
      <w:lvlJc w:val="left"/>
      <w:pPr>
        <w:ind w:left="2736" w:hanging="425"/>
      </w:pPr>
      <w:rPr>
        <w:rFonts w:hint="default"/>
        <w:lang w:val="id" w:eastAsia="en-US" w:bidi="ar-SA"/>
      </w:rPr>
    </w:lvl>
    <w:lvl w:ilvl="2" w:tplc="8586EC42">
      <w:numFmt w:val="bullet"/>
      <w:lvlText w:val="•"/>
      <w:lvlJc w:val="left"/>
      <w:pPr>
        <w:ind w:left="3573" w:hanging="425"/>
      </w:pPr>
      <w:rPr>
        <w:rFonts w:hint="default"/>
        <w:lang w:val="id" w:eastAsia="en-US" w:bidi="ar-SA"/>
      </w:rPr>
    </w:lvl>
    <w:lvl w:ilvl="3" w:tplc="1E54E34E">
      <w:numFmt w:val="bullet"/>
      <w:lvlText w:val="•"/>
      <w:lvlJc w:val="left"/>
      <w:pPr>
        <w:ind w:left="4409" w:hanging="425"/>
      </w:pPr>
      <w:rPr>
        <w:rFonts w:hint="default"/>
        <w:lang w:val="id" w:eastAsia="en-US" w:bidi="ar-SA"/>
      </w:rPr>
    </w:lvl>
    <w:lvl w:ilvl="4" w:tplc="E4B2FD22">
      <w:numFmt w:val="bullet"/>
      <w:lvlText w:val="•"/>
      <w:lvlJc w:val="left"/>
      <w:pPr>
        <w:ind w:left="5246" w:hanging="425"/>
      </w:pPr>
      <w:rPr>
        <w:rFonts w:hint="default"/>
        <w:lang w:val="id" w:eastAsia="en-US" w:bidi="ar-SA"/>
      </w:rPr>
    </w:lvl>
    <w:lvl w:ilvl="5" w:tplc="97308918">
      <w:numFmt w:val="bullet"/>
      <w:lvlText w:val="•"/>
      <w:lvlJc w:val="left"/>
      <w:pPr>
        <w:ind w:left="6083" w:hanging="425"/>
      </w:pPr>
      <w:rPr>
        <w:rFonts w:hint="default"/>
        <w:lang w:val="id" w:eastAsia="en-US" w:bidi="ar-SA"/>
      </w:rPr>
    </w:lvl>
    <w:lvl w:ilvl="6" w:tplc="C7EE9CDC">
      <w:numFmt w:val="bullet"/>
      <w:lvlText w:val="•"/>
      <w:lvlJc w:val="left"/>
      <w:pPr>
        <w:ind w:left="6919" w:hanging="425"/>
      </w:pPr>
      <w:rPr>
        <w:rFonts w:hint="default"/>
        <w:lang w:val="id" w:eastAsia="en-US" w:bidi="ar-SA"/>
      </w:rPr>
    </w:lvl>
    <w:lvl w:ilvl="7" w:tplc="176E1488">
      <w:numFmt w:val="bullet"/>
      <w:lvlText w:val="•"/>
      <w:lvlJc w:val="left"/>
      <w:pPr>
        <w:ind w:left="7756" w:hanging="425"/>
      </w:pPr>
      <w:rPr>
        <w:rFonts w:hint="default"/>
        <w:lang w:val="id" w:eastAsia="en-US" w:bidi="ar-SA"/>
      </w:rPr>
    </w:lvl>
    <w:lvl w:ilvl="8" w:tplc="27F67F04">
      <w:numFmt w:val="bullet"/>
      <w:lvlText w:val="•"/>
      <w:lvlJc w:val="left"/>
      <w:pPr>
        <w:ind w:left="8593" w:hanging="425"/>
      </w:pPr>
      <w:rPr>
        <w:rFonts w:hint="default"/>
        <w:lang w:val="id" w:eastAsia="en-US" w:bidi="ar-SA"/>
      </w:rPr>
    </w:lvl>
  </w:abstractNum>
  <w:abstractNum w:abstractNumId="31">
    <w:nsid w:val="6A516A97"/>
    <w:multiLevelType w:val="hybridMultilevel"/>
    <w:tmpl w:val="D04A63C4"/>
    <w:lvl w:ilvl="0" w:tplc="DA6E6918">
      <w:start w:val="1"/>
      <w:numFmt w:val="upperLetter"/>
      <w:lvlText w:val="%1."/>
      <w:lvlJc w:val="left"/>
      <w:pPr>
        <w:ind w:left="2465" w:hanging="284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43C2F166">
      <w:numFmt w:val="bullet"/>
      <w:lvlText w:val="•"/>
      <w:lvlJc w:val="left"/>
      <w:pPr>
        <w:ind w:left="3240" w:hanging="284"/>
      </w:pPr>
      <w:rPr>
        <w:rFonts w:hint="default"/>
        <w:lang w:val="id" w:eastAsia="en-US" w:bidi="ar-SA"/>
      </w:rPr>
    </w:lvl>
    <w:lvl w:ilvl="2" w:tplc="76A61A40">
      <w:numFmt w:val="bullet"/>
      <w:lvlText w:val="•"/>
      <w:lvlJc w:val="left"/>
      <w:pPr>
        <w:ind w:left="4021" w:hanging="284"/>
      </w:pPr>
      <w:rPr>
        <w:rFonts w:hint="default"/>
        <w:lang w:val="id" w:eastAsia="en-US" w:bidi="ar-SA"/>
      </w:rPr>
    </w:lvl>
    <w:lvl w:ilvl="3" w:tplc="6360F616">
      <w:numFmt w:val="bullet"/>
      <w:lvlText w:val="•"/>
      <w:lvlJc w:val="left"/>
      <w:pPr>
        <w:ind w:left="4801" w:hanging="284"/>
      </w:pPr>
      <w:rPr>
        <w:rFonts w:hint="default"/>
        <w:lang w:val="id" w:eastAsia="en-US" w:bidi="ar-SA"/>
      </w:rPr>
    </w:lvl>
    <w:lvl w:ilvl="4" w:tplc="5CDCEA5E">
      <w:numFmt w:val="bullet"/>
      <w:lvlText w:val="•"/>
      <w:lvlJc w:val="left"/>
      <w:pPr>
        <w:ind w:left="5582" w:hanging="284"/>
      </w:pPr>
      <w:rPr>
        <w:rFonts w:hint="default"/>
        <w:lang w:val="id" w:eastAsia="en-US" w:bidi="ar-SA"/>
      </w:rPr>
    </w:lvl>
    <w:lvl w:ilvl="5" w:tplc="B0E48B14">
      <w:numFmt w:val="bullet"/>
      <w:lvlText w:val="•"/>
      <w:lvlJc w:val="left"/>
      <w:pPr>
        <w:ind w:left="6363" w:hanging="284"/>
      </w:pPr>
      <w:rPr>
        <w:rFonts w:hint="default"/>
        <w:lang w:val="id" w:eastAsia="en-US" w:bidi="ar-SA"/>
      </w:rPr>
    </w:lvl>
    <w:lvl w:ilvl="6" w:tplc="021E8488">
      <w:numFmt w:val="bullet"/>
      <w:lvlText w:val="•"/>
      <w:lvlJc w:val="left"/>
      <w:pPr>
        <w:ind w:left="7143" w:hanging="284"/>
      </w:pPr>
      <w:rPr>
        <w:rFonts w:hint="default"/>
        <w:lang w:val="id" w:eastAsia="en-US" w:bidi="ar-SA"/>
      </w:rPr>
    </w:lvl>
    <w:lvl w:ilvl="7" w:tplc="BD38AEF4">
      <w:numFmt w:val="bullet"/>
      <w:lvlText w:val="•"/>
      <w:lvlJc w:val="left"/>
      <w:pPr>
        <w:ind w:left="7924" w:hanging="284"/>
      </w:pPr>
      <w:rPr>
        <w:rFonts w:hint="default"/>
        <w:lang w:val="id" w:eastAsia="en-US" w:bidi="ar-SA"/>
      </w:rPr>
    </w:lvl>
    <w:lvl w:ilvl="8" w:tplc="5196500C">
      <w:numFmt w:val="bullet"/>
      <w:lvlText w:val="•"/>
      <w:lvlJc w:val="left"/>
      <w:pPr>
        <w:ind w:left="8705" w:hanging="284"/>
      </w:pPr>
      <w:rPr>
        <w:rFonts w:hint="default"/>
        <w:lang w:val="id" w:eastAsia="en-US" w:bidi="ar-SA"/>
      </w:rPr>
    </w:lvl>
  </w:abstractNum>
  <w:abstractNum w:abstractNumId="32">
    <w:nsid w:val="710A54FA"/>
    <w:multiLevelType w:val="hybridMultilevel"/>
    <w:tmpl w:val="7DB869CC"/>
    <w:lvl w:ilvl="0" w:tplc="129E8120">
      <w:start w:val="1"/>
      <w:numFmt w:val="decimal"/>
      <w:lvlText w:val="%1)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2060772C">
      <w:start w:val="1"/>
      <w:numFmt w:val="lowerLetter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2" w:tplc="633A2F98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3678E734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3C74A9E4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010C754C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8558082C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D0CA5E50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A9860A22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33">
    <w:nsid w:val="74AC3151"/>
    <w:multiLevelType w:val="hybridMultilevel"/>
    <w:tmpl w:val="6C544128"/>
    <w:lvl w:ilvl="0" w:tplc="2AF0A50C">
      <w:start w:val="1"/>
      <w:numFmt w:val="lowerLetter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30EADFE4">
      <w:start w:val="1"/>
      <w:numFmt w:val="decimal"/>
      <w:lvlText w:val="%2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B1E4EA6A">
      <w:numFmt w:val="bullet"/>
      <w:lvlText w:val="•"/>
      <w:lvlJc w:val="left"/>
      <w:pPr>
        <w:ind w:left="2954" w:hanging="286"/>
      </w:pPr>
      <w:rPr>
        <w:rFonts w:hint="default"/>
        <w:lang w:val="id" w:eastAsia="en-US" w:bidi="ar-SA"/>
      </w:rPr>
    </w:lvl>
    <w:lvl w:ilvl="3" w:tplc="7DF813C2">
      <w:numFmt w:val="bullet"/>
      <w:lvlText w:val="•"/>
      <w:lvlJc w:val="left"/>
      <w:pPr>
        <w:ind w:left="3868" w:hanging="286"/>
      </w:pPr>
      <w:rPr>
        <w:rFonts w:hint="default"/>
        <w:lang w:val="id" w:eastAsia="en-US" w:bidi="ar-SA"/>
      </w:rPr>
    </w:lvl>
    <w:lvl w:ilvl="4" w:tplc="5DC4920C">
      <w:numFmt w:val="bullet"/>
      <w:lvlText w:val="•"/>
      <w:lvlJc w:val="left"/>
      <w:pPr>
        <w:ind w:left="4782" w:hanging="286"/>
      </w:pPr>
      <w:rPr>
        <w:rFonts w:hint="default"/>
        <w:lang w:val="id" w:eastAsia="en-US" w:bidi="ar-SA"/>
      </w:rPr>
    </w:lvl>
    <w:lvl w:ilvl="5" w:tplc="5860AEC0">
      <w:numFmt w:val="bullet"/>
      <w:lvlText w:val="•"/>
      <w:lvlJc w:val="left"/>
      <w:pPr>
        <w:ind w:left="5696" w:hanging="286"/>
      </w:pPr>
      <w:rPr>
        <w:rFonts w:hint="default"/>
        <w:lang w:val="id" w:eastAsia="en-US" w:bidi="ar-SA"/>
      </w:rPr>
    </w:lvl>
    <w:lvl w:ilvl="6" w:tplc="70E0BE94">
      <w:numFmt w:val="bullet"/>
      <w:lvlText w:val="•"/>
      <w:lvlJc w:val="left"/>
      <w:pPr>
        <w:ind w:left="6610" w:hanging="286"/>
      </w:pPr>
      <w:rPr>
        <w:rFonts w:hint="default"/>
        <w:lang w:val="id" w:eastAsia="en-US" w:bidi="ar-SA"/>
      </w:rPr>
    </w:lvl>
    <w:lvl w:ilvl="7" w:tplc="DF8EC82E">
      <w:numFmt w:val="bullet"/>
      <w:lvlText w:val="•"/>
      <w:lvlJc w:val="left"/>
      <w:pPr>
        <w:ind w:left="7524" w:hanging="286"/>
      </w:pPr>
      <w:rPr>
        <w:rFonts w:hint="default"/>
        <w:lang w:val="id" w:eastAsia="en-US" w:bidi="ar-SA"/>
      </w:rPr>
    </w:lvl>
    <w:lvl w:ilvl="8" w:tplc="34D2B616">
      <w:numFmt w:val="bullet"/>
      <w:lvlText w:val="•"/>
      <w:lvlJc w:val="left"/>
      <w:pPr>
        <w:ind w:left="8438" w:hanging="286"/>
      </w:pPr>
      <w:rPr>
        <w:rFonts w:hint="default"/>
        <w:lang w:val="id" w:eastAsia="en-US" w:bidi="ar-SA"/>
      </w:rPr>
    </w:lvl>
  </w:abstractNum>
  <w:abstractNum w:abstractNumId="34">
    <w:nsid w:val="77041770"/>
    <w:multiLevelType w:val="hybridMultilevel"/>
    <w:tmpl w:val="B526E340"/>
    <w:lvl w:ilvl="0" w:tplc="BFAE1DE2">
      <w:start w:val="1"/>
      <w:numFmt w:val="upperLetter"/>
      <w:lvlText w:val="%1."/>
      <w:lvlJc w:val="left"/>
      <w:pPr>
        <w:ind w:left="14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E9A02998">
      <w:start w:val="1"/>
      <w:numFmt w:val="decimal"/>
      <w:lvlText w:val="%2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147AD2A2">
      <w:start w:val="1"/>
      <w:numFmt w:val="lowerLetter"/>
      <w:lvlText w:val="%3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4254DB7E">
      <w:numFmt w:val="bullet"/>
      <w:lvlText w:val="•"/>
      <w:lvlJc w:val="left"/>
      <w:pPr>
        <w:ind w:left="3068" w:hanging="286"/>
      </w:pPr>
      <w:rPr>
        <w:rFonts w:hint="default"/>
        <w:lang w:val="id" w:eastAsia="en-US" w:bidi="ar-SA"/>
      </w:rPr>
    </w:lvl>
    <w:lvl w:ilvl="4" w:tplc="04DE0300">
      <w:numFmt w:val="bullet"/>
      <w:lvlText w:val="•"/>
      <w:lvlJc w:val="left"/>
      <w:pPr>
        <w:ind w:left="4096" w:hanging="286"/>
      </w:pPr>
      <w:rPr>
        <w:rFonts w:hint="default"/>
        <w:lang w:val="id" w:eastAsia="en-US" w:bidi="ar-SA"/>
      </w:rPr>
    </w:lvl>
    <w:lvl w:ilvl="5" w:tplc="703AFA58">
      <w:numFmt w:val="bullet"/>
      <w:lvlText w:val="•"/>
      <w:lvlJc w:val="left"/>
      <w:pPr>
        <w:ind w:left="5124" w:hanging="286"/>
      </w:pPr>
      <w:rPr>
        <w:rFonts w:hint="default"/>
        <w:lang w:val="id" w:eastAsia="en-US" w:bidi="ar-SA"/>
      </w:rPr>
    </w:lvl>
    <w:lvl w:ilvl="6" w:tplc="99A26146">
      <w:numFmt w:val="bullet"/>
      <w:lvlText w:val="•"/>
      <w:lvlJc w:val="left"/>
      <w:pPr>
        <w:ind w:left="6153" w:hanging="286"/>
      </w:pPr>
      <w:rPr>
        <w:rFonts w:hint="default"/>
        <w:lang w:val="id" w:eastAsia="en-US" w:bidi="ar-SA"/>
      </w:rPr>
    </w:lvl>
    <w:lvl w:ilvl="7" w:tplc="4E78D20A">
      <w:numFmt w:val="bullet"/>
      <w:lvlText w:val="•"/>
      <w:lvlJc w:val="left"/>
      <w:pPr>
        <w:ind w:left="7181" w:hanging="286"/>
      </w:pPr>
      <w:rPr>
        <w:rFonts w:hint="default"/>
        <w:lang w:val="id" w:eastAsia="en-US" w:bidi="ar-SA"/>
      </w:rPr>
    </w:lvl>
    <w:lvl w:ilvl="8" w:tplc="81F8A5A8">
      <w:numFmt w:val="bullet"/>
      <w:lvlText w:val="•"/>
      <w:lvlJc w:val="left"/>
      <w:pPr>
        <w:ind w:left="8209" w:hanging="286"/>
      </w:pPr>
      <w:rPr>
        <w:rFonts w:hint="default"/>
        <w:lang w:val="id" w:eastAsia="en-US" w:bidi="ar-SA"/>
      </w:rPr>
    </w:lvl>
  </w:abstractNum>
  <w:abstractNum w:abstractNumId="35">
    <w:nsid w:val="7ADE66BA"/>
    <w:multiLevelType w:val="hybridMultilevel"/>
    <w:tmpl w:val="5502B672"/>
    <w:lvl w:ilvl="0" w:tplc="B3FECCDE">
      <w:start w:val="1"/>
      <w:numFmt w:val="lowerLetter"/>
      <w:lvlText w:val="%1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1" w:tplc="E9B675E8">
      <w:numFmt w:val="bullet"/>
      <w:lvlText w:val="•"/>
      <w:lvlJc w:val="left"/>
      <w:pPr>
        <w:ind w:left="2610" w:hanging="284"/>
      </w:pPr>
      <w:rPr>
        <w:rFonts w:hint="default"/>
        <w:lang w:val="id" w:eastAsia="en-US" w:bidi="ar-SA"/>
      </w:rPr>
    </w:lvl>
    <w:lvl w:ilvl="2" w:tplc="E3FA7806">
      <w:numFmt w:val="bullet"/>
      <w:lvlText w:val="•"/>
      <w:lvlJc w:val="left"/>
      <w:pPr>
        <w:ind w:left="3461" w:hanging="284"/>
      </w:pPr>
      <w:rPr>
        <w:rFonts w:hint="default"/>
        <w:lang w:val="id" w:eastAsia="en-US" w:bidi="ar-SA"/>
      </w:rPr>
    </w:lvl>
    <w:lvl w:ilvl="3" w:tplc="E1F88660">
      <w:numFmt w:val="bullet"/>
      <w:lvlText w:val="•"/>
      <w:lvlJc w:val="left"/>
      <w:pPr>
        <w:ind w:left="4311" w:hanging="284"/>
      </w:pPr>
      <w:rPr>
        <w:rFonts w:hint="default"/>
        <w:lang w:val="id" w:eastAsia="en-US" w:bidi="ar-SA"/>
      </w:rPr>
    </w:lvl>
    <w:lvl w:ilvl="4" w:tplc="770210E8">
      <w:numFmt w:val="bullet"/>
      <w:lvlText w:val="•"/>
      <w:lvlJc w:val="left"/>
      <w:pPr>
        <w:ind w:left="5162" w:hanging="284"/>
      </w:pPr>
      <w:rPr>
        <w:rFonts w:hint="default"/>
        <w:lang w:val="id" w:eastAsia="en-US" w:bidi="ar-SA"/>
      </w:rPr>
    </w:lvl>
    <w:lvl w:ilvl="5" w:tplc="09A8AE4A">
      <w:numFmt w:val="bullet"/>
      <w:lvlText w:val="•"/>
      <w:lvlJc w:val="left"/>
      <w:pPr>
        <w:ind w:left="6013" w:hanging="284"/>
      </w:pPr>
      <w:rPr>
        <w:rFonts w:hint="default"/>
        <w:lang w:val="id" w:eastAsia="en-US" w:bidi="ar-SA"/>
      </w:rPr>
    </w:lvl>
    <w:lvl w:ilvl="6" w:tplc="C7208F84">
      <w:numFmt w:val="bullet"/>
      <w:lvlText w:val="•"/>
      <w:lvlJc w:val="left"/>
      <w:pPr>
        <w:ind w:left="6863" w:hanging="284"/>
      </w:pPr>
      <w:rPr>
        <w:rFonts w:hint="default"/>
        <w:lang w:val="id" w:eastAsia="en-US" w:bidi="ar-SA"/>
      </w:rPr>
    </w:lvl>
    <w:lvl w:ilvl="7" w:tplc="3C2CE7E0">
      <w:numFmt w:val="bullet"/>
      <w:lvlText w:val="•"/>
      <w:lvlJc w:val="left"/>
      <w:pPr>
        <w:ind w:left="7714" w:hanging="284"/>
      </w:pPr>
      <w:rPr>
        <w:rFonts w:hint="default"/>
        <w:lang w:val="id" w:eastAsia="en-US" w:bidi="ar-SA"/>
      </w:rPr>
    </w:lvl>
    <w:lvl w:ilvl="8" w:tplc="0C14A388">
      <w:numFmt w:val="bullet"/>
      <w:lvlText w:val="•"/>
      <w:lvlJc w:val="left"/>
      <w:pPr>
        <w:ind w:left="8565" w:hanging="284"/>
      </w:pPr>
      <w:rPr>
        <w:rFonts w:hint="default"/>
        <w:lang w:val="id" w:eastAsia="en-US" w:bidi="ar-SA"/>
      </w:rPr>
    </w:lvl>
  </w:abstractNum>
  <w:abstractNum w:abstractNumId="36">
    <w:nsid w:val="7C3D0651"/>
    <w:multiLevelType w:val="hybridMultilevel"/>
    <w:tmpl w:val="1EE6BA5C"/>
    <w:lvl w:ilvl="0" w:tplc="D708D7E2">
      <w:start w:val="1"/>
      <w:numFmt w:val="upperLetter"/>
      <w:lvlText w:val="%1."/>
      <w:lvlJc w:val="left"/>
      <w:pPr>
        <w:ind w:left="1471" w:hanging="284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929877CE">
      <w:start w:val="1"/>
      <w:numFmt w:val="decimal"/>
      <w:lvlText w:val="%2."/>
      <w:lvlJc w:val="left"/>
      <w:pPr>
        <w:ind w:left="1754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4043A2E">
      <w:start w:val="1"/>
      <w:numFmt w:val="lowerLetter"/>
      <w:lvlText w:val="%3."/>
      <w:lvlJc w:val="left"/>
      <w:pPr>
        <w:ind w:left="2040" w:hanging="286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79BC8818">
      <w:numFmt w:val="bullet"/>
      <w:lvlText w:val="•"/>
      <w:lvlJc w:val="left"/>
      <w:pPr>
        <w:ind w:left="3068" w:hanging="286"/>
      </w:pPr>
      <w:rPr>
        <w:rFonts w:hint="default"/>
        <w:lang w:val="id" w:eastAsia="en-US" w:bidi="ar-SA"/>
      </w:rPr>
    </w:lvl>
    <w:lvl w:ilvl="4" w:tplc="6FC8B7A8">
      <w:numFmt w:val="bullet"/>
      <w:lvlText w:val="•"/>
      <w:lvlJc w:val="left"/>
      <w:pPr>
        <w:ind w:left="4096" w:hanging="286"/>
      </w:pPr>
      <w:rPr>
        <w:rFonts w:hint="default"/>
        <w:lang w:val="id" w:eastAsia="en-US" w:bidi="ar-SA"/>
      </w:rPr>
    </w:lvl>
    <w:lvl w:ilvl="5" w:tplc="415CE864">
      <w:numFmt w:val="bullet"/>
      <w:lvlText w:val="•"/>
      <w:lvlJc w:val="left"/>
      <w:pPr>
        <w:ind w:left="5124" w:hanging="286"/>
      </w:pPr>
      <w:rPr>
        <w:rFonts w:hint="default"/>
        <w:lang w:val="id" w:eastAsia="en-US" w:bidi="ar-SA"/>
      </w:rPr>
    </w:lvl>
    <w:lvl w:ilvl="6" w:tplc="C09801E6">
      <w:numFmt w:val="bullet"/>
      <w:lvlText w:val="•"/>
      <w:lvlJc w:val="left"/>
      <w:pPr>
        <w:ind w:left="6153" w:hanging="286"/>
      </w:pPr>
      <w:rPr>
        <w:rFonts w:hint="default"/>
        <w:lang w:val="id" w:eastAsia="en-US" w:bidi="ar-SA"/>
      </w:rPr>
    </w:lvl>
    <w:lvl w:ilvl="7" w:tplc="33743E8E">
      <w:numFmt w:val="bullet"/>
      <w:lvlText w:val="•"/>
      <w:lvlJc w:val="left"/>
      <w:pPr>
        <w:ind w:left="7181" w:hanging="286"/>
      </w:pPr>
      <w:rPr>
        <w:rFonts w:hint="default"/>
        <w:lang w:val="id" w:eastAsia="en-US" w:bidi="ar-SA"/>
      </w:rPr>
    </w:lvl>
    <w:lvl w:ilvl="8" w:tplc="47A60EA6">
      <w:numFmt w:val="bullet"/>
      <w:lvlText w:val="•"/>
      <w:lvlJc w:val="left"/>
      <w:pPr>
        <w:ind w:left="8209" w:hanging="286"/>
      </w:pPr>
      <w:rPr>
        <w:rFonts w:hint="default"/>
        <w:lang w:val="id" w:eastAsia="en-US" w:bidi="ar-SA"/>
      </w:rPr>
    </w:lvl>
  </w:abstractNum>
  <w:abstractNum w:abstractNumId="37">
    <w:nsid w:val="7D8B0EC8"/>
    <w:multiLevelType w:val="hybridMultilevel"/>
    <w:tmpl w:val="816EE422"/>
    <w:lvl w:ilvl="0" w:tplc="88FE1380">
      <w:start w:val="1"/>
      <w:numFmt w:val="decimal"/>
      <w:lvlText w:val="%1."/>
      <w:lvlJc w:val="left"/>
      <w:pPr>
        <w:ind w:left="1754" w:hanging="30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7166F42">
      <w:numFmt w:val="bullet"/>
      <w:lvlText w:val="•"/>
      <w:lvlJc w:val="left"/>
      <w:pPr>
        <w:ind w:left="2610" w:hanging="305"/>
      </w:pPr>
      <w:rPr>
        <w:rFonts w:hint="default"/>
        <w:lang w:val="id" w:eastAsia="en-US" w:bidi="ar-SA"/>
      </w:rPr>
    </w:lvl>
    <w:lvl w:ilvl="2" w:tplc="C7521AAE">
      <w:numFmt w:val="bullet"/>
      <w:lvlText w:val="•"/>
      <w:lvlJc w:val="left"/>
      <w:pPr>
        <w:ind w:left="3461" w:hanging="305"/>
      </w:pPr>
      <w:rPr>
        <w:rFonts w:hint="default"/>
        <w:lang w:val="id" w:eastAsia="en-US" w:bidi="ar-SA"/>
      </w:rPr>
    </w:lvl>
    <w:lvl w:ilvl="3" w:tplc="CC44DA5A">
      <w:numFmt w:val="bullet"/>
      <w:lvlText w:val="•"/>
      <w:lvlJc w:val="left"/>
      <w:pPr>
        <w:ind w:left="4311" w:hanging="305"/>
      </w:pPr>
      <w:rPr>
        <w:rFonts w:hint="default"/>
        <w:lang w:val="id" w:eastAsia="en-US" w:bidi="ar-SA"/>
      </w:rPr>
    </w:lvl>
    <w:lvl w:ilvl="4" w:tplc="4D041668">
      <w:numFmt w:val="bullet"/>
      <w:lvlText w:val="•"/>
      <w:lvlJc w:val="left"/>
      <w:pPr>
        <w:ind w:left="5162" w:hanging="305"/>
      </w:pPr>
      <w:rPr>
        <w:rFonts w:hint="default"/>
        <w:lang w:val="id" w:eastAsia="en-US" w:bidi="ar-SA"/>
      </w:rPr>
    </w:lvl>
    <w:lvl w:ilvl="5" w:tplc="13749F0A">
      <w:numFmt w:val="bullet"/>
      <w:lvlText w:val="•"/>
      <w:lvlJc w:val="left"/>
      <w:pPr>
        <w:ind w:left="6013" w:hanging="305"/>
      </w:pPr>
      <w:rPr>
        <w:rFonts w:hint="default"/>
        <w:lang w:val="id" w:eastAsia="en-US" w:bidi="ar-SA"/>
      </w:rPr>
    </w:lvl>
    <w:lvl w:ilvl="6" w:tplc="B7FE18BE">
      <w:numFmt w:val="bullet"/>
      <w:lvlText w:val="•"/>
      <w:lvlJc w:val="left"/>
      <w:pPr>
        <w:ind w:left="6863" w:hanging="305"/>
      </w:pPr>
      <w:rPr>
        <w:rFonts w:hint="default"/>
        <w:lang w:val="id" w:eastAsia="en-US" w:bidi="ar-SA"/>
      </w:rPr>
    </w:lvl>
    <w:lvl w:ilvl="7" w:tplc="9818634E">
      <w:numFmt w:val="bullet"/>
      <w:lvlText w:val="•"/>
      <w:lvlJc w:val="left"/>
      <w:pPr>
        <w:ind w:left="7714" w:hanging="305"/>
      </w:pPr>
      <w:rPr>
        <w:rFonts w:hint="default"/>
        <w:lang w:val="id" w:eastAsia="en-US" w:bidi="ar-SA"/>
      </w:rPr>
    </w:lvl>
    <w:lvl w:ilvl="8" w:tplc="3342CF14">
      <w:numFmt w:val="bullet"/>
      <w:lvlText w:val="•"/>
      <w:lvlJc w:val="left"/>
      <w:pPr>
        <w:ind w:left="8565" w:hanging="305"/>
      </w:pPr>
      <w:rPr>
        <w:rFonts w:hint="default"/>
        <w:lang w:val="id" w:eastAsia="en-US" w:bidi="ar-SA"/>
      </w:rPr>
    </w:lvl>
  </w:abstractNum>
  <w:num w:numId="1">
    <w:abstractNumId w:val="11"/>
  </w:num>
  <w:num w:numId="2">
    <w:abstractNumId w:val="6"/>
  </w:num>
  <w:num w:numId="3">
    <w:abstractNumId w:val="35"/>
  </w:num>
  <w:num w:numId="4">
    <w:abstractNumId w:val="7"/>
  </w:num>
  <w:num w:numId="5">
    <w:abstractNumId w:val="33"/>
  </w:num>
  <w:num w:numId="6">
    <w:abstractNumId w:val="32"/>
  </w:num>
  <w:num w:numId="7">
    <w:abstractNumId w:val="2"/>
  </w:num>
  <w:num w:numId="8">
    <w:abstractNumId w:val="24"/>
  </w:num>
  <w:num w:numId="9">
    <w:abstractNumId w:val="0"/>
  </w:num>
  <w:num w:numId="10">
    <w:abstractNumId w:val="20"/>
  </w:num>
  <w:num w:numId="11">
    <w:abstractNumId w:val="26"/>
  </w:num>
  <w:num w:numId="12">
    <w:abstractNumId w:val="17"/>
  </w:num>
  <w:num w:numId="13">
    <w:abstractNumId w:val="29"/>
  </w:num>
  <w:num w:numId="14">
    <w:abstractNumId w:val="27"/>
  </w:num>
  <w:num w:numId="15">
    <w:abstractNumId w:val="5"/>
  </w:num>
  <w:num w:numId="16">
    <w:abstractNumId w:val="3"/>
  </w:num>
  <w:num w:numId="17">
    <w:abstractNumId w:val="4"/>
  </w:num>
  <w:num w:numId="18">
    <w:abstractNumId w:val="34"/>
  </w:num>
  <w:num w:numId="19">
    <w:abstractNumId w:val="25"/>
  </w:num>
  <w:num w:numId="20">
    <w:abstractNumId w:val="22"/>
  </w:num>
  <w:num w:numId="21">
    <w:abstractNumId w:val="8"/>
  </w:num>
  <w:num w:numId="22">
    <w:abstractNumId w:val="1"/>
  </w:num>
  <w:num w:numId="23">
    <w:abstractNumId w:val="37"/>
  </w:num>
  <w:num w:numId="24">
    <w:abstractNumId w:val="30"/>
  </w:num>
  <w:num w:numId="25">
    <w:abstractNumId w:val="18"/>
  </w:num>
  <w:num w:numId="26">
    <w:abstractNumId w:val="21"/>
  </w:num>
  <w:num w:numId="27">
    <w:abstractNumId w:val="12"/>
  </w:num>
  <w:num w:numId="28">
    <w:abstractNumId w:val="36"/>
  </w:num>
  <w:num w:numId="29">
    <w:abstractNumId w:val="16"/>
  </w:num>
  <w:num w:numId="30">
    <w:abstractNumId w:val="10"/>
  </w:num>
  <w:num w:numId="31">
    <w:abstractNumId w:val="14"/>
  </w:num>
  <w:num w:numId="32">
    <w:abstractNumId w:val="23"/>
  </w:num>
  <w:num w:numId="33">
    <w:abstractNumId w:val="9"/>
  </w:num>
  <w:num w:numId="34">
    <w:abstractNumId w:val="28"/>
  </w:num>
  <w:num w:numId="35">
    <w:abstractNumId w:val="31"/>
  </w:num>
  <w:num w:numId="36">
    <w:abstractNumId w:val="15"/>
  </w:num>
  <w:num w:numId="37">
    <w:abstractNumId w:val="13"/>
  </w:num>
  <w:num w:numId="3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1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50359"/>
    <w:rsid w:val="001A6623"/>
    <w:rsid w:val="008C6D3F"/>
    <w:rsid w:val="009D3D99"/>
    <w:rsid w:val="00A61C4E"/>
    <w:rsid w:val="00F50359"/>
    <w:rsid w:val="00FE0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471" w:hanging="28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8"/>
      <w:ind w:left="118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465" w:hanging="28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90"/>
      <w:ind w:left="1188" w:right="1140" w:firstLine="707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54" w:hanging="28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1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4E"/>
    <w:rPr>
      <w:rFonts w:ascii="Tahoma" w:eastAsia="Times New Roman" w:hAnsi="Tahoma" w:cs="Tahoma"/>
      <w:sz w:val="16"/>
      <w:szCs w:val="16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ind w:left="1471" w:hanging="284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298"/>
      <w:ind w:left="1188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37"/>
      <w:ind w:left="2465" w:hanging="284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90"/>
      <w:ind w:left="1188" w:right="1140" w:firstLine="7072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754" w:hanging="284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1C4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C4E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2.xml"/><Relationship Id="rId21" Type="http://schemas.openxmlformats.org/officeDocument/2006/relationships/hyperlink" Target="https://jurnalius.ac.id/ojs/index.php/jurnalIUS/article/view/726/pdf_140" TargetMode="External"/><Relationship Id="rId42" Type="http://schemas.openxmlformats.org/officeDocument/2006/relationships/hyperlink" Target="http://openjournal.unpam.ac.id/index.php/sks/article/view/3181/2480" TargetMode="External"/><Relationship Id="rId63" Type="http://schemas.openxmlformats.org/officeDocument/2006/relationships/footer" Target="footer25.xml"/><Relationship Id="rId84" Type="http://schemas.openxmlformats.org/officeDocument/2006/relationships/header" Target="header34.xml"/><Relationship Id="rId16" Type="http://schemas.openxmlformats.org/officeDocument/2006/relationships/footer" Target="footer3.xml"/><Relationship Id="rId107" Type="http://schemas.openxmlformats.org/officeDocument/2006/relationships/footer" Target="footer47.xml"/><Relationship Id="rId11" Type="http://schemas.openxmlformats.org/officeDocument/2006/relationships/image" Target="media/image3.jpeg"/><Relationship Id="rId32" Type="http://schemas.openxmlformats.org/officeDocument/2006/relationships/header" Target="header9.xml"/><Relationship Id="rId37" Type="http://schemas.openxmlformats.org/officeDocument/2006/relationships/footer" Target="footer13.xml"/><Relationship Id="rId53" Type="http://schemas.openxmlformats.org/officeDocument/2006/relationships/header" Target="header19.xml"/><Relationship Id="rId58" Type="http://schemas.openxmlformats.org/officeDocument/2006/relationships/footer" Target="footer23.xml"/><Relationship Id="rId74" Type="http://schemas.openxmlformats.org/officeDocument/2006/relationships/header" Target="header29.xml"/><Relationship Id="rId79" Type="http://schemas.openxmlformats.org/officeDocument/2006/relationships/footer" Target="footer33.xml"/><Relationship Id="rId102" Type="http://schemas.openxmlformats.org/officeDocument/2006/relationships/header" Target="header43.xml"/><Relationship Id="rId123" Type="http://schemas.openxmlformats.org/officeDocument/2006/relationships/footer" Target="footer55.xml"/><Relationship Id="rId128" Type="http://schemas.openxmlformats.org/officeDocument/2006/relationships/header" Target="header56.xml"/><Relationship Id="rId5" Type="http://schemas.openxmlformats.org/officeDocument/2006/relationships/webSettings" Target="webSettings.xml"/><Relationship Id="rId90" Type="http://schemas.openxmlformats.org/officeDocument/2006/relationships/header" Target="header37.xml"/><Relationship Id="rId95" Type="http://schemas.openxmlformats.org/officeDocument/2006/relationships/footer" Target="footer41.xml"/><Relationship Id="rId22" Type="http://schemas.openxmlformats.org/officeDocument/2006/relationships/header" Target="header4.xml"/><Relationship Id="rId27" Type="http://schemas.openxmlformats.org/officeDocument/2006/relationships/footer" Target="footer8.xml"/><Relationship Id="rId43" Type="http://schemas.openxmlformats.org/officeDocument/2006/relationships/header" Target="header14.xml"/><Relationship Id="rId48" Type="http://schemas.openxmlformats.org/officeDocument/2006/relationships/footer" Target="footer18.xml"/><Relationship Id="rId64" Type="http://schemas.openxmlformats.org/officeDocument/2006/relationships/header" Target="header24.xml"/><Relationship Id="rId69" Type="http://schemas.openxmlformats.org/officeDocument/2006/relationships/footer" Target="footer28.xml"/><Relationship Id="rId113" Type="http://schemas.openxmlformats.org/officeDocument/2006/relationships/footer" Target="footer50.xml"/><Relationship Id="rId118" Type="http://schemas.openxmlformats.org/officeDocument/2006/relationships/header" Target="header51.xml"/><Relationship Id="rId80" Type="http://schemas.openxmlformats.org/officeDocument/2006/relationships/header" Target="header32.xml"/><Relationship Id="rId85" Type="http://schemas.openxmlformats.org/officeDocument/2006/relationships/footer" Target="footer36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33" Type="http://schemas.openxmlformats.org/officeDocument/2006/relationships/footer" Target="footer11.xml"/><Relationship Id="rId38" Type="http://schemas.openxmlformats.org/officeDocument/2006/relationships/header" Target="header12.xml"/><Relationship Id="rId59" Type="http://schemas.openxmlformats.org/officeDocument/2006/relationships/header" Target="header22.xml"/><Relationship Id="rId103" Type="http://schemas.openxmlformats.org/officeDocument/2006/relationships/footer" Target="footer45.xml"/><Relationship Id="rId108" Type="http://schemas.openxmlformats.org/officeDocument/2006/relationships/header" Target="header46.xml"/><Relationship Id="rId124" Type="http://schemas.openxmlformats.org/officeDocument/2006/relationships/header" Target="header54.xml"/><Relationship Id="rId129" Type="http://schemas.openxmlformats.org/officeDocument/2006/relationships/footer" Target="footer58.xml"/><Relationship Id="rId54" Type="http://schemas.openxmlformats.org/officeDocument/2006/relationships/footer" Target="footer21.xml"/><Relationship Id="rId70" Type="http://schemas.openxmlformats.org/officeDocument/2006/relationships/header" Target="header27.xml"/><Relationship Id="rId75" Type="http://schemas.openxmlformats.org/officeDocument/2006/relationships/footer" Target="footer31.xml"/><Relationship Id="rId91" Type="http://schemas.openxmlformats.org/officeDocument/2006/relationships/footer" Target="footer39.xml"/><Relationship Id="rId96" Type="http://schemas.openxmlformats.org/officeDocument/2006/relationships/header" Target="header40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6.xml"/><Relationship Id="rId28" Type="http://schemas.openxmlformats.org/officeDocument/2006/relationships/header" Target="header7.xml"/><Relationship Id="rId49" Type="http://schemas.openxmlformats.org/officeDocument/2006/relationships/header" Target="header17.xml"/><Relationship Id="rId114" Type="http://schemas.openxmlformats.org/officeDocument/2006/relationships/header" Target="header49.xml"/><Relationship Id="rId119" Type="http://schemas.openxmlformats.org/officeDocument/2006/relationships/footer" Target="footer53.xml"/><Relationship Id="rId44" Type="http://schemas.openxmlformats.org/officeDocument/2006/relationships/footer" Target="footer16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81" Type="http://schemas.openxmlformats.org/officeDocument/2006/relationships/footer" Target="footer34.xml"/><Relationship Id="rId86" Type="http://schemas.openxmlformats.org/officeDocument/2006/relationships/header" Target="header35.xml"/><Relationship Id="rId130" Type="http://schemas.openxmlformats.org/officeDocument/2006/relationships/header" Target="header57.xml"/><Relationship Id="rId13" Type="http://schemas.openxmlformats.org/officeDocument/2006/relationships/hyperlink" Target="http://ejournal.unira.ac.id/index.php/yustitia/article/view/1111/781" TargetMode="External"/><Relationship Id="rId18" Type="http://schemas.openxmlformats.org/officeDocument/2006/relationships/footer" Target="footer4.xml"/><Relationship Id="rId39" Type="http://schemas.openxmlformats.org/officeDocument/2006/relationships/footer" Target="footer14.xml"/><Relationship Id="rId109" Type="http://schemas.openxmlformats.org/officeDocument/2006/relationships/footer" Target="footer48.xml"/><Relationship Id="rId34" Type="http://schemas.openxmlformats.org/officeDocument/2006/relationships/header" Target="header10.xml"/><Relationship Id="rId50" Type="http://schemas.openxmlformats.org/officeDocument/2006/relationships/footer" Target="footer19.xml"/><Relationship Id="rId55" Type="http://schemas.openxmlformats.org/officeDocument/2006/relationships/header" Target="header20.xml"/><Relationship Id="rId76" Type="http://schemas.openxmlformats.org/officeDocument/2006/relationships/header" Target="header30.xml"/><Relationship Id="rId97" Type="http://schemas.openxmlformats.org/officeDocument/2006/relationships/footer" Target="footer42.xml"/><Relationship Id="rId104" Type="http://schemas.openxmlformats.org/officeDocument/2006/relationships/header" Target="header44.xml"/><Relationship Id="rId120" Type="http://schemas.openxmlformats.org/officeDocument/2006/relationships/header" Target="header52.xml"/><Relationship Id="rId125" Type="http://schemas.openxmlformats.org/officeDocument/2006/relationships/footer" Target="footer56.xml"/><Relationship Id="rId7" Type="http://schemas.openxmlformats.org/officeDocument/2006/relationships/endnotes" Target="endnotes.xml"/><Relationship Id="rId71" Type="http://schemas.openxmlformats.org/officeDocument/2006/relationships/footer" Target="footer29.xml"/><Relationship Id="rId92" Type="http://schemas.openxmlformats.org/officeDocument/2006/relationships/header" Target="header38.xml"/><Relationship Id="rId2" Type="http://schemas.openxmlformats.org/officeDocument/2006/relationships/styles" Target="styles.xml"/><Relationship Id="rId29" Type="http://schemas.openxmlformats.org/officeDocument/2006/relationships/footer" Target="footer9.xml"/><Relationship Id="rId24" Type="http://schemas.openxmlformats.org/officeDocument/2006/relationships/header" Target="header5.xml"/><Relationship Id="rId40" Type="http://schemas.openxmlformats.org/officeDocument/2006/relationships/header" Target="header13.xml"/><Relationship Id="rId45" Type="http://schemas.openxmlformats.org/officeDocument/2006/relationships/header" Target="header15.xml"/><Relationship Id="rId66" Type="http://schemas.openxmlformats.org/officeDocument/2006/relationships/header" Target="header25.xml"/><Relationship Id="rId87" Type="http://schemas.openxmlformats.org/officeDocument/2006/relationships/footer" Target="footer37.xml"/><Relationship Id="rId110" Type="http://schemas.openxmlformats.org/officeDocument/2006/relationships/header" Target="header47.xml"/><Relationship Id="rId115" Type="http://schemas.openxmlformats.org/officeDocument/2006/relationships/footer" Target="footer51.xml"/><Relationship Id="rId131" Type="http://schemas.openxmlformats.org/officeDocument/2006/relationships/footer" Target="footer59.xml"/><Relationship Id="rId61" Type="http://schemas.openxmlformats.org/officeDocument/2006/relationships/hyperlink" Target="http://jurnal.um-tapsel.ac.id/index.php/nusantara/article/view/5601/3191" TargetMode="External"/><Relationship Id="rId82" Type="http://schemas.openxmlformats.org/officeDocument/2006/relationships/header" Target="header33.xml"/><Relationship Id="rId19" Type="http://schemas.openxmlformats.org/officeDocument/2006/relationships/header" Target="header3.xml"/><Relationship Id="rId14" Type="http://schemas.openxmlformats.org/officeDocument/2006/relationships/footer" Target="footer2.xml"/><Relationship Id="rId30" Type="http://schemas.openxmlformats.org/officeDocument/2006/relationships/header" Target="header8.xml"/><Relationship Id="rId35" Type="http://schemas.openxmlformats.org/officeDocument/2006/relationships/footer" Target="footer12.xml"/><Relationship Id="rId56" Type="http://schemas.openxmlformats.org/officeDocument/2006/relationships/footer" Target="footer22.xml"/><Relationship Id="rId77" Type="http://schemas.openxmlformats.org/officeDocument/2006/relationships/footer" Target="footer32.xml"/><Relationship Id="rId100" Type="http://schemas.openxmlformats.org/officeDocument/2006/relationships/header" Target="header42.xml"/><Relationship Id="rId105" Type="http://schemas.openxmlformats.org/officeDocument/2006/relationships/footer" Target="footer46.xml"/><Relationship Id="rId126" Type="http://schemas.openxmlformats.org/officeDocument/2006/relationships/header" Target="header55.xml"/><Relationship Id="rId8" Type="http://schemas.openxmlformats.org/officeDocument/2006/relationships/image" Target="media/image1.jpeg"/><Relationship Id="rId51" Type="http://schemas.openxmlformats.org/officeDocument/2006/relationships/header" Target="header18.xml"/><Relationship Id="rId72" Type="http://schemas.openxmlformats.org/officeDocument/2006/relationships/header" Target="header28.xml"/><Relationship Id="rId93" Type="http://schemas.openxmlformats.org/officeDocument/2006/relationships/footer" Target="footer40.xml"/><Relationship Id="rId98" Type="http://schemas.openxmlformats.org/officeDocument/2006/relationships/header" Target="header41.xml"/><Relationship Id="rId121" Type="http://schemas.openxmlformats.org/officeDocument/2006/relationships/footer" Target="footer54.xml"/><Relationship Id="rId3" Type="http://schemas.microsoft.com/office/2007/relationships/stylesWithEffects" Target="stylesWithEffects.xml"/><Relationship Id="rId25" Type="http://schemas.openxmlformats.org/officeDocument/2006/relationships/footer" Target="footer7.xml"/><Relationship Id="rId46" Type="http://schemas.openxmlformats.org/officeDocument/2006/relationships/footer" Target="footer17.xml"/><Relationship Id="rId67" Type="http://schemas.openxmlformats.org/officeDocument/2006/relationships/footer" Target="footer27.xml"/><Relationship Id="rId116" Type="http://schemas.openxmlformats.org/officeDocument/2006/relationships/header" Target="header50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62" Type="http://schemas.openxmlformats.org/officeDocument/2006/relationships/header" Target="header23.xml"/><Relationship Id="rId83" Type="http://schemas.openxmlformats.org/officeDocument/2006/relationships/footer" Target="footer35.xml"/><Relationship Id="rId88" Type="http://schemas.openxmlformats.org/officeDocument/2006/relationships/header" Target="header36.xml"/><Relationship Id="rId111" Type="http://schemas.openxmlformats.org/officeDocument/2006/relationships/footer" Target="footer49.xml"/><Relationship Id="rId132" Type="http://schemas.openxmlformats.org/officeDocument/2006/relationships/fontTable" Target="fontTable.xml"/><Relationship Id="rId15" Type="http://schemas.openxmlformats.org/officeDocument/2006/relationships/header" Target="header1.xml"/><Relationship Id="rId36" Type="http://schemas.openxmlformats.org/officeDocument/2006/relationships/header" Target="header11.xml"/><Relationship Id="rId57" Type="http://schemas.openxmlformats.org/officeDocument/2006/relationships/header" Target="header21.xml"/><Relationship Id="rId106" Type="http://schemas.openxmlformats.org/officeDocument/2006/relationships/header" Target="header45.xml"/><Relationship Id="rId127" Type="http://schemas.openxmlformats.org/officeDocument/2006/relationships/footer" Target="footer57.xml"/><Relationship Id="rId10" Type="http://schemas.openxmlformats.org/officeDocument/2006/relationships/image" Target="media/image2.jpeg"/><Relationship Id="rId31" Type="http://schemas.openxmlformats.org/officeDocument/2006/relationships/footer" Target="footer10.xml"/><Relationship Id="rId52" Type="http://schemas.openxmlformats.org/officeDocument/2006/relationships/footer" Target="footer20.xml"/><Relationship Id="rId73" Type="http://schemas.openxmlformats.org/officeDocument/2006/relationships/footer" Target="footer30.xml"/><Relationship Id="rId78" Type="http://schemas.openxmlformats.org/officeDocument/2006/relationships/header" Target="header31.xml"/><Relationship Id="rId94" Type="http://schemas.openxmlformats.org/officeDocument/2006/relationships/header" Target="header39.xml"/><Relationship Id="rId99" Type="http://schemas.openxmlformats.org/officeDocument/2006/relationships/footer" Target="footer43.xml"/><Relationship Id="rId101" Type="http://schemas.openxmlformats.org/officeDocument/2006/relationships/footer" Target="footer44.xml"/><Relationship Id="rId122" Type="http://schemas.openxmlformats.org/officeDocument/2006/relationships/header" Target="header5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6" Type="http://schemas.openxmlformats.org/officeDocument/2006/relationships/header" Target="header6.xml"/><Relationship Id="rId47" Type="http://schemas.openxmlformats.org/officeDocument/2006/relationships/header" Target="header16.xml"/><Relationship Id="rId68" Type="http://schemas.openxmlformats.org/officeDocument/2006/relationships/header" Target="header26.xml"/><Relationship Id="rId89" Type="http://schemas.openxmlformats.org/officeDocument/2006/relationships/footer" Target="footer38.xml"/><Relationship Id="rId112" Type="http://schemas.openxmlformats.org/officeDocument/2006/relationships/header" Target="header48.xml"/><Relationship Id="rId133" Type="http://schemas.openxmlformats.org/officeDocument/2006/relationships/theme" Target="theme/theme1.xml"/></Relationships>
</file>

<file path=word/_rels/footer5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ejournal.warmadewa.ac.id/index.php/juprehum/article/download/2408/1677/" TargetMode="External"/><Relationship Id="rId1" Type="http://schemas.openxmlformats.org/officeDocument/2006/relationships/hyperlink" Target="http://www.ejournal.warmadewa.ac.id/index.php/juprehum/article/download/2408/1677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69</Pages>
  <Words>13437</Words>
  <Characters>76597</Characters>
  <Application>Microsoft Office Word</Application>
  <DocSecurity>0</DocSecurity>
  <Lines>638</Lines>
  <Paragraphs>179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Nurulita Malafitri</dc:creator>
  <cp:lastModifiedBy>DIDIEK</cp:lastModifiedBy>
  <cp:revision>2</cp:revision>
  <dcterms:created xsi:type="dcterms:W3CDTF">2023-02-10T04:02:00Z</dcterms:created>
  <dcterms:modified xsi:type="dcterms:W3CDTF">2023-02-10T04:02:00Z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2023-02-10T00:00:00Z</vt:filetime>
  </property>
</Properties>
</file>