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FB9" w:rsidRPr="00F164EC" w:rsidRDefault="00083FB9" w:rsidP="00083FB9">
      <w:pPr>
        <w:pStyle w:val="Heading1"/>
        <w:spacing w:before="0" w:line="48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104244787"/>
      <w:r w:rsidRPr="00F164EC">
        <w:rPr>
          <w:rFonts w:ascii="Times New Roman" w:hAnsi="Times New Roman" w:cs="Times New Roman"/>
          <w:color w:val="auto"/>
          <w:sz w:val="24"/>
          <w:szCs w:val="24"/>
        </w:rPr>
        <w:t>DAFTAR PUSTAKA</w:t>
      </w:r>
      <w:bookmarkEnd w:id="0"/>
    </w:p>
    <w:sdt>
      <w:sdtPr>
        <w:id w:val="199214190"/>
        <w:docPartObj>
          <w:docPartGallery w:val="Bibliographies"/>
          <w:docPartUnique/>
        </w:docPartObj>
      </w:sdtPr>
      <w:sdtEndPr>
        <w:rPr>
          <w:b/>
          <w:bCs/>
          <w:noProof/>
        </w:rPr>
      </w:sdtEndPr>
      <w:sdtContent>
        <w:sdt>
          <w:sdtPr>
            <w:id w:val="111145805"/>
            <w:bibliography/>
          </w:sdtPr>
          <w:sdtEndPr>
            <w:rPr>
              <w:b/>
              <w:bCs/>
              <w:noProof/>
            </w:rPr>
          </w:sdtEndPr>
          <w:sdtContent>
            <w:p w:rsidR="00083FB9" w:rsidRDefault="00083FB9" w:rsidP="00083FB9">
              <w:pPr>
                <w:widowControl w:val="0"/>
                <w:autoSpaceDE w:val="0"/>
                <w:autoSpaceDN w:val="0"/>
                <w:adjustRightInd w:val="0"/>
                <w:ind w:left="709" w:hanging="709"/>
                <w:contextualSpacing/>
                <w:jc w:val="both"/>
                <w:rPr>
                  <w:noProof/>
                </w:rPr>
              </w:pPr>
              <w:r w:rsidRPr="00B56253">
                <w:rPr>
                  <w:noProof/>
                </w:rPr>
                <w:t>Budi Eko, S., Mulyadi. (2020). Baterai Air Laut Sebagai Sumber Energi Listrik Untuk Pemukiman Pesisir Dan Budidaya Perikanan.Jurnal:Elektrika Borneo(JEB),Vol.06,No.1,April2020,hlm.15-19,p-ISSN2443-0986.</w:t>
              </w:r>
            </w:p>
            <w:p w:rsidR="00083FB9" w:rsidRPr="00B56253" w:rsidRDefault="00083FB9" w:rsidP="00083FB9">
              <w:pPr>
                <w:widowControl w:val="0"/>
                <w:autoSpaceDE w:val="0"/>
                <w:autoSpaceDN w:val="0"/>
                <w:adjustRightInd w:val="0"/>
                <w:ind w:left="709" w:hanging="709"/>
                <w:contextualSpacing/>
                <w:jc w:val="both"/>
                <w:rPr>
                  <w:noProof/>
                </w:rPr>
              </w:pPr>
            </w:p>
            <w:p w:rsidR="00083FB9" w:rsidRDefault="00083FB9" w:rsidP="00083FB9">
              <w:pPr>
                <w:widowControl w:val="0"/>
                <w:autoSpaceDE w:val="0"/>
                <w:autoSpaceDN w:val="0"/>
                <w:adjustRightInd w:val="0"/>
                <w:ind w:left="709" w:hanging="709"/>
                <w:contextualSpacing/>
                <w:jc w:val="both"/>
                <w:rPr>
                  <w:iCs/>
                  <w:noProof/>
                </w:rPr>
              </w:pPr>
              <w:r w:rsidRPr="00B56253">
                <w:rPr>
                  <w:noProof/>
                </w:rPr>
                <w:t xml:space="preserve">Crompto,T.R. (2000). </w:t>
              </w:r>
              <w:r w:rsidRPr="00B56253">
                <w:rPr>
                  <w:i/>
                  <w:iCs/>
                  <w:noProof/>
                </w:rPr>
                <w:t>Baterai refference books</w:t>
              </w:r>
              <w:r w:rsidRPr="00B56253">
                <w:rPr>
                  <w:iCs/>
                  <w:noProof/>
                </w:rPr>
                <w:t>, Newness.p Glossary 3. ISBN 978-0-08-049995-6. Retrieved 18 March 2016</w:t>
              </w:r>
            </w:p>
            <w:p w:rsidR="00083FB9" w:rsidRPr="00B56253" w:rsidRDefault="00083FB9" w:rsidP="00083FB9">
              <w:pPr>
                <w:widowControl w:val="0"/>
                <w:autoSpaceDE w:val="0"/>
                <w:autoSpaceDN w:val="0"/>
                <w:adjustRightInd w:val="0"/>
                <w:ind w:left="709" w:hanging="709"/>
                <w:contextualSpacing/>
                <w:jc w:val="both"/>
                <w:rPr>
                  <w:noProof/>
                </w:rPr>
              </w:pPr>
            </w:p>
            <w:p w:rsidR="00083FB9" w:rsidRDefault="00083FB9" w:rsidP="00083FB9">
              <w:pPr>
                <w:widowControl w:val="0"/>
                <w:autoSpaceDE w:val="0"/>
                <w:autoSpaceDN w:val="0"/>
                <w:adjustRightInd w:val="0"/>
                <w:ind w:left="709" w:hanging="709"/>
                <w:contextualSpacing/>
                <w:jc w:val="both"/>
                <w:rPr>
                  <w:noProof/>
                </w:rPr>
              </w:pPr>
              <w:r w:rsidRPr="00B56253">
                <w:rPr>
                  <w:noProof/>
                </w:rPr>
                <w:t>Diyah Ariyati Puji, L (2020). Pengoptimalan Sel Elektroda (</w:t>
              </w:r>
              <w:r w:rsidRPr="00B56253">
                <w:rPr>
                  <w:i/>
                  <w:noProof/>
                </w:rPr>
                <w:t>Magnesium air baterai</w:t>
              </w:r>
              <w:r w:rsidRPr="00B56253">
                <w:rPr>
                  <w:noProof/>
                </w:rPr>
                <w:t xml:space="preserve">) Pada Lampu Emmergency Sebagai Solusi Energi Alternatif. </w:t>
              </w:r>
              <w:r w:rsidRPr="00B56253">
                <w:rPr>
                  <w:i/>
                  <w:iCs/>
                  <w:noProof/>
                </w:rPr>
                <w:t>Jurnal Teknik Elektro</w:t>
              </w:r>
              <w:r w:rsidRPr="00B56253">
                <w:rPr>
                  <w:noProof/>
                </w:rPr>
                <w:t>,http://journals.usm.ac.id/index.php/jprt.index</w:t>
              </w:r>
            </w:p>
            <w:p w:rsidR="00083FB9" w:rsidRPr="00B56253" w:rsidRDefault="00083FB9" w:rsidP="00083FB9">
              <w:pPr>
                <w:widowControl w:val="0"/>
                <w:autoSpaceDE w:val="0"/>
                <w:autoSpaceDN w:val="0"/>
                <w:adjustRightInd w:val="0"/>
                <w:ind w:left="709" w:hanging="709"/>
                <w:contextualSpacing/>
                <w:jc w:val="both"/>
                <w:rPr>
                  <w:noProof/>
                </w:rPr>
              </w:pPr>
            </w:p>
            <w:p w:rsidR="00083FB9" w:rsidRDefault="00083FB9" w:rsidP="00083FB9">
              <w:pPr>
                <w:widowControl w:val="0"/>
                <w:autoSpaceDE w:val="0"/>
                <w:autoSpaceDN w:val="0"/>
                <w:adjustRightInd w:val="0"/>
                <w:ind w:left="709" w:hanging="709"/>
                <w:contextualSpacing/>
                <w:jc w:val="both"/>
                <w:rPr>
                  <w:noProof/>
                </w:rPr>
              </w:pPr>
              <w:r w:rsidRPr="00B56253">
                <w:rPr>
                  <w:noProof/>
                </w:rPr>
                <w:t>Dwiki Noviditya Bagaskara Utama. (2016) Perencanaan Energi Listrik Alternatif Tenaga Air Laut Dengan Menggunakan Magnesium Sebagai Anoda Untuk Penerangan Alternatif Pada Kapal Nelayan, JurnalITS,Jurusan Teknik Sistem Perkapalan.</w:t>
              </w:r>
            </w:p>
            <w:p w:rsidR="00083FB9" w:rsidRPr="00B56253" w:rsidRDefault="00083FB9" w:rsidP="00083FB9">
              <w:pPr>
                <w:widowControl w:val="0"/>
                <w:autoSpaceDE w:val="0"/>
                <w:autoSpaceDN w:val="0"/>
                <w:adjustRightInd w:val="0"/>
                <w:ind w:left="709" w:hanging="709"/>
                <w:contextualSpacing/>
                <w:jc w:val="both"/>
                <w:rPr>
                  <w:noProof/>
                </w:rPr>
              </w:pPr>
            </w:p>
            <w:p w:rsidR="00083FB9" w:rsidRPr="00B56253" w:rsidRDefault="00083FB9" w:rsidP="00083FB9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B56253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B56253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B56253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B5625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Farras, A. (2019). </w:t>
              </w:r>
              <w:r w:rsidRPr="00B56253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Skripsi: Prediksi Umur dan Tingkat Kesehatan Baterai Valve Regulated Lead Acid Jenis Lead Carbon Berdasarkan Variasi Charge/ Discharge Daya Baterai Di PLTS 1 MWp Cirata.</w:t>
              </w:r>
              <w:r w:rsidRPr="00B5625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Institut Teknologi PLN.</w:t>
              </w:r>
            </w:p>
            <w:p w:rsidR="00083FB9" w:rsidRPr="00B56253" w:rsidRDefault="00083FB9" w:rsidP="00083FB9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B5625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Jaya, S. A. (2021). </w:t>
              </w:r>
              <w:r w:rsidRPr="00B56253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Analisis Umur Pakai Baterai Listhium Iron Phosphate (LiFePo4) Berdasarkan Tingkat DoD dan Variasi Charge/ Discharge Daya Baterai.</w:t>
              </w:r>
              <w:r w:rsidRPr="00B5625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Program S1 Teknik ELektro Fakultas Ketenagalistrikan dan Energi Terbarukan Institut Teknologi PLN.</w:t>
              </w:r>
            </w:p>
            <w:p w:rsidR="00083FB9" w:rsidRPr="00B56253" w:rsidRDefault="00083FB9" w:rsidP="00083FB9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B5625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Kamalia, L., Pauzi, G. A., &amp; Suciyato, S. W. (2018). Analisis Laju Korosi Elektrode Bahan Cu-Zn dengan Metode Sactificial Anode pada Sistem Energi Listrik Alternatif Berbasis Air Laut. </w:t>
              </w:r>
              <w:r w:rsidRPr="00B56253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Teiru dan Aplikasi Fisika Vol. 06, No. 02</w:t>
              </w:r>
              <w:r w:rsidRPr="00B5625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249-256.</w:t>
              </w:r>
            </w:p>
            <w:p w:rsidR="00083FB9" w:rsidRPr="00B56253" w:rsidRDefault="00083FB9" w:rsidP="00083FB9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B5625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Lestari, D. A., &amp; Derman. (2020). Pengoptimalan Sel Elektroda (Magnesium Air Battery) Pada Lampu Emergency Sebagai Solusi Energi Alternatif. </w:t>
              </w:r>
              <w:r w:rsidRPr="00B56253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Pengembangan Rekayasa dan Teknologi, Vol 16, No. 2, p-ISSN: 1410-9840 &amp; e-ISSN: 2580-8850</w:t>
              </w:r>
              <w:r w:rsidRPr="00B5625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163-171.</w:t>
              </w:r>
            </w:p>
            <w:p w:rsidR="00083FB9" w:rsidRPr="00B56253" w:rsidRDefault="00083FB9" w:rsidP="00083FB9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B5625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Mardwianta, B. (2016). Bawang Putih, Bayam dan Garam Sebagai Alternatif Baterai. </w:t>
              </w:r>
              <w:r w:rsidRPr="00B56253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Seminar Nasional Teknologi Informasi dan Kedirgantaraan (SENATIK) Vol. II, ISSN: 2528-1666</w:t>
              </w:r>
              <w:r w:rsidRPr="00B5625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77-83.</w:t>
              </w:r>
            </w:p>
            <w:p w:rsidR="00083FB9" w:rsidRPr="00B56253" w:rsidRDefault="00083FB9" w:rsidP="00083FB9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B5625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Nasution, M. (2019). Kajian Tentang Hubungan Deret Volta dan Korosi serta Penggunaannya dalam Kehidupan Sehari-hari. </w:t>
              </w:r>
              <w:r w:rsidRPr="00B56253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SEMNASTEK UISU, ISBN: 978-623-7297-02-4</w:t>
              </w:r>
              <w:r w:rsidRPr="00B5625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251-254.</w:t>
              </w:r>
            </w:p>
            <w:p w:rsidR="00083FB9" w:rsidRPr="00B56253" w:rsidRDefault="00083FB9" w:rsidP="00083FB9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B5625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Rahmawan, Z. (2018). </w:t>
              </w:r>
              <w:r w:rsidRPr="00B56253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Estimasi State of Charge (SoC) Pada Baterai Lead Acid Dengan Menggunakan Metode Coulomb Counting Pada PV Hybrid.</w:t>
              </w:r>
              <w:r w:rsidRPr="00B5625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Pr="00B5625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lastRenderedPageBreak/>
                <w:t>Surabaya: Departemen Teknik Elektro Fakultas Teknologi Elektro Institut Teknologi Sepuluh Nopember.</w:t>
              </w:r>
            </w:p>
            <w:p w:rsidR="00083FB9" w:rsidRPr="00B56253" w:rsidRDefault="00083FB9" w:rsidP="00083FB9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B5625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Ramadhan, A., Mujiman, &amp; Subandi. (2018). Analisis Keandalan Baterai Sebagai Supply Motor DC Penggerak PMS Di Gardu Induk 150 KV Kentungan. </w:t>
              </w:r>
              <w:r w:rsidRPr="00B56253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Elektrikal Volume 5 No. 2</w:t>
              </w:r>
              <w:r w:rsidRPr="00B5625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39-46.</w:t>
              </w:r>
            </w:p>
            <w:p w:rsidR="00083FB9" w:rsidRPr="00B56253" w:rsidRDefault="00083FB9" w:rsidP="00083FB9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B5625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Satriady, A., Alamsyah, W., Saad, A. H., &amp; Hidayat, S. (2016). PENGARUH LUAS ELEKTRODA TERHADAP KARAKTERISTIK BATERAI LiFePO4. </w:t>
              </w:r>
              <w:r w:rsidRPr="00B56253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Material dan Energi Indonesia Vol. 06, No. 02</w:t>
              </w:r>
              <w:r w:rsidRPr="00B5625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43 – 48.</w:t>
              </w:r>
            </w:p>
            <w:p w:rsidR="00083FB9" w:rsidRPr="00B56253" w:rsidRDefault="00083FB9" w:rsidP="00083FB9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B5625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Zidni, I. (2020). </w:t>
              </w:r>
              <w:r w:rsidRPr="00B56253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Skripsi: Analisis Efisiensi Pengisian Muatan Baterai Lithium Iron Phosphate (LiFePO4).</w:t>
              </w:r>
              <w:r w:rsidRPr="00B5625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Yogyakarta: Jurusan Teknik Elektro Fakultas Teknologi Industri Universitas Islam Indonesia.</w:t>
              </w:r>
            </w:p>
            <w:p w:rsidR="00083FB9" w:rsidRPr="00B56253" w:rsidRDefault="00083FB9" w:rsidP="00083FB9">
              <w:pPr>
                <w:ind w:left="709" w:hanging="709"/>
                <w:contextualSpacing/>
                <w:jc w:val="both"/>
                <w:rPr>
                  <w:noProof/>
                  <w:color w:val="000000" w:themeColor="text1"/>
                </w:rPr>
              </w:pPr>
              <w:r w:rsidRPr="00B56253">
                <w:rPr>
                  <w:b/>
                  <w:bCs/>
                  <w:noProof/>
                </w:rPr>
                <w:fldChar w:fldCharType="end"/>
              </w:r>
              <w:r w:rsidRPr="00B56253">
                <w:rPr>
                  <w:noProof/>
                  <w:color w:val="000000" w:themeColor="text1"/>
                </w:rPr>
                <w:t>https://www.belajarsesuatu.id/2021/05/10-komponen-baterai-beserta-fungsinya.html.</w:t>
              </w:r>
            </w:p>
            <w:p w:rsidR="00083FB9" w:rsidRPr="00B56253" w:rsidRDefault="00083FB9" w:rsidP="00083FB9">
              <w:pPr>
                <w:widowControl w:val="0"/>
                <w:autoSpaceDE w:val="0"/>
                <w:autoSpaceDN w:val="0"/>
                <w:adjustRightInd w:val="0"/>
                <w:ind w:left="709" w:hanging="709"/>
                <w:contextualSpacing/>
                <w:jc w:val="both"/>
                <w:rPr>
                  <w:noProof/>
                  <w:color w:val="000000" w:themeColor="text1"/>
                </w:rPr>
              </w:pPr>
              <w:r w:rsidRPr="00B56253">
                <w:rPr>
                  <w:noProof/>
                  <w:color w:val="000000" w:themeColor="text1"/>
                </w:rPr>
                <w:t>Electrochemical Engineering Lab-Departement of Chemical Engineering, Baterai dan Jenisnya created by https://elkimkor.com/2013/01/04/baterai-dan-jenisnya/</w:t>
              </w:r>
            </w:p>
            <w:p w:rsidR="00083FB9" w:rsidRPr="00B56253" w:rsidRDefault="00083FB9" w:rsidP="00083FB9">
              <w:pPr>
                <w:widowControl w:val="0"/>
                <w:autoSpaceDE w:val="0"/>
                <w:autoSpaceDN w:val="0"/>
                <w:adjustRightInd w:val="0"/>
                <w:ind w:left="709" w:hanging="709"/>
                <w:contextualSpacing/>
                <w:jc w:val="both"/>
                <w:rPr>
                  <w:noProof/>
                  <w:color w:val="000000" w:themeColor="text1"/>
                </w:rPr>
              </w:pPr>
              <w:r w:rsidRPr="00B56253">
                <w:rPr>
                  <w:noProof/>
                  <w:color w:val="000000" w:themeColor="text1"/>
                </w:rPr>
                <w:t>Perbedaan Antara Sel Primer dan Sekunder at https://id.strephonsays.com/primary-and-vs-secondary-cells-5057, created 2021 web encyclopedi</w:t>
              </w:r>
            </w:p>
            <w:p w:rsidR="00083FB9" w:rsidRPr="00B56253" w:rsidRDefault="00083FB9" w:rsidP="00083FB9">
              <w:pPr>
                <w:widowControl w:val="0"/>
                <w:autoSpaceDE w:val="0"/>
                <w:autoSpaceDN w:val="0"/>
                <w:adjustRightInd w:val="0"/>
                <w:ind w:left="709" w:hanging="709"/>
                <w:contextualSpacing/>
                <w:jc w:val="both"/>
                <w:rPr>
                  <w:noProof/>
                  <w:color w:val="000000" w:themeColor="text1"/>
                </w:rPr>
              </w:pPr>
              <w:r w:rsidRPr="00B56253">
                <w:rPr>
                  <w:noProof/>
                  <w:color w:val="000000" w:themeColor="text1"/>
                </w:rPr>
                <w:t>Dede Hendriono (2020). Baterai Asam Timbal at https://henduino.github.io/library/ototronik/leadacid/</w:t>
              </w:r>
            </w:p>
            <w:p w:rsidR="00083FB9" w:rsidRPr="00F164EC" w:rsidRDefault="00083FB9" w:rsidP="00083FB9">
              <w:pPr>
                <w:spacing w:line="480" w:lineRule="auto"/>
              </w:pPr>
              <w:r w:rsidRPr="00F164EC">
                <w:br w:type="page"/>
              </w:r>
            </w:p>
            <w:p w:rsidR="00083FB9" w:rsidRPr="00F164EC" w:rsidRDefault="00083FB9" w:rsidP="00083FB9">
              <w:pPr>
                <w:widowControl w:val="0"/>
                <w:autoSpaceDE w:val="0"/>
                <w:autoSpaceDN w:val="0"/>
                <w:adjustRightInd w:val="0"/>
                <w:spacing w:line="480" w:lineRule="auto"/>
                <w:ind w:left="480" w:hanging="480"/>
                <w:jc w:val="center"/>
                <w:rPr>
                  <w:b/>
                  <w:iCs/>
                  <w:noProof/>
                  <w:color w:val="000000" w:themeColor="text1"/>
                </w:rPr>
              </w:pPr>
              <w:r w:rsidRPr="00F164EC">
                <w:rPr>
                  <w:b/>
                  <w:iCs/>
                  <w:noProof/>
                  <w:color w:val="000000" w:themeColor="text1"/>
                </w:rPr>
                <w:lastRenderedPageBreak/>
                <w:t>LAMPIRAN</w:t>
              </w:r>
            </w:p>
            <w:p w:rsidR="00083FB9" w:rsidRPr="00F164EC" w:rsidRDefault="00083FB9" w:rsidP="00083FB9">
              <w:pPr>
                <w:widowControl w:val="0"/>
                <w:autoSpaceDE w:val="0"/>
                <w:autoSpaceDN w:val="0"/>
                <w:adjustRightInd w:val="0"/>
                <w:spacing w:line="480" w:lineRule="auto"/>
                <w:ind w:left="480" w:hanging="480"/>
                <w:jc w:val="both"/>
                <w:rPr>
                  <w:b/>
                  <w:iCs/>
                  <w:noProof/>
                  <w:color w:val="000000" w:themeColor="text1"/>
                </w:rPr>
              </w:pPr>
              <w:r w:rsidRPr="00F164EC">
                <w:rPr>
                  <w:b/>
                  <w:iCs/>
                  <w:noProof/>
                  <w:color w:val="000000" w:themeColor="text1"/>
                </w:rPr>
                <w:t>Lampiran 1. Superkapasitor 10 farad/2,75 V</w:t>
              </w:r>
            </w:p>
            <w:p w:rsidR="00083FB9" w:rsidRPr="00F164EC" w:rsidRDefault="00083FB9" w:rsidP="00083FB9">
              <w:pPr>
                <w:spacing w:line="480" w:lineRule="auto"/>
                <w:jc w:val="center"/>
                <w:rPr>
                  <w:iCs/>
                  <w:noProof/>
                  <w:color w:val="000000" w:themeColor="text1"/>
                </w:rPr>
              </w:pPr>
              <w:r w:rsidRPr="00F164EC">
                <w:rPr>
                  <w:iCs/>
                  <w:noProof/>
                  <w:color w:val="000000" w:themeColor="text1"/>
                  <w:lang w:val="id-ID" w:eastAsia="id-ID"/>
                </w:rPr>
                <w:drawing>
                  <wp:inline distT="0" distB="0" distL="0" distR="0" wp14:anchorId="0985F6AE" wp14:editId="735514A6">
                    <wp:extent cx="3781465" cy="5042112"/>
                    <wp:effectExtent l="0" t="0" r="0" b="6350"/>
                    <wp:docPr id="35" name="Picture 3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Superkapasitor.jpeg"/>
                            <pic:cNvPicPr/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782418" cy="5043383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  <w:p w:rsidR="00083FB9" w:rsidRPr="00F164EC" w:rsidRDefault="00083FB9" w:rsidP="00083FB9">
              <w:pPr>
                <w:spacing w:line="480" w:lineRule="auto"/>
                <w:rPr>
                  <w:b/>
                  <w:iCs/>
                  <w:noProof/>
                  <w:color w:val="000000" w:themeColor="text1"/>
                </w:rPr>
              </w:pPr>
              <w:r w:rsidRPr="00F164EC">
                <w:rPr>
                  <w:b/>
                  <w:iCs/>
                  <w:noProof/>
                  <w:color w:val="000000" w:themeColor="text1"/>
                </w:rPr>
                <w:br w:type="page"/>
              </w:r>
            </w:p>
            <w:p w:rsidR="00083FB9" w:rsidRPr="00F164EC" w:rsidRDefault="00083FB9" w:rsidP="00083FB9">
              <w:pPr>
                <w:widowControl w:val="0"/>
                <w:autoSpaceDE w:val="0"/>
                <w:autoSpaceDN w:val="0"/>
                <w:adjustRightInd w:val="0"/>
                <w:spacing w:line="480" w:lineRule="auto"/>
                <w:ind w:left="480" w:hanging="480"/>
                <w:jc w:val="both"/>
                <w:rPr>
                  <w:b/>
                  <w:iCs/>
                  <w:noProof/>
                  <w:color w:val="000000" w:themeColor="text1"/>
                </w:rPr>
              </w:pPr>
              <w:r w:rsidRPr="00F164EC">
                <w:rPr>
                  <w:b/>
                  <w:iCs/>
                  <w:noProof/>
                  <w:color w:val="000000" w:themeColor="text1"/>
                </w:rPr>
                <w:lastRenderedPageBreak/>
                <w:t>Lampiran 2. Variasi Panjang Magnesium</w:t>
              </w:r>
            </w:p>
            <w:p w:rsidR="00083FB9" w:rsidRPr="00F164EC" w:rsidRDefault="00083FB9" w:rsidP="00083FB9">
              <w:pPr>
                <w:spacing w:line="480" w:lineRule="auto"/>
                <w:jc w:val="center"/>
                <w:rPr>
                  <w:b/>
                  <w:iCs/>
                  <w:noProof/>
                  <w:color w:val="000000" w:themeColor="text1"/>
                </w:rPr>
              </w:pPr>
              <w:r w:rsidRPr="00F164EC">
                <w:rPr>
                  <w:b/>
                  <w:iCs/>
                  <w:noProof/>
                  <w:color w:val="000000" w:themeColor="text1"/>
                  <w:lang w:val="id-ID" w:eastAsia="id-ID"/>
                </w:rPr>
                <w:drawing>
                  <wp:inline distT="0" distB="0" distL="0" distR="0" wp14:anchorId="2206214A" wp14:editId="6037C675">
                    <wp:extent cx="2928845" cy="3905250"/>
                    <wp:effectExtent l="0" t="0" r="5080" b="0"/>
                    <wp:docPr id="42" name="Picture 4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WhatsApp Image 2022-08-22 at 05.14.48.jpeg"/>
                            <pic:cNvPicPr/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931467" cy="3908747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  <w:p w:rsidR="00083FB9" w:rsidRPr="00F164EC" w:rsidRDefault="00083FB9" w:rsidP="00083FB9">
              <w:pPr>
                <w:spacing w:line="480" w:lineRule="auto"/>
                <w:rPr>
                  <w:b/>
                  <w:iCs/>
                  <w:noProof/>
                  <w:color w:val="000000" w:themeColor="text1"/>
                </w:rPr>
              </w:pPr>
              <w:r w:rsidRPr="00F164EC">
                <w:rPr>
                  <w:b/>
                  <w:iCs/>
                  <w:noProof/>
                  <w:color w:val="000000" w:themeColor="text1"/>
                </w:rPr>
                <w:br w:type="page"/>
              </w:r>
            </w:p>
            <w:p w:rsidR="00083FB9" w:rsidRPr="00F164EC" w:rsidRDefault="00083FB9" w:rsidP="00083FB9">
              <w:pPr>
                <w:widowControl w:val="0"/>
                <w:autoSpaceDE w:val="0"/>
                <w:autoSpaceDN w:val="0"/>
                <w:adjustRightInd w:val="0"/>
                <w:spacing w:line="480" w:lineRule="auto"/>
                <w:ind w:left="480" w:hanging="480"/>
                <w:jc w:val="both"/>
                <w:rPr>
                  <w:b/>
                  <w:iCs/>
                  <w:noProof/>
                  <w:color w:val="000000" w:themeColor="text1"/>
                </w:rPr>
              </w:pPr>
              <w:r w:rsidRPr="00F164EC">
                <w:rPr>
                  <w:b/>
                  <w:iCs/>
                  <w:noProof/>
                  <w:color w:val="000000" w:themeColor="text1"/>
                </w:rPr>
                <w:lastRenderedPageBreak/>
                <w:t>Lampiran 3. Berat Awal Magnesium</w:t>
              </w:r>
            </w:p>
            <w:tbl>
              <w:tblPr>
                <w:tblStyle w:val="TableGrid"/>
                <w:tblW w:w="0" w:type="auto"/>
                <w:jc w:val="center"/>
                <w:tblLook w:val="04A0" w:firstRow="1" w:lastRow="0" w:firstColumn="1" w:lastColumn="0" w:noHBand="0" w:noVBand="1"/>
              </w:tblPr>
              <w:tblGrid>
                <w:gridCol w:w="4076"/>
                <w:gridCol w:w="4077"/>
              </w:tblGrid>
              <w:tr w:rsidR="00083FB9" w:rsidRPr="00F164EC" w:rsidTr="00C40FAE">
                <w:trPr>
                  <w:jc w:val="center"/>
                </w:trPr>
                <w:tc>
                  <w:tcPr>
                    <w:tcW w:w="4076" w:type="dxa"/>
                    <w:vAlign w:val="center"/>
                  </w:tcPr>
                  <w:p w:rsidR="00083FB9" w:rsidRPr="00F164EC" w:rsidRDefault="00083FB9" w:rsidP="00C40FAE">
                    <w:pPr>
                      <w:widowControl w:val="0"/>
                      <w:autoSpaceDE w:val="0"/>
                      <w:autoSpaceDN w:val="0"/>
                      <w:adjustRightInd w:val="0"/>
                      <w:spacing w:line="480" w:lineRule="auto"/>
                      <w:jc w:val="center"/>
                      <w:rPr>
                        <w:iCs/>
                        <w:noProof/>
                        <w:color w:val="000000" w:themeColor="text1"/>
                      </w:rPr>
                    </w:pPr>
                    <w:r w:rsidRPr="00F164EC">
                      <w:rPr>
                        <w:iCs/>
                        <w:noProof/>
                        <w:color w:val="000000" w:themeColor="text1"/>
                        <w:lang w:val="id-ID" w:eastAsia="id-ID"/>
                      </w:rPr>
                      <w:drawing>
                        <wp:inline distT="0" distB="0" distL="0" distR="0" wp14:anchorId="56C567A5" wp14:editId="6E26096B">
                          <wp:extent cx="1921706" cy="1441341"/>
                          <wp:effectExtent l="0" t="7303" r="0" b="0"/>
                          <wp:docPr id="38" name="Picture 3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WhatsApp Image 2022-09-29 at 00.23.51.jpeg"/>
                                  <pic:cNvPicPr/>
                                </pic:nvPicPr>
                                <pic:blipFill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rot="16200000">
                                    <a:off x="0" y="0"/>
                                    <a:ext cx="1924481" cy="144342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83FB9" w:rsidRPr="00F164EC" w:rsidRDefault="00083FB9" w:rsidP="00C40FAE">
                    <w:pPr>
                      <w:widowControl w:val="0"/>
                      <w:autoSpaceDE w:val="0"/>
                      <w:autoSpaceDN w:val="0"/>
                      <w:adjustRightInd w:val="0"/>
                      <w:spacing w:line="480" w:lineRule="auto"/>
                      <w:jc w:val="center"/>
                      <w:rPr>
                        <w:iCs/>
                        <w:noProof/>
                        <w:color w:val="000000" w:themeColor="text1"/>
                      </w:rPr>
                    </w:pPr>
                    <w:r w:rsidRPr="00F164EC">
                      <w:rPr>
                        <w:iCs/>
                        <w:noProof/>
                        <w:color w:val="000000" w:themeColor="text1"/>
                      </w:rPr>
                      <w:t>Magnesium 10 cm</w:t>
                    </w:r>
                  </w:p>
                </w:tc>
                <w:tc>
                  <w:tcPr>
                    <w:tcW w:w="4077" w:type="dxa"/>
                    <w:vAlign w:val="center"/>
                  </w:tcPr>
                  <w:p w:rsidR="00083FB9" w:rsidRPr="00F164EC" w:rsidRDefault="00083FB9" w:rsidP="00C40FAE">
                    <w:pPr>
                      <w:widowControl w:val="0"/>
                      <w:autoSpaceDE w:val="0"/>
                      <w:autoSpaceDN w:val="0"/>
                      <w:adjustRightInd w:val="0"/>
                      <w:spacing w:line="480" w:lineRule="auto"/>
                      <w:jc w:val="center"/>
                      <w:rPr>
                        <w:iCs/>
                        <w:noProof/>
                        <w:color w:val="000000" w:themeColor="text1"/>
                      </w:rPr>
                    </w:pPr>
                    <w:r w:rsidRPr="00F164EC">
                      <w:rPr>
                        <w:iCs/>
                        <w:noProof/>
                        <w:color w:val="000000" w:themeColor="text1"/>
                        <w:lang w:val="id-ID" w:eastAsia="id-ID"/>
                      </w:rPr>
                      <w:drawing>
                        <wp:inline distT="0" distB="0" distL="0" distR="0" wp14:anchorId="44443DF7" wp14:editId="0909FC62">
                          <wp:extent cx="1513490" cy="2018051"/>
                          <wp:effectExtent l="0" t="0" r="0" b="1270"/>
                          <wp:docPr id="37" name="Picture 3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ampel MG 10 cm.jpeg"/>
                                  <pic:cNvPicPr/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7163" cy="202294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83FB9" w:rsidRPr="00F164EC" w:rsidRDefault="00083FB9" w:rsidP="00C40FAE">
                    <w:pPr>
                      <w:widowControl w:val="0"/>
                      <w:autoSpaceDE w:val="0"/>
                      <w:autoSpaceDN w:val="0"/>
                      <w:adjustRightInd w:val="0"/>
                      <w:spacing w:line="480" w:lineRule="auto"/>
                      <w:jc w:val="center"/>
                      <w:rPr>
                        <w:iCs/>
                        <w:noProof/>
                        <w:color w:val="000000" w:themeColor="text1"/>
                      </w:rPr>
                    </w:pPr>
                    <w:r w:rsidRPr="00F164EC">
                      <w:rPr>
                        <w:iCs/>
                        <w:noProof/>
                        <w:color w:val="000000" w:themeColor="text1"/>
                      </w:rPr>
                      <w:t>Magnesium 15 cm</w:t>
                    </w:r>
                  </w:p>
                </w:tc>
              </w:tr>
              <w:tr w:rsidR="00083FB9" w:rsidRPr="00F164EC" w:rsidTr="00C40FAE">
                <w:trPr>
                  <w:jc w:val="center"/>
                </w:trPr>
                <w:tc>
                  <w:tcPr>
                    <w:tcW w:w="4076" w:type="dxa"/>
                    <w:vAlign w:val="center"/>
                  </w:tcPr>
                  <w:p w:rsidR="00083FB9" w:rsidRPr="00F164EC" w:rsidRDefault="00083FB9" w:rsidP="00C40FAE">
                    <w:pPr>
                      <w:widowControl w:val="0"/>
                      <w:autoSpaceDE w:val="0"/>
                      <w:autoSpaceDN w:val="0"/>
                      <w:adjustRightInd w:val="0"/>
                      <w:spacing w:line="480" w:lineRule="auto"/>
                      <w:jc w:val="center"/>
                      <w:rPr>
                        <w:iCs/>
                        <w:noProof/>
                        <w:color w:val="000000" w:themeColor="text1"/>
                      </w:rPr>
                    </w:pPr>
                    <w:r w:rsidRPr="00F164EC">
                      <w:rPr>
                        <w:iCs/>
                        <w:noProof/>
                        <w:color w:val="000000" w:themeColor="text1"/>
                        <w:lang w:val="id-ID" w:eastAsia="id-ID"/>
                      </w:rPr>
                      <w:drawing>
                        <wp:inline distT="0" distB="0" distL="0" distR="0" wp14:anchorId="5F23F24C" wp14:editId="01133E61">
                          <wp:extent cx="1513442" cy="2017986"/>
                          <wp:effectExtent l="0" t="0" r="0" b="1905"/>
                          <wp:docPr id="39" name="Picture 3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ampel Mg 20cm.jpeg"/>
                                  <pic:cNvPicPr/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4222" cy="20190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83FB9" w:rsidRPr="00F164EC" w:rsidRDefault="00083FB9" w:rsidP="00C40FAE">
                    <w:pPr>
                      <w:widowControl w:val="0"/>
                      <w:autoSpaceDE w:val="0"/>
                      <w:autoSpaceDN w:val="0"/>
                      <w:adjustRightInd w:val="0"/>
                      <w:spacing w:line="480" w:lineRule="auto"/>
                      <w:jc w:val="center"/>
                      <w:rPr>
                        <w:iCs/>
                        <w:noProof/>
                        <w:color w:val="000000" w:themeColor="text1"/>
                      </w:rPr>
                    </w:pPr>
                    <w:r w:rsidRPr="00F164EC">
                      <w:rPr>
                        <w:iCs/>
                        <w:noProof/>
                        <w:color w:val="000000" w:themeColor="text1"/>
                      </w:rPr>
                      <w:t>Magnesium 20 cm</w:t>
                    </w:r>
                  </w:p>
                </w:tc>
                <w:tc>
                  <w:tcPr>
                    <w:tcW w:w="4077" w:type="dxa"/>
                    <w:vAlign w:val="center"/>
                  </w:tcPr>
                  <w:p w:rsidR="00083FB9" w:rsidRPr="00F164EC" w:rsidRDefault="00083FB9" w:rsidP="00C40FAE">
                    <w:pPr>
                      <w:widowControl w:val="0"/>
                      <w:autoSpaceDE w:val="0"/>
                      <w:autoSpaceDN w:val="0"/>
                      <w:adjustRightInd w:val="0"/>
                      <w:spacing w:line="480" w:lineRule="auto"/>
                      <w:jc w:val="center"/>
                      <w:rPr>
                        <w:iCs/>
                        <w:noProof/>
                        <w:color w:val="000000" w:themeColor="text1"/>
                      </w:rPr>
                    </w:pPr>
                    <w:r w:rsidRPr="00F164EC">
                      <w:rPr>
                        <w:iCs/>
                        <w:noProof/>
                        <w:color w:val="000000" w:themeColor="text1"/>
                        <w:lang w:val="id-ID" w:eastAsia="id-ID"/>
                      </w:rPr>
                      <w:drawing>
                        <wp:inline distT="0" distB="0" distL="0" distR="0" wp14:anchorId="5A4CD0E0" wp14:editId="4FF5FFB6">
                          <wp:extent cx="1525266" cy="2033752"/>
                          <wp:effectExtent l="0" t="0" r="0" b="5080"/>
                          <wp:docPr id="40" name="Picture 4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ampel mg 25 cm.jpeg"/>
                                  <pic:cNvPicPr/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25033" cy="203344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83FB9" w:rsidRPr="00F164EC" w:rsidRDefault="00083FB9" w:rsidP="00C40FAE">
                    <w:pPr>
                      <w:widowControl w:val="0"/>
                      <w:autoSpaceDE w:val="0"/>
                      <w:autoSpaceDN w:val="0"/>
                      <w:adjustRightInd w:val="0"/>
                      <w:spacing w:line="480" w:lineRule="auto"/>
                      <w:jc w:val="center"/>
                      <w:rPr>
                        <w:iCs/>
                        <w:noProof/>
                        <w:color w:val="000000" w:themeColor="text1"/>
                      </w:rPr>
                    </w:pPr>
                    <w:r w:rsidRPr="00F164EC">
                      <w:rPr>
                        <w:iCs/>
                        <w:noProof/>
                        <w:color w:val="000000" w:themeColor="text1"/>
                      </w:rPr>
                      <w:t>Magnesium 25 cm</w:t>
                    </w:r>
                  </w:p>
                </w:tc>
              </w:tr>
              <w:tr w:rsidR="00083FB9" w:rsidRPr="00F164EC" w:rsidTr="00C40FAE">
                <w:trPr>
                  <w:jc w:val="center"/>
                </w:trPr>
                <w:tc>
                  <w:tcPr>
                    <w:tcW w:w="4076" w:type="dxa"/>
                    <w:vAlign w:val="center"/>
                  </w:tcPr>
                  <w:p w:rsidR="00083FB9" w:rsidRPr="00F164EC" w:rsidRDefault="00083FB9" w:rsidP="00C40FAE">
                    <w:pPr>
                      <w:widowControl w:val="0"/>
                      <w:autoSpaceDE w:val="0"/>
                      <w:autoSpaceDN w:val="0"/>
                      <w:adjustRightInd w:val="0"/>
                      <w:spacing w:line="480" w:lineRule="auto"/>
                      <w:jc w:val="center"/>
                      <w:rPr>
                        <w:iCs/>
                        <w:noProof/>
                        <w:color w:val="000000" w:themeColor="text1"/>
                      </w:rPr>
                    </w:pPr>
                    <w:r w:rsidRPr="00F164EC">
                      <w:rPr>
                        <w:iCs/>
                        <w:noProof/>
                        <w:color w:val="000000" w:themeColor="text1"/>
                        <w:lang w:val="id-ID" w:eastAsia="id-ID"/>
                      </w:rPr>
                      <w:drawing>
                        <wp:inline distT="0" distB="0" distL="0" distR="0" wp14:anchorId="2B5FC25C" wp14:editId="13B003B7">
                          <wp:extent cx="1447011" cy="1929409"/>
                          <wp:effectExtent l="0" t="0" r="1270" b="0"/>
                          <wp:docPr id="41" name="Picture 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WhatsApp Image 2022-08-22 at 05.15.17.jpeg"/>
                                  <pic:cNvPicPr/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49776" cy="19330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83FB9" w:rsidRPr="00F164EC" w:rsidRDefault="00083FB9" w:rsidP="00C40FAE">
                    <w:pPr>
                      <w:widowControl w:val="0"/>
                      <w:autoSpaceDE w:val="0"/>
                      <w:autoSpaceDN w:val="0"/>
                      <w:adjustRightInd w:val="0"/>
                      <w:spacing w:line="480" w:lineRule="auto"/>
                      <w:jc w:val="center"/>
                      <w:rPr>
                        <w:iCs/>
                        <w:noProof/>
                        <w:color w:val="000000" w:themeColor="text1"/>
                      </w:rPr>
                    </w:pPr>
                    <w:r w:rsidRPr="00F164EC">
                      <w:rPr>
                        <w:iCs/>
                        <w:noProof/>
                        <w:color w:val="000000" w:themeColor="text1"/>
                      </w:rPr>
                      <w:t>Magnesium 30 cm</w:t>
                    </w:r>
                  </w:p>
                </w:tc>
                <w:tc>
                  <w:tcPr>
                    <w:tcW w:w="4077" w:type="dxa"/>
                    <w:vAlign w:val="center"/>
                  </w:tcPr>
                  <w:p w:rsidR="00083FB9" w:rsidRPr="00F164EC" w:rsidRDefault="00083FB9" w:rsidP="00C40FAE">
                    <w:pPr>
                      <w:widowControl w:val="0"/>
                      <w:autoSpaceDE w:val="0"/>
                      <w:autoSpaceDN w:val="0"/>
                      <w:adjustRightInd w:val="0"/>
                      <w:spacing w:line="480" w:lineRule="auto"/>
                      <w:jc w:val="center"/>
                      <w:rPr>
                        <w:iCs/>
                        <w:noProof/>
                        <w:color w:val="000000" w:themeColor="text1"/>
                      </w:rPr>
                    </w:pPr>
                  </w:p>
                </w:tc>
              </w:tr>
            </w:tbl>
            <w:p w:rsidR="00083FB9" w:rsidRPr="00F164EC" w:rsidRDefault="00083FB9" w:rsidP="00083FB9">
              <w:pPr>
                <w:widowControl w:val="0"/>
                <w:autoSpaceDE w:val="0"/>
                <w:autoSpaceDN w:val="0"/>
                <w:adjustRightInd w:val="0"/>
                <w:spacing w:line="480" w:lineRule="auto"/>
                <w:rPr>
                  <w:iCs/>
                  <w:noProof/>
                  <w:color w:val="000000" w:themeColor="text1"/>
                </w:rPr>
              </w:pPr>
            </w:p>
            <w:p w:rsidR="00083FB9" w:rsidRPr="00F164EC" w:rsidRDefault="00083FB9" w:rsidP="00083FB9">
              <w:pPr>
                <w:widowControl w:val="0"/>
                <w:autoSpaceDE w:val="0"/>
                <w:autoSpaceDN w:val="0"/>
                <w:adjustRightInd w:val="0"/>
                <w:spacing w:line="480" w:lineRule="auto"/>
                <w:jc w:val="center"/>
                <w:rPr>
                  <w:iCs/>
                  <w:noProof/>
                  <w:color w:val="000000" w:themeColor="text1"/>
                </w:rPr>
              </w:pPr>
              <w:r w:rsidRPr="00F164EC">
                <w:rPr>
                  <w:iCs/>
                  <w:noProof/>
                  <w:color w:val="000000" w:themeColor="text1"/>
                </w:rPr>
                <w:lastRenderedPageBreak/>
                <w:t xml:space="preserve">       </w:t>
              </w:r>
            </w:p>
            <w:p w:rsidR="00083FB9" w:rsidRPr="00F164EC" w:rsidRDefault="00083FB9" w:rsidP="00083FB9">
              <w:pPr>
                <w:widowControl w:val="0"/>
                <w:autoSpaceDE w:val="0"/>
                <w:autoSpaceDN w:val="0"/>
                <w:adjustRightInd w:val="0"/>
                <w:spacing w:line="480" w:lineRule="auto"/>
                <w:rPr>
                  <w:b/>
                  <w:iCs/>
                  <w:noProof/>
                  <w:color w:val="000000" w:themeColor="text1"/>
                </w:rPr>
              </w:pPr>
              <w:r w:rsidRPr="00F164EC">
                <w:rPr>
                  <w:b/>
                  <w:iCs/>
                  <w:noProof/>
                  <w:color w:val="000000" w:themeColor="text1"/>
                </w:rPr>
                <w:t xml:space="preserve">Lampiran 4. Prototype Baterai Air Laut </w:t>
              </w:r>
            </w:p>
            <w:p w:rsidR="00B118AD" w:rsidRPr="00083FB9" w:rsidRDefault="00083FB9" w:rsidP="00083FB9">
              <w:pPr>
                <w:widowControl w:val="0"/>
                <w:autoSpaceDE w:val="0"/>
                <w:autoSpaceDN w:val="0"/>
                <w:adjustRightInd w:val="0"/>
                <w:spacing w:line="480" w:lineRule="auto"/>
                <w:ind w:left="480" w:hanging="480"/>
                <w:jc w:val="both"/>
                <w:rPr>
                  <w:iCs/>
                  <w:noProof/>
                  <w:color w:val="000000" w:themeColor="text1"/>
                </w:rPr>
              </w:pPr>
              <w:r w:rsidRPr="00F164EC">
                <w:rPr>
                  <w:iCs/>
                  <w:noProof/>
                  <w:color w:val="000000" w:themeColor="text1"/>
                  <w:lang w:val="id-ID" w:eastAsia="id-ID"/>
                </w:rPr>
                <w:drawing>
                  <wp:inline distT="0" distB="0" distL="0" distR="0" wp14:anchorId="628B311C" wp14:editId="10E7F0C4">
                    <wp:extent cx="4591050" cy="7366068"/>
                    <wp:effectExtent l="0" t="0" r="0" b="6350"/>
                    <wp:docPr id="43" name="Picture 4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WhatsApp Image 2022-08-22 at 05.22.26.jpeg"/>
                            <pic:cNvPicPr/>
                          </pic:nvPicPr>
                          <pic:blipFill rotWithShape="1"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9798"/>
                            <a:stretch/>
                          </pic:blipFill>
                          <pic:spPr bwMode="auto">
                            <a:xfrm>
                              <a:off x="0" y="0"/>
                              <a:ext cx="4594225" cy="73711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</w:p>
            <w:bookmarkStart w:id="1" w:name="_GoBack" w:displacedByCustomXml="next"/>
            <w:bookmarkEnd w:id="1" w:displacedByCustomXml="next"/>
          </w:sdtContent>
        </w:sdt>
      </w:sdtContent>
    </w:sdt>
    <w:sectPr w:rsidR="00B118AD" w:rsidRPr="00083FB9" w:rsidSect="00A37C12">
      <w:footerReference w:type="default" r:id="rId13"/>
      <w:pgSz w:w="11906" w:h="16838" w:code="9"/>
      <w:pgMar w:top="2268" w:right="1701" w:bottom="1701" w:left="226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9600002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44FD" w:rsidRPr="003779ED" w:rsidRDefault="00083FB9">
        <w:pPr>
          <w:pStyle w:val="Footer"/>
          <w:jc w:val="center"/>
          <w:rPr>
            <w:rFonts w:ascii="Times New Roman" w:hAnsi="Times New Roman" w:cs="Times New Roman"/>
          </w:rPr>
        </w:pPr>
        <w:r w:rsidRPr="003779ED">
          <w:rPr>
            <w:rFonts w:ascii="Times New Roman" w:hAnsi="Times New Roman" w:cs="Times New Roman"/>
          </w:rPr>
          <w:fldChar w:fldCharType="begin"/>
        </w:r>
        <w:r w:rsidRPr="003779ED">
          <w:rPr>
            <w:rFonts w:ascii="Times New Roman" w:hAnsi="Times New Roman" w:cs="Times New Roman"/>
          </w:rPr>
          <w:instrText xml:space="preserve"> PAGE   \* MERGEFORMAT </w:instrText>
        </w:r>
        <w:r w:rsidRPr="003779ED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3779E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F44FD" w:rsidRPr="003779ED" w:rsidRDefault="00083FB9">
    <w:pPr>
      <w:pStyle w:val="Footer"/>
      <w:rPr>
        <w:rFonts w:ascii="Times New Roman" w:hAnsi="Times New Roman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B9"/>
    <w:rsid w:val="00083FB9"/>
    <w:rsid w:val="00B1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6A4A"/>
  <w15:chartTrackingRefBased/>
  <w15:docId w15:val="{934D9669-500B-4BDE-8DC0-B29CFA22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3FB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3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083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83FB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id-ID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83FB9"/>
  </w:style>
  <w:style w:type="paragraph" w:styleId="Bibliography">
    <w:name w:val="Bibliography"/>
    <w:basedOn w:val="Normal"/>
    <w:next w:val="Normal"/>
    <w:uiPriority w:val="37"/>
    <w:unhideWhenUsed/>
    <w:rsid w:val="00083FB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id-ID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ADI16</b:Tag>
    <b:SourceType>JournalArticle</b:SourceType>
    <b:Guid>{DCE7D195-E5A1-4B49-A1F4-3EBD05413CF7}</b:Guid>
    <b:Title>PENGARUH LUAS ELEKTRODA TERHADAP KARAKTERISTIK BATERAI LiFePO4</b:Title>
    <b:Year>2016</b:Year>
    <b:Author>
      <b:Author>
        <b:NameList>
          <b:Person>
            <b:Last>Satriady</b:Last>
            <b:First>Aditya</b:First>
          </b:Person>
          <b:Person>
            <b:Last>Alamsyah</b:Last>
            <b:First>Wahyu</b:First>
          </b:Person>
          <b:Person>
            <b:Last>Saad</b:Last>
            <b:First>Aswad</b:First>
            <b:Middle>Hi</b:Middle>
          </b:Person>
          <b:Person>
            <b:Last>Hidayat</b:Last>
            <b:First>Sahrul</b:First>
          </b:Person>
        </b:NameList>
      </b:Author>
    </b:Author>
    <b:JournalName>Jurnal Material dan Energi Indonesia Vol. 06, No. 02</b:JournalName>
    <b:Pages>43 – 48</b:Pages>
    <b:RefOrder>4</b:RefOrder>
  </b:Source>
  <b:Source>
    <b:Tag>Irf20</b:Tag>
    <b:SourceType>Report</b:SourceType>
    <b:Guid>{E63B4C93-56A2-4303-B9F6-574993C43520}</b:Guid>
    <b:Title>Skripsi: Analisis Efisiensi Pengisian Muatan Baterai Lithium Iron Phosphate (LiFePO4)</b:Title>
    <b:Year>2020</b:Year>
    <b:City>Yogyakarta</b:City>
    <b:Publisher>Jurusan Teknik Elektro Fakultas Teknologi Industri Universitas Islam Indonesia</b:Publisher>
    <b:Author>
      <b:Author>
        <b:NameList>
          <b:Person>
            <b:Last>Zidni</b:Last>
            <b:First>Irfan</b:First>
          </b:Person>
        </b:NameList>
      </b:Author>
    </b:Author>
    <b:RefOrder>2</b:RefOrder>
  </b:Source>
  <b:Source>
    <b:Tag>Sul21</b:Tag>
    <b:SourceType>Report</b:SourceType>
    <b:Guid>{93996B3F-0EB0-41E8-BCD5-9F17BB5D8583}</b:Guid>
    <b:Author>
      <b:Author>
        <b:NameList>
          <b:Person>
            <b:Last>Jaya</b:Last>
            <b:First>Sulthon</b:First>
            <b:Middle>Adi</b:Middle>
          </b:Person>
        </b:NameList>
      </b:Author>
    </b:Author>
    <b:Title>Analisis Umur Pakai Baterai Listhium Iron Phosphate (LiFePo4) Berdasarkan Tingkat DoD dan Variasi Charge/ Discharge Daya Baterai</b:Title>
    <b:Year>2021</b:Year>
    <b:Publisher>Program S1 Teknik ELektro Fakultas Ketenagalistrikan dan Energi Terbarukan Institut Teknologi PLN</b:Publisher>
    <b:City>Jakarta</b:City>
    <b:RefOrder>6</b:RefOrder>
  </b:Source>
  <b:Source>
    <b:Tag>Alw19</b:Tag>
    <b:SourceType>Report</b:SourceType>
    <b:Guid>{1AF767ED-DB2F-451D-A107-A0BA2B05BC21}</b:Guid>
    <b:Author>
      <b:Author>
        <b:NameList>
          <b:Person>
            <b:Last>Farras</b:Last>
            <b:First>Alwan</b:First>
          </b:Person>
        </b:NameList>
      </b:Author>
    </b:Author>
    <b:Title>Skripsi: Prediksi Umur dan Tingkat Kesehatan Baterai Valve Regulated Lead Acid Jenis Lead Carbon Berdasarkan Variasi Charge/ Discharge Daya Baterai Di PLTS 1 MWp Cirata</b:Title>
    <b:Year>2019</b:Year>
    <b:Publisher>Institut Teknologi PLN</b:Publisher>
    <b:City>Jakarta</b:City>
    <b:RefOrder>3</b:RefOrder>
  </b:Source>
  <b:Source>
    <b:Tag>Alf18</b:Tag>
    <b:SourceType>JournalArticle</b:SourceType>
    <b:Guid>{21FB2346-B3B3-4D01-8113-681A0896F7C3}</b:Guid>
    <b:Title>Analisis Keandalan Baterai Sebagai Supply Motor DC Penggerak PMS Di Gardu Induk 150 KV Kentungan</b:Title>
    <b:Year>2018</b:Year>
    <b:Author>
      <b:Author>
        <b:NameList>
          <b:Person>
            <b:Last>Ramadhan</b:Last>
            <b:First>Alfianta</b:First>
          </b:Person>
          <b:Person>
            <b:Last>Mujiman</b:Last>
          </b:Person>
          <b:Person>
            <b:Last>Subandi</b:Last>
          </b:Person>
        </b:NameList>
      </b:Author>
    </b:Author>
    <b:JournalName>Jurnal Elektrikal Volume 5 No. 2</b:JournalName>
    <b:Pages>39-46</b:Pages>
    <b:RefOrder>5</b:RefOrder>
  </b:Source>
  <b:Source>
    <b:Tag>Zai18</b:Tag>
    <b:SourceType>Report</b:SourceType>
    <b:Guid>{DC525E12-9E97-4AFD-9D11-B6D8784C7031}</b:Guid>
    <b:Title>Estimasi State of Charge (SoC) Pada Baterai Lead Acid Dengan Menggunakan Metode Coulomb Counting Pada PV Hybrid</b:Title>
    <b:Year>2018</b:Year>
    <b:Author>
      <b:Author>
        <b:NameList>
          <b:Person>
            <b:Last>Rahmawan</b:Last>
            <b:First>Zainul</b:First>
          </b:Person>
        </b:NameList>
      </b:Author>
    </b:Author>
    <b:Publisher>Departemen Teknik Elektro Fakultas Teknologi Elektro Institut Teknologi Sepuluh Nopember</b:Publisher>
    <b:City>Surabaya</b:City>
    <b:RefOrder>1</b:RefOrder>
  </b:Source>
  <b:Source>
    <b:Tag>Dia201</b:Tag>
    <b:SourceType>JournalArticle</b:SourceType>
    <b:Guid>{AD865A19-ECEE-47E4-AC07-7E849B16B7F9}</b:Guid>
    <b:Author>
      <b:Author>
        <b:NameList>
          <b:Person>
            <b:Last>Lestari</b:Last>
            <b:First>Diah</b:First>
            <b:Middle>Aryati Puji</b:Middle>
          </b:Person>
          <b:Person>
            <b:Last>Derman</b:Last>
          </b:Person>
        </b:NameList>
      </b:Author>
    </b:Author>
    <b:Title>Pengoptimalan Sel Elektroda (Magnesium Air Battery) Pada Lampu Emergency Sebagai Solusi Energi Alternatif</b:Title>
    <b:JournalName>Pengembangan Rekayasa dan Teknologi, Vol 16, No. 2, p-ISSN: 1410-9840 &amp; e-ISSN: 2580-8850</b:JournalName>
    <b:Year>2020</b:Year>
    <b:Pages>163-171</b:Pages>
    <b:RefOrder>10</b:RefOrder>
  </b:Source>
  <b:Source>
    <b:Tag>Mus19</b:Tag>
    <b:SourceType>JournalArticle</b:SourceType>
    <b:Guid>{CFFD2439-F8A2-4DAD-8D4A-A8603AC2EEC0}</b:Guid>
    <b:Author>
      <b:Author>
        <b:NameList>
          <b:Person>
            <b:Last>Nasution</b:Last>
            <b:First>Muslih</b:First>
          </b:Person>
        </b:NameList>
      </b:Author>
    </b:Author>
    <b:Title>Kajian Tentang Hubungan Deret Volta dan Korosi serta Penggunaannya dalam Kehidupan Sehari-hari</b:Title>
    <b:JournalName>SEMNASTEK UISU, ISBN: 978-623-7297-02-4</b:JournalName>
    <b:Year>2019</b:Year>
    <b:Pages>251-254</b:Pages>
    <b:RefOrder>8</b:RefOrder>
  </b:Source>
  <b:Source>
    <b:Tag>Ben16</b:Tag>
    <b:SourceType>JournalArticle</b:SourceType>
    <b:Guid>{1A0B0223-4725-42E0-BF9F-396AA24596F2}</b:Guid>
    <b:Author>
      <b:Author>
        <b:NameList>
          <b:Person>
            <b:Last>Mardwianta</b:Last>
            <b:First>Benedictus</b:First>
          </b:Person>
        </b:NameList>
      </b:Author>
    </b:Author>
    <b:Title>Bawang Putih, Bayam dan Garam Sebagai Alternatif Baterai</b:Title>
    <b:JournalName>Seminar Nasional Teknologi Informasi dan Kedirgantaraan (SENATIK) Vol. II, ISSN: 2528-1666</b:JournalName>
    <b:Year>2016</b:Year>
    <b:Pages>77-83</b:Pages>
    <b:RefOrder>7</b:RefOrder>
  </b:Source>
  <b:Source>
    <b:Tag>Lat18</b:Tag>
    <b:SourceType>JournalArticle</b:SourceType>
    <b:Guid>{701BFC07-FB4D-4C1E-AFAB-DFF87C80379A}</b:Guid>
    <b:Author>
      <b:Author>
        <b:NameList>
          <b:Person>
            <b:Last>Kamalia</b:Last>
            <b:First>Latifah</b:First>
          </b:Person>
          <b:Person>
            <b:Last>Pauzi</b:Last>
            <b:First>Gurum</b:First>
            <b:Middle>Ahmad</b:Middle>
          </b:Person>
          <b:Person>
            <b:Last>Suciyato</b:Last>
            <b:First>Sri</b:First>
            <b:Middle>Wahyu</b:Middle>
          </b:Person>
        </b:NameList>
      </b:Author>
    </b:Author>
    <b:Title>Analisis Laju Korosi Elektrode Bahan Cu-Zn dengan Metode Sactificial Anode pada Sistem Energi Listrik Alternatif Berbasis Air Laut</b:Title>
    <b:JournalName>Jurnal Teiru dan Aplikasi Fisika Vol. 06, No. 02</b:JournalName>
    <b:Year>2018</b:Year>
    <b:Pages>249-256</b:Pages>
    <b:RefOrder>9</b:RefOrder>
  </b:Source>
</b:Sources>
</file>

<file path=customXml/itemProps1.xml><?xml version="1.0" encoding="utf-8"?>
<ds:datastoreItem xmlns:ds="http://schemas.openxmlformats.org/officeDocument/2006/customXml" ds:itemID="{012AFE76-96D5-4936-9BD5-0B4FFA69C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546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2023-02-10T05:52:00Z</dcterms:created>
  <dcterms:modified xsi:type="dcterms:W3CDTF">2023-02-10T05:53:00Z</dcterms:modified>
</cp:coreProperties>
</file>