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F39A9" w:rsidRPr="00FF39A9" w:rsidRDefault="00FF39A9" w:rsidP="00FF39A9">
      <w:pPr>
        <w:rPr>
          <w:rFonts w:ascii="Times New Roman" w:hAnsi="Times New Roman"/>
          <w:sz w:val="24"/>
          <w:szCs w:val="24"/>
        </w:rPr>
        <w:sectPr w:rsidR="00FF39A9" w:rsidRPr="00FF39A9" w:rsidSect="00D43D8D">
          <w:headerReference w:type="default" r:id="rId8"/>
          <w:footerReference w:type="default" r:id="rId9"/>
          <w:headerReference w:type="first" r:id="rId10"/>
          <w:footerReference w:type="first" r:id="rId11"/>
          <w:pgSz w:w="11907" w:h="16840" w:code="9"/>
          <w:pgMar w:top="2268" w:right="1701" w:bottom="1701" w:left="2268" w:header="709" w:footer="709" w:gutter="0"/>
          <w:cols w:space="708"/>
          <w:titlePg/>
          <w:docGrid w:linePitch="360"/>
        </w:sectPr>
      </w:pPr>
    </w:p>
    <w:p w:rsidR="003D3342" w:rsidRDefault="003D3342" w:rsidP="005F5ABC">
      <w:pPr>
        <w:spacing w:after="0" w:line="480" w:lineRule="auto"/>
        <w:jc w:val="center"/>
        <w:rPr>
          <w:rFonts w:ascii="Times New Roman" w:hAnsi="Times New Roman"/>
          <w:b/>
          <w:spacing w:val="-4"/>
          <w:sz w:val="24"/>
          <w:szCs w:val="24"/>
        </w:rPr>
      </w:pPr>
      <w:r w:rsidRPr="005D5050">
        <w:rPr>
          <w:rFonts w:ascii="Times New Roman" w:hAnsi="Times New Roman"/>
          <w:b/>
          <w:spacing w:val="-4"/>
          <w:sz w:val="24"/>
          <w:szCs w:val="24"/>
        </w:rPr>
        <w:lastRenderedPageBreak/>
        <w:t>DAFTAR PUSTAKA</w:t>
      </w:r>
    </w:p>
    <w:p w:rsidR="00204A53" w:rsidRPr="005D5050" w:rsidRDefault="00204A53" w:rsidP="005F5ABC">
      <w:pPr>
        <w:spacing w:after="0" w:line="480" w:lineRule="auto"/>
        <w:jc w:val="center"/>
        <w:rPr>
          <w:rFonts w:ascii="Times New Roman" w:hAnsi="Times New Roman"/>
          <w:b/>
          <w:spacing w:val="-4"/>
          <w:sz w:val="24"/>
          <w:szCs w:val="24"/>
        </w:rPr>
      </w:pPr>
    </w:p>
    <w:p w:rsidR="00204A53" w:rsidRPr="00204A53" w:rsidRDefault="00204A53" w:rsidP="00204A53">
      <w:pPr>
        <w:widowControl w:val="0"/>
        <w:autoSpaceDE w:val="0"/>
        <w:autoSpaceDN w:val="0"/>
        <w:adjustRightInd w:val="0"/>
        <w:spacing w:before="240" w:after="0"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fldChar w:fldCharType="begin" w:fldLock="1"/>
      </w:r>
      <w:r>
        <w:rPr>
          <w:rFonts w:ascii="Times New Roman" w:hAnsi="Times New Roman"/>
          <w:spacing w:val="-4"/>
          <w:sz w:val="24"/>
          <w:szCs w:val="24"/>
        </w:rPr>
        <w:instrText xml:space="preserve">ADDIN Mendeley Bibliography CSL_BIBLIOGRAPHY </w:instrText>
      </w:r>
      <w:r>
        <w:rPr>
          <w:rFonts w:ascii="Times New Roman" w:hAnsi="Times New Roman"/>
          <w:spacing w:val="-4"/>
          <w:sz w:val="24"/>
          <w:szCs w:val="24"/>
        </w:rPr>
        <w:fldChar w:fldCharType="separate"/>
      </w:r>
      <w:r w:rsidRPr="00204A53">
        <w:rPr>
          <w:rFonts w:ascii="Times New Roman" w:hAnsi="Times New Roman"/>
          <w:noProof/>
          <w:sz w:val="24"/>
          <w:szCs w:val="24"/>
        </w:rPr>
        <w:t xml:space="preserve">Adi Wibowo, S. S., Merlin, M., &amp; Handayani, Y. (2021). Pengaruh Perputaran Modal Kerja dan Perputaran Kas Terhadap Profitabilitas. </w:t>
      </w:r>
      <w:r w:rsidRPr="00204A53">
        <w:rPr>
          <w:rFonts w:ascii="Times New Roman" w:hAnsi="Times New Roman"/>
          <w:i/>
          <w:iCs/>
          <w:noProof/>
          <w:sz w:val="24"/>
          <w:szCs w:val="24"/>
        </w:rPr>
        <w:t>Journal of Applied Accounting and Taxation</w:t>
      </w:r>
      <w:r w:rsidRPr="00204A53">
        <w:rPr>
          <w:rFonts w:ascii="Times New Roman" w:hAnsi="Times New Roman"/>
          <w:noProof/>
          <w:sz w:val="24"/>
          <w:szCs w:val="24"/>
        </w:rPr>
        <w:t xml:space="preserve">, </w:t>
      </w:r>
      <w:r w:rsidRPr="00204A53">
        <w:rPr>
          <w:rFonts w:ascii="Times New Roman" w:hAnsi="Times New Roman"/>
          <w:i/>
          <w:iCs/>
          <w:noProof/>
          <w:sz w:val="24"/>
          <w:szCs w:val="24"/>
        </w:rPr>
        <w:t>6</w:t>
      </w:r>
      <w:r w:rsidRPr="00204A53">
        <w:rPr>
          <w:rFonts w:ascii="Times New Roman" w:hAnsi="Times New Roman"/>
          <w:noProof/>
          <w:sz w:val="24"/>
          <w:szCs w:val="24"/>
        </w:rPr>
        <w:t>(1), 79–87. https://doi.org/10.30871/jaat.v6i1.2918</w:t>
      </w:r>
    </w:p>
    <w:p w:rsidR="00204A53" w:rsidRPr="00204A53" w:rsidRDefault="00204A53" w:rsidP="00204A53">
      <w:pPr>
        <w:widowControl w:val="0"/>
        <w:autoSpaceDE w:val="0"/>
        <w:autoSpaceDN w:val="0"/>
        <w:adjustRightInd w:val="0"/>
        <w:spacing w:before="240" w:after="0"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 w:rsidRPr="00204A53">
        <w:rPr>
          <w:rFonts w:ascii="Times New Roman" w:hAnsi="Times New Roman"/>
          <w:noProof/>
          <w:sz w:val="24"/>
          <w:szCs w:val="24"/>
        </w:rPr>
        <w:t xml:space="preserve">Agustin, F., Suangga, A., &amp; Sugiharto, B. (2018). Pengaruh Premium Growth Ratio, Risk Based Capital Dan Hasil Investasi Terhadap Profitabilitas Perusahaan Asuransi Umum Yang Terdaftar Di Bursa Efek Indonesia Tahun 2010-2014. </w:t>
      </w:r>
      <w:r w:rsidRPr="00204A53">
        <w:rPr>
          <w:rFonts w:ascii="Times New Roman" w:hAnsi="Times New Roman"/>
          <w:i/>
          <w:iCs/>
          <w:noProof/>
          <w:sz w:val="24"/>
          <w:szCs w:val="24"/>
        </w:rPr>
        <w:t>Accruals</w:t>
      </w:r>
      <w:r w:rsidRPr="00204A53">
        <w:rPr>
          <w:rFonts w:ascii="Times New Roman" w:hAnsi="Times New Roman"/>
          <w:noProof/>
          <w:sz w:val="24"/>
          <w:szCs w:val="24"/>
        </w:rPr>
        <w:t xml:space="preserve">, </w:t>
      </w:r>
      <w:r w:rsidRPr="00204A53">
        <w:rPr>
          <w:rFonts w:ascii="Times New Roman" w:hAnsi="Times New Roman"/>
          <w:i/>
          <w:iCs/>
          <w:noProof/>
          <w:sz w:val="24"/>
          <w:szCs w:val="24"/>
        </w:rPr>
        <w:t>2</w:t>
      </w:r>
      <w:r w:rsidRPr="00204A53">
        <w:rPr>
          <w:rFonts w:ascii="Times New Roman" w:hAnsi="Times New Roman"/>
          <w:noProof/>
          <w:sz w:val="24"/>
          <w:szCs w:val="24"/>
        </w:rPr>
        <w:t>(2), 53–65. https://doi.org/10.35310/accruals.v2i2.13</w:t>
      </w:r>
    </w:p>
    <w:p w:rsidR="00204A53" w:rsidRPr="00204A53" w:rsidRDefault="00204A53" w:rsidP="00204A53">
      <w:pPr>
        <w:widowControl w:val="0"/>
        <w:autoSpaceDE w:val="0"/>
        <w:autoSpaceDN w:val="0"/>
        <w:adjustRightInd w:val="0"/>
        <w:spacing w:before="240" w:after="0"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 w:rsidRPr="00204A53">
        <w:rPr>
          <w:rFonts w:ascii="Times New Roman" w:hAnsi="Times New Roman"/>
          <w:noProof/>
          <w:sz w:val="24"/>
          <w:szCs w:val="24"/>
        </w:rPr>
        <w:t xml:space="preserve">Amrin, A. (2020). </w:t>
      </w:r>
      <w:r w:rsidRPr="00204A53">
        <w:rPr>
          <w:rFonts w:ascii="Times New Roman" w:hAnsi="Times New Roman"/>
          <w:i/>
          <w:iCs/>
          <w:noProof/>
          <w:sz w:val="24"/>
          <w:szCs w:val="24"/>
        </w:rPr>
        <w:t>Asuransi Syariah: Keberadaan dan Kelebihannya di Tengah Asuransi Konvensional</w:t>
      </w:r>
      <w:r w:rsidRPr="00204A53">
        <w:rPr>
          <w:rFonts w:ascii="Times New Roman" w:hAnsi="Times New Roman"/>
          <w:noProof/>
          <w:sz w:val="24"/>
          <w:szCs w:val="24"/>
        </w:rPr>
        <w:t>. IKAPI.</w:t>
      </w:r>
    </w:p>
    <w:p w:rsidR="00204A53" w:rsidRPr="00204A53" w:rsidRDefault="00204A53" w:rsidP="00204A53">
      <w:pPr>
        <w:widowControl w:val="0"/>
        <w:autoSpaceDE w:val="0"/>
        <w:autoSpaceDN w:val="0"/>
        <w:adjustRightInd w:val="0"/>
        <w:spacing w:before="240" w:after="0"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 w:rsidRPr="00204A53">
        <w:rPr>
          <w:rFonts w:ascii="Times New Roman" w:hAnsi="Times New Roman"/>
          <w:noProof/>
          <w:sz w:val="24"/>
          <w:szCs w:val="24"/>
        </w:rPr>
        <w:t xml:space="preserve">Anthony, R., &amp; Govindarajan, V. (2019). </w:t>
      </w:r>
      <w:r w:rsidRPr="00204A53">
        <w:rPr>
          <w:rFonts w:ascii="Times New Roman" w:hAnsi="Times New Roman"/>
          <w:i/>
          <w:iCs/>
          <w:noProof/>
          <w:sz w:val="24"/>
          <w:szCs w:val="24"/>
        </w:rPr>
        <w:t>Management Control System</w:t>
      </w:r>
      <w:r w:rsidRPr="00204A53">
        <w:rPr>
          <w:rFonts w:ascii="Times New Roman" w:hAnsi="Times New Roman"/>
          <w:noProof/>
          <w:sz w:val="24"/>
          <w:szCs w:val="24"/>
        </w:rPr>
        <w:t>. Salemba Empat.</w:t>
      </w:r>
    </w:p>
    <w:p w:rsidR="00204A53" w:rsidRPr="00204A53" w:rsidRDefault="00204A53" w:rsidP="00204A53">
      <w:pPr>
        <w:widowControl w:val="0"/>
        <w:autoSpaceDE w:val="0"/>
        <w:autoSpaceDN w:val="0"/>
        <w:adjustRightInd w:val="0"/>
        <w:spacing w:before="240" w:after="0"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 w:rsidRPr="00204A53">
        <w:rPr>
          <w:rFonts w:ascii="Times New Roman" w:hAnsi="Times New Roman"/>
          <w:noProof/>
          <w:sz w:val="24"/>
          <w:szCs w:val="24"/>
        </w:rPr>
        <w:t xml:space="preserve">Brigham, E. F., &amp; Houston, J. F. (2018). </w:t>
      </w:r>
      <w:r w:rsidRPr="00204A53">
        <w:rPr>
          <w:rFonts w:ascii="Times New Roman" w:hAnsi="Times New Roman"/>
          <w:i/>
          <w:iCs/>
          <w:noProof/>
          <w:sz w:val="24"/>
          <w:szCs w:val="24"/>
        </w:rPr>
        <w:t>Dasar–Dasar Manajemen Keuangan</w:t>
      </w:r>
      <w:r w:rsidRPr="00204A53">
        <w:rPr>
          <w:rFonts w:ascii="Times New Roman" w:hAnsi="Times New Roman"/>
          <w:noProof/>
          <w:sz w:val="24"/>
          <w:szCs w:val="24"/>
        </w:rPr>
        <w:t>. Salemba Empat.</w:t>
      </w:r>
    </w:p>
    <w:p w:rsidR="00204A53" w:rsidRPr="00204A53" w:rsidRDefault="00204A53" w:rsidP="00204A53">
      <w:pPr>
        <w:widowControl w:val="0"/>
        <w:autoSpaceDE w:val="0"/>
        <w:autoSpaceDN w:val="0"/>
        <w:adjustRightInd w:val="0"/>
        <w:spacing w:before="240" w:after="0"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 w:rsidRPr="00204A53">
        <w:rPr>
          <w:rFonts w:ascii="Times New Roman" w:hAnsi="Times New Roman"/>
          <w:noProof/>
          <w:sz w:val="24"/>
          <w:szCs w:val="24"/>
        </w:rPr>
        <w:t xml:space="preserve">Dzaki, N. A. (2018). </w:t>
      </w:r>
      <w:r w:rsidRPr="00204A53">
        <w:rPr>
          <w:rFonts w:ascii="Times New Roman" w:hAnsi="Times New Roman"/>
          <w:i/>
          <w:iCs/>
          <w:noProof/>
          <w:sz w:val="24"/>
          <w:szCs w:val="24"/>
        </w:rPr>
        <w:t>Terhadap Profitabilitas Perusahaan Asuransi Jiwa Syariah Di Indonesia Tahun 2014-2018</w:t>
      </w:r>
      <w:r w:rsidRPr="00204A53">
        <w:rPr>
          <w:rFonts w:ascii="Times New Roman" w:hAnsi="Times New Roman"/>
          <w:noProof/>
          <w:sz w:val="24"/>
          <w:szCs w:val="24"/>
        </w:rPr>
        <w:t>.</w:t>
      </w:r>
    </w:p>
    <w:p w:rsidR="00204A53" w:rsidRPr="00204A53" w:rsidRDefault="00204A53" w:rsidP="00204A53">
      <w:pPr>
        <w:widowControl w:val="0"/>
        <w:autoSpaceDE w:val="0"/>
        <w:autoSpaceDN w:val="0"/>
        <w:adjustRightInd w:val="0"/>
        <w:spacing w:before="240" w:after="0"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 w:rsidRPr="00204A53">
        <w:rPr>
          <w:rFonts w:ascii="Times New Roman" w:hAnsi="Times New Roman"/>
          <w:noProof/>
          <w:sz w:val="24"/>
          <w:szCs w:val="24"/>
        </w:rPr>
        <w:t xml:space="preserve">Fahmi, I. (2019). </w:t>
      </w:r>
      <w:r w:rsidRPr="00204A53">
        <w:rPr>
          <w:rFonts w:ascii="Times New Roman" w:hAnsi="Times New Roman"/>
          <w:i/>
          <w:iCs/>
          <w:noProof/>
          <w:sz w:val="24"/>
          <w:szCs w:val="24"/>
        </w:rPr>
        <w:t>Analisis Laporan Keuangan</w:t>
      </w:r>
      <w:r w:rsidRPr="00204A53">
        <w:rPr>
          <w:rFonts w:ascii="Times New Roman" w:hAnsi="Times New Roman"/>
          <w:noProof/>
          <w:sz w:val="24"/>
          <w:szCs w:val="24"/>
        </w:rPr>
        <w:t>. Alfabeta.</w:t>
      </w:r>
    </w:p>
    <w:p w:rsidR="00204A53" w:rsidRPr="00204A53" w:rsidRDefault="00204A53" w:rsidP="00204A53">
      <w:pPr>
        <w:widowControl w:val="0"/>
        <w:autoSpaceDE w:val="0"/>
        <w:autoSpaceDN w:val="0"/>
        <w:adjustRightInd w:val="0"/>
        <w:spacing w:before="240" w:after="0"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 w:rsidRPr="00204A53">
        <w:rPr>
          <w:rFonts w:ascii="Times New Roman" w:hAnsi="Times New Roman"/>
          <w:noProof/>
          <w:sz w:val="24"/>
          <w:szCs w:val="24"/>
        </w:rPr>
        <w:t xml:space="preserve">Ghozali, I. (2018a). </w:t>
      </w:r>
      <w:r w:rsidRPr="00204A53">
        <w:rPr>
          <w:rFonts w:ascii="Times New Roman" w:hAnsi="Times New Roman"/>
          <w:i/>
          <w:iCs/>
          <w:noProof/>
          <w:sz w:val="24"/>
          <w:szCs w:val="24"/>
        </w:rPr>
        <w:t>Aplikasi Analisis Multivariat Dengan Program SPSS</w:t>
      </w:r>
      <w:r w:rsidRPr="00204A53">
        <w:rPr>
          <w:rFonts w:ascii="Times New Roman" w:hAnsi="Times New Roman"/>
          <w:noProof/>
          <w:sz w:val="24"/>
          <w:szCs w:val="24"/>
        </w:rPr>
        <w:t>. BP. UNDIP.</w:t>
      </w:r>
    </w:p>
    <w:p w:rsidR="00204A53" w:rsidRPr="00204A53" w:rsidRDefault="00204A53" w:rsidP="00204A53">
      <w:pPr>
        <w:widowControl w:val="0"/>
        <w:autoSpaceDE w:val="0"/>
        <w:autoSpaceDN w:val="0"/>
        <w:adjustRightInd w:val="0"/>
        <w:spacing w:before="240" w:after="0"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 w:rsidRPr="00204A53">
        <w:rPr>
          <w:rFonts w:ascii="Times New Roman" w:hAnsi="Times New Roman"/>
          <w:noProof/>
          <w:sz w:val="24"/>
          <w:szCs w:val="24"/>
        </w:rPr>
        <w:t xml:space="preserve">Ghozali, I. (2018b). </w:t>
      </w:r>
      <w:r w:rsidRPr="00204A53">
        <w:rPr>
          <w:rFonts w:ascii="Times New Roman" w:hAnsi="Times New Roman"/>
          <w:i/>
          <w:iCs/>
          <w:noProof/>
          <w:sz w:val="24"/>
          <w:szCs w:val="24"/>
        </w:rPr>
        <w:t>Aplikasi Analisis Multivariate dengan Program IBM SPSS 25</w:t>
      </w:r>
      <w:r w:rsidRPr="00204A53">
        <w:rPr>
          <w:rFonts w:ascii="Times New Roman" w:hAnsi="Times New Roman"/>
          <w:noProof/>
          <w:sz w:val="24"/>
          <w:szCs w:val="24"/>
        </w:rPr>
        <w:t>. (Edisi 9). Semarang: Badan Penerbit Universitas Diponegoro.</w:t>
      </w:r>
    </w:p>
    <w:p w:rsidR="00204A53" w:rsidRPr="00204A53" w:rsidRDefault="00204A53" w:rsidP="00204A53">
      <w:pPr>
        <w:widowControl w:val="0"/>
        <w:autoSpaceDE w:val="0"/>
        <w:autoSpaceDN w:val="0"/>
        <w:adjustRightInd w:val="0"/>
        <w:spacing w:before="240" w:after="0"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 w:rsidRPr="00204A53">
        <w:rPr>
          <w:rFonts w:ascii="Times New Roman" w:hAnsi="Times New Roman"/>
          <w:noProof/>
          <w:sz w:val="24"/>
          <w:szCs w:val="24"/>
        </w:rPr>
        <w:t xml:space="preserve">Gitman, L. (2019). </w:t>
      </w:r>
      <w:r w:rsidRPr="00204A53">
        <w:rPr>
          <w:rFonts w:ascii="Times New Roman" w:hAnsi="Times New Roman"/>
          <w:i/>
          <w:iCs/>
          <w:noProof/>
          <w:sz w:val="24"/>
          <w:szCs w:val="24"/>
        </w:rPr>
        <w:t>Prinsip Manajemen Keuangan</w:t>
      </w:r>
      <w:r w:rsidRPr="00204A53">
        <w:rPr>
          <w:rFonts w:ascii="Times New Roman" w:hAnsi="Times New Roman"/>
          <w:noProof/>
          <w:sz w:val="24"/>
          <w:szCs w:val="24"/>
        </w:rPr>
        <w:t>. Salemba Empat.</w:t>
      </w:r>
    </w:p>
    <w:p w:rsidR="00204A53" w:rsidRPr="00204A53" w:rsidRDefault="00204A53" w:rsidP="00204A53">
      <w:pPr>
        <w:widowControl w:val="0"/>
        <w:autoSpaceDE w:val="0"/>
        <w:autoSpaceDN w:val="0"/>
        <w:adjustRightInd w:val="0"/>
        <w:spacing w:before="240" w:after="0"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 w:rsidRPr="00204A53">
        <w:rPr>
          <w:rFonts w:ascii="Times New Roman" w:hAnsi="Times New Roman"/>
          <w:noProof/>
          <w:sz w:val="24"/>
          <w:szCs w:val="24"/>
        </w:rPr>
        <w:t xml:space="preserve">Harahap, S. S. (2017). </w:t>
      </w:r>
      <w:r w:rsidRPr="00204A53">
        <w:rPr>
          <w:rFonts w:ascii="Times New Roman" w:hAnsi="Times New Roman"/>
          <w:i/>
          <w:iCs/>
          <w:noProof/>
          <w:sz w:val="24"/>
          <w:szCs w:val="24"/>
        </w:rPr>
        <w:t>Teori Akuntansi</w:t>
      </w:r>
      <w:r w:rsidRPr="00204A53">
        <w:rPr>
          <w:rFonts w:ascii="Times New Roman" w:hAnsi="Times New Roman"/>
          <w:noProof/>
          <w:sz w:val="24"/>
          <w:szCs w:val="24"/>
        </w:rPr>
        <w:t>. Rajawali Pers.</w:t>
      </w:r>
    </w:p>
    <w:p w:rsidR="00204A53" w:rsidRPr="00204A53" w:rsidRDefault="00204A53" w:rsidP="00204A53">
      <w:pPr>
        <w:widowControl w:val="0"/>
        <w:autoSpaceDE w:val="0"/>
        <w:autoSpaceDN w:val="0"/>
        <w:adjustRightInd w:val="0"/>
        <w:spacing w:before="240" w:after="0"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 w:rsidRPr="00204A53">
        <w:rPr>
          <w:rFonts w:ascii="Times New Roman" w:hAnsi="Times New Roman"/>
          <w:noProof/>
          <w:sz w:val="24"/>
          <w:szCs w:val="24"/>
        </w:rPr>
        <w:t xml:space="preserve">Hery. (2018). </w:t>
      </w:r>
      <w:r w:rsidRPr="00204A53">
        <w:rPr>
          <w:rFonts w:ascii="Times New Roman" w:hAnsi="Times New Roman"/>
          <w:i/>
          <w:iCs/>
          <w:noProof/>
          <w:sz w:val="24"/>
          <w:szCs w:val="24"/>
        </w:rPr>
        <w:t>Analisis Laporan Keuangan : Integrated and Comprehensive Edition</w:t>
      </w:r>
      <w:r w:rsidRPr="00204A53">
        <w:rPr>
          <w:rFonts w:ascii="Times New Roman" w:hAnsi="Times New Roman"/>
          <w:noProof/>
          <w:sz w:val="24"/>
          <w:szCs w:val="24"/>
        </w:rPr>
        <w:t>. Gramedia.</w:t>
      </w:r>
    </w:p>
    <w:p w:rsidR="00204A53" w:rsidRPr="00204A53" w:rsidRDefault="00204A53" w:rsidP="00204A53">
      <w:pPr>
        <w:widowControl w:val="0"/>
        <w:autoSpaceDE w:val="0"/>
        <w:autoSpaceDN w:val="0"/>
        <w:adjustRightInd w:val="0"/>
        <w:spacing w:before="240" w:after="0"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 w:rsidRPr="00204A53">
        <w:rPr>
          <w:rFonts w:ascii="Times New Roman" w:hAnsi="Times New Roman"/>
          <w:noProof/>
          <w:sz w:val="24"/>
          <w:szCs w:val="24"/>
        </w:rPr>
        <w:t xml:space="preserve">Husnan, S., &amp; Pudjiastuti, E. (2018). </w:t>
      </w:r>
      <w:r w:rsidRPr="00204A53">
        <w:rPr>
          <w:rFonts w:ascii="Times New Roman" w:hAnsi="Times New Roman"/>
          <w:i/>
          <w:iCs/>
          <w:noProof/>
          <w:sz w:val="24"/>
          <w:szCs w:val="24"/>
        </w:rPr>
        <w:t>Dasar-Dasar Manajemen Keuangan</w:t>
      </w:r>
      <w:r w:rsidRPr="00204A53">
        <w:rPr>
          <w:rFonts w:ascii="Times New Roman" w:hAnsi="Times New Roman"/>
          <w:noProof/>
          <w:sz w:val="24"/>
          <w:szCs w:val="24"/>
        </w:rPr>
        <w:t>. UPP STIM YKPN.</w:t>
      </w:r>
    </w:p>
    <w:p w:rsidR="00204A53" w:rsidRDefault="00204A53" w:rsidP="00204A53">
      <w:pPr>
        <w:widowControl w:val="0"/>
        <w:autoSpaceDE w:val="0"/>
        <w:autoSpaceDN w:val="0"/>
        <w:adjustRightInd w:val="0"/>
        <w:spacing w:before="240" w:after="0"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 w:rsidRPr="00204A53">
        <w:rPr>
          <w:rFonts w:ascii="Times New Roman" w:hAnsi="Times New Roman"/>
          <w:noProof/>
          <w:sz w:val="24"/>
          <w:szCs w:val="24"/>
        </w:rPr>
        <w:t xml:space="preserve">Jensen, M. C., &amp; Meckling, W. H. (1976). Theory Of The Firm: Managerial </w:t>
      </w:r>
      <w:r w:rsidRPr="00204A53">
        <w:rPr>
          <w:rFonts w:ascii="Times New Roman" w:hAnsi="Times New Roman"/>
          <w:noProof/>
          <w:sz w:val="24"/>
          <w:szCs w:val="24"/>
        </w:rPr>
        <w:lastRenderedPageBreak/>
        <w:t xml:space="preserve">Behavior, Agency Costs And Ownership Structure. </w:t>
      </w:r>
      <w:r w:rsidRPr="00204A53">
        <w:rPr>
          <w:rFonts w:ascii="Times New Roman" w:hAnsi="Times New Roman"/>
          <w:i/>
          <w:iCs/>
          <w:noProof/>
          <w:sz w:val="24"/>
          <w:szCs w:val="24"/>
        </w:rPr>
        <w:t>Journal of Financial Economics 3 (1976) 305-360.</w:t>
      </w:r>
      <w:r w:rsidRPr="00204A53">
        <w:rPr>
          <w:rFonts w:ascii="Times New Roman" w:hAnsi="Times New Roman"/>
          <w:noProof/>
          <w:sz w:val="24"/>
          <w:szCs w:val="24"/>
        </w:rPr>
        <w:t xml:space="preserve"> </w:t>
      </w:r>
      <w:r w:rsidR="006F7C99" w:rsidRPr="006F7C99">
        <w:rPr>
          <w:rFonts w:ascii="Times New Roman" w:hAnsi="Times New Roman"/>
          <w:noProof/>
          <w:sz w:val="24"/>
          <w:szCs w:val="24"/>
        </w:rPr>
        <w:t>https://www.academia.edu/30946980/JENSEN_AND_MECKLING_A_Summary</w:t>
      </w:r>
      <w:r w:rsidR="006F7C99">
        <w:rPr>
          <w:rFonts w:ascii="Times New Roman" w:hAnsi="Times New Roman"/>
          <w:noProof/>
          <w:sz w:val="24"/>
          <w:szCs w:val="24"/>
        </w:rPr>
        <w:t>.</w:t>
      </w:r>
    </w:p>
    <w:p w:rsidR="00204A53" w:rsidRPr="00204A53" w:rsidRDefault="00204A53" w:rsidP="00204A53">
      <w:pPr>
        <w:widowControl w:val="0"/>
        <w:autoSpaceDE w:val="0"/>
        <w:autoSpaceDN w:val="0"/>
        <w:adjustRightInd w:val="0"/>
        <w:spacing w:before="240" w:after="0"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 w:rsidRPr="00204A53">
        <w:rPr>
          <w:rFonts w:ascii="Times New Roman" w:hAnsi="Times New Roman"/>
          <w:noProof/>
          <w:sz w:val="24"/>
          <w:szCs w:val="24"/>
        </w:rPr>
        <w:t xml:space="preserve">Kasmir. (2015). </w:t>
      </w:r>
      <w:r w:rsidRPr="00204A53">
        <w:rPr>
          <w:rFonts w:ascii="Times New Roman" w:hAnsi="Times New Roman"/>
          <w:i/>
          <w:iCs/>
          <w:noProof/>
          <w:sz w:val="24"/>
          <w:szCs w:val="24"/>
        </w:rPr>
        <w:t>Analisis Laporan Keuangan</w:t>
      </w:r>
      <w:r w:rsidRPr="00204A53">
        <w:rPr>
          <w:rFonts w:ascii="Times New Roman" w:hAnsi="Times New Roman"/>
          <w:noProof/>
          <w:sz w:val="24"/>
          <w:szCs w:val="24"/>
        </w:rPr>
        <w:t>. PT Raja Grafindo Persada.</w:t>
      </w:r>
    </w:p>
    <w:p w:rsidR="00204A53" w:rsidRPr="00204A53" w:rsidRDefault="00204A53" w:rsidP="00204A53">
      <w:pPr>
        <w:widowControl w:val="0"/>
        <w:autoSpaceDE w:val="0"/>
        <w:autoSpaceDN w:val="0"/>
        <w:adjustRightInd w:val="0"/>
        <w:spacing w:before="240" w:after="0"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 w:rsidRPr="00204A53">
        <w:rPr>
          <w:rFonts w:ascii="Times New Roman" w:hAnsi="Times New Roman"/>
          <w:noProof/>
          <w:sz w:val="24"/>
          <w:szCs w:val="24"/>
        </w:rPr>
        <w:t xml:space="preserve">Kasmir. (2018). </w:t>
      </w:r>
      <w:r w:rsidRPr="00204A53">
        <w:rPr>
          <w:rFonts w:ascii="Times New Roman" w:hAnsi="Times New Roman"/>
          <w:i/>
          <w:iCs/>
          <w:noProof/>
          <w:sz w:val="24"/>
          <w:szCs w:val="24"/>
        </w:rPr>
        <w:t>Pengantar Manajemen Keuangan</w:t>
      </w:r>
      <w:r w:rsidRPr="00204A53">
        <w:rPr>
          <w:rFonts w:ascii="Times New Roman" w:hAnsi="Times New Roman"/>
          <w:noProof/>
          <w:sz w:val="24"/>
          <w:szCs w:val="24"/>
        </w:rPr>
        <w:t>. Kencana.</w:t>
      </w:r>
    </w:p>
    <w:p w:rsidR="00204A53" w:rsidRPr="00204A53" w:rsidRDefault="00204A53" w:rsidP="00204A53">
      <w:pPr>
        <w:widowControl w:val="0"/>
        <w:autoSpaceDE w:val="0"/>
        <w:autoSpaceDN w:val="0"/>
        <w:adjustRightInd w:val="0"/>
        <w:spacing w:before="240" w:after="0"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 w:rsidRPr="00204A53">
        <w:rPr>
          <w:rFonts w:ascii="Times New Roman" w:hAnsi="Times New Roman"/>
          <w:noProof/>
          <w:sz w:val="24"/>
          <w:szCs w:val="24"/>
        </w:rPr>
        <w:t xml:space="preserve">Khaddafi, M. (2020). </w:t>
      </w:r>
      <w:r w:rsidRPr="00204A53">
        <w:rPr>
          <w:rFonts w:ascii="Times New Roman" w:hAnsi="Times New Roman"/>
          <w:i/>
          <w:iCs/>
          <w:noProof/>
          <w:sz w:val="24"/>
          <w:szCs w:val="24"/>
        </w:rPr>
        <w:t>Akuntansi Biaya</w:t>
      </w:r>
      <w:r w:rsidRPr="00204A53">
        <w:rPr>
          <w:rFonts w:ascii="Times New Roman" w:hAnsi="Times New Roman"/>
          <w:noProof/>
          <w:sz w:val="24"/>
          <w:szCs w:val="24"/>
        </w:rPr>
        <w:t>. Madenatera.</w:t>
      </w:r>
    </w:p>
    <w:p w:rsidR="00204A53" w:rsidRPr="00204A53" w:rsidRDefault="00204A53" w:rsidP="00204A53">
      <w:pPr>
        <w:widowControl w:val="0"/>
        <w:autoSpaceDE w:val="0"/>
        <w:autoSpaceDN w:val="0"/>
        <w:adjustRightInd w:val="0"/>
        <w:spacing w:before="240" w:after="0"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 w:rsidRPr="00204A53">
        <w:rPr>
          <w:rFonts w:ascii="Times New Roman" w:hAnsi="Times New Roman"/>
          <w:noProof/>
          <w:sz w:val="24"/>
          <w:szCs w:val="24"/>
        </w:rPr>
        <w:t xml:space="preserve">Lesmono, B., &amp; Siregar, S. (2021). Studi Literatur Tentang Agency Theory. </w:t>
      </w:r>
      <w:r w:rsidRPr="00204A53">
        <w:rPr>
          <w:rFonts w:ascii="Times New Roman" w:hAnsi="Times New Roman"/>
          <w:i/>
          <w:iCs/>
          <w:noProof/>
          <w:sz w:val="24"/>
          <w:szCs w:val="24"/>
        </w:rPr>
        <w:t>Ekonomi, Keuangan, Investasi Dan Syariah (EKUITAS)</w:t>
      </w:r>
      <w:r w:rsidRPr="00204A53">
        <w:rPr>
          <w:rFonts w:ascii="Times New Roman" w:hAnsi="Times New Roman"/>
          <w:noProof/>
          <w:sz w:val="24"/>
          <w:szCs w:val="24"/>
        </w:rPr>
        <w:t xml:space="preserve">, </w:t>
      </w:r>
      <w:r w:rsidRPr="00204A53">
        <w:rPr>
          <w:rFonts w:ascii="Times New Roman" w:hAnsi="Times New Roman"/>
          <w:i/>
          <w:iCs/>
          <w:noProof/>
          <w:sz w:val="24"/>
          <w:szCs w:val="24"/>
        </w:rPr>
        <w:t>3</w:t>
      </w:r>
      <w:r w:rsidRPr="00204A53">
        <w:rPr>
          <w:rFonts w:ascii="Times New Roman" w:hAnsi="Times New Roman"/>
          <w:noProof/>
          <w:sz w:val="24"/>
          <w:szCs w:val="24"/>
        </w:rPr>
        <w:t>(2), 203–210. https://doi.org/10.47065/ekuitas.v3i2.1128</w:t>
      </w:r>
    </w:p>
    <w:p w:rsidR="00204A53" w:rsidRPr="00204A53" w:rsidRDefault="00204A53" w:rsidP="00204A53">
      <w:pPr>
        <w:widowControl w:val="0"/>
        <w:autoSpaceDE w:val="0"/>
        <w:autoSpaceDN w:val="0"/>
        <w:adjustRightInd w:val="0"/>
        <w:spacing w:before="240" w:after="0"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 w:rsidRPr="00204A53">
        <w:rPr>
          <w:rFonts w:ascii="Times New Roman" w:hAnsi="Times New Roman"/>
          <w:noProof/>
          <w:sz w:val="24"/>
          <w:szCs w:val="24"/>
        </w:rPr>
        <w:t xml:space="preserve">Leviany, T., &amp; Sukiati, W. (2017). Pengaruh Risk Based Capital Terhadap Profitabilitas Pada Perusahaan Asuransi Jiwa. </w:t>
      </w:r>
      <w:r w:rsidRPr="00204A53">
        <w:rPr>
          <w:rFonts w:ascii="Times New Roman" w:hAnsi="Times New Roman"/>
          <w:i/>
          <w:iCs/>
          <w:noProof/>
          <w:sz w:val="24"/>
          <w:szCs w:val="24"/>
        </w:rPr>
        <w:t>Jurnal ASET (Akuntansi Riset)</w:t>
      </w:r>
      <w:r w:rsidRPr="00204A53">
        <w:rPr>
          <w:rFonts w:ascii="Times New Roman" w:hAnsi="Times New Roman"/>
          <w:noProof/>
          <w:sz w:val="24"/>
          <w:szCs w:val="24"/>
        </w:rPr>
        <w:t xml:space="preserve">, </w:t>
      </w:r>
      <w:r w:rsidRPr="00204A53">
        <w:rPr>
          <w:rFonts w:ascii="Times New Roman" w:hAnsi="Times New Roman"/>
          <w:i/>
          <w:iCs/>
          <w:noProof/>
          <w:sz w:val="24"/>
          <w:szCs w:val="24"/>
        </w:rPr>
        <w:t>6</w:t>
      </w:r>
      <w:r w:rsidRPr="00204A53">
        <w:rPr>
          <w:rFonts w:ascii="Times New Roman" w:hAnsi="Times New Roman"/>
          <w:noProof/>
          <w:sz w:val="24"/>
          <w:szCs w:val="24"/>
        </w:rPr>
        <w:t>(1), 1. https://doi.org/10.17509/jaset.v6i1.8993</w:t>
      </w:r>
    </w:p>
    <w:p w:rsidR="00204A53" w:rsidRPr="00204A53" w:rsidRDefault="00204A53" w:rsidP="00204A53">
      <w:pPr>
        <w:widowControl w:val="0"/>
        <w:autoSpaceDE w:val="0"/>
        <w:autoSpaceDN w:val="0"/>
        <w:adjustRightInd w:val="0"/>
        <w:spacing w:before="240" w:after="0"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 w:rsidRPr="00204A53">
        <w:rPr>
          <w:rFonts w:ascii="Times New Roman" w:hAnsi="Times New Roman"/>
          <w:noProof/>
          <w:sz w:val="24"/>
          <w:szCs w:val="24"/>
        </w:rPr>
        <w:t xml:space="preserve">Mulyana, B., &amp; Elisabeth, E. (2019). Implikasi Efisiensi Modal Kerja, Likuiditas Dan Solvabilitas Terhadap Profitabilitas (Sudi Kasus pada PT. Berdikari Insurance). </w:t>
      </w:r>
      <w:r w:rsidRPr="00204A53">
        <w:rPr>
          <w:rFonts w:ascii="Times New Roman" w:hAnsi="Times New Roman"/>
          <w:i/>
          <w:iCs/>
          <w:noProof/>
          <w:sz w:val="24"/>
          <w:szCs w:val="24"/>
        </w:rPr>
        <w:t>Magister Manajemen, Universitas Mercu Buana, Jakarta, Indonesia</w:t>
      </w:r>
      <w:r w:rsidR="004C35F2">
        <w:rPr>
          <w:rFonts w:ascii="Times New Roman" w:hAnsi="Times New Roman"/>
          <w:noProof/>
          <w:sz w:val="24"/>
          <w:szCs w:val="24"/>
        </w:rPr>
        <w:t xml:space="preserve">. </w:t>
      </w:r>
      <w:r w:rsidRPr="00204A53">
        <w:rPr>
          <w:rFonts w:ascii="Times New Roman" w:hAnsi="Times New Roman"/>
          <w:noProof/>
          <w:sz w:val="24"/>
          <w:szCs w:val="24"/>
        </w:rPr>
        <w:t>https://publikasi.mercubuana.ac.id/index.php/indikator/article/view/2315</w:t>
      </w:r>
    </w:p>
    <w:p w:rsidR="00204A53" w:rsidRPr="00204A53" w:rsidRDefault="00204A53" w:rsidP="00204A53">
      <w:pPr>
        <w:widowControl w:val="0"/>
        <w:autoSpaceDE w:val="0"/>
        <w:autoSpaceDN w:val="0"/>
        <w:adjustRightInd w:val="0"/>
        <w:spacing w:before="240" w:after="0"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 w:rsidRPr="00204A53">
        <w:rPr>
          <w:rFonts w:ascii="Times New Roman" w:hAnsi="Times New Roman"/>
          <w:noProof/>
          <w:sz w:val="24"/>
          <w:szCs w:val="24"/>
        </w:rPr>
        <w:t xml:space="preserve">Munawir, S. (2017). </w:t>
      </w:r>
      <w:r w:rsidRPr="00204A53">
        <w:rPr>
          <w:rFonts w:ascii="Times New Roman" w:hAnsi="Times New Roman"/>
          <w:i/>
          <w:iCs/>
          <w:noProof/>
          <w:sz w:val="24"/>
          <w:szCs w:val="24"/>
        </w:rPr>
        <w:t>Analisa Laporan Keuangan</w:t>
      </w:r>
      <w:r w:rsidRPr="00204A53">
        <w:rPr>
          <w:rFonts w:ascii="Times New Roman" w:hAnsi="Times New Roman"/>
          <w:noProof/>
          <w:sz w:val="24"/>
          <w:szCs w:val="24"/>
        </w:rPr>
        <w:t>. Liberty.</w:t>
      </w:r>
    </w:p>
    <w:p w:rsidR="00204A53" w:rsidRPr="00204A53" w:rsidRDefault="00204A53" w:rsidP="00204A53">
      <w:pPr>
        <w:widowControl w:val="0"/>
        <w:autoSpaceDE w:val="0"/>
        <w:autoSpaceDN w:val="0"/>
        <w:adjustRightInd w:val="0"/>
        <w:spacing w:before="240" w:after="0"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 w:rsidRPr="00204A53">
        <w:rPr>
          <w:rFonts w:ascii="Times New Roman" w:hAnsi="Times New Roman"/>
          <w:noProof/>
          <w:sz w:val="24"/>
          <w:szCs w:val="24"/>
        </w:rPr>
        <w:t xml:space="preserve">Nadia, M. (2020). Pengaruh Pendapatan Premi, Hasil Investasi, Dan Risk Based Capital Terhadap Laba Perusahaan Asuransi (Studi Pada Perusahaan Asuransi Yang Terdaftar Di Bursa Efek Indonesia Periode 2015-2018). </w:t>
      </w:r>
      <w:r w:rsidRPr="00204A53">
        <w:rPr>
          <w:rFonts w:ascii="Times New Roman" w:hAnsi="Times New Roman"/>
          <w:i/>
          <w:iCs/>
          <w:noProof/>
          <w:sz w:val="24"/>
          <w:szCs w:val="24"/>
        </w:rPr>
        <w:t>Jurnal</w:t>
      </w:r>
      <w:r w:rsidRPr="00204A53">
        <w:rPr>
          <w:rFonts w:ascii="Times New Roman" w:hAnsi="Times New Roman"/>
          <w:noProof/>
          <w:sz w:val="24"/>
          <w:szCs w:val="24"/>
        </w:rPr>
        <w:t>, 1–16. https://jimfeb.ub.ac.id/index.php/jimfeb/article/view/6557</w:t>
      </w:r>
    </w:p>
    <w:p w:rsidR="00204A53" w:rsidRPr="00204A53" w:rsidRDefault="00204A53" w:rsidP="00204A53">
      <w:pPr>
        <w:widowControl w:val="0"/>
        <w:autoSpaceDE w:val="0"/>
        <w:autoSpaceDN w:val="0"/>
        <w:adjustRightInd w:val="0"/>
        <w:spacing w:before="240" w:after="0"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 w:rsidRPr="00204A53">
        <w:rPr>
          <w:rFonts w:ascii="Times New Roman" w:hAnsi="Times New Roman"/>
          <w:noProof/>
          <w:sz w:val="24"/>
          <w:szCs w:val="24"/>
        </w:rPr>
        <w:t>Undang-Undang Nomor 40 Tahun 2014 Tentang Perasuransian, (2022).</w:t>
      </w:r>
    </w:p>
    <w:p w:rsidR="00204A53" w:rsidRPr="00204A53" w:rsidRDefault="00204A53" w:rsidP="00204A53">
      <w:pPr>
        <w:widowControl w:val="0"/>
        <w:autoSpaceDE w:val="0"/>
        <w:autoSpaceDN w:val="0"/>
        <w:adjustRightInd w:val="0"/>
        <w:spacing w:before="240" w:after="0"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 w:rsidRPr="00204A53">
        <w:rPr>
          <w:rFonts w:ascii="Times New Roman" w:hAnsi="Times New Roman"/>
          <w:noProof/>
          <w:sz w:val="24"/>
          <w:szCs w:val="24"/>
        </w:rPr>
        <w:t xml:space="preserve">Panjaitan, N. D. F., &amp; Devy, H. S. (2021). Pengaruh Pendapatan Premi , Klaim , Invetasi dan Biaya Operasional terhadap Pertumbuhan Aset Perusahaan Asuransi Jiwa Syariah di Indonesia. </w:t>
      </w:r>
      <w:r w:rsidRPr="00204A53">
        <w:rPr>
          <w:rFonts w:ascii="Times New Roman" w:hAnsi="Times New Roman"/>
          <w:i/>
          <w:iCs/>
          <w:noProof/>
          <w:sz w:val="24"/>
          <w:szCs w:val="24"/>
        </w:rPr>
        <w:t>Velocity Journal of Sharia Finance and Banking</w:t>
      </w:r>
      <w:r w:rsidRPr="00204A53">
        <w:rPr>
          <w:rFonts w:ascii="Times New Roman" w:hAnsi="Times New Roman"/>
          <w:noProof/>
          <w:sz w:val="24"/>
          <w:szCs w:val="24"/>
        </w:rPr>
        <w:t xml:space="preserve">, </w:t>
      </w:r>
      <w:r w:rsidRPr="00204A53">
        <w:rPr>
          <w:rFonts w:ascii="Times New Roman" w:hAnsi="Times New Roman"/>
          <w:i/>
          <w:iCs/>
          <w:noProof/>
          <w:sz w:val="24"/>
          <w:szCs w:val="24"/>
        </w:rPr>
        <w:t>1</w:t>
      </w:r>
      <w:r w:rsidRPr="00204A53">
        <w:rPr>
          <w:rFonts w:ascii="Times New Roman" w:hAnsi="Times New Roman"/>
          <w:noProof/>
          <w:sz w:val="24"/>
          <w:szCs w:val="24"/>
        </w:rPr>
        <w:t>(1), 35–43. https://e-journal.iainpekalongan.ac.id/index.php/velocity/article/view/3589/1881</w:t>
      </w:r>
    </w:p>
    <w:p w:rsidR="00204A53" w:rsidRPr="00204A53" w:rsidRDefault="00204A53" w:rsidP="00204A53">
      <w:pPr>
        <w:widowControl w:val="0"/>
        <w:autoSpaceDE w:val="0"/>
        <w:autoSpaceDN w:val="0"/>
        <w:adjustRightInd w:val="0"/>
        <w:spacing w:before="240" w:after="0"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 w:rsidRPr="00204A53">
        <w:rPr>
          <w:rFonts w:ascii="Times New Roman" w:hAnsi="Times New Roman"/>
          <w:noProof/>
          <w:sz w:val="24"/>
          <w:szCs w:val="24"/>
        </w:rPr>
        <w:t xml:space="preserve">Riyanto, B. (2020). </w:t>
      </w:r>
      <w:r w:rsidRPr="00204A53">
        <w:rPr>
          <w:rFonts w:ascii="Times New Roman" w:hAnsi="Times New Roman"/>
          <w:i/>
          <w:iCs/>
          <w:noProof/>
          <w:sz w:val="24"/>
          <w:szCs w:val="24"/>
        </w:rPr>
        <w:t>Dasar – dasar Pembelanjaan Perusahaan</w:t>
      </w:r>
      <w:r w:rsidRPr="00204A53">
        <w:rPr>
          <w:rFonts w:ascii="Times New Roman" w:hAnsi="Times New Roman"/>
          <w:noProof/>
          <w:sz w:val="24"/>
          <w:szCs w:val="24"/>
        </w:rPr>
        <w:t>. BPFE.</w:t>
      </w:r>
    </w:p>
    <w:p w:rsidR="00204A53" w:rsidRPr="00204A53" w:rsidRDefault="00204A53" w:rsidP="00204A53">
      <w:pPr>
        <w:widowControl w:val="0"/>
        <w:autoSpaceDE w:val="0"/>
        <w:autoSpaceDN w:val="0"/>
        <w:adjustRightInd w:val="0"/>
        <w:spacing w:before="240" w:after="0"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 w:rsidRPr="00204A53">
        <w:rPr>
          <w:rFonts w:ascii="Times New Roman" w:hAnsi="Times New Roman"/>
          <w:noProof/>
          <w:sz w:val="24"/>
          <w:szCs w:val="24"/>
        </w:rPr>
        <w:t xml:space="preserve">Setyaningsih, R., Zanaria, Y., &amp; Septiani, A. (2021). Pengaruh Pendapatan Premi, Hasil Investasi, Hasil Underwriting Dan Risk Based’Capital Terhadap Profitabilitas Perusahaan Asuransi (Study Empiris Pada Perusahaan Asuransi Yang Terdaftar Di Bursa Efek Indonesia Periode </w:t>
      </w:r>
      <w:r w:rsidRPr="00204A53">
        <w:rPr>
          <w:rFonts w:ascii="Times New Roman" w:hAnsi="Times New Roman"/>
          <w:noProof/>
          <w:sz w:val="24"/>
          <w:szCs w:val="24"/>
        </w:rPr>
        <w:lastRenderedPageBreak/>
        <w:t xml:space="preserve">2012-2019). </w:t>
      </w:r>
      <w:r w:rsidRPr="00204A53">
        <w:rPr>
          <w:rFonts w:ascii="Times New Roman" w:hAnsi="Times New Roman"/>
          <w:i/>
          <w:iCs/>
          <w:noProof/>
          <w:sz w:val="24"/>
          <w:szCs w:val="24"/>
        </w:rPr>
        <w:t>Jurnal Akuntansi AKTIVA</w:t>
      </w:r>
      <w:r w:rsidRPr="00204A53">
        <w:rPr>
          <w:rFonts w:ascii="Times New Roman" w:hAnsi="Times New Roman"/>
          <w:noProof/>
          <w:sz w:val="24"/>
          <w:szCs w:val="24"/>
        </w:rPr>
        <w:t xml:space="preserve">, </w:t>
      </w:r>
      <w:r w:rsidRPr="00204A53">
        <w:rPr>
          <w:rFonts w:ascii="Times New Roman" w:hAnsi="Times New Roman"/>
          <w:i/>
          <w:iCs/>
          <w:noProof/>
          <w:sz w:val="24"/>
          <w:szCs w:val="24"/>
        </w:rPr>
        <w:t>2</w:t>
      </w:r>
      <w:r w:rsidRPr="00204A53">
        <w:rPr>
          <w:rFonts w:ascii="Times New Roman" w:hAnsi="Times New Roman"/>
          <w:noProof/>
          <w:sz w:val="24"/>
          <w:szCs w:val="24"/>
        </w:rPr>
        <w:t>(1), 95–103. https://doi.org/10.24127/akuntansi.v2i1.901</w:t>
      </w:r>
    </w:p>
    <w:p w:rsidR="00204A53" w:rsidRPr="00204A53" w:rsidRDefault="00204A53" w:rsidP="00204A53">
      <w:pPr>
        <w:widowControl w:val="0"/>
        <w:autoSpaceDE w:val="0"/>
        <w:autoSpaceDN w:val="0"/>
        <w:adjustRightInd w:val="0"/>
        <w:spacing w:before="240" w:after="0"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 w:rsidRPr="00204A53">
        <w:rPr>
          <w:rFonts w:ascii="Times New Roman" w:hAnsi="Times New Roman"/>
          <w:noProof/>
          <w:sz w:val="24"/>
          <w:szCs w:val="24"/>
        </w:rPr>
        <w:t xml:space="preserve">Siamat, D. (2015). </w:t>
      </w:r>
      <w:r w:rsidRPr="00204A53">
        <w:rPr>
          <w:rFonts w:ascii="Times New Roman" w:hAnsi="Times New Roman"/>
          <w:i/>
          <w:iCs/>
          <w:noProof/>
          <w:sz w:val="24"/>
          <w:szCs w:val="24"/>
        </w:rPr>
        <w:t>Manajemen Lembaga Keuangan: Kebijakan Moneter dan Perbankan</w:t>
      </w:r>
      <w:r w:rsidRPr="00204A53">
        <w:rPr>
          <w:rFonts w:ascii="Times New Roman" w:hAnsi="Times New Roman"/>
          <w:noProof/>
          <w:sz w:val="24"/>
          <w:szCs w:val="24"/>
        </w:rPr>
        <w:t>. Fakultas Ekonomi Universitas Indonesia.</w:t>
      </w:r>
    </w:p>
    <w:p w:rsidR="00204A53" w:rsidRPr="00204A53" w:rsidRDefault="00204A53" w:rsidP="00204A53">
      <w:pPr>
        <w:widowControl w:val="0"/>
        <w:autoSpaceDE w:val="0"/>
        <w:autoSpaceDN w:val="0"/>
        <w:adjustRightInd w:val="0"/>
        <w:spacing w:before="240" w:after="0"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 w:rsidRPr="00204A53">
        <w:rPr>
          <w:rFonts w:ascii="Times New Roman" w:hAnsi="Times New Roman"/>
          <w:noProof/>
          <w:sz w:val="24"/>
          <w:szCs w:val="24"/>
        </w:rPr>
        <w:t xml:space="preserve">Soniati, M. N., Ruhadi, R., &amp; Syarief, M. E. (2020). Pengaruh Solvabilitas terhadap Profitabilitas (Studi pada Perusahaan Asuransi Kerugian yang Terdaftar di Bursa Efek Indonesia Tahun 2013-2018). </w:t>
      </w:r>
      <w:r w:rsidRPr="00204A53">
        <w:rPr>
          <w:rFonts w:ascii="Times New Roman" w:hAnsi="Times New Roman"/>
          <w:i/>
          <w:iCs/>
          <w:noProof/>
          <w:sz w:val="24"/>
          <w:szCs w:val="24"/>
        </w:rPr>
        <w:t>Indonesian Journal of Economics and Management</w:t>
      </w:r>
      <w:r w:rsidRPr="00204A53">
        <w:rPr>
          <w:rFonts w:ascii="Times New Roman" w:hAnsi="Times New Roman"/>
          <w:noProof/>
          <w:sz w:val="24"/>
          <w:szCs w:val="24"/>
        </w:rPr>
        <w:t xml:space="preserve">, </w:t>
      </w:r>
      <w:r w:rsidRPr="00204A53">
        <w:rPr>
          <w:rFonts w:ascii="Times New Roman" w:hAnsi="Times New Roman"/>
          <w:i/>
          <w:iCs/>
          <w:noProof/>
          <w:sz w:val="24"/>
          <w:szCs w:val="24"/>
        </w:rPr>
        <w:t>1</w:t>
      </w:r>
      <w:r w:rsidRPr="00204A53">
        <w:rPr>
          <w:rFonts w:ascii="Times New Roman" w:hAnsi="Times New Roman"/>
          <w:noProof/>
          <w:sz w:val="24"/>
          <w:szCs w:val="24"/>
        </w:rPr>
        <w:t>(1), 49–61. https://doi.org/10.35313/ijem.v1i1.2417</w:t>
      </w:r>
    </w:p>
    <w:p w:rsidR="00204A53" w:rsidRPr="00204A53" w:rsidRDefault="00204A53" w:rsidP="00204A53">
      <w:pPr>
        <w:widowControl w:val="0"/>
        <w:autoSpaceDE w:val="0"/>
        <w:autoSpaceDN w:val="0"/>
        <w:adjustRightInd w:val="0"/>
        <w:spacing w:before="240" w:after="0"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 w:rsidRPr="00204A53">
        <w:rPr>
          <w:rFonts w:ascii="Times New Roman" w:hAnsi="Times New Roman"/>
          <w:noProof/>
          <w:sz w:val="24"/>
          <w:szCs w:val="24"/>
        </w:rPr>
        <w:t xml:space="preserve">Sugiyono. (2020). </w:t>
      </w:r>
      <w:r w:rsidRPr="00204A53">
        <w:rPr>
          <w:rFonts w:ascii="Times New Roman" w:hAnsi="Times New Roman"/>
          <w:i/>
          <w:iCs/>
          <w:noProof/>
          <w:sz w:val="24"/>
          <w:szCs w:val="24"/>
        </w:rPr>
        <w:t>Metode Penelitian Bisnis</w:t>
      </w:r>
      <w:r w:rsidRPr="00204A53">
        <w:rPr>
          <w:rFonts w:ascii="Times New Roman" w:hAnsi="Times New Roman"/>
          <w:noProof/>
          <w:sz w:val="24"/>
          <w:szCs w:val="24"/>
        </w:rPr>
        <w:t>. Alfabeta.</w:t>
      </w:r>
    </w:p>
    <w:p w:rsidR="00204A53" w:rsidRPr="00204A53" w:rsidRDefault="00204A53" w:rsidP="00204A53">
      <w:pPr>
        <w:widowControl w:val="0"/>
        <w:autoSpaceDE w:val="0"/>
        <w:autoSpaceDN w:val="0"/>
        <w:adjustRightInd w:val="0"/>
        <w:spacing w:before="240" w:after="0"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 w:rsidRPr="00204A53">
        <w:rPr>
          <w:rFonts w:ascii="Times New Roman" w:hAnsi="Times New Roman"/>
          <w:noProof/>
          <w:sz w:val="24"/>
          <w:szCs w:val="24"/>
        </w:rPr>
        <w:t xml:space="preserve">Suliyanto. (2018). </w:t>
      </w:r>
      <w:r w:rsidRPr="00204A53">
        <w:rPr>
          <w:rFonts w:ascii="Times New Roman" w:hAnsi="Times New Roman"/>
          <w:i/>
          <w:iCs/>
          <w:noProof/>
          <w:sz w:val="24"/>
          <w:szCs w:val="24"/>
        </w:rPr>
        <w:t>Metode Penelitian Bisnis untuk Skripsi, Tesis, &amp; Disertasi</w:t>
      </w:r>
      <w:r w:rsidRPr="00204A53">
        <w:rPr>
          <w:rFonts w:ascii="Times New Roman" w:hAnsi="Times New Roman"/>
          <w:noProof/>
          <w:sz w:val="24"/>
          <w:szCs w:val="24"/>
        </w:rPr>
        <w:t>. Andi Offset.</w:t>
      </w:r>
    </w:p>
    <w:p w:rsidR="00204A53" w:rsidRPr="00204A53" w:rsidRDefault="00204A53" w:rsidP="00204A53">
      <w:pPr>
        <w:widowControl w:val="0"/>
        <w:autoSpaceDE w:val="0"/>
        <w:autoSpaceDN w:val="0"/>
        <w:adjustRightInd w:val="0"/>
        <w:spacing w:before="240" w:after="0"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 w:rsidRPr="00204A53">
        <w:rPr>
          <w:rFonts w:ascii="Times New Roman" w:hAnsi="Times New Roman"/>
          <w:noProof/>
          <w:sz w:val="24"/>
          <w:szCs w:val="24"/>
        </w:rPr>
        <w:t xml:space="preserve">Supriyono, A. E. (2019). Pengaruh Risk Based Terhadap Profitabilitas Pada Perusahaan Asuransi Syariah. </w:t>
      </w:r>
      <w:r w:rsidRPr="00204A53">
        <w:rPr>
          <w:rFonts w:ascii="Times New Roman" w:hAnsi="Times New Roman"/>
          <w:i/>
          <w:iCs/>
          <w:noProof/>
          <w:sz w:val="24"/>
          <w:szCs w:val="24"/>
        </w:rPr>
        <w:t>Jurnal Aktiva : Riset Akuntansi Dan Keuangan</w:t>
      </w:r>
      <w:r w:rsidRPr="00204A53">
        <w:rPr>
          <w:rFonts w:ascii="Times New Roman" w:hAnsi="Times New Roman"/>
          <w:noProof/>
          <w:sz w:val="24"/>
          <w:szCs w:val="24"/>
        </w:rPr>
        <w:t xml:space="preserve">, </w:t>
      </w:r>
      <w:r w:rsidRPr="00204A53">
        <w:rPr>
          <w:rFonts w:ascii="Times New Roman" w:hAnsi="Times New Roman"/>
          <w:i/>
          <w:iCs/>
          <w:noProof/>
          <w:sz w:val="24"/>
          <w:szCs w:val="24"/>
        </w:rPr>
        <w:t>1</w:t>
      </w:r>
      <w:r w:rsidRPr="00204A53">
        <w:rPr>
          <w:rFonts w:ascii="Times New Roman" w:hAnsi="Times New Roman"/>
          <w:noProof/>
          <w:sz w:val="24"/>
          <w:szCs w:val="24"/>
        </w:rPr>
        <w:t>(1), 26–37. https://doi.org/10.52005/aktiva.v1i1.17</w:t>
      </w:r>
    </w:p>
    <w:p w:rsidR="00204A53" w:rsidRPr="00204A53" w:rsidRDefault="00204A53" w:rsidP="00204A53">
      <w:pPr>
        <w:widowControl w:val="0"/>
        <w:autoSpaceDE w:val="0"/>
        <w:autoSpaceDN w:val="0"/>
        <w:adjustRightInd w:val="0"/>
        <w:spacing w:before="240" w:after="0"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 w:rsidRPr="00204A53">
        <w:rPr>
          <w:rFonts w:ascii="Times New Roman" w:hAnsi="Times New Roman"/>
          <w:noProof/>
          <w:sz w:val="24"/>
          <w:szCs w:val="24"/>
        </w:rPr>
        <w:t xml:space="preserve">Susanto, C., &amp; Parulian, S. R. (2019). </w:t>
      </w:r>
      <w:r w:rsidRPr="00204A53">
        <w:rPr>
          <w:rFonts w:ascii="Times New Roman" w:hAnsi="Times New Roman"/>
          <w:i/>
          <w:iCs/>
          <w:noProof/>
          <w:sz w:val="24"/>
          <w:szCs w:val="24"/>
        </w:rPr>
        <w:t>Anggaran</w:t>
      </w:r>
      <w:r w:rsidRPr="00204A53">
        <w:rPr>
          <w:rFonts w:ascii="Times New Roman" w:hAnsi="Times New Roman"/>
          <w:noProof/>
          <w:sz w:val="24"/>
          <w:szCs w:val="24"/>
        </w:rPr>
        <w:t>. Salemba Empat.</w:t>
      </w:r>
    </w:p>
    <w:p w:rsidR="00204A53" w:rsidRPr="005F464E" w:rsidRDefault="00204A53" w:rsidP="00204A53">
      <w:pPr>
        <w:widowControl w:val="0"/>
        <w:autoSpaceDE w:val="0"/>
        <w:autoSpaceDN w:val="0"/>
        <w:adjustRightInd w:val="0"/>
        <w:spacing w:before="240" w:after="0"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 w:rsidRPr="00204A53">
        <w:rPr>
          <w:rFonts w:ascii="Times New Roman" w:hAnsi="Times New Roman"/>
          <w:noProof/>
          <w:sz w:val="24"/>
          <w:szCs w:val="24"/>
        </w:rPr>
        <w:t xml:space="preserve">Susanto, I., Nangoy, S. C., &amp; Mangantar, M. (2019). Perputaran Modal Kerja Terhadap Profitabilitas Perusahaan Asuransi Yang Terdaftar Di BEI. </w:t>
      </w:r>
      <w:r w:rsidRPr="00204A53">
        <w:rPr>
          <w:rFonts w:ascii="Times New Roman" w:hAnsi="Times New Roman"/>
          <w:i/>
          <w:iCs/>
          <w:noProof/>
          <w:sz w:val="24"/>
          <w:szCs w:val="24"/>
        </w:rPr>
        <w:t>Jurnal EMBA</w:t>
      </w:r>
      <w:r w:rsidRPr="00204A53">
        <w:rPr>
          <w:rFonts w:ascii="Times New Roman" w:hAnsi="Times New Roman"/>
          <w:noProof/>
          <w:sz w:val="24"/>
          <w:szCs w:val="24"/>
        </w:rPr>
        <w:t xml:space="preserve">, </w:t>
      </w:r>
      <w:r w:rsidRPr="00204A53">
        <w:rPr>
          <w:rFonts w:ascii="Times New Roman" w:hAnsi="Times New Roman"/>
          <w:i/>
          <w:iCs/>
          <w:noProof/>
          <w:sz w:val="24"/>
          <w:szCs w:val="24"/>
        </w:rPr>
        <w:t>2</w:t>
      </w:r>
      <w:r w:rsidRPr="00204A53">
        <w:rPr>
          <w:rFonts w:ascii="Times New Roman" w:hAnsi="Times New Roman"/>
          <w:noProof/>
          <w:sz w:val="24"/>
          <w:szCs w:val="24"/>
        </w:rPr>
        <w:t>(4), 482–490</w:t>
      </w:r>
      <w:r w:rsidR="007E2135">
        <w:rPr>
          <w:rFonts w:ascii="Times New Roman" w:hAnsi="Times New Roman"/>
          <w:noProof/>
          <w:sz w:val="24"/>
          <w:szCs w:val="24"/>
        </w:rPr>
        <w:t>.</w:t>
      </w:r>
      <w:r w:rsidR="007E2135" w:rsidRPr="002E24BC">
        <w:rPr>
          <w:rFonts w:ascii="Arial" w:hAnsi="Arial" w:cs="Arial"/>
          <w:color w:val="000000"/>
          <w:sz w:val="21"/>
          <w:szCs w:val="21"/>
        </w:rPr>
        <w:t xml:space="preserve"> </w:t>
      </w:r>
      <w:r w:rsidR="007E2135" w:rsidRPr="005F464E">
        <w:rPr>
          <w:rFonts w:ascii="Times New Roman" w:hAnsi="Times New Roman"/>
          <w:color w:val="000000"/>
          <w:sz w:val="24"/>
          <w:szCs w:val="24"/>
        </w:rPr>
        <w:t>https://ejournal.unsrat.ac.id/index.php/emba/article/view /6355/5873</w:t>
      </w:r>
      <w:r w:rsidRPr="005F464E">
        <w:rPr>
          <w:rFonts w:ascii="Times New Roman" w:hAnsi="Times New Roman"/>
          <w:noProof/>
          <w:sz w:val="24"/>
          <w:szCs w:val="24"/>
        </w:rPr>
        <w:t>.</w:t>
      </w:r>
    </w:p>
    <w:p w:rsidR="00204A53" w:rsidRPr="00204A53" w:rsidRDefault="00204A53" w:rsidP="00204A53">
      <w:pPr>
        <w:widowControl w:val="0"/>
        <w:autoSpaceDE w:val="0"/>
        <w:autoSpaceDN w:val="0"/>
        <w:adjustRightInd w:val="0"/>
        <w:spacing w:before="240" w:after="0"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 w:rsidRPr="00204A53">
        <w:rPr>
          <w:rFonts w:ascii="Times New Roman" w:hAnsi="Times New Roman"/>
          <w:noProof/>
          <w:sz w:val="24"/>
          <w:szCs w:val="24"/>
        </w:rPr>
        <w:t xml:space="preserve">Syamsuddin. (2016). </w:t>
      </w:r>
      <w:r w:rsidRPr="00204A53">
        <w:rPr>
          <w:rFonts w:ascii="Times New Roman" w:hAnsi="Times New Roman"/>
          <w:i/>
          <w:iCs/>
          <w:noProof/>
          <w:sz w:val="24"/>
          <w:szCs w:val="24"/>
        </w:rPr>
        <w:t>Manajemen Keuangan Perusahaan</w:t>
      </w:r>
      <w:r w:rsidRPr="00204A53">
        <w:rPr>
          <w:rFonts w:ascii="Times New Roman" w:hAnsi="Times New Roman"/>
          <w:noProof/>
          <w:sz w:val="24"/>
          <w:szCs w:val="24"/>
        </w:rPr>
        <w:t>. Raja Grafindo Persada.</w:t>
      </w:r>
    </w:p>
    <w:p w:rsidR="00204A53" w:rsidRPr="00204A53" w:rsidRDefault="00204A53" w:rsidP="00204A53">
      <w:pPr>
        <w:widowControl w:val="0"/>
        <w:autoSpaceDE w:val="0"/>
        <w:autoSpaceDN w:val="0"/>
        <w:adjustRightInd w:val="0"/>
        <w:spacing w:before="240" w:after="0" w:line="240" w:lineRule="auto"/>
        <w:ind w:left="480" w:hanging="480"/>
        <w:jc w:val="both"/>
        <w:rPr>
          <w:rFonts w:ascii="Times New Roman" w:hAnsi="Times New Roman"/>
          <w:noProof/>
          <w:sz w:val="24"/>
        </w:rPr>
      </w:pPr>
      <w:r w:rsidRPr="00204A53">
        <w:rPr>
          <w:rFonts w:ascii="Times New Roman" w:hAnsi="Times New Roman"/>
          <w:noProof/>
          <w:sz w:val="24"/>
          <w:szCs w:val="24"/>
        </w:rPr>
        <w:t xml:space="preserve">Widodo, A., Nazir, A., &amp; Sunarsi, D. (2020). Pengaruh Biaya Operasional Terhadap Profitabilitas Pada PT Tropical di Jakarta. </w:t>
      </w:r>
      <w:r w:rsidRPr="00204A53">
        <w:rPr>
          <w:rFonts w:ascii="Times New Roman" w:hAnsi="Times New Roman"/>
          <w:i/>
          <w:iCs/>
          <w:noProof/>
          <w:sz w:val="24"/>
          <w:szCs w:val="24"/>
        </w:rPr>
        <w:t>TIN : Terapan Informatika Nusantara</w:t>
      </w:r>
      <w:r w:rsidRPr="00204A53">
        <w:rPr>
          <w:rFonts w:ascii="Times New Roman" w:hAnsi="Times New Roman"/>
          <w:noProof/>
          <w:sz w:val="24"/>
          <w:szCs w:val="24"/>
        </w:rPr>
        <w:t xml:space="preserve">, </w:t>
      </w:r>
      <w:r w:rsidRPr="00204A53">
        <w:rPr>
          <w:rFonts w:ascii="Times New Roman" w:hAnsi="Times New Roman"/>
          <w:i/>
          <w:iCs/>
          <w:noProof/>
          <w:sz w:val="24"/>
          <w:szCs w:val="24"/>
        </w:rPr>
        <w:t>1</w:t>
      </w:r>
      <w:r w:rsidRPr="00204A53">
        <w:rPr>
          <w:rFonts w:ascii="Times New Roman" w:hAnsi="Times New Roman"/>
          <w:noProof/>
          <w:sz w:val="24"/>
          <w:szCs w:val="24"/>
        </w:rPr>
        <w:t>(3), 113–117.</w:t>
      </w:r>
      <w:r w:rsidR="000B5AF7">
        <w:rPr>
          <w:rFonts w:ascii="Times New Roman" w:hAnsi="Times New Roman"/>
          <w:noProof/>
          <w:sz w:val="24"/>
          <w:szCs w:val="24"/>
        </w:rPr>
        <w:t xml:space="preserve"> </w:t>
      </w:r>
      <w:r w:rsidR="000B5AF7" w:rsidRPr="000B5AF7">
        <w:rPr>
          <w:rFonts w:ascii="Times New Roman" w:hAnsi="Times New Roman"/>
          <w:noProof/>
          <w:sz w:val="24"/>
          <w:szCs w:val="24"/>
        </w:rPr>
        <w:t>https://ejurnal.seminar-id.com/index.php/tin/article/view/434</w:t>
      </w:r>
      <w:r w:rsidR="000B5AF7">
        <w:rPr>
          <w:rFonts w:ascii="Times New Roman" w:hAnsi="Times New Roman"/>
          <w:noProof/>
          <w:sz w:val="24"/>
          <w:szCs w:val="24"/>
        </w:rPr>
        <w:t xml:space="preserve">. </w:t>
      </w:r>
    </w:p>
    <w:p w:rsidR="003D3342" w:rsidRPr="005D5050" w:rsidRDefault="00204A53" w:rsidP="00204A53">
      <w:pPr>
        <w:spacing w:before="240"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fldChar w:fldCharType="end"/>
      </w:r>
    </w:p>
    <w:p w:rsidR="001A62E4" w:rsidRDefault="001A62E4" w:rsidP="001A62E4">
      <w:pPr>
        <w:widowControl w:val="0"/>
        <w:autoSpaceDE w:val="0"/>
        <w:autoSpaceDN w:val="0"/>
        <w:adjustRightInd w:val="0"/>
        <w:spacing w:before="240" w:after="0"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 w:rsidRPr="005D5050">
        <w:rPr>
          <w:rFonts w:ascii="Times New Roman" w:hAnsi="Times New Roman"/>
          <w:spacing w:val="-4"/>
          <w:sz w:val="24"/>
          <w:szCs w:val="24"/>
        </w:rPr>
        <w:fldChar w:fldCharType="begin" w:fldLock="1"/>
      </w:r>
      <w:r w:rsidRPr="005D5050">
        <w:rPr>
          <w:rFonts w:ascii="Times New Roman" w:hAnsi="Times New Roman"/>
          <w:spacing w:val="-4"/>
          <w:sz w:val="24"/>
          <w:szCs w:val="24"/>
        </w:rPr>
        <w:instrText xml:space="preserve">ADDIN Mendeley Bibliography CSL_BIBLIOGRAPHY </w:instrText>
      </w:r>
      <w:r w:rsidRPr="005D5050">
        <w:rPr>
          <w:rFonts w:ascii="Times New Roman" w:hAnsi="Times New Roman"/>
          <w:spacing w:val="-4"/>
          <w:sz w:val="24"/>
          <w:szCs w:val="24"/>
        </w:rPr>
        <w:fldChar w:fldCharType="separate"/>
      </w:r>
    </w:p>
    <w:p w:rsidR="001A62E4" w:rsidRDefault="001A62E4" w:rsidP="001A62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br w:type="page"/>
      </w:r>
      <w:r w:rsidRPr="00A20CEF">
        <w:rPr>
          <w:rFonts w:ascii="Times New Roman" w:hAnsi="Times New Roman"/>
          <w:sz w:val="24"/>
          <w:szCs w:val="24"/>
        </w:rPr>
        <w:lastRenderedPageBreak/>
        <w:t>Lampiran 1</w:t>
      </w:r>
    </w:p>
    <w:p w:rsidR="001A62E4" w:rsidRDefault="001A62E4" w:rsidP="001A62E4">
      <w:pPr>
        <w:autoSpaceDE w:val="0"/>
        <w:autoSpaceDN w:val="0"/>
        <w:adjustRightInd w:val="0"/>
        <w:spacing w:after="0" w:line="240" w:lineRule="auto"/>
        <w:ind w:left="714" w:hanging="28"/>
        <w:jc w:val="center"/>
        <w:rPr>
          <w:rFonts w:ascii="Times New Roman" w:hAnsi="Times New Roman"/>
          <w:sz w:val="24"/>
          <w:szCs w:val="24"/>
        </w:rPr>
      </w:pPr>
    </w:p>
    <w:p w:rsidR="001A62E4" w:rsidRPr="005D5050" w:rsidRDefault="001A62E4" w:rsidP="001A62E4">
      <w:pPr>
        <w:autoSpaceDE w:val="0"/>
        <w:autoSpaceDN w:val="0"/>
        <w:adjustRightInd w:val="0"/>
        <w:spacing w:after="0" w:line="240" w:lineRule="auto"/>
        <w:ind w:left="714" w:hanging="28"/>
        <w:jc w:val="center"/>
        <w:rPr>
          <w:rFonts w:ascii="Times New Roman" w:hAnsi="Times New Roman"/>
          <w:sz w:val="24"/>
          <w:szCs w:val="24"/>
        </w:rPr>
      </w:pPr>
      <w:r w:rsidRPr="005D5050">
        <w:rPr>
          <w:rFonts w:ascii="Times New Roman" w:hAnsi="Times New Roman"/>
          <w:sz w:val="24"/>
          <w:szCs w:val="24"/>
        </w:rPr>
        <w:t>Data Profitabilitas Perusahaan Asuransi Yang Terdaftar Di Bursa Efek Indonesia (BEI) Tahun 2018-2021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82"/>
        <w:gridCol w:w="1154"/>
        <w:gridCol w:w="1901"/>
        <w:gridCol w:w="1397"/>
        <w:gridCol w:w="1397"/>
        <w:gridCol w:w="1397"/>
      </w:tblGrid>
      <w:tr w:rsidR="001A62E4" w:rsidRPr="005D5050" w:rsidTr="001F6965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1A62E4" w:rsidRPr="005D5050" w:rsidRDefault="001A62E4" w:rsidP="001F69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5050">
              <w:rPr>
                <w:rFonts w:ascii="Times New Roman" w:hAnsi="Times New Roman"/>
                <w:color w:val="000000"/>
              </w:rPr>
              <w:t>No</w:t>
            </w:r>
          </w:p>
        </w:tc>
        <w:tc>
          <w:tcPr>
            <w:tcW w:w="7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1A62E4" w:rsidRPr="005D5050" w:rsidRDefault="001A62E4" w:rsidP="001F69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5050">
              <w:rPr>
                <w:rFonts w:ascii="Times New Roman" w:hAnsi="Times New Roman"/>
                <w:color w:val="000000"/>
              </w:rPr>
              <w:t>Kode</w:t>
            </w:r>
          </w:p>
        </w:tc>
        <w:tc>
          <w:tcPr>
            <w:tcW w:w="1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bottom"/>
            <w:hideMark/>
          </w:tcPr>
          <w:p w:rsidR="001A62E4" w:rsidRPr="005D5050" w:rsidRDefault="001A62E4" w:rsidP="001F69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5050">
              <w:rPr>
                <w:rFonts w:ascii="Times New Roman" w:hAnsi="Times New Roman"/>
                <w:color w:val="000000"/>
              </w:rPr>
              <w:t>2018</w:t>
            </w:r>
          </w:p>
        </w:tc>
        <w:tc>
          <w:tcPr>
            <w:tcW w:w="8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bottom"/>
            <w:hideMark/>
          </w:tcPr>
          <w:p w:rsidR="001A62E4" w:rsidRPr="005D5050" w:rsidRDefault="001A62E4" w:rsidP="001F69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5050">
              <w:rPr>
                <w:rFonts w:ascii="Times New Roman" w:hAnsi="Times New Roman"/>
                <w:color w:val="000000"/>
              </w:rPr>
              <w:t>2019</w:t>
            </w:r>
          </w:p>
        </w:tc>
        <w:tc>
          <w:tcPr>
            <w:tcW w:w="8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bottom"/>
            <w:hideMark/>
          </w:tcPr>
          <w:p w:rsidR="001A62E4" w:rsidRPr="005D5050" w:rsidRDefault="001A62E4" w:rsidP="001F69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5050">
              <w:rPr>
                <w:rFonts w:ascii="Times New Roman" w:hAnsi="Times New Roman"/>
                <w:color w:val="000000"/>
              </w:rPr>
              <w:t>2020</w:t>
            </w:r>
          </w:p>
        </w:tc>
        <w:tc>
          <w:tcPr>
            <w:tcW w:w="8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bottom"/>
            <w:hideMark/>
          </w:tcPr>
          <w:p w:rsidR="001A62E4" w:rsidRPr="005D5050" w:rsidRDefault="001A62E4" w:rsidP="001F69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5050">
              <w:rPr>
                <w:rFonts w:ascii="Times New Roman" w:hAnsi="Times New Roman"/>
                <w:color w:val="000000"/>
              </w:rPr>
              <w:t>2021</w:t>
            </w:r>
          </w:p>
        </w:tc>
      </w:tr>
      <w:tr w:rsidR="001A62E4" w:rsidRPr="005D5050" w:rsidTr="001F6965">
        <w:trPr>
          <w:trHeight w:val="315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E4" w:rsidRPr="005D5050" w:rsidRDefault="001A62E4" w:rsidP="001F69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5050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E4" w:rsidRPr="005D5050" w:rsidRDefault="001A62E4" w:rsidP="001F69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5050">
              <w:rPr>
                <w:rFonts w:ascii="Times New Roman" w:hAnsi="Times New Roman"/>
                <w:color w:val="000000"/>
              </w:rPr>
              <w:t>ABDA</w:t>
            </w:r>
          </w:p>
        </w:tc>
        <w:tc>
          <w:tcPr>
            <w:tcW w:w="1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E4" w:rsidRPr="005D5050" w:rsidRDefault="001A62E4" w:rsidP="001F69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5050">
              <w:rPr>
                <w:rFonts w:ascii="Times New Roman" w:hAnsi="Times New Roman"/>
                <w:color w:val="000000"/>
              </w:rPr>
              <w:t>0,52</w:t>
            </w:r>
          </w:p>
        </w:tc>
        <w:tc>
          <w:tcPr>
            <w:tcW w:w="8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E4" w:rsidRPr="005D5050" w:rsidRDefault="001A62E4" w:rsidP="001F69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5050">
              <w:rPr>
                <w:rFonts w:ascii="Times New Roman" w:hAnsi="Times New Roman"/>
                <w:color w:val="000000"/>
              </w:rPr>
              <w:t>1,44</w:t>
            </w:r>
          </w:p>
        </w:tc>
        <w:tc>
          <w:tcPr>
            <w:tcW w:w="8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E4" w:rsidRPr="005D5050" w:rsidRDefault="001A62E4" w:rsidP="001F69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5050">
              <w:rPr>
                <w:rFonts w:ascii="Times New Roman" w:hAnsi="Times New Roman"/>
                <w:color w:val="000000"/>
              </w:rPr>
              <w:t>6,89</w:t>
            </w:r>
          </w:p>
        </w:tc>
        <w:tc>
          <w:tcPr>
            <w:tcW w:w="8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E4" w:rsidRPr="005D5050" w:rsidRDefault="001A62E4" w:rsidP="001F69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5050">
              <w:rPr>
                <w:rFonts w:ascii="Times New Roman" w:hAnsi="Times New Roman"/>
                <w:color w:val="000000"/>
              </w:rPr>
              <w:t>6,67</w:t>
            </w:r>
          </w:p>
        </w:tc>
      </w:tr>
      <w:tr w:rsidR="001A62E4" w:rsidRPr="005D5050" w:rsidTr="001F6965">
        <w:trPr>
          <w:trHeight w:val="315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E4" w:rsidRPr="005D5050" w:rsidRDefault="001A62E4" w:rsidP="001F69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5050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E4" w:rsidRPr="005D5050" w:rsidRDefault="001A62E4" w:rsidP="001F69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5050">
              <w:rPr>
                <w:rFonts w:ascii="Times New Roman" w:hAnsi="Times New Roman"/>
                <w:color w:val="000000"/>
              </w:rPr>
              <w:t>AHAP</w:t>
            </w:r>
          </w:p>
        </w:tc>
        <w:tc>
          <w:tcPr>
            <w:tcW w:w="1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E4" w:rsidRPr="005D5050" w:rsidRDefault="001A62E4" w:rsidP="001F69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5050">
              <w:rPr>
                <w:rFonts w:ascii="Times New Roman" w:hAnsi="Times New Roman"/>
                <w:color w:val="000000"/>
              </w:rPr>
              <w:t>-3,93</w:t>
            </w:r>
          </w:p>
        </w:tc>
        <w:tc>
          <w:tcPr>
            <w:tcW w:w="8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E4" w:rsidRPr="005D5050" w:rsidRDefault="001A62E4" w:rsidP="001F69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5050">
              <w:rPr>
                <w:rFonts w:ascii="Times New Roman" w:hAnsi="Times New Roman"/>
                <w:color w:val="000000"/>
              </w:rPr>
              <w:t>-19,74</w:t>
            </w:r>
          </w:p>
        </w:tc>
        <w:tc>
          <w:tcPr>
            <w:tcW w:w="8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E4" w:rsidRPr="005D5050" w:rsidRDefault="001A62E4" w:rsidP="001F69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5050">
              <w:rPr>
                <w:rFonts w:ascii="Times New Roman" w:hAnsi="Times New Roman"/>
                <w:color w:val="000000"/>
              </w:rPr>
              <w:t>2,16</w:t>
            </w:r>
          </w:p>
        </w:tc>
        <w:tc>
          <w:tcPr>
            <w:tcW w:w="8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E4" w:rsidRPr="005D5050" w:rsidRDefault="001A62E4" w:rsidP="001F69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5050">
              <w:rPr>
                <w:rFonts w:ascii="Times New Roman" w:hAnsi="Times New Roman"/>
                <w:color w:val="000000"/>
              </w:rPr>
              <w:t>2,48</w:t>
            </w:r>
          </w:p>
        </w:tc>
      </w:tr>
      <w:tr w:rsidR="001A62E4" w:rsidRPr="005D5050" w:rsidTr="001F6965">
        <w:trPr>
          <w:trHeight w:val="315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E4" w:rsidRPr="005D5050" w:rsidRDefault="001A62E4" w:rsidP="001F69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5050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E4" w:rsidRPr="005D5050" w:rsidRDefault="001A62E4" w:rsidP="001F69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5050">
              <w:rPr>
                <w:rFonts w:ascii="Times New Roman" w:hAnsi="Times New Roman"/>
                <w:color w:val="000000"/>
              </w:rPr>
              <w:t>AMAG</w:t>
            </w:r>
          </w:p>
        </w:tc>
        <w:tc>
          <w:tcPr>
            <w:tcW w:w="1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E4" w:rsidRPr="005D5050" w:rsidRDefault="001A62E4" w:rsidP="001F69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5050">
              <w:rPr>
                <w:rFonts w:ascii="Times New Roman" w:hAnsi="Times New Roman"/>
                <w:color w:val="000000"/>
              </w:rPr>
              <w:t>0,66</w:t>
            </w:r>
          </w:p>
        </w:tc>
        <w:tc>
          <w:tcPr>
            <w:tcW w:w="8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E4" w:rsidRPr="005D5050" w:rsidRDefault="001A62E4" w:rsidP="001F69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5050">
              <w:rPr>
                <w:rFonts w:ascii="Times New Roman" w:hAnsi="Times New Roman"/>
                <w:color w:val="000000"/>
              </w:rPr>
              <w:t>1,58</w:t>
            </w:r>
          </w:p>
        </w:tc>
        <w:tc>
          <w:tcPr>
            <w:tcW w:w="8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E4" w:rsidRPr="005D5050" w:rsidRDefault="001A62E4" w:rsidP="001F69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5050">
              <w:rPr>
                <w:rFonts w:ascii="Times New Roman" w:hAnsi="Times New Roman"/>
                <w:color w:val="000000"/>
              </w:rPr>
              <w:t>2,26</w:t>
            </w:r>
          </w:p>
        </w:tc>
        <w:tc>
          <w:tcPr>
            <w:tcW w:w="8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E4" w:rsidRPr="005D5050" w:rsidRDefault="001A62E4" w:rsidP="001F69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5050">
              <w:rPr>
                <w:rFonts w:ascii="Times New Roman" w:hAnsi="Times New Roman"/>
                <w:color w:val="000000"/>
              </w:rPr>
              <w:t>0,96</w:t>
            </w:r>
          </w:p>
        </w:tc>
      </w:tr>
      <w:tr w:rsidR="001A62E4" w:rsidRPr="005D5050" w:rsidTr="001F6965">
        <w:trPr>
          <w:trHeight w:val="315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E4" w:rsidRPr="005D5050" w:rsidRDefault="001A62E4" w:rsidP="001F69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5050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E4" w:rsidRPr="005D5050" w:rsidRDefault="001A62E4" w:rsidP="001F69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5050">
              <w:rPr>
                <w:rFonts w:ascii="Times New Roman" w:hAnsi="Times New Roman"/>
                <w:color w:val="000000"/>
              </w:rPr>
              <w:t>ASBI</w:t>
            </w:r>
          </w:p>
        </w:tc>
        <w:tc>
          <w:tcPr>
            <w:tcW w:w="1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E4" w:rsidRPr="005D5050" w:rsidRDefault="001A62E4" w:rsidP="001F69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5050">
              <w:rPr>
                <w:rFonts w:ascii="Times New Roman" w:hAnsi="Times New Roman"/>
                <w:color w:val="000000"/>
              </w:rPr>
              <w:t>1,59</w:t>
            </w:r>
          </w:p>
        </w:tc>
        <w:tc>
          <w:tcPr>
            <w:tcW w:w="8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E4" w:rsidRPr="005D5050" w:rsidRDefault="001A62E4" w:rsidP="001F69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5050">
              <w:rPr>
                <w:rFonts w:ascii="Times New Roman" w:hAnsi="Times New Roman"/>
                <w:color w:val="000000"/>
              </w:rPr>
              <w:t>0,93</w:t>
            </w:r>
          </w:p>
        </w:tc>
        <w:tc>
          <w:tcPr>
            <w:tcW w:w="8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E4" w:rsidRPr="005D5050" w:rsidRDefault="001A62E4" w:rsidP="001F69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5050">
              <w:rPr>
                <w:rFonts w:ascii="Times New Roman" w:hAnsi="Times New Roman"/>
                <w:color w:val="000000"/>
              </w:rPr>
              <w:t>2,71</w:t>
            </w:r>
          </w:p>
        </w:tc>
        <w:tc>
          <w:tcPr>
            <w:tcW w:w="8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E4" w:rsidRPr="005D5050" w:rsidRDefault="001A62E4" w:rsidP="001F69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5050">
              <w:rPr>
                <w:rFonts w:ascii="Times New Roman" w:hAnsi="Times New Roman"/>
                <w:color w:val="000000"/>
              </w:rPr>
              <w:t>1,73</w:t>
            </w:r>
          </w:p>
        </w:tc>
      </w:tr>
      <w:tr w:rsidR="001A62E4" w:rsidRPr="005D5050" w:rsidTr="001F6965">
        <w:trPr>
          <w:trHeight w:val="315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E4" w:rsidRPr="005D5050" w:rsidRDefault="001A62E4" w:rsidP="001F69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5050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E4" w:rsidRPr="005D5050" w:rsidRDefault="001A62E4" w:rsidP="001F69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5050">
              <w:rPr>
                <w:rFonts w:ascii="Times New Roman" w:hAnsi="Times New Roman"/>
                <w:color w:val="000000"/>
              </w:rPr>
              <w:t>ASDM</w:t>
            </w:r>
          </w:p>
        </w:tc>
        <w:tc>
          <w:tcPr>
            <w:tcW w:w="1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E4" w:rsidRPr="005D5050" w:rsidRDefault="001A62E4" w:rsidP="001F69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5050">
              <w:rPr>
                <w:rFonts w:ascii="Times New Roman" w:hAnsi="Times New Roman"/>
                <w:color w:val="000000"/>
              </w:rPr>
              <w:t>3,59</w:t>
            </w:r>
          </w:p>
        </w:tc>
        <w:tc>
          <w:tcPr>
            <w:tcW w:w="8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E4" w:rsidRPr="005D5050" w:rsidRDefault="001A62E4" w:rsidP="001F69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5050">
              <w:rPr>
                <w:rFonts w:ascii="Times New Roman" w:hAnsi="Times New Roman"/>
                <w:color w:val="000000"/>
              </w:rPr>
              <w:t>2,40</w:t>
            </w:r>
          </w:p>
        </w:tc>
        <w:tc>
          <w:tcPr>
            <w:tcW w:w="8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E4" w:rsidRPr="005D5050" w:rsidRDefault="001A62E4" w:rsidP="001F69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5050">
              <w:rPr>
                <w:rFonts w:ascii="Times New Roman" w:hAnsi="Times New Roman"/>
                <w:color w:val="000000"/>
              </w:rPr>
              <w:t>3,12</w:t>
            </w:r>
          </w:p>
        </w:tc>
        <w:tc>
          <w:tcPr>
            <w:tcW w:w="8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E4" w:rsidRPr="005D5050" w:rsidRDefault="001A62E4" w:rsidP="001F69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5050">
              <w:rPr>
                <w:rFonts w:ascii="Times New Roman" w:hAnsi="Times New Roman"/>
                <w:color w:val="000000"/>
              </w:rPr>
              <w:t>2,47</w:t>
            </w:r>
          </w:p>
        </w:tc>
      </w:tr>
      <w:tr w:rsidR="001A62E4" w:rsidRPr="005D5050" w:rsidTr="001F6965">
        <w:trPr>
          <w:trHeight w:val="315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E4" w:rsidRPr="005D5050" w:rsidRDefault="001A62E4" w:rsidP="001F69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5050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E4" w:rsidRPr="005D5050" w:rsidRDefault="001A62E4" w:rsidP="001F69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5050">
              <w:rPr>
                <w:rFonts w:ascii="Times New Roman" w:hAnsi="Times New Roman"/>
                <w:color w:val="000000"/>
              </w:rPr>
              <w:t>ASJT</w:t>
            </w:r>
          </w:p>
        </w:tc>
        <w:tc>
          <w:tcPr>
            <w:tcW w:w="1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E4" w:rsidRPr="005D5050" w:rsidRDefault="001A62E4" w:rsidP="001F69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5050">
              <w:rPr>
                <w:rFonts w:ascii="Times New Roman" w:hAnsi="Times New Roman"/>
                <w:color w:val="000000"/>
              </w:rPr>
              <w:t>5,23</w:t>
            </w:r>
          </w:p>
        </w:tc>
        <w:tc>
          <w:tcPr>
            <w:tcW w:w="8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E4" w:rsidRPr="005D5050" w:rsidRDefault="001A62E4" w:rsidP="001F69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5050">
              <w:rPr>
                <w:rFonts w:ascii="Times New Roman" w:hAnsi="Times New Roman"/>
                <w:color w:val="000000"/>
              </w:rPr>
              <w:t>0,27</w:t>
            </w:r>
          </w:p>
        </w:tc>
        <w:tc>
          <w:tcPr>
            <w:tcW w:w="8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E4" w:rsidRPr="005D5050" w:rsidRDefault="001A62E4" w:rsidP="001F69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5050">
              <w:rPr>
                <w:rFonts w:ascii="Times New Roman" w:hAnsi="Times New Roman"/>
                <w:color w:val="000000"/>
              </w:rPr>
              <w:t>-2,12</w:t>
            </w:r>
          </w:p>
        </w:tc>
        <w:tc>
          <w:tcPr>
            <w:tcW w:w="8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E4" w:rsidRPr="005D5050" w:rsidRDefault="001A62E4" w:rsidP="001F69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5050">
              <w:rPr>
                <w:rFonts w:ascii="Times New Roman" w:hAnsi="Times New Roman"/>
                <w:color w:val="000000"/>
              </w:rPr>
              <w:t>0,07</w:t>
            </w:r>
          </w:p>
        </w:tc>
      </w:tr>
      <w:tr w:rsidR="001A62E4" w:rsidRPr="005D5050" w:rsidTr="001F6965">
        <w:trPr>
          <w:trHeight w:val="315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E4" w:rsidRPr="005D5050" w:rsidRDefault="001A62E4" w:rsidP="001F69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5050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E4" w:rsidRPr="005D5050" w:rsidRDefault="001A62E4" w:rsidP="001F69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5050">
              <w:rPr>
                <w:rFonts w:ascii="Times New Roman" w:hAnsi="Times New Roman"/>
                <w:color w:val="000000"/>
              </w:rPr>
              <w:t>ASMI</w:t>
            </w:r>
          </w:p>
        </w:tc>
        <w:tc>
          <w:tcPr>
            <w:tcW w:w="1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E4" w:rsidRPr="005D5050" w:rsidRDefault="001A62E4" w:rsidP="001F69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5050">
              <w:rPr>
                <w:rFonts w:ascii="Times New Roman" w:hAnsi="Times New Roman"/>
                <w:color w:val="000000"/>
              </w:rPr>
              <w:t>7,21</w:t>
            </w:r>
          </w:p>
        </w:tc>
        <w:tc>
          <w:tcPr>
            <w:tcW w:w="8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E4" w:rsidRPr="005D5050" w:rsidRDefault="001A62E4" w:rsidP="001F69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5050">
              <w:rPr>
                <w:rFonts w:ascii="Times New Roman" w:hAnsi="Times New Roman"/>
                <w:color w:val="000000"/>
              </w:rPr>
              <w:t>0,96</w:t>
            </w:r>
          </w:p>
        </w:tc>
        <w:tc>
          <w:tcPr>
            <w:tcW w:w="8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E4" w:rsidRPr="005D5050" w:rsidRDefault="001A62E4" w:rsidP="001F69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5050">
              <w:rPr>
                <w:rFonts w:ascii="Times New Roman" w:hAnsi="Times New Roman"/>
                <w:color w:val="000000"/>
              </w:rPr>
              <w:t>-8,93</w:t>
            </w:r>
          </w:p>
        </w:tc>
        <w:tc>
          <w:tcPr>
            <w:tcW w:w="8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E4" w:rsidRPr="005D5050" w:rsidRDefault="001A62E4" w:rsidP="001F69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5050">
              <w:rPr>
                <w:rFonts w:ascii="Times New Roman" w:hAnsi="Times New Roman"/>
                <w:color w:val="000000"/>
              </w:rPr>
              <w:t>1,99</w:t>
            </w:r>
          </w:p>
        </w:tc>
      </w:tr>
      <w:tr w:rsidR="001A62E4" w:rsidRPr="005D5050" w:rsidTr="001F6965">
        <w:trPr>
          <w:trHeight w:val="315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E4" w:rsidRPr="005D5050" w:rsidRDefault="001A62E4" w:rsidP="001F69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5050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E4" w:rsidRPr="005D5050" w:rsidRDefault="001A62E4" w:rsidP="001F69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5050">
              <w:rPr>
                <w:rFonts w:ascii="Times New Roman" w:hAnsi="Times New Roman"/>
                <w:color w:val="000000"/>
              </w:rPr>
              <w:t>ASRM</w:t>
            </w:r>
          </w:p>
        </w:tc>
        <w:tc>
          <w:tcPr>
            <w:tcW w:w="1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E4" w:rsidRPr="005D5050" w:rsidRDefault="001A62E4" w:rsidP="001F69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5050">
              <w:rPr>
                <w:rFonts w:ascii="Times New Roman" w:hAnsi="Times New Roman"/>
                <w:color w:val="000000"/>
              </w:rPr>
              <w:t>5,18</w:t>
            </w:r>
          </w:p>
        </w:tc>
        <w:tc>
          <w:tcPr>
            <w:tcW w:w="8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E4" w:rsidRPr="005D5050" w:rsidRDefault="001A62E4" w:rsidP="001F69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5050">
              <w:rPr>
                <w:rFonts w:ascii="Times New Roman" w:hAnsi="Times New Roman"/>
                <w:color w:val="000000"/>
              </w:rPr>
              <w:t>4,06</w:t>
            </w:r>
          </w:p>
        </w:tc>
        <w:tc>
          <w:tcPr>
            <w:tcW w:w="8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E4" w:rsidRPr="005D5050" w:rsidRDefault="001A62E4" w:rsidP="001F69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5050">
              <w:rPr>
                <w:rFonts w:ascii="Times New Roman" w:hAnsi="Times New Roman"/>
                <w:color w:val="000000"/>
              </w:rPr>
              <w:t>4,32</w:t>
            </w:r>
          </w:p>
        </w:tc>
        <w:tc>
          <w:tcPr>
            <w:tcW w:w="8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E4" w:rsidRPr="005D5050" w:rsidRDefault="001A62E4" w:rsidP="001F69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5050">
              <w:rPr>
                <w:rFonts w:ascii="Times New Roman" w:hAnsi="Times New Roman"/>
                <w:color w:val="000000"/>
              </w:rPr>
              <w:t>4,60</w:t>
            </w:r>
          </w:p>
        </w:tc>
      </w:tr>
      <w:tr w:rsidR="001A62E4" w:rsidRPr="005D5050" w:rsidTr="001F6965">
        <w:trPr>
          <w:trHeight w:val="315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E4" w:rsidRPr="005D5050" w:rsidRDefault="001A62E4" w:rsidP="001F69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5050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E4" w:rsidRPr="005D5050" w:rsidRDefault="001A62E4" w:rsidP="001F69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5050">
              <w:rPr>
                <w:rFonts w:ascii="Times New Roman" w:hAnsi="Times New Roman"/>
                <w:color w:val="000000"/>
              </w:rPr>
              <w:t>LPGI</w:t>
            </w:r>
          </w:p>
        </w:tc>
        <w:tc>
          <w:tcPr>
            <w:tcW w:w="1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E4" w:rsidRPr="005D5050" w:rsidRDefault="001A62E4" w:rsidP="001F69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5050">
              <w:rPr>
                <w:rFonts w:ascii="Times New Roman" w:hAnsi="Times New Roman"/>
                <w:color w:val="000000"/>
              </w:rPr>
              <w:t>2,76</w:t>
            </w:r>
          </w:p>
        </w:tc>
        <w:tc>
          <w:tcPr>
            <w:tcW w:w="8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E4" w:rsidRPr="005D5050" w:rsidRDefault="001A62E4" w:rsidP="001F69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5050">
              <w:rPr>
                <w:rFonts w:ascii="Times New Roman" w:hAnsi="Times New Roman"/>
                <w:color w:val="000000"/>
              </w:rPr>
              <w:t>3,30</w:t>
            </w:r>
          </w:p>
        </w:tc>
        <w:tc>
          <w:tcPr>
            <w:tcW w:w="8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E4" w:rsidRPr="005D5050" w:rsidRDefault="001A62E4" w:rsidP="001F69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5050">
              <w:rPr>
                <w:rFonts w:ascii="Times New Roman" w:hAnsi="Times New Roman"/>
                <w:color w:val="000000"/>
              </w:rPr>
              <w:t>3,30</w:t>
            </w:r>
          </w:p>
        </w:tc>
        <w:tc>
          <w:tcPr>
            <w:tcW w:w="8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E4" w:rsidRPr="005D5050" w:rsidRDefault="001A62E4" w:rsidP="001F69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5050">
              <w:rPr>
                <w:rFonts w:ascii="Times New Roman" w:hAnsi="Times New Roman"/>
                <w:color w:val="000000"/>
              </w:rPr>
              <w:t>3,37</w:t>
            </w:r>
          </w:p>
        </w:tc>
      </w:tr>
      <w:tr w:rsidR="001A62E4" w:rsidRPr="005D5050" w:rsidTr="001F6965">
        <w:trPr>
          <w:trHeight w:val="315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E4" w:rsidRPr="005D5050" w:rsidRDefault="001A62E4" w:rsidP="001F69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505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E4" w:rsidRPr="005D5050" w:rsidRDefault="001A62E4" w:rsidP="001F69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5050">
              <w:rPr>
                <w:rFonts w:ascii="Times New Roman" w:hAnsi="Times New Roman"/>
                <w:color w:val="000000"/>
              </w:rPr>
              <w:t>MREI</w:t>
            </w:r>
          </w:p>
        </w:tc>
        <w:tc>
          <w:tcPr>
            <w:tcW w:w="1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E4" w:rsidRPr="005D5050" w:rsidRDefault="001A62E4" w:rsidP="001F69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5050">
              <w:rPr>
                <w:rFonts w:ascii="Times New Roman" w:hAnsi="Times New Roman"/>
                <w:color w:val="000000"/>
              </w:rPr>
              <w:t>5,52</w:t>
            </w:r>
          </w:p>
        </w:tc>
        <w:tc>
          <w:tcPr>
            <w:tcW w:w="8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E4" w:rsidRPr="005D5050" w:rsidRDefault="001A62E4" w:rsidP="001F69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5050">
              <w:rPr>
                <w:rFonts w:ascii="Times New Roman" w:hAnsi="Times New Roman"/>
                <w:color w:val="000000"/>
              </w:rPr>
              <w:t>6,66</w:t>
            </w:r>
          </w:p>
        </w:tc>
        <w:tc>
          <w:tcPr>
            <w:tcW w:w="8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E4" w:rsidRPr="005D5050" w:rsidRDefault="001A62E4" w:rsidP="001F69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5050">
              <w:rPr>
                <w:rFonts w:ascii="Times New Roman" w:hAnsi="Times New Roman"/>
                <w:color w:val="000000"/>
              </w:rPr>
              <w:t>4,84</w:t>
            </w:r>
          </w:p>
        </w:tc>
        <w:tc>
          <w:tcPr>
            <w:tcW w:w="8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E4" w:rsidRPr="005D5050" w:rsidRDefault="001A62E4" w:rsidP="001F69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5050">
              <w:rPr>
                <w:rFonts w:ascii="Times New Roman" w:hAnsi="Times New Roman"/>
                <w:color w:val="000000"/>
              </w:rPr>
              <w:t>7,00</w:t>
            </w:r>
          </w:p>
        </w:tc>
      </w:tr>
      <w:tr w:rsidR="001A62E4" w:rsidRPr="005D5050" w:rsidTr="001F6965">
        <w:trPr>
          <w:trHeight w:val="315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E4" w:rsidRPr="005D5050" w:rsidRDefault="001A62E4" w:rsidP="001F69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5050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E4" w:rsidRPr="005D5050" w:rsidRDefault="001A62E4" w:rsidP="001F69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5050">
              <w:rPr>
                <w:rFonts w:ascii="Times New Roman" w:hAnsi="Times New Roman"/>
                <w:color w:val="000000"/>
              </w:rPr>
              <w:t>MTWI</w:t>
            </w:r>
          </w:p>
        </w:tc>
        <w:tc>
          <w:tcPr>
            <w:tcW w:w="1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E4" w:rsidRPr="005D5050" w:rsidRDefault="001A62E4" w:rsidP="001F69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5050">
              <w:rPr>
                <w:rFonts w:ascii="Times New Roman" w:hAnsi="Times New Roman"/>
                <w:color w:val="000000"/>
              </w:rPr>
              <w:t>-0,26</w:t>
            </w:r>
          </w:p>
        </w:tc>
        <w:tc>
          <w:tcPr>
            <w:tcW w:w="8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E4" w:rsidRPr="005D5050" w:rsidRDefault="001A62E4" w:rsidP="001F69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5050">
              <w:rPr>
                <w:rFonts w:ascii="Times New Roman" w:hAnsi="Times New Roman"/>
                <w:color w:val="000000"/>
              </w:rPr>
              <w:t>0,17</w:t>
            </w:r>
          </w:p>
        </w:tc>
        <w:tc>
          <w:tcPr>
            <w:tcW w:w="8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E4" w:rsidRPr="005D5050" w:rsidRDefault="001A62E4" w:rsidP="001F69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5050">
              <w:rPr>
                <w:rFonts w:ascii="Times New Roman" w:hAnsi="Times New Roman"/>
                <w:color w:val="000000"/>
              </w:rPr>
              <w:t>0,44</w:t>
            </w:r>
          </w:p>
        </w:tc>
        <w:tc>
          <w:tcPr>
            <w:tcW w:w="8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E4" w:rsidRPr="005D5050" w:rsidRDefault="001A62E4" w:rsidP="001F69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5050">
              <w:rPr>
                <w:rFonts w:ascii="Times New Roman" w:hAnsi="Times New Roman"/>
                <w:color w:val="000000"/>
              </w:rPr>
              <w:t>0,62</w:t>
            </w:r>
          </w:p>
        </w:tc>
      </w:tr>
      <w:tr w:rsidR="001A62E4" w:rsidRPr="005D5050" w:rsidTr="001F6965">
        <w:trPr>
          <w:trHeight w:val="315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E4" w:rsidRPr="005D5050" w:rsidRDefault="001A62E4" w:rsidP="001F69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5050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E4" w:rsidRPr="005D5050" w:rsidRDefault="001A62E4" w:rsidP="001F69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5050">
              <w:rPr>
                <w:rFonts w:ascii="Times New Roman" w:hAnsi="Times New Roman"/>
                <w:color w:val="000000"/>
              </w:rPr>
              <w:t>PNIN</w:t>
            </w:r>
          </w:p>
        </w:tc>
        <w:tc>
          <w:tcPr>
            <w:tcW w:w="1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E4" w:rsidRPr="005D5050" w:rsidRDefault="001A62E4" w:rsidP="001F69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5050">
              <w:rPr>
                <w:rFonts w:ascii="Times New Roman" w:hAnsi="Times New Roman"/>
                <w:color w:val="000000"/>
              </w:rPr>
              <w:t>7,09</w:t>
            </w:r>
          </w:p>
        </w:tc>
        <w:tc>
          <w:tcPr>
            <w:tcW w:w="8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E4" w:rsidRPr="005D5050" w:rsidRDefault="001A62E4" w:rsidP="001F69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5050">
              <w:rPr>
                <w:rFonts w:ascii="Times New Roman" w:hAnsi="Times New Roman"/>
                <w:color w:val="000000"/>
              </w:rPr>
              <w:t>7,11</w:t>
            </w:r>
          </w:p>
        </w:tc>
        <w:tc>
          <w:tcPr>
            <w:tcW w:w="8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E4" w:rsidRPr="005D5050" w:rsidRDefault="001A62E4" w:rsidP="001F69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5050">
              <w:rPr>
                <w:rFonts w:ascii="Times New Roman" w:hAnsi="Times New Roman"/>
                <w:color w:val="000000"/>
              </w:rPr>
              <w:t>5,64</w:t>
            </w:r>
          </w:p>
        </w:tc>
        <w:tc>
          <w:tcPr>
            <w:tcW w:w="8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E4" w:rsidRPr="005D5050" w:rsidRDefault="001A62E4" w:rsidP="001F69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5050">
              <w:rPr>
                <w:rFonts w:ascii="Times New Roman" w:hAnsi="Times New Roman"/>
                <w:color w:val="000000"/>
              </w:rPr>
              <w:t>4,21</w:t>
            </w:r>
          </w:p>
        </w:tc>
      </w:tr>
      <w:tr w:rsidR="001A62E4" w:rsidRPr="005D5050" w:rsidTr="001F6965">
        <w:trPr>
          <w:trHeight w:val="315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E4" w:rsidRPr="005D5050" w:rsidRDefault="001A62E4" w:rsidP="001F69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505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E4" w:rsidRPr="005D5050" w:rsidRDefault="001A62E4" w:rsidP="001F69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5050">
              <w:rPr>
                <w:rFonts w:ascii="Times New Roman" w:hAnsi="Times New Roman"/>
                <w:color w:val="000000"/>
              </w:rPr>
              <w:t>VINS</w:t>
            </w:r>
          </w:p>
        </w:tc>
        <w:tc>
          <w:tcPr>
            <w:tcW w:w="1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E4" w:rsidRPr="005D5050" w:rsidRDefault="001A62E4" w:rsidP="001F69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5050">
              <w:rPr>
                <w:rFonts w:ascii="Times New Roman" w:hAnsi="Times New Roman"/>
                <w:color w:val="000000"/>
              </w:rPr>
              <w:t>-3,05</w:t>
            </w:r>
          </w:p>
        </w:tc>
        <w:tc>
          <w:tcPr>
            <w:tcW w:w="8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E4" w:rsidRPr="005D5050" w:rsidRDefault="001A62E4" w:rsidP="001F69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5050">
              <w:rPr>
                <w:rFonts w:ascii="Times New Roman" w:hAnsi="Times New Roman"/>
                <w:color w:val="000000"/>
              </w:rPr>
              <w:t>6,66</w:t>
            </w:r>
          </w:p>
        </w:tc>
        <w:tc>
          <w:tcPr>
            <w:tcW w:w="8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E4" w:rsidRPr="005D5050" w:rsidRDefault="001A62E4" w:rsidP="001F69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5050">
              <w:rPr>
                <w:rFonts w:ascii="Times New Roman" w:hAnsi="Times New Roman"/>
                <w:color w:val="000000"/>
              </w:rPr>
              <w:t>1,93</w:t>
            </w:r>
          </w:p>
        </w:tc>
        <w:tc>
          <w:tcPr>
            <w:tcW w:w="8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E4" w:rsidRPr="005D5050" w:rsidRDefault="001A62E4" w:rsidP="001F69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5050">
              <w:rPr>
                <w:rFonts w:ascii="Times New Roman" w:hAnsi="Times New Roman"/>
                <w:color w:val="000000"/>
              </w:rPr>
              <w:t>3,45</w:t>
            </w:r>
          </w:p>
        </w:tc>
      </w:tr>
      <w:tr w:rsidR="001A62E4" w:rsidRPr="005D5050" w:rsidTr="001F6965">
        <w:trPr>
          <w:trHeight w:val="283"/>
        </w:trPr>
        <w:tc>
          <w:tcPr>
            <w:tcW w:w="1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1A62E4" w:rsidRPr="005D5050" w:rsidRDefault="001A62E4" w:rsidP="001F69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5050">
              <w:rPr>
                <w:rFonts w:ascii="Times New Roman" w:hAnsi="Times New Roman"/>
                <w:color w:val="000000"/>
              </w:rPr>
              <w:t>Rata-rata</w:t>
            </w:r>
          </w:p>
        </w:tc>
        <w:tc>
          <w:tcPr>
            <w:tcW w:w="1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</w:tcPr>
          <w:p w:rsidR="001A62E4" w:rsidRPr="005D5050" w:rsidRDefault="001A62E4" w:rsidP="001F696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D5050">
              <w:rPr>
                <w:rFonts w:ascii="Times New Roman" w:hAnsi="Times New Roman"/>
                <w:color w:val="000000"/>
              </w:rPr>
              <w:t>2,47</w:t>
            </w:r>
          </w:p>
        </w:tc>
        <w:tc>
          <w:tcPr>
            <w:tcW w:w="8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</w:tcPr>
          <w:p w:rsidR="001A62E4" w:rsidRPr="005D5050" w:rsidRDefault="001A62E4" w:rsidP="001F696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D5050">
              <w:rPr>
                <w:rFonts w:ascii="Times New Roman" w:hAnsi="Times New Roman"/>
                <w:color w:val="000000"/>
              </w:rPr>
              <w:t>1,22</w:t>
            </w:r>
          </w:p>
        </w:tc>
        <w:tc>
          <w:tcPr>
            <w:tcW w:w="8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</w:tcPr>
          <w:p w:rsidR="001A62E4" w:rsidRPr="005D5050" w:rsidRDefault="001A62E4" w:rsidP="001F696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D5050">
              <w:rPr>
                <w:rFonts w:ascii="Times New Roman" w:hAnsi="Times New Roman"/>
                <w:color w:val="000000"/>
              </w:rPr>
              <w:t>2,04</w:t>
            </w:r>
          </w:p>
        </w:tc>
        <w:tc>
          <w:tcPr>
            <w:tcW w:w="8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</w:tcPr>
          <w:p w:rsidR="001A62E4" w:rsidRPr="005D5050" w:rsidRDefault="001A62E4" w:rsidP="001F696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D5050">
              <w:rPr>
                <w:rFonts w:ascii="Times New Roman" w:hAnsi="Times New Roman"/>
                <w:color w:val="000000"/>
              </w:rPr>
              <w:t>3,05</w:t>
            </w:r>
          </w:p>
        </w:tc>
      </w:tr>
    </w:tbl>
    <w:p w:rsidR="001A62E4" w:rsidRDefault="001A62E4" w:rsidP="001A62E4">
      <w:pPr>
        <w:rPr>
          <w:rFonts w:ascii="Times New Roman" w:hAnsi="Times New Roman"/>
          <w:noProof/>
          <w:sz w:val="24"/>
          <w:szCs w:val="24"/>
        </w:rPr>
      </w:pPr>
      <w:r w:rsidRPr="005D5050">
        <w:rPr>
          <w:rFonts w:ascii="Times New Roman" w:hAnsi="Times New Roman"/>
          <w:noProof/>
          <w:sz w:val="24"/>
          <w:szCs w:val="24"/>
        </w:rPr>
        <w:t xml:space="preserve">Sumber: </w:t>
      </w:r>
      <w:r>
        <w:rPr>
          <w:rFonts w:ascii="Times New Roman" w:hAnsi="Times New Roman"/>
          <w:noProof/>
          <w:sz w:val="24"/>
          <w:szCs w:val="24"/>
        </w:rPr>
        <w:t>data sekunder diolah</w:t>
      </w:r>
      <w:r w:rsidRPr="005D5050">
        <w:rPr>
          <w:rFonts w:ascii="Times New Roman" w:hAnsi="Times New Roman"/>
          <w:noProof/>
          <w:sz w:val="24"/>
          <w:szCs w:val="24"/>
        </w:rPr>
        <w:t>, 2022</w:t>
      </w:r>
    </w:p>
    <w:p w:rsidR="001A62E4" w:rsidRDefault="001A62E4" w:rsidP="001A62E4">
      <w:pPr>
        <w:rPr>
          <w:rFonts w:ascii="Times New Roman" w:hAnsi="Times New Roman"/>
          <w:noProof/>
          <w:sz w:val="24"/>
          <w:szCs w:val="24"/>
        </w:rPr>
      </w:pPr>
    </w:p>
    <w:p w:rsidR="001A62E4" w:rsidRPr="005D5050" w:rsidRDefault="009C135F" w:rsidP="001A62E4">
      <w:pPr>
        <w:autoSpaceDE w:val="0"/>
        <w:autoSpaceDN w:val="0"/>
        <w:adjustRightInd w:val="0"/>
        <w:spacing w:after="0" w:line="480" w:lineRule="auto"/>
        <w:ind w:left="714" w:hanging="288"/>
        <w:jc w:val="center"/>
        <w:rPr>
          <w:rFonts w:ascii="Times New Roman" w:hAnsi="Times New Roman"/>
          <w:sz w:val="24"/>
          <w:szCs w:val="24"/>
        </w:rPr>
      </w:pPr>
      <w:r w:rsidRPr="00D77F1D">
        <w:rPr>
          <w:rFonts w:ascii="Times New Roman" w:hAnsi="Times New Roman"/>
          <w:noProof/>
        </w:rPr>
        <w:drawing>
          <wp:inline distT="0" distB="0" distL="0" distR="0">
            <wp:extent cx="4577715" cy="2634615"/>
            <wp:effectExtent l="0" t="0" r="0" b="0"/>
            <wp:docPr id="30" name="Char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rt 1"/>
                    <pic:cNvPicPr>
                      <a:picLocks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7715" cy="2634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62E4" w:rsidRDefault="001A62E4" w:rsidP="001A62E4">
      <w:pPr>
        <w:autoSpaceDE w:val="0"/>
        <w:autoSpaceDN w:val="0"/>
        <w:adjustRightInd w:val="0"/>
        <w:spacing w:after="0" w:line="240" w:lineRule="auto"/>
        <w:ind w:left="714" w:hanging="28"/>
        <w:jc w:val="center"/>
        <w:rPr>
          <w:rFonts w:ascii="Times New Roman" w:hAnsi="Times New Roman"/>
          <w:sz w:val="24"/>
          <w:szCs w:val="24"/>
        </w:rPr>
      </w:pPr>
      <w:r w:rsidRPr="005D5050">
        <w:rPr>
          <w:rFonts w:ascii="Times New Roman" w:hAnsi="Times New Roman"/>
          <w:sz w:val="24"/>
          <w:szCs w:val="24"/>
        </w:rPr>
        <w:t>Data Profitabilitas Perusahaan Asuransi Yang Terdaftar Di Bursa Efek Indonesia (BEI) Tahun 2018-2021</w:t>
      </w:r>
    </w:p>
    <w:p w:rsidR="001A62E4" w:rsidRDefault="001A62E4" w:rsidP="001A62E4">
      <w:pPr>
        <w:autoSpaceDE w:val="0"/>
        <w:autoSpaceDN w:val="0"/>
        <w:adjustRightInd w:val="0"/>
        <w:spacing w:after="0" w:line="240" w:lineRule="auto"/>
        <w:ind w:left="714" w:hanging="28"/>
        <w:jc w:val="center"/>
        <w:rPr>
          <w:rFonts w:ascii="Times New Roman" w:hAnsi="Times New Roman"/>
          <w:sz w:val="24"/>
          <w:szCs w:val="24"/>
        </w:rPr>
      </w:pPr>
    </w:p>
    <w:p w:rsidR="001A62E4" w:rsidRDefault="001A62E4" w:rsidP="001A62E4">
      <w:pPr>
        <w:autoSpaceDE w:val="0"/>
        <w:autoSpaceDN w:val="0"/>
        <w:adjustRightInd w:val="0"/>
        <w:spacing w:after="0" w:line="240" w:lineRule="auto"/>
        <w:ind w:left="714" w:hanging="28"/>
        <w:jc w:val="center"/>
        <w:rPr>
          <w:rFonts w:ascii="Times New Roman" w:hAnsi="Times New Roman"/>
          <w:sz w:val="24"/>
          <w:szCs w:val="24"/>
        </w:rPr>
      </w:pPr>
    </w:p>
    <w:p w:rsidR="001A62E4" w:rsidRDefault="001A62E4" w:rsidP="001A62E4">
      <w:pPr>
        <w:autoSpaceDE w:val="0"/>
        <w:autoSpaceDN w:val="0"/>
        <w:adjustRightInd w:val="0"/>
        <w:spacing w:after="0" w:line="240" w:lineRule="auto"/>
        <w:ind w:left="714" w:hanging="28"/>
        <w:jc w:val="center"/>
        <w:rPr>
          <w:rFonts w:ascii="Times New Roman" w:hAnsi="Times New Roman"/>
          <w:sz w:val="24"/>
          <w:szCs w:val="24"/>
        </w:rPr>
      </w:pPr>
    </w:p>
    <w:p w:rsidR="001A62E4" w:rsidRDefault="001A62E4" w:rsidP="001A62E4">
      <w:pPr>
        <w:autoSpaceDE w:val="0"/>
        <w:autoSpaceDN w:val="0"/>
        <w:adjustRightInd w:val="0"/>
        <w:spacing w:after="0" w:line="240" w:lineRule="auto"/>
        <w:ind w:left="714" w:hanging="28"/>
        <w:jc w:val="center"/>
        <w:rPr>
          <w:rFonts w:ascii="Times New Roman" w:hAnsi="Times New Roman"/>
          <w:sz w:val="24"/>
          <w:szCs w:val="24"/>
        </w:rPr>
      </w:pPr>
    </w:p>
    <w:p w:rsidR="001A62E4" w:rsidRPr="005D5050" w:rsidRDefault="001A62E4" w:rsidP="001A62E4">
      <w:pPr>
        <w:autoSpaceDE w:val="0"/>
        <w:autoSpaceDN w:val="0"/>
        <w:adjustRightInd w:val="0"/>
        <w:spacing w:after="0" w:line="240" w:lineRule="auto"/>
        <w:ind w:left="714" w:hanging="28"/>
        <w:jc w:val="center"/>
        <w:rPr>
          <w:rFonts w:ascii="Times New Roman" w:hAnsi="Times New Roman"/>
          <w:sz w:val="24"/>
          <w:szCs w:val="24"/>
        </w:rPr>
      </w:pPr>
      <w:r w:rsidRPr="005D5050">
        <w:rPr>
          <w:rFonts w:ascii="Times New Roman" w:hAnsi="Times New Roman"/>
          <w:sz w:val="24"/>
          <w:szCs w:val="24"/>
        </w:rPr>
        <w:t>Statistik Deskriptif Profitabilitas Perusahaan Asuransi Yang Terdaftar Di Bursa Efek Indonesia (BEI) Tahun 2018-2021</w:t>
      </w:r>
    </w:p>
    <w:p w:rsidR="001A62E4" w:rsidRPr="005D5050" w:rsidRDefault="001A62E4" w:rsidP="001A62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7471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5"/>
        <w:gridCol w:w="1041"/>
        <w:gridCol w:w="1087"/>
        <w:gridCol w:w="1118"/>
        <w:gridCol w:w="1040"/>
        <w:gridCol w:w="1460"/>
      </w:tblGrid>
      <w:tr w:rsidR="001A62E4" w:rsidRPr="005D5050" w:rsidTr="001F6965">
        <w:trPr>
          <w:cantSplit/>
          <w:jc w:val="center"/>
        </w:trPr>
        <w:tc>
          <w:tcPr>
            <w:tcW w:w="74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A62E4" w:rsidRPr="005D5050" w:rsidRDefault="001A62E4" w:rsidP="001F69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05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Descriptive Statistics</w:t>
            </w:r>
          </w:p>
        </w:tc>
      </w:tr>
      <w:tr w:rsidR="001A62E4" w:rsidRPr="005D5050" w:rsidTr="001F6965">
        <w:trPr>
          <w:cantSplit/>
          <w:jc w:val="center"/>
        </w:trPr>
        <w:tc>
          <w:tcPr>
            <w:tcW w:w="172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1A62E4" w:rsidRPr="005D5050" w:rsidRDefault="001A62E4" w:rsidP="001F6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A62E4" w:rsidRPr="005D5050" w:rsidRDefault="001A62E4" w:rsidP="001F69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050">
              <w:rPr>
                <w:rFonts w:ascii="Times New Roman" w:hAnsi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8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A62E4" w:rsidRPr="005D5050" w:rsidRDefault="001A62E4" w:rsidP="001F69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050">
              <w:rPr>
                <w:rFonts w:ascii="Times New Roman" w:hAnsi="Times New Roman"/>
                <w:color w:val="000000"/>
                <w:sz w:val="18"/>
                <w:szCs w:val="18"/>
              </w:rPr>
              <w:t>Minimum</w:t>
            </w:r>
          </w:p>
        </w:tc>
        <w:tc>
          <w:tcPr>
            <w:tcW w:w="111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A62E4" w:rsidRPr="005D5050" w:rsidRDefault="001A62E4" w:rsidP="001F69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050">
              <w:rPr>
                <w:rFonts w:ascii="Times New Roman" w:hAnsi="Times New Roman"/>
                <w:color w:val="000000"/>
                <w:sz w:val="18"/>
                <w:szCs w:val="18"/>
              </w:rPr>
              <w:t>Maximum</w:t>
            </w:r>
          </w:p>
        </w:tc>
        <w:tc>
          <w:tcPr>
            <w:tcW w:w="104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A62E4" w:rsidRPr="005D5050" w:rsidRDefault="001A62E4" w:rsidP="001F69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050">
              <w:rPr>
                <w:rFonts w:ascii="Times New Roman" w:hAnsi="Times New Roman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46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1A62E4" w:rsidRPr="005D5050" w:rsidRDefault="001A62E4" w:rsidP="001F69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050">
              <w:rPr>
                <w:rFonts w:ascii="Times New Roman" w:hAnsi="Times New Roman"/>
                <w:color w:val="000000"/>
                <w:sz w:val="18"/>
                <w:szCs w:val="18"/>
              </w:rPr>
              <w:t>Std. Deviation</w:t>
            </w:r>
          </w:p>
        </w:tc>
      </w:tr>
      <w:tr w:rsidR="001A62E4" w:rsidRPr="005D5050" w:rsidTr="001F6965">
        <w:trPr>
          <w:cantSplit/>
          <w:jc w:val="center"/>
        </w:trPr>
        <w:tc>
          <w:tcPr>
            <w:tcW w:w="1725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A62E4" w:rsidRPr="005D5050" w:rsidRDefault="001A62E4" w:rsidP="001F69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050">
              <w:rPr>
                <w:rFonts w:ascii="Times New Roman" w:hAnsi="Times New Roman"/>
                <w:color w:val="000000"/>
                <w:sz w:val="18"/>
                <w:szCs w:val="18"/>
              </w:rPr>
              <w:t>Profitabilitas</w:t>
            </w:r>
          </w:p>
        </w:tc>
        <w:tc>
          <w:tcPr>
            <w:tcW w:w="1041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A62E4" w:rsidRPr="005D5050" w:rsidRDefault="001A62E4" w:rsidP="001F69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050">
              <w:rPr>
                <w:rFonts w:ascii="Times New Roman" w:hAnsi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08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1A62E4" w:rsidRPr="005D5050" w:rsidRDefault="001A62E4" w:rsidP="001F69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050">
              <w:rPr>
                <w:rFonts w:ascii="Times New Roman" w:hAnsi="Times New Roman"/>
                <w:color w:val="000000"/>
                <w:sz w:val="18"/>
                <w:szCs w:val="18"/>
              </w:rPr>
              <w:t>-19.74</w:t>
            </w:r>
          </w:p>
        </w:tc>
        <w:tc>
          <w:tcPr>
            <w:tcW w:w="111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1A62E4" w:rsidRPr="005D5050" w:rsidRDefault="001A62E4" w:rsidP="001F69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050">
              <w:rPr>
                <w:rFonts w:ascii="Times New Roman" w:hAnsi="Times New Roman"/>
                <w:color w:val="000000"/>
                <w:sz w:val="18"/>
                <w:szCs w:val="18"/>
              </w:rPr>
              <w:t>7.21</w:t>
            </w:r>
          </w:p>
        </w:tc>
        <w:tc>
          <w:tcPr>
            <w:tcW w:w="104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1A62E4" w:rsidRPr="005D5050" w:rsidRDefault="001A62E4" w:rsidP="001F69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050">
              <w:rPr>
                <w:rFonts w:ascii="Times New Roman" w:hAnsi="Times New Roman"/>
                <w:color w:val="000000"/>
                <w:sz w:val="18"/>
                <w:szCs w:val="18"/>
              </w:rPr>
              <w:t>2.1940</w:t>
            </w:r>
          </w:p>
        </w:tc>
        <w:tc>
          <w:tcPr>
            <w:tcW w:w="146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A62E4" w:rsidRPr="005D5050" w:rsidRDefault="001A62E4" w:rsidP="001F69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050">
              <w:rPr>
                <w:rFonts w:ascii="Times New Roman" w:hAnsi="Times New Roman"/>
                <w:color w:val="000000"/>
                <w:sz w:val="18"/>
                <w:szCs w:val="18"/>
              </w:rPr>
              <w:t>4.37704</w:t>
            </w:r>
          </w:p>
        </w:tc>
      </w:tr>
      <w:tr w:rsidR="001A62E4" w:rsidRPr="005D5050" w:rsidTr="001F6965">
        <w:trPr>
          <w:cantSplit/>
          <w:jc w:val="center"/>
        </w:trPr>
        <w:tc>
          <w:tcPr>
            <w:tcW w:w="1725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1A62E4" w:rsidRPr="005D5050" w:rsidRDefault="001A62E4" w:rsidP="001F69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050">
              <w:rPr>
                <w:rFonts w:ascii="Times New Roman" w:hAnsi="Times New Roman"/>
                <w:color w:val="000000"/>
                <w:sz w:val="18"/>
                <w:szCs w:val="18"/>
              </w:rPr>
              <w:t>Valid N (listwise)</w:t>
            </w:r>
          </w:p>
        </w:tc>
        <w:tc>
          <w:tcPr>
            <w:tcW w:w="1041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1A62E4" w:rsidRPr="005D5050" w:rsidRDefault="001A62E4" w:rsidP="001F69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050">
              <w:rPr>
                <w:rFonts w:ascii="Times New Roman" w:hAnsi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08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1A62E4" w:rsidRPr="005D5050" w:rsidRDefault="001A62E4" w:rsidP="001F6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1A62E4" w:rsidRPr="005D5050" w:rsidRDefault="001A62E4" w:rsidP="001F6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1A62E4" w:rsidRPr="005D5050" w:rsidRDefault="001A62E4" w:rsidP="001F6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1A62E4" w:rsidRPr="005D5050" w:rsidRDefault="001A62E4" w:rsidP="001F6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A62E4" w:rsidRDefault="001A62E4" w:rsidP="001A62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</w:p>
    <w:p w:rsidR="001A62E4" w:rsidRDefault="001A62E4" w:rsidP="001A62E4">
      <w:pPr>
        <w:rPr>
          <w:rFonts w:ascii="Times New Roman" w:hAnsi="Times New Roman"/>
          <w:noProof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br w:type="page"/>
      </w:r>
      <w:r>
        <w:rPr>
          <w:rFonts w:ascii="Times New Roman" w:hAnsi="Times New Roman"/>
          <w:noProof/>
          <w:color w:val="000000"/>
          <w:sz w:val="24"/>
          <w:szCs w:val="24"/>
        </w:rPr>
        <w:lastRenderedPageBreak/>
        <w:t>Lampiran 2</w:t>
      </w:r>
    </w:p>
    <w:p w:rsidR="001A62E4" w:rsidRDefault="001A62E4" w:rsidP="001A62E4">
      <w:pPr>
        <w:autoSpaceDE w:val="0"/>
        <w:autoSpaceDN w:val="0"/>
        <w:adjustRightInd w:val="0"/>
        <w:spacing w:after="0" w:line="240" w:lineRule="auto"/>
        <w:ind w:left="714" w:hanging="28"/>
        <w:jc w:val="center"/>
        <w:rPr>
          <w:rFonts w:ascii="Times New Roman" w:hAnsi="Times New Roman"/>
          <w:sz w:val="24"/>
          <w:szCs w:val="24"/>
        </w:rPr>
      </w:pPr>
    </w:p>
    <w:p w:rsidR="001A62E4" w:rsidRPr="005D5050" w:rsidRDefault="001A62E4" w:rsidP="001A62E4">
      <w:pPr>
        <w:autoSpaceDE w:val="0"/>
        <w:autoSpaceDN w:val="0"/>
        <w:adjustRightInd w:val="0"/>
        <w:spacing w:after="0" w:line="240" w:lineRule="auto"/>
        <w:ind w:left="714" w:hanging="28"/>
        <w:jc w:val="center"/>
        <w:rPr>
          <w:rFonts w:ascii="Times New Roman" w:hAnsi="Times New Roman"/>
          <w:sz w:val="24"/>
          <w:szCs w:val="24"/>
        </w:rPr>
      </w:pPr>
      <w:r w:rsidRPr="005D5050">
        <w:rPr>
          <w:rFonts w:ascii="Times New Roman" w:hAnsi="Times New Roman"/>
          <w:sz w:val="24"/>
          <w:szCs w:val="24"/>
        </w:rPr>
        <w:t>Data Perputaran modal kerja Perusahaan Asuransi Yang Terdaftar Di Bursa Efek Indonesia (BEI) Tahun 2018-2021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82"/>
        <w:gridCol w:w="1154"/>
        <w:gridCol w:w="1901"/>
        <w:gridCol w:w="1397"/>
        <w:gridCol w:w="1397"/>
        <w:gridCol w:w="1397"/>
      </w:tblGrid>
      <w:tr w:rsidR="001A62E4" w:rsidRPr="005D5050" w:rsidTr="001F6965">
        <w:trPr>
          <w:trHeight w:val="300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1A62E4" w:rsidRPr="005D5050" w:rsidRDefault="001A62E4" w:rsidP="001F69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5050">
              <w:rPr>
                <w:rFonts w:ascii="Times New Roman" w:hAnsi="Times New Roman"/>
                <w:color w:val="000000"/>
              </w:rPr>
              <w:t>No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1A62E4" w:rsidRPr="005D5050" w:rsidRDefault="001A62E4" w:rsidP="001F69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5050">
              <w:rPr>
                <w:rFonts w:ascii="Times New Roman" w:hAnsi="Times New Roman"/>
                <w:color w:val="000000"/>
              </w:rPr>
              <w:t>Kode</w:t>
            </w:r>
          </w:p>
        </w:tc>
        <w:tc>
          <w:tcPr>
            <w:tcW w:w="1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1A62E4" w:rsidRPr="005D5050" w:rsidRDefault="001A62E4" w:rsidP="001F69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5050">
              <w:rPr>
                <w:rFonts w:ascii="Times New Roman" w:hAnsi="Times New Roman"/>
                <w:color w:val="000000"/>
              </w:rPr>
              <w:t>2018</w:t>
            </w:r>
          </w:p>
        </w:tc>
        <w:tc>
          <w:tcPr>
            <w:tcW w:w="8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1A62E4" w:rsidRPr="005D5050" w:rsidRDefault="001A62E4" w:rsidP="001F69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5050">
              <w:rPr>
                <w:rFonts w:ascii="Times New Roman" w:hAnsi="Times New Roman"/>
                <w:color w:val="000000"/>
              </w:rPr>
              <w:t>2019</w:t>
            </w:r>
          </w:p>
        </w:tc>
        <w:tc>
          <w:tcPr>
            <w:tcW w:w="8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1A62E4" w:rsidRPr="005D5050" w:rsidRDefault="001A62E4" w:rsidP="001F69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5050">
              <w:rPr>
                <w:rFonts w:ascii="Times New Roman" w:hAnsi="Times New Roman"/>
                <w:color w:val="000000"/>
              </w:rPr>
              <w:t>2020</w:t>
            </w:r>
          </w:p>
        </w:tc>
        <w:tc>
          <w:tcPr>
            <w:tcW w:w="8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1A62E4" w:rsidRPr="005D5050" w:rsidRDefault="001A62E4" w:rsidP="001F69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5050">
              <w:rPr>
                <w:rFonts w:ascii="Times New Roman" w:hAnsi="Times New Roman"/>
                <w:color w:val="000000"/>
              </w:rPr>
              <w:t>2021</w:t>
            </w:r>
          </w:p>
        </w:tc>
      </w:tr>
      <w:tr w:rsidR="001A62E4" w:rsidRPr="005D5050" w:rsidTr="001F6965">
        <w:trPr>
          <w:trHeight w:val="300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E4" w:rsidRPr="005D5050" w:rsidRDefault="001A62E4" w:rsidP="001F69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5050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E4" w:rsidRPr="005D5050" w:rsidRDefault="001A62E4" w:rsidP="001F69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5050">
              <w:rPr>
                <w:rFonts w:ascii="Times New Roman" w:hAnsi="Times New Roman"/>
                <w:color w:val="000000"/>
              </w:rPr>
              <w:t>ABDA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E4" w:rsidRPr="005D5050" w:rsidRDefault="001A62E4" w:rsidP="001F69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5050">
              <w:rPr>
                <w:rFonts w:ascii="Times New Roman" w:hAnsi="Times New Roman"/>
                <w:color w:val="000000"/>
              </w:rPr>
              <w:t>3,40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E4" w:rsidRPr="005D5050" w:rsidRDefault="001A62E4" w:rsidP="001F69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5050">
              <w:rPr>
                <w:rFonts w:ascii="Times New Roman" w:hAnsi="Times New Roman"/>
                <w:color w:val="000000"/>
              </w:rPr>
              <w:t>15,08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E4" w:rsidRPr="005D5050" w:rsidRDefault="001A62E4" w:rsidP="001F69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5050">
              <w:rPr>
                <w:rFonts w:ascii="Times New Roman" w:hAnsi="Times New Roman"/>
                <w:color w:val="000000"/>
              </w:rPr>
              <w:t>0,58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E4" w:rsidRPr="005D5050" w:rsidRDefault="001A62E4" w:rsidP="001F69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5050">
              <w:rPr>
                <w:rFonts w:ascii="Times New Roman" w:hAnsi="Times New Roman"/>
                <w:color w:val="000000"/>
              </w:rPr>
              <w:t>0,44</w:t>
            </w:r>
          </w:p>
        </w:tc>
      </w:tr>
      <w:tr w:rsidR="001A62E4" w:rsidRPr="005D5050" w:rsidTr="001F6965">
        <w:trPr>
          <w:trHeight w:val="300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E4" w:rsidRPr="005D5050" w:rsidRDefault="001A62E4" w:rsidP="001F69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5050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E4" w:rsidRPr="005D5050" w:rsidRDefault="001A62E4" w:rsidP="001F69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5050">
              <w:rPr>
                <w:rFonts w:ascii="Times New Roman" w:hAnsi="Times New Roman"/>
                <w:color w:val="000000"/>
              </w:rPr>
              <w:t>AHAP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E4" w:rsidRPr="005D5050" w:rsidRDefault="001A62E4" w:rsidP="001F69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5050">
              <w:rPr>
                <w:rFonts w:ascii="Times New Roman" w:hAnsi="Times New Roman"/>
                <w:color w:val="000000"/>
              </w:rPr>
              <w:t>-1,79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E4" w:rsidRPr="005D5050" w:rsidRDefault="001A62E4" w:rsidP="001F69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5050">
              <w:rPr>
                <w:rFonts w:ascii="Times New Roman" w:hAnsi="Times New Roman"/>
                <w:color w:val="000000"/>
              </w:rPr>
              <w:t>-0,81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E4" w:rsidRPr="005D5050" w:rsidRDefault="001A62E4" w:rsidP="001F69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5050">
              <w:rPr>
                <w:rFonts w:ascii="Times New Roman" w:hAnsi="Times New Roman"/>
                <w:color w:val="000000"/>
              </w:rPr>
              <w:t>-0,47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E4" w:rsidRPr="005D5050" w:rsidRDefault="001A62E4" w:rsidP="001F69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5050">
              <w:rPr>
                <w:rFonts w:ascii="Times New Roman" w:hAnsi="Times New Roman"/>
                <w:color w:val="000000"/>
              </w:rPr>
              <w:t>-0,87</w:t>
            </w:r>
          </w:p>
        </w:tc>
      </w:tr>
      <w:tr w:rsidR="001A62E4" w:rsidRPr="005D5050" w:rsidTr="001F6965">
        <w:trPr>
          <w:trHeight w:val="300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E4" w:rsidRPr="005D5050" w:rsidRDefault="001A62E4" w:rsidP="001F69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5050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E4" w:rsidRPr="005D5050" w:rsidRDefault="001A62E4" w:rsidP="001F69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5050">
              <w:rPr>
                <w:rFonts w:ascii="Times New Roman" w:hAnsi="Times New Roman"/>
                <w:color w:val="000000"/>
              </w:rPr>
              <w:t>AMAG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E4" w:rsidRPr="005D5050" w:rsidRDefault="001A62E4" w:rsidP="001F69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5050">
              <w:rPr>
                <w:rFonts w:ascii="Times New Roman" w:hAnsi="Times New Roman"/>
                <w:color w:val="000000"/>
              </w:rPr>
              <w:t>-2,40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E4" w:rsidRPr="005D5050" w:rsidRDefault="001A62E4" w:rsidP="001F69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5050">
              <w:rPr>
                <w:rFonts w:ascii="Times New Roman" w:hAnsi="Times New Roman"/>
                <w:color w:val="000000"/>
              </w:rPr>
              <w:t>-5,72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E4" w:rsidRPr="005D5050" w:rsidRDefault="001A62E4" w:rsidP="001F69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5050">
              <w:rPr>
                <w:rFonts w:ascii="Times New Roman" w:hAnsi="Times New Roman"/>
                <w:color w:val="000000"/>
              </w:rPr>
              <w:t>9,59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E4" w:rsidRPr="005D5050" w:rsidRDefault="001A62E4" w:rsidP="001F69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5050">
              <w:rPr>
                <w:rFonts w:ascii="Times New Roman" w:hAnsi="Times New Roman"/>
                <w:color w:val="000000"/>
              </w:rPr>
              <w:t>2,23</w:t>
            </w:r>
          </w:p>
        </w:tc>
      </w:tr>
      <w:tr w:rsidR="001A62E4" w:rsidRPr="005D5050" w:rsidTr="001F6965">
        <w:trPr>
          <w:trHeight w:val="300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E4" w:rsidRPr="005D5050" w:rsidRDefault="001A62E4" w:rsidP="001F69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5050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E4" w:rsidRPr="005D5050" w:rsidRDefault="001A62E4" w:rsidP="001F69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5050">
              <w:rPr>
                <w:rFonts w:ascii="Times New Roman" w:hAnsi="Times New Roman"/>
                <w:color w:val="000000"/>
              </w:rPr>
              <w:t>ASBI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E4" w:rsidRPr="005D5050" w:rsidRDefault="001A62E4" w:rsidP="001F69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5050">
              <w:rPr>
                <w:rFonts w:ascii="Times New Roman" w:hAnsi="Times New Roman"/>
                <w:color w:val="000000"/>
              </w:rPr>
              <w:t>-0,69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E4" w:rsidRPr="005D5050" w:rsidRDefault="001A62E4" w:rsidP="001F69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5050">
              <w:rPr>
                <w:rFonts w:ascii="Times New Roman" w:hAnsi="Times New Roman"/>
                <w:color w:val="000000"/>
              </w:rPr>
              <w:t>-0,59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E4" w:rsidRPr="005D5050" w:rsidRDefault="001A62E4" w:rsidP="001F69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5050">
              <w:rPr>
                <w:rFonts w:ascii="Times New Roman" w:hAnsi="Times New Roman"/>
                <w:color w:val="000000"/>
              </w:rPr>
              <w:t>0,80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E4" w:rsidRPr="005D5050" w:rsidRDefault="001A62E4" w:rsidP="001F69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5050">
              <w:rPr>
                <w:rFonts w:ascii="Times New Roman" w:hAnsi="Times New Roman"/>
                <w:color w:val="000000"/>
              </w:rPr>
              <w:t>1,04</w:t>
            </w:r>
          </w:p>
        </w:tc>
      </w:tr>
      <w:tr w:rsidR="001A62E4" w:rsidRPr="005D5050" w:rsidTr="001F6965">
        <w:trPr>
          <w:trHeight w:val="300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E4" w:rsidRPr="005D5050" w:rsidRDefault="001A62E4" w:rsidP="001F69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5050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E4" w:rsidRPr="005D5050" w:rsidRDefault="001A62E4" w:rsidP="001F69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5050">
              <w:rPr>
                <w:rFonts w:ascii="Times New Roman" w:hAnsi="Times New Roman"/>
                <w:color w:val="000000"/>
              </w:rPr>
              <w:t>ASDM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E4" w:rsidRPr="005D5050" w:rsidRDefault="001A62E4" w:rsidP="001F69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5050">
              <w:rPr>
                <w:rFonts w:ascii="Times New Roman" w:hAnsi="Times New Roman"/>
                <w:color w:val="000000"/>
              </w:rPr>
              <w:t>2,48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E4" w:rsidRPr="005D5050" w:rsidRDefault="001A62E4" w:rsidP="001F69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5050">
              <w:rPr>
                <w:rFonts w:ascii="Times New Roman" w:hAnsi="Times New Roman"/>
                <w:color w:val="000000"/>
              </w:rPr>
              <w:t>1,91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E4" w:rsidRPr="005D5050" w:rsidRDefault="001A62E4" w:rsidP="001F69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5050">
              <w:rPr>
                <w:rFonts w:ascii="Times New Roman" w:hAnsi="Times New Roman"/>
                <w:color w:val="000000"/>
              </w:rPr>
              <w:t>-23,41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E4" w:rsidRPr="005D5050" w:rsidRDefault="001A62E4" w:rsidP="001F69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5050">
              <w:rPr>
                <w:rFonts w:ascii="Times New Roman" w:hAnsi="Times New Roman"/>
                <w:color w:val="000000"/>
              </w:rPr>
              <w:t>3,83</w:t>
            </w:r>
          </w:p>
        </w:tc>
      </w:tr>
      <w:tr w:rsidR="001A62E4" w:rsidRPr="005D5050" w:rsidTr="001F6965">
        <w:trPr>
          <w:trHeight w:val="300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E4" w:rsidRPr="005D5050" w:rsidRDefault="001A62E4" w:rsidP="001F69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5050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E4" w:rsidRPr="005D5050" w:rsidRDefault="001A62E4" w:rsidP="001F69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5050">
              <w:rPr>
                <w:rFonts w:ascii="Times New Roman" w:hAnsi="Times New Roman"/>
                <w:color w:val="000000"/>
              </w:rPr>
              <w:t>ASJT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E4" w:rsidRPr="005D5050" w:rsidRDefault="001A62E4" w:rsidP="001F69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5050">
              <w:rPr>
                <w:rFonts w:ascii="Times New Roman" w:hAnsi="Times New Roman"/>
                <w:color w:val="000000"/>
              </w:rPr>
              <w:t>-3,36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E4" w:rsidRPr="005D5050" w:rsidRDefault="001A62E4" w:rsidP="001F69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5050">
              <w:rPr>
                <w:rFonts w:ascii="Times New Roman" w:hAnsi="Times New Roman"/>
                <w:color w:val="000000"/>
              </w:rPr>
              <w:t>-2,91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E4" w:rsidRPr="005D5050" w:rsidRDefault="001A62E4" w:rsidP="001F69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5050">
              <w:rPr>
                <w:rFonts w:ascii="Times New Roman" w:hAnsi="Times New Roman"/>
                <w:color w:val="000000"/>
              </w:rPr>
              <w:t>-6,82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E4" w:rsidRPr="005D5050" w:rsidRDefault="001A62E4" w:rsidP="001F69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5050">
              <w:rPr>
                <w:rFonts w:ascii="Times New Roman" w:hAnsi="Times New Roman"/>
                <w:color w:val="000000"/>
              </w:rPr>
              <w:t>14,27</w:t>
            </w:r>
          </w:p>
        </w:tc>
      </w:tr>
      <w:tr w:rsidR="001A62E4" w:rsidRPr="005D5050" w:rsidTr="001F6965">
        <w:trPr>
          <w:trHeight w:val="300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E4" w:rsidRPr="005D5050" w:rsidRDefault="001A62E4" w:rsidP="001F69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5050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E4" w:rsidRPr="005D5050" w:rsidRDefault="001A62E4" w:rsidP="001F69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5050">
              <w:rPr>
                <w:rFonts w:ascii="Times New Roman" w:hAnsi="Times New Roman"/>
                <w:color w:val="000000"/>
              </w:rPr>
              <w:t>ASMI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E4" w:rsidRPr="005D5050" w:rsidRDefault="001A62E4" w:rsidP="001F69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5050">
              <w:rPr>
                <w:rFonts w:ascii="Times New Roman" w:hAnsi="Times New Roman"/>
                <w:color w:val="000000"/>
              </w:rPr>
              <w:t>-4,37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E4" w:rsidRPr="005D5050" w:rsidRDefault="001A62E4" w:rsidP="001F69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5050">
              <w:rPr>
                <w:rFonts w:ascii="Times New Roman" w:hAnsi="Times New Roman"/>
                <w:color w:val="000000"/>
              </w:rPr>
              <w:t>1,89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E4" w:rsidRPr="005D5050" w:rsidRDefault="001A62E4" w:rsidP="001F69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5050">
              <w:rPr>
                <w:rFonts w:ascii="Times New Roman" w:hAnsi="Times New Roman"/>
                <w:color w:val="000000"/>
              </w:rPr>
              <w:t>0,04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E4" w:rsidRPr="005D5050" w:rsidRDefault="001A62E4" w:rsidP="001F69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5050">
              <w:rPr>
                <w:rFonts w:ascii="Times New Roman" w:hAnsi="Times New Roman"/>
                <w:color w:val="000000"/>
              </w:rPr>
              <w:t>-0,36</w:t>
            </w:r>
          </w:p>
        </w:tc>
      </w:tr>
      <w:tr w:rsidR="001A62E4" w:rsidRPr="005D5050" w:rsidTr="001F6965">
        <w:trPr>
          <w:trHeight w:val="300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E4" w:rsidRPr="005D5050" w:rsidRDefault="001A62E4" w:rsidP="001F69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5050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E4" w:rsidRPr="005D5050" w:rsidRDefault="001A62E4" w:rsidP="001F69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5050">
              <w:rPr>
                <w:rFonts w:ascii="Times New Roman" w:hAnsi="Times New Roman"/>
                <w:color w:val="000000"/>
              </w:rPr>
              <w:t>ASRM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E4" w:rsidRPr="005D5050" w:rsidRDefault="001A62E4" w:rsidP="001F69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5050">
              <w:rPr>
                <w:rFonts w:ascii="Times New Roman" w:hAnsi="Times New Roman"/>
                <w:color w:val="000000"/>
              </w:rPr>
              <w:t>-0,78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E4" w:rsidRPr="005D5050" w:rsidRDefault="001A62E4" w:rsidP="001F69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5050">
              <w:rPr>
                <w:rFonts w:ascii="Times New Roman" w:hAnsi="Times New Roman"/>
                <w:color w:val="000000"/>
              </w:rPr>
              <w:t>-0,77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E4" w:rsidRPr="005D5050" w:rsidRDefault="001A62E4" w:rsidP="001F69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5050">
              <w:rPr>
                <w:rFonts w:ascii="Times New Roman" w:hAnsi="Times New Roman"/>
                <w:color w:val="000000"/>
              </w:rPr>
              <w:t>-0,62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E4" w:rsidRPr="005D5050" w:rsidRDefault="001A62E4" w:rsidP="001F69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5050">
              <w:rPr>
                <w:rFonts w:ascii="Times New Roman" w:hAnsi="Times New Roman"/>
                <w:color w:val="000000"/>
              </w:rPr>
              <w:t>-1,33</w:t>
            </w:r>
          </w:p>
        </w:tc>
      </w:tr>
      <w:tr w:rsidR="001A62E4" w:rsidRPr="005D5050" w:rsidTr="001F6965">
        <w:trPr>
          <w:trHeight w:val="300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E4" w:rsidRPr="005D5050" w:rsidRDefault="001A62E4" w:rsidP="001F69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5050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E4" w:rsidRPr="005D5050" w:rsidRDefault="001A62E4" w:rsidP="001F69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5050">
              <w:rPr>
                <w:rFonts w:ascii="Times New Roman" w:hAnsi="Times New Roman"/>
                <w:color w:val="000000"/>
              </w:rPr>
              <w:t>LPGI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E4" w:rsidRPr="005D5050" w:rsidRDefault="001A62E4" w:rsidP="001F69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5050">
              <w:rPr>
                <w:rFonts w:ascii="Times New Roman" w:hAnsi="Times New Roman"/>
                <w:color w:val="000000"/>
              </w:rPr>
              <w:t>-6,10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E4" w:rsidRPr="005D5050" w:rsidRDefault="001A62E4" w:rsidP="001F69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5050">
              <w:rPr>
                <w:rFonts w:ascii="Times New Roman" w:hAnsi="Times New Roman"/>
                <w:color w:val="000000"/>
              </w:rPr>
              <w:t>-6,37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E4" w:rsidRPr="005D5050" w:rsidRDefault="001A62E4" w:rsidP="001F69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5050">
              <w:rPr>
                <w:rFonts w:ascii="Times New Roman" w:hAnsi="Times New Roman"/>
                <w:color w:val="000000"/>
              </w:rPr>
              <w:t>-5,22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E4" w:rsidRPr="005D5050" w:rsidRDefault="001A62E4" w:rsidP="001F69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5050">
              <w:rPr>
                <w:rFonts w:ascii="Times New Roman" w:hAnsi="Times New Roman"/>
                <w:color w:val="000000"/>
              </w:rPr>
              <w:t>-9,18</w:t>
            </w:r>
          </w:p>
        </w:tc>
      </w:tr>
      <w:tr w:rsidR="001A62E4" w:rsidRPr="005D5050" w:rsidTr="001F6965">
        <w:trPr>
          <w:trHeight w:val="300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E4" w:rsidRPr="005D5050" w:rsidRDefault="001A62E4" w:rsidP="001F69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505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E4" w:rsidRPr="005D5050" w:rsidRDefault="001A62E4" w:rsidP="001F69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5050">
              <w:rPr>
                <w:rFonts w:ascii="Times New Roman" w:hAnsi="Times New Roman"/>
                <w:color w:val="000000"/>
              </w:rPr>
              <w:t>MREI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E4" w:rsidRPr="005D5050" w:rsidRDefault="001A62E4" w:rsidP="001F69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5050">
              <w:rPr>
                <w:rFonts w:ascii="Times New Roman" w:hAnsi="Times New Roman"/>
                <w:color w:val="000000"/>
              </w:rPr>
              <w:t>0,21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E4" w:rsidRPr="005D5050" w:rsidRDefault="001A62E4" w:rsidP="001F69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5050">
              <w:rPr>
                <w:rFonts w:ascii="Times New Roman" w:hAnsi="Times New Roman"/>
                <w:color w:val="000000"/>
              </w:rPr>
              <w:t>0,29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E4" w:rsidRPr="005D5050" w:rsidRDefault="001A62E4" w:rsidP="001F69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5050">
              <w:rPr>
                <w:rFonts w:ascii="Times New Roman" w:hAnsi="Times New Roman"/>
                <w:color w:val="000000"/>
              </w:rPr>
              <w:t>0,16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E4" w:rsidRPr="005D5050" w:rsidRDefault="001A62E4" w:rsidP="001F69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5050">
              <w:rPr>
                <w:rFonts w:ascii="Times New Roman" w:hAnsi="Times New Roman"/>
                <w:color w:val="000000"/>
              </w:rPr>
              <w:t>0,17</w:t>
            </w:r>
          </w:p>
        </w:tc>
      </w:tr>
      <w:tr w:rsidR="001A62E4" w:rsidRPr="005D5050" w:rsidTr="001F6965">
        <w:trPr>
          <w:trHeight w:val="300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E4" w:rsidRPr="005D5050" w:rsidRDefault="001A62E4" w:rsidP="001F69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5050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E4" w:rsidRPr="005D5050" w:rsidRDefault="001A62E4" w:rsidP="001F69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5050">
              <w:rPr>
                <w:rFonts w:ascii="Times New Roman" w:hAnsi="Times New Roman"/>
                <w:color w:val="000000"/>
              </w:rPr>
              <w:t>MTWI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E4" w:rsidRPr="005D5050" w:rsidRDefault="001A62E4" w:rsidP="001F69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5050">
              <w:rPr>
                <w:rFonts w:ascii="Times New Roman" w:hAnsi="Times New Roman"/>
                <w:color w:val="000000"/>
              </w:rPr>
              <w:t>-0,92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E4" w:rsidRPr="005D5050" w:rsidRDefault="001A62E4" w:rsidP="001F69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5050">
              <w:rPr>
                <w:rFonts w:ascii="Times New Roman" w:hAnsi="Times New Roman"/>
                <w:color w:val="000000"/>
              </w:rPr>
              <w:t>-2,02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E4" w:rsidRPr="005D5050" w:rsidRDefault="001A62E4" w:rsidP="001F69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5050">
              <w:rPr>
                <w:rFonts w:ascii="Times New Roman" w:hAnsi="Times New Roman"/>
                <w:color w:val="000000"/>
              </w:rPr>
              <w:t>-2,54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E4" w:rsidRPr="005D5050" w:rsidRDefault="001A62E4" w:rsidP="001F69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5050">
              <w:rPr>
                <w:rFonts w:ascii="Times New Roman" w:hAnsi="Times New Roman"/>
                <w:color w:val="000000"/>
              </w:rPr>
              <w:t>-4,01</w:t>
            </w:r>
          </w:p>
        </w:tc>
      </w:tr>
      <w:tr w:rsidR="001A62E4" w:rsidRPr="005D5050" w:rsidTr="001F6965">
        <w:trPr>
          <w:trHeight w:val="300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E4" w:rsidRPr="005D5050" w:rsidRDefault="001A62E4" w:rsidP="001F69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5050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E4" w:rsidRPr="005D5050" w:rsidRDefault="001A62E4" w:rsidP="001F69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5050">
              <w:rPr>
                <w:rFonts w:ascii="Times New Roman" w:hAnsi="Times New Roman"/>
                <w:color w:val="000000"/>
              </w:rPr>
              <w:t>PNIN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E4" w:rsidRPr="005D5050" w:rsidRDefault="001A62E4" w:rsidP="001F69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5050">
              <w:rPr>
                <w:rFonts w:ascii="Times New Roman" w:hAnsi="Times New Roman"/>
                <w:color w:val="000000"/>
              </w:rPr>
              <w:t>1,10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E4" w:rsidRPr="005D5050" w:rsidRDefault="001A62E4" w:rsidP="001F69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5050">
              <w:rPr>
                <w:rFonts w:ascii="Times New Roman" w:hAnsi="Times New Roman"/>
                <w:color w:val="000000"/>
              </w:rPr>
              <w:t>1,07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E4" w:rsidRPr="005D5050" w:rsidRDefault="001A62E4" w:rsidP="001F69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5050">
              <w:rPr>
                <w:rFonts w:ascii="Times New Roman" w:hAnsi="Times New Roman"/>
                <w:color w:val="000000"/>
              </w:rPr>
              <w:t>1,08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E4" w:rsidRPr="005D5050" w:rsidRDefault="001A62E4" w:rsidP="001F69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5050">
              <w:rPr>
                <w:rFonts w:ascii="Times New Roman" w:hAnsi="Times New Roman"/>
                <w:color w:val="000000"/>
              </w:rPr>
              <w:t>1,15</w:t>
            </w:r>
          </w:p>
        </w:tc>
      </w:tr>
      <w:tr w:rsidR="001A62E4" w:rsidRPr="005D5050" w:rsidTr="001F6965">
        <w:trPr>
          <w:trHeight w:val="300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E4" w:rsidRPr="005D5050" w:rsidRDefault="001A62E4" w:rsidP="001F69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505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E4" w:rsidRPr="005D5050" w:rsidRDefault="001A62E4" w:rsidP="001F69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5050">
              <w:rPr>
                <w:rFonts w:ascii="Times New Roman" w:hAnsi="Times New Roman"/>
                <w:color w:val="000000"/>
              </w:rPr>
              <w:t>VINS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E4" w:rsidRPr="005D5050" w:rsidRDefault="001A62E4" w:rsidP="001F69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5050">
              <w:rPr>
                <w:rFonts w:ascii="Times New Roman" w:hAnsi="Times New Roman"/>
                <w:color w:val="000000"/>
              </w:rPr>
              <w:t>0,76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E4" w:rsidRPr="005D5050" w:rsidRDefault="001A62E4" w:rsidP="001F69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5050">
              <w:rPr>
                <w:rFonts w:ascii="Times New Roman" w:hAnsi="Times New Roman"/>
                <w:color w:val="000000"/>
              </w:rPr>
              <w:t>0,59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E4" w:rsidRPr="005D5050" w:rsidRDefault="001A62E4" w:rsidP="001F69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5050">
              <w:rPr>
                <w:rFonts w:ascii="Times New Roman" w:hAnsi="Times New Roman"/>
                <w:color w:val="000000"/>
              </w:rPr>
              <w:t>-0,47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E4" w:rsidRPr="005D5050" w:rsidRDefault="001A62E4" w:rsidP="001F69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5050">
              <w:rPr>
                <w:rFonts w:ascii="Times New Roman" w:hAnsi="Times New Roman"/>
                <w:color w:val="000000"/>
              </w:rPr>
              <w:t>3,72</w:t>
            </w:r>
          </w:p>
        </w:tc>
      </w:tr>
      <w:tr w:rsidR="001A62E4" w:rsidRPr="005D5050" w:rsidTr="001F6965">
        <w:trPr>
          <w:trHeight w:val="300"/>
        </w:trPr>
        <w:tc>
          <w:tcPr>
            <w:tcW w:w="1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1A62E4" w:rsidRPr="005D5050" w:rsidRDefault="001A62E4" w:rsidP="001F69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5050">
              <w:rPr>
                <w:rFonts w:ascii="Times New Roman" w:hAnsi="Times New Roman"/>
                <w:color w:val="000000"/>
              </w:rPr>
              <w:t>Rata-rata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1A62E4" w:rsidRPr="005D5050" w:rsidRDefault="001A62E4" w:rsidP="001F69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5050">
              <w:rPr>
                <w:rFonts w:ascii="Times New Roman" w:hAnsi="Times New Roman"/>
                <w:color w:val="000000"/>
              </w:rPr>
              <w:t>-0,96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1A62E4" w:rsidRPr="005D5050" w:rsidRDefault="001A62E4" w:rsidP="001F69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5050">
              <w:rPr>
                <w:rFonts w:ascii="Times New Roman" w:hAnsi="Times New Roman"/>
                <w:color w:val="000000"/>
              </w:rPr>
              <w:t>0,13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1A62E4" w:rsidRPr="005D5050" w:rsidRDefault="001A62E4" w:rsidP="001F69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5050">
              <w:rPr>
                <w:rFonts w:ascii="Times New Roman" w:hAnsi="Times New Roman"/>
                <w:color w:val="000000"/>
              </w:rPr>
              <w:t>-2,10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1A62E4" w:rsidRPr="005D5050" w:rsidRDefault="001A62E4" w:rsidP="001F69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5050">
              <w:rPr>
                <w:rFonts w:ascii="Times New Roman" w:hAnsi="Times New Roman"/>
                <w:color w:val="000000"/>
              </w:rPr>
              <w:t>0,85</w:t>
            </w:r>
          </w:p>
        </w:tc>
      </w:tr>
    </w:tbl>
    <w:p w:rsidR="001A62E4" w:rsidRDefault="001A62E4" w:rsidP="001A62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 w:rsidRPr="005D5050">
        <w:rPr>
          <w:rFonts w:ascii="Times New Roman" w:hAnsi="Times New Roman"/>
          <w:noProof/>
          <w:sz w:val="24"/>
          <w:szCs w:val="24"/>
        </w:rPr>
        <w:t xml:space="preserve">Sumber: </w:t>
      </w:r>
      <w:r>
        <w:rPr>
          <w:rFonts w:ascii="Times New Roman" w:hAnsi="Times New Roman"/>
          <w:noProof/>
          <w:sz w:val="24"/>
          <w:szCs w:val="24"/>
        </w:rPr>
        <w:t>data sekunder diolah</w:t>
      </w:r>
      <w:r w:rsidRPr="005D5050">
        <w:rPr>
          <w:rFonts w:ascii="Times New Roman" w:hAnsi="Times New Roman"/>
          <w:noProof/>
          <w:sz w:val="24"/>
          <w:szCs w:val="24"/>
        </w:rPr>
        <w:t>, 2022</w:t>
      </w:r>
    </w:p>
    <w:p w:rsidR="001A62E4" w:rsidRDefault="001A62E4" w:rsidP="001A62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4"/>
          <w:szCs w:val="24"/>
        </w:rPr>
      </w:pPr>
    </w:p>
    <w:p w:rsidR="001A62E4" w:rsidRDefault="001A62E4" w:rsidP="001A62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4"/>
          <w:szCs w:val="24"/>
        </w:rPr>
      </w:pPr>
    </w:p>
    <w:p w:rsidR="001A62E4" w:rsidRDefault="001A62E4" w:rsidP="001A62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4"/>
          <w:szCs w:val="24"/>
        </w:rPr>
      </w:pPr>
    </w:p>
    <w:p w:rsidR="001A62E4" w:rsidRPr="005D5050" w:rsidRDefault="009C135F" w:rsidP="001A62E4">
      <w:pPr>
        <w:autoSpaceDE w:val="0"/>
        <w:autoSpaceDN w:val="0"/>
        <w:adjustRightInd w:val="0"/>
        <w:spacing w:after="0" w:line="480" w:lineRule="auto"/>
        <w:ind w:left="714" w:hanging="288"/>
        <w:jc w:val="center"/>
        <w:rPr>
          <w:rFonts w:ascii="Times New Roman" w:hAnsi="Times New Roman"/>
          <w:sz w:val="24"/>
          <w:szCs w:val="24"/>
        </w:rPr>
      </w:pPr>
      <w:r w:rsidRPr="00D77F1D">
        <w:rPr>
          <w:rFonts w:ascii="Times New Roman" w:hAnsi="Times New Roman"/>
          <w:noProof/>
        </w:rPr>
        <w:drawing>
          <wp:inline distT="0" distB="0" distL="0" distR="0">
            <wp:extent cx="4583430" cy="2634615"/>
            <wp:effectExtent l="0" t="0" r="0" b="0"/>
            <wp:docPr id="31" name="Chart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rt 2"/>
                    <pic:cNvPicPr>
                      <a:picLocks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3430" cy="2634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62E4" w:rsidRPr="005D5050" w:rsidRDefault="001A62E4" w:rsidP="001A62E4">
      <w:pPr>
        <w:autoSpaceDE w:val="0"/>
        <w:autoSpaceDN w:val="0"/>
        <w:adjustRightInd w:val="0"/>
        <w:spacing w:after="0" w:line="240" w:lineRule="auto"/>
        <w:ind w:left="714" w:hanging="28"/>
        <w:jc w:val="center"/>
        <w:rPr>
          <w:rFonts w:ascii="Times New Roman" w:hAnsi="Times New Roman"/>
          <w:noProof/>
          <w:color w:val="000000"/>
          <w:sz w:val="24"/>
          <w:szCs w:val="24"/>
        </w:rPr>
      </w:pPr>
      <w:r w:rsidRPr="005D5050">
        <w:rPr>
          <w:rFonts w:ascii="Times New Roman" w:hAnsi="Times New Roman"/>
          <w:sz w:val="24"/>
          <w:szCs w:val="24"/>
        </w:rPr>
        <w:t>Data Perputaran modal kerja Perusahaan Asuransi Yang Terdaftar Di Bursa Efek Indonesia (BEI) Tahun 2018-2021</w:t>
      </w:r>
    </w:p>
    <w:p w:rsidR="001A62E4" w:rsidRDefault="001A62E4" w:rsidP="001A62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1A62E4" w:rsidRDefault="001A62E4" w:rsidP="001A62E4">
      <w:pPr>
        <w:autoSpaceDE w:val="0"/>
        <w:autoSpaceDN w:val="0"/>
        <w:adjustRightInd w:val="0"/>
        <w:spacing w:after="0" w:line="240" w:lineRule="auto"/>
        <w:ind w:left="714" w:hanging="28"/>
        <w:jc w:val="center"/>
        <w:rPr>
          <w:rFonts w:ascii="Times New Roman" w:hAnsi="Times New Roman"/>
          <w:sz w:val="24"/>
          <w:szCs w:val="24"/>
        </w:rPr>
      </w:pPr>
      <w:r w:rsidRPr="005D5050">
        <w:rPr>
          <w:rFonts w:ascii="Times New Roman" w:hAnsi="Times New Roman"/>
          <w:sz w:val="24"/>
          <w:szCs w:val="24"/>
        </w:rPr>
        <w:lastRenderedPageBreak/>
        <w:t>Statistik Deskriptif Perputaran modal kerja Perusahaan Asuransi Yang Terdaftar Di Bursa Efek Indonesia (BEI) Tahun 2018-2021</w:t>
      </w:r>
    </w:p>
    <w:p w:rsidR="001A62E4" w:rsidRPr="005D5050" w:rsidRDefault="001A62E4" w:rsidP="001A62E4">
      <w:pPr>
        <w:autoSpaceDE w:val="0"/>
        <w:autoSpaceDN w:val="0"/>
        <w:adjustRightInd w:val="0"/>
        <w:spacing w:after="0" w:line="240" w:lineRule="auto"/>
        <w:ind w:left="714" w:hanging="28"/>
        <w:jc w:val="center"/>
        <w:rPr>
          <w:rFonts w:ascii="Times New Roman" w:hAnsi="Times New Roman"/>
          <w:sz w:val="24"/>
          <w:szCs w:val="24"/>
        </w:rPr>
      </w:pPr>
    </w:p>
    <w:tbl>
      <w:tblPr>
        <w:tblW w:w="80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00"/>
        <w:gridCol w:w="1040"/>
        <w:gridCol w:w="1087"/>
        <w:gridCol w:w="1118"/>
        <w:gridCol w:w="1040"/>
        <w:gridCol w:w="1460"/>
      </w:tblGrid>
      <w:tr w:rsidR="001A62E4" w:rsidRPr="005D5050" w:rsidTr="001F6965">
        <w:trPr>
          <w:cantSplit/>
        </w:trPr>
        <w:tc>
          <w:tcPr>
            <w:tcW w:w="80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A62E4" w:rsidRPr="005D5050" w:rsidRDefault="001A62E4" w:rsidP="001F69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05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Descriptive Statistics</w:t>
            </w:r>
          </w:p>
        </w:tc>
      </w:tr>
      <w:tr w:rsidR="001A62E4" w:rsidRPr="005D5050" w:rsidTr="001F6965">
        <w:trPr>
          <w:cantSplit/>
        </w:trPr>
        <w:tc>
          <w:tcPr>
            <w:tcW w:w="23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1A62E4" w:rsidRPr="005D5050" w:rsidRDefault="001A62E4" w:rsidP="001F6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A62E4" w:rsidRPr="005D5050" w:rsidRDefault="001A62E4" w:rsidP="001F69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050">
              <w:rPr>
                <w:rFonts w:ascii="Times New Roman" w:hAnsi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8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A62E4" w:rsidRPr="005D5050" w:rsidRDefault="001A62E4" w:rsidP="001F69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050">
              <w:rPr>
                <w:rFonts w:ascii="Times New Roman" w:hAnsi="Times New Roman"/>
                <w:color w:val="000000"/>
                <w:sz w:val="18"/>
                <w:szCs w:val="18"/>
              </w:rPr>
              <w:t>Minimum</w:t>
            </w:r>
          </w:p>
        </w:tc>
        <w:tc>
          <w:tcPr>
            <w:tcW w:w="111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A62E4" w:rsidRPr="005D5050" w:rsidRDefault="001A62E4" w:rsidP="001F69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050">
              <w:rPr>
                <w:rFonts w:ascii="Times New Roman" w:hAnsi="Times New Roman"/>
                <w:color w:val="000000"/>
                <w:sz w:val="18"/>
                <w:szCs w:val="18"/>
              </w:rPr>
              <w:t>Maximum</w:t>
            </w:r>
          </w:p>
        </w:tc>
        <w:tc>
          <w:tcPr>
            <w:tcW w:w="104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A62E4" w:rsidRPr="005D5050" w:rsidRDefault="001A62E4" w:rsidP="001F69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050">
              <w:rPr>
                <w:rFonts w:ascii="Times New Roman" w:hAnsi="Times New Roman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46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1A62E4" w:rsidRPr="005D5050" w:rsidRDefault="001A62E4" w:rsidP="001F69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050">
              <w:rPr>
                <w:rFonts w:ascii="Times New Roman" w:hAnsi="Times New Roman"/>
                <w:color w:val="000000"/>
                <w:sz w:val="18"/>
                <w:szCs w:val="18"/>
              </w:rPr>
              <w:t>Std. Deviation</w:t>
            </w:r>
          </w:p>
        </w:tc>
      </w:tr>
      <w:tr w:rsidR="001A62E4" w:rsidRPr="005D5050" w:rsidTr="001F6965">
        <w:trPr>
          <w:cantSplit/>
        </w:trPr>
        <w:tc>
          <w:tcPr>
            <w:tcW w:w="2300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A62E4" w:rsidRPr="005D5050" w:rsidRDefault="001A62E4" w:rsidP="001F69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050">
              <w:rPr>
                <w:rFonts w:ascii="Times New Roman" w:hAnsi="Times New Roman"/>
                <w:color w:val="000000"/>
                <w:sz w:val="18"/>
                <w:szCs w:val="18"/>
              </w:rPr>
              <w:t>Perputaran Modal Kerja</w:t>
            </w:r>
          </w:p>
        </w:tc>
        <w:tc>
          <w:tcPr>
            <w:tcW w:w="104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A62E4" w:rsidRPr="005D5050" w:rsidRDefault="001A62E4" w:rsidP="001F69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050">
              <w:rPr>
                <w:rFonts w:ascii="Times New Roman" w:hAnsi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08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1A62E4" w:rsidRPr="005D5050" w:rsidRDefault="001A62E4" w:rsidP="001F69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050">
              <w:rPr>
                <w:rFonts w:ascii="Times New Roman" w:hAnsi="Times New Roman"/>
                <w:color w:val="000000"/>
                <w:sz w:val="18"/>
                <w:szCs w:val="18"/>
              </w:rPr>
              <w:t>-23.41</w:t>
            </w:r>
          </w:p>
        </w:tc>
        <w:tc>
          <w:tcPr>
            <w:tcW w:w="111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1A62E4" w:rsidRPr="005D5050" w:rsidRDefault="001A62E4" w:rsidP="001F69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050">
              <w:rPr>
                <w:rFonts w:ascii="Times New Roman" w:hAnsi="Times New Roman"/>
                <w:color w:val="000000"/>
                <w:sz w:val="18"/>
                <w:szCs w:val="18"/>
              </w:rPr>
              <w:t>15.08</w:t>
            </w:r>
          </w:p>
        </w:tc>
        <w:tc>
          <w:tcPr>
            <w:tcW w:w="104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1A62E4" w:rsidRPr="005D5050" w:rsidRDefault="001A62E4" w:rsidP="001F69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050">
              <w:rPr>
                <w:rFonts w:ascii="Times New Roman" w:hAnsi="Times New Roman"/>
                <w:color w:val="000000"/>
                <w:sz w:val="18"/>
                <w:szCs w:val="18"/>
              </w:rPr>
              <w:t>-.5196</w:t>
            </w:r>
          </w:p>
        </w:tc>
        <w:tc>
          <w:tcPr>
            <w:tcW w:w="146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A62E4" w:rsidRPr="005D5050" w:rsidRDefault="001A62E4" w:rsidP="001F69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050">
              <w:rPr>
                <w:rFonts w:ascii="Times New Roman" w:hAnsi="Times New Roman"/>
                <w:color w:val="000000"/>
                <w:sz w:val="18"/>
                <w:szCs w:val="18"/>
              </w:rPr>
              <w:t>5.37531</w:t>
            </w:r>
          </w:p>
        </w:tc>
      </w:tr>
      <w:tr w:rsidR="001A62E4" w:rsidRPr="005D5050" w:rsidTr="001F6965">
        <w:trPr>
          <w:cantSplit/>
        </w:trPr>
        <w:tc>
          <w:tcPr>
            <w:tcW w:w="2300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1A62E4" w:rsidRPr="005D5050" w:rsidRDefault="001A62E4" w:rsidP="001F69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050">
              <w:rPr>
                <w:rFonts w:ascii="Times New Roman" w:hAnsi="Times New Roman"/>
                <w:color w:val="000000"/>
                <w:sz w:val="18"/>
                <w:szCs w:val="18"/>
              </w:rPr>
              <w:t>Valid N (listwise)</w:t>
            </w:r>
          </w:p>
        </w:tc>
        <w:tc>
          <w:tcPr>
            <w:tcW w:w="104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1A62E4" w:rsidRPr="005D5050" w:rsidRDefault="001A62E4" w:rsidP="001F69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050">
              <w:rPr>
                <w:rFonts w:ascii="Times New Roman" w:hAnsi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08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1A62E4" w:rsidRPr="005D5050" w:rsidRDefault="001A62E4" w:rsidP="001F6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1A62E4" w:rsidRPr="005D5050" w:rsidRDefault="001A62E4" w:rsidP="001F6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1A62E4" w:rsidRPr="005D5050" w:rsidRDefault="001A62E4" w:rsidP="001F6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1A62E4" w:rsidRPr="005D5050" w:rsidRDefault="001A62E4" w:rsidP="001F6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A62E4" w:rsidRPr="00A20CEF" w:rsidRDefault="001A62E4" w:rsidP="001A62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</w:p>
    <w:p w:rsidR="001A62E4" w:rsidRDefault="001A62E4" w:rsidP="001A62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/>
          <w:sz w:val="24"/>
          <w:szCs w:val="24"/>
        </w:rPr>
        <w:lastRenderedPageBreak/>
        <w:t>Lampiran 3</w:t>
      </w:r>
    </w:p>
    <w:p w:rsidR="001A62E4" w:rsidRDefault="001A62E4" w:rsidP="001A62E4">
      <w:pPr>
        <w:rPr>
          <w:rFonts w:ascii="Times New Roman" w:hAnsi="Times New Roman"/>
          <w:sz w:val="24"/>
          <w:szCs w:val="24"/>
        </w:rPr>
      </w:pPr>
    </w:p>
    <w:p w:rsidR="001A62E4" w:rsidRPr="005D5050" w:rsidRDefault="001A62E4" w:rsidP="001A62E4">
      <w:pPr>
        <w:autoSpaceDE w:val="0"/>
        <w:autoSpaceDN w:val="0"/>
        <w:adjustRightInd w:val="0"/>
        <w:spacing w:after="0" w:line="240" w:lineRule="auto"/>
        <w:ind w:left="714" w:hanging="28"/>
        <w:jc w:val="center"/>
        <w:rPr>
          <w:rFonts w:ascii="Times New Roman" w:hAnsi="Times New Roman"/>
          <w:sz w:val="24"/>
          <w:szCs w:val="24"/>
        </w:rPr>
      </w:pPr>
      <w:r w:rsidRPr="005D5050">
        <w:rPr>
          <w:rFonts w:ascii="Times New Roman" w:hAnsi="Times New Roman"/>
          <w:sz w:val="24"/>
          <w:szCs w:val="24"/>
        </w:rPr>
        <w:t>Data Underwriting Perusahaan Asuransi Yang Terdaftar Di Bursa Efek Indonesia (BEI) Tahun 2018-2021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82"/>
        <w:gridCol w:w="1154"/>
        <w:gridCol w:w="1901"/>
        <w:gridCol w:w="1397"/>
        <w:gridCol w:w="1397"/>
        <w:gridCol w:w="1397"/>
      </w:tblGrid>
      <w:tr w:rsidR="001A62E4" w:rsidRPr="005D5050" w:rsidTr="001F6965">
        <w:trPr>
          <w:trHeight w:val="300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1A62E4" w:rsidRPr="005D5050" w:rsidRDefault="001A62E4" w:rsidP="001F69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5050">
              <w:rPr>
                <w:rFonts w:ascii="Times New Roman" w:hAnsi="Times New Roman"/>
                <w:color w:val="000000"/>
              </w:rPr>
              <w:t>No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1A62E4" w:rsidRPr="005D5050" w:rsidRDefault="001A62E4" w:rsidP="001F69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5050">
              <w:rPr>
                <w:rFonts w:ascii="Times New Roman" w:hAnsi="Times New Roman"/>
                <w:color w:val="000000"/>
              </w:rPr>
              <w:t>Kode</w:t>
            </w:r>
          </w:p>
        </w:tc>
        <w:tc>
          <w:tcPr>
            <w:tcW w:w="1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1A62E4" w:rsidRPr="005D5050" w:rsidRDefault="001A62E4" w:rsidP="001F69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5050">
              <w:rPr>
                <w:rFonts w:ascii="Times New Roman" w:hAnsi="Times New Roman"/>
                <w:color w:val="000000"/>
              </w:rPr>
              <w:t>2018</w:t>
            </w:r>
          </w:p>
        </w:tc>
        <w:tc>
          <w:tcPr>
            <w:tcW w:w="8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1A62E4" w:rsidRPr="005D5050" w:rsidRDefault="001A62E4" w:rsidP="001F69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5050">
              <w:rPr>
                <w:rFonts w:ascii="Times New Roman" w:hAnsi="Times New Roman"/>
                <w:color w:val="000000"/>
              </w:rPr>
              <w:t>2019</w:t>
            </w:r>
          </w:p>
        </w:tc>
        <w:tc>
          <w:tcPr>
            <w:tcW w:w="8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1A62E4" w:rsidRPr="005D5050" w:rsidRDefault="001A62E4" w:rsidP="001F69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5050">
              <w:rPr>
                <w:rFonts w:ascii="Times New Roman" w:hAnsi="Times New Roman"/>
                <w:color w:val="000000"/>
              </w:rPr>
              <w:t>2020</w:t>
            </w:r>
          </w:p>
        </w:tc>
        <w:tc>
          <w:tcPr>
            <w:tcW w:w="8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1A62E4" w:rsidRPr="005D5050" w:rsidRDefault="001A62E4" w:rsidP="001F69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5050">
              <w:rPr>
                <w:rFonts w:ascii="Times New Roman" w:hAnsi="Times New Roman"/>
                <w:color w:val="000000"/>
              </w:rPr>
              <w:t>2021</w:t>
            </w:r>
          </w:p>
        </w:tc>
      </w:tr>
      <w:tr w:rsidR="001A62E4" w:rsidRPr="005D5050" w:rsidTr="001F6965">
        <w:trPr>
          <w:trHeight w:val="300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E4" w:rsidRPr="005D5050" w:rsidRDefault="001A62E4" w:rsidP="001F69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5050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E4" w:rsidRPr="005D5050" w:rsidRDefault="001A62E4" w:rsidP="001F69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5050">
              <w:rPr>
                <w:rFonts w:ascii="Times New Roman" w:hAnsi="Times New Roman"/>
                <w:color w:val="000000"/>
              </w:rPr>
              <w:t>ABDA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E4" w:rsidRPr="005D5050" w:rsidRDefault="001A62E4" w:rsidP="001F69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5050">
              <w:rPr>
                <w:rFonts w:ascii="Times New Roman" w:hAnsi="Times New Roman"/>
                <w:color w:val="000000"/>
              </w:rPr>
              <w:t>0,01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E4" w:rsidRPr="005D5050" w:rsidRDefault="001A62E4" w:rsidP="001F69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5050">
              <w:rPr>
                <w:rFonts w:ascii="Times New Roman" w:hAnsi="Times New Roman"/>
                <w:color w:val="000000"/>
              </w:rPr>
              <w:t>0,03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E4" w:rsidRPr="005D5050" w:rsidRDefault="001A62E4" w:rsidP="001F69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5050">
              <w:rPr>
                <w:rFonts w:ascii="Times New Roman" w:hAnsi="Times New Roman"/>
                <w:color w:val="000000"/>
              </w:rPr>
              <w:t>0,19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E4" w:rsidRPr="005D5050" w:rsidRDefault="001A62E4" w:rsidP="001F69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5050">
              <w:rPr>
                <w:rFonts w:ascii="Times New Roman" w:hAnsi="Times New Roman"/>
                <w:color w:val="000000"/>
              </w:rPr>
              <w:t>0,21</w:t>
            </w:r>
          </w:p>
        </w:tc>
      </w:tr>
      <w:tr w:rsidR="001A62E4" w:rsidRPr="005D5050" w:rsidTr="001F6965">
        <w:trPr>
          <w:trHeight w:val="300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E4" w:rsidRPr="005D5050" w:rsidRDefault="001A62E4" w:rsidP="001F69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5050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E4" w:rsidRPr="005D5050" w:rsidRDefault="001A62E4" w:rsidP="001F69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5050">
              <w:rPr>
                <w:rFonts w:ascii="Times New Roman" w:hAnsi="Times New Roman"/>
                <w:color w:val="000000"/>
              </w:rPr>
              <w:t>AHAP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E4" w:rsidRPr="005D5050" w:rsidRDefault="001A62E4" w:rsidP="001F69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5050">
              <w:rPr>
                <w:rFonts w:ascii="Times New Roman" w:hAnsi="Times New Roman"/>
                <w:color w:val="000000"/>
              </w:rPr>
              <w:t>-0,18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E4" w:rsidRPr="005D5050" w:rsidRDefault="001A62E4" w:rsidP="001F69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5050">
              <w:rPr>
                <w:rFonts w:ascii="Times New Roman" w:hAnsi="Times New Roman"/>
                <w:color w:val="000000"/>
              </w:rPr>
              <w:t>-1,07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E4" w:rsidRPr="005D5050" w:rsidRDefault="001A62E4" w:rsidP="001F69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5050">
              <w:rPr>
                <w:rFonts w:ascii="Times New Roman" w:hAnsi="Times New Roman"/>
                <w:color w:val="000000"/>
              </w:rPr>
              <w:t>0,09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E4" w:rsidRPr="005D5050" w:rsidRDefault="001A62E4" w:rsidP="001F69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5050">
              <w:rPr>
                <w:rFonts w:ascii="Times New Roman" w:hAnsi="Times New Roman"/>
                <w:color w:val="000000"/>
              </w:rPr>
              <w:t>0,08</w:t>
            </w:r>
          </w:p>
        </w:tc>
      </w:tr>
      <w:tr w:rsidR="001A62E4" w:rsidRPr="005D5050" w:rsidTr="001F6965">
        <w:trPr>
          <w:trHeight w:val="300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E4" w:rsidRPr="005D5050" w:rsidRDefault="001A62E4" w:rsidP="001F69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5050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E4" w:rsidRPr="005D5050" w:rsidRDefault="001A62E4" w:rsidP="001F69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5050">
              <w:rPr>
                <w:rFonts w:ascii="Times New Roman" w:hAnsi="Times New Roman"/>
                <w:color w:val="000000"/>
              </w:rPr>
              <w:t>AMAG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E4" w:rsidRPr="005D5050" w:rsidRDefault="001A62E4" w:rsidP="001F69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5050">
              <w:rPr>
                <w:rFonts w:ascii="Times New Roman" w:hAnsi="Times New Roman"/>
                <w:color w:val="000000"/>
              </w:rPr>
              <w:t>0,04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E4" w:rsidRPr="005D5050" w:rsidRDefault="001A62E4" w:rsidP="001F69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5050">
              <w:rPr>
                <w:rFonts w:ascii="Times New Roman" w:hAnsi="Times New Roman"/>
                <w:color w:val="000000"/>
              </w:rPr>
              <w:t>0,09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E4" w:rsidRPr="005D5050" w:rsidRDefault="001A62E4" w:rsidP="001F69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5050">
              <w:rPr>
                <w:rFonts w:ascii="Times New Roman" w:hAnsi="Times New Roman"/>
                <w:color w:val="000000"/>
              </w:rPr>
              <w:t>0,14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E4" w:rsidRPr="005D5050" w:rsidRDefault="001A62E4" w:rsidP="001F69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5050">
              <w:rPr>
                <w:rFonts w:ascii="Times New Roman" w:hAnsi="Times New Roman"/>
                <w:color w:val="000000"/>
              </w:rPr>
              <w:t>0,22</w:t>
            </w:r>
          </w:p>
        </w:tc>
      </w:tr>
      <w:tr w:rsidR="001A62E4" w:rsidRPr="005D5050" w:rsidTr="001F6965">
        <w:trPr>
          <w:trHeight w:val="300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E4" w:rsidRPr="005D5050" w:rsidRDefault="001A62E4" w:rsidP="001F69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5050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E4" w:rsidRPr="005D5050" w:rsidRDefault="001A62E4" w:rsidP="001F69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5050">
              <w:rPr>
                <w:rFonts w:ascii="Times New Roman" w:hAnsi="Times New Roman"/>
                <w:color w:val="000000"/>
              </w:rPr>
              <w:t>ASBI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E4" w:rsidRPr="005D5050" w:rsidRDefault="001A62E4" w:rsidP="001F69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5050">
              <w:rPr>
                <w:rFonts w:ascii="Times New Roman" w:hAnsi="Times New Roman"/>
                <w:color w:val="000000"/>
              </w:rPr>
              <w:t>0,09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E4" w:rsidRPr="005D5050" w:rsidRDefault="001A62E4" w:rsidP="001F69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5050">
              <w:rPr>
                <w:rFonts w:ascii="Times New Roman" w:hAnsi="Times New Roman"/>
                <w:color w:val="000000"/>
              </w:rPr>
              <w:t>0,06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E4" w:rsidRPr="005D5050" w:rsidRDefault="001A62E4" w:rsidP="001F69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5050">
              <w:rPr>
                <w:rFonts w:ascii="Times New Roman" w:hAnsi="Times New Roman"/>
                <w:color w:val="000000"/>
              </w:rPr>
              <w:t>0,14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E4" w:rsidRPr="005D5050" w:rsidRDefault="001A62E4" w:rsidP="001F69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5050">
              <w:rPr>
                <w:rFonts w:ascii="Times New Roman" w:hAnsi="Times New Roman"/>
                <w:color w:val="000000"/>
              </w:rPr>
              <w:t>0,10</w:t>
            </w:r>
          </w:p>
        </w:tc>
      </w:tr>
      <w:tr w:rsidR="001A62E4" w:rsidRPr="005D5050" w:rsidTr="001F6965">
        <w:trPr>
          <w:trHeight w:val="300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E4" w:rsidRPr="005D5050" w:rsidRDefault="001A62E4" w:rsidP="001F69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5050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E4" w:rsidRPr="005D5050" w:rsidRDefault="001A62E4" w:rsidP="001F69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5050">
              <w:rPr>
                <w:rFonts w:ascii="Times New Roman" w:hAnsi="Times New Roman"/>
                <w:color w:val="000000"/>
              </w:rPr>
              <w:t>ASDM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E4" w:rsidRPr="005D5050" w:rsidRDefault="001A62E4" w:rsidP="001F69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5050">
              <w:rPr>
                <w:rFonts w:ascii="Times New Roman" w:hAnsi="Times New Roman"/>
                <w:color w:val="000000"/>
              </w:rPr>
              <w:t>0,19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E4" w:rsidRPr="005D5050" w:rsidRDefault="001A62E4" w:rsidP="001F69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5050">
              <w:rPr>
                <w:rFonts w:ascii="Times New Roman" w:hAnsi="Times New Roman"/>
                <w:color w:val="000000"/>
              </w:rPr>
              <w:t>0,14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E4" w:rsidRPr="005D5050" w:rsidRDefault="001A62E4" w:rsidP="001F69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5050">
              <w:rPr>
                <w:rFonts w:ascii="Times New Roman" w:hAnsi="Times New Roman"/>
                <w:color w:val="000000"/>
              </w:rPr>
              <w:t>0,15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E4" w:rsidRPr="005D5050" w:rsidRDefault="001A62E4" w:rsidP="001F69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5050">
              <w:rPr>
                <w:rFonts w:ascii="Times New Roman" w:hAnsi="Times New Roman"/>
                <w:color w:val="000000"/>
              </w:rPr>
              <w:t>0,12</w:t>
            </w:r>
          </w:p>
        </w:tc>
      </w:tr>
      <w:tr w:rsidR="001A62E4" w:rsidRPr="005D5050" w:rsidTr="001F6965">
        <w:trPr>
          <w:trHeight w:val="300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E4" w:rsidRPr="005D5050" w:rsidRDefault="001A62E4" w:rsidP="001F69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5050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E4" w:rsidRPr="005D5050" w:rsidRDefault="001A62E4" w:rsidP="001F69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5050">
              <w:rPr>
                <w:rFonts w:ascii="Times New Roman" w:hAnsi="Times New Roman"/>
                <w:color w:val="000000"/>
              </w:rPr>
              <w:t>ASJT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E4" w:rsidRPr="005D5050" w:rsidRDefault="001A62E4" w:rsidP="001F69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5050">
              <w:rPr>
                <w:rFonts w:ascii="Times New Roman" w:hAnsi="Times New Roman"/>
                <w:color w:val="000000"/>
              </w:rPr>
              <w:t>0,14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E4" w:rsidRPr="005D5050" w:rsidRDefault="001A62E4" w:rsidP="001F69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5050">
              <w:rPr>
                <w:rFonts w:ascii="Times New Roman" w:hAnsi="Times New Roman"/>
                <w:color w:val="000000"/>
              </w:rPr>
              <w:t>0,01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E4" w:rsidRPr="005D5050" w:rsidRDefault="001A62E4" w:rsidP="001F69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5050">
              <w:rPr>
                <w:rFonts w:ascii="Times New Roman" w:hAnsi="Times New Roman"/>
                <w:color w:val="000000"/>
              </w:rPr>
              <w:t>-0,07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E4" w:rsidRPr="005D5050" w:rsidRDefault="001A62E4" w:rsidP="001F69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505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A62E4" w:rsidRPr="005D5050" w:rsidTr="001F6965">
        <w:trPr>
          <w:trHeight w:val="300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E4" w:rsidRPr="005D5050" w:rsidRDefault="001A62E4" w:rsidP="001F69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5050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E4" w:rsidRPr="005D5050" w:rsidRDefault="001A62E4" w:rsidP="001F69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5050">
              <w:rPr>
                <w:rFonts w:ascii="Times New Roman" w:hAnsi="Times New Roman"/>
                <w:color w:val="000000"/>
              </w:rPr>
              <w:t>ASMI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E4" w:rsidRPr="005D5050" w:rsidRDefault="001A62E4" w:rsidP="001F69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5050">
              <w:rPr>
                <w:rFonts w:ascii="Times New Roman" w:hAnsi="Times New Roman"/>
                <w:color w:val="000000"/>
              </w:rPr>
              <w:t>0,52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E4" w:rsidRPr="005D5050" w:rsidRDefault="001A62E4" w:rsidP="001F69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5050">
              <w:rPr>
                <w:rFonts w:ascii="Times New Roman" w:hAnsi="Times New Roman"/>
                <w:color w:val="000000"/>
              </w:rPr>
              <w:t>0,05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E4" w:rsidRPr="005D5050" w:rsidRDefault="001A62E4" w:rsidP="001F69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5050">
              <w:rPr>
                <w:rFonts w:ascii="Times New Roman" w:hAnsi="Times New Roman"/>
                <w:color w:val="000000"/>
              </w:rPr>
              <w:t>7,88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E4" w:rsidRPr="005D5050" w:rsidRDefault="001A62E4" w:rsidP="001F69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5050">
              <w:rPr>
                <w:rFonts w:ascii="Times New Roman" w:hAnsi="Times New Roman"/>
                <w:color w:val="000000"/>
              </w:rPr>
              <w:t>0,19</w:t>
            </w:r>
          </w:p>
        </w:tc>
      </w:tr>
      <w:tr w:rsidR="001A62E4" w:rsidRPr="005D5050" w:rsidTr="001F6965">
        <w:trPr>
          <w:trHeight w:val="300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E4" w:rsidRPr="005D5050" w:rsidRDefault="001A62E4" w:rsidP="001F69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5050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E4" w:rsidRPr="005D5050" w:rsidRDefault="001A62E4" w:rsidP="001F69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5050">
              <w:rPr>
                <w:rFonts w:ascii="Times New Roman" w:hAnsi="Times New Roman"/>
                <w:color w:val="000000"/>
              </w:rPr>
              <w:t>ASRM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E4" w:rsidRPr="005D5050" w:rsidRDefault="001A62E4" w:rsidP="001F69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5050">
              <w:rPr>
                <w:rFonts w:ascii="Times New Roman" w:hAnsi="Times New Roman"/>
                <w:color w:val="000000"/>
              </w:rPr>
              <w:t>0,22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E4" w:rsidRPr="005D5050" w:rsidRDefault="001A62E4" w:rsidP="001F69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5050">
              <w:rPr>
                <w:rFonts w:ascii="Times New Roman" w:hAnsi="Times New Roman"/>
                <w:color w:val="000000"/>
              </w:rPr>
              <w:t>0,17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E4" w:rsidRPr="005D5050" w:rsidRDefault="001A62E4" w:rsidP="001F69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5050">
              <w:rPr>
                <w:rFonts w:ascii="Times New Roman" w:hAnsi="Times New Roman"/>
                <w:color w:val="000000"/>
              </w:rPr>
              <w:t>0,19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E4" w:rsidRPr="005D5050" w:rsidRDefault="001A62E4" w:rsidP="001F69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5050">
              <w:rPr>
                <w:rFonts w:ascii="Times New Roman" w:hAnsi="Times New Roman"/>
                <w:color w:val="000000"/>
              </w:rPr>
              <w:t>0,19</w:t>
            </w:r>
          </w:p>
        </w:tc>
      </w:tr>
      <w:tr w:rsidR="001A62E4" w:rsidRPr="005D5050" w:rsidTr="001F6965">
        <w:trPr>
          <w:trHeight w:val="300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E4" w:rsidRPr="005D5050" w:rsidRDefault="001A62E4" w:rsidP="001F69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5050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E4" w:rsidRPr="005D5050" w:rsidRDefault="001A62E4" w:rsidP="001F69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5050">
              <w:rPr>
                <w:rFonts w:ascii="Times New Roman" w:hAnsi="Times New Roman"/>
                <w:color w:val="000000"/>
              </w:rPr>
              <w:t>LPGI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E4" w:rsidRPr="005D5050" w:rsidRDefault="001A62E4" w:rsidP="001F69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5050">
              <w:rPr>
                <w:rFonts w:ascii="Times New Roman" w:hAnsi="Times New Roman"/>
                <w:color w:val="000000"/>
              </w:rPr>
              <w:t>0,06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E4" w:rsidRPr="005D5050" w:rsidRDefault="001A62E4" w:rsidP="001F69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5050">
              <w:rPr>
                <w:rFonts w:ascii="Times New Roman" w:hAnsi="Times New Roman"/>
                <w:color w:val="000000"/>
              </w:rPr>
              <w:t>0,07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E4" w:rsidRPr="005D5050" w:rsidRDefault="001A62E4" w:rsidP="001F69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5050">
              <w:rPr>
                <w:rFonts w:ascii="Times New Roman" w:hAnsi="Times New Roman"/>
                <w:color w:val="000000"/>
              </w:rPr>
              <w:t>0,08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E4" w:rsidRPr="005D5050" w:rsidRDefault="001A62E4" w:rsidP="001F69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5050">
              <w:rPr>
                <w:rFonts w:ascii="Times New Roman" w:hAnsi="Times New Roman"/>
                <w:color w:val="000000"/>
              </w:rPr>
              <w:t>0,06</w:t>
            </w:r>
          </w:p>
        </w:tc>
      </w:tr>
      <w:tr w:rsidR="001A62E4" w:rsidRPr="005D5050" w:rsidTr="001F6965">
        <w:trPr>
          <w:trHeight w:val="300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E4" w:rsidRPr="005D5050" w:rsidRDefault="001A62E4" w:rsidP="001F69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505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E4" w:rsidRPr="005D5050" w:rsidRDefault="001A62E4" w:rsidP="001F69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5050">
              <w:rPr>
                <w:rFonts w:ascii="Times New Roman" w:hAnsi="Times New Roman"/>
                <w:color w:val="000000"/>
              </w:rPr>
              <w:t>MREI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E4" w:rsidRPr="005D5050" w:rsidRDefault="001A62E4" w:rsidP="001F69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5050">
              <w:rPr>
                <w:rFonts w:ascii="Times New Roman" w:hAnsi="Times New Roman"/>
                <w:color w:val="000000"/>
              </w:rPr>
              <w:t>0,73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E4" w:rsidRPr="005D5050" w:rsidRDefault="001A62E4" w:rsidP="001F69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5050">
              <w:rPr>
                <w:rFonts w:ascii="Times New Roman" w:hAnsi="Times New Roman"/>
                <w:color w:val="000000"/>
              </w:rPr>
              <w:t>0,78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E4" w:rsidRPr="005D5050" w:rsidRDefault="001A62E4" w:rsidP="001F69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5050">
              <w:rPr>
                <w:rFonts w:ascii="Times New Roman" w:hAnsi="Times New Roman"/>
                <w:color w:val="000000"/>
              </w:rPr>
              <w:t>0,77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E4" w:rsidRPr="005D5050" w:rsidRDefault="001A62E4" w:rsidP="001F69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5050">
              <w:rPr>
                <w:rFonts w:ascii="Times New Roman" w:hAnsi="Times New Roman"/>
                <w:color w:val="000000"/>
              </w:rPr>
              <w:t>0,84</w:t>
            </w:r>
          </w:p>
        </w:tc>
      </w:tr>
      <w:tr w:rsidR="001A62E4" w:rsidRPr="005D5050" w:rsidTr="001F6965">
        <w:trPr>
          <w:trHeight w:val="300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E4" w:rsidRPr="005D5050" w:rsidRDefault="001A62E4" w:rsidP="001F69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5050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E4" w:rsidRPr="005D5050" w:rsidRDefault="001A62E4" w:rsidP="001F69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5050">
              <w:rPr>
                <w:rFonts w:ascii="Times New Roman" w:hAnsi="Times New Roman"/>
                <w:color w:val="000000"/>
              </w:rPr>
              <w:t>MTWI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E4" w:rsidRPr="005D5050" w:rsidRDefault="001A62E4" w:rsidP="001F69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5050">
              <w:rPr>
                <w:rFonts w:ascii="Times New Roman" w:hAnsi="Times New Roman"/>
                <w:color w:val="000000"/>
              </w:rPr>
              <w:t>-0,02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E4" w:rsidRPr="005D5050" w:rsidRDefault="001A62E4" w:rsidP="001F69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5050">
              <w:rPr>
                <w:rFonts w:ascii="Times New Roman" w:hAnsi="Times New Roman"/>
                <w:color w:val="000000"/>
              </w:rPr>
              <w:t>0,02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E4" w:rsidRPr="005D5050" w:rsidRDefault="001A62E4" w:rsidP="001F69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5050">
              <w:rPr>
                <w:rFonts w:ascii="Times New Roman" w:hAnsi="Times New Roman"/>
                <w:color w:val="000000"/>
              </w:rPr>
              <w:t>0,02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E4" w:rsidRPr="005D5050" w:rsidRDefault="001A62E4" w:rsidP="001F69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5050">
              <w:rPr>
                <w:rFonts w:ascii="Times New Roman" w:hAnsi="Times New Roman"/>
                <w:color w:val="000000"/>
              </w:rPr>
              <w:t>0,04</w:t>
            </w:r>
          </w:p>
        </w:tc>
      </w:tr>
      <w:tr w:rsidR="001A62E4" w:rsidRPr="005D5050" w:rsidTr="001F6965">
        <w:trPr>
          <w:trHeight w:val="300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E4" w:rsidRPr="005D5050" w:rsidRDefault="001A62E4" w:rsidP="001F69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5050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E4" w:rsidRPr="005D5050" w:rsidRDefault="001A62E4" w:rsidP="001F69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5050">
              <w:rPr>
                <w:rFonts w:ascii="Times New Roman" w:hAnsi="Times New Roman"/>
                <w:color w:val="000000"/>
              </w:rPr>
              <w:t>PNIN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E4" w:rsidRPr="005D5050" w:rsidRDefault="001A62E4" w:rsidP="001F69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5050">
              <w:rPr>
                <w:rFonts w:ascii="Times New Roman" w:hAnsi="Times New Roman"/>
                <w:color w:val="000000"/>
              </w:rPr>
              <w:t>0,47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E4" w:rsidRPr="005D5050" w:rsidRDefault="001A62E4" w:rsidP="001F69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5050">
              <w:rPr>
                <w:rFonts w:ascii="Times New Roman" w:hAnsi="Times New Roman"/>
                <w:color w:val="000000"/>
              </w:rPr>
              <w:t>0,49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E4" w:rsidRPr="005D5050" w:rsidRDefault="001A62E4" w:rsidP="001F69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5050">
              <w:rPr>
                <w:rFonts w:ascii="Times New Roman" w:hAnsi="Times New Roman"/>
                <w:color w:val="000000"/>
              </w:rPr>
              <w:t>0,65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E4" w:rsidRPr="005D5050" w:rsidRDefault="001A62E4" w:rsidP="001F69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5050">
              <w:rPr>
                <w:rFonts w:ascii="Times New Roman" w:hAnsi="Times New Roman"/>
                <w:color w:val="000000"/>
              </w:rPr>
              <w:t>0,52</w:t>
            </w:r>
          </w:p>
        </w:tc>
      </w:tr>
      <w:tr w:rsidR="001A62E4" w:rsidRPr="005D5050" w:rsidTr="001F6965">
        <w:trPr>
          <w:trHeight w:val="300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E4" w:rsidRPr="005D5050" w:rsidRDefault="001A62E4" w:rsidP="001F69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505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E4" w:rsidRPr="005D5050" w:rsidRDefault="001A62E4" w:rsidP="001F69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5050">
              <w:rPr>
                <w:rFonts w:ascii="Times New Roman" w:hAnsi="Times New Roman"/>
                <w:color w:val="000000"/>
              </w:rPr>
              <w:t>VINS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E4" w:rsidRPr="005D5050" w:rsidRDefault="001A62E4" w:rsidP="001F69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5050">
              <w:rPr>
                <w:rFonts w:ascii="Times New Roman" w:hAnsi="Times New Roman"/>
                <w:color w:val="000000"/>
              </w:rPr>
              <w:t>-0,30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E4" w:rsidRPr="005D5050" w:rsidRDefault="001A62E4" w:rsidP="001F69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5050">
              <w:rPr>
                <w:rFonts w:ascii="Times New Roman" w:hAnsi="Times New Roman"/>
                <w:color w:val="000000"/>
              </w:rPr>
              <w:t>0,72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E4" w:rsidRPr="005D5050" w:rsidRDefault="001A62E4" w:rsidP="001F69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5050">
              <w:rPr>
                <w:rFonts w:ascii="Times New Roman" w:hAnsi="Times New Roman"/>
                <w:color w:val="000000"/>
              </w:rPr>
              <w:t>0,23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E4" w:rsidRPr="005D5050" w:rsidRDefault="001A62E4" w:rsidP="001F69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5050">
              <w:rPr>
                <w:rFonts w:ascii="Times New Roman" w:hAnsi="Times New Roman"/>
                <w:color w:val="000000"/>
              </w:rPr>
              <w:t>0,40</w:t>
            </w:r>
          </w:p>
        </w:tc>
      </w:tr>
      <w:tr w:rsidR="001A62E4" w:rsidRPr="005D5050" w:rsidTr="001F6965">
        <w:trPr>
          <w:trHeight w:val="300"/>
        </w:trPr>
        <w:tc>
          <w:tcPr>
            <w:tcW w:w="1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1A62E4" w:rsidRPr="005D5050" w:rsidRDefault="001A62E4" w:rsidP="001F69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5050">
              <w:rPr>
                <w:rFonts w:ascii="Times New Roman" w:hAnsi="Times New Roman"/>
                <w:color w:val="000000"/>
              </w:rPr>
              <w:t>Rata-rata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1A62E4" w:rsidRPr="005D5050" w:rsidRDefault="001A62E4" w:rsidP="001F69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5050">
              <w:rPr>
                <w:rFonts w:ascii="Times New Roman" w:hAnsi="Times New Roman"/>
                <w:color w:val="000000"/>
              </w:rPr>
              <w:t>0,15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1A62E4" w:rsidRPr="005D5050" w:rsidRDefault="001A62E4" w:rsidP="001F69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5050">
              <w:rPr>
                <w:rFonts w:ascii="Times New Roman" w:hAnsi="Times New Roman"/>
                <w:color w:val="000000"/>
              </w:rPr>
              <w:t>0,12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1A62E4" w:rsidRPr="005D5050" w:rsidRDefault="001A62E4" w:rsidP="001F69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5050">
              <w:rPr>
                <w:rFonts w:ascii="Times New Roman" w:hAnsi="Times New Roman"/>
                <w:color w:val="000000"/>
              </w:rPr>
              <w:t>0,81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1A62E4" w:rsidRPr="005D5050" w:rsidRDefault="001A62E4" w:rsidP="001F69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5050">
              <w:rPr>
                <w:rFonts w:ascii="Times New Roman" w:hAnsi="Times New Roman"/>
                <w:color w:val="000000"/>
              </w:rPr>
              <w:t>0,23</w:t>
            </w:r>
          </w:p>
        </w:tc>
      </w:tr>
    </w:tbl>
    <w:p w:rsidR="001A62E4" w:rsidRDefault="001A62E4" w:rsidP="001A62E4">
      <w:pPr>
        <w:rPr>
          <w:rFonts w:ascii="Times New Roman" w:hAnsi="Times New Roman"/>
          <w:noProof/>
          <w:sz w:val="24"/>
          <w:szCs w:val="24"/>
        </w:rPr>
      </w:pPr>
      <w:r w:rsidRPr="005D5050">
        <w:rPr>
          <w:rFonts w:ascii="Times New Roman" w:hAnsi="Times New Roman"/>
          <w:noProof/>
          <w:sz w:val="24"/>
          <w:szCs w:val="24"/>
        </w:rPr>
        <w:t xml:space="preserve">Sumber: </w:t>
      </w:r>
      <w:r>
        <w:rPr>
          <w:rFonts w:ascii="Times New Roman" w:hAnsi="Times New Roman"/>
          <w:noProof/>
          <w:sz w:val="24"/>
          <w:szCs w:val="24"/>
        </w:rPr>
        <w:t>data sekunder diolah</w:t>
      </w:r>
      <w:r w:rsidRPr="005D5050">
        <w:rPr>
          <w:rFonts w:ascii="Times New Roman" w:hAnsi="Times New Roman"/>
          <w:noProof/>
          <w:sz w:val="24"/>
          <w:szCs w:val="24"/>
        </w:rPr>
        <w:t>, 2022</w:t>
      </w:r>
    </w:p>
    <w:p w:rsidR="001A62E4" w:rsidRDefault="001A62E4" w:rsidP="001A62E4">
      <w:pPr>
        <w:rPr>
          <w:rFonts w:ascii="Times New Roman" w:hAnsi="Times New Roman"/>
          <w:noProof/>
          <w:sz w:val="24"/>
          <w:szCs w:val="24"/>
        </w:rPr>
      </w:pPr>
    </w:p>
    <w:p w:rsidR="001A62E4" w:rsidRPr="005D5050" w:rsidRDefault="009C135F" w:rsidP="001A62E4">
      <w:pPr>
        <w:autoSpaceDE w:val="0"/>
        <w:autoSpaceDN w:val="0"/>
        <w:adjustRightInd w:val="0"/>
        <w:spacing w:after="0" w:line="480" w:lineRule="auto"/>
        <w:ind w:left="714" w:hanging="288"/>
        <w:jc w:val="center"/>
        <w:rPr>
          <w:rFonts w:ascii="Times New Roman" w:hAnsi="Times New Roman"/>
          <w:sz w:val="24"/>
          <w:szCs w:val="24"/>
        </w:rPr>
      </w:pPr>
      <w:r w:rsidRPr="00D77F1D">
        <w:rPr>
          <w:rFonts w:ascii="Times New Roman" w:hAnsi="Times New Roman"/>
          <w:noProof/>
        </w:rPr>
        <w:drawing>
          <wp:inline distT="0" distB="0" distL="0" distR="0">
            <wp:extent cx="4577715" cy="2620645"/>
            <wp:effectExtent l="0" t="0" r="0" b="0"/>
            <wp:docPr id="32" name="Chart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rt 4"/>
                    <pic:cNvPicPr>
                      <a:picLocks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7715" cy="262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62E4" w:rsidRPr="005D5050" w:rsidRDefault="001A62E4" w:rsidP="001A62E4">
      <w:pPr>
        <w:autoSpaceDE w:val="0"/>
        <w:autoSpaceDN w:val="0"/>
        <w:adjustRightInd w:val="0"/>
        <w:spacing w:after="0" w:line="240" w:lineRule="auto"/>
        <w:ind w:left="714" w:hanging="28"/>
        <w:jc w:val="center"/>
        <w:rPr>
          <w:rFonts w:ascii="Times New Roman" w:hAnsi="Times New Roman"/>
          <w:sz w:val="24"/>
          <w:szCs w:val="24"/>
        </w:rPr>
      </w:pPr>
    </w:p>
    <w:p w:rsidR="001A62E4" w:rsidRPr="005D5050" w:rsidRDefault="001A62E4" w:rsidP="001A62E4">
      <w:pPr>
        <w:autoSpaceDE w:val="0"/>
        <w:autoSpaceDN w:val="0"/>
        <w:adjustRightInd w:val="0"/>
        <w:spacing w:after="0" w:line="240" w:lineRule="auto"/>
        <w:ind w:left="714" w:hanging="28"/>
        <w:jc w:val="center"/>
        <w:rPr>
          <w:rFonts w:ascii="Times New Roman" w:hAnsi="Times New Roman"/>
          <w:noProof/>
          <w:color w:val="000000"/>
          <w:sz w:val="24"/>
          <w:szCs w:val="24"/>
        </w:rPr>
      </w:pPr>
      <w:r w:rsidRPr="005D5050">
        <w:rPr>
          <w:rFonts w:ascii="Times New Roman" w:hAnsi="Times New Roman"/>
          <w:sz w:val="24"/>
          <w:szCs w:val="24"/>
        </w:rPr>
        <w:t>Data Underwriting Perusahaan Asuransi Yang Terdaftar Di Bursa Efek Indonesia (BEI) Tahun 2018-2021</w:t>
      </w:r>
    </w:p>
    <w:p w:rsidR="001A62E4" w:rsidRDefault="001A62E4" w:rsidP="001A62E4">
      <w:pPr>
        <w:rPr>
          <w:rFonts w:ascii="Times New Roman" w:hAnsi="Times New Roman"/>
          <w:sz w:val="24"/>
          <w:szCs w:val="24"/>
        </w:rPr>
      </w:pPr>
    </w:p>
    <w:p w:rsidR="001A62E4" w:rsidRDefault="001A62E4" w:rsidP="001A62E4">
      <w:pPr>
        <w:autoSpaceDE w:val="0"/>
        <w:autoSpaceDN w:val="0"/>
        <w:adjustRightInd w:val="0"/>
        <w:spacing w:after="0" w:line="240" w:lineRule="auto"/>
        <w:ind w:left="714" w:hanging="28"/>
        <w:jc w:val="center"/>
        <w:rPr>
          <w:rFonts w:ascii="Times New Roman" w:hAnsi="Times New Roman"/>
          <w:sz w:val="24"/>
          <w:szCs w:val="24"/>
        </w:rPr>
      </w:pPr>
      <w:r w:rsidRPr="005D5050">
        <w:rPr>
          <w:rFonts w:ascii="Times New Roman" w:hAnsi="Times New Roman"/>
          <w:sz w:val="24"/>
          <w:szCs w:val="24"/>
        </w:rPr>
        <w:lastRenderedPageBreak/>
        <w:t>Statistik Deskriptif Underwriting Perusahaan Asuransi Yang Terdaftar Di Bursa Efek Indonesia (BEI) Tahun 2018-2021</w:t>
      </w:r>
    </w:p>
    <w:p w:rsidR="001A62E4" w:rsidRPr="005D5050" w:rsidRDefault="001A62E4" w:rsidP="001A62E4">
      <w:pPr>
        <w:autoSpaceDE w:val="0"/>
        <w:autoSpaceDN w:val="0"/>
        <w:adjustRightInd w:val="0"/>
        <w:spacing w:after="0" w:line="240" w:lineRule="auto"/>
        <w:ind w:left="714" w:hanging="28"/>
        <w:jc w:val="center"/>
        <w:rPr>
          <w:rFonts w:ascii="Times New Roman" w:hAnsi="Times New Roman"/>
          <w:sz w:val="24"/>
          <w:szCs w:val="24"/>
        </w:rPr>
      </w:pPr>
    </w:p>
    <w:tbl>
      <w:tblPr>
        <w:tblW w:w="79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5"/>
        <w:gridCol w:w="1100"/>
        <w:gridCol w:w="1149"/>
        <w:gridCol w:w="1182"/>
        <w:gridCol w:w="1100"/>
        <w:gridCol w:w="1544"/>
      </w:tblGrid>
      <w:tr w:rsidR="001A62E4" w:rsidRPr="005D5050" w:rsidTr="001F6965">
        <w:trPr>
          <w:cantSplit/>
        </w:trPr>
        <w:tc>
          <w:tcPr>
            <w:tcW w:w="7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A62E4" w:rsidRPr="005D5050" w:rsidRDefault="001A62E4" w:rsidP="001F69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5D5050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</w:rPr>
              <w:t>Descriptive Statistics</w:t>
            </w:r>
          </w:p>
        </w:tc>
      </w:tr>
      <w:tr w:rsidR="001A62E4" w:rsidRPr="005D5050" w:rsidTr="001F6965">
        <w:trPr>
          <w:cantSplit/>
        </w:trPr>
        <w:tc>
          <w:tcPr>
            <w:tcW w:w="182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1A62E4" w:rsidRPr="005D5050" w:rsidRDefault="001A62E4" w:rsidP="001F6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A62E4" w:rsidRPr="005D5050" w:rsidRDefault="001A62E4" w:rsidP="001F69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5D505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114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A62E4" w:rsidRPr="005D5050" w:rsidRDefault="001A62E4" w:rsidP="001F69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5D505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Minimum</w:t>
            </w:r>
          </w:p>
        </w:tc>
        <w:tc>
          <w:tcPr>
            <w:tcW w:w="118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A62E4" w:rsidRPr="005D5050" w:rsidRDefault="001A62E4" w:rsidP="001F69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5D505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Maximum</w:t>
            </w:r>
          </w:p>
        </w:tc>
        <w:tc>
          <w:tcPr>
            <w:tcW w:w="11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A62E4" w:rsidRPr="005D5050" w:rsidRDefault="001A62E4" w:rsidP="001F69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5D505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54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1A62E4" w:rsidRPr="005D5050" w:rsidRDefault="001A62E4" w:rsidP="001F69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5D505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Std. Deviation</w:t>
            </w:r>
          </w:p>
        </w:tc>
      </w:tr>
      <w:tr w:rsidR="001A62E4" w:rsidRPr="005D5050" w:rsidTr="001F6965">
        <w:trPr>
          <w:cantSplit/>
        </w:trPr>
        <w:tc>
          <w:tcPr>
            <w:tcW w:w="1825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A62E4" w:rsidRPr="005D5050" w:rsidRDefault="001A62E4" w:rsidP="001F69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5D505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Underwriting</w:t>
            </w:r>
          </w:p>
        </w:tc>
        <w:tc>
          <w:tcPr>
            <w:tcW w:w="110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A62E4" w:rsidRPr="005D5050" w:rsidRDefault="001A62E4" w:rsidP="001F69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5D505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14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1A62E4" w:rsidRPr="005D5050" w:rsidRDefault="001A62E4" w:rsidP="001F69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5D505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-1.07</w:t>
            </w:r>
          </w:p>
        </w:tc>
        <w:tc>
          <w:tcPr>
            <w:tcW w:w="118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1A62E4" w:rsidRPr="005D5050" w:rsidRDefault="001A62E4" w:rsidP="001F69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5D505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7.88</w:t>
            </w:r>
          </w:p>
        </w:tc>
        <w:tc>
          <w:tcPr>
            <w:tcW w:w="110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1A62E4" w:rsidRPr="005D5050" w:rsidRDefault="001A62E4" w:rsidP="001F69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5D505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.3267</w:t>
            </w:r>
          </w:p>
        </w:tc>
        <w:tc>
          <w:tcPr>
            <w:tcW w:w="1544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A62E4" w:rsidRPr="005D5050" w:rsidRDefault="001A62E4" w:rsidP="001F69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5D505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1.11154</w:t>
            </w:r>
          </w:p>
        </w:tc>
      </w:tr>
      <w:tr w:rsidR="001A62E4" w:rsidRPr="005D5050" w:rsidTr="001F6965">
        <w:trPr>
          <w:cantSplit/>
        </w:trPr>
        <w:tc>
          <w:tcPr>
            <w:tcW w:w="1825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1A62E4" w:rsidRPr="005D5050" w:rsidRDefault="001A62E4" w:rsidP="001F69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5D505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Valid N (listwise)</w:t>
            </w:r>
          </w:p>
        </w:tc>
        <w:tc>
          <w:tcPr>
            <w:tcW w:w="110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1A62E4" w:rsidRPr="005D5050" w:rsidRDefault="001A62E4" w:rsidP="001F69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5D505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14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1A62E4" w:rsidRPr="005D5050" w:rsidRDefault="001A62E4" w:rsidP="001F6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1A62E4" w:rsidRPr="005D5050" w:rsidRDefault="001A62E4" w:rsidP="001F6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1A62E4" w:rsidRPr="005D5050" w:rsidRDefault="001A62E4" w:rsidP="001F6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1A62E4" w:rsidRPr="005D5050" w:rsidRDefault="001A62E4" w:rsidP="001F6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1A62E4" w:rsidRDefault="001A62E4" w:rsidP="001A62E4">
      <w:pPr>
        <w:rPr>
          <w:rFonts w:ascii="Times New Roman" w:hAnsi="Times New Roman"/>
          <w:sz w:val="24"/>
          <w:szCs w:val="24"/>
        </w:rPr>
      </w:pPr>
    </w:p>
    <w:p w:rsidR="001A62E4" w:rsidRDefault="001A62E4" w:rsidP="001A62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/>
          <w:sz w:val="24"/>
          <w:szCs w:val="24"/>
        </w:rPr>
        <w:lastRenderedPageBreak/>
        <w:t>Lampiran 4</w:t>
      </w:r>
    </w:p>
    <w:p w:rsidR="001A62E4" w:rsidRDefault="001A62E4" w:rsidP="001A62E4">
      <w:pPr>
        <w:rPr>
          <w:rFonts w:ascii="Times New Roman" w:hAnsi="Times New Roman"/>
          <w:sz w:val="24"/>
          <w:szCs w:val="24"/>
        </w:rPr>
      </w:pPr>
    </w:p>
    <w:p w:rsidR="001A62E4" w:rsidRPr="005D5050" w:rsidRDefault="001A62E4" w:rsidP="001A62E4">
      <w:pPr>
        <w:autoSpaceDE w:val="0"/>
        <w:autoSpaceDN w:val="0"/>
        <w:adjustRightInd w:val="0"/>
        <w:spacing w:after="0" w:line="240" w:lineRule="auto"/>
        <w:ind w:left="714" w:hanging="28"/>
        <w:jc w:val="center"/>
        <w:rPr>
          <w:rFonts w:ascii="Times New Roman" w:hAnsi="Times New Roman"/>
          <w:sz w:val="24"/>
          <w:szCs w:val="24"/>
        </w:rPr>
      </w:pPr>
      <w:r w:rsidRPr="005D5050">
        <w:rPr>
          <w:rFonts w:ascii="Times New Roman" w:hAnsi="Times New Roman"/>
          <w:sz w:val="24"/>
          <w:szCs w:val="24"/>
        </w:rPr>
        <w:t>Data Pendapatan premi Perusahaan Asuransi Yang Terdaftar Di Bursa Efek Indonesia (BEI) Tahun 2018-2021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08"/>
        <w:gridCol w:w="665"/>
        <w:gridCol w:w="2085"/>
        <w:gridCol w:w="1590"/>
        <w:gridCol w:w="1590"/>
        <w:gridCol w:w="1590"/>
      </w:tblGrid>
      <w:tr w:rsidR="001A62E4" w:rsidRPr="00DF12D3" w:rsidTr="001F6965">
        <w:trPr>
          <w:trHeight w:val="300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1A62E4" w:rsidRPr="00DF12D3" w:rsidRDefault="001A62E4" w:rsidP="001F69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2"/>
                <w:sz w:val="18"/>
                <w:szCs w:val="18"/>
              </w:rPr>
            </w:pPr>
            <w:r w:rsidRPr="00DF12D3">
              <w:rPr>
                <w:rFonts w:ascii="Times New Roman" w:hAnsi="Times New Roman"/>
                <w:color w:val="000000"/>
                <w:spacing w:val="-12"/>
                <w:sz w:val="18"/>
                <w:szCs w:val="18"/>
              </w:rPr>
              <w:t>No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1A62E4" w:rsidRPr="00DF12D3" w:rsidRDefault="001A62E4" w:rsidP="001F69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2"/>
                <w:sz w:val="18"/>
                <w:szCs w:val="18"/>
              </w:rPr>
            </w:pPr>
            <w:r w:rsidRPr="00DF12D3">
              <w:rPr>
                <w:rFonts w:ascii="Times New Roman" w:hAnsi="Times New Roman"/>
                <w:color w:val="000000"/>
                <w:spacing w:val="-12"/>
                <w:sz w:val="18"/>
                <w:szCs w:val="18"/>
              </w:rPr>
              <w:t>Kode</w:t>
            </w:r>
          </w:p>
        </w:tc>
        <w:tc>
          <w:tcPr>
            <w:tcW w:w="1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1A62E4" w:rsidRPr="00DF12D3" w:rsidRDefault="001A62E4" w:rsidP="001F69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2"/>
                <w:sz w:val="18"/>
                <w:szCs w:val="18"/>
              </w:rPr>
            </w:pPr>
            <w:r w:rsidRPr="00DF12D3">
              <w:rPr>
                <w:rFonts w:ascii="Times New Roman" w:hAnsi="Times New Roman"/>
                <w:color w:val="000000"/>
                <w:spacing w:val="-12"/>
                <w:sz w:val="18"/>
                <w:szCs w:val="18"/>
              </w:rPr>
              <w:t>2018</w:t>
            </w:r>
          </w:p>
        </w:tc>
        <w:tc>
          <w:tcPr>
            <w:tcW w:w="8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1A62E4" w:rsidRPr="00DF12D3" w:rsidRDefault="001A62E4" w:rsidP="001F69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2"/>
                <w:sz w:val="18"/>
                <w:szCs w:val="18"/>
              </w:rPr>
            </w:pPr>
            <w:r w:rsidRPr="00DF12D3">
              <w:rPr>
                <w:rFonts w:ascii="Times New Roman" w:hAnsi="Times New Roman"/>
                <w:color w:val="000000"/>
                <w:spacing w:val="-12"/>
                <w:sz w:val="18"/>
                <w:szCs w:val="18"/>
              </w:rPr>
              <w:t>2019</w:t>
            </w:r>
          </w:p>
        </w:tc>
        <w:tc>
          <w:tcPr>
            <w:tcW w:w="8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1A62E4" w:rsidRPr="00DF12D3" w:rsidRDefault="001A62E4" w:rsidP="001F69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2"/>
                <w:sz w:val="18"/>
                <w:szCs w:val="18"/>
              </w:rPr>
            </w:pPr>
            <w:r w:rsidRPr="00DF12D3">
              <w:rPr>
                <w:rFonts w:ascii="Times New Roman" w:hAnsi="Times New Roman"/>
                <w:color w:val="000000"/>
                <w:spacing w:val="-12"/>
                <w:sz w:val="18"/>
                <w:szCs w:val="18"/>
              </w:rPr>
              <w:t>2020</w:t>
            </w:r>
          </w:p>
        </w:tc>
        <w:tc>
          <w:tcPr>
            <w:tcW w:w="8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1A62E4" w:rsidRPr="00DF12D3" w:rsidRDefault="001A62E4" w:rsidP="001F69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2"/>
                <w:sz w:val="18"/>
                <w:szCs w:val="18"/>
              </w:rPr>
            </w:pPr>
            <w:r w:rsidRPr="00DF12D3">
              <w:rPr>
                <w:rFonts w:ascii="Times New Roman" w:hAnsi="Times New Roman"/>
                <w:color w:val="000000"/>
                <w:spacing w:val="-12"/>
                <w:sz w:val="18"/>
                <w:szCs w:val="18"/>
              </w:rPr>
              <w:t>2021</w:t>
            </w:r>
          </w:p>
        </w:tc>
      </w:tr>
      <w:tr w:rsidR="001A62E4" w:rsidRPr="00DF12D3" w:rsidTr="001F6965">
        <w:trPr>
          <w:trHeight w:val="300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E4" w:rsidRPr="00DF12D3" w:rsidRDefault="001A62E4" w:rsidP="001F69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2"/>
                <w:sz w:val="18"/>
                <w:szCs w:val="18"/>
              </w:rPr>
            </w:pPr>
            <w:r w:rsidRPr="00DF12D3">
              <w:rPr>
                <w:rFonts w:ascii="Times New Roman" w:hAnsi="Times New Roman"/>
                <w:color w:val="000000"/>
                <w:spacing w:val="-12"/>
                <w:sz w:val="18"/>
                <w:szCs w:val="18"/>
              </w:rPr>
              <w:t>1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E4" w:rsidRPr="00DF12D3" w:rsidRDefault="001A62E4" w:rsidP="001F6965">
            <w:pPr>
              <w:spacing w:after="0" w:line="240" w:lineRule="auto"/>
              <w:rPr>
                <w:rFonts w:ascii="Times New Roman" w:hAnsi="Times New Roman"/>
                <w:color w:val="000000"/>
                <w:spacing w:val="-12"/>
                <w:sz w:val="18"/>
                <w:szCs w:val="18"/>
              </w:rPr>
            </w:pPr>
            <w:r w:rsidRPr="00DF12D3">
              <w:rPr>
                <w:rFonts w:ascii="Times New Roman" w:hAnsi="Times New Roman"/>
                <w:color w:val="000000"/>
                <w:spacing w:val="-12"/>
                <w:sz w:val="18"/>
                <w:szCs w:val="18"/>
              </w:rPr>
              <w:t>ABDA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62E4" w:rsidRPr="00DF12D3" w:rsidRDefault="001A62E4" w:rsidP="001F696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pacing w:val="-12"/>
                <w:sz w:val="18"/>
                <w:szCs w:val="18"/>
              </w:rPr>
            </w:pPr>
            <w:r w:rsidRPr="00DF12D3">
              <w:rPr>
                <w:rFonts w:ascii="Times New Roman" w:hAnsi="Times New Roman"/>
                <w:color w:val="000000"/>
                <w:spacing w:val="-12"/>
                <w:sz w:val="18"/>
                <w:szCs w:val="18"/>
              </w:rPr>
              <w:t>1.241.303.635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62E4" w:rsidRPr="00DF12D3" w:rsidRDefault="001A62E4" w:rsidP="001F696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pacing w:val="-12"/>
                <w:sz w:val="18"/>
                <w:szCs w:val="18"/>
              </w:rPr>
            </w:pPr>
            <w:r w:rsidRPr="00DF12D3">
              <w:rPr>
                <w:rFonts w:ascii="Times New Roman" w:hAnsi="Times New Roman"/>
                <w:color w:val="000000"/>
                <w:spacing w:val="-12"/>
                <w:sz w:val="18"/>
                <w:szCs w:val="18"/>
              </w:rPr>
              <w:t>1.094.421.461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62E4" w:rsidRPr="00DF12D3" w:rsidRDefault="001A62E4" w:rsidP="001F696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pacing w:val="-12"/>
                <w:sz w:val="18"/>
                <w:szCs w:val="18"/>
              </w:rPr>
            </w:pPr>
            <w:r w:rsidRPr="00DF12D3">
              <w:rPr>
                <w:rFonts w:ascii="Times New Roman" w:hAnsi="Times New Roman"/>
                <w:color w:val="000000"/>
                <w:spacing w:val="-12"/>
                <w:sz w:val="18"/>
                <w:szCs w:val="18"/>
              </w:rPr>
              <w:t>903.418.454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62E4" w:rsidRPr="00DF12D3" w:rsidRDefault="001A62E4" w:rsidP="001F696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pacing w:val="-12"/>
                <w:sz w:val="18"/>
                <w:szCs w:val="18"/>
              </w:rPr>
            </w:pPr>
            <w:r w:rsidRPr="00DF12D3">
              <w:rPr>
                <w:rFonts w:ascii="Times New Roman" w:hAnsi="Times New Roman"/>
                <w:color w:val="000000"/>
                <w:spacing w:val="-12"/>
                <w:sz w:val="18"/>
                <w:szCs w:val="18"/>
              </w:rPr>
              <w:t>777.394.503</w:t>
            </w:r>
          </w:p>
        </w:tc>
      </w:tr>
      <w:tr w:rsidR="001A62E4" w:rsidRPr="00DF12D3" w:rsidTr="001F6965">
        <w:trPr>
          <w:trHeight w:val="300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E4" w:rsidRPr="00DF12D3" w:rsidRDefault="001A62E4" w:rsidP="001F69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2"/>
                <w:sz w:val="18"/>
                <w:szCs w:val="18"/>
              </w:rPr>
            </w:pPr>
            <w:r w:rsidRPr="00DF12D3">
              <w:rPr>
                <w:rFonts w:ascii="Times New Roman" w:hAnsi="Times New Roman"/>
                <w:color w:val="000000"/>
                <w:spacing w:val="-12"/>
                <w:sz w:val="18"/>
                <w:szCs w:val="18"/>
              </w:rPr>
              <w:t>2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E4" w:rsidRPr="00DF12D3" w:rsidRDefault="001A62E4" w:rsidP="001F6965">
            <w:pPr>
              <w:spacing w:after="0" w:line="240" w:lineRule="auto"/>
              <w:rPr>
                <w:rFonts w:ascii="Times New Roman" w:hAnsi="Times New Roman"/>
                <w:color w:val="000000"/>
                <w:spacing w:val="-12"/>
                <w:sz w:val="18"/>
                <w:szCs w:val="18"/>
              </w:rPr>
            </w:pPr>
            <w:r w:rsidRPr="00DF12D3">
              <w:rPr>
                <w:rFonts w:ascii="Times New Roman" w:hAnsi="Times New Roman"/>
                <w:color w:val="000000"/>
                <w:spacing w:val="-12"/>
                <w:sz w:val="18"/>
                <w:szCs w:val="18"/>
              </w:rPr>
              <w:t>AHAP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62E4" w:rsidRPr="00DF12D3" w:rsidRDefault="001A62E4" w:rsidP="001F696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pacing w:val="-12"/>
                <w:sz w:val="18"/>
                <w:szCs w:val="18"/>
              </w:rPr>
            </w:pPr>
            <w:r w:rsidRPr="00DF12D3">
              <w:rPr>
                <w:rFonts w:ascii="Times New Roman" w:hAnsi="Times New Roman"/>
                <w:color w:val="000000"/>
                <w:spacing w:val="-12"/>
                <w:sz w:val="18"/>
                <w:szCs w:val="18"/>
              </w:rPr>
              <w:t>138.709.796.359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62E4" w:rsidRPr="00DF12D3" w:rsidRDefault="001A62E4" w:rsidP="001F696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pacing w:val="-12"/>
                <w:sz w:val="18"/>
                <w:szCs w:val="18"/>
              </w:rPr>
            </w:pPr>
            <w:r w:rsidRPr="00DF12D3">
              <w:rPr>
                <w:rFonts w:ascii="Times New Roman" w:hAnsi="Times New Roman"/>
                <w:color w:val="000000"/>
                <w:spacing w:val="-12"/>
                <w:sz w:val="18"/>
                <w:szCs w:val="18"/>
              </w:rPr>
              <w:t>107.284.306.329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62E4" w:rsidRPr="00DF12D3" w:rsidRDefault="001A62E4" w:rsidP="001F696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pacing w:val="-12"/>
                <w:sz w:val="18"/>
                <w:szCs w:val="18"/>
              </w:rPr>
            </w:pPr>
            <w:r w:rsidRPr="00DF12D3">
              <w:rPr>
                <w:rFonts w:ascii="Times New Roman" w:hAnsi="Times New Roman"/>
                <w:color w:val="000000"/>
                <w:spacing w:val="-12"/>
                <w:sz w:val="18"/>
                <w:szCs w:val="18"/>
              </w:rPr>
              <w:t>135.250.057.172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62E4" w:rsidRPr="00DF12D3" w:rsidRDefault="001A62E4" w:rsidP="001F696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pacing w:val="-12"/>
                <w:sz w:val="18"/>
                <w:szCs w:val="18"/>
              </w:rPr>
            </w:pPr>
            <w:r w:rsidRPr="00DF12D3">
              <w:rPr>
                <w:rFonts w:ascii="Times New Roman" w:hAnsi="Times New Roman"/>
                <w:color w:val="000000"/>
                <w:spacing w:val="-12"/>
                <w:sz w:val="18"/>
                <w:szCs w:val="18"/>
              </w:rPr>
              <w:t>196.501.415.210</w:t>
            </w:r>
          </w:p>
        </w:tc>
      </w:tr>
      <w:tr w:rsidR="001A62E4" w:rsidRPr="00DF12D3" w:rsidTr="001F6965">
        <w:trPr>
          <w:trHeight w:val="300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E4" w:rsidRPr="00DF12D3" w:rsidRDefault="001A62E4" w:rsidP="001F69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2"/>
                <w:sz w:val="18"/>
                <w:szCs w:val="18"/>
              </w:rPr>
            </w:pPr>
            <w:r w:rsidRPr="00DF12D3">
              <w:rPr>
                <w:rFonts w:ascii="Times New Roman" w:hAnsi="Times New Roman"/>
                <w:color w:val="000000"/>
                <w:spacing w:val="-12"/>
                <w:sz w:val="18"/>
                <w:szCs w:val="18"/>
              </w:rPr>
              <w:t>3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E4" w:rsidRPr="00DF12D3" w:rsidRDefault="001A62E4" w:rsidP="001F6965">
            <w:pPr>
              <w:spacing w:after="0" w:line="240" w:lineRule="auto"/>
              <w:rPr>
                <w:rFonts w:ascii="Times New Roman" w:hAnsi="Times New Roman"/>
                <w:color w:val="000000"/>
                <w:spacing w:val="-12"/>
                <w:sz w:val="18"/>
                <w:szCs w:val="18"/>
              </w:rPr>
            </w:pPr>
            <w:r w:rsidRPr="00DF12D3">
              <w:rPr>
                <w:rFonts w:ascii="Times New Roman" w:hAnsi="Times New Roman"/>
                <w:color w:val="000000"/>
                <w:spacing w:val="-12"/>
                <w:sz w:val="18"/>
                <w:szCs w:val="18"/>
              </w:rPr>
              <w:t>AMAG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62E4" w:rsidRPr="00DF12D3" w:rsidRDefault="001A62E4" w:rsidP="001F696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pacing w:val="-12"/>
                <w:sz w:val="18"/>
                <w:szCs w:val="18"/>
              </w:rPr>
            </w:pPr>
            <w:r w:rsidRPr="00DF12D3">
              <w:rPr>
                <w:rFonts w:ascii="Times New Roman" w:hAnsi="Times New Roman"/>
                <w:color w:val="000000"/>
                <w:spacing w:val="-12"/>
                <w:sz w:val="18"/>
                <w:szCs w:val="18"/>
              </w:rPr>
              <w:t>728.317.736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62E4" w:rsidRPr="00DF12D3" w:rsidRDefault="001A62E4" w:rsidP="001F696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pacing w:val="-12"/>
                <w:sz w:val="18"/>
                <w:szCs w:val="18"/>
              </w:rPr>
            </w:pPr>
            <w:r w:rsidRPr="00DF12D3">
              <w:rPr>
                <w:rFonts w:ascii="Times New Roman" w:hAnsi="Times New Roman"/>
                <w:color w:val="000000"/>
                <w:spacing w:val="-12"/>
                <w:sz w:val="18"/>
                <w:szCs w:val="18"/>
              </w:rPr>
              <w:t>779.573.143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62E4" w:rsidRPr="00DF12D3" w:rsidRDefault="001A62E4" w:rsidP="001F696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pacing w:val="-12"/>
                <w:sz w:val="18"/>
                <w:szCs w:val="18"/>
              </w:rPr>
            </w:pPr>
            <w:r w:rsidRPr="00DF12D3">
              <w:rPr>
                <w:rFonts w:ascii="Times New Roman" w:hAnsi="Times New Roman"/>
                <w:color w:val="000000"/>
                <w:spacing w:val="-12"/>
                <w:sz w:val="18"/>
                <w:szCs w:val="18"/>
              </w:rPr>
              <w:t>767.768.686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62E4" w:rsidRPr="00DF12D3" w:rsidRDefault="001A62E4" w:rsidP="001F696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pacing w:val="-12"/>
                <w:sz w:val="18"/>
                <w:szCs w:val="18"/>
              </w:rPr>
            </w:pPr>
            <w:r w:rsidRPr="00DF12D3">
              <w:rPr>
                <w:rFonts w:ascii="Times New Roman" w:hAnsi="Times New Roman"/>
                <w:color w:val="000000"/>
                <w:spacing w:val="-12"/>
                <w:sz w:val="18"/>
                <w:szCs w:val="18"/>
              </w:rPr>
              <w:t>202.667.390</w:t>
            </w:r>
          </w:p>
        </w:tc>
      </w:tr>
      <w:tr w:rsidR="001A62E4" w:rsidRPr="00DF12D3" w:rsidTr="001F6965">
        <w:trPr>
          <w:trHeight w:val="300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E4" w:rsidRPr="00DF12D3" w:rsidRDefault="001A62E4" w:rsidP="001F69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2"/>
                <w:sz w:val="18"/>
                <w:szCs w:val="18"/>
              </w:rPr>
            </w:pPr>
            <w:r w:rsidRPr="00DF12D3">
              <w:rPr>
                <w:rFonts w:ascii="Times New Roman" w:hAnsi="Times New Roman"/>
                <w:color w:val="000000"/>
                <w:spacing w:val="-12"/>
                <w:sz w:val="18"/>
                <w:szCs w:val="18"/>
              </w:rPr>
              <w:t>4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E4" w:rsidRPr="00DF12D3" w:rsidRDefault="001A62E4" w:rsidP="001F6965">
            <w:pPr>
              <w:spacing w:after="0" w:line="240" w:lineRule="auto"/>
              <w:rPr>
                <w:rFonts w:ascii="Times New Roman" w:hAnsi="Times New Roman"/>
                <w:color w:val="000000"/>
                <w:spacing w:val="-12"/>
                <w:sz w:val="18"/>
                <w:szCs w:val="18"/>
              </w:rPr>
            </w:pPr>
            <w:r w:rsidRPr="00DF12D3">
              <w:rPr>
                <w:rFonts w:ascii="Times New Roman" w:hAnsi="Times New Roman"/>
                <w:color w:val="000000"/>
                <w:spacing w:val="-12"/>
                <w:sz w:val="18"/>
                <w:szCs w:val="18"/>
              </w:rPr>
              <w:t>ASBI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62E4" w:rsidRPr="00DF12D3" w:rsidRDefault="001A62E4" w:rsidP="001F696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pacing w:val="-12"/>
                <w:sz w:val="18"/>
                <w:szCs w:val="18"/>
              </w:rPr>
            </w:pPr>
            <w:r w:rsidRPr="00DF12D3">
              <w:rPr>
                <w:rFonts w:ascii="Times New Roman" w:hAnsi="Times New Roman"/>
                <w:color w:val="000000"/>
                <w:spacing w:val="-12"/>
                <w:sz w:val="18"/>
                <w:szCs w:val="18"/>
              </w:rPr>
              <w:t>153.064.361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62E4" w:rsidRPr="00DF12D3" w:rsidRDefault="001A62E4" w:rsidP="001F696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pacing w:val="-12"/>
                <w:sz w:val="18"/>
                <w:szCs w:val="18"/>
              </w:rPr>
            </w:pPr>
            <w:r w:rsidRPr="00DF12D3">
              <w:rPr>
                <w:rFonts w:ascii="Times New Roman" w:hAnsi="Times New Roman"/>
                <w:color w:val="000000"/>
                <w:spacing w:val="-12"/>
                <w:sz w:val="18"/>
                <w:szCs w:val="18"/>
              </w:rPr>
              <w:t>133.154.950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62E4" w:rsidRPr="00DF12D3" w:rsidRDefault="001A62E4" w:rsidP="001F696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pacing w:val="-12"/>
                <w:sz w:val="18"/>
                <w:szCs w:val="18"/>
              </w:rPr>
            </w:pPr>
            <w:r w:rsidRPr="00DF12D3">
              <w:rPr>
                <w:rFonts w:ascii="Times New Roman" w:hAnsi="Times New Roman"/>
                <w:color w:val="000000"/>
                <w:spacing w:val="-12"/>
                <w:sz w:val="18"/>
                <w:szCs w:val="18"/>
              </w:rPr>
              <w:t>165.128.494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62E4" w:rsidRPr="00DF12D3" w:rsidRDefault="001A62E4" w:rsidP="001F696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pacing w:val="-12"/>
                <w:sz w:val="18"/>
                <w:szCs w:val="18"/>
              </w:rPr>
            </w:pPr>
            <w:r w:rsidRPr="00DF12D3">
              <w:rPr>
                <w:rFonts w:ascii="Times New Roman" w:hAnsi="Times New Roman"/>
                <w:color w:val="000000"/>
                <w:spacing w:val="-12"/>
                <w:sz w:val="18"/>
                <w:szCs w:val="18"/>
              </w:rPr>
              <w:t>160.427.321</w:t>
            </w:r>
          </w:p>
        </w:tc>
      </w:tr>
      <w:tr w:rsidR="001A62E4" w:rsidRPr="00DF12D3" w:rsidTr="001F6965">
        <w:trPr>
          <w:trHeight w:val="300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E4" w:rsidRPr="00DF12D3" w:rsidRDefault="001A62E4" w:rsidP="001F69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2"/>
                <w:sz w:val="18"/>
                <w:szCs w:val="18"/>
              </w:rPr>
            </w:pPr>
            <w:r w:rsidRPr="00DF12D3">
              <w:rPr>
                <w:rFonts w:ascii="Times New Roman" w:hAnsi="Times New Roman"/>
                <w:color w:val="000000"/>
                <w:spacing w:val="-12"/>
                <w:sz w:val="18"/>
                <w:szCs w:val="18"/>
              </w:rPr>
              <w:t>5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E4" w:rsidRPr="00DF12D3" w:rsidRDefault="001A62E4" w:rsidP="001F6965">
            <w:pPr>
              <w:spacing w:after="0" w:line="240" w:lineRule="auto"/>
              <w:rPr>
                <w:rFonts w:ascii="Times New Roman" w:hAnsi="Times New Roman"/>
                <w:color w:val="000000"/>
                <w:spacing w:val="-12"/>
                <w:sz w:val="18"/>
                <w:szCs w:val="18"/>
              </w:rPr>
            </w:pPr>
            <w:r w:rsidRPr="00DF12D3">
              <w:rPr>
                <w:rFonts w:ascii="Times New Roman" w:hAnsi="Times New Roman"/>
                <w:color w:val="000000"/>
                <w:spacing w:val="-12"/>
                <w:sz w:val="18"/>
                <w:szCs w:val="18"/>
              </w:rPr>
              <w:t>ASDM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62E4" w:rsidRPr="00DF12D3" w:rsidRDefault="001A62E4" w:rsidP="001F696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pacing w:val="-12"/>
                <w:sz w:val="18"/>
                <w:szCs w:val="18"/>
              </w:rPr>
            </w:pPr>
            <w:r w:rsidRPr="00DF12D3">
              <w:rPr>
                <w:rFonts w:ascii="Times New Roman" w:hAnsi="Times New Roman"/>
                <w:color w:val="000000"/>
                <w:spacing w:val="-12"/>
                <w:sz w:val="18"/>
                <w:szCs w:val="18"/>
              </w:rPr>
              <w:t>198.649.480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62E4" w:rsidRPr="00DF12D3" w:rsidRDefault="001A62E4" w:rsidP="001F696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pacing w:val="-12"/>
                <w:sz w:val="18"/>
                <w:szCs w:val="18"/>
              </w:rPr>
            </w:pPr>
            <w:r w:rsidRPr="00DF12D3">
              <w:rPr>
                <w:rFonts w:ascii="Times New Roman" w:hAnsi="Times New Roman"/>
                <w:color w:val="000000"/>
                <w:spacing w:val="-12"/>
                <w:sz w:val="18"/>
                <w:szCs w:val="18"/>
              </w:rPr>
              <w:t>204.107.653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62E4" w:rsidRPr="00DF12D3" w:rsidRDefault="001A62E4" w:rsidP="001F696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pacing w:val="-12"/>
                <w:sz w:val="18"/>
                <w:szCs w:val="18"/>
              </w:rPr>
            </w:pPr>
            <w:r w:rsidRPr="00DF12D3">
              <w:rPr>
                <w:rFonts w:ascii="Times New Roman" w:hAnsi="Times New Roman"/>
                <w:color w:val="000000"/>
                <w:spacing w:val="-12"/>
                <w:sz w:val="18"/>
                <w:szCs w:val="18"/>
              </w:rPr>
              <w:t>181.587.155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62E4" w:rsidRPr="00DF12D3" w:rsidRDefault="001A62E4" w:rsidP="001F696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pacing w:val="-12"/>
                <w:sz w:val="18"/>
                <w:szCs w:val="18"/>
              </w:rPr>
            </w:pPr>
            <w:r w:rsidRPr="00DF12D3">
              <w:rPr>
                <w:rFonts w:ascii="Times New Roman" w:hAnsi="Times New Roman"/>
                <w:color w:val="000000"/>
                <w:spacing w:val="-12"/>
                <w:sz w:val="18"/>
                <w:szCs w:val="18"/>
              </w:rPr>
              <w:t>172.428.003</w:t>
            </w:r>
          </w:p>
        </w:tc>
      </w:tr>
      <w:tr w:rsidR="001A62E4" w:rsidRPr="00DF12D3" w:rsidTr="001F6965">
        <w:trPr>
          <w:trHeight w:val="300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E4" w:rsidRPr="00DF12D3" w:rsidRDefault="001A62E4" w:rsidP="001F69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2"/>
                <w:sz w:val="18"/>
                <w:szCs w:val="18"/>
              </w:rPr>
            </w:pPr>
            <w:r w:rsidRPr="00DF12D3">
              <w:rPr>
                <w:rFonts w:ascii="Times New Roman" w:hAnsi="Times New Roman"/>
                <w:color w:val="000000"/>
                <w:spacing w:val="-12"/>
                <w:sz w:val="18"/>
                <w:szCs w:val="18"/>
              </w:rPr>
              <w:t>6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E4" w:rsidRPr="00DF12D3" w:rsidRDefault="001A62E4" w:rsidP="001F6965">
            <w:pPr>
              <w:spacing w:after="0" w:line="240" w:lineRule="auto"/>
              <w:rPr>
                <w:rFonts w:ascii="Times New Roman" w:hAnsi="Times New Roman"/>
                <w:color w:val="000000"/>
                <w:spacing w:val="-12"/>
                <w:sz w:val="18"/>
                <w:szCs w:val="18"/>
              </w:rPr>
            </w:pPr>
            <w:r w:rsidRPr="00DF12D3">
              <w:rPr>
                <w:rFonts w:ascii="Times New Roman" w:hAnsi="Times New Roman"/>
                <w:color w:val="000000"/>
                <w:spacing w:val="-12"/>
                <w:sz w:val="18"/>
                <w:szCs w:val="18"/>
              </w:rPr>
              <w:t>ASJT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62E4" w:rsidRPr="00DF12D3" w:rsidRDefault="001A62E4" w:rsidP="001F696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pacing w:val="-12"/>
                <w:sz w:val="18"/>
                <w:szCs w:val="18"/>
              </w:rPr>
            </w:pPr>
            <w:r w:rsidRPr="00DF12D3">
              <w:rPr>
                <w:rFonts w:ascii="Times New Roman" w:hAnsi="Times New Roman"/>
                <w:color w:val="000000"/>
                <w:spacing w:val="-12"/>
                <w:sz w:val="18"/>
                <w:szCs w:val="18"/>
              </w:rPr>
              <w:t>183.165.384.062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62E4" w:rsidRPr="00DF12D3" w:rsidRDefault="001A62E4" w:rsidP="001F696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pacing w:val="-12"/>
                <w:sz w:val="18"/>
                <w:szCs w:val="18"/>
              </w:rPr>
            </w:pPr>
            <w:r w:rsidRPr="00DF12D3">
              <w:rPr>
                <w:rFonts w:ascii="Times New Roman" w:hAnsi="Times New Roman"/>
                <w:color w:val="000000"/>
                <w:spacing w:val="-12"/>
                <w:sz w:val="18"/>
                <w:szCs w:val="18"/>
              </w:rPr>
              <w:t>152.809.529.035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62E4" w:rsidRPr="00DF12D3" w:rsidRDefault="001A62E4" w:rsidP="001F696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pacing w:val="-12"/>
                <w:sz w:val="18"/>
                <w:szCs w:val="18"/>
              </w:rPr>
            </w:pPr>
            <w:r w:rsidRPr="00DF12D3">
              <w:rPr>
                <w:rFonts w:ascii="Times New Roman" w:hAnsi="Times New Roman"/>
                <w:color w:val="000000"/>
                <w:spacing w:val="-12"/>
                <w:sz w:val="18"/>
                <w:szCs w:val="18"/>
              </w:rPr>
              <w:t>107.091.468.350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62E4" w:rsidRPr="00DF12D3" w:rsidRDefault="001A62E4" w:rsidP="001F696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pacing w:val="-12"/>
                <w:sz w:val="18"/>
                <w:szCs w:val="18"/>
              </w:rPr>
            </w:pPr>
            <w:r w:rsidRPr="00DF12D3">
              <w:rPr>
                <w:rFonts w:ascii="Times New Roman" w:hAnsi="Times New Roman"/>
                <w:color w:val="000000"/>
                <w:spacing w:val="-12"/>
                <w:sz w:val="18"/>
                <w:szCs w:val="18"/>
              </w:rPr>
              <w:t>115.490.756.693</w:t>
            </w:r>
          </w:p>
        </w:tc>
      </w:tr>
      <w:tr w:rsidR="001A62E4" w:rsidRPr="00DF12D3" w:rsidTr="001F6965">
        <w:trPr>
          <w:trHeight w:val="300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E4" w:rsidRPr="00DF12D3" w:rsidRDefault="001A62E4" w:rsidP="001F69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2"/>
                <w:sz w:val="18"/>
                <w:szCs w:val="18"/>
              </w:rPr>
            </w:pPr>
            <w:r w:rsidRPr="00DF12D3">
              <w:rPr>
                <w:rFonts w:ascii="Times New Roman" w:hAnsi="Times New Roman"/>
                <w:color w:val="000000"/>
                <w:spacing w:val="-12"/>
                <w:sz w:val="18"/>
                <w:szCs w:val="18"/>
              </w:rPr>
              <w:t>7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E4" w:rsidRPr="00DF12D3" w:rsidRDefault="001A62E4" w:rsidP="001F6965">
            <w:pPr>
              <w:spacing w:after="0" w:line="240" w:lineRule="auto"/>
              <w:rPr>
                <w:rFonts w:ascii="Times New Roman" w:hAnsi="Times New Roman"/>
                <w:color w:val="000000"/>
                <w:spacing w:val="-12"/>
                <w:sz w:val="18"/>
                <w:szCs w:val="18"/>
              </w:rPr>
            </w:pPr>
            <w:r w:rsidRPr="00DF12D3">
              <w:rPr>
                <w:rFonts w:ascii="Times New Roman" w:hAnsi="Times New Roman"/>
                <w:color w:val="000000"/>
                <w:spacing w:val="-12"/>
                <w:sz w:val="18"/>
                <w:szCs w:val="18"/>
              </w:rPr>
              <w:t>ASMI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62E4" w:rsidRPr="00DF12D3" w:rsidRDefault="001A62E4" w:rsidP="001F696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pacing w:val="-12"/>
                <w:sz w:val="18"/>
                <w:szCs w:val="18"/>
              </w:rPr>
            </w:pPr>
            <w:r w:rsidRPr="00DF12D3">
              <w:rPr>
                <w:rFonts w:ascii="Times New Roman" w:hAnsi="Times New Roman"/>
                <w:color w:val="000000"/>
                <w:spacing w:val="-12"/>
                <w:sz w:val="18"/>
                <w:szCs w:val="18"/>
              </w:rPr>
              <w:t>135.633.770.098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62E4" w:rsidRPr="00DF12D3" w:rsidRDefault="001A62E4" w:rsidP="001F696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pacing w:val="-12"/>
                <w:sz w:val="18"/>
                <w:szCs w:val="18"/>
              </w:rPr>
            </w:pPr>
            <w:r w:rsidRPr="00DF12D3">
              <w:rPr>
                <w:rFonts w:ascii="Times New Roman" w:hAnsi="Times New Roman"/>
                <w:color w:val="000000"/>
                <w:spacing w:val="-12"/>
                <w:sz w:val="18"/>
                <w:szCs w:val="18"/>
              </w:rPr>
              <w:t>175.174.507.884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62E4" w:rsidRPr="00DF12D3" w:rsidRDefault="001A62E4" w:rsidP="001F696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pacing w:val="-12"/>
                <w:sz w:val="18"/>
                <w:szCs w:val="18"/>
              </w:rPr>
            </w:pPr>
            <w:r w:rsidRPr="00DF12D3">
              <w:rPr>
                <w:rFonts w:ascii="Times New Roman" w:hAnsi="Times New Roman"/>
                <w:color w:val="000000"/>
                <w:spacing w:val="-12"/>
                <w:sz w:val="18"/>
                <w:szCs w:val="18"/>
              </w:rPr>
              <w:t>-11.230.313.553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62E4" w:rsidRPr="00DF12D3" w:rsidRDefault="001A62E4" w:rsidP="001F696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pacing w:val="-12"/>
                <w:sz w:val="18"/>
                <w:szCs w:val="18"/>
              </w:rPr>
            </w:pPr>
            <w:r w:rsidRPr="00DF12D3">
              <w:rPr>
                <w:rFonts w:ascii="Times New Roman" w:hAnsi="Times New Roman"/>
                <w:color w:val="000000"/>
                <w:spacing w:val="-12"/>
                <w:sz w:val="18"/>
                <w:szCs w:val="18"/>
              </w:rPr>
              <w:t>101.378.976.176</w:t>
            </w:r>
          </w:p>
        </w:tc>
      </w:tr>
      <w:tr w:rsidR="001A62E4" w:rsidRPr="00DF12D3" w:rsidTr="001F6965">
        <w:trPr>
          <w:trHeight w:val="300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E4" w:rsidRPr="00DF12D3" w:rsidRDefault="001A62E4" w:rsidP="001F69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2"/>
                <w:sz w:val="18"/>
                <w:szCs w:val="18"/>
              </w:rPr>
            </w:pPr>
            <w:r w:rsidRPr="00DF12D3">
              <w:rPr>
                <w:rFonts w:ascii="Times New Roman" w:hAnsi="Times New Roman"/>
                <w:color w:val="000000"/>
                <w:spacing w:val="-12"/>
                <w:sz w:val="18"/>
                <w:szCs w:val="18"/>
              </w:rPr>
              <w:t>8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E4" w:rsidRPr="00DF12D3" w:rsidRDefault="001A62E4" w:rsidP="001F6965">
            <w:pPr>
              <w:spacing w:after="0" w:line="240" w:lineRule="auto"/>
              <w:rPr>
                <w:rFonts w:ascii="Times New Roman" w:hAnsi="Times New Roman"/>
                <w:color w:val="000000"/>
                <w:spacing w:val="-12"/>
                <w:sz w:val="18"/>
                <w:szCs w:val="18"/>
              </w:rPr>
            </w:pPr>
            <w:r w:rsidRPr="00DF12D3">
              <w:rPr>
                <w:rFonts w:ascii="Times New Roman" w:hAnsi="Times New Roman"/>
                <w:color w:val="000000"/>
                <w:spacing w:val="-12"/>
                <w:sz w:val="18"/>
                <w:szCs w:val="18"/>
              </w:rPr>
              <w:t>ASRM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62E4" w:rsidRPr="00DF12D3" w:rsidRDefault="001A62E4" w:rsidP="001F696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pacing w:val="-12"/>
                <w:sz w:val="18"/>
                <w:szCs w:val="18"/>
              </w:rPr>
            </w:pPr>
            <w:r w:rsidRPr="00DF12D3">
              <w:rPr>
                <w:rFonts w:ascii="Times New Roman" w:hAnsi="Times New Roman"/>
                <w:color w:val="000000"/>
                <w:spacing w:val="-12"/>
                <w:sz w:val="18"/>
                <w:szCs w:val="18"/>
              </w:rPr>
              <w:t>352.488.318.320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62E4" w:rsidRPr="00DF12D3" w:rsidRDefault="001A62E4" w:rsidP="001F696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pacing w:val="-12"/>
                <w:sz w:val="18"/>
                <w:szCs w:val="18"/>
              </w:rPr>
            </w:pPr>
            <w:r w:rsidRPr="00DF12D3">
              <w:rPr>
                <w:rFonts w:ascii="Times New Roman" w:hAnsi="Times New Roman"/>
                <w:color w:val="000000"/>
                <w:spacing w:val="-12"/>
                <w:sz w:val="18"/>
                <w:szCs w:val="18"/>
              </w:rPr>
              <w:t>359.657.973.516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62E4" w:rsidRPr="00DF12D3" w:rsidRDefault="001A62E4" w:rsidP="001F696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pacing w:val="-12"/>
                <w:sz w:val="18"/>
                <w:szCs w:val="18"/>
              </w:rPr>
            </w:pPr>
            <w:r w:rsidRPr="00DF12D3">
              <w:rPr>
                <w:rFonts w:ascii="Times New Roman" w:hAnsi="Times New Roman"/>
                <w:color w:val="000000"/>
                <w:spacing w:val="-12"/>
                <w:sz w:val="18"/>
                <w:szCs w:val="18"/>
              </w:rPr>
              <w:t>339.072.465.808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62E4" w:rsidRPr="00DF12D3" w:rsidRDefault="001A62E4" w:rsidP="001F696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pacing w:val="-12"/>
                <w:sz w:val="18"/>
                <w:szCs w:val="18"/>
              </w:rPr>
            </w:pPr>
            <w:r w:rsidRPr="00DF12D3">
              <w:rPr>
                <w:rFonts w:ascii="Times New Roman" w:hAnsi="Times New Roman"/>
                <w:color w:val="000000"/>
                <w:spacing w:val="-12"/>
                <w:sz w:val="18"/>
                <w:szCs w:val="18"/>
              </w:rPr>
              <w:t>335.624.261.996</w:t>
            </w:r>
          </w:p>
        </w:tc>
      </w:tr>
      <w:tr w:rsidR="001A62E4" w:rsidRPr="00DF12D3" w:rsidTr="001F6965">
        <w:trPr>
          <w:trHeight w:val="300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E4" w:rsidRPr="00DF12D3" w:rsidRDefault="001A62E4" w:rsidP="001F69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2"/>
                <w:sz w:val="18"/>
                <w:szCs w:val="18"/>
              </w:rPr>
            </w:pPr>
            <w:r w:rsidRPr="00DF12D3">
              <w:rPr>
                <w:rFonts w:ascii="Times New Roman" w:hAnsi="Times New Roman"/>
                <w:color w:val="000000"/>
                <w:spacing w:val="-12"/>
                <w:sz w:val="18"/>
                <w:szCs w:val="18"/>
              </w:rPr>
              <w:t>9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E4" w:rsidRPr="00DF12D3" w:rsidRDefault="001A62E4" w:rsidP="001F6965">
            <w:pPr>
              <w:spacing w:after="0" w:line="240" w:lineRule="auto"/>
              <w:rPr>
                <w:rFonts w:ascii="Times New Roman" w:hAnsi="Times New Roman"/>
                <w:color w:val="000000"/>
                <w:spacing w:val="-12"/>
                <w:sz w:val="18"/>
                <w:szCs w:val="18"/>
              </w:rPr>
            </w:pPr>
            <w:r w:rsidRPr="00DF12D3">
              <w:rPr>
                <w:rFonts w:ascii="Times New Roman" w:hAnsi="Times New Roman"/>
                <w:color w:val="000000"/>
                <w:spacing w:val="-12"/>
                <w:sz w:val="18"/>
                <w:szCs w:val="18"/>
              </w:rPr>
              <w:t>LPGI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62E4" w:rsidRPr="00DF12D3" w:rsidRDefault="001A62E4" w:rsidP="001F696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pacing w:val="-12"/>
                <w:sz w:val="18"/>
                <w:szCs w:val="18"/>
              </w:rPr>
            </w:pPr>
            <w:r w:rsidRPr="00DF12D3">
              <w:rPr>
                <w:rFonts w:ascii="Times New Roman" w:hAnsi="Times New Roman"/>
                <w:color w:val="000000"/>
                <w:spacing w:val="-12"/>
                <w:sz w:val="18"/>
                <w:szCs w:val="18"/>
              </w:rPr>
              <w:t>1.132.421.357.486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62E4" w:rsidRPr="00DF12D3" w:rsidRDefault="001A62E4" w:rsidP="001F696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pacing w:val="-12"/>
                <w:sz w:val="18"/>
                <w:szCs w:val="18"/>
              </w:rPr>
            </w:pPr>
            <w:r w:rsidRPr="00DF12D3">
              <w:rPr>
                <w:rFonts w:ascii="Times New Roman" w:hAnsi="Times New Roman"/>
                <w:color w:val="000000"/>
                <w:spacing w:val="-12"/>
                <w:sz w:val="18"/>
                <w:szCs w:val="18"/>
              </w:rPr>
              <w:t>1.167.490.752.228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62E4" w:rsidRPr="00DF12D3" w:rsidRDefault="001A62E4" w:rsidP="001F696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pacing w:val="-12"/>
                <w:sz w:val="18"/>
                <w:szCs w:val="18"/>
              </w:rPr>
            </w:pPr>
            <w:r w:rsidRPr="00DF12D3">
              <w:rPr>
                <w:rFonts w:ascii="Times New Roman" w:hAnsi="Times New Roman"/>
                <w:color w:val="000000"/>
                <w:spacing w:val="-12"/>
                <w:sz w:val="18"/>
                <w:szCs w:val="18"/>
              </w:rPr>
              <w:t>1.220.142.637.207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62E4" w:rsidRPr="00DF12D3" w:rsidRDefault="001A62E4" w:rsidP="001F696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pacing w:val="-12"/>
                <w:sz w:val="18"/>
                <w:szCs w:val="18"/>
              </w:rPr>
            </w:pPr>
            <w:r w:rsidRPr="00DF12D3">
              <w:rPr>
                <w:rFonts w:ascii="Times New Roman" w:hAnsi="Times New Roman"/>
                <w:color w:val="000000"/>
                <w:spacing w:val="-12"/>
                <w:sz w:val="18"/>
                <w:szCs w:val="18"/>
              </w:rPr>
              <w:t>1.753.770.002.196</w:t>
            </w:r>
          </w:p>
        </w:tc>
      </w:tr>
      <w:tr w:rsidR="001A62E4" w:rsidRPr="00DF12D3" w:rsidTr="001F6965">
        <w:trPr>
          <w:trHeight w:val="300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E4" w:rsidRPr="00DF12D3" w:rsidRDefault="001A62E4" w:rsidP="001F69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2"/>
                <w:sz w:val="18"/>
                <w:szCs w:val="18"/>
              </w:rPr>
            </w:pPr>
            <w:r w:rsidRPr="00DF12D3">
              <w:rPr>
                <w:rFonts w:ascii="Times New Roman" w:hAnsi="Times New Roman"/>
                <w:color w:val="000000"/>
                <w:spacing w:val="-12"/>
                <w:sz w:val="18"/>
                <w:szCs w:val="18"/>
              </w:rPr>
              <w:t>10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E4" w:rsidRPr="00DF12D3" w:rsidRDefault="001A62E4" w:rsidP="001F6965">
            <w:pPr>
              <w:spacing w:after="0" w:line="240" w:lineRule="auto"/>
              <w:rPr>
                <w:rFonts w:ascii="Times New Roman" w:hAnsi="Times New Roman"/>
                <w:color w:val="000000"/>
                <w:spacing w:val="-12"/>
                <w:sz w:val="18"/>
                <w:szCs w:val="18"/>
              </w:rPr>
            </w:pPr>
            <w:r w:rsidRPr="00DF12D3">
              <w:rPr>
                <w:rFonts w:ascii="Times New Roman" w:hAnsi="Times New Roman"/>
                <w:color w:val="000000"/>
                <w:spacing w:val="-12"/>
                <w:sz w:val="18"/>
                <w:szCs w:val="18"/>
              </w:rPr>
              <w:t>MREI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62E4" w:rsidRPr="00DF12D3" w:rsidRDefault="001A62E4" w:rsidP="001F696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pacing w:val="-12"/>
                <w:sz w:val="18"/>
                <w:szCs w:val="18"/>
              </w:rPr>
            </w:pPr>
            <w:r w:rsidRPr="00DF12D3">
              <w:rPr>
                <w:rFonts w:ascii="Times New Roman" w:hAnsi="Times New Roman"/>
                <w:color w:val="000000"/>
                <w:spacing w:val="-12"/>
                <w:sz w:val="18"/>
                <w:szCs w:val="18"/>
              </w:rPr>
              <w:t>19.989.135.965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62E4" w:rsidRPr="00DF12D3" w:rsidRDefault="001A62E4" w:rsidP="001F696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pacing w:val="-12"/>
                <w:sz w:val="18"/>
                <w:szCs w:val="18"/>
              </w:rPr>
            </w:pPr>
            <w:r w:rsidRPr="00DF12D3">
              <w:rPr>
                <w:rFonts w:ascii="Times New Roman" w:hAnsi="Times New Roman"/>
                <w:color w:val="000000"/>
                <w:spacing w:val="-12"/>
                <w:sz w:val="18"/>
                <w:szCs w:val="18"/>
              </w:rPr>
              <w:t>26.329.018.184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62E4" w:rsidRPr="00DF12D3" w:rsidRDefault="001A62E4" w:rsidP="001F696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pacing w:val="-12"/>
                <w:sz w:val="18"/>
                <w:szCs w:val="18"/>
              </w:rPr>
            </w:pPr>
            <w:r w:rsidRPr="00DF12D3">
              <w:rPr>
                <w:rFonts w:ascii="Times New Roman" w:hAnsi="Times New Roman"/>
                <w:color w:val="000000"/>
                <w:spacing w:val="-12"/>
                <w:sz w:val="18"/>
                <w:szCs w:val="18"/>
              </w:rPr>
              <w:t>20.099.615.994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62E4" w:rsidRPr="00DF12D3" w:rsidRDefault="001A62E4" w:rsidP="001F696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pacing w:val="-12"/>
                <w:sz w:val="18"/>
                <w:szCs w:val="18"/>
              </w:rPr>
            </w:pPr>
            <w:r w:rsidRPr="00DF12D3">
              <w:rPr>
                <w:rFonts w:ascii="Times New Roman" w:hAnsi="Times New Roman"/>
                <w:color w:val="000000"/>
                <w:spacing w:val="-12"/>
                <w:sz w:val="18"/>
                <w:szCs w:val="18"/>
              </w:rPr>
              <w:t>29.119.186.013</w:t>
            </w:r>
          </w:p>
        </w:tc>
      </w:tr>
      <w:tr w:rsidR="001A62E4" w:rsidRPr="00DF12D3" w:rsidTr="001F6965">
        <w:trPr>
          <w:trHeight w:val="300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E4" w:rsidRPr="00DF12D3" w:rsidRDefault="001A62E4" w:rsidP="001F69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2"/>
                <w:sz w:val="18"/>
                <w:szCs w:val="18"/>
              </w:rPr>
            </w:pPr>
            <w:r w:rsidRPr="00DF12D3">
              <w:rPr>
                <w:rFonts w:ascii="Times New Roman" w:hAnsi="Times New Roman"/>
                <w:color w:val="000000"/>
                <w:spacing w:val="-12"/>
                <w:sz w:val="18"/>
                <w:szCs w:val="18"/>
              </w:rPr>
              <w:t>11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E4" w:rsidRPr="00DF12D3" w:rsidRDefault="001A62E4" w:rsidP="001F6965">
            <w:pPr>
              <w:spacing w:after="0" w:line="240" w:lineRule="auto"/>
              <w:rPr>
                <w:rFonts w:ascii="Times New Roman" w:hAnsi="Times New Roman"/>
                <w:color w:val="000000"/>
                <w:spacing w:val="-12"/>
                <w:sz w:val="18"/>
                <w:szCs w:val="18"/>
              </w:rPr>
            </w:pPr>
            <w:r w:rsidRPr="00DF12D3">
              <w:rPr>
                <w:rFonts w:ascii="Times New Roman" w:hAnsi="Times New Roman"/>
                <w:color w:val="000000"/>
                <w:spacing w:val="-12"/>
                <w:sz w:val="18"/>
                <w:szCs w:val="18"/>
              </w:rPr>
              <w:t>MTWI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62E4" w:rsidRPr="00DF12D3" w:rsidRDefault="001A62E4" w:rsidP="001F696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pacing w:val="-12"/>
                <w:sz w:val="18"/>
                <w:szCs w:val="18"/>
              </w:rPr>
            </w:pPr>
            <w:r w:rsidRPr="00DF12D3">
              <w:rPr>
                <w:rFonts w:ascii="Times New Roman" w:hAnsi="Times New Roman"/>
                <w:color w:val="000000"/>
                <w:spacing w:val="-12"/>
                <w:sz w:val="18"/>
                <w:szCs w:val="18"/>
              </w:rPr>
              <w:t>33.779.663.734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62E4" w:rsidRPr="00DF12D3" w:rsidRDefault="001A62E4" w:rsidP="001F696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pacing w:val="-12"/>
                <w:sz w:val="18"/>
                <w:szCs w:val="18"/>
              </w:rPr>
            </w:pPr>
            <w:r w:rsidRPr="00DF12D3">
              <w:rPr>
                <w:rFonts w:ascii="Times New Roman" w:hAnsi="Times New Roman"/>
                <w:color w:val="000000"/>
                <w:spacing w:val="-12"/>
                <w:sz w:val="18"/>
                <w:szCs w:val="18"/>
              </w:rPr>
              <w:t>38.487.004.816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62E4" w:rsidRPr="00DF12D3" w:rsidRDefault="001A62E4" w:rsidP="001F696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pacing w:val="-12"/>
                <w:sz w:val="18"/>
                <w:szCs w:val="18"/>
              </w:rPr>
            </w:pPr>
            <w:r w:rsidRPr="00DF12D3">
              <w:rPr>
                <w:rFonts w:ascii="Times New Roman" w:hAnsi="Times New Roman"/>
                <w:color w:val="000000"/>
                <w:spacing w:val="-12"/>
                <w:sz w:val="18"/>
                <w:szCs w:val="18"/>
              </w:rPr>
              <w:t>100.269.824.779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62E4" w:rsidRPr="00DF12D3" w:rsidRDefault="001A62E4" w:rsidP="001F696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pacing w:val="-12"/>
                <w:sz w:val="18"/>
                <w:szCs w:val="18"/>
              </w:rPr>
            </w:pPr>
            <w:r w:rsidRPr="00DF12D3">
              <w:rPr>
                <w:rFonts w:ascii="Times New Roman" w:hAnsi="Times New Roman"/>
                <w:color w:val="000000"/>
                <w:spacing w:val="-12"/>
                <w:sz w:val="18"/>
                <w:szCs w:val="18"/>
              </w:rPr>
              <w:t>78.473.697.520</w:t>
            </w:r>
          </w:p>
        </w:tc>
      </w:tr>
      <w:tr w:rsidR="001A62E4" w:rsidRPr="00DF12D3" w:rsidTr="001F6965">
        <w:trPr>
          <w:trHeight w:val="300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E4" w:rsidRPr="00DF12D3" w:rsidRDefault="001A62E4" w:rsidP="001F69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2"/>
                <w:sz w:val="18"/>
                <w:szCs w:val="18"/>
              </w:rPr>
            </w:pPr>
            <w:r w:rsidRPr="00DF12D3">
              <w:rPr>
                <w:rFonts w:ascii="Times New Roman" w:hAnsi="Times New Roman"/>
                <w:color w:val="000000"/>
                <w:spacing w:val="-12"/>
                <w:sz w:val="18"/>
                <w:szCs w:val="18"/>
              </w:rPr>
              <w:t>12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E4" w:rsidRPr="00DF12D3" w:rsidRDefault="001A62E4" w:rsidP="001F6965">
            <w:pPr>
              <w:spacing w:after="0" w:line="240" w:lineRule="auto"/>
              <w:rPr>
                <w:rFonts w:ascii="Times New Roman" w:hAnsi="Times New Roman"/>
                <w:color w:val="000000"/>
                <w:spacing w:val="-12"/>
                <w:sz w:val="18"/>
                <w:szCs w:val="18"/>
              </w:rPr>
            </w:pPr>
            <w:r w:rsidRPr="00DF12D3">
              <w:rPr>
                <w:rFonts w:ascii="Times New Roman" w:hAnsi="Times New Roman"/>
                <w:color w:val="000000"/>
                <w:spacing w:val="-12"/>
                <w:sz w:val="18"/>
                <w:szCs w:val="18"/>
              </w:rPr>
              <w:t>PNIN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62E4" w:rsidRPr="00DF12D3" w:rsidRDefault="001A62E4" w:rsidP="001F696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pacing w:val="-12"/>
                <w:sz w:val="18"/>
                <w:szCs w:val="18"/>
              </w:rPr>
            </w:pPr>
            <w:r w:rsidRPr="00DF12D3">
              <w:rPr>
                <w:rFonts w:ascii="Times New Roman" w:hAnsi="Times New Roman"/>
                <w:color w:val="000000"/>
                <w:spacing w:val="-12"/>
                <w:sz w:val="18"/>
                <w:szCs w:val="18"/>
              </w:rPr>
              <w:t>4.567.854.000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62E4" w:rsidRPr="00DF12D3" w:rsidRDefault="001A62E4" w:rsidP="001F696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pacing w:val="-12"/>
                <w:sz w:val="18"/>
                <w:szCs w:val="18"/>
              </w:rPr>
            </w:pPr>
            <w:r w:rsidRPr="00DF12D3">
              <w:rPr>
                <w:rFonts w:ascii="Times New Roman" w:hAnsi="Times New Roman"/>
                <w:color w:val="000000"/>
                <w:spacing w:val="-12"/>
                <w:sz w:val="18"/>
                <w:szCs w:val="18"/>
              </w:rPr>
              <w:t>4.668.568.000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62E4" w:rsidRPr="00DF12D3" w:rsidRDefault="001A62E4" w:rsidP="001F696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pacing w:val="-12"/>
                <w:sz w:val="18"/>
                <w:szCs w:val="18"/>
              </w:rPr>
            </w:pPr>
            <w:r w:rsidRPr="00DF12D3">
              <w:rPr>
                <w:rFonts w:ascii="Times New Roman" w:hAnsi="Times New Roman"/>
                <w:color w:val="000000"/>
                <w:spacing w:val="-12"/>
                <w:sz w:val="18"/>
                <w:szCs w:val="18"/>
              </w:rPr>
              <w:t>2.975.443.000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62E4" w:rsidRPr="00DF12D3" w:rsidRDefault="001A62E4" w:rsidP="001F696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pacing w:val="-12"/>
                <w:sz w:val="18"/>
                <w:szCs w:val="18"/>
              </w:rPr>
            </w:pPr>
            <w:r w:rsidRPr="00DF12D3">
              <w:rPr>
                <w:rFonts w:ascii="Times New Roman" w:hAnsi="Times New Roman"/>
                <w:color w:val="000000"/>
                <w:spacing w:val="-12"/>
                <w:sz w:val="18"/>
                <w:szCs w:val="18"/>
              </w:rPr>
              <w:t>2.850.555.000</w:t>
            </w:r>
          </w:p>
        </w:tc>
      </w:tr>
      <w:tr w:rsidR="001A62E4" w:rsidRPr="00DF12D3" w:rsidTr="001F6965">
        <w:trPr>
          <w:trHeight w:val="300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E4" w:rsidRPr="00DF12D3" w:rsidRDefault="001A62E4" w:rsidP="001F69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2"/>
                <w:sz w:val="18"/>
                <w:szCs w:val="18"/>
              </w:rPr>
            </w:pPr>
            <w:r w:rsidRPr="00DF12D3">
              <w:rPr>
                <w:rFonts w:ascii="Times New Roman" w:hAnsi="Times New Roman"/>
                <w:color w:val="000000"/>
                <w:spacing w:val="-12"/>
                <w:sz w:val="18"/>
                <w:szCs w:val="18"/>
              </w:rPr>
              <w:t>13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E4" w:rsidRPr="00DF12D3" w:rsidRDefault="001A62E4" w:rsidP="001F6965">
            <w:pPr>
              <w:spacing w:after="0" w:line="240" w:lineRule="auto"/>
              <w:rPr>
                <w:rFonts w:ascii="Times New Roman" w:hAnsi="Times New Roman"/>
                <w:color w:val="000000"/>
                <w:spacing w:val="-12"/>
                <w:sz w:val="18"/>
                <w:szCs w:val="18"/>
              </w:rPr>
            </w:pPr>
            <w:r w:rsidRPr="00DF12D3">
              <w:rPr>
                <w:rFonts w:ascii="Times New Roman" w:hAnsi="Times New Roman"/>
                <w:color w:val="000000"/>
                <w:spacing w:val="-12"/>
                <w:sz w:val="18"/>
                <w:szCs w:val="18"/>
              </w:rPr>
              <w:t>VINS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62E4" w:rsidRPr="00DF12D3" w:rsidRDefault="001A62E4" w:rsidP="001F696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pacing w:val="-12"/>
                <w:sz w:val="18"/>
                <w:szCs w:val="18"/>
              </w:rPr>
            </w:pPr>
            <w:r w:rsidRPr="00DF12D3">
              <w:rPr>
                <w:rFonts w:ascii="Times New Roman" w:hAnsi="Times New Roman"/>
                <w:color w:val="000000"/>
                <w:spacing w:val="-12"/>
                <w:sz w:val="18"/>
                <w:szCs w:val="18"/>
              </w:rPr>
              <w:t>26.438.535.537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62E4" w:rsidRPr="00DF12D3" w:rsidRDefault="001A62E4" w:rsidP="001F696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pacing w:val="-12"/>
                <w:sz w:val="18"/>
                <w:szCs w:val="18"/>
              </w:rPr>
            </w:pPr>
            <w:r w:rsidRPr="00DF12D3">
              <w:rPr>
                <w:rFonts w:ascii="Times New Roman" w:hAnsi="Times New Roman"/>
                <w:color w:val="000000"/>
                <w:spacing w:val="-12"/>
                <w:sz w:val="18"/>
                <w:szCs w:val="18"/>
              </w:rPr>
              <w:t>26.117.484.368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62E4" w:rsidRPr="00DF12D3" w:rsidRDefault="001A62E4" w:rsidP="001F696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pacing w:val="-12"/>
                <w:sz w:val="18"/>
                <w:szCs w:val="18"/>
              </w:rPr>
            </w:pPr>
            <w:r w:rsidRPr="00DF12D3">
              <w:rPr>
                <w:rFonts w:ascii="Times New Roman" w:hAnsi="Times New Roman"/>
                <w:color w:val="000000"/>
                <w:spacing w:val="-12"/>
                <w:sz w:val="18"/>
                <w:szCs w:val="18"/>
              </w:rPr>
              <w:t>26.509.968.632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62E4" w:rsidRPr="00DF12D3" w:rsidRDefault="001A62E4" w:rsidP="001F696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pacing w:val="-12"/>
                <w:sz w:val="18"/>
                <w:szCs w:val="18"/>
              </w:rPr>
            </w:pPr>
            <w:r w:rsidRPr="00DF12D3">
              <w:rPr>
                <w:rFonts w:ascii="Times New Roman" w:hAnsi="Times New Roman"/>
                <w:color w:val="000000"/>
                <w:spacing w:val="-12"/>
                <w:sz w:val="18"/>
                <w:szCs w:val="18"/>
              </w:rPr>
              <w:t>30.755.229.522</w:t>
            </w:r>
          </w:p>
        </w:tc>
      </w:tr>
      <w:tr w:rsidR="001A62E4" w:rsidRPr="00DF12D3" w:rsidTr="001F6965">
        <w:trPr>
          <w:trHeight w:val="300"/>
        </w:trPr>
        <w:tc>
          <w:tcPr>
            <w:tcW w:w="1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1A62E4" w:rsidRPr="00DF12D3" w:rsidRDefault="001A62E4" w:rsidP="001F69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2"/>
                <w:sz w:val="18"/>
                <w:szCs w:val="18"/>
              </w:rPr>
            </w:pPr>
            <w:r w:rsidRPr="00DF12D3">
              <w:rPr>
                <w:rFonts w:ascii="Times New Roman" w:hAnsi="Times New Roman"/>
                <w:color w:val="000000"/>
                <w:spacing w:val="-12"/>
                <w:sz w:val="18"/>
                <w:szCs w:val="18"/>
              </w:rPr>
              <w:t>Rata-rata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1A62E4" w:rsidRPr="00DF12D3" w:rsidRDefault="001A62E4" w:rsidP="001F6965">
            <w:pPr>
              <w:spacing w:after="0" w:line="240" w:lineRule="auto"/>
              <w:rPr>
                <w:rFonts w:ascii="Times New Roman" w:hAnsi="Times New Roman"/>
                <w:color w:val="000000"/>
                <w:spacing w:val="-12"/>
                <w:sz w:val="18"/>
                <w:szCs w:val="18"/>
              </w:rPr>
            </w:pPr>
            <w:r w:rsidRPr="00DF12D3">
              <w:rPr>
                <w:rFonts w:ascii="Times New Roman" w:hAnsi="Times New Roman"/>
                <w:color w:val="000000"/>
                <w:spacing w:val="-12"/>
                <w:sz w:val="18"/>
                <w:szCs w:val="18"/>
              </w:rPr>
              <w:t xml:space="preserve">                      156.116.550.059 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1A62E4" w:rsidRPr="00DF12D3" w:rsidRDefault="001A62E4" w:rsidP="001F6965">
            <w:pPr>
              <w:spacing w:after="0" w:line="240" w:lineRule="auto"/>
              <w:rPr>
                <w:rFonts w:ascii="Times New Roman" w:hAnsi="Times New Roman"/>
                <w:color w:val="000000"/>
                <w:spacing w:val="-12"/>
                <w:sz w:val="18"/>
                <w:szCs w:val="18"/>
              </w:rPr>
            </w:pPr>
            <w:r w:rsidRPr="00DF12D3">
              <w:rPr>
                <w:rFonts w:ascii="Times New Roman" w:hAnsi="Times New Roman"/>
                <w:color w:val="000000"/>
                <w:spacing w:val="-12"/>
                <w:sz w:val="18"/>
                <w:szCs w:val="18"/>
              </w:rPr>
              <w:t xml:space="preserve">        158.479.261.659 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1A62E4" w:rsidRPr="00DF12D3" w:rsidRDefault="001A62E4" w:rsidP="001F6965">
            <w:pPr>
              <w:spacing w:after="0" w:line="240" w:lineRule="auto"/>
              <w:rPr>
                <w:rFonts w:ascii="Times New Roman" w:hAnsi="Times New Roman"/>
                <w:color w:val="000000"/>
                <w:spacing w:val="-12"/>
                <w:sz w:val="18"/>
                <w:szCs w:val="18"/>
              </w:rPr>
            </w:pPr>
            <w:r w:rsidRPr="00DF12D3">
              <w:rPr>
                <w:rFonts w:ascii="Times New Roman" w:hAnsi="Times New Roman"/>
                <w:color w:val="000000"/>
                <w:spacing w:val="-12"/>
                <w:sz w:val="18"/>
                <w:szCs w:val="18"/>
              </w:rPr>
              <w:t xml:space="preserve">        149.399.928.475 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1A62E4" w:rsidRPr="00DF12D3" w:rsidRDefault="001A62E4" w:rsidP="001F6965">
            <w:pPr>
              <w:spacing w:after="0" w:line="240" w:lineRule="auto"/>
              <w:rPr>
                <w:rFonts w:ascii="Times New Roman" w:hAnsi="Times New Roman"/>
                <w:color w:val="000000"/>
                <w:spacing w:val="-12"/>
                <w:sz w:val="18"/>
                <w:szCs w:val="18"/>
              </w:rPr>
            </w:pPr>
            <w:r w:rsidRPr="00DF12D3">
              <w:rPr>
                <w:rFonts w:ascii="Times New Roman" w:hAnsi="Times New Roman"/>
                <w:color w:val="000000"/>
                <w:spacing w:val="-12"/>
                <w:sz w:val="18"/>
                <w:szCs w:val="18"/>
              </w:rPr>
              <w:t xml:space="preserve">        203.482.845.965 </w:t>
            </w:r>
          </w:p>
        </w:tc>
      </w:tr>
    </w:tbl>
    <w:p w:rsidR="001A62E4" w:rsidRDefault="001A62E4" w:rsidP="001A62E4">
      <w:pPr>
        <w:rPr>
          <w:rFonts w:ascii="Times New Roman" w:hAnsi="Times New Roman"/>
          <w:noProof/>
          <w:sz w:val="24"/>
          <w:szCs w:val="24"/>
        </w:rPr>
      </w:pPr>
      <w:r w:rsidRPr="005D5050">
        <w:rPr>
          <w:rFonts w:ascii="Times New Roman" w:hAnsi="Times New Roman"/>
          <w:noProof/>
          <w:sz w:val="24"/>
          <w:szCs w:val="24"/>
        </w:rPr>
        <w:t xml:space="preserve">Sumber: </w:t>
      </w:r>
      <w:r>
        <w:rPr>
          <w:rFonts w:ascii="Times New Roman" w:hAnsi="Times New Roman"/>
          <w:noProof/>
          <w:sz w:val="24"/>
          <w:szCs w:val="24"/>
        </w:rPr>
        <w:t>data sekunder diolah</w:t>
      </w:r>
      <w:r w:rsidRPr="005D5050">
        <w:rPr>
          <w:rFonts w:ascii="Times New Roman" w:hAnsi="Times New Roman"/>
          <w:noProof/>
          <w:sz w:val="24"/>
          <w:szCs w:val="24"/>
        </w:rPr>
        <w:t>, 2022</w:t>
      </w:r>
    </w:p>
    <w:p w:rsidR="001A62E4" w:rsidRDefault="001A62E4" w:rsidP="001A62E4">
      <w:pPr>
        <w:rPr>
          <w:rFonts w:ascii="Times New Roman" w:hAnsi="Times New Roman"/>
          <w:noProof/>
          <w:sz w:val="24"/>
          <w:szCs w:val="24"/>
        </w:rPr>
      </w:pPr>
    </w:p>
    <w:p w:rsidR="001A62E4" w:rsidRPr="005D5050" w:rsidRDefault="009C135F" w:rsidP="001A62E4">
      <w:pPr>
        <w:autoSpaceDE w:val="0"/>
        <w:autoSpaceDN w:val="0"/>
        <w:adjustRightInd w:val="0"/>
        <w:spacing w:after="0" w:line="480" w:lineRule="auto"/>
        <w:ind w:left="714" w:hanging="288"/>
        <w:jc w:val="center"/>
        <w:rPr>
          <w:rFonts w:ascii="Times New Roman" w:hAnsi="Times New Roman"/>
          <w:sz w:val="24"/>
          <w:szCs w:val="24"/>
        </w:rPr>
      </w:pPr>
      <w:r w:rsidRPr="00C8347E">
        <w:rPr>
          <w:noProof/>
        </w:rPr>
        <w:drawing>
          <wp:inline distT="0" distB="0" distL="0" distR="0">
            <wp:extent cx="4583430" cy="2634615"/>
            <wp:effectExtent l="0" t="0" r="0" b="0"/>
            <wp:docPr id="33" name="Char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rt 1"/>
                    <pic:cNvPicPr>
                      <a:picLocks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3430" cy="2634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62E4" w:rsidRPr="005D5050" w:rsidRDefault="001A62E4" w:rsidP="001A62E4">
      <w:pPr>
        <w:autoSpaceDE w:val="0"/>
        <w:autoSpaceDN w:val="0"/>
        <w:adjustRightInd w:val="0"/>
        <w:spacing w:after="0" w:line="240" w:lineRule="auto"/>
        <w:ind w:left="714" w:hanging="28"/>
        <w:jc w:val="center"/>
        <w:rPr>
          <w:rFonts w:ascii="Times New Roman" w:hAnsi="Times New Roman"/>
          <w:noProof/>
          <w:color w:val="000000"/>
          <w:sz w:val="24"/>
          <w:szCs w:val="24"/>
        </w:rPr>
      </w:pPr>
      <w:r w:rsidRPr="005D5050">
        <w:rPr>
          <w:rFonts w:ascii="Times New Roman" w:hAnsi="Times New Roman"/>
          <w:sz w:val="24"/>
          <w:szCs w:val="24"/>
        </w:rPr>
        <w:t>Data Pendapatan premi Perusahaan Asuransi Yang Terdaftar Di Bursa Efek Indonesia (BEI) Tahun 2018-2021</w:t>
      </w:r>
    </w:p>
    <w:p w:rsidR="001A62E4" w:rsidRDefault="001A62E4" w:rsidP="001A62E4">
      <w:pPr>
        <w:rPr>
          <w:rFonts w:ascii="Times New Roman" w:hAnsi="Times New Roman"/>
          <w:sz w:val="24"/>
          <w:szCs w:val="24"/>
        </w:rPr>
      </w:pPr>
    </w:p>
    <w:p w:rsidR="001A62E4" w:rsidRDefault="001A62E4" w:rsidP="001A62E4">
      <w:pPr>
        <w:rPr>
          <w:rFonts w:ascii="Times New Roman" w:hAnsi="Times New Roman"/>
          <w:sz w:val="24"/>
          <w:szCs w:val="24"/>
        </w:rPr>
      </w:pPr>
    </w:p>
    <w:p w:rsidR="001A62E4" w:rsidRDefault="001A62E4" w:rsidP="001A62E4">
      <w:pPr>
        <w:autoSpaceDE w:val="0"/>
        <w:autoSpaceDN w:val="0"/>
        <w:adjustRightInd w:val="0"/>
        <w:spacing w:after="0" w:line="240" w:lineRule="auto"/>
        <w:ind w:left="714" w:hanging="28"/>
        <w:jc w:val="center"/>
        <w:rPr>
          <w:rFonts w:ascii="Times New Roman" w:hAnsi="Times New Roman"/>
          <w:sz w:val="24"/>
          <w:szCs w:val="24"/>
        </w:rPr>
      </w:pPr>
      <w:r w:rsidRPr="005D5050">
        <w:rPr>
          <w:rFonts w:ascii="Times New Roman" w:hAnsi="Times New Roman"/>
          <w:sz w:val="24"/>
          <w:szCs w:val="24"/>
        </w:rPr>
        <w:t>Statistik Deskriptif Pendapatan premi Perusahaan Asuransi Yang Terdaftar Di Bursa Efek Indonesia (BEI) Tahun 2018-2021</w:t>
      </w:r>
    </w:p>
    <w:p w:rsidR="001A62E4" w:rsidRPr="00A20CEF" w:rsidRDefault="001A62E4" w:rsidP="001A62E4">
      <w:pPr>
        <w:autoSpaceDE w:val="0"/>
        <w:autoSpaceDN w:val="0"/>
        <w:adjustRightInd w:val="0"/>
        <w:spacing w:after="0" w:line="240" w:lineRule="auto"/>
        <w:ind w:left="714" w:hanging="28"/>
        <w:jc w:val="center"/>
        <w:rPr>
          <w:rFonts w:ascii="Times New Roman" w:hAnsi="Times New Roman"/>
          <w:sz w:val="24"/>
          <w:szCs w:val="24"/>
        </w:rPr>
      </w:pPr>
    </w:p>
    <w:tbl>
      <w:tblPr>
        <w:tblW w:w="5361" w:type="pct"/>
        <w:tblInd w:w="-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9"/>
        <w:gridCol w:w="691"/>
        <w:gridCol w:w="1581"/>
        <w:gridCol w:w="1568"/>
        <w:gridCol w:w="1695"/>
        <w:gridCol w:w="1627"/>
      </w:tblGrid>
      <w:tr w:rsidR="001A62E4" w:rsidRPr="005D5050" w:rsidTr="001F6965">
        <w:trPr>
          <w:cantSplit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A62E4" w:rsidRPr="005D5050" w:rsidRDefault="001A62E4" w:rsidP="001F69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="Calibri" w:hAnsi="Times New Roman"/>
                <w:color w:val="000000"/>
                <w:spacing w:val="-12"/>
                <w:sz w:val="18"/>
                <w:szCs w:val="18"/>
              </w:rPr>
            </w:pPr>
            <w:r w:rsidRPr="005D5050">
              <w:rPr>
                <w:rFonts w:ascii="Times New Roman" w:eastAsia="Calibri" w:hAnsi="Times New Roman"/>
                <w:b/>
                <w:bCs/>
                <w:color w:val="000000"/>
                <w:spacing w:val="-12"/>
                <w:sz w:val="18"/>
                <w:szCs w:val="18"/>
              </w:rPr>
              <w:t>Descriptive Statistics</w:t>
            </w:r>
          </w:p>
        </w:tc>
      </w:tr>
      <w:tr w:rsidR="001A62E4" w:rsidRPr="005D5050" w:rsidTr="001F6965">
        <w:trPr>
          <w:cantSplit/>
        </w:trPr>
        <w:tc>
          <w:tcPr>
            <w:tcW w:w="792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1A62E4" w:rsidRPr="005D5050" w:rsidRDefault="001A62E4" w:rsidP="001F6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pacing w:val="-12"/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A62E4" w:rsidRPr="005D5050" w:rsidRDefault="001A62E4" w:rsidP="001F69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="Calibri" w:hAnsi="Times New Roman"/>
                <w:color w:val="000000"/>
                <w:spacing w:val="-12"/>
                <w:sz w:val="18"/>
                <w:szCs w:val="18"/>
              </w:rPr>
            </w:pPr>
            <w:r w:rsidRPr="005D5050">
              <w:rPr>
                <w:rFonts w:ascii="Times New Roman" w:eastAsia="Calibri" w:hAnsi="Times New Roman"/>
                <w:color w:val="000000"/>
                <w:spacing w:val="-12"/>
                <w:sz w:val="18"/>
                <w:szCs w:val="18"/>
              </w:rPr>
              <w:t>N</w:t>
            </w:r>
          </w:p>
        </w:tc>
        <w:tc>
          <w:tcPr>
            <w:tcW w:w="929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A62E4" w:rsidRPr="005D5050" w:rsidRDefault="001A62E4" w:rsidP="001F69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="Calibri" w:hAnsi="Times New Roman"/>
                <w:color w:val="000000"/>
                <w:spacing w:val="-12"/>
                <w:sz w:val="18"/>
                <w:szCs w:val="18"/>
              </w:rPr>
            </w:pPr>
            <w:r w:rsidRPr="005D5050">
              <w:rPr>
                <w:rFonts w:ascii="Times New Roman" w:eastAsia="Calibri" w:hAnsi="Times New Roman"/>
                <w:color w:val="000000"/>
                <w:spacing w:val="-12"/>
                <w:sz w:val="18"/>
                <w:szCs w:val="18"/>
              </w:rPr>
              <w:t>Minimum</w:t>
            </w:r>
          </w:p>
        </w:tc>
        <w:tc>
          <w:tcPr>
            <w:tcW w:w="921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A62E4" w:rsidRPr="005D5050" w:rsidRDefault="001A62E4" w:rsidP="001F69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="Calibri" w:hAnsi="Times New Roman"/>
                <w:color w:val="000000"/>
                <w:spacing w:val="-12"/>
                <w:sz w:val="18"/>
                <w:szCs w:val="18"/>
              </w:rPr>
            </w:pPr>
            <w:r w:rsidRPr="005D5050">
              <w:rPr>
                <w:rFonts w:ascii="Times New Roman" w:eastAsia="Calibri" w:hAnsi="Times New Roman"/>
                <w:color w:val="000000"/>
                <w:spacing w:val="-12"/>
                <w:sz w:val="18"/>
                <w:szCs w:val="18"/>
              </w:rPr>
              <w:t>Maximum</w:t>
            </w:r>
          </w:p>
        </w:tc>
        <w:tc>
          <w:tcPr>
            <w:tcW w:w="996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A62E4" w:rsidRPr="005D5050" w:rsidRDefault="001A62E4" w:rsidP="001F69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="Calibri" w:hAnsi="Times New Roman"/>
                <w:color w:val="000000"/>
                <w:spacing w:val="-12"/>
                <w:sz w:val="18"/>
                <w:szCs w:val="18"/>
              </w:rPr>
            </w:pPr>
            <w:r w:rsidRPr="005D5050">
              <w:rPr>
                <w:rFonts w:ascii="Times New Roman" w:eastAsia="Calibri" w:hAnsi="Times New Roman"/>
                <w:color w:val="000000"/>
                <w:spacing w:val="-12"/>
                <w:sz w:val="18"/>
                <w:szCs w:val="18"/>
              </w:rPr>
              <w:t>Mean</w:t>
            </w:r>
          </w:p>
        </w:tc>
        <w:tc>
          <w:tcPr>
            <w:tcW w:w="956" w:type="pct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1A62E4" w:rsidRPr="005D5050" w:rsidRDefault="001A62E4" w:rsidP="001F69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="Calibri" w:hAnsi="Times New Roman"/>
                <w:color w:val="000000"/>
                <w:spacing w:val="-12"/>
                <w:sz w:val="18"/>
                <w:szCs w:val="18"/>
              </w:rPr>
            </w:pPr>
            <w:r w:rsidRPr="005D5050">
              <w:rPr>
                <w:rFonts w:ascii="Times New Roman" w:eastAsia="Calibri" w:hAnsi="Times New Roman"/>
                <w:color w:val="000000"/>
                <w:spacing w:val="-12"/>
                <w:sz w:val="18"/>
                <w:szCs w:val="18"/>
              </w:rPr>
              <w:t>Std. Deviation</w:t>
            </w:r>
          </w:p>
        </w:tc>
      </w:tr>
      <w:tr w:rsidR="001A62E4" w:rsidRPr="005D5050" w:rsidTr="001F6965">
        <w:trPr>
          <w:cantSplit/>
        </w:trPr>
        <w:tc>
          <w:tcPr>
            <w:tcW w:w="792" w:type="pct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A62E4" w:rsidRPr="005D5050" w:rsidRDefault="001A62E4" w:rsidP="001F69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/>
                <w:color w:val="000000"/>
                <w:spacing w:val="-12"/>
                <w:sz w:val="18"/>
                <w:szCs w:val="18"/>
              </w:rPr>
            </w:pPr>
            <w:r w:rsidRPr="005D5050">
              <w:rPr>
                <w:rFonts w:ascii="Times New Roman" w:eastAsia="Calibri" w:hAnsi="Times New Roman"/>
                <w:color w:val="000000"/>
                <w:spacing w:val="-12"/>
                <w:sz w:val="18"/>
                <w:szCs w:val="18"/>
              </w:rPr>
              <w:t>Biaya Operasional</w:t>
            </w:r>
          </w:p>
        </w:tc>
        <w:tc>
          <w:tcPr>
            <w:tcW w:w="406" w:type="pct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A62E4" w:rsidRPr="005D5050" w:rsidRDefault="001A62E4" w:rsidP="001F69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/>
                <w:color w:val="000000"/>
                <w:spacing w:val="-12"/>
                <w:sz w:val="18"/>
                <w:szCs w:val="18"/>
              </w:rPr>
            </w:pPr>
            <w:r w:rsidRPr="005D5050">
              <w:rPr>
                <w:rFonts w:ascii="Times New Roman" w:eastAsia="Calibri" w:hAnsi="Times New Roman"/>
                <w:color w:val="000000"/>
                <w:spacing w:val="-12"/>
                <w:sz w:val="18"/>
                <w:szCs w:val="18"/>
              </w:rPr>
              <w:t>52</w:t>
            </w:r>
          </w:p>
        </w:tc>
        <w:tc>
          <w:tcPr>
            <w:tcW w:w="929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1A62E4" w:rsidRPr="005D5050" w:rsidRDefault="001A62E4" w:rsidP="001F69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/>
                <w:color w:val="000000"/>
                <w:spacing w:val="-12"/>
                <w:sz w:val="18"/>
                <w:szCs w:val="18"/>
              </w:rPr>
            </w:pPr>
            <w:r w:rsidRPr="005D5050">
              <w:rPr>
                <w:rFonts w:ascii="Times New Roman" w:eastAsia="Calibri" w:hAnsi="Times New Roman"/>
                <w:color w:val="000000"/>
                <w:spacing w:val="-12"/>
                <w:sz w:val="18"/>
                <w:szCs w:val="18"/>
              </w:rPr>
              <w:t>-133.938.000.000.00</w:t>
            </w:r>
          </w:p>
        </w:tc>
        <w:tc>
          <w:tcPr>
            <w:tcW w:w="921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1A62E4" w:rsidRPr="005D5050" w:rsidRDefault="001A62E4" w:rsidP="001F69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/>
                <w:color w:val="000000"/>
                <w:spacing w:val="-12"/>
                <w:sz w:val="18"/>
                <w:szCs w:val="18"/>
              </w:rPr>
            </w:pPr>
            <w:r w:rsidRPr="005D5050">
              <w:rPr>
                <w:rFonts w:ascii="Times New Roman" w:eastAsia="Calibri" w:hAnsi="Times New Roman"/>
                <w:color w:val="000000"/>
                <w:spacing w:val="-12"/>
                <w:sz w:val="18"/>
                <w:szCs w:val="18"/>
              </w:rPr>
              <w:t>1.606.510.000.000.00</w:t>
            </w:r>
          </w:p>
        </w:tc>
        <w:tc>
          <w:tcPr>
            <w:tcW w:w="996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1A62E4" w:rsidRPr="005D5050" w:rsidRDefault="001A62E4" w:rsidP="001F69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/>
                <w:color w:val="000000"/>
                <w:spacing w:val="-12"/>
                <w:sz w:val="18"/>
                <w:szCs w:val="18"/>
              </w:rPr>
            </w:pPr>
            <w:r w:rsidRPr="005D5050">
              <w:rPr>
                <w:rFonts w:ascii="Times New Roman" w:eastAsia="Calibri" w:hAnsi="Times New Roman"/>
                <w:color w:val="000000"/>
                <w:spacing w:val="-12"/>
                <w:sz w:val="18"/>
                <w:szCs w:val="18"/>
              </w:rPr>
              <w:t>105.547.528.162.1346</w:t>
            </w:r>
          </w:p>
        </w:tc>
        <w:tc>
          <w:tcPr>
            <w:tcW w:w="956" w:type="pct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A62E4" w:rsidRPr="005D5050" w:rsidRDefault="001A62E4" w:rsidP="001F69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/>
                <w:color w:val="000000"/>
                <w:spacing w:val="-12"/>
                <w:sz w:val="18"/>
                <w:szCs w:val="18"/>
              </w:rPr>
            </w:pPr>
            <w:r w:rsidRPr="005D5050">
              <w:rPr>
                <w:rFonts w:ascii="Times New Roman" w:eastAsia="Calibri" w:hAnsi="Times New Roman"/>
                <w:color w:val="000000"/>
                <w:spacing w:val="-12"/>
                <w:sz w:val="18"/>
                <w:szCs w:val="18"/>
              </w:rPr>
              <w:t>341.349.613.290.47797</w:t>
            </w:r>
          </w:p>
        </w:tc>
      </w:tr>
      <w:tr w:rsidR="001A62E4" w:rsidRPr="005D5050" w:rsidTr="001F6965">
        <w:trPr>
          <w:cantSplit/>
        </w:trPr>
        <w:tc>
          <w:tcPr>
            <w:tcW w:w="792" w:type="pct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1A62E4" w:rsidRPr="005D5050" w:rsidRDefault="001A62E4" w:rsidP="001F69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/>
                <w:color w:val="000000"/>
                <w:spacing w:val="-12"/>
                <w:sz w:val="18"/>
                <w:szCs w:val="18"/>
              </w:rPr>
            </w:pPr>
            <w:r w:rsidRPr="005D5050">
              <w:rPr>
                <w:rFonts w:ascii="Times New Roman" w:eastAsia="Calibri" w:hAnsi="Times New Roman"/>
                <w:color w:val="000000"/>
                <w:spacing w:val="-12"/>
                <w:sz w:val="18"/>
                <w:szCs w:val="18"/>
              </w:rPr>
              <w:t>Valid N (listwise)</w:t>
            </w:r>
          </w:p>
        </w:tc>
        <w:tc>
          <w:tcPr>
            <w:tcW w:w="406" w:type="pct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1A62E4" w:rsidRPr="005D5050" w:rsidRDefault="001A62E4" w:rsidP="001F69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/>
                <w:color w:val="000000"/>
                <w:spacing w:val="-12"/>
                <w:sz w:val="18"/>
                <w:szCs w:val="18"/>
              </w:rPr>
            </w:pPr>
            <w:r w:rsidRPr="005D5050">
              <w:rPr>
                <w:rFonts w:ascii="Times New Roman" w:eastAsia="Calibri" w:hAnsi="Times New Roman"/>
                <w:color w:val="000000"/>
                <w:spacing w:val="-12"/>
                <w:sz w:val="18"/>
                <w:szCs w:val="18"/>
              </w:rPr>
              <w:t>52</w:t>
            </w:r>
          </w:p>
        </w:tc>
        <w:tc>
          <w:tcPr>
            <w:tcW w:w="929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1A62E4" w:rsidRPr="005D5050" w:rsidRDefault="001A62E4" w:rsidP="001F6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pacing w:val="-12"/>
                <w:sz w:val="24"/>
                <w:szCs w:val="24"/>
              </w:rPr>
            </w:pPr>
          </w:p>
        </w:tc>
        <w:tc>
          <w:tcPr>
            <w:tcW w:w="921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1A62E4" w:rsidRPr="005D5050" w:rsidRDefault="001A62E4" w:rsidP="001F6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pacing w:val="-12"/>
                <w:sz w:val="24"/>
                <w:szCs w:val="24"/>
              </w:rPr>
            </w:pPr>
          </w:p>
        </w:tc>
        <w:tc>
          <w:tcPr>
            <w:tcW w:w="996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1A62E4" w:rsidRPr="005D5050" w:rsidRDefault="001A62E4" w:rsidP="001F6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pacing w:val="-12"/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1A62E4" w:rsidRPr="005D5050" w:rsidRDefault="001A62E4" w:rsidP="001F6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pacing w:val="-12"/>
                <w:sz w:val="24"/>
                <w:szCs w:val="24"/>
              </w:rPr>
            </w:pPr>
          </w:p>
        </w:tc>
      </w:tr>
    </w:tbl>
    <w:p w:rsidR="001A62E4" w:rsidRDefault="001A62E4" w:rsidP="001A62E4">
      <w:pPr>
        <w:rPr>
          <w:rFonts w:ascii="Times New Roman" w:hAnsi="Times New Roman"/>
          <w:sz w:val="24"/>
          <w:szCs w:val="24"/>
        </w:rPr>
      </w:pPr>
    </w:p>
    <w:p w:rsidR="001A62E4" w:rsidRDefault="001A62E4" w:rsidP="001A62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/>
          <w:sz w:val="24"/>
          <w:szCs w:val="24"/>
        </w:rPr>
        <w:lastRenderedPageBreak/>
        <w:t>Lampiran 5</w:t>
      </w:r>
    </w:p>
    <w:p w:rsidR="001A62E4" w:rsidRDefault="001A62E4" w:rsidP="001A62E4">
      <w:pPr>
        <w:rPr>
          <w:rFonts w:ascii="Times New Roman" w:hAnsi="Times New Roman"/>
          <w:sz w:val="24"/>
          <w:szCs w:val="24"/>
        </w:rPr>
      </w:pPr>
    </w:p>
    <w:p w:rsidR="001A62E4" w:rsidRPr="005D5050" w:rsidRDefault="001A62E4" w:rsidP="001A62E4">
      <w:pPr>
        <w:autoSpaceDE w:val="0"/>
        <w:autoSpaceDN w:val="0"/>
        <w:adjustRightInd w:val="0"/>
        <w:spacing w:after="0" w:line="240" w:lineRule="auto"/>
        <w:ind w:left="714" w:hanging="28"/>
        <w:jc w:val="center"/>
        <w:rPr>
          <w:rFonts w:ascii="Times New Roman" w:hAnsi="Times New Roman"/>
          <w:sz w:val="24"/>
          <w:szCs w:val="24"/>
        </w:rPr>
      </w:pPr>
      <w:r w:rsidRPr="005D5050">
        <w:rPr>
          <w:rFonts w:ascii="Times New Roman" w:hAnsi="Times New Roman"/>
          <w:sz w:val="24"/>
          <w:szCs w:val="24"/>
        </w:rPr>
        <w:t>Data Risk based capital Perusahaan Asuransi Yang Terdaftar Di Bursa Efek Indonesia (BEI) Tahun 2018-2021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82"/>
        <w:gridCol w:w="1154"/>
        <w:gridCol w:w="1901"/>
        <w:gridCol w:w="1397"/>
        <w:gridCol w:w="1397"/>
        <w:gridCol w:w="1397"/>
      </w:tblGrid>
      <w:tr w:rsidR="001A62E4" w:rsidRPr="008D78BD" w:rsidTr="001F6965">
        <w:trPr>
          <w:trHeight w:val="300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1A62E4" w:rsidRPr="008D78BD" w:rsidRDefault="001A62E4" w:rsidP="001F69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D78BD">
              <w:rPr>
                <w:rFonts w:ascii="Times New Roman" w:hAnsi="Times New Roman"/>
                <w:color w:val="000000"/>
              </w:rPr>
              <w:t>No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1A62E4" w:rsidRPr="008D78BD" w:rsidRDefault="001A62E4" w:rsidP="001F69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D78BD">
              <w:rPr>
                <w:rFonts w:ascii="Times New Roman" w:hAnsi="Times New Roman"/>
                <w:color w:val="000000"/>
              </w:rPr>
              <w:t>Kode</w:t>
            </w:r>
          </w:p>
        </w:tc>
        <w:tc>
          <w:tcPr>
            <w:tcW w:w="1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1A62E4" w:rsidRPr="008D78BD" w:rsidRDefault="001A62E4" w:rsidP="001F69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D78BD">
              <w:rPr>
                <w:rFonts w:ascii="Times New Roman" w:hAnsi="Times New Roman"/>
                <w:color w:val="000000"/>
              </w:rPr>
              <w:t>2018</w:t>
            </w:r>
          </w:p>
        </w:tc>
        <w:tc>
          <w:tcPr>
            <w:tcW w:w="8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1A62E4" w:rsidRPr="008D78BD" w:rsidRDefault="001A62E4" w:rsidP="001F69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D78BD">
              <w:rPr>
                <w:rFonts w:ascii="Times New Roman" w:hAnsi="Times New Roman"/>
                <w:color w:val="000000"/>
              </w:rPr>
              <w:t>2019</w:t>
            </w:r>
          </w:p>
        </w:tc>
        <w:tc>
          <w:tcPr>
            <w:tcW w:w="8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1A62E4" w:rsidRPr="008D78BD" w:rsidRDefault="001A62E4" w:rsidP="001F69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D78BD">
              <w:rPr>
                <w:rFonts w:ascii="Times New Roman" w:hAnsi="Times New Roman"/>
                <w:color w:val="000000"/>
              </w:rPr>
              <w:t>2020</w:t>
            </w:r>
          </w:p>
        </w:tc>
        <w:tc>
          <w:tcPr>
            <w:tcW w:w="8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1A62E4" w:rsidRPr="008D78BD" w:rsidRDefault="001A62E4" w:rsidP="001F69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D78BD">
              <w:rPr>
                <w:rFonts w:ascii="Times New Roman" w:hAnsi="Times New Roman"/>
                <w:color w:val="000000"/>
              </w:rPr>
              <w:t>2021</w:t>
            </w:r>
          </w:p>
        </w:tc>
      </w:tr>
      <w:tr w:rsidR="001A62E4" w:rsidRPr="008D78BD" w:rsidTr="001F6965">
        <w:trPr>
          <w:trHeight w:val="300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E4" w:rsidRPr="008D78BD" w:rsidRDefault="001A62E4" w:rsidP="001F69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D78B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E4" w:rsidRPr="008D78BD" w:rsidRDefault="001A62E4" w:rsidP="001F69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D78BD">
              <w:rPr>
                <w:rFonts w:ascii="Times New Roman" w:hAnsi="Times New Roman"/>
                <w:color w:val="000000"/>
              </w:rPr>
              <w:t>ABDA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E4" w:rsidRPr="008D78BD" w:rsidRDefault="001A62E4" w:rsidP="001F69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D78BD">
              <w:rPr>
                <w:rFonts w:ascii="Times New Roman" w:hAnsi="Times New Roman"/>
                <w:color w:val="000000"/>
              </w:rPr>
              <w:t>316,73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E4" w:rsidRPr="008D78BD" w:rsidRDefault="001A62E4" w:rsidP="001F69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D78BD">
              <w:rPr>
                <w:rFonts w:ascii="Times New Roman" w:hAnsi="Times New Roman"/>
                <w:color w:val="000000"/>
              </w:rPr>
              <w:t>363,78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E4" w:rsidRPr="008D78BD" w:rsidRDefault="001A62E4" w:rsidP="001F69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D78BD">
              <w:rPr>
                <w:rFonts w:ascii="Times New Roman" w:hAnsi="Times New Roman"/>
                <w:color w:val="000000"/>
              </w:rPr>
              <w:t>372,51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E4" w:rsidRPr="008D78BD" w:rsidRDefault="001A62E4" w:rsidP="001F69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D78BD">
              <w:rPr>
                <w:rFonts w:ascii="Times New Roman" w:hAnsi="Times New Roman"/>
                <w:color w:val="000000"/>
              </w:rPr>
              <w:t>374,00</w:t>
            </w:r>
          </w:p>
        </w:tc>
      </w:tr>
      <w:tr w:rsidR="001A62E4" w:rsidRPr="008D78BD" w:rsidTr="001F6965">
        <w:trPr>
          <w:trHeight w:val="300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E4" w:rsidRPr="008D78BD" w:rsidRDefault="001A62E4" w:rsidP="001F69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D78B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E4" w:rsidRPr="008D78BD" w:rsidRDefault="001A62E4" w:rsidP="001F69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D78BD">
              <w:rPr>
                <w:rFonts w:ascii="Times New Roman" w:hAnsi="Times New Roman"/>
                <w:color w:val="000000"/>
              </w:rPr>
              <w:t>AHAP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E4" w:rsidRPr="008D78BD" w:rsidRDefault="001A62E4" w:rsidP="001F69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D78BD">
              <w:rPr>
                <w:rFonts w:ascii="Times New Roman" w:hAnsi="Times New Roman"/>
                <w:color w:val="000000"/>
              </w:rPr>
              <w:t>189,00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E4" w:rsidRPr="008D78BD" w:rsidRDefault="001A62E4" w:rsidP="001F69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D78BD">
              <w:rPr>
                <w:rFonts w:ascii="Times New Roman" w:hAnsi="Times New Roman"/>
                <w:color w:val="000000"/>
              </w:rPr>
              <w:t>128,00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E4" w:rsidRPr="008D78BD" w:rsidRDefault="001A62E4" w:rsidP="001F69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D78BD">
              <w:rPr>
                <w:rFonts w:ascii="Times New Roman" w:hAnsi="Times New Roman"/>
                <w:color w:val="000000"/>
              </w:rPr>
              <w:t>131,07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E4" w:rsidRPr="008D78BD" w:rsidRDefault="001A62E4" w:rsidP="001F69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D78BD">
              <w:rPr>
                <w:rFonts w:ascii="Times New Roman" w:hAnsi="Times New Roman"/>
                <w:color w:val="000000"/>
              </w:rPr>
              <w:t>134,22</w:t>
            </w:r>
          </w:p>
        </w:tc>
      </w:tr>
      <w:tr w:rsidR="001A62E4" w:rsidRPr="008D78BD" w:rsidTr="001F6965">
        <w:trPr>
          <w:trHeight w:val="300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E4" w:rsidRPr="008D78BD" w:rsidRDefault="001A62E4" w:rsidP="001F69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D78B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E4" w:rsidRPr="008D78BD" w:rsidRDefault="001A62E4" w:rsidP="001F69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D78BD">
              <w:rPr>
                <w:rFonts w:ascii="Times New Roman" w:hAnsi="Times New Roman"/>
                <w:color w:val="000000"/>
              </w:rPr>
              <w:t>AMAG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E4" w:rsidRPr="008D78BD" w:rsidRDefault="001A62E4" w:rsidP="001F69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D78BD">
              <w:rPr>
                <w:rFonts w:ascii="Times New Roman" w:hAnsi="Times New Roman"/>
                <w:color w:val="000000"/>
              </w:rPr>
              <w:t>768,32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E4" w:rsidRPr="008D78BD" w:rsidRDefault="001A62E4" w:rsidP="001F69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D78BD">
              <w:rPr>
                <w:rFonts w:ascii="Times New Roman" w:hAnsi="Times New Roman"/>
                <w:color w:val="000000"/>
              </w:rPr>
              <w:t>898,27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E4" w:rsidRPr="008D78BD" w:rsidRDefault="001A62E4" w:rsidP="001F69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D78BD">
              <w:rPr>
                <w:rFonts w:ascii="Times New Roman" w:hAnsi="Times New Roman"/>
                <w:color w:val="000000"/>
              </w:rPr>
              <w:t>919,83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E4" w:rsidRPr="008D78BD" w:rsidRDefault="001A62E4" w:rsidP="001F69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D78BD">
              <w:rPr>
                <w:rFonts w:ascii="Times New Roman" w:hAnsi="Times New Roman"/>
                <w:color w:val="000000"/>
              </w:rPr>
              <w:t>941,90</w:t>
            </w:r>
          </w:p>
        </w:tc>
      </w:tr>
      <w:tr w:rsidR="001A62E4" w:rsidRPr="008D78BD" w:rsidTr="001F6965">
        <w:trPr>
          <w:trHeight w:val="300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E4" w:rsidRPr="008D78BD" w:rsidRDefault="001A62E4" w:rsidP="001F69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D78B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E4" w:rsidRPr="008D78BD" w:rsidRDefault="001A62E4" w:rsidP="001F69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D78BD">
              <w:rPr>
                <w:rFonts w:ascii="Times New Roman" w:hAnsi="Times New Roman"/>
                <w:color w:val="000000"/>
              </w:rPr>
              <w:t>ASBI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E4" w:rsidRPr="008D78BD" w:rsidRDefault="001A62E4" w:rsidP="001F69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D78BD">
              <w:rPr>
                <w:rFonts w:ascii="Times New Roman" w:hAnsi="Times New Roman"/>
                <w:color w:val="000000"/>
              </w:rPr>
              <w:t>131,00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E4" w:rsidRPr="008D78BD" w:rsidRDefault="001A62E4" w:rsidP="001F69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D78BD">
              <w:rPr>
                <w:rFonts w:ascii="Times New Roman" w:hAnsi="Times New Roman"/>
                <w:color w:val="000000"/>
              </w:rPr>
              <w:t>133,00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E4" w:rsidRPr="008D78BD" w:rsidRDefault="001A62E4" w:rsidP="001F69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D78BD">
              <w:rPr>
                <w:rFonts w:ascii="Times New Roman" w:hAnsi="Times New Roman"/>
                <w:color w:val="000000"/>
              </w:rPr>
              <w:t>136,19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E4" w:rsidRPr="008D78BD" w:rsidRDefault="001A62E4" w:rsidP="001F69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D78BD">
              <w:rPr>
                <w:rFonts w:ascii="Times New Roman" w:hAnsi="Times New Roman"/>
                <w:color w:val="000000"/>
              </w:rPr>
              <w:t>139,46</w:t>
            </w:r>
          </w:p>
        </w:tc>
      </w:tr>
      <w:tr w:rsidR="001A62E4" w:rsidRPr="008D78BD" w:rsidTr="001F6965">
        <w:trPr>
          <w:trHeight w:val="300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E4" w:rsidRPr="008D78BD" w:rsidRDefault="001A62E4" w:rsidP="001F69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D78B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E4" w:rsidRPr="008D78BD" w:rsidRDefault="001A62E4" w:rsidP="001F69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D78BD">
              <w:rPr>
                <w:rFonts w:ascii="Times New Roman" w:hAnsi="Times New Roman"/>
                <w:color w:val="000000"/>
              </w:rPr>
              <w:t>ASDM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E4" w:rsidRPr="008D78BD" w:rsidRDefault="001A62E4" w:rsidP="001F69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D78BD">
              <w:rPr>
                <w:rFonts w:ascii="Times New Roman" w:hAnsi="Times New Roman"/>
                <w:color w:val="000000"/>
              </w:rPr>
              <w:t>281,4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E4" w:rsidRPr="008D78BD" w:rsidRDefault="001A62E4" w:rsidP="001F69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D78BD">
              <w:rPr>
                <w:rFonts w:ascii="Times New Roman" w:hAnsi="Times New Roman"/>
                <w:color w:val="000000"/>
              </w:rPr>
              <w:t>305,1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E4" w:rsidRPr="008D78BD" w:rsidRDefault="001A62E4" w:rsidP="001F69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D78BD">
              <w:rPr>
                <w:rFonts w:ascii="Times New Roman" w:hAnsi="Times New Roman"/>
                <w:color w:val="000000"/>
              </w:rPr>
              <w:t>312,42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E4" w:rsidRPr="008D78BD" w:rsidRDefault="001A62E4" w:rsidP="001F69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D78BD">
              <w:rPr>
                <w:rFonts w:ascii="Times New Roman" w:hAnsi="Times New Roman"/>
                <w:color w:val="000000"/>
              </w:rPr>
              <w:t>319,92</w:t>
            </w:r>
          </w:p>
        </w:tc>
      </w:tr>
      <w:tr w:rsidR="001A62E4" w:rsidRPr="008D78BD" w:rsidTr="001F6965">
        <w:trPr>
          <w:trHeight w:val="300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E4" w:rsidRPr="008D78BD" w:rsidRDefault="001A62E4" w:rsidP="001F69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D78BD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E4" w:rsidRPr="008D78BD" w:rsidRDefault="001A62E4" w:rsidP="001F69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D78BD">
              <w:rPr>
                <w:rFonts w:ascii="Times New Roman" w:hAnsi="Times New Roman"/>
                <w:color w:val="000000"/>
              </w:rPr>
              <w:t>ASJT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E4" w:rsidRPr="008D78BD" w:rsidRDefault="001A62E4" w:rsidP="001F69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D78BD">
              <w:rPr>
                <w:rFonts w:ascii="Times New Roman" w:hAnsi="Times New Roman"/>
                <w:color w:val="000000"/>
              </w:rPr>
              <w:t>281,71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E4" w:rsidRPr="008D78BD" w:rsidRDefault="001A62E4" w:rsidP="001F69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D78BD">
              <w:rPr>
                <w:rFonts w:ascii="Times New Roman" w:hAnsi="Times New Roman"/>
                <w:color w:val="000000"/>
              </w:rPr>
              <w:t>290,57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E4" w:rsidRPr="008D78BD" w:rsidRDefault="001A62E4" w:rsidP="001F69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D78BD">
              <w:rPr>
                <w:rFonts w:ascii="Times New Roman" w:hAnsi="Times New Roman"/>
                <w:color w:val="000000"/>
              </w:rPr>
              <w:t>297,54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E4" w:rsidRPr="008D78BD" w:rsidRDefault="001A62E4" w:rsidP="001F69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D78BD">
              <w:rPr>
                <w:rFonts w:ascii="Times New Roman" w:hAnsi="Times New Roman"/>
                <w:color w:val="000000"/>
              </w:rPr>
              <w:t>304,68</w:t>
            </w:r>
          </w:p>
        </w:tc>
      </w:tr>
      <w:tr w:rsidR="001A62E4" w:rsidRPr="008D78BD" w:rsidTr="001F6965">
        <w:trPr>
          <w:trHeight w:val="300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E4" w:rsidRPr="008D78BD" w:rsidRDefault="001A62E4" w:rsidP="001F69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D78BD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E4" w:rsidRPr="008D78BD" w:rsidRDefault="001A62E4" w:rsidP="001F69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D78BD">
              <w:rPr>
                <w:rFonts w:ascii="Times New Roman" w:hAnsi="Times New Roman"/>
                <w:color w:val="000000"/>
              </w:rPr>
              <w:t>ASMI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E4" w:rsidRPr="008D78BD" w:rsidRDefault="001A62E4" w:rsidP="001F69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D78BD">
              <w:rPr>
                <w:rFonts w:ascii="Times New Roman" w:hAnsi="Times New Roman"/>
                <w:color w:val="000000"/>
              </w:rPr>
              <w:t>454,58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E4" w:rsidRPr="008D78BD" w:rsidRDefault="001A62E4" w:rsidP="001F69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D78BD">
              <w:rPr>
                <w:rFonts w:ascii="Times New Roman" w:hAnsi="Times New Roman"/>
                <w:color w:val="000000"/>
              </w:rPr>
              <w:t>383,384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E4" w:rsidRPr="008D78BD" w:rsidRDefault="001A62E4" w:rsidP="001F69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D78BD">
              <w:rPr>
                <w:rFonts w:ascii="Times New Roman" w:hAnsi="Times New Roman"/>
                <w:color w:val="000000"/>
              </w:rPr>
              <w:t>392,59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E4" w:rsidRPr="008D78BD" w:rsidRDefault="001A62E4" w:rsidP="001F69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D78BD">
              <w:rPr>
                <w:rFonts w:ascii="Times New Roman" w:hAnsi="Times New Roman"/>
                <w:color w:val="000000"/>
              </w:rPr>
              <w:t>402,01</w:t>
            </w:r>
          </w:p>
        </w:tc>
      </w:tr>
      <w:tr w:rsidR="001A62E4" w:rsidRPr="008D78BD" w:rsidTr="001F6965">
        <w:trPr>
          <w:trHeight w:val="300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E4" w:rsidRPr="008D78BD" w:rsidRDefault="001A62E4" w:rsidP="001F69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D78BD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E4" w:rsidRPr="008D78BD" w:rsidRDefault="001A62E4" w:rsidP="001F69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D78BD">
              <w:rPr>
                <w:rFonts w:ascii="Times New Roman" w:hAnsi="Times New Roman"/>
                <w:color w:val="000000"/>
              </w:rPr>
              <w:t>ASRM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E4" w:rsidRPr="008D78BD" w:rsidRDefault="001A62E4" w:rsidP="001F69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D78BD">
              <w:rPr>
                <w:rFonts w:ascii="Times New Roman" w:hAnsi="Times New Roman"/>
                <w:color w:val="000000"/>
              </w:rPr>
              <w:t>151,00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E4" w:rsidRPr="008D78BD" w:rsidRDefault="001A62E4" w:rsidP="001F69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D78BD">
              <w:rPr>
                <w:rFonts w:ascii="Times New Roman" w:hAnsi="Times New Roman"/>
                <w:color w:val="000000"/>
              </w:rPr>
              <w:t>151,00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E4" w:rsidRPr="008D78BD" w:rsidRDefault="001A62E4" w:rsidP="001F69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D78BD">
              <w:rPr>
                <w:rFonts w:ascii="Times New Roman" w:hAnsi="Times New Roman"/>
                <w:color w:val="000000"/>
              </w:rPr>
              <w:t>154,62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E4" w:rsidRPr="008D78BD" w:rsidRDefault="001A62E4" w:rsidP="001F69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D78BD">
              <w:rPr>
                <w:rFonts w:ascii="Times New Roman" w:hAnsi="Times New Roman"/>
                <w:color w:val="000000"/>
              </w:rPr>
              <w:t>158,33</w:t>
            </w:r>
          </w:p>
        </w:tc>
      </w:tr>
      <w:tr w:rsidR="001A62E4" w:rsidRPr="008D78BD" w:rsidTr="001F6965">
        <w:trPr>
          <w:trHeight w:val="300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E4" w:rsidRPr="008D78BD" w:rsidRDefault="001A62E4" w:rsidP="001F69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D78BD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E4" w:rsidRPr="008D78BD" w:rsidRDefault="001A62E4" w:rsidP="001F69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D78BD">
              <w:rPr>
                <w:rFonts w:ascii="Times New Roman" w:hAnsi="Times New Roman"/>
                <w:color w:val="000000"/>
              </w:rPr>
              <w:t>LPGI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E4" w:rsidRPr="008D78BD" w:rsidRDefault="001A62E4" w:rsidP="001F69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D78BD">
              <w:rPr>
                <w:rFonts w:ascii="Times New Roman" w:hAnsi="Times New Roman"/>
                <w:color w:val="000000"/>
              </w:rPr>
              <w:t>186,80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E4" w:rsidRPr="008D78BD" w:rsidRDefault="001A62E4" w:rsidP="001F69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D78BD">
              <w:rPr>
                <w:rFonts w:ascii="Times New Roman" w:hAnsi="Times New Roman"/>
                <w:color w:val="000000"/>
              </w:rPr>
              <w:t>198,50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E4" w:rsidRPr="008D78BD" w:rsidRDefault="001A62E4" w:rsidP="001F69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D78BD">
              <w:rPr>
                <w:rFonts w:ascii="Times New Roman" w:hAnsi="Times New Roman"/>
                <w:color w:val="000000"/>
              </w:rPr>
              <w:t>203,26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E4" w:rsidRPr="008D78BD" w:rsidRDefault="001A62E4" w:rsidP="001F69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D78BD">
              <w:rPr>
                <w:rFonts w:ascii="Times New Roman" w:hAnsi="Times New Roman"/>
                <w:color w:val="000000"/>
              </w:rPr>
              <w:t>208,14</w:t>
            </w:r>
          </w:p>
        </w:tc>
      </w:tr>
      <w:tr w:rsidR="001A62E4" w:rsidRPr="008D78BD" w:rsidTr="001F6965">
        <w:trPr>
          <w:trHeight w:val="300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E4" w:rsidRPr="008D78BD" w:rsidRDefault="001A62E4" w:rsidP="001F69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D78B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E4" w:rsidRPr="008D78BD" w:rsidRDefault="001A62E4" w:rsidP="001F69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D78BD">
              <w:rPr>
                <w:rFonts w:ascii="Times New Roman" w:hAnsi="Times New Roman"/>
                <w:color w:val="000000"/>
              </w:rPr>
              <w:t>MREI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E4" w:rsidRPr="008D78BD" w:rsidRDefault="001A62E4" w:rsidP="001F69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D78BD">
              <w:rPr>
                <w:rFonts w:ascii="Times New Roman" w:hAnsi="Times New Roman"/>
                <w:color w:val="000000"/>
              </w:rPr>
              <w:t>364,5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E4" w:rsidRPr="008D78BD" w:rsidRDefault="001A62E4" w:rsidP="001F69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D78BD">
              <w:rPr>
                <w:rFonts w:ascii="Times New Roman" w:hAnsi="Times New Roman"/>
                <w:color w:val="000000"/>
              </w:rPr>
              <w:t>342,3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E4" w:rsidRPr="008D78BD" w:rsidRDefault="001A62E4" w:rsidP="001F69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D78BD">
              <w:rPr>
                <w:rFonts w:ascii="Times New Roman" w:hAnsi="Times New Roman"/>
                <w:color w:val="000000"/>
              </w:rPr>
              <w:t>350,52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E4" w:rsidRPr="008D78BD" w:rsidRDefault="001A62E4" w:rsidP="001F69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D78BD">
              <w:rPr>
                <w:rFonts w:ascii="Times New Roman" w:hAnsi="Times New Roman"/>
                <w:color w:val="000000"/>
              </w:rPr>
              <w:t>358,93</w:t>
            </w:r>
          </w:p>
        </w:tc>
      </w:tr>
      <w:tr w:rsidR="001A62E4" w:rsidRPr="008D78BD" w:rsidTr="001F6965">
        <w:trPr>
          <w:trHeight w:val="300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E4" w:rsidRPr="008D78BD" w:rsidRDefault="001A62E4" w:rsidP="001F69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D78B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E4" w:rsidRPr="008D78BD" w:rsidRDefault="001A62E4" w:rsidP="001F69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D78BD">
              <w:rPr>
                <w:rFonts w:ascii="Times New Roman" w:hAnsi="Times New Roman"/>
                <w:color w:val="000000"/>
              </w:rPr>
              <w:t>MTWI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E4" w:rsidRPr="008D78BD" w:rsidRDefault="001A62E4" w:rsidP="001F69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D78BD">
              <w:rPr>
                <w:rFonts w:ascii="Times New Roman" w:hAnsi="Times New Roman"/>
                <w:color w:val="000000"/>
              </w:rPr>
              <w:t>365,76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E4" w:rsidRPr="008D78BD" w:rsidRDefault="001A62E4" w:rsidP="001F69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D78BD">
              <w:rPr>
                <w:rFonts w:ascii="Times New Roman" w:hAnsi="Times New Roman"/>
                <w:color w:val="000000"/>
              </w:rPr>
              <w:t>275,1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E4" w:rsidRPr="008D78BD" w:rsidRDefault="001A62E4" w:rsidP="001F69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D78BD">
              <w:rPr>
                <w:rFonts w:ascii="Times New Roman" w:hAnsi="Times New Roman"/>
                <w:color w:val="000000"/>
              </w:rPr>
              <w:t>281,70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E4" w:rsidRPr="008D78BD" w:rsidRDefault="001A62E4" w:rsidP="001F69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D78BD">
              <w:rPr>
                <w:rFonts w:ascii="Times New Roman" w:hAnsi="Times New Roman"/>
                <w:color w:val="000000"/>
              </w:rPr>
              <w:t>65,58</w:t>
            </w:r>
          </w:p>
        </w:tc>
      </w:tr>
      <w:tr w:rsidR="001A62E4" w:rsidRPr="008D78BD" w:rsidTr="001F6965">
        <w:trPr>
          <w:trHeight w:val="300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E4" w:rsidRPr="008D78BD" w:rsidRDefault="001A62E4" w:rsidP="001F69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D78BD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E4" w:rsidRPr="008D78BD" w:rsidRDefault="001A62E4" w:rsidP="001F69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D78BD">
              <w:rPr>
                <w:rFonts w:ascii="Times New Roman" w:hAnsi="Times New Roman"/>
                <w:color w:val="000000"/>
              </w:rPr>
              <w:t>PNIN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E4" w:rsidRPr="008D78BD" w:rsidRDefault="001A62E4" w:rsidP="001F69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D78BD">
              <w:rPr>
                <w:rFonts w:ascii="Times New Roman" w:hAnsi="Times New Roman"/>
                <w:color w:val="000000"/>
              </w:rPr>
              <w:t>421,80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E4" w:rsidRPr="008D78BD" w:rsidRDefault="001A62E4" w:rsidP="001F69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D78BD">
              <w:rPr>
                <w:rFonts w:ascii="Times New Roman" w:hAnsi="Times New Roman"/>
                <w:color w:val="000000"/>
              </w:rPr>
              <w:t>430,24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E4" w:rsidRPr="008D78BD" w:rsidRDefault="001A62E4" w:rsidP="001F69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D78BD">
              <w:rPr>
                <w:rFonts w:ascii="Times New Roman" w:hAnsi="Times New Roman"/>
                <w:color w:val="000000"/>
              </w:rPr>
              <w:t>440,56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E4" w:rsidRPr="008D78BD" w:rsidRDefault="001A62E4" w:rsidP="001F69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D78BD">
              <w:rPr>
                <w:rFonts w:ascii="Times New Roman" w:hAnsi="Times New Roman"/>
                <w:color w:val="000000"/>
              </w:rPr>
              <w:t>451,14</w:t>
            </w:r>
          </w:p>
        </w:tc>
      </w:tr>
      <w:tr w:rsidR="001A62E4" w:rsidRPr="008D78BD" w:rsidTr="001F6965">
        <w:trPr>
          <w:trHeight w:val="300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E4" w:rsidRPr="008D78BD" w:rsidRDefault="001A62E4" w:rsidP="001F69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D78B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E4" w:rsidRPr="008D78BD" w:rsidRDefault="001A62E4" w:rsidP="001F69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D78BD">
              <w:rPr>
                <w:rFonts w:ascii="Times New Roman" w:hAnsi="Times New Roman"/>
                <w:color w:val="000000"/>
              </w:rPr>
              <w:t>VINS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E4" w:rsidRPr="008D78BD" w:rsidRDefault="001A62E4" w:rsidP="001F69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D78BD">
              <w:rPr>
                <w:rFonts w:ascii="Times New Roman" w:hAnsi="Times New Roman"/>
                <w:color w:val="000000"/>
              </w:rPr>
              <w:t>398,24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E4" w:rsidRPr="008D78BD" w:rsidRDefault="001A62E4" w:rsidP="001F69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D78BD">
              <w:rPr>
                <w:rFonts w:ascii="Times New Roman" w:hAnsi="Times New Roman"/>
                <w:color w:val="000000"/>
              </w:rPr>
              <w:t>406,20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E4" w:rsidRPr="008D78BD" w:rsidRDefault="001A62E4" w:rsidP="001F69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D78BD">
              <w:rPr>
                <w:rFonts w:ascii="Times New Roman" w:hAnsi="Times New Roman"/>
                <w:color w:val="000000"/>
              </w:rPr>
              <w:t>415,95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E4" w:rsidRPr="008D78BD" w:rsidRDefault="001A62E4" w:rsidP="001F69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D78BD">
              <w:rPr>
                <w:rFonts w:ascii="Times New Roman" w:hAnsi="Times New Roman"/>
                <w:color w:val="000000"/>
              </w:rPr>
              <w:t>425,94</w:t>
            </w:r>
          </w:p>
        </w:tc>
      </w:tr>
      <w:tr w:rsidR="001A62E4" w:rsidRPr="008D78BD" w:rsidTr="001F6965">
        <w:trPr>
          <w:trHeight w:val="300"/>
        </w:trPr>
        <w:tc>
          <w:tcPr>
            <w:tcW w:w="1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1A62E4" w:rsidRPr="008D78BD" w:rsidRDefault="001A62E4" w:rsidP="001F69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D78BD">
              <w:rPr>
                <w:rFonts w:ascii="Times New Roman" w:hAnsi="Times New Roman"/>
                <w:color w:val="000000"/>
              </w:rPr>
              <w:t>Rata-rata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1A62E4" w:rsidRPr="008D78BD" w:rsidRDefault="001A62E4" w:rsidP="001F69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D78BD">
              <w:rPr>
                <w:rFonts w:ascii="Times New Roman" w:hAnsi="Times New Roman"/>
                <w:color w:val="000000"/>
              </w:rPr>
              <w:t>331,60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1A62E4" w:rsidRPr="008D78BD" w:rsidRDefault="001A62E4" w:rsidP="001F69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D78BD">
              <w:rPr>
                <w:rFonts w:ascii="Times New Roman" w:hAnsi="Times New Roman"/>
                <w:color w:val="000000"/>
              </w:rPr>
              <w:t>331,19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1A62E4" w:rsidRPr="008D78BD" w:rsidRDefault="001A62E4" w:rsidP="001F69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D78BD">
              <w:rPr>
                <w:rFonts w:ascii="Times New Roman" w:hAnsi="Times New Roman"/>
                <w:color w:val="000000"/>
              </w:rPr>
              <w:t>339,14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1A62E4" w:rsidRPr="008D78BD" w:rsidRDefault="001A62E4" w:rsidP="001F69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D78BD">
              <w:rPr>
                <w:rFonts w:ascii="Times New Roman" w:hAnsi="Times New Roman"/>
                <w:color w:val="000000"/>
              </w:rPr>
              <w:t>329,56</w:t>
            </w:r>
          </w:p>
        </w:tc>
      </w:tr>
    </w:tbl>
    <w:p w:rsidR="001A62E4" w:rsidRDefault="001A62E4" w:rsidP="001A62E4">
      <w:pPr>
        <w:autoSpaceDE w:val="0"/>
        <w:autoSpaceDN w:val="0"/>
        <w:adjustRightInd w:val="0"/>
        <w:spacing w:after="0" w:line="480" w:lineRule="auto"/>
        <w:ind w:left="714"/>
        <w:jc w:val="both"/>
        <w:rPr>
          <w:rFonts w:ascii="Times New Roman" w:hAnsi="Times New Roman"/>
          <w:noProof/>
          <w:sz w:val="24"/>
          <w:szCs w:val="24"/>
        </w:rPr>
      </w:pPr>
      <w:r w:rsidRPr="005D5050">
        <w:rPr>
          <w:rFonts w:ascii="Times New Roman" w:hAnsi="Times New Roman"/>
          <w:noProof/>
          <w:sz w:val="24"/>
          <w:szCs w:val="24"/>
        </w:rPr>
        <w:t xml:space="preserve">Sumber: </w:t>
      </w:r>
      <w:r>
        <w:rPr>
          <w:rFonts w:ascii="Times New Roman" w:hAnsi="Times New Roman"/>
          <w:noProof/>
          <w:sz w:val="24"/>
          <w:szCs w:val="24"/>
        </w:rPr>
        <w:t>data sekunder diolah</w:t>
      </w:r>
      <w:r w:rsidRPr="005D5050">
        <w:rPr>
          <w:rFonts w:ascii="Times New Roman" w:hAnsi="Times New Roman"/>
          <w:noProof/>
          <w:sz w:val="24"/>
          <w:szCs w:val="24"/>
        </w:rPr>
        <w:t>, 2022</w:t>
      </w:r>
    </w:p>
    <w:p w:rsidR="001A62E4" w:rsidRPr="005D5050" w:rsidRDefault="001A62E4" w:rsidP="001A62E4">
      <w:pPr>
        <w:autoSpaceDE w:val="0"/>
        <w:autoSpaceDN w:val="0"/>
        <w:adjustRightInd w:val="0"/>
        <w:spacing w:after="0" w:line="480" w:lineRule="auto"/>
        <w:ind w:left="714"/>
        <w:jc w:val="both"/>
        <w:rPr>
          <w:rFonts w:ascii="Times New Roman" w:hAnsi="Times New Roman"/>
          <w:noProof/>
          <w:sz w:val="24"/>
          <w:szCs w:val="24"/>
        </w:rPr>
      </w:pPr>
    </w:p>
    <w:p w:rsidR="001A62E4" w:rsidRPr="005D5050" w:rsidRDefault="009C135F" w:rsidP="001A62E4">
      <w:pPr>
        <w:autoSpaceDE w:val="0"/>
        <w:autoSpaceDN w:val="0"/>
        <w:adjustRightInd w:val="0"/>
        <w:spacing w:after="0" w:line="480" w:lineRule="auto"/>
        <w:ind w:left="714" w:hanging="288"/>
        <w:jc w:val="center"/>
        <w:rPr>
          <w:rFonts w:ascii="Times New Roman" w:hAnsi="Times New Roman"/>
          <w:sz w:val="24"/>
          <w:szCs w:val="24"/>
        </w:rPr>
      </w:pPr>
      <w:r w:rsidRPr="00D77F1D">
        <w:rPr>
          <w:rFonts w:ascii="Times New Roman" w:hAnsi="Times New Roman"/>
          <w:noProof/>
        </w:rPr>
        <w:drawing>
          <wp:inline distT="0" distB="0" distL="0" distR="0">
            <wp:extent cx="4572000" cy="2651760"/>
            <wp:effectExtent l="0" t="0" r="0" b="0"/>
            <wp:docPr id="34" name="Chart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rt 6"/>
                    <pic:cNvPicPr>
                      <a:picLocks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65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62E4" w:rsidRPr="005D5050" w:rsidRDefault="001A62E4" w:rsidP="001A62E4">
      <w:pPr>
        <w:autoSpaceDE w:val="0"/>
        <w:autoSpaceDN w:val="0"/>
        <w:adjustRightInd w:val="0"/>
        <w:spacing w:after="0" w:line="240" w:lineRule="auto"/>
        <w:ind w:left="714" w:hanging="28"/>
        <w:jc w:val="center"/>
        <w:rPr>
          <w:rFonts w:ascii="Times New Roman" w:hAnsi="Times New Roman"/>
          <w:noProof/>
          <w:color w:val="000000"/>
          <w:sz w:val="24"/>
          <w:szCs w:val="24"/>
        </w:rPr>
      </w:pPr>
      <w:r w:rsidRPr="005D5050">
        <w:rPr>
          <w:rFonts w:ascii="Times New Roman" w:hAnsi="Times New Roman"/>
          <w:sz w:val="24"/>
          <w:szCs w:val="24"/>
        </w:rPr>
        <w:t>Data Risk based capital Perusahaan Asuransi Yang Terdaftar Di Bursa Efek Indonesia (BEI) Tahun 2018-2021</w:t>
      </w:r>
    </w:p>
    <w:p w:rsidR="001A62E4" w:rsidRDefault="001A62E4" w:rsidP="001A62E4">
      <w:pPr>
        <w:autoSpaceDE w:val="0"/>
        <w:autoSpaceDN w:val="0"/>
        <w:adjustRightInd w:val="0"/>
        <w:spacing w:after="0" w:line="240" w:lineRule="auto"/>
        <w:ind w:left="714" w:hanging="28"/>
        <w:jc w:val="center"/>
        <w:rPr>
          <w:rFonts w:ascii="Times New Roman" w:hAnsi="Times New Roman"/>
          <w:sz w:val="24"/>
          <w:szCs w:val="24"/>
        </w:rPr>
      </w:pPr>
    </w:p>
    <w:p w:rsidR="001A62E4" w:rsidRDefault="001A62E4" w:rsidP="001A62E4">
      <w:pPr>
        <w:autoSpaceDE w:val="0"/>
        <w:autoSpaceDN w:val="0"/>
        <w:adjustRightInd w:val="0"/>
        <w:spacing w:after="0" w:line="240" w:lineRule="auto"/>
        <w:ind w:left="714" w:hanging="28"/>
        <w:jc w:val="center"/>
        <w:rPr>
          <w:rFonts w:ascii="Times New Roman" w:hAnsi="Times New Roman"/>
          <w:sz w:val="24"/>
          <w:szCs w:val="24"/>
        </w:rPr>
      </w:pPr>
      <w:r w:rsidRPr="005D5050">
        <w:rPr>
          <w:rFonts w:ascii="Times New Roman" w:hAnsi="Times New Roman"/>
          <w:sz w:val="24"/>
          <w:szCs w:val="24"/>
        </w:rPr>
        <w:lastRenderedPageBreak/>
        <w:t>Statistik Deskriptif Risk based capital Perusahaan Asuransi Yang Terdaftar Di Bursa Efek Indonesia (BEI) Tahun 2018-2021</w:t>
      </w:r>
    </w:p>
    <w:p w:rsidR="001A62E4" w:rsidRPr="005D5050" w:rsidRDefault="001A62E4" w:rsidP="001A62E4">
      <w:pPr>
        <w:autoSpaceDE w:val="0"/>
        <w:autoSpaceDN w:val="0"/>
        <w:adjustRightInd w:val="0"/>
        <w:spacing w:after="0" w:line="240" w:lineRule="auto"/>
        <w:ind w:left="714" w:hanging="28"/>
        <w:jc w:val="center"/>
        <w:rPr>
          <w:rFonts w:ascii="Times New Roman" w:hAnsi="Times New Roman"/>
          <w:sz w:val="24"/>
          <w:szCs w:val="24"/>
        </w:rPr>
      </w:pPr>
    </w:p>
    <w:tbl>
      <w:tblPr>
        <w:tblW w:w="81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54"/>
        <w:gridCol w:w="1100"/>
        <w:gridCol w:w="1149"/>
        <w:gridCol w:w="1182"/>
        <w:gridCol w:w="1166"/>
        <w:gridCol w:w="1544"/>
      </w:tblGrid>
      <w:tr w:rsidR="001A62E4" w:rsidRPr="005D5050" w:rsidTr="001F6965">
        <w:trPr>
          <w:cantSplit/>
        </w:trPr>
        <w:tc>
          <w:tcPr>
            <w:tcW w:w="81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A62E4" w:rsidRPr="005D5050" w:rsidRDefault="001A62E4" w:rsidP="001F69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5D5050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</w:rPr>
              <w:t>Descriptive Statistics</w:t>
            </w:r>
          </w:p>
        </w:tc>
      </w:tr>
      <w:tr w:rsidR="001A62E4" w:rsidRPr="005D5050" w:rsidTr="001F6965">
        <w:trPr>
          <w:cantSplit/>
        </w:trPr>
        <w:tc>
          <w:tcPr>
            <w:tcW w:w="205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1A62E4" w:rsidRPr="005D5050" w:rsidRDefault="001A62E4" w:rsidP="001F6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A62E4" w:rsidRPr="005D5050" w:rsidRDefault="001A62E4" w:rsidP="001F69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5D505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114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A62E4" w:rsidRPr="005D5050" w:rsidRDefault="001A62E4" w:rsidP="001F69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5D505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Minimum</w:t>
            </w:r>
          </w:p>
        </w:tc>
        <w:tc>
          <w:tcPr>
            <w:tcW w:w="118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A62E4" w:rsidRPr="005D5050" w:rsidRDefault="001A62E4" w:rsidP="001F69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5D505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Maximum</w:t>
            </w:r>
          </w:p>
        </w:tc>
        <w:tc>
          <w:tcPr>
            <w:tcW w:w="116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A62E4" w:rsidRPr="005D5050" w:rsidRDefault="001A62E4" w:rsidP="001F69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5D505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54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1A62E4" w:rsidRPr="005D5050" w:rsidRDefault="001A62E4" w:rsidP="001F69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5D505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Std. Deviation</w:t>
            </w:r>
          </w:p>
        </w:tc>
      </w:tr>
      <w:tr w:rsidR="001A62E4" w:rsidRPr="005D5050" w:rsidTr="001F6965">
        <w:trPr>
          <w:cantSplit/>
        </w:trPr>
        <w:tc>
          <w:tcPr>
            <w:tcW w:w="2054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A62E4" w:rsidRPr="005D5050" w:rsidRDefault="001A62E4" w:rsidP="001F69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5D505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Risk Based Capital</w:t>
            </w:r>
          </w:p>
        </w:tc>
        <w:tc>
          <w:tcPr>
            <w:tcW w:w="110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A62E4" w:rsidRPr="005D5050" w:rsidRDefault="001A62E4" w:rsidP="001F69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5D505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14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1A62E4" w:rsidRPr="005D5050" w:rsidRDefault="001A62E4" w:rsidP="001F69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5D505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65.58</w:t>
            </w:r>
          </w:p>
        </w:tc>
        <w:tc>
          <w:tcPr>
            <w:tcW w:w="118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1A62E4" w:rsidRPr="005D5050" w:rsidRDefault="001A62E4" w:rsidP="001F69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5D505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941.90</w:t>
            </w:r>
          </w:p>
        </w:tc>
        <w:tc>
          <w:tcPr>
            <w:tcW w:w="116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1A62E4" w:rsidRPr="005D5050" w:rsidRDefault="001A62E4" w:rsidP="001F69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5D505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332.8714</w:t>
            </w:r>
          </w:p>
        </w:tc>
        <w:tc>
          <w:tcPr>
            <w:tcW w:w="1544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A62E4" w:rsidRPr="005D5050" w:rsidRDefault="001A62E4" w:rsidP="001F69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5D505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193.72052</w:t>
            </w:r>
          </w:p>
        </w:tc>
      </w:tr>
      <w:tr w:rsidR="001A62E4" w:rsidRPr="005D5050" w:rsidTr="001F6965">
        <w:trPr>
          <w:cantSplit/>
        </w:trPr>
        <w:tc>
          <w:tcPr>
            <w:tcW w:w="2054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1A62E4" w:rsidRPr="005D5050" w:rsidRDefault="001A62E4" w:rsidP="001F69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5D505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Valid N (listwise)</w:t>
            </w:r>
          </w:p>
        </w:tc>
        <w:tc>
          <w:tcPr>
            <w:tcW w:w="110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1A62E4" w:rsidRPr="005D5050" w:rsidRDefault="001A62E4" w:rsidP="001F69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5D505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14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1A62E4" w:rsidRPr="005D5050" w:rsidRDefault="001A62E4" w:rsidP="001F6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1A62E4" w:rsidRPr="005D5050" w:rsidRDefault="001A62E4" w:rsidP="001F6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1A62E4" w:rsidRPr="005D5050" w:rsidRDefault="001A62E4" w:rsidP="001F6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1A62E4" w:rsidRPr="005D5050" w:rsidRDefault="001A62E4" w:rsidP="001F6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1A62E4" w:rsidRDefault="001A62E4" w:rsidP="001A62E4">
      <w:pPr>
        <w:rPr>
          <w:rFonts w:ascii="Times New Roman" w:hAnsi="Times New Roman"/>
          <w:sz w:val="24"/>
          <w:szCs w:val="24"/>
        </w:rPr>
      </w:pPr>
    </w:p>
    <w:p w:rsidR="001A62E4" w:rsidRDefault="001A62E4" w:rsidP="001A62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/>
          <w:sz w:val="24"/>
          <w:szCs w:val="24"/>
        </w:rPr>
        <w:lastRenderedPageBreak/>
        <w:t>Lampiran 6</w:t>
      </w:r>
    </w:p>
    <w:p w:rsidR="001A62E4" w:rsidRDefault="001A62E4" w:rsidP="001A62E4">
      <w:pPr>
        <w:rPr>
          <w:rFonts w:ascii="Times New Roman" w:hAnsi="Times New Roman"/>
          <w:sz w:val="24"/>
          <w:szCs w:val="24"/>
        </w:rPr>
      </w:pPr>
    </w:p>
    <w:p w:rsidR="001A62E4" w:rsidRPr="005D5050" w:rsidRDefault="001A62E4" w:rsidP="001A62E4">
      <w:pPr>
        <w:autoSpaceDE w:val="0"/>
        <w:autoSpaceDN w:val="0"/>
        <w:adjustRightInd w:val="0"/>
        <w:spacing w:after="0" w:line="240" w:lineRule="auto"/>
        <w:ind w:left="714" w:hanging="28"/>
        <w:jc w:val="center"/>
        <w:rPr>
          <w:rFonts w:ascii="Times New Roman" w:hAnsi="Times New Roman"/>
          <w:sz w:val="24"/>
          <w:szCs w:val="24"/>
        </w:rPr>
      </w:pPr>
      <w:r w:rsidRPr="005D5050">
        <w:rPr>
          <w:rFonts w:ascii="Times New Roman" w:hAnsi="Times New Roman"/>
          <w:sz w:val="24"/>
          <w:szCs w:val="24"/>
        </w:rPr>
        <w:t>Data Biaya operasional Perusahaan Asuransi Yang Terdaftar Di Bursa Efek Indonesia (BEI) Tahun 2018-2021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43"/>
        <w:gridCol w:w="737"/>
        <w:gridCol w:w="1687"/>
        <w:gridCol w:w="1687"/>
        <w:gridCol w:w="1687"/>
        <w:gridCol w:w="1687"/>
      </w:tblGrid>
      <w:tr w:rsidR="001A62E4" w:rsidRPr="00FA19A0" w:rsidTr="001F6965">
        <w:trPr>
          <w:trHeight w:val="300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1A62E4" w:rsidRPr="00FA19A0" w:rsidRDefault="001A62E4" w:rsidP="001F696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19A0">
              <w:rPr>
                <w:rFonts w:ascii="Times New Roman" w:hAnsi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1A62E4" w:rsidRPr="00FA19A0" w:rsidRDefault="001A62E4" w:rsidP="001F696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19A0">
              <w:rPr>
                <w:rFonts w:ascii="Times New Roman" w:hAnsi="Times New Roman"/>
                <w:color w:val="000000"/>
                <w:sz w:val="18"/>
                <w:szCs w:val="18"/>
              </w:rPr>
              <w:t>Kode</w:t>
            </w:r>
          </w:p>
        </w:tc>
        <w:tc>
          <w:tcPr>
            <w:tcW w:w="1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1A62E4" w:rsidRPr="00FA19A0" w:rsidRDefault="001A62E4" w:rsidP="001F696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19A0">
              <w:rPr>
                <w:rFonts w:ascii="Times New Roman" w:hAnsi="Times New Roman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8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1A62E4" w:rsidRPr="00FA19A0" w:rsidRDefault="001A62E4" w:rsidP="001F696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19A0">
              <w:rPr>
                <w:rFonts w:ascii="Times New Roman" w:hAnsi="Times New Roman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8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1A62E4" w:rsidRPr="00FA19A0" w:rsidRDefault="001A62E4" w:rsidP="001F696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19A0">
              <w:rPr>
                <w:rFonts w:ascii="Times New Roman" w:hAnsi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8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1A62E4" w:rsidRPr="00FA19A0" w:rsidRDefault="001A62E4" w:rsidP="001F696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19A0">
              <w:rPr>
                <w:rFonts w:ascii="Times New Roman" w:hAnsi="Times New Roman"/>
                <w:color w:val="000000"/>
                <w:sz w:val="18"/>
                <w:szCs w:val="18"/>
              </w:rPr>
              <w:t>2021</w:t>
            </w:r>
          </w:p>
        </w:tc>
      </w:tr>
      <w:tr w:rsidR="001A62E4" w:rsidRPr="00FA19A0" w:rsidTr="001F6965">
        <w:trPr>
          <w:trHeight w:val="300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E4" w:rsidRPr="00FA19A0" w:rsidRDefault="001A62E4" w:rsidP="001F696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19A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E4" w:rsidRPr="00FA19A0" w:rsidRDefault="001A62E4" w:rsidP="001F696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19A0">
              <w:rPr>
                <w:rFonts w:ascii="Times New Roman" w:hAnsi="Times New Roman"/>
                <w:color w:val="000000"/>
                <w:sz w:val="18"/>
                <w:szCs w:val="18"/>
              </w:rPr>
              <w:t>ABDA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62E4" w:rsidRPr="00FA19A0" w:rsidRDefault="001A62E4" w:rsidP="001F696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19A0">
              <w:rPr>
                <w:rFonts w:ascii="Times New Roman" w:hAnsi="Times New Roman"/>
                <w:color w:val="000000"/>
                <w:sz w:val="18"/>
                <w:szCs w:val="18"/>
              </w:rPr>
              <w:t>1.166.510.414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62E4" w:rsidRPr="00FA19A0" w:rsidRDefault="001A62E4" w:rsidP="001F696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19A0">
              <w:rPr>
                <w:rFonts w:ascii="Times New Roman" w:hAnsi="Times New Roman"/>
                <w:color w:val="000000"/>
                <w:sz w:val="18"/>
                <w:szCs w:val="18"/>
              </w:rPr>
              <w:t>985.820.015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62E4" w:rsidRPr="00FA19A0" w:rsidRDefault="001A62E4" w:rsidP="001F696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19A0">
              <w:rPr>
                <w:rFonts w:ascii="Times New Roman" w:hAnsi="Times New Roman"/>
                <w:color w:val="000000"/>
                <w:sz w:val="18"/>
                <w:szCs w:val="18"/>
              </w:rPr>
              <w:t>719.037.119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62E4" w:rsidRPr="00FA19A0" w:rsidRDefault="001A62E4" w:rsidP="001F696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19A0">
              <w:rPr>
                <w:rFonts w:ascii="Times New Roman" w:hAnsi="Times New Roman"/>
                <w:color w:val="000000"/>
                <w:sz w:val="18"/>
                <w:szCs w:val="18"/>
              </w:rPr>
              <w:t>585.578.113</w:t>
            </w:r>
          </w:p>
        </w:tc>
      </w:tr>
      <w:tr w:rsidR="001A62E4" w:rsidRPr="00FA19A0" w:rsidTr="001F6965">
        <w:trPr>
          <w:trHeight w:val="300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E4" w:rsidRPr="00FA19A0" w:rsidRDefault="001A62E4" w:rsidP="001F696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19A0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E4" w:rsidRPr="00FA19A0" w:rsidRDefault="001A62E4" w:rsidP="001F696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19A0">
              <w:rPr>
                <w:rFonts w:ascii="Times New Roman" w:hAnsi="Times New Roman"/>
                <w:color w:val="000000"/>
                <w:sz w:val="18"/>
                <w:szCs w:val="18"/>
              </w:rPr>
              <w:t>AHAP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62E4" w:rsidRPr="00FA19A0" w:rsidRDefault="001A62E4" w:rsidP="001F696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19A0">
              <w:rPr>
                <w:rFonts w:ascii="Times New Roman" w:hAnsi="Times New Roman"/>
                <w:color w:val="000000"/>
                <w:sz w:val="18"/>
                <w:szCs w:val="18"/>
              </w:rPr>
              <w:t>-79.778.053.280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62E4" w:rsidRPr="00FA19A0" w:rsidRDefault="001A62E4" w:rsidP="001F696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19A0">
              <w:rPr>
                <w:rFonts w:ascii="Times New Roman" w:hAnsi="Times New Roman"/>
                <w:color w:val="000000"/>
                <w:sz w:val="18"/>
                <w:szCs w:val="18"/>
              </w:rPr>
              <w:t>-133.938.488.497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62E4" w:rsidRPr="00FA19A0" w:rsidRDefault="001A62E4" w:rsidP="001F696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19A0">
              <w:rPr>
                <w:rFonts w:ascii="Times New Roman" w:hAnsi="Times New Roman"/>
                <w:color w:val="000000"/>
                <w:sz w:val="18"/>
                <w:szCs w:val="18"/>
              </w:rPr>
              <w:t>-105.202.030.172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62E4" w:rsidRPr="00FA19A0" w:rsidRDefault="001A62E4" w:rsidP="001F696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19A0">
              <w:rPr>
                <w:rFonts w:ascii="Times New Roman" w:hAnsi="Times New Roman"/>
                <w:color w:val="000000"/>
                <w:sz w:val="18"/>
                <w:szCs w:val="18"/>
              </w:rPr>
              <w:t>-111.333.340.725</w:t>
            </w:r>
          </w:p>
        </w:tc>
      </w:tr>
      <w:tr w:rsidR="001A62E4" w:rsidRPr="00FA19A0" w:rsidTr="001F6965">
        <w:trPr>
          <w:trHeight w:val="300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E4" w:rsidRPr="00FA19A0" w:rsidRDefault="001A62E4" w:rsidP="001F696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19A0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E4" w:rsidRPr="00FA19A0" w:rsidRDefault="001A62E4" w:rsidP="001F696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19A0">
              <w:rPr>
                <w:rFonts w:ascii="Times New Roman" w:hAnsi="Times New Roman"/>
                <w:color w:val="000000"/>
                <w:sz w:val="18"/>
                <w:szCs w:val="18"/>
              </w:rPr>
              <w:t>AMAG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62E4" w:rsidRPr="00FA19A0" w:rsidRDefault="001A62E4" w:rsidP="001F696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19A0">
              <w:rPr>
                <w:rFonts w:ascii="Times New Roman" w:hAnsi="Times New Roman"/>
                <w:color w:val="000000"/>
                <w:sz w:val="18"/>
                <w:szCs w:val="18"/>
              </w:rPr>
              <w:t>673.984.388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62E4" w:rsidRPr="00FA19A0" w:rsidRDefault="001A62E4" w:rsidP="001F696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19A0">
              <w:rPr>
                <w:rFonts w:ascii="Times New Roman" w:hAnsi="Times New Roman"/>
                <w:color w:val="000000"/>
                <w:sz w:val="18"/>
                <w:szCs w:val="18"/>
              </w:rPr>
              <w:t>700.639.614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62E4" w:rsidRPr="00FA19A0" w:rsidRDefault="001A62E4" w:rsidP="001F696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19A0">
              <w:rPr>
                <w:rFonts w:ascii="Times New Roman" w:hAnsi="Times New Roman"/>
                <w:color w:val="000000"/>
                <w:sz w:val="18"/>
                <w:szCs w:val="18"/>
              </w:rPr>
              <w:t>643.913.485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62E4" w:rsidRPr="00FA19A0" w:rsidRDefault="001A62E4" w:rsidP="001F696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19A0">
              <w:rPr>
                <w:rFonts w:ascii="Times New Roman" w:hAnsi="Times New Roman"/>
                <w:color w:val="000000"/>
                <w:sz w:val="18"/>
                <w:szCs w:val="18"/>
              </w:rPr>
              <w:t>151.866.821</w:t>
            </w:r>
          </w:p>
        </w:tc>
      </w:tr>
      <w:tr w:rsidR="001A62E4" w:rsidRPr="00FA19A0" w:rsidTr="001F6965">
        <w:trPr>
          <w:trHeight w:val="300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E4" w:rsidRPr="00FA19A0" w:rsidRDefault="001A62E4" w:rsidP="001F696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19A0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E4" w:rsidRPr="00FA19A0" w:rsidRDefault="001A62E4" w:rsidP="001F696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19A0">
              <w:rPr>
                <w:rFonts w:ascii="Times New Roman" w:hAnsi="Times New Roman"/>
                <w:color w:val="000000"/>
                <w:sz w:val="18"/>
                <w:szCs w:val="18"/>
              </w:rPr>
              <w:t>ASBI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62E4" w:rsidRPr="00FA19A0" w:rsidRDefault="001A62E4" w:rsidP="001F696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19A0">
              <w:rPr>
                <w:rFonts w:ascii="Times New Roman" w:hAnsi="Times New Roman"/>
                <w:color w:val="000000"/>
                <w:sz w:val="18"/>
                <w:szCs w:val="18"/>
              </w:rPr>
              <w:t>140.752.768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62E4" w:rsidRPr="00FA19A0" w:rsidRDefault="001A62E4" w:rsidP="001F696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19A0">
              <w:rPr>
                <w:rFonts w:ascii="Times New Roman" w:hAnsi="Times New Roman"/>
                <w:color w:val="000000"/>
                <w:sz w:val="18"/>
                <w:szCs w:val="18"/>
              </w:rPr>
              <w:t>124.308.747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62E4" w:rsidRPr="00FA19A0" w:rsidRDefault="001A62E4" w:rsidP="001F696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19A0">
              <w:rPr>
                <w:rFonts w:ascii="Times New Roman" w:hAnsi="Times New Roman"/>
                <w:color w:val="000000"/>
                <w:sz w:val="18"/>
                <w:szCs w:val="18"/>
              </w:rPr>
              <w:t>144.644.642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62E4" w:rsidRPr="00FA19A0" w:rsidRDefault="001A62E4" w:rsidP="001F696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19A0">
              <w:rPr>
                <w:rFonts w:ascii="Times New Roman" w:hAnsi="Times New Roman"/>
                <w:color w:val="000000"/>
                <w:sz w:val="18"/>
                <w:szCs w:val="18"/>
              </w:rPr>
              <w:t>149.324.085</w:t>
            </w:r>
          </w:p>
        </w:tc>
      </w:tr>
      <w:tr w:rsidR="001A62E4" w:rsidRPr="00FA19A0" w:rsidTr="001F6965">
        <w:trPr>
          <w:trHeight w:val="300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E4" w:rsidRPr="00FA19A0" w:rsidRDefault="001A62E4" w:rsidP="001F696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19A0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E4" w:rsidRPr="00FA19A0" w:rsidRDefault="001A62E4" w:rsidP="001F696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19A0">
              <w:rPr>
                <w:rFonts w:ascii="Times New Roman" w:hAnsi="Times New Roman"/>
                <w:color w:val="000000"/>
                <w:sz w:val="18"/>
                <w:szCs w:val="18"/>
              </w:rPr>
              <w:t>ASDM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62E4" w:rsidRPr="00FA19A0" w:rsidRDefault="001A62E4" w:rsidP="001F696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19A0">
              <w:rPr>
                <w:rFonts w:ascii="Times New Roman" w:hAnsi="Times New Roman"/>
                <w:color w:val="000000"/>
                <w:sz w:val="18"/>
                <w:szCs w:val="18"/>
              </w:rPr>
              <w:t>149.620.879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62E4" w:rsidRPr="00FA19A0" w:rsidRDefault="001A62E4" w:rsidP="001F696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19A0">
              <w:rPr>
                <w:rFonts w:ascii="Times New Roman" w:hAnsi="Times New Roman"/>
                <w:color w:val="000000"/>
                <w:sz w:val="18"/>
                <w:szCs w:val="18"/>
              </w:rPr>
              <w:t>170.460.603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62E4" w:rsidRPr="00FA19A0" w:rsidRDefault="001A62E4" w:rsidP="001F696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19A0">
              <w:rPr>
                <w:rFonts w:ascii="Times New Roman" w:hAnsi="Times New Roman"/>
                <w:color w:val="000000"/>
                <w:sz w:val="18"/>
                <w:szCs w:val="18"/>
              </w:rPr>
              <w:t>127.281.376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62E4" w:rsidRPr="00FA19A0" w:rsidRDefault="001A62E4" w:rsidP="001F696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19A0">
              <w:rPr>
                <w:rFonts w:ascii="Times New Roman" w:hAnsi="Times New Roman"/>
                <w:color w:val="000000"/>
                <w:sz w:val="18"/>
                <w:szCs w:val="18"/>
              </w:rPr>
              <w:t>129.414.968</w:t>
            </w:r>
          </w:p>
        </w:tc>
      </w:tr>
      <w:tr w:rsidR="001A62E4" w:rsidRPr="00FA19A0" w:rsidTr="001F6965">
        <w:trPr>
          <w:trHeight w:val="300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E4" w:rsidRPr="00FA19A0" w:rsidRDefault="001A62E4" w:rsidP="001F696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19A0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E4" w:rsidRPr="00FA19A0" w:rsidRDefault="001A62E4" w:rsidP="001F696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19A0">
              <w:rPr>
                <w:rFonts w:ascii="Times New Roman" w:hAnsi="Times New Roman"/>
                <w:color w:val="000000"/>
                <w:sz w:val="18"/>
                <w:szCs w:val="18"/>
              </w:rPr>
              <w:t>ASJT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62E4" w:rsidRPr="00FA19A0" w:rsidRDefault="001A62E4" w:rsidP="001F696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19A0">
              <w:rPr>
                <w:rFonts w:ascii="Times New Roman" w:hAnsi="Times New Roman"/>
                <w:color w:val="000000"/>
                <w:sz w:val="18"/>
                <w:szCs w:val="18"/>
              </w:rPr>
              <w:t>-67.715.518.555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62E4" w:rsidRPr="00FA19A0" w:rsidRDefault="001A62E4" w:rsidP="001F696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19A0">
              <w:rPr>
                <w:rFonts w:ascii="Times New Roman" w:hAnsi="Times New Roman"/>
                <w:color w:val="000000"/>
                <w:sz w:val="18"/>
                <w:szCs w:val="18"/>
              </w:rPr>
              <w:t>-67.918.769.628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62E4" w:rsidRPr="00FA19A0" w:rsidRDefault="001A62E4" w:rsidP="001F696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19A0">
              <w:rPr>
                <w:rFonts w:ascii="Times New Roman" w:hAnsi="Times New Roman"/>
                <w:color w:val="000000"/>
                <w:sz w:val="18"/>
                <w:szCs w:val="18"/>
              </w:rPr>
              <w:t>-60.759.026.488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62E4" w:rsidRPr="00FA19A0" w:rsidRDefault="001A62E4" w:rsidP="001F696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19A0">
              <w:rPr>
                <w:rFonts w:ascii="Times New Roman" w:hAnsi="Times New Roman"/>
                <w:color w:val="000000"/>
                <w:sz w:val="18"/>
                <w:szCs w:val="18"/>
              </w:rPr>
              <w:t>-49.286.316.729</w:t>
            </w:r>
          </w:p>
        </w:tc>
      </w:tr>
      <w:tr w:rsidR="001A62E4" w:rsidRPr="00FA19A0" w:rsidTr="001F6965">
        <w:trPr>
          <w:trHeight w:val="300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E4" w:rsidRPr="00FA19A0" w:rsidRDefault="001A62E4" w:rsidP="001F696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19A0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E4" w:rsidRPr="00FA19A0" w:rsidRDefault="001A62E4" w:rsidP="001F696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19A0">
              <w:rPr>
                <w:rFonts w:ascii="Times New Roman" w:hAnsi="Times New Roman"/>
                <w:color w:val="000000"/>
                <w:sz w:val="18"/>
                <w:szCs w:val="18"/>
              </w:rPr>
              <w:t>ASMI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62E4" w:rsidRPr="00FA19A0" w:rsidRDefault="001A62E4" w:rsidP="001F696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19A0">
              <w:rPr>
                <w:rFonts w:ascii="Times New Roman" w:hAnsi="Times New Roman"/>
                <w:color w:val="000000"/>
                <w:sz w:val="18"/>
                <w:szCs w:val="18"/>
              </w:rPr>
              <w:t>76.025.853.817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62E4" w:rsidRPr="00FA19A0" w:rsidRDefault="001A62E4" w:rsidP="001F696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19A0">
              <w:rPr>
                <w:rFonts w:ascii="Times New Roman" w:hAnsi="Times New Roman"/>
                <w:color w:val="000000"/>
                <w:sz w:val="18"/>
                <w:szCs w:val="18"/>
              </w:rPr>
              <w:t>72.793.612.247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62E4" w:rsidRPr="00FA19A0" w:rsidRDefault="001A62E4" w:rsidP="001F696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19A0">
              <w:rPr>
                <w:rFonts w:ascii="Times New Roman" w:hAnsi="Times New Roman"/>
                <w:color w:val="000000"/>
                <w:sz w:val="18"/>
                <w:szCs w:val="18"/>
              </w:rPr>
              <w:t>-91.760.615.438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62E4" w:rsidRPr="00FA19A0" w:rsidRDefault="001A62E4" w:rsidP="001F696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19A0">
              <w:rPr>
                <w:rFonts w:ascii="Times New Roman" w:hAnsi="Times New Roman"/>
                <w:color w:val="000000"/>
                <w:sz w:val="18"/>
                <w:szCs w:val="18"/>
              </w:rPr>
              <w:t>-89.734.401.751</w:t>
            </w:r>
          </w:p>
        </w:tc>
      </w:tr>
      <w:tr w:rsidR="001A62E4" w:rsidRPr="00FA19A0" w:rsidTr="001F6965">
        <w:trPr>
          <w:trHeight w:val="300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E4" w:rsidRPr="00FA19A0" w:rsidRDefault="001A62E4" w:rsidP="001F696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19A0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E4" w:rsidRPr="00FA19A0" w:rsidRDefault="001A62E4" w:rsidP="001F696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19A0">
              <w:rPr>
                <w:rFonts w:ascii="Times New Roman" w:hAnsi="Times New Roman"/>
                <w:color w:val="000000"/>
                <w:sz w:val="18"/>
                <w:szCs w:val="18"/>
              </w:rPr>
              <w:t>ASRM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62E4" w:rsidRPr="00FA19A0" w:rsidRDefault="001A62E4" w:rsidP="001F696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19A0">
              <w:rPr>
                <w:rFonts w:ascii="Times New Roman" w:hAnsi="Times New Roman"/>
                <w:color w:val="000000"/>
                <w:sz w:val="18"/>
                <w:szCs w:val="18"/>
              </w:rPr>
              <w:t>300.940.979.082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62E4" w:rsidRPr="00FA19A0" w:rsidRDefault="001A62E4" w:rsidP="001F696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19A0">
              <w:rPr>
                <w:rFonts w:ascii="Times New Roman" w:hAnsi="Times New Roman"/>
                <w:color w:val="000000"/>
                <w:sz w:val="18"/>
                <w:szCs w:val="18"/>
              </w:rPr>
              <w:t>299.073.101.555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62E4" w:rsidRPr="00FA19A0" w:rsidRDefault="001A62E4" w:rsidP="001F696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19A0">
              <w:rPr>
                <w:rFonts w:ascii="Times New Roman" w:hAnsi="Times New Roman"/>
                <w:color w:val="000000"/>
                <w:sz w:val="18"/>
                <w:szCs w:val="18"/>
              </w:rPr>
              <w:t>275.448.589.027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62E4" w:rsidRPr="00FA19A0" w:rsidRDefault="001A62E4" w:rsidP="001F696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19A0">
              <w:rPr>
                <w:rFonts w:ascii="Times New Roman" w:hAnsi="Times New Roman"/>
                <w:color w:val="000000"/>
                <w:sz w:val="18"/>
                <w:szCs w:val="18"/>
              </w:rPr>
              <w:t>277.925.909.089</w:t>
            </w:r>
          </w:p>
        </w:tc>
      </w:tr>
      <w:tr w:rsidR="001A62E4" w:rsidRPr="00FA19A0" w:rsidTr="001F6965">
        <w:trPr>
          <w:trHeight w:val="300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E4" w:rsidRPr="00FA19A0" w:rsidRDefault="001A62E4" w:rsidP="001F696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19A0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E4" w:rsidRPr="00FA19A0" w:rsidRDefault="001A62E4" w:rsidP="001F696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19A0">
              <w:rPr>
                <w:rFonts w:ascii="Times New Roman" w:hAnsi="Times New Roman"/>
                <w:color w:val="000000"/>
                <w:sz w:val="18"/>
                <w:szCs w:val="18"/>
              </w:rPr>
              <w:t>LPGI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62E4" w:rsidRPr="00FA19A0" w:rsidRDefault="001A62E4" w:rsidP="001F696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19A0">
              <w:rPr>
                <w:rFonts w:ascii="Times New Roman" w:hAnsi="Times New Roman"/>
                <w:color w:val="000000"/>
                <w:sz w:val="18"/>
                <w:szCs w:val="18"/>
              </w:rPr>
              <w:t>1.054.327.720.740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62E4" w:rsidRPr="00FA19A0" w:rsidRDefault="001A62E4" w:rsidP="001F696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19A0">
              <w:rPr>
                <w:rFonts w:ascii="Times New Roman" w:hAnsi="Times New Roman"/>
                <w:color w:val="000000"/>
                <w:sz w:val="18"/>
                <w:szCs w:val="18"/>
              </w:rPr>
              <w:t>1.079.716.721.795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62E4" w:rsidRPr="00FA19A0" w:rsidRDefault="001A62E4" w:rsidP="001F696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19A0">
              <w:rPr>
                <w:rFonts w:ascii="Times New Roman" w:hAnsi="Times New Roman"/>
                <w:color w:val="000000"/>
                <w:sz w:val="18"/>
                <w:szCs w:val="18"/>
              </w:rPr>
              <w:t>1.108.228.300.836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62E4" w:rsidRPr="00FA19A0" w:rsidRDefault="001A62E4" w:rsidP="001F696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19A0">
              <w:rPr>
                <w:rFonts w:ascii="Times New Roman" w:hAnsi="Times New Roman"/>
                <w:color w:val="000000"/>
                <w:sz w:val="18"/>
                <w:szCs w:val="18"/>
              </w:rPr>
              <w:t>1.606.506.696.224</w:t>
            </w:r>
          </w:p>
        </w:tc>
      </w:tr>
      <w:tr w:rsidR="001A62E4" w:rsidRPr="00FA19A0" w:rsidTr="001F6965">
        <w:trPr>
          <w:trHeight w:val="300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E4" w:rsidRPr="00FA19A0" w:rsidRDefault="001A62E4" w:rsidP="001F696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19A0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E4" w:rsidRPr="00FA19A0" w:rsidRDefault="001A62E4" w:rsidP="001F696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19A0">
              <w:rPr>
                <w:rFonts w:ascii="Times New Roman" w:hAnsi="Times New Roman"/>
                <w:color w:val="000000"/>
                <w:sz w:val="18"/>
                <w:szCs w:val="18"/>
              </w:rPr>
              <w:t>MREI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62E4" w:rsidRPr="00FA19A0" w:rsidRDefault="001A62E4" w:rsidP="001F696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19A0">
              <w:rPr>
                <w:rFonts w:ascii="Times New Roman" w:hAnsi="Times New Roman"/>
                <w:color w:val="000000"/>
                <w:sz w:val="18"/>
                <w:szCs w:val="18"/>
              </w:rPr>
              <w:t>-5.055.434.562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62E4" w:rsidRPr="00FA19A0" w:rsidRDefault="001A62E4" w:rsidP="001F696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19A0">
              <w:rPr>
                <w:rFonts w:ascii="Times New Roman" w:hAnsi="Times New Roman"/>
                <w:color w:val="000000"/>
                <w:sz w:val="18"/>
                <w:szCs w:val="18"/>
              </w:rPr>
              <w:t>-5.179.835.649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62E4" w:rsidRPr="00FA19A0" w:rsidRDefault="001A62E4" w:rsidP="001F696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19A0">
              <w:rPr>
                <w:rFonts w:ascii="Times New Roman" w:hAnsi="Times New Roman"/>
                <w:color w:val="000000"/>
                <w:sz w:val="18"/>
                <w:szCs w:val="18"/>
              </w:rPr>
              <w:t>-4.238.966.682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62E4" w:rsidRPr="00FA19A0" w:rsidRDefault="001A62E4" w:rsidP="001F696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19A0">
              <w:rPr>
                <w:rFonts w:ascii="Times New Roman" w:hAnsi="Times New Roman"/>
                <w:color w:val="000000"/>
                <w:sz w:val="18"/>
                <w:szCs w:val="18"/>
              </w:rPr>
              <w:t>-3.975.428.558</w:t>
            </w:r>
          </w:p>
        </w:tc>
      </w:tr>
      <w:tr w:rsidR="001A62E4" w:rsidRPr="00FA19A0" w:rsidTr="001F6965">
        <w:trPr>
          <w:trHeight w:val="300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E4" w:rsidRPr="00FA19A0" w:rsidRDefault="001A62E4" w:rsidP="001F696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19A0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E4" w:rsidRPr="00FA19A0" w:rsidRDefault="001A62E4" w:rsidP="001F696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19A0">
              <w:rPr>
                <w:rFonts w:ascii="Times New Roman" w:hAnsi="Times New Roman"/>
                <w:color w:val="000000"/>
                <w:sz w:val="18"/>
                <w:szCs w:val="18"/>
              </w:rPr>
              <w:t>MTWI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62E4" w:rsidRPr="00FA19A0" w:rsidRDefault="001A62E4" w:rsidP="001F696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19A0">
              <w:rPr>
                <w:rFonts w:ascii="Times New Roman" w:hAnsi="Times New Roman"/>
                <w:color w:val="000000"/>
                <w:sz w:val="18"/>
                <w:szCs w:val="18"/>
              </w:rPr>
              <w:t>35.435.515.367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62E4" w:rsidRPr="00FA19A0" w:rsidRDefault="001A62E4" w:rsidP="001F696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19A0">
              <w:rPr>
                <w:rFonts w:ascii="Times New Roman" w:hAnsi="Times New Roman"/>
                <w:color w:val="000000"/>
                <w:sz w:val="18"/>
                <w:szCs w:val="18"/>
              </w:rPr>
              <w:t>35.299.361.759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62E4" w:rsidRPr="00FA19A0" w:rsidRDefault="001A62E4" w:rsidP="001F696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19A0">
              <w:rPr>
                <w:rFonts w:ascii="Times New Roman" w:hAnsi="Times New Roman"/>
                <w:color w:val="000000"/>
                <w:sz w:val="18"/>
                <w:szCs w:val="18"/>
              </w:rPr>
              <w:t>72.753.270.228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62E4" w:rsidRPr="00FA19A0" w:rsidRDefault="001A62E4" w:rsidP="001F696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19A0">
              <w:rPr>
                <w:rFonts w:ascii="Times New Roman" w:hAnsi="Times New Roman"/>
                <w:color w:val="000000"/>
                <w:sz w:val="18"/>
                <w:szCs w:val="18"/>
              </w:rPr>
              <w:t>53.459.661.857</w:t>
            </w:r>
          </w:p>
        </w:tc>
      </w:tr>
      <w:tr w:rsidR="001A62E4" w:rsidRPr="00FA19A0" w:rsidTr="001F6965">
        <w:trPr>
          <w:trHeight w:val="300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E4" w:rsidRPr="00FA19A0" w:rsidRDefault="001A62E4" w:rsidP="001F696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19A0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E4" w:rsidRPr="00FA19A0" w:rsidRDefault="001A62E4" w:rsidP="001F696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19A0">
              <w:rPr>
                <w:rFonts w:ascii="Times New Roman" w:hAnsi="Times New Roman"/>
                <w:color w:val="000000"/>
                <w:sz w:val="18"/>
                <w:szCs w:val="18"/>
              </w:rPr>
              <w:t>PNIN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62E4" w:rsidRPr="00FA19A0" w:rsidRDefault="001A62E4" w:rsidP="001F696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19A0">
              <w:rPr>
                <w:rFonts w:ascii="Times New Roman" w:hAnsi="Times New Roman"/>
                <w:color w:val="000000"/>
                <w:sz w:val="18"/>
                <w:szCs w:val="18"/>
              </w:rPr>
              <w:t>3.881.841.000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62E4" w:rsidRPr="00FA19A0" w:rsidRDefault="001A62E4" w:rsidP="001F696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19A0">
              <w:rPr>
                <w:rFonts w:ascii="Times New Roman" w:hAnsi="Times New Roman"/>
                <w:color w:val="000000"/>
                <w:sz w:val="18"/>
                <w:szCs w:val="18"/>
              </w:rPr>
              <w:t>3.939.127.000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62E4" w:rsidRPr="00FA19A0" w:rsidRDefault="001A62E4" w:rsidP="001F696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19A0">
              <w:rPr>
                <w:rFonts w:ascii="Times New Roman" w:hAnsi="Times New Roman"/>
                <w:color w:val="000000"/>
                <w:sz w:val="18"/>
                <w:szCs w:val="18"/>
              </w:rPr>
              <w:t>488.218.000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62E4" w:rsidRPr="00FA19A0" w:rsidRDefault="001A62E4" w:rsidP="001F696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19A0">
              <w:rPr>
                <w:rFonts w:ascii="Times New Roman" w:hAnsi="Times New Roman"/>
                <w:color w:val="000000"/>
                <w:sz w:val="18"/>
                <w:szCs w:val="18"/>
              </w:rPr>
              <w:t>392.017.000</w:t>
            </w:r>
          </w:p>
        </w:tc>
      </w:tr>
      <w:tr w:rsidR="001A62E4" w:rsidRPr="00FA19A0" w:rsidTr="001F6965">
        <w:trPr>
          <w:trHeight w:val="300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E4" w:rsidRPr="00FA19A0" w:rsidRDefault="001A62E4" w:rsidP="001F696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19A0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E4" w:rsidRPr="00FA19A0" w:rsidRDefault="001A62E4" w:rsidP="001F696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19A0">
              <w:rPr>
                <w:rFonts w:ascii="Times New Roman" w:hAnsi="Times New Roman"/>
                <w:color w:val="000000"/>
                <w:sz w:val="18"/>
                <w:szCs w:val="18"/>
              </w:rPr>
              <w:t>VINS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62E4" w:rsidRPr="00FA19A0" w:rsidRDefault="001A62E4" w:rsidP="001F696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19A0">
              <w:rPr>
                <w:rFonts w:ascii="Times New Roman" w:hAnsi="Times New Roman"/>
                <w:color w:val="000000"/>
                <w:sz w:val="18"/>
                <w:szCs w:val="18"/>
              </w:rPr>
              <w:t>13.406.900.449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62E4" w:rsidRPr="00FA19A0" w:rsidRDefault="001A62E4" w:rsidP="001F696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19A0">
              <w:rPr>
                <w:rFonts w:ascii="Times New Roman" w:hAnsi="Times New Roman"/>
                <w:color w:val="000000"/>
                <w:sz w:val="18"/>
                <w:szCs w:val="18"/>
              </w:rPr>
              <w:t>15.315.108.957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62E4" w:rsidRPr="00FA19A0" w:rsidRDefault="001A62E4" w:rsidP="001F696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19A0">
              <w:rPr>
                <w:rFonts w:ascii="Times New Roman" w:hAnsi="Times New Roman"/>
                <w:color w:val="000000"/>
                <w:sz w:val="18"/>
                <w:szCs w:val="18"/>
              </w:rPr>
              <w:t>-13.577.579.905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62E4" w:rsidRPr="00FA19A0" w:rsidRDefault="001A62E4" w:rsidP="001F696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19A0">
              <w:rPr>
                <w:rFonts w:ascii="Times New Roman" w:hAnsi="Times New Roman"/>
                <w:color w:val="000000"/>
                <w:sz w:val="18"/>
                <w:szCs w:val="18"/>
              </w:rPr>
              <w:t>-14.208.234.062</w:t>
            </w:r>
          </w:p>
        </w:tc>
      </w:tr>
      <w:tr w:rsidR="001A62E4" w:rsidRPr="00FA19A0" w:rsidTr="001F6965">
        <w:trPr>
          <w:trHeight w:val="300"/>
        </w:trPr>
        <w:tc>
          <w:tcPr>
            <w:tcW w:w="1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1A62E4" w:rsidRPr="00FA19A0" w:rsidRDefault="001A62E4" w:rsidP="001F696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19A0">
              <w:rPr>
                <w:rFonts w:ascii="Times New Roman" w:hAnsi="Times New Roman"/>
                <w:color w:val="000000"/>
                <w:sz w:val="18"/>
                <w:szCs w:val="18"/>
              </w:rPr>
              <w:t>Rata-rata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1A62E4" w:rsidRPr="00FA19A0" w:rsidRDefault="001A62E4" w:rsidP="001F696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19A0">
              <w:rPr>
                <w:rFonts w:ascii="Times New Roman" w:hAnsi="Times New Roman"/>
                <w:color w:val="000000"/>
                <w:sz w:val="18"/>
                <w:szCs w:val="18"/>
              </w:rPr>
              <w:t>102.584.667.116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1A62E4" w:rsidRPr="00FA19A0" w:rsidRDefault="001A62E4" w:rsidP="001F696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19A0">
              <w:rPr>
                <w:rFonts w:ascii="Times New Roman" w:hAnsi="Times New Roman"/>
                <w:color w:val="000000"/>
                <w:sz w:val="18"/>
                <w:szCs w:val="18"/>
              </w:rPr>
              <w:t>100.083.166.809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1A62E4" w:rsidRPr="00FA19A0" w:rsidRDefault="001A62E4" w:rsidP="001F696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19A0">
              <w:rPr>
                <w:rFonts w:ascii="Times New Roman" w:hAnsi="Times New Roman"/>
                <w:color w:val="000000"/>
                <w:sz w:val="18"/>
                <w:szCs w:val="18"/>
              </w:rPr>
              <w:t>91.001.156.618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1A62E4" w:rsidRPr="00FA19A0" w:rsidRDefault="001A62E4" w:rsidP="001F696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19A0">
              <w:rPr>
                <w:rFonts w:ascii="Times New Roman" w:hAnsi="Times New Roman"/>
                <w:color w:val="000000"/>
                <w:sz w:val="18"/>
                <w:szCs w:val="18"/>
              </w:rPr>
              <w:t>128.520.211.256</w:t>
            </w:r>
          </w:p>
        </w:tc>
      </w:tr>
    </w:tbl>
    <w:p w:rsidR="001A62E4" w:rsidRDefault="001A62E4" w:rsidP="001A62E4">
      <w:pPr>
        <w:autoSpaceDE w:val="0"/>
        <w:autoSpaceDN w:val="0"/>
        <w:adjustRightInd w:val="0"/>
        <w:spacing w:after="0" w:line="480" w:lineRule="auto"/>
        <w:ind w:left="714"/>
        <w:jc w:val="both"/>
        <w:rPr>
          <w:rFonts w:ascii="Times New Roman" w:hAnsi="Times New Roman"/>
          <w:noProof/>
          <w:sz w:val="24"/>
          <w:szCs w:val="24"/>
        </w:rPr>
      </w:pPr>
      <w:r w:rsidRPr="005D5050">
        <w:rPr>
          <w:rFonts w:ascii="Times New Roman" w:hAnsi="Times New Roman"/>
          <w:noProof/>
          <w:sz w:val="24"/>
          <w:szCs w:val="24"/>
        </w:rPr>
        <w:t xml:space="preserve">Sumber: </w:t>
      </w:r>
      <w:r>
        <w:rPr>
          <w:rFonts w:ascii="Times New Roman" w:hAnsi="Times New Roman"/>
          <w:noProof/>
          <w:sz w:val="24"/>
          <w:szCs w:val="24"/>
        </w:rPr>
        <w:t>data sekunder diolah</w:t>
      </w:r>
      <w:r w:rsidRPr="005D5050">
        <w:rPr>
          <w:rFonts w:ascii="Times New Roman" w:hAnsi="Times New Roman"/>
          <w:noProof/>
          <w:sz w:val="24"/>
          <w:szCs w:val="24"/>
        </w:rPr>
        <w:t>, 2022</w:t>
      </w:r>
    </w:p>
    <w:p w:rsidR="001A62E4" w:rsidRPr="005D5050" w:rsidRDefault="001A62E4" w:rsidP="001A62E4">
      <w:pPr>
        <w:autoSpaceDE w:val="0"/>
        <w:autoSpaceDN w:val="0"/>
        <w:adjustRightInd w:val="0"/>
        <w:spacing w:after="0" w:line="480" w:lineRule="auto"/>
        <w:ind w:left="714"/>
        <w:jc w:val="both"/>
        <w:rPr>
          <w:rFonts w:ascii="Times New Roman" w:hAnsi="Times New Roman"/>
          <w:noProof/>
          <w:sz w:val="24"/>
          <w:szCs w:val="24"/>
        </w:rPr>
      </w:pPr>
    </w:p>
    <w:p w:rsidR="001A62E4" w:rsidRPr="005D5050" w:rsidRDefault="009C135F" w:rsidP="001A62E4">
      <w:pPr>
        <w:autoSpaceDE w:val="0"/>
        <w:autoSpaceDN w:val="0"/>
        <w:adjustRightInd w:val="0"/>
        <w:spacing w:after="0" w:line="480" w:lineRule="auto"/>
        <w:ind w:left="714" w:hanging="288"/>
        <w:jc w:val="center"/>
        <w:rPr>
          <w:rFonts w:ascii="Times New Roman" w:hAnsi="Times New Roman"/>
          <w:sz w:val="24"/>
          <w:szCs w:val="24"/>
        </w:rPr>
      </w:pPr>
      <w:r w:rsidRPr="00D77F1D">
        <w:rPr>
          <w:rFonts w:ascii="Times New Roman" w:hAnsi="Times New Roman"/>
          <w:noProof/>
        </w:rPr>
        <w:drawing>
          <wp:inline distT="0" distB="0" distL="0" distR="0">
            <wp:extent cx="4577715" cy="2634615"/>
            <wp:effectExtent l="0" t="0" r="0" b="0"/>
            <wp:docPr id="35" name="Chart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rt 7"/>
                    <pic:cNvPicPr>
                      <a:picLocks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7715" cy="2634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62E4" w:rsidRDefault="001A62E4" w:rsidP="001A62E4">
      <w:pPr>
        <w:autoSpaceDE w:val="0"/>
        <w:autoSpaceDN w:val="0"/>
        <w:adjustRightInd w:val="0"/>
        <w:spacing w:after="0" w:line="240" w:lineRule="auto"/>
        <w:ind w:left="714" w:hanging="28"/>
        <w:jc w:val="center"/>
        <w:rPr>
          <w:rFonts w:ascii="Times New Roman" w:hAnsi="Times New Roman"/>
          <w:sz w:val="24"/>
          <w:szCs w:val="24"/>
        </w:rPr>
      </w:pPr>
      <w:r w:rsidRPr="005D5050">
        <w:rPr>
          <w:rFonts w:ascii="Times New Roman" w:hAnsi="Times New Roman"/>
          <w:sz w:val="24"/>
          <w:szCs w:val="24"/>
        </w:rPr>
        <w:t>Data Biaya operasional Perusahaan Asuransi Yang Terdaftar Di Bursa Efek Indonesia (BEI) Tahun 2018-2021</w:t>
      </w:r>
    </w:p>
    <w:p w:rsidR="001A62E4" w:rsidRDefault="001A62E4" w:rsidP="001A62E4">
      <w:pPr>
        <w:autoSpaceDE w:val="0"/>
        <w:autoSpaceDN w:val="0"/>
        <w:adjustRightInd w:val="0"/>
        <w:spacing w:after="0" w:line="240" w:lineRule="auto"/>
        <w:ind w:left="714" w:hanging="2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\</w:t>
      </w:r>
    </w:p>
    <w:p w:rsidR="001A62E4" w:rsidRPr="00A20CEF" w:rsidRDefault="001A62E4" w:rsidP="001A62E4">
      <w:pPr>
        <w:autoSpaceDE w:val="0"/>
        <w:autoSpaceDN w:val="0"/>
        <w:adjustRightInd w:val="0"/>
        <w:spacing w:after="0" w:line="240" w:lineRule="auto"/>
        <w:ind w:left="714" w:hanging="28"/>
        <w:jc w:val="center"/>
        <w:rPr>
          <w:rFonts w:ascii="Times New Roman" w:hAnsi="Times New Roman"/>
          <w:noProof/>
          <w:color w:val="000000"/>
          <w:sz w:val="24"/>
          <w:szCs w:val="24"/>
        </w:rPr>
      </w:pPr>
    </w:p>
    <w:p w:rsidR="001A62E4" w:rsidRDefault="001A62E4" w:rsidP="001A62E4">
      <w:pPr>
        <w:autoSpaceDE w:val="0"/>
        <w:autoSpaceDN w:val="0"/>
        <w:adjustRightInd w:val="0"/>
        <w:spacing w:after="0" w:line="240" w:lineRule="auto"/>
        <w:ind w:left="714" w:hanging="28"/>
        <w:jc w:val="center"/>
        <w:rPr>
          <w:rFonts w:ascii="Times New Roman" w:hAnsi="Times New Roman"/>
          <w:sz w:val="24"/>
          <w:szCs w:val="24"/>
        </w:rPr>
      </w:pPr>
      <w:r w:rsidRPr="005D5050">
        <w:rPr>
          <w:rFonts w:ascii="Times New Roman" w:hAnsi="Times New Roman"/>
          <w:sz w:val="24"/>
          <w:szCs w:val="24"/>
        </w:rPr>
        <w:t>Statistik Deskriptif Biaya operasional Perusahaan Asuransi Yang Terdaftar Di Bursa Efek Indonesia (BEI) Tahun 2018-2021</w:t>
      </w:r>
    </w:p>
    <w:p w:rsidR="001A62E4" w:rsidRPr="005D5050" w:rsidRDefault="001A62E4" w:rsidP="001A62E4">
      <w:pPr>
        <w:autoSpaceDE w:val="0"/>
        <w:autoSpaceDN w:val="0"/>
        <w:adjustRightInd w:val="0"/>
        <w:spacing w:after="0" w:line="240" w:lineRule="auto"/>
        <w:ind w:left="714" w:hanging="28"/>
        <w:jc w:val="center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7"/>
        <w:gridCol w:w="623"/>
        <w:gridCol w:w="1382"/>
        <w:gridCol w:w="1492"/>
        <w:gridCol w:w="1542"/>
        <w:gridCol w:w="1632"/>
      </w:tblGrid>
      <w:tr w:rsidR="001A62E4" w:rsidRPr="005D5050" w:rsidTr="001F6965">
        <w:trPr>
          <w:cantSplit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A62E4" w:rsidRPr="005D5050" w:rsidRDefault="001A62E4" w:rsidP="001F69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="Calibri" w:hAnsi="Times New Roman"/>
                <w:color w:val="000000"/>
                <w:spacing w:val="-20"/>
                <w:sz w:val="18"/>
                <w:szCs w:val="18"/>
              </w:rPr>
            </w:pPr>
            <w:r w:rsidRPr="005D5050">
              <w:rPr>
                <w:rFonts w:ascii="Times New Roman" w:eastAsia="Calibri" w:hAnsi="Times New Roman"/>
                <w:b/>
                <w:bCs/>
                <w:color w:val="000000"/>
                <w:spacing w:val="-20"/>
                <w:sz w:val="18"/>
                <w:szCs w:val="18"/>
              </w:rPr>
              <w:t>Descriptive Statistics</w:t>
            </w:r>
          </w:p>
        </w:tc>
      </w:tr>
      <w:tr w:rsidR="001A62E4" w:rsidRPr="005D5050" w:rsidTr="001F6965">
        <w:trPr>
          <w:cantSplit/>
        </w:trPr>
        <w:tc>
          <w:tcPr>
            <w:tcW w:w="919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1A62E4" w:rsidRPr="005D5050" w:rsidRDefault="001A62E4" w:rsidP="001F6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</w:p>
        </w:tc>
        <w:tc>
          <w:tcPr>
            <w:tcW w:w="513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A62E4" w:rsidRPr="005D5050" w:rsidRDefault="001A62E4" w:rsidP="001F69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="Calibri" w:hAnsi="Times New Roman"/>
                <w:color w:val="000000"/>
                <w:spacing w:val="-20"/>
                <w:sz w:val="18"/>
                <w:szCs w:val="18"/>
              </w:rPr>
            </w:pPr>
            <w:r w:rsidRPr="005D5050">
              <w:rPr>
                <w:rFonts w:ascii="Times New Roman" w:eastAsia="Calibri" w:hAnsi="Times New Roman"/>
                <w:color w:val="000000"/>
                <w:spacing w:val="-20"/>
                <w:sz w:val="18"/>
                <w:szCs w:val="18"/>
              </w:rPr>
              <w:t>N</w:t>
            </w:r>
          </w:p>
        </w:tc>
        <w:tc>
          <w:tcPr>
            <w:tcW w:w="942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A62E4" w:rsidRPr="005D5050" w:rsidRDefault="001A62E4" w:rsidP="001F69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="Calibri" w:hAnsi="Times New Roman"/>
                <w:color w:val="000000"/>
                <w:spacing w:val="-20"/>
                <w:sz w:val="18"/>
                <w:szCs w:val="18"/>
              </w:rPr>
            </w:pPr>
            <w:r w:rsidRPr="005D5050">
              <w:rPr>
                <w:rFonts w:ascii="Times New Roman" w:eastAsia="Calibri" w:hAnsi="Times New Roman"/>
                <w:color w:val="000000"/>
                <w:spacing w:val="-20"/>
                <w:sz w:val="18"/>
                <w:szCs w:val="18"/>
              </w:rPr>
              <w:t>Minimum</w:t>
            </w:r>
          </w:p>
        </w:tc>
        <w:tc>
          <w:tcPr>
            <w:tcW w:w="903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A62E4" w:rsidRPr="005D5050" w:rsidRDefault="001A62E4" w:rsidP="001F69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="Calibri" w:hAnsi="Times New Roman"/>
                <w:color w:val="000000"/>
                <w:spacing w:val="-20"/>
                <w:sz w:val="18"/>
                <w:szCs w:val="18"/>
              </w:rPr>
            </w:pPr>
            <w:r w:rsidRPr="005D5050">
              <w:rPr>
                <w:rFonts w:ascii="Times New Roman" w:eastAsia="Calibri" w:hAnsi="Times New Roman"/>
                <w:color w:val="000000"/>
                <w:spacing w:val="-20"/>
                <w:sz w:val="18"/>
                <w:szCs w:val="18"/>
              </w:rPr>
              <w:t>Maximum</w:t>
            </w:r>
          </w:p>
        </w:tc>
        <w:tc>
          <w:tcPr>
            <w:tcW w:w="903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A62E4" w:rsidRPr="005D5050" w:rsidRDefault="001A62E4" w:rsidP="001F69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="Calibri" w:hAnsi="Times New Roman"/>
                <w:color w:val="000000"/>
                <w:spacing w:val="-20"/>
                <w:sz w:val="18"/>
                <w:szCs w:val="18"/>
              </w:rPr>
            </w:pPr>
            <w:r w:rsidRPr="005D5050">
              <w:rPr>
                <w:rFonts w:ascii="Times New Roman" w:eastAsia="Calibri" w:hAnsi="Times New Roman"/>
                <w:color w:val="000000"/>
                <w:spacing w:val="-20"/>
                <w:sz w:val="18"/>
                <w:szCs w:val="18"/>
              </w:rPr>
              <w:t>Mean</w:t>
            </w:r>
          </w:p>
        </w:tc>
        <w:tc>
          <w:tcPr>
            <w:tcW w:w="819" w:type="pct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1A62E4" w:rsidRPr="005D5050" w:rsidRDefault="001A62E4" w:rsidP="001F69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="Calibri" w:hAnsi="Times New Roman"/>
                <w:color w:val="000000"/>
                <w:spacing w:val="-20"/>
                <w:sz w:val="18"/>
                <w:szCs w:val="18"/>
              </w:rPr>
            </w:pPr>
            <w:r w:rsidRPr="005D5050">
              <w:rPr>
                <w:rFonts w:ascii="Times New Roman" w:eastAsia="Calibri" w:hAnsi="Times New Roman"/>
                <w:color w:val="000000"/>
                <w:spacing w:val="-20"/>
                <w:sz w:val="18"/>
                <w:szCs w:val="18"/>
              </w:rPr>
              <w:t>Std. Deviation</w:t>
            </w:r>
          </w:p>
        </w:tc>
      </w:tr>
      <w:tr w:rsidR="001A62E4" w:rsidRPr="005D5050" w:rsidTr="001F6965">
        <w:trPr>
          <w:cantSplit/>
        </w:trPr>
        <w:tc>
          <w:tcPr>
            <w:tcW w:w="919" w:type="pct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A62E4" w:rsidRPr="005D5050" w:rsidRDefault="001A62E4" w:rsidP="001F69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/>
                <w:color w:val="000000"/>
                <w:spacing w:val="-20"/>
                <w:sz w:val="18"/>
                <w:szCs w:val="18"/>
              </w:rPr>
            </w:pPr>
            <w:r w:rsidRPr="005D5050">
              <w:rPr>
                <w:rFonts w:ascii="Times New Roman" w:eastAsia="Calibri" w:hAnsi="Times New Roman"/>
                <w:color w:val="000000"/>
                <w:spacing w:val="-20"/>
                <w:sz w:val="18"/>
                <w:szCs w:val="18"/>
              </w:rPr>
              <w:t>Biaya Operasional</w:t>
            </w:r>
          </w:p>
        </w:tc>
        <w:tc>
          <w:tcPr>
            <w:tcW w:w="513" w:type="pct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A62E4" w:rsidRPr="005D5050" w:rsidRDefault="001A62E4" w:rsidP="001F69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/>
                <w:color w:val="000000"/>
                <w:spacing w:val="-20"/>
                <w:sz w:val="18"/>
                <w:szCs w:val="18"/>
              </w:rPr>
            </w:pPr>
            <w:r w:rsidRPr="005D5050">
              <w:rPr>
                <w:rFonts w:ascii="Times New Roman" w:eastAsia="Calibri" w:hAnsi="Times New Roman"/>
                <w:color w:val="000000"/>
                <w:spacing w:val="-20"/>
                <w:sz w:val="18"/>
                <w:szCs w:val="18"/>
              </w:rPr>
              <w:t>52</w:t>
            </w:r>
          </w:p>
        </w:tc>
        <w:tc>
          <w:tcPr>
            <w:tcW w:w="942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1A62E4" w:rsidRPr="005D5050" w:rsidRDefault="001A62E4" w:rsidP="001F69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/>
                <w:color w:val="000000"/>
                <w:spacing w:val="-20"/>
                <w:sz w:val="18"/>
                <w:szCs w:val="18"/>
              </w:rPr>
            </w:pPr>
            <w:r w:rsidRPr="005D5050">
              <w:rPr>
                <w:rFonts w:ascii="Times New Roman" w:eastAsia="Calibri" w:hAnsi="Times New Roman"/>
                <w:color w:val="000000"/>
                <w:spacing w:val="-20"/>
                <w:sz w:val="18"/>
                <w:szCs w:val="18"/>
              </w:rPr>
              <w:t>133.938.000.000.00</w:t>
            </w:r>
          </w:p>
        </w:tc>
        <w:tc>
          <w:tcPr>
            <w:tcW w:w="903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1A62E4" w:rsidRPr="005D5050" w:rsidRDefault="001A62E4" w:rsidP="001F69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/>
                <w:color w:val="000000"/>
                <w:spacing w:val="-20"/>
                <w:sz w:val="18"/>
                <w:szCs w:val="18"/>
              </w:rPr>
            </w:pPr>
            <w:r w:rsidRPr="005D5050">
              <w:rPr>
                <w:rFonts w:ascii="Times New Roman" w:eastAsia="Calibri" w:hAnsi="Times New Roman"/>
                <w:color w:val="000000"/>
                <w:spacing w:val="-20"/>
                <w:sz w:val="18"/>
                <w:szCs w:val="18"/>
              </w:rPr>
              <w:t>1.606.510.000.000.00</w:t>
            </w:r>
          </w:p>
        </w:tc>
        <w:tc>
          <w:tcPr>
            <w:tcW w:w="903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1A62E4" w:rsidRPr="005D5050" w:rsidRDefault="001A62E4" w:rsidP="001F69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/>
                <w:color w:val="000000"/>
                <w:spacing w:val="-20"/>
                <w:sz w:val="18"/>
                <w:szCs w:val="18"/>
              </w:rPr>
            </w:pPr>
            <w:r w:rsidRPr="005D5050">
              <w:rPr>
                <w:rFonts w:ascii="Times New Roman" w:eastAsia="Calibri" w:hAnsi="Times New Roman"/>
                <w:color w:val="000000"/>
                <w:spacing w:val="-20"/>
                <w:sz w:val="18"/>
                <w:szCs w:val="18"/>
              </w:rPr>
              <w:t>105.547.528.162.1346</w:t>
            </w:r>
          </w:p>
        </w:tc>
        <w:tc>
          <w:tcPr>
            <w:tcW w:w="819" w:type="pct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A62E4" w:rsidRPr="005D5050" w:rsidRDefault="001A62E4" w:rsidP="001F69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/>
                <w:color w:val="000000"/>
                <w:spacing w:val="-20"/>
                <w:sz w:val="18"/>
                <w:szCs w:val="18"/>
              </w:rPr>
            </w:pPr>
            <w:r w:rsidRPr="005D5050">
              <w:rPr>
                <w:rFonts w:ascii="Times New Roman" w:eastAsia="Calibri" w:hAnsi="Times New Roman"/>
                <w:color w:val="000000"/>
                <w:spacing w:val="-20"/>
                <w:sz w:val="18"/>
                <w:szCs w:val="18"/>
              </w:rPr>
              <w:t>341.349.613.290.47797</w:t>
            </w:r>
          </w:p>
        </w:tc>
      </w:tr>
      <w:tr w:rsidR="001A62E4" w:rsidRPr="005D5050" w:rsidTr="001F6965">
        <w:trPr>
          <w:cantSplit/>
        </w:trPr>
        <w:tc>
          <w:tcPr>
            <w:tcW w:w="919" w:type="pct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1A62E4" w:rsidRPr="005D5050" w:rsidRDefault="001A62E4" w:rsidP="001F69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/>
                <w:color w:val="000000"/>
                <w:spacing w:val="-20"/>
                <w:sz w:val="18"/>
                <w:szCs w:val="18"/>
              </w:rPr>
            </w:pPr>
            <w:r w:rsidRPr="005D5050">
              <w:rPr>
                <w:rFonts w:ascii="Times New Roman" w:eastAsia="Calibri" w:hAnsi="Times New Roman"/>
                <w:color w:val="000000"/>
                <w:spacing w:val="-20"/>
                <w:sz w:val="18"/>
                <w:szCs w:val="18"/>
              </w:rPr>
              <w:t>Valid N (listwise)</w:t>
            </w:r>
          </w:p>
        </w:tc>
        <w:tc>
          <w:tcPr>
            <w:tcW w:w="513" w:type="pct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1A62E4" w:rsidRPr="005D5050" w:rsidRDefault="001A62E4" w:rsidP="001F69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/>
                <w:color w:val="000000"/>
                <w:spacing w:val="-20"/>
                <w:sz w:val="18"/>
                <w:szCs w:val="18"/>
              </w:rPr>
            </w:pPr>
            <w:r w:rsidRPr="005D5050">
              <w:rPr>
                <w:rFonts w:ascii="Times New Roman" w:eastAsia="Calibri" w:hAnsi="Times New Roman"/>
                <w:color w:val="000000"/>
                <w:spacing w:val="-20"/>
                <w:sz w:val="18"/>
                <w:szCs w:val="18"/>
              </w:rPr>
              <w:t>52</w:t>
            </w:r>
          </w:p>
        </w:tc>
        <w:tc>
          <w:tcPr>
            <w:tcW w:w="942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1A62E4" w:rsidRPr="005D5050" w:rsidRDefault="001A62E4" w:rsidP="001F6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</w:p>
        </w:tc>
        <w:tc>
          <w:tcPr>
            <w:tcW w:w="903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1A62E4" w:rsidRPr="005D5050" w:rsidRDefault="001A62E4" w:rsidP="001F6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</w:p>
        </w:tc>
        <w:tc>
          <w:tcPr>
            <w:tcW w:w="903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1A62E4" w:rsidRPr="005D5050" w:rsidRDefault="001A62E4" w:rsidP="001F6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</w:p>
        </w:tc>
        <w:tc>
          <w:tcPr>
            <w:tcW w:w="819" w:type="pct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1A62E4" w:rsidRPr="005D5050" w:rsidRDefault="001A62E4" w:rsidP="001F6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</w:p>
        </w:tc>
      </w:tr>
    </w:tbl>
    <w:p w:rsidR="001A62E4" w:rsidRDefault="001A62E4" w:rsidP="001A62E4">
      <w:pPr>
        <w:rPr>
          <w:rFonts w:ascii="Times New Roman" w:hAnsi="Times New Roman"/>
          <w:sz w:val="24"/>
          <w:szCs w:val="24"/>
        </w:rPr>
      </w:pPr>
    </w:p>
    <w:p w:rsidR="001A62E4" w:rsidRDefault="001A62E4" w:rsidP="001A62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/>
          <w:sz w:val="24"/>
          <w:szCs w:val="24"/>
        </w:rPr>
        <w:lastRenderedPageBreak/>
        <w:t>Lampiran 7</w:t>
      </w:r>
    </w:p>
    <w:p w:rsidR="001A62E4" w:rsidRDefault="001A62E4" w:rsidP="001A62E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Hasil Perhitungan SPSS</w:t>
      </w:r>
    </w:p>
    <w:p w:rsidR="001A62E4" w:rsidRDefault="001A62E4" w:rsidP="001A62E4">
      <w:pPr>
        <w:jc w:val="center"/>
        <w:rPr>
          <w:rFonts w:ascii="Times New Roman" w:hAnsi="Times New Roman"/>
          <w:sz w:val="24"/>
          <w:szCs w:val="24"/>
        </w:rPr>
      </w:pPr>
    </w:p>
    <w:p w:rsidR="001A62E4" w:rsidRPr="005D5050" w:rsidRDefault="009C135F" w:rsidP="001A62E4">
      <w:pPr>
        <w:pStyle w:val="DaftarParagraf"/>
        <w:adjustRightInd w:val="0"/>
        <w:spacing w:line="480" w:lineRule="auto"/>
        <w:ind w:left="1120" w:hanging="978"/>
        <w:jc w:val="center"/>
        <w:rPr>
          <w:rFonts w:ascii="Times New Roman" w:hAnsi="Times New Roman"/>
          <w:noProof/>
          <w:sz w:val="24"/>
          <w:szCs w:val="24"/>
        </w:rPr>
      </w:pPr>
      <w:r w:rsidRPr="00D77F1D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478020" cy="2466340"/>
            <wp:effectExtent l="0" t="0" r="0" b="0"/>
            <wp:docPr id="36" name="Pictur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8020" cy="246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62E4" w:rsidRDefault="001A62E4" w:rsidP="001A62E4">
      <w:pPr>
        <w:pStyle w:val="DaftarParagraf"/>
        <w:adjustRightInd w:val="0"/>
        <w:ind w:left="1120" w:hanging="978"/>
        <w:jc w:val="center"/>
        <w:rPr>
          <w:rFonts w:ascii="Times New Roman" w:hAnsi="Times New Roman"/>
          <w:noProof/>
          <w:sz w:val="24"/>
          <w:szCs w:val="24"/>
        </w:rPr>
      </w:pPr>
      <w:r w:rsidRPr="005D5050">
        <w:rPr>
          <w:rFonts w:ascii="Times New Roman" w:hAnsi="Times New Roman"/>
          <w:noProof/>
          <w:sz w:val="24"/>
          <w:szCs w:val="24"/>
        </w:rPr>
        <w:t>Hasil Uji Normalitas</w:t>
      </w:r>
    </w:p>
    <w:p w:rsidR="001A62E4" w:rsidRDefault="001A62E4" w:rsidP="001A62E4">
      <w:pPr>
        <w:pStyle w:val="DaftarParagraf"/>
        <w:adjustRightInd w:val="0"/>
        <w:ind w:left="1120" w:hanging="978"/>
        <w:jc w:val="center"/>
        <w:rPr>
          <w:rFonts w:ascii="Times New Roman" w:hAnsi="Times New Roman"/>
          <w:noProof/>
          <w:sz w:val="24"/>
          <w:szCs w:val="24"/>
        </w:rPr>
      </w:pPr>
    </w:p>
    <w:p w:rsidR="001A62E4" w:rsidRDefault="001A62E4" w:rsidP="001A62E4">
      <w:pPr>
        <w:pStyle w:val="DaftarParagraf"/>
        <w:tabs>
          <w:tab w:val="left" w:pos="900"/>
          <w:tab w:val="left" w:pos="2955"/>
        </w:tabs>
        <w:jc w:val="center"/>
        <w:rPr>
          <w:rFonts w:ascii="Times New Roman" w:hAnsi="Times New Roman"/>
          <w:sz w:val="24"/>
          <w:szCs w:val="24"/>
        </w:rPr>
      </w:pPr>
    </w:p>
    <w:p w:rsidR="001A62E4" w:rsidRDefault="001A62E4" w:rsidP="001A62E4">
      <w:pPr>
        <w:pStyle w:val="DaftarParagraf"/>
        <w:tabs>
          <w:tab w:val="left" w:pos="900"/>
          <w:tab w:val="left" w:pos="2955"/>
        </w:tabs>
        <w:jc w:val="center"/>
        <w:rPr>
          <w:rFonts w:ascii="Times New Roman" w:hAnsi="Times New Roman"/>
          <w:i/>
          <w:sz w:val="24"/>
          <w:szCs w:val="24"/>
        </w:rPr>
      </w:pPr>
      <w:r w:rsidRPr="005D5050">
        <w:rPr>
          <w:rFonts w:ascii="Times New Roman" w:hAnsi="Times New Roman"/>
          <w:sz w:val="24"/>
          <w:szCs w:val="24"/>
        </w:rPr>
        <w:t xml:space="preserve">Hasil Uji Normalitas Dengan </w:t>
      </w:r>
      <w:r w:rsidRPr="005D5050">
        <w:rPr>
          <w:rFonts w:ascii="Times New Roman" w:hAnsi="Times New Roman"/>
          <w:i/>
          <w:sz w:val="24"/>
          <w:szCs w:val="24"/>
        </w:rPr>
        <w:t xml:space="preserve">Kolmogorov Smirnov </w:t>
      </w:r>
    </w:p>
    <w:tbl>
      <w:tblPr>
        <w:tblW w:w="582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54"/>
        <w:gridCol w:w="1570"/>
        <w:gridCol w:w="1603"/>
      </w:tblGrid>
      <w:tr w:rsidR="001A62E4" w:rsidRPr="00907A3D" w:rsidTr="001F6965">
        <w:trPr>
          <w:cantSplit/>
          <w:jc w:val="center"/>
        </w:trPr>
        <w:tc>
          <w:tcPr>
            <w:tcW w:w="5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A62E4" w:rsidRPr="00907A3D" w:rsidRDefault="001A62E4" w:rsidP="001F69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907A3D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</w:rPr>
              <w:t>One-Sample Kolmogorov-Smirnov Test</w:t>
            </w:r>
          </w:p>
        </w:tc>
      </w:tr>
      <w:tr w:rsidR="001A62E4" w:rsidRPr="00907A3D" w:rsidTr="001F6965">
        <w:trPr>
          <w:cantSplit/>
          <w:jc w:val="center"/>
        </w:trPr>
        <w:tc>
          <w:tcPr>
            <w:tcW w:w="422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1A62E4" w:rsidRPr="00907A3D" w:rsidRDefault="001A62E4" w:rsidP="001F6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1A62E4" w:rsidRPr="00907A3D" w:rsidRDefault="001A62E4" w:rsidP="001F69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907A3D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Unstandardized Residual</w:t>
            </w:r>
          </w:p>
        </w:tc>
      </w:tr>
      <w:tr w:rsidR="001A62E4" w:rsidRPr="00907A3D" w:rsidTr="001F6965">
        <w:trPr>
          <w:cantSplit/>
          <w:jc w:val="center"/>
        </w:trPr>
        <w:tc>
          <w:tcPr>
            <w:tcW w:w="4224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A62E4" w:rsidRPr="00907A3D" w:rsidRDefault="001A62E4" w:rsidP="001F69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907A3D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1603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A62E4" w:rsidRPr="00907A3D" w:rsidRDefault="001A62E4" w:rsidP="001F69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907A3D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52</w:t>
            </w:r>
          </w:p>
        </w:tc>
      </w:tr>
      <w:tr w:rsidR="001A62E4" w:rsidRPr="00907A3D" w:rsidTr="001F6965">
        <w:trPr>
          <w:cantSplit/>
          <w:jc w:val="center"/>
        </w:trPr>
        <w:tc>
          <w:tcPr>
            <w:tcW w:w="2654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A62E4" w:rsidRPr="00907A3D" w:rsidRDefault="001A62E4" w:rsidP="001F69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907A3D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Normal Parameters</w:t>
            </w:r>
            <w:r w:rsidRPr="00907A3D">
              <w:rPr>
                <w:rFonts w:ascii="Times New Roman" w:eastAsia="Calibri" w:hAnsi="Times New Roman"/>
                <w:color w:val="000000"/>
                <w:sz w:val="18"/>
                <w:szCs w:val="18"/>
                <w:vertAlign w:val="superscript"/>
              </w:rPr>
              <w:t>a,b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A62E4" w:rsidRPr="00907A3D" w:rsidRDefault="001A62E4" w:rsidP="001F69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907A3D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60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A62E4" w:rsidRPr="00907A3D" w:rsidRDefault="001A62E4" w:rsidP="001F69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907A3D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.0000000</w:t>
            </w:r>
          </w:p>
        </w:tc>
      </w:tr>
      <w:tr w:rsidR="001A62E4" w:rsidRPr="00907A3D" w:rsidTr="004B7741">
        <w:trPr>
          <w:cantSplit/>
          <w:jc w:val="center"/>
        </w:trPr>
        <w:tc>
          <w:tcPr>
            <w:tcW w:w="2654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A62E4" w:rsidRPr="00907A3D" w:rsidRDefault="001A62E4" w:rsidP="001F6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FFFFFF"/>
              <w:right w:val="single" w:sz="16" w:space="0" w:color="000000"/>
            </w:tcBorders>
            <w:shd w:val="clear" w:color="auto" w:fill="FFFFFF"/>
          </w:tcPr>
          <w:p w:rsidR="001A62E4" w:rsidRPr="00907A3D" w:rsidRDefault="001A62E4" w:rsidP="001F69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907A3D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1603" w:type="dxa"/>
            <w:tcBorders>
              <w:top w:val="nil"/>
              <w:left w:val="single" w:sz="16" w:space="0" w:color="000000"/>
              <w:bottom w:val="single" w:sz="4" w:space="0" w:color="FFFFFF"/>
              <w:right w:val="single" w:sz="16" w:space="0" w:color="000000"/>
            </w:tcBorders>
            <w:shd w:val="clear" w:color="auto" w:fill="FFFFFF"/>
            <w:vAlign w:val="center"/>
          </w:tcPr>
          <w:p w:rsidR="001A62E4" w:rsidRPr="00907A3D" w:rsidRDefault="001A62E4" w:rsidP="001F69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907A3D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.02812943</w:t>
            </w:r>
          </w:p>
        </w:tc>
      </w:tr>
      <w:tr w:rsidR="001A62E4" w:rsidRPr="00907A3D" w:rsidTr="004B7741">
        <w:trPr>
          <w:cantSplit/>
          <w:jc w:val="center"/>
        </w:trPr>
        <w:tc>
          <w:tcPr>
            <w:tcW w:w="2654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A62E4" w:rsidRPr="00907A3D" w:rsidRDefault="001A62E4" w:rsidP="001F69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907A3D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Most Extreme Differences</w:t>
            </w:r>
          </w:p>
        </w:tc>
        <w:tc>
          <w:tcPr>
            <w:tcW w:w="1570" w:type="dxa"/>
            <w:tcBorders>
              <w:top w:val="single" w:sz="4" w:space="0" w:color="FFFFFF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A62E4" w:rsidRPr="00907A3D" w:rsidRDefault="001A62E4" w:rsidP="001F69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907A3D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Absolute</w:t>
            </w:r>
          </w:p>
        </w:tc>
        <w:tc>
          <w:tcPr>
            <w:tcW w:w="1603" w:type="dxa"/>
            <w:tcBorders>
              <w:top w:val="single" w:sz="4" w:space="0" w:color="FFFFFF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A62E4" w:rsidRPr="00907A3D" w:rsidRDefault="001A62E4" w:rsidP="001F69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907A3D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.132</w:t>
            </w:r>
          </w:p>
        </w:tc>
      </w:tr>
      <w:tr w:rsidR="001A62E4" w:rsidRPr="00907A3D" w:rsidTr="001F6965">
        <w:trPr>
          <w:cantSplit/>
          <w:jc w:val="center"/>
        </w:trPr>
        <w:tc>
          <w:tcPr>
            <w:tcW w:w="2654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A62E4" w:rsidRPr="00907A3D" w:rsidRDefault="001A62E4" w:rsidP="001F6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A62E4" w:rsidRPr="00907A3D" w:rsidRDefault="001A62E4" w:rsidP="001F69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907A3D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60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A62E4" w:rsidRPr="00907A3D" w:rsidRDefault="001A62E4" w:rsidP="001F69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907A3D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.071</w:t>
            </w:r>
          </w:p>
        </w:tc>
      </w:tr>
      <w:tr w:rsidR="001A62E4" w:rsidRPr="00907A3D" w:rsidTr="00154E37">
        <w:trPr>
          <w:cantSplit/>
          <w:jc w:val="center"/>
        </w:trPr>
        <w:tc>
          <w:tcPr>
            <w:tcW w:w="2654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A62E4" w:rsidRPr="00907A3D" w:rsidRDefault="001A62E4" w:rsidP="001F6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FFFFFF"/>
              <w:right w:val="single" w:sz="16" w:space="0" w:color="000000"/>
            </w:tcBorders>
            <w:shd w:val="clear" w:color="auto" w:fill="FFFFFF"/>
          </w:tcPr>
          <w:p w:rsidR="001A62E4" w:rsidRPr="00907A3D" w:rsidRDefault="001A62E4" w:rsidP="001F69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907A3D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Negative</w:t>
            </w:r>
          </w:p>
        </w:tc>
        <w:tc>
          <w:tcPr>
            <w:tcW w:w="1603" w:type="dxa"/>
            <w:tcBorders>
              <w:top w:val="nil"/>
              <w:left w:val="single" w:sz="16" w:space="0" w:color="000000"/>
              <w:bottom w:val="single" w:sz="4" w:space="0" w:color="FFFFFF"/>
              <w:right w:val="single" w:sz="16" w:space="0" w:color="000000"/>
            </w:tcBorders>
            <w:shd w:val="clear" w:color="auto" w:fill="FFFFFF"/>
            <w:vAlign w:val="center"/>
          </w:tcPr>
          <w:p w:rsidR="001A62E4" w:rsidRPr="00907A3D" w:rsidRDefault="001A62E4" w:rsidP="001F69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907A3D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-.132</w:t>
            </w:r>
          </w:p>
        </w:tc>
      </w:tr>
      <w:tr w:rsidR="001A62E4" w:rsidRPr="00907A3D" w:rsidTr="00154E37">
        <w:trPr>
          <w:cantSplit/>
          <w:jc w:val="center"/>
        </w:trPr>
        <w:tc>
          <w:tcPr>
            <w:tcW w:w="4224" w:type="dxa"/>
            <w:gridSpan w:val="2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1A62E4" w:rsidRPr="00907A3D" w:rsidRDefault="001A62E4" w:rsidP="001F69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907A3D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Test Statistic</w:t>
            </w:r>
          </w:p>
        </w:tc>
        <w:tc>
          <w:tcPr>
            <w:tcW w:w="1603" w:type="dxa"/>
            <w:tcBorders>
              <w:top w:val="single" w:sz="4" w:space="0" w:color="FFFFFF"/>
              <w:left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1A62E4" w:rsidRPr="00907A3D" w:rsidRDefault="001A62E4" w:rsidP="001F69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907A3D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.132</w:t>
            </w:r>
          </w:p>
        </w:tc>
      </w:tr>
      <w:tr w:rsidR="001A62E4" w:rsidRPr="00907A3D" w:rsidTr="001F6965">
        <w:trPr>
          <w:cantSplit/>
          <w:jc w:val="center"/>
        </w:trPr>
        <w:tc>
          <w:tcPr>
            <w:tcW w:w="4224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1A62E4" w:rsidRPr="00907A3D" w:rsidRDefault="001A62E4" w:rsidP="001F69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907A3D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Asymp. Sig. (2-tailed)</w:t>
            </w:r>
          </w:p>
        </w:tc>
        <w:tc>
          <w:tcPr>
            <w:tcW w:w="1603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1A62E4" w:rsidRPr="00907A3D" w:rsidRDefault="001A62E4" w:rsidP="001F69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907A3D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.0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 w:rsidRPr="00907A3D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4</w:t>
            </w:r>
            <w:r w:rsidRPr="00907A3D">
              <w:rPr>
                <w:rFonts w:ascii="Times New Roman" w:eastAsia="Calibri" w:hAnsi="Times New Roman"/>
                <w:color w:val="000000"/>
                <w:sz w:val="18"/>
                <w:szCs w:val="18"/>
                <w:vertAlign w:val="superscript"/>
              </w:rPr>
              <w:t>c</w:t>
            </w:r>
          </w:p>
        </w:tc>
      </w:tr>
      <w:tr w:rsidR="001A62E4" w:rsidRPr="00907A3D" w:rsidTr="001F6965">
        <w:trPr>
          <w:cantSplit/>
          <w:jc w:val="center"/>
        </w:trPr>
        <w:tc>
          <w:tcPr>
            <w:tcW w:w="5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A62E4" w:rsidRPr="00907A3D" w:rsidRDefault="001A62E4" w:rsidP="001F69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907A3D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a. Test distribution is Normal.</w:t>
            </w:r>
          </w:p>
        </w:tc>
      </w:tr>
      <w:tr w:rsidR="001A62E4" w:rsidRPr="00907A3D" w:rsidTr="001F6965">
        <w:trPr>
          <w:cantSplit/>
          <w:jc w:val="center"/>
        </w:trPr>
        <w:tc>
          <w:tcPr>
            <w:tcW w:w="5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A62E4" w:rsidRPr="00907A3D" w:rsidRDefault="001A62E4" w:rsidP="001F69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907A3D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b. Calculated from data.</w:t>
            </w:r>
          </w:p>
        </w:tc>
      </w:tr>
      <w:tr w:rsidR="001A62E4" w:rsidRPr="00907A3D" w:rsidTr="001F6965">
        <w:trPr>
          <w:cantSplit/>
          <w:jc w:val="center"/>
        </w:trPr>
        <w:tc>
          <w:tcPr>
            <w:tcW w:w="5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A62E4" w:rsidRPr="00907A3D" w:rsidRDefault="001A62E4" w:rsidP="001F69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907A3D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c. Lilliefors Significance Correction.</w:t>
            </w:r>
          </w:p>
        </w:tc>
      </w:tr>
    </w:tbl>
    <w:p w:rsidR="001A62E4" w:rsidRDefault="001A62E4" w:rsidP="001A62E4">
      <w:pPr>
        <w:pStyle w:val="DaftarParagraf"/>
        <w:adjustRightInd w:val="0"/>
        <w:spacing w:line="480" w:lineRule="auto"/>
        <w:ind w:left="1120" w:firstLine="552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1A62E4" w:rsidRDefault="001A62E4" w:rsidP="001A62E4">
      <w:pPr>
        <w:pStyle w:val="DaftarParagraf"/>
        <w:adjustRightInd w:val="0"/>
        <w:ind w:left="1120" w:hanging="978"/>
        <w:jc w:val="center"/>
        <w:rPr>
          <w:rFonts w:ascii="Times New Roman" w:hAnsi="Times New Roman"/>
          <w:sz w:val="24"/>
          <w:szCs w:val="24"/>
        </w:rPr>
      </w:pPr>
    </w:p>
    <w:p w:rsidR="001A62E4" w:rsidRDefault="001A62E4" w:rsidP="001A62E4">
      <w:pPr>
        <w:pStyle w:val="DaftarParagraf"/>
        <w:adjustRightInd w:val="0"/>
        <w:ind w:left="1120" w:hanging="978"/>
        <w:jc w:val="center"/>
        <w:rPr>
          <w:rFonts w:ascii="Times New Roman" w:hAnsi="Times New Roman"/>
          <w:sz w:val="24"/>
          <w:szCs w:val="24"/>
        </w:rPr>
      </w:pPr>
    </w:p>
    <w:p w:rsidR="001A62E4" w:rsidRPr="005D5050" w:rsidRDefault="001A62E4" w:rsidP="001A62E4">
      <w:pPr>
        <w:pStyle w:val="DaftarParagraf"/>
        <w:tabs>
          <w:tab w:val="left" w:pos="900"/>
          <w:tab w:val="left" w:pos="2955"/>
        </w:tabs>
        <w:jc w:val="center"/>
        <w:rPr>
          <w:rFonts w:ascii="Times New Roman" w:hAnsi="Times New Roman"/>
          <w:sz w:val="24"/>
          <w:szCs w:val="24"/>
        </w:rPr>
      </w:pPr>
      <w:r w:rsidRPr="005D5050">
        <w:rPr>
          <w:rFonts w:ascii="Times New Roman" w:hAnsi="Times New Roman"/>
          <w:sz w:val="24"/>
          <w:szCs w:val="24"/>
        </w:rPr>
        <w:t>Hasil Uji Multikolinieritas</w:t>
      </w:r>
    </w:p>
    <w:tbl>
      <w:tblPr>
        <w:tblW w:w="5534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9"/>
        <w:gridCol w:w="2430"/>
        <w:gridCol w:w="1215"/>
        <w:gridCol w:w="1100"/>
      </w:tblGrid>
      <w:tr w:rsidR="001A62E4" w:rsidRPr="00907A3D" w:rsidTr="001F6965">
        <w:trPr>
          <w:cantSplit/>
          <w:jc w:val="center"/>
        </w:trPr>
        <w:tc>
          <w:tcPr>
            <w:tcW w:w="5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A62E4" w:rsidRPr="00907A3D" w:rsidRDefault="001A62E4" w:rsidP="001F69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907A3D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</w:rPr>
              <w:t>Coefficients</w:t>
            </w:r>
            <w:r w:rsidRPr="00907A3D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1A62E4" w:rsidRPr="00907A3D" w:rsidTr="001F6965">
        <w:trPr>
          <w:cantSplit/>
          <w:jc w:val="center"/>
        </w:trPr>
        <w:tc>
          <w:tcPr>
            <w:tcW w:w="3218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1A62E4" w:rsidRPr="00907A3D" w:rsidRDefault="001A62E4" w:rsidP="001F69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907A3D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2315" w:type="dxa"/>
            <w:gridSpan w:val="2"/>
            <w:tcBorders>
              <w:top w:val="single" w:sz="16" w:space="0" w:color="000000"/>
              <w:left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1A62E4" w:rsidRPr="00907A3D" w:rsidRDefault="001A62E4" w:rsidP="001F69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907A3D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Collinearity Statistics</w:t>
            </w:r>
          </w:p>
        </w:tc>
      </w:tr>
      <w:tr w:rsidR="001A62E4" w:rsidRPr="00907A3D" w:rsidTr="001F6965">
        <w:trPr>
          <w:cantSplit/>
          <w:jc w:val="center"/>
        </w:trPr>
        <w:tc>
          <w:tcPr>
            <w:tcW w:w="3218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1A62E4" w:rsidRPr="00907A3D" w:rsidRDefault="001A62E4" w:rsidP="001F6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15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A62E4" w:rsidRPr="00907A3D" w:rsidRDefault="001A62E4" w:rsidP="001F69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907A3D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Tolerance</w:t>
            </w:r>
          </w:p>
        </w:tc>
        <w:tc>
          <w:tcPr>
            <w:tcW w:w="1100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1A62E4" w:rsidRPr="00907A3D" w:rsidRDefault="001A62E4" w:rsidP="001F69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907A3D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VIF</w:t>
            </w:r>
          </w:p>
        </w:tc>
      </w:tr>
      <w:tr w:rsidR="001A62E4" w:rsidRPr="00907A3D" w:rsidTr="001F6965">
        <w:trPr>
          <w:cantSplit/>
          <w:jc w:val="center"/>
        </w:trPr>
        <w:tc>
          <w:tcPr>
            <w:tcW w:w="788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1A62E4" w:rsidRPr="00907A3D" w:rsidRDefault="001A62E4" w:rsidP="001F69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907A3D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3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A62E4" w:rsidRPr="00907A3D" w:rsidRDefault="001A62E4" w:rsidP="001F69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907A3D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Perputaran Modal Kerja</w:t>
            </w:r>
          </w:p>
        </w:tc>
        <w:tc>
          <w:tcPr>
            <w:tcW w:w="121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A62E4" w:rsidRPr="00907A3D" w:rsidRDefault="001A62E4" w:rsidP="001F69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907A3D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.706</w:t>
            </w:r>
          </w:p>
        </w:tc>
        <w:tc>
          <w:tcPr>
            <w:tcW w:w="110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A62E4" w:rsidRPr="00907A3D" w:rsidRDefault="001A62E4" w:rsidP="001F69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907A3D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1.416</w:t>
            </w:r>
          </w:p>
        </w:tc>
      </w:tr>
      <w:tr w:rsidR="001A62E4" w:rsidRPr="00907A3D" w:rsidTr="00154E37">
        <w:trPr>
          <w:cantSplit/>
          <w:jc w:val="center"/>
        </w:trPr>
        <w:tc>
          <w:tcPr>
            <w:tcW w:w="78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1A62E4" w:rsidRPr="00907A3D" w:rsidRDefault="001A62E4" w:rsidP="001F6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FFFFFF"/>
              <w:right w:val="single" w:sz="16" w:space="0" w:color="000000"/>
            </w:tcBorders>
            <w:shd w:val="clear" w:color="auto" w:fill="FFFFFF"/>
          </w:tcPr>
          <w:p w:rsidR="001A62E4" w:rsidRPr="00907A3D" w:rsidRDefault="001A62E4" w:rsidP="001F69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907A3D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Pendapatan Premi</w:t>
            </w:r>
          </w:p>
        </w:tc>
        <w:tc>
          <w:tcPr>
            <w:tcW w:w="1215" w:type="dxa"/>
            <w:tcBorders>
              <w:top w:val="nil"/>
              <w:left w:val="single" w:sz="16" w:space="0" w:color="000000"/>
              <w:bottom w:val="single" w:sz="4" w:space="0" w:color="FFFFFF"/>
            </w:tcBorders>
            <w:shd w:val="clear" w:color="auto" w:fill="FFFFFF"/>
            <w:vAlign w:val="center"/>
          </w:tcPr>
          <w:p w:rsidR="001A62E4" w:rsidRPr="00907A3D" w:rsidRDefault="001A62E4" w:rsidP="001F69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907A3D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10</w:t>
            </w:r>
            <w:r w:rsidRPr="00907A3D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00" w:type="dxa"/>
            <w:tcBorders>
              <w:top w:val="nil"/>
              <w:bottom w:val="single" w:sz="4" w:space="0" w:color="FFFFFF"/>
              <w:right w:val="single" w:sz="16" w:space="0" w:color="000000"/>
            </w:tcBorders>
            <w:shd w:val="clear" w:color="auto" w:fill="FFFFFF"/>
            <w:vAlign w:val="center"/>
          </w:tcPr>
          <w:p w:rsidR="001A62E4" w:rsidRPr="00907A3D" w:rsidRDefault="001A62E4" w:rsidP="001F69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9</w:t>
            </w:r>
            <w:r w:rsidRPr="00907A3D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.574</w:t>
            </w:r>
          </w:p>
        </w:tc>
      </w:tr>
      <w:tr w:rsidR="001A62E4" w:rsidRPr="00907A3D" w:rsidTr="00154E37">
        <w:trPr>
          <w:cantSplit/>
          <w:jc w:val="center"/>
        </w:trPr>
        <w:tc>
          <w:tcPr>
            <w:tcW w:w="78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1A62E4" w:rsidRPr="00907A3D" w:rsidRDefault="001A62E4" w:rsidP="001F6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FFFFFF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A62E4" w:rsidRPr="00907A3D" w:rsidRDefault="001A62E4" w:rsidP="001F69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907A3D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Underwriting</w:t>
            </w:r>
          </w:p>
        </w:tc>
        <w:tc>
          <w:tcPr>
            <w:tcW w:w="1215" w:type="dxa"/>
            <w:tcBorders>
              <w:top w:val="single" w:sz="4" w:space="0" w:color="FFFFFF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A62E4" w:rsidRPr="00907A3D" w:rsidRDefault="001A62E4" w:rsidP="001F69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907A3D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.118</w:t>
            </w:r>
          </w:p>
        </w:tc>
        <w:tc>
          <w:tcPr>
            <w:tcW w:w="1100" w:type="dxa"/>
            <w:tcBorders>
              <w:top w:val="single" w:sz="4" w:space="0" w:color="FFFFFF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A62E4" w:rsidRPr="00907A3D" w:rsidRDefault="001A62E4" w:rsidP="001F69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907A3D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8.506</w:t>
            </w:r>
          </w:p>
        </w:tc>
      </w:tr>
      <w:tr w:rsidR="001A62E4" w:rsidRPr="00907A3D" w:rsidTr="001F6965">
        <w:trPr>
          <w:cantSplit/>
          <w:jc w:val="center"/>
        </w:trPr>
        <w:tc>
          <w:tcPr>
            <w:tcW w:w="78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1A62E4" w:rsidRPr="00907A3D" w:rsidRDefault="001A62E4" w:rsidP="001F6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A62E4" w:rsidRPr="00907A3D" w:rsidRDefault="001A62E4" w:rsidP="001F69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907A3D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Risk Based Capital</w:t>
            </w:r>
          </w:p>
        </w:tc>
        <w:tc>
          <w:tcPr>
            <w:tcW w:w="121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A62E4" w:rsidRPr="00907A3D" w:rsidRDefault="001A62E4" w:rsidP="001F69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907A3D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.788</w:t>
            </w:r>
          </w:p>
        </w:tc>
        <w:tc>
          <w:tcPr>
            <w:tcW w:w="11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A62E4" w:rsidRPr="00907A3D" w:rsidRDefault="001A62E4" w:rsidP="001F69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907A3D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1.269</w:t>
            </w:r>
          </w:p>
        </w:tc>
      </w:tr>
      <w:tr w:rsidR="001A62E4" w:rsidRPr="00907A3D" w:rsidTr="001F6965">
        <w:trPr>
          <w:cantSplit/>
          <w:jc w:val="center"/>
        </w:trPr>
        <w:tc>
          <w:tcPr>
            <w:tcW w:w="78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1A62E4" w:rsidRPr="00907A3D" w:rsidRDefault="001A62E4" w:rsidP="001F6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1A62E4" w:rsidRPr="00907A3D" w:rsidRDefault="001A62E4" w:rsidP="001F69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907A3D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Biaya Operasional</w:t>
            </w:r>
          </w:p>
        </w:tc>
        <w:tc>
          <w:tcPr>
            <w:tcW w:w="121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1A62E4" w:rsidRPr="00907A3D" w:rsidRDefault="001A62E4" w:rsidP="001F69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907A3D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.159</w:t>
            </w:r>
          </w:p>
        </w:tc>
        <w:tc>
          <w:tcPr>
            <w:tcW w:w="110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1A62E4" w:rsidRPr="00907A3D" w:rsidRDefault="001A62E4" w:rsidP="001F69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907A3D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6.307</w:t>
            </w:r>
          </w:p>
        </w:tc>
      </w:tr>
      <w:tr w:rsidR="001A62E4" w:rsidRPr="00907A3D" w:rsidTr="001F6965">
        <w:trPr>
          <w:cantSplit/>
          <w:jc w:val="center"/>
        </w:trPr>
        <w:tc>
          <w:tcPr>
            <w:tcW w:w="5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A62E4" w:rsidRPr="00907A3D" w:rsidRDefault="001A62E4" w:rsidP="001F69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907A3D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a. Dependent Variable: Profitabilitas</w:t>
            </w:r>
          </w:p>
        </w:tc>
      </w:tr>
    </w:tbl>
    <w:p w:rsidR="001A62E4" w:rsidRDefault="001A62E4" w:rsidP="001A62E4">
      <w:pPr>
        <w:pStyle w:val="DaftarParagraf"/>
        <w:adjustRightInd w:val="0"/>
        <w:ind w:left="1120" w:hanging="978"/>
        <w:jc w:val="center"/>
        <w:rPr>
          <w:rFonts w:ascii="Times New Roman" w:hAnsi="Times New Roman"/>
          <w:sz w:val="24"/>
          <w:szCs w:val="24"/>
        </w:rPr>
      </w:pPr>
    </w:p>
    <w:p w:rsidR="001A62E4" w:rsidRPr="005D5050" w:rsidRDefault="001A62E4" w:rsidP="001A62E4">
      <w:pPr>
        <w:pStyle w:val="DaftarParagraf"/>
        <w:tabs>
          <w:tab w:val="left" w:pos="900"/>
          <w:tab w:val="left" w:pos="2955"/>
        </w:tabs>
        <w:ind w:left="900"/>
        <w:jc w:val="center"/>
        <w:rPr>
          <w:rFonts w:ascii="Times New Roman" w:hAnsi="Times New Roman"/>
          <w:sz w:val="24"/>
          <w:szCs w:val="24"/>
        </w:rPr>
      </w:pPr>
      <w:r w:rsidRPr="005D5050">
        <w:rPr>
          <w:rFonts w:ascii="Times New Roman" w:hAnsi="Times New Roman"/>
          <w:sz w:val="24"/>
          <w:szCs w:val="24"/>
        </w:rPr>
        <w:t>Hasil Uji Autokorelasi</w:t>
      </w:r>
    </w:p>
    <w:tbl>
      <w:tblPr>
        <w:tblW w:w="243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3"/>
        <w:gridCol w:w="1577"/>
      </w:tblGrid>
      <w:tr w:rsidR="001A62E4" w:rsidRPr="00907A3D" w:rsidTr="001F6965">
        <w:trPr>
          <w:cantSplit/>
          <w:jc w:val="center"/>
        </w:trPr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A62E4" w:rsidRPr="00907A3D" w:rsidRDefault="001A62E4" w:rsidP="001F69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5D505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ab/>
            </w:r>
            <w:r w:rsidRPr="00907A3D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</w:rPr>
              <w:t>Model Summary</w:t>
            </w:r>
            <w:r w:rsidRPr="00907A3D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vertAlign w:val="superscript"/>
              </w:rPr>
              <w:t>b</w:t>
            </w:r>
          </w:p>
        </w:tc>
      </w:tr>
      <w:tr w:rsidR="001A62E4" w:rsidRPr="00907A3D" w:rsidTr="001F6965">
        <w:trPr>
          <w:cantSplit/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1A62E4" w:rsidRPr="00907A3D" w:rsidRDefault="001A62E4" w:rsidP="001F69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907A3D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57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1A62E4" w:rsidRPr="00907A3D" w:rsidRDefault="001A62E4" w:rsidP="001F69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907A3D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Durbin-Watson</w:t>
            </w:r>
          </w:p>
        </w:tc>
      </w:tr>
      <w:tr w:rsidR="001A62E4" w:rsidRPr="00907A3D" w:rsidTr="001F6965">
        <w:trPr>
          <w:cantSplit/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1A62E4" w:rsidRPr="00907A3D" w:rsidRDefault="001A62E4" w:rsidP="001F69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907A3D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7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1A62E4" w:rsidRPr="00907A3D" w:rsidRDefault="001A62E4" w:rsidP="001F69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907A3D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2.047</w:t>
            </w:r>
            <w:r w:rsidRPr="00907A3D">
              <w:rPr>
                <w:rFonts w:ascii="Times New Roman" w:eastAsia="Calibri" w:hAnsi="Times New Roman"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1A62E4" w:rsidRPr="00907A3D" w:rsidTr="001F6965">
        <w:trPr>
          <w:cantSplit/>
          <w:jc w:val="center"/>
        </w:trPr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A62E4" w:rsidRPr="00907A3D" w:rsidRDefault="001A62E4" w:rsidP="001F69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907A3D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a. Predictors: (Constant), Biaya Operasional, Underwriting, Risk Based Capital, Perputaran Modal Kerja, Pendapatan Premi</w:t>
            </w:r>
          </w:p>
        </w:tc>
      </w:tr>
      <w:tr w:rsidR="001A62E4" w:rsidRPr="00907A3D" w:rsidTr="001F6965">
        <w:trPr>
          <w:cantSplit/>
          <w:jc w:val="center"/>
        </w:trPr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A62E4" w:rsidRPr="00907A3D" w:rsidRDefault="001A62E4" w:rsidP="001F69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907A3D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b. Dependent Variable: Profitabilitas</w:t>
            </w:r>
          </w:p>
        </w:tc>
      </w:tr>
    </w:tbl>
    <w:p w:rsidR="001A62E4" w:rsidRDefault="001A62E4" w:rsidP="001A62E4">
      <w:pPr>
        <w:pStyle w:val="DaftarParagraf"/>
        <w:adjustRightInd w:val="0"/>
        <w:ind w:left="1120" w:hanging="978"/>
        <w:jc w:val="center"/>
        <w:rPr>
          <w:rFonts w:ascii="Times New Roman" w:hAnsi="Times New Roman"/>
          <w:sz w:val="24"/>
          <w:szCs w:val="24"/>
        </w:rPr>
      </w:pPr>
    </w:p>
    <w:p w:rsidR="001A62E4" w:rsidRPr="005D5050" w:rsidRDefault="009C135F" w:rsidP="001A62E4">
      <w:pPr>
        <w:spacing w:after="0" w:line="480" w:lineRule="auto"/>
        <w:ind w:left="1036" w:hanging="1036"/>
        <w:jc w:val="center"/>
        <w:rPr>
          <w:rFonts w:ascii="Times New Roman" w:hAnsi="Times New Roman"/>
          <w:noProof/>
        </w:rPr>
      </w:pPr>
      <w:r w:rsidRPr="00245B3C">
        <w:rPr>
          <w:noProof/>
        </w:rPr>
        <w:drawing>
          <wp:inline distT="0" distB="0" distL="0" distR="0">
            <wp:extent cx="4849495" cy="2377440"/>
            <wp:effectExtent l="0" t="0" r="0" b="0"/>
            <wp:docPr id="37" name="Pictur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9495" cy="237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62E4" w:rsidRPr="005D5050" w:rsidRDefault="001A62E4" w:rsidP="001A62E4">
      <w:pPr>
        <w:pStyle w:val="DaftarParagraf"/>
        <w:ind w:hanging="11"/>
        <w:jc w:val="center"/>
        <w:rPr>
          <w:rFonts w:ascii="Times New Roman" w:hAnsi="Times New Roman"/>
          <w:sz w:val="24"/>
          <w:szCs w:val="24"/>
        </w:rPr>
      </w:pPr>
      <w:r w:rsidRPr="005D5050">
        <w:rPr>
          <w:rFonts w:ascii="Times New Roman" w:hAnsi="Times New Roman"/>
          <w:sz w:val="24"/>
          <w:szCs w:val="24"/>
        </w:rPr>
        <w:lastRenderedPageBreak/>
        <w:t>Hasil Uji Heterokedastisitas</w:t>
      </w:r>
    </w:p>
    <w:p w:rsidR="001A62E4" w:rsidRPr="005D5050" w:rsidRDefault="001A62E4" w:rsidP="001A62E4">
      <w:pPr>
        <w:pStyle w:val="DaftarParagraf"/>
        <w:tabs>
          <w:tab w:val="left" w:pos="900"/>
          <w:tab w:val="left" w:pos="2955"/>
        </w:tabs>
        <w:ind w:left="902"/>
        <w:jc w:val="center"/>
        <w:rPr>
          <w:rFonts w:ascii="Times New Roman" w:hAnsi="Times New Roman"/>
          <w:sz w:val="24"/>
          <w:szCs w:val="24"/>
        </w:rPr>
      </w:pPr>
      <w:r w:rsidRPr="005D5050">
        <w:rPr>
          <w:rFonts w:ascii="Times New Roman" w:hAnsi="Times New Roman"/>
          <w:sz w:val="24"/>
          <w:szCs w:val="24"/>
        </w:rPr>
        <w:t>Hasil Analisis Regresi Linier Berganda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"/>
        <w:gridCol w:w="1959"/>
        <w:gridCol w:w="1151"/>
        <w:gridCol w:w="1151"/>
        <w:gridCol w:w="1270"/>
        <w:gridCol w:w="886"/>
        <w:gridCol w:w="886"/>
      </w:tblGrid>
      <w:tr w:rsidR="00D34961" w:rsidRPr="00907A3D" w:rsidTr="004B7741">
        <w:trPr>
          <w:cantSplit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34961" w:rsidRPr="00907A3D" w:rsidRDefault="00D34961" w:rsidP="004B77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07A3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Coefficients</w:t>
            </w:r>
            <w:r w:rsidRPr="00907A3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D34961" w:rsidRPr="00907A3D" w:rsidTr="004B7741">
        <w:trPr>
          <w:cantSplit/>
        </w:trPr>
        <w:tc>
          <w:tcPr>
            <w:tcW w:w="1633" w:type="pct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D34961" w:rsidRPr="00907A3D" w:rsidRDefault="00D34961" w:rsidP="004B77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07A3D">
              <w:rPr>
                <w:rFonts w:ascii="Times New Roman" w:hAnsi="Times New Roman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450" w:type="pct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D34961" w:rsidRPr="00907A3D" w:rsidRDefault="00D34961" w:rsidP="004B77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07A3D">
              <w:rPr>
                <w:rFonts w:ascii="Times New Roman" w:hAnsi="Times New Roman"/>
                <w:color w:val="000000"/>
                <w:sz w:val="18"/>
                <w:szCs w:val="18"/>
              </w:rPr>
              <w:t>Unstandardized Coefficients</w:t>
            </w:r>
          </w:p>
        </w:tc>
        <w:tc>
          <w:tcPr>
            <w:tcW w:w="800" w:type="pct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D34961" w:rsidRPr="00907A3D" w:rsidRDefault="00D34961" w:rsidP="004B77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07A3D">
              <w:rPr>
                <w:rFonts w:ascii="Times New Roman" w:hAnsi="Times New Roman"/>
                <w:color w:val="000000"/>
                <w:sz w:val="18"/>
                <w:szCs w:val="18"/>
              </w:rPr>
              <w:t>Standardized Coefficients</w:t>
            </w:r>
          </w:p>
        </w:tc>
        <w:tc>
          <w:tcPr>
            <w:tcW w:w="558" w:type="pct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D34961" w:rsidRPr="00907A3D" w:rsidRDefault="00D34961" w:rsidP="004B77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07A3D">
              <w:rPr>
                <w:rFonts w:ascii="Times New Roman" w:hAnsi="Times New Roman"/>
                <w:color w:val="000000"/>
                <w:sz w:val="18"/>
                <w:szCs w:val="18"/>
              </w:rPr>
              <w:t>t</w:t>
            </w:r>
          </w:p>
        </w:tc>
        <w:tc>
          <w:tcPr>
            <w:tcW w:w="558" w:type="pct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D34961" w:rsidRPr="00907A3D" w:rsidRDefault="00D34961" w:rsidP="004B77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07A3D">
              <w:rPr>
                <w:rFonts w:ascii="Times New Roman" w:hAnsi="Times New Roman"/>
                <w:color w:val="000000"/>
                <w:sz w:val="18"/>
                <w:szCs w:val="18"/>
              </w:rPr>
              <w:t>Sig.</w:t>
            </w:r>
          </w:p>
        </w:tc>
      </w:tr>
      <w:tr w:rsidR="00D34961" w:rsidRPr="00907A3D" w:rsidTr="004B7741">
        <w:trPr>
          <w:cantSplit/>
        </w:trPr>
        <w:tc>
          <w:tcPr>
            <w:tcW w:w="1633" w:type="pct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D34961" w:rsidRPr="00907A3D" w:rsidRDefault="00D34961" w:rsidP="004B7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25" w:type="pct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D34961" w:rsidRPr="00907A3D" w:rsidRDefault="00D34961" w:rsidP="004B77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07A3D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</w:p>
        </w:tc>
        <w:tc>
          <w:tcPr>
            <w:tcW w:w="725" w:type="pct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D34961" w:rsidRPr="00907A3D" w:rsidRDefault="00D34961" w:rsidP="004B77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07A3D">
              <w:rPr>
                <w:rFonts w:ascii="Times New Roman" w:hAnsi="Times New Roman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800" w:type="pct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D34961" w:rsidRPr="00907A3D" w:rsidRDefault="00D34961" w:rsidP="004B77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07A3D">
              <w:rPr>
                <w:rFonts w:ascii="Times New Roman" w:hAnsi="Times New Roman"/>
                <w:color w:val="000000"/>
                <w:sz w:val="18"/>
                <w:szCs w:val="18"/>
              </w:rPr>
              <w:t>Beta</w:t>
            </w:r>
          </w:p>
        </w:tc>
        <w:tc>
          <w:tcPr>
            <w:tcW w:w="558" w:type="pct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D34961" w:rsidRPr="00907A3D" w:rsidRDefault="00D34961" w:rsidP="004B7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D34961" w:rsidRPr="00907A3D" w:rsidRDefault="00D34961" w:rsidP="004B7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D34961" w:rsidRPr="00907A3D" w:rsidTr="004B7741">
        <w:trPr>
          <w:cantSplit/>
        </w:trPr>
        <w:tc>
          <w:tcPr>
            <w:tcW w:w="400" w:type="pct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34961" w:rsidRPr="00907A3D" w:rsidRDefault="00D34961" w:rsidP="004B77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07A3D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34" w:type="pct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34961" w:rsidRPr="00907A3D" w:rsidRDefault="00D34961" w:rsidP="004B77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07A3D">
              <w:rPr>
                <w:rFonts w:ascii="Times New Roman" w:hAnsi="Times New Roman"/>
                <w:color w:val="000000"/>
                <w:sz w:val="18"/>
                <w:szCs w:val="18"/>
              </w:rPr>
              <w:t>(Constant)</w:t>
            </w:r>
          </w:p>
        </w:tc>
        <w:tc>
          <w:tcPr>
            <w:tcW w:w="725" w:type="pct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34961" w:rsidRPr="00907A3D" w:rsidRDefault="00D34961" w:rsidP="004B77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07A3D">
              <w:rPr>
                <w:rFonts w:ascii="Times New Roman" w:hAnsi="Times New Roman"/>
                <w:color w:val="000000"/>
                <w:sz w:val="18"/>
                <w:szCs w:val="18"/>
              </w:rPr>
              <w:t>.020</w:t>
            </w:r>
          </w:p>
        </w:tc>
        <w:tc>
          <w:tcPr>
            <w:tcW w:w="725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34961" w:rsidRPr="00907A3D" w:rsidRDefault="00D34961" w:rsidP="004B77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07A3D">
              <w:rPr>
                <w:rFonts w:ascii="Times New Roman" w:hAnsi="Times New Roman"/>
                <w:color w:val="000000"/>
                <w:sz w:val="18"/>
                <w:szCs w:val="18"/>
              </w:rPr>
              <w:t>.067</w:t>
            </w:r>
          </w:p>
        </w:tc>
        <w:tc>
          <w:tcPr>
            <w:tcW w:w="800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34961" w:rsidRPr="00907A3D" w:rsidRDefault="00D34961" w:rsidP="004B7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34961" w:rsidRPr="00907A3D" w:rsidRDefault="00D34961" w:rsidP="004B77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07A3D">
              <w:rPr>
                <w:rFonts w:ascii="Times New Roman" w:hAnsi="Times New Roman"/>
                <w:color w:val="000000"/>
                <w:sz w:val="18"/>
                <w:szCs w:val="18"/>
              </w:rPr>
              <w:t>.300</w:t>
            </w:r>
          </w:p>
        </w:tc>
        <w:tc>
          <w:tcPr>
            <w:tcW w:w="558" w:type="pct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34961" w:rsidRPr="00907A3D" w:rsidRDefault="00D34961" w:rsidP="004B77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07A3D">
              <w:rPr>
                <w:rFonts w:ascii="Times New Roman" w:hAnsi="Times New Roman"/>
                <w:color w:val="000000"/>
                <w:sz w:val="18"/>
                <w:szCs w:val="18"/>
              </w:rPr>
              <w:t>.766</w:t>
            </w:r>
          </w:p>
        </w:tc>
      </w:tr>
      <w:tr w:rsidR="00D34961" w:rsidRPr="00907A3D" w:rsidTr="004B7741">
        <w:trPr>
          <w:cantSplit/>
        </w:trPr>
        <w:tc>
          <w:tcPr>
            <w:tcW w:w="400" w:type="pct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34961" w:rsidRPr="00907A3D" w:rsidRDefault="00D34961" w:rsidP="004B7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34" w:type="pct"/>
            <w:tcBorders>
              <w:top w:val="nil"/>
              <w:left w:val="nil"/>
              <w:bottom w:val="single" w:sz="4" w:space="0" w:color="FFFFFF"/>
              <w:right w:val="single" w:sz="16" w:space="0" w:color="000000"/>
            </w:tcBorders>
            <w:shd w:val="clear" w:color="auto" w:fill="FFFFFF"/>
          </w:tcPr>
          <w:p w:rsidR="00D34961" w:rsidRPr="00907A3D" w:rsidRDefault="00D34961" w:rsidP="004B77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07A3D">
              <w:rPr>
                <w:rFonts w:ascii="Times New Roman" w:hAnsi="Times New Roman"/>
                <w:color w:val="000000"/>
                <w:sz w:val="18"/>
                <w:szCs w:val="18"/>
              </w:rPr>
              <w:t>Perputaran Modal Kerja</w:t>
            </w:r>
          </w:p>
        </w:tc>
        <w:tc>
          <w:tcPr>
            <w:tcW w:w="725" w:type="pct"/>
            <w:tcBorders>
              <w:top w:val="nil"/>
              <w:left w:val="single" w:sz="16" w:space="0" w:color="000000"/>
              <w:bottom w:val="single" w:sz="4" w:space="0" w:color="FFFFFF"/>
            </w:tcBorders>
            <w:shd w:val="clear" w:color="auto" w:fill="FFFFFF"/>
            <w:vAlign w:val="center"/>
          </w:tcPr>
          <w:p w:rsidR="00D34961" w:rsidRPr="00907A3D" w:rsidRDefault="00D34961" w:rsidP="004B77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07A3D">
              <w:rPr>
                <w:rFonts w:ascii="Times New Roman" w:hAnsi="Times New Roman"/>
                <w:color w:val="000000"/>
                <w:sz w:val="18"/>
                <w:szCs w:val="18"/>
              </w:rPr>
              <w:t>.008</w:t>
            </w:r>
          </w:p>
        </w:tc>
        <w:tc>
          <w:tcPr>
            <w:tcW w:w="725" w:type="pct"/>
            <w:tcBorders>
              <w:top w:val="nil"/>
              <w:bottom w:val="single" w:sz="4" w:space="0" w:color="FFFFFF"/>
            </w:tcBorders>
            <w:shd w:val="clear" w:color="auto" w:fill="FFFFFF"/>
            <w:vAlign w:val="center"/>
          </w:tcPr>
          <w:p w:rsidR="00D34961" w:rsidRPr="00907A3D" w:rsidRDefault="00D34961" w:rsidP="004B77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07A3D">
              <w:rPr>
                <w:rFonts w:ascii="Times New Roman" w:hAnsi="Times New Roman"/>
                <w:color w:val="000000"/>
                <w:sz w:val="18"/>
                <w:szCs w:val="18"/>
              </w:rPr>
              <w:t>.009</w:t>
            </w:r>
          </w:p>
        </w:tc>
        <w:tc>
          <w:tcPr>
            <w:tcW w:w="800" w:type="pct"/>
            <w:tcBorders>
              <w:top w:val="nil"/>
              <w:bottom w:val="single" w:sz="4" w:space="0" w:color="FFFFFF"/>
            </w:tcBorders>
            <w:shd w:val="clear" w:color="auto" w:fill="FFFFFF"/>
            <w:vAlign w:val="center"/>
          </w:tcPr>
          <w:p w:rsidR="00D34961" w:rsidRPr="00907A3D" w:rsidRDefault="00D34961" w:rsidP="004B77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07A3D">
              <w:rPr>
                <w:rFonts w:ascii="Times New Roman" w:hAnsi="Times New Roman"/>
                <w:color w:val="000000"/>
                <w:sz w:val="18"/>
                <w:szCs w:val="18"/>
              </w:rPr>
              <w:t>.101</w:t>
            </w:r>
          </w:p>
        </w:tc>
        <w:tc>
          <w:tcPr>
            <w:tcW w:w="558" w:type="pct"/>
            <w:tcBorders>
              <w:top w:val="nil"/>
              <w:bottom w:val="single" w:sz="4" w:space="0" w:color="FFFFFF"/>
            </w:tcBorders>
            <w:shd w:val="clear" w:color="auto" w:fill="FFFFFF"/>
            <w:vAlign w:val="center"/>
          </w:tcPr>
          <w:p w:rsidR="00D34961" w:rsidRPr="00907A3D" w:rsidRDefault="00D34961" w:rsidP="004B77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07A3D">
              <w:rPr>
                <w:rFonts w:ascii="Times New Roman" w:hAnsi="Times New Roman"/>
                <w:color w:val="000000"/>
                <w:sz w:val="18"/>
                <w:szCs w:val="18"/>
              </w:rPr>
              <w:t>.894</w:t>
            </w:r>
          </w:p>
        </w:tc>
        <w:tc>
          <w:tcPr>
            <w:tcW w:w="558" w:type="pct"/>
            <w:tcBorders>
              <w:top w:val="nil"/>
              <w:bottom w:val="single" w:sz="4" w:space="0" w:color="FFFFFF"/>
              <w:right w:val="single" w:sz="16" w:space="0" w:color="000000"/>
            </w:tcBorders>
            <w:shd w:val="clear" w:color="auto" w:fill="FFFFFF"/>
            <w:vAlign w:val="center"/>
          </w:tcPr>
          <w:p w:rsidR="00D34961" w:rsidRPr="00907A3D" w:rsidRDefault="00D34961" w:rsidP="004B77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07A3D">
              <w:rPr>
                <w:rFonts w:ascii="Times New Roman" w:hAnsi="Times New Roman"/>
                <w:color w:val="000000"/>
                <w:sz w:val="18"/>
                <w:szCs w:val="18"/>
              </w:rPr>
              <w:t>.376</w:t>
            </w:r>
          </w:p>
        </w:tc>
      </w:tr>
      <w:tr w:rsidR="00D34961" w:rsidRPr="00907A3D" w:rsidTr="004B7741">
        <w:trPr>
          <w:cantSplit/>
        </w:trPr>
        <w:tc>
          <w:tcPr>
            <w:tcW w:w="400" w:type="pct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34961" w:rsidRPr="00907A3D" w:rsidRDefault="00D34961" w:rsidP="004B7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34" w:type="pct"/>
            <w:tcBorders>
              <w:top w:val="single" w:sz="4" w:space="0" w:color="FFFFFF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34961" w:rsidRPr="00907A3D" w:rsidRDefault="00D34961" w:rsidP="004B77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07A3D">
              <w:rPr>
                <w:rFonts w:ascii="Times New Roman" w:hAnsi="Times New Roman"/>
                <w:color w:val="000000"/>
                <w:sz w:val="18"/>
                <w:szCs w:val="18"/>
              </w:rPr>
              <w:t>Pendapatan Premi</w:t>
            </w:r>
          </w:p>
        </w:tc>
        <w:tc>
          <w:tcPr>
            <w:tcW w:w="725" w:type="pct"/>
            <w:tcBorders>
              <w:top w:val="single" w:sz="4" w:space="0" w:color="FFFFFF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34961" w:rsidRPr="00907A3D" w:rsidRDefault="00D34961" w:rsidP="004B77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07A3D">
              <w:rPr>
                <w:rFonts w:ascii="Times New Roman" w:hAnsi="Times New Roman"/>
                <w:color w:val="000000"/>
                <w:sz w:val="18"/>
                <w:szCs w:val="18"/>
              </w:rPr>
              <w:t>.057</w:t>
            </w:r>
          </w:p>
        </w:tc>
        <w:tc>
          <w:tcPr>
            <w:tcW w:w="725" w:type="pct"/>
            <w:tcBorders>
              <w:top w:val="single" w:sz="4" w:space="0" w:color="FFFFFF"/>
              <w:bottom w:val="nil"/>
            </w:tcBorders>
            <w:shd w:val="clear" w:color="auto" w:fill="FFFFFF"/>
            <w:vAlign w:val="center"/>
          </w:tcPr>
          <w:p w:rsidR="00D34961" w:rsidRPr="00907A3D" w:rsidRDefault="00D34961" w:rsidP="004B77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07A3D">
              <w:rPr>
                <w:rFonts w:ascii="Times New Roman" w:hAnsi="Times New Roman"/>
                <w:color w:val="000000"/>
                <w:sz w:val="18"/>
                <w:szCs w:val="18"/>
              </w:rPr>
              <w:t>.007</w:t>
            </w:r>
          </w:p>
        </w:tc>
        <w:tc>
          <w:tcPr>
            <w:tcW w:w="800" w:type="pct"/>
            <w:tcBorders>
              <w:top w:val="single" w:sz="4" w:space="0" w:color="FFFFFF"/>
              <w:bottom w:val="nil"/>
            </w:tcBorders>
            <w:shd w:val="clear" w:color="auto" w:fill="FFFFFF"/>
            <w:vAlign w:val="center"/>
          </w:tcPr>
          <w:p w:rsidR="00D34961" w:rsidRPr="00907A3D" w:rsidRDefault="00D34961" w:rsidP="004B77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07A3D">
              <w:rPr>
                <w:rFonts w:ascii="Times New Roman" w:hAnsi="Times New Roman"/>
                <w:color w:val="000000"/>
                <w:sz w:val="18"/>
                <w:szCs w:val="18"/>
              </w:rPr>
              <w:t>2.456</w:t>
            </w:r>
          </w:p>
        </w:tc>
        <w:tc>
          <w:tcPr>
            <w:tcW w:w="558" w:type="pct"/>
            <w:tcBorders>
              <w:top w:val="single" w:sz="4" w:space="0" w:color="FFFFFF"/>
              <w:bottom w:val="nil"/>
            </w:tcBorders>
            <w:shd w:val="clear" w:color="auto" w:fill="FFFFFF"/>
            <w:vAlign w:val="center"/>
          </w:tcPr>
          <w:p w:rsidR="00D34961" w:rsidRPr="00907A3D" w:rsidRDefault="00D34961" w:rsidP="004B77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07A3D">
              <w:rPr>
                <w:rFonts w:ascii="Times New Roman" w:hAnsi="Times New Roman"/>
                <w:color w:val="000000"/>
                <w:sz w:val="18"/>
                <w:szCs w:val="18"/>
              </w:rPr>
              <w:t>7.621</w:t>
            </w:r>
          </w:p>
        </w:tc>
        <w:tc>
          <w:tcPr>
            <w:tcW w:w="558" w:type="pct"/>
            <w:tcBorders>
              <w:top w:val="single" w:sz="4" w:space="0" w:color="FFFFFF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34961" w:rsidRPr="00907A3D" w:rsidRDefault="00D34961" w:rsidP="004B77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07A3D">
              <w:rPr>
                <w:rFonts w:ascii="Times New Roman" w:hAnsi="Times New Roman"/>
                <w:color w:val="000000"/>
                <w:sz w:val="18"/>
                <w:szCs w:val="18"/>
              </w:rPr>
              <w:t>.000</w:t>
            </w:r>
          </w:p>
        </w:tc>
      </w:tr>
      <w:tr w:rsidR="00D34961" w:rsidRPr="00907A3D" w:rsidTr="004B7741">
        <w:trPr>
          <w:cantSplit/>
        </w:trPr>
        <w:tc>
          <w:tcPr>
            <w:tcW w:w="400" w:type="pct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34961" w:rsidRPr="00907A3D" w:rsidRDefault="00D34961" w:rsidP="004B7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34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34961" w:rsidRPr="00907A3D" w:rsidRDefault="00D34961" w:rsidP="004B77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07A3D">
              <w:rPr>
                <w:rFonts w:ascii="Times New Roman" w:hAnsi="Times New Roman"/>
                <w:color w:val="000000"/>
                <w:sz w:val="18"/>
                <w:szCs w:val="18"/>
              </w:rPr>
              <w:t>Underwriting</w:t>
            </w:r>
          </w:p>
        </w:tc>
        <w:tc>
          <w:tcPr>
            <w:tcW w:w="725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34961" w:rsidRPr="00907A3D" w:rsidRDefault="00D34961" w:rsidP="004B77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07A3D">
              <w:rPr>
                <w:rFonts w:ascii="Times New Roman" w:hAnsi="Times New Roman"/>
                <w:color w:val="000000"/>
                <w:sz w:val="18"/>
                <w:szCs w:val="18"/>
              </w:rPr>
              <w:t>.071</w:t>
            </w:r>
          </w:p>
        </w:tc>
        <w:tc>
          <w:tcPr>
            <w:tcW w:w="72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34961" w:rsidRPr="00907A3D" w:rsidRDefault="00D34961" w:rsidP="004B77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07A3D">
              <w:rPr>
                <w:rFonts w:ascii="Times New Roman" w:hAnsi="Times New Roman"/>
                <w:color w:val="000000"/>
                <w:sz w:val="18"/>
                <w:szCs w:val="18"/>
              </w:rPr>
              <w:t>.011</w:t>
            </w:r>
          </w:p>
        </w:tc>
        <w:tc>
          <w:tcPr>
            <w:tcW w:w="800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34961" w:rsidRPr="00907A3D" w:rsidRDefault="00D34961" w:rsidP="004B77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07A3D">
              <w:rPr>
                <w:rFonts w:ascii="Times New Roman" w:hAnsi="Times New Roman"/>
                <w:color w:val="000000"/>
                <w:sz w:val="18"/>
                <w:szCs w:val="18"/>
              </w:rPr>
              <w:t>1.797</w:t>
            </w:r>
          </w:p>
        </w:tc>
        <w:tc>
          <w:tcPr>
            <w:tcW w:w="558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34961" w:rsidRPr="00907A3D" w:rsidRDefault="00D34961" w:rsidP="004B77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07A3D">
              <w:rPr>
                <w:rFonts w:ascii="Times New Roman" w:hAnsi="Times New Roman"/>
                <w:color w:val="000000"/>
                <w:sz w:val="18"/>
                <w:szCs w:val="18"/>
              </w:rPr>
              <w:t>6.502</w:t>
            </w:r>
          </w:p>
        </w:tc>
        <w:tc>
          <w:tcPr>
            <w:tcW w:w="558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34961" w:rsidRPr="00907A3D" w:rsidRDefault="00D34961" w:rsidP="004B77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07A3D">
              <w:rPr>
                <w:rFonts w:ascii="Times New Roman" w:hAnsi="Times New Roman"/>
                <w:color w:val="000000"/>
                <w:sz w:val="18"/>
                <w:szCs w:val="18"/>
              </w:rPr>
              <w:t>.000</w:t>
            </w:r>
          </w:p>
        </w:tc>
      </w:tr>
      <w:tr w:rsidR="00D34961" w:rsidRPr="00907A3D" w:rsidTr="004B7741">
        <w:trPr>
          <w:cantSplit/>
        </w:trPr>
        <w:tc>
          <w:tcPr>
            <w:tcW w:w="400" w:type="pct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34961" w:rsidRPr="00907A3D" w:rsidRDefault="00D34961" w:rsidP="004B7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34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34961" w:rsidRPr="00907A3D" w:rsidRDefault="00D34961" w:rsidP="004B77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07A3D">
              <w:rPr>
                <w:rFonts w:ascii="Times New Roman" w:hAnsi="Times New Roman"/>
                <w:color w:val="000000"/>
                <w:sz w:val="18"/>
                <w:szCs w:val="18"/>
              </w:rPr>
              <w:t>Risk Based Capital</w:t>
            </w:r>
          </w:p>
        </w:tc>
        <w:tc>
          <w:tcPr>
            <w:tcW w:w="725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34961" w:rsidRPr="00907A3D" w:rsidRDefault="00D34961" w:rsidP="004B77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07A3D">
              <w:rPr>
                <w:rFonts w:ascii="Times New Roman" w:hAnsi="Times New Roman"/>
                <w:color w:val="000000"/>
                <w:sz w:val="18"/>
                <w:szCs w:val="18"/>
              </w:rPr>
              <w:t>-.005</w:t>
            </w:r>
          </w:p>
        </w:tc>
        <w:tc>
          <w:tcPr>
            <w:tcW w:w="72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34961" w:rsidRPr="00907A3D" w:rsidRDefault="00D34961" w:rsidP="004B77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07A3D">
              <w:rPr>
                <w:rFonts w:ascii="Times New Roman" w:hAnsi="Times New Roman"/>
                <w:color w:val="000000"/>
                <w:sz w:val="18"/>
                <w:szCs w:val="18"/>
              </w:rPr>
              <w:t>.019</w:t>
            </w:r>
          </w:p>
        </w:tc>
        <w:tc>
          <w:tcPr>
            <w:tcW w:w="800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34961" w:rsidRPr="00907A3D" w:rsidRDefault="00D34961" w:rsidP="004B77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07A3D">
              <w:rPr>
                <w:rFonts w:ascii="Times New Roman" w:hAnsi="Times New Roman"/>
                <w:color w:val="000000"/>
                <w:sz w:val="18"/>
                <w:szCs w:val="18"/>
              </w:rPr>
              <w:t>-.025</w:t>
            </w:r>
          </w:p>
        </w:tc>
        <w:tc>
          <w:tcPr>
            <w:tcW w:w="558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34961" w:rsidRPr="00907A3D" w:rsidRDefault="00D34961" w:rsidP="004B77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07A3D">
              <w:rPr>
                <w:rFonts w:ascii="Times New Roman" w:hAnsi="Times New Roman"/>
                <w:color w:val="000000"/>
                <w:sz w:val="18"/>
                <w:szCs w:val="18"/>
              </w:rPr>
              <w:t>-.234</w:t>
            </w:r>
          </w:p>
        </w:tc>
        <w:tc>
          <w:tcPr>
            <w:tcW w:w="558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34961" w:rsidRPr="00907A3D" w:rsidRDefault="00D34961" w:rsidP="004B77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07A3D">
              <w:rPr>
                <w:rFonts w:ascii="Times New Roman" w:hAnsi="Times New Roman"/>
                <w:color w:val="000000"/>
                <w:sz w:val="18"/>
                <w:szCs w:val="18"/>
              </w:rPr>
              <w:t>.816</w:t>
            </w:r>
          </w:p>
        </w:tc>
      </w:tr>
      <w:tr w:rsidR="00D34961" w:rsidRPr="00907A3D" w:rsidTr="004B7741">
        <w:trPr>
          <w:cantSplit/>
        </w:trPr>
        <w:tc>
          <w:tcPr>
            <w:tcW w:w="400" w:type="pct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34961" w:rsidRPr="00907A3D" w:rsidRDefault="00D34961" w:rsidP="004B7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34" w:type="pct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D34961" w:rsidRPr="00907A3D" w:rsidRDefault="00D34961" w:rsidP="004B77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07A3D">
              <w:rPr>
                <w:rFonts w:ascii="Times New Roman" w:hAnsi="Times New Roman"/>
                <w:color w:val="000000"/>
                <w:sz w:val="18"/>
                <w:szCs w:val="18"/>
              </w:rPr>
              <w:t>Biaya Operasional</w:t>
            </w:r>
          </w:p>
        </w:tc>
        <w:tc>
          <w:tcPr>
            <w:tcW w:w="725" w:type="pct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D34961" w:rsidRPr="00907A3D" w:rsidRDefault="00D34961" w:rsidP="004B77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07A3D">
              <w:rPr>
                <w:rFonts w:ascii="Times New Roman" w:hAnsi="Times New Roman"/>
                <w:color w:val="000000"/>
                <w:sz w:val="18"/>
                <w:szCs w:val="18"/>
              </w:rPr>
              <w:t>-.059</w:t>
            </w:r>
          </w:p>
        </w:tc>
        <w:tc>
          <w:tcPr>
            <w:tcW w:w="725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34961" w:rsidRPr="00907A3D" w:rsidRDefault="00D34961" w:rsidP="004B77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07A3D">
              <w:rPr>
                <w:rFonts w:ascii="Times New Roman" w:hAnsi="Times New Roman"/>
                <w:color w:val="000000"/>
                <w:sz w:val="18"/>
                <w:szCs w:val="18"/>
              </w:rPr>
              <w:t>.008</w:t>
            </w:r>
          </w:p>
        </w:tc>
        <w:tc>
          <w:tcPr>
            <w:tcW w:w="800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34961" w:rsidRPr="00907A3D" w:rsidRDefault="00D34961" w:rsidP="004B77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07A3D">
              <w:rPr>
                <w:rFonts w:ascii="Times New Roman" w:hAnsi="Times New Roman"/>
                <w:color w:val="000000"/>
                <w:sz w:val="18"/>
                <w:szCs w:val="18"/>
              </w:rPr>
              <w:t>-1.693</w:t>
            </w:r>
          </w:p>
        </w:tc>
        <w:tc>
          <w:tcPr>
            <w:tcW w:w="558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34961" w:rsidRPr="00907A3D" w:rsidRDefault="00D34961" w:rsidP="004B77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07A3D">
              <w:rPr>
                <w:rFonts w:ascii="Times New Roman" w:hAnsi="Times New Roman"/>
                <w:color w:val="000000"/>
                <w:sz w:val="18"/>
                <w:szCs w:val="18"/>
              </w:rPr>
              <w:t>-7.115</w:t>
            </w:r>
          </w:p>
        </w:tc>
        <w:tc>
          <w:tcPr>
            <w:tcW w:w="558" w:type="pct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D34961" w:rsidRPr="00907A3D" w:rsidRDefault="00D34961" w:rsidP="004B77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07A3D">
              <w:rPr>
                <w:rFonts w:ascii="Times New Roman" w:hAnsi="Times New Roman"/>
                <w:color w:val="000000"/>
                <w:sz w:val="18"/>
                <w:szCs w:val="18"/>
              </w:rPr>
              <w:t>.000</w:t>
            </w:r>
          </w:p>
        </w:tc>
      </w:tr>
      <w:tr w:rsidR="00D34961" w:rsidRPr="00907A3D" w:rsidTr="004B7741">
        <w:trPr>
          <w:cantSplit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34961" w:rsidRPr="00907A3D" w:rsidRDefault="00D34961" w:rsidP="004B77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07A3D">
              <w:rPr>
                <w:rFonts w:ascii="Times New Roman" w:hAnsi="Times New Roman"/>
                <w:color w:val="000000"/>
                <w:sz w:val="18"/>
                <w:szCs w:val="18"/>
              </w:rPr>
              <w:t>a. Dependent Variable: Profitabilitas</w:t>
            </w:r>
          </w:p>
        </w:tc>
      </w:tr>
    </w:tbl>
    <w:p w:rsidR="001A62E4" w:rsidRDefault="001A62E4" w:rsidP="001A62E4">
      <w:pPr>
        <w:pStyle w:val="DaftarParagraf"/>
        <w:adjustRightInd w:val="0"/>
        <w:ind w:left="1120" w:hanging="978"/>
        <w:rPr>
          <w:rFonts w:ascii="Times New Roman" w:hAnsi="Times New Roman"/>
          <w:sz w:val="24"/>
          <w:szCs w:val="24"/>
        </w:rPr>
      </w:pPr>
    </w:p>
    <w:p w:rsidR="001A62E4" w:rsidRPr="005D5050" w:rsidRDefault="001A62E4" w:rsidP="001A62E4">
      <w:pPr>
        <w:spacing w:after="0" w:line="240" w:lineRule="auto"/>
        <w:ind w:left="142"/>
        <w:jc w:val="center"/>
        <w:rPr>
          <w:rFonts w:ascii="Times New Roman" w:hAnsi="Times New Roman"/>
          <w:sz w:val="24"/>
          <w:szCs w:val="24"/>
        </w:rPr>
      </w:pPr>
      <w:r w:rsidRPr="005D5050">
        <w:rPr>
          <w:rFonts w:ascii="Times New Roman" w:hAnsi="Times New Roman"/>
          <w:sz w:val="24"/>
          <w:szCs w:val="24"/>
        </w:rPr>
        <w:t>Hasil Uji Hipotesis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"/>
        <w:gridCol w:w="1959"/>
        <w:gridCol w:w="1151"/>
        <w:gridCol w:w="1151"/>
        <w:gridCol w:w="1270"/>
        <w:gridCol w:w="886"/>
        <w:gridCol w:w="886"/>
      </w:tblGrid>
      <w:tr w:rsidR="001A62E4" w:rsidRPr="00907A3D" w:rsidTr="001F6965">
        <w:trPr>
          <w:cantSplit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A62E4" w:rsidRPr="00907A3D" w:rsidRDefault="001A62E4" w:rsidP="001F69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07A3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Coefficients</w:t>
            </w:r>
            <w:r w:rsidRPr="00907A3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1A62E4" w:rsidRPr="00907A3D" w:rsidTr="001F6965">
        <w:trPr>
          <w:cantSplit/>
        </w:trPr>
        <w:tc>
          <w:tcPr>
            <w:tcW w:w="1633" w:type="pct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1A62E4" w:rsidRPr="00907A3D" w:rsidRDefault="001A62E4" w:rsidP="001F69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07A3D">
              <w:rPr>
                <w:rFonts w:ascii="Times New Roman" w:hAnsi="Times New Roman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450" w:type="pct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1A62E4" w:rsidRPr="00907A3D" w:rsidRDefault="001A62E4" w:rsidP="001F69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07A3D">
              <w:rPr>
                <w:rFonts w:ascii="Times New Roman" w:hAnsi="Times New Roman"/>
                <w:color w:val="000000"/>
                <w:sz w:val="18"/>
                <w:szCs w:val="18"/>
              </w:rPr>
              <w:t>Unstandardized Coefficients</w:t>
            </w:r>
          </w:p>
        </w:tc>
        <w:tc>
          <w:tcPr>
            <w:tcW w:w="800" w:type="pct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1A62E4" w:rsidRPr="00907A3D" w:rsidRDefault="001A62E4" w:rsidP="001F69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07A3D">
              <w:rPr>
                <w:rFonts w:ascii="Times New Roman" w:hAnsi="Times New Roman"/>
                <w:color w:val="000000"/>
                <w:sz w:val="18"/>
                <w:szCs w:val="18"/>
              </w:rPr>
              <w:t>Standardized Coefficients</w:t>
            </w:r>
          </w:p>
        </w:tc>
        <w:tc>
          <w:tcPr>
            <w:tcW w:w="558" w:type="pct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1A62E4" w:rsidRPr="00907A3D" w:rsidRDefault="001A62E4" w:rsidP="001F69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07A3D">
              <w:rPr>
                <w:rFonts w:ascii="Times New Roman" w:hAnsi="Times New Roman"/>
                <w:color w:val="000000"/>
                <w:sz w:val="18"/>
                <w:szCs w:val="18"/>
              </w:rPr>
              <w:t>t</w:t>
            </w:r>
          </w:p>
        </w:tc>
        <w:tc>
          <w:tcPr>
            <w:tcW w:w="558" w:type="pct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1A62E4" w:rsidRPr="00907A3D" w:rsidRDefault="001A62E4" w:rsidP="001F69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07A3D">
              <w:rPr>
                <w:rFonts w:ascii="Times New Roman" w:hAnsi="Times New Roman"/>
                <w:color w:val="000000"/>
                <w:sz w:val="18"/>
                <w:szCs w:val="18"/>
              </w:rPr>
              <w:t>Sig.</w:t>
            </w:r>
          </w:p>
        </w:tc>
      </w:tr>
      <w:tr w:rsidR="001A62E4" w:rsidRPr="00907A3D" w:rsidTr="001F6965">
        <w:trPr>
          <w:cantSplit/>
        </w:trPr>
        <w:tc>
          <w:tcPr>
            <w:tcW w:w="1633" w:type="pct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1A62E4" w:rsidRPr="00907A3D" w:rsidRDefault="001A62E4" w:rsidP="001F6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25" w:type="pct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A62E4" w:rsidRPr="00907A3D" w:rsidRDefault="001A62E4" w:rsidP="001F69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07A3D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</w:p>
        </w:tc>
        <w:tc>
          <w:tcPr>
            <w:tcW w:w="725" w:type="pct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1A62E4" w:rsidRPr="00907A3D" w:rsidRDefault="001A62E4" w:rsidP="001F69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07A3D">
              <w:rPr>
                <w:rFonts w:ascii="Times New Roman" w:hAnsi="Times New Roman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800" w:type="pct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1A62E4" w:rsidRPr="00907A3D" w:rsidRDefault="001A62E4" w:rsidP="001F69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07A3D">
              <w:rPr>
                <w:rFonts w:ascii="Times New Roman" w:hAnsi="Times New Roman"/>
                <w:color w:val="000000"/>
                <w:sz w:val="18"/>
                <w:szCs w:val="18"/>
              </w:rPr>
              <w:t>Beta</w:t>
            </w:r>
          </w:p>
        </w:tc>
        <w:tc>
          <w:tcPr>
            <w:tcW w:w="558" w:type="pct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1A62E4" w:rsidRPr="00907A3D" w:rsidRDefault="001A62E4" w:rsidP="001F6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1A62E4" w:rsidRPr="00907A3D" w:rsidRDefault="001A62E4" w:rsidP="001F6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1A62E4" w:rsidRPr="00907A3D" w:rsidTr="001F6965">
        <w:trPr>
          <w:cantSplit/>
        </w:trPr>
        <w:tc>
          <w:tcPr>
            <w:tcW w:w="400" w:type="pct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1A62E4" w:rsidRPr="00907A3D" w:rsidRDefault="001A62E4" w:rsidP="001F69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07A3D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34" w:type="pct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A62E4" w:rsidRPr="00907A3D" w:rsidRDefault="001A62E4" w:rsidP="001F69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07A3D">
              <w:rPr>
                <w:rFonts w:ascii="Times New Roman" w:hAnsi="Times New Roman"/>
                <w:color w:val="000000"/>
                <w:sz w:val="18"/>
                <w:szCs w:val="18"/>
              </w:rPr>
              <w:t>(Constant)</w:t>
            </w:r>
          </w:p>
        </w:tc>
        <w:tc>
          <w:tcPr>
            <w:tcW w:w="725" w:type="pct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A62E4" w:rsidRPr="00907A3D" w:rsidRDefault="001A62E4" w:rsidP="001F69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07A3D">
              <w:rPr>
                <w:rFonts w:ascii="Times New Roman" w:hAnsi="Times New Roman"/>
                <w:color w:val="000000"/>
                <w:sz w:val="18"/>
                <w:szCs w:val="18"/>
              </w:rPr>
              <w:t>.020</w:t>
            </w:r>
          </w:p>
        </w:tc>
        <w:tc>
          <w:tcPr>
            <w:tcW w:w="725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1A62E4" w:rsidRPr="00907A3D" w:rsidRDefault="001A62E4" w:rsidP="001F69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07A3D">
              <w:rPr>
                <w:rFonts w:ascii="Times New Roman" w:hAnsi="Times New Roman"/>
                <w:color w:val="000000"/>
                <w:sz w:val="18"/>
                <w:szCs w:val="18"/>
              </w:rPr>
              <w:t>.067</w:t>
            </w:r>
          </w:p>
        </w:tc>
        <w:tc>
          <w:tcPr>
            <w:tcW w:w="800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1A62E4" w:rsidRPr="00907A3D" w:rsidRDefault="001A62E4" w:rsidP="001F6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1A62E4" w:rsidRPr="00907A3D" w:rsidRDefault="001A62E4" w:rsidP="001F69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07A3D">
              <w:rPr>
                <w:rFonts w:ascii="Times New Roman" w:hAnsi="Times New Roman"/>
                <w:color w:val="000000"/>
                <w:sz w:val="18"/>
                <w:szCs w:val="18"/>
              </w:rPr>
              <w:t>.300</w:t>
            </w:r>
          </w:p>
        </w:tc>
        <w:tc>
          <w:tcPr>
            <w:tcW w:w="558" w:type="pct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A62E4" w:rsidRPr="00907A3D" w:rsidRDefault="001A62E4" w:rsidP="001F69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07A3D">
              <w:rPr>
                <w:rFonts w:ascii="Times New Roman" w:hAnsi="Times New Roman"/>
                <w:color w:val="000000"/>
                <w:sz w:val="18"/>
                <w:szCs w:val="18"/>
              </w:rPr>
              <w:t>.766</w:t>
            </w:r>
          </w:p>
        </w:tc>
      </w:tr>
      <w:tr w:rsidR="001A62E4" w:rsidRPr="00907A3D" w:rsidTr="004B7741">
        <w:trPr>
          <w:cantSplit/>
        </w:trPr>
        <w:tc>
          <w:tcPr>
            <w:tcW w:w="400" w:type="pct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1A62E4" w:rsidRPr="00907A3D" w:rsidRDefault="001A62E4" w:rsidP="001F6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34" w:type="pct"/>
            <w:tcBorders>
              <w:top w:val="nil"/>
              <w:left w:val="nil"/>
              <w:bottom w:val="single" w:sz="4" w:space="0" w:color="FFFFFF"/>
              <w:right w:val="single" w:sz="16" w:space="0" w:color="000000"/>
            </w:tcBorders>
            <w:shd w:val="clear" w:color="auto" w:fill="FFFFFF"/>
          </w:tcPr>
          <w:p w:rsidR="001A62E4" w:rsidRPr="00907A3D" w:rsidRDefault="001A62E4" w:rsidP="001F69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07A3D">
              <w:rPr>
                <w:rFonts w:ascii="Times New Roman" w:hAnsi="Times New Roman"/>
                <w:color w:val="000000"/>
                <w:sz w:val="18"/>
                <w:szCs w:val="18"/>
              </w:rPr>
              <w:t>Perputaran Modal Kerja</w:t>
            </w:r>
          </w:p>
        </w:tc>
        <w:tc>
          <w:tcPr>
            <w:tcW w:w="725" w:type="pct"/>
            <w:tcBorders>
              <w:top w:val="nil"/>
              <w:left w:val="single" w:sz="16" w:space="0" w:color="000000"/>
              <w:bottom w:val="single" w:sz="4" w:space="0" w:color="FFFFFF"/>
            </w:tcBorders>
            <w:shd w:val="clear" w:color="auto" w:fill="FFFFFF"/>
            <w:vAlign w:val="center"/>
          </w:tcPr>
          <w:p w:rsidR="001A62E4" w:rsidRPr="00907A3D" w:rsidRDefault="001A62E4" w:rsidP="001F69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07A3D">
              <w:rPr>
                <w:rFonts w:ascii="Times New Roman" w:hAnsi="Times New Roman"/>
                <w:color w:val="000000"/>
                <w:sz w:val="18"/>
                <w:szCs w:val="18"/>
              </w:rPr>
              <w:t>.008</w:t>
            </w:r>
          </w:p>
        </w:tc>
        <w:tc>
          <w:tcPr>
            <w:tcW w:w="725" w:type="pct"/>
            <w:tcBorders>
              <w:top w:val="nil"/>
              <w:bottom w:val="single" w:sz="4" w:space="0" w:color="FFFFFF"/>
            </w:tcBorders>
            <w:shd w:val="clear" w:color="auto" w:fill="FFFFFF"/>
            <w:vAlign w:val="center"/>
          </w:tcPr>
          <w:p w:rsidR="001A62E4" w:rsidRPr="00907A3D" w:rsidRDefault="001A62E4" w:rsidP="001F69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07A3D">
              <w:rPr>
                <w:rFonts w:ascii="Times New Roman" w:hAnsi="Times New Roman"/>
                <w:color w:val="000000"/>
                <w:sz w:val="18"/>
                <w:szCs w:val="18"/>
              </w:rPr>
              <w:t>.009</w:t>
            </w:r>
          </w:p>
        </w:tc>
        <w:tc>
          <w:tcPr>
            <w:tcW w:w="800" w:type="pct"/>
            <w:tcBorders>
              <w:top w:val="nil"/>
              <w:bottom w:val="single" w:sz="4" w:space="0" w:color="FFFFFF"/>
            </w:tcBorders>
            <w:shd w:val="clear" w:color="auto" w:fill="FFFFFF"/>
            <w:vAlign w:val="center"/>
          </w:tcPr>
          <w:p w:rsidR="001A62E4" w:rsidRPr="00907A3D" w:rsidRDefault="001A62E4" w:rsidP="001F69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07A3D">
              <w:rPr>
                <w:rFonts w:ascii="Times New Roman" w:hAnsi="Times New Roman"/>
                <w:color w:val="000000"/>
                <w:sz w:val="18"/>
                <w:szCs w:val="18"/>
              </w:rPr>
              <w:t>.101</w:t>
            </w:r>
          </w:p>
        </w:tc>
        <w:tc>
          <w:tcPr>
            <w:tcW w:w="558" w:type="pct"/>
            <w:tcBorders>
              <w:top w:val="nil"/>
              <w:bottom w:val="single" w:sz="4" w:space="0" w:color="FFFFFF"/>
            </w:tcBorders>
            <w:shd w:val="clear" w:color="auto" w:fill="FFFFFF"/>
            <w:vAlign w:val="center"/>
          </w:tcPr>
          <w:p w:rsidR="001A62E4" w:rsidRPr="00907A3D" w:rsidRDefault="001A62E4" w:rsidP="001F69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07A3D">
              <w:rPr>
                <w:rFonts w:ascii="Times New Roman" w:hAnsi="Times New Roman"/>
                <w:color w:val="000000"/>
                <w:sz w:val="18"/>
                <w:szCs w:val="18"/>
              </w:rPr>
              <w:t>.894</w:t>
            </w:r>
          </w:p>
        </w:tc>
        <w:tc>
          <w:tcPr>
            <w:tcW w:w="558" w:type="pct"/>
            <w:tcBorders>
              <w:top w:val="nil"/>
              <w:bottom w:val="single" w:sz="4" w:space="0" w:color="FFFFFF"/>
              <w:right w:val="single" w:sz="16" w:space="0" w:color="000000"/>
            </w:tcBorders>
            <w:shd w:val="clear" w:color="auto" w:fill="FFFFFF"/>
            <w:vAlign w:val="center"/>
          </w:tcPr>
          <w:p w:rsidR="001A62E4" w:rsidRPr="00907A3D" w:rsidRDefault="001A62E4" w:rsidP="001F69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07A3D">
              <w:rPr>
                <w:rFonts w:ascii="Times New Roman" w:hAnsi="Times New Roman"/>
                <w:color w:val="000000"/>
                <w:sz w:val="18"/>
                <w:szCs w:val="18"/>
              </w:rPr>
              <w:t>.376</w:t>
            </w:r>
          </w:p>
        </w:tc>
      </w:tr>
      <w:tr w:rsidR="001A62E4" w:rsidRPr="00907A3D" w:rsidTr="004B7741">
        <w:trPr>
          <w:cantSplit/>
        </w:trPr>
        <w:tc>
          <w:tcPr>
            <w:tcW w:w="400" w:type="pct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1A62E4" w:rsidRPr="00907A3D" w:rsidRDefault="001A62E4" w:rsidP="001F6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34" w:type="pct"/>
            <w:tcBorders>
              <w:top w:val="single" w:sz="4" w:space="0" w:color="FFFFFF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A62E4" w:rsidRPr="00907A3D" w:rsidRDefault="001A62E4" w:rsidP="001F69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07A3D">
              <w:rPr>
                <w:rFonts w:ascii="Times New Roman" w:hAnsi="Times New Roman"/>
                <w:color w:val="000000"/>
                <w:sz w:val="18"/>
                <w:szCs w:val="18"/>
              </w:rPr>
              <w:t>Pendapatan Premi</w:t>
            </w:r>
          </w:p>
        </w:tc>
        <w:tc>
          <w:tcPr>
            <w:tcW w:w="725" w:type="pct"/>
            <w:tcBorders>
              <w:top w:val="single" w:sz="4" w:space="0" w:color="FFFFFF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A62E4" w:rsidRPr="00907A3D" w:rsidRDefault="001A62E4" w:rsidP="001F69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07A3D">
              <w:rPr>
                <w:rFonts w:ascii="Times New Roman" w:hAnsi="Times New Roman"/>
                <w:color w:val="000000"/>
                <w:sz w:val="18"/>
                <w:szCs w:val="18"/>
              </w:rPr>
              <w:t>.057</w:t>
            </w:r>
          </w:p>
        </w:tc>
        <w:tc>
          <w:tcPr>
            <w:tcW w:w="725" w:type="pct"/>
            <w:tcBorders>
              <w:top w:val="single" w:sz="4" w:space="0" w:color="FFFFFF"/>
              <w:bottom w:val="nil"/>
            </w:tcBorders>
            <w:shd w:val="clear" w:color="auto" w:fill="FFFFFF"/>
            <w:vAlign w:val="center"/>
          </w:tcPr>
          <w:p w:rsidR="001A62E4" w:rsidRPr="00907A3D" w:rsidRDefault="001A62E4" w:rsidP="001F69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07A3D">
              <w:rPr>
                <w:rFonts w:ascii="Times New Roman" w:hAnsi="Times New Roman"/>
                <w:color w:val="000000"/>
                <w:sz w:val="18"/>
                <w:szCs w:val="18"/>
              </w:rPr>
              <w:t>.007</w:t>
            </w:r>
          </w:p>
        </w:tc>
        <w:tc>
          <w:tcPr>
            <w:tcW w:w="800" w:type="pct"/>
            <w:tcBorders>
              <w:top w:val="single" w:sz="4" w:space="0" w:color="FFFFFF"/>
              <w:bottom w:val="nil"/>
            </w:tcBorders>
            <w:shd w:val="clear" w:color="auto" w:fill="FFFFFF"/>
            <w:vAlign w:val="center"/>
          </w:tcPr>
          <w:p w:rsidR="001A62E4" w:rsidRPr="00907A3D" w:rsidRDefault="001A62E4" w:rsidP="001F69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07A3D">
              <w:rPr>
                <w:rFonts w:ascii="Times New Roman" w:hAnsi="Times New Roman"/>
                <w:color w:val="000000"/>
                <w:sz w:val="18"/>
                <w:szCs w:val="18"/>
              </w:rPr>
              <w:t>2.456</w:t>
            </w:r>
          </w:p>
        </w:tc>
        <w:tc>
          <w:tcPr>
            <w:tcW w:w="558" w:type="pct"/>
            <w:tcBorders>
              <w:top w:val="single" w:sz="4" w:space="0" w:color="FFFFFF"/>
              <w:bottom w:val="nil"/>
            </w:tcBorders>
            <w:shd w:val="clear" w:color="auto" w:fill="FFFFFF"/>
            <w:vAlign w:val="center"/>
          </w:tcPr>
          <w:p w:rsidR="001A62E4" w:rsidRPr="00907A3D" w:rsidRDefault="001A62E4" w:rsidP="001F69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07A3D">
              <w:rPr>
                <w:rFonts w:ascii="Times New Roman" w:hAnsi="Times New Roman"/>
                <w:color w:val="000000"/>
                <w:sz w:val="18"/>
                <w:szCs w:val="18"/>
              </w:rPr>
              <w:t>7.621</w:t>
            </w:r>
          </w:p>
        </w:tc>
        <w:tc>
          <w:tcPr>
            <w:tcW w:w="558" w:type="pct"/>
            <w:tcBorders>
              <w:top w:val="single" w:sz="4" w:space="0" w:color="FFFFFF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A62E4" w:rsidRPr="00907A3D" w:rsidRDefault="001A62E4" w:rsidP="001F69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07A3D">
              <w:rPr>
                <w:rFonts w:ascii="Times New Roman" w:hAnsi="Times New Roman"/>
                <w:color w:val="000000"/>
                <w:sz w:val="18"/>
                <w:szCs w:val="18"/>
              </w:rPr>
              <w:t>.000</w:t>
            </w:r>
          </w:p>
        </w:tc>
      </w:tr>
      <w:tr w:rsidR="001A62E4" w:rsidRPr="00907A3D" w:rsidTr="001F6965">
        <w:trPr>
          <w:cantSplit/>
        </w:trPr>
        <w:tc>
          <w:tcPr>
            <w:tcW w:w="400" w:type="pct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1A62E4" w:rsidRPr="00907A3D" w:rsidRDefault="001A62E4" w:rsidP="001F6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34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A62E4" w:rsidRPr="00907A3D" w:rsidRDefault="001A62E4" w:rsidP="001F69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07A3D">
              <w:rPr>
                <w:rFonts w:ascii="Times New Roman" w:hAnsi="Times New Roman"/>
                <w:color w:val="000000"/>
                <w:sz w:val="18"/>
                <w:szCs w:val="18"/>
              </w:rPr>
              <w:t>Underwriting</w:t>
            </w:r>
          </w:p>
        </w:tc>
        <w:tc>
          <w:tcPr>
            <w:tcW w:w="725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A62E4" w:rsidRPr="00907A3D" w:rsidRDefault="001A62E4" w:rsidP="001F69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07A3D">
              <w:rPr>
                <w:rFonts w:ascii="Times New Roman" w:hAnsi="Times New Roman"/>
                <w:color w:val="000000"/>
                <w:sz w:val="18"/>
                <w:szCs w:val="18"/>
              </w:rPr>
              <w:t>.071</w:t>
            </w:r>
          </w:p>
        </w:tc>
        <w:tc>
          <w:tcPr>
            <w:tcW w:w="72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A62E4" w:rsidRPr="00907A3D" w:rsidRDefault="001A62E4" w:rsidP="001F69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07A3D">
              <w:rPr>
                <w:rFonts w:ascii="Times New Roman" w:hAnsi="Times New Roman"/>
                <w:color w:val="000000"/>
                <w:sz w:val="18"/>
                <w:szCs w:val="18"/>
              </w:rPr>
              <w:t>.011</w:t>
            </w:r>
          </w:p>
        </w:tc>
        <w:tc>
          <w:tcPr>
            <w:tcW w:w="800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A62E4" w:rsidRPr="00907A3D" w:rsidRDefault="001A62E4" w:rsidP="001F69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07A3D">
              <w:rPr>
                <w:rFonts w:ascii="Times New Roman" w:hAnsi="Times New Roman"/>
                <w:color w:val="000000"/>
                <w:sz w:val="18"/>
                <w:szCs w:val="18"/>
              </w:rPr>
              <w:t>1.797</w:t>
            </w:r>
          </w:p>
        </w:tc>
        <w:tc>
          <w:tcPr>
            <w:tcW w:w="558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A62E4" w:rsidRPr="00907A3D" w:rsidRDefault="001A62E4" w:rsidP="001F69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07A3D">
              <w:rPr>
                <w:rFonts w:ascii="Times New Roman" w:hAnsi="Times New Roman"/>
                <w:color w:val="000000"/>
                <w:sz w:val="18"/>
                <w:szCs w:val="18"/>
              </w:rPr>
              <w:t>6.502</w:t>
            </w:r>
          </w:p>
        </w:tc>
        <w:tc>
          <w:tcPr>
            <w:tcW w:w="558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A62E4" w:rsidRPr="00907A3D" w:rsidRDefault="001A62E4" w:rsidP="001F69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07A3D">
              <w:rPr>
                <w:rFonts w:ascii="Times New Roman" w:hAnsi="Times New Roman"/>
                <w:color w:val="000000"/>
                <w:sz w:val="18"/>
                <w:szCs w:val="18"/>
              </w:rPr>
              <w:t>.000</w:t>
            </w:r>
          </w:p>
        </w:tc>
      </w:tr>
      <w:tr w:rsidR="001A62E4" w:rsidRPr="00907A3D" w:rsidTr="001F6965">
        <w:trPr>
          <w:cantSplit/>
        </w:trPr>
        <w:tc>
          <w:tcPr>
            <w:tcW w:w="400" w:type="pct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1A62E4" w:rsidRPr="00907A3D" w:rsidRDefault="001A62E4" w:rsidP="001F6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34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A62E4" w:rsidRPr="00907A3D" w:rsidRDefault="001A62E4" w:rsidP="001F69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07A3D">
              <w:rPr>
                <w:rFonts w:ascii="Times New Roman" w:hAnsi="Times New Roman"/>
                <w:color w:val="000000"/>
                <w:sz w:val="18"/>
                <w:szCs w:val="18"/>
              </w:rPr>
              <w:t>Risk Based Capital</w:t>
            </w:r>
          </w:p>
        </w:tc>
        <w:tc>
          <w:tcPr>
            <w:tcW w:w="725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A62E4" w:rsidRPr="00907A3D" w:rsidRDefault="001A62E4" w:rsidP="001F69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07A3D">
              <w:rPr>
                <w:rFonts w:ascii="Times New Roman" w:hAnsi="Times New Roman"/>
                <w:color w:val="000000"/>
                <w:sz w:val="18"/>
                <w:szCs w:val="18"/>
              </w:rPr>
              <w:t>-.005</w:t>
            </w:r>
          </w:p>
        </w:tc>
        <w:tc>
          <w:tcPr>
            <w:tcW w:w="72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A62E4" w:rsidRPr="00907A3D" w:rsidRDefault="001A62E4" w:rsidP="001F69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07A3D">
              <w:rPr>
                <w:rFonts w:ascii="Times New Roman" w:hAnsi="Times New Roman"/>
                <w:color w:val="000000"/>
                <w:sz w:val="18"/>
                <w:szCs w:val="18"/>
              </w:rPr>
              <w:t>.019</w:t>
            </w:r>
          </w:p>
        </w:tc>
        <w:tc>
          <w:tcPr>
            <w:tcW w:w="800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A62E4" w:rsidRPr="00907A3D" w:rsidRDefault="001A62E4" w:rsidP="001F69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07A3D">
              <w:rPr>
                <w:rFonts w:ascii="Times New Roman" w:hAnsi="Times New Roman"/>
                <w:color w:val="000000"/>
                <w:sz w:val="18"/>
                <w:szCs w:val="18"/>
              </w:rPr>
              <w:t>-.025</w:t>
            </w:r>
          </w:p>
        </w:tc>
        <w:tc>
          <w:tcPr>
            <w:tcW w:w="558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A62E4" w:rsidRPr="00907A3D" w:rsidRDefault="001A62E4" w:rsidP="001F69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07A3D">
              <w:rPr>
                <w:rFonts w:ascii="Times New Roman" w:hAnsi="Times New Roman"/>
                <w:color w:val="000000"/>
                <w:sz w:val="18"/>
                <w:szCs w:val="18"/>
              </w:rPr>
              <w:t>-.234</w:t>
            </w:r>
          </w:p>
        </w:tc>
        <w:tc>
          <w:tcPr>
            <w:tcW w:w="558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A62E4" w:rsidRPr="00907A3D" w:rsidRDefault="001A62E4" w:rsidP="001F69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07A3D">
              <w:rPr>
                <w:rFonts w:ascii="Times New Roman" w:hAnsi="Times New Roman"/>
                <w:color w:val="000000"/>
                <w:sz w:val="18"/>
                <w:szCs w:val="18"/>
              </w:rPr>
              <w:t>.816</w:t>
            </w:r>
          </w:p>
        </w:tc>
      </w:tr>
      <w:tr w:rsidR="001A62E4" w:rsidRPr="00907A3D" w:rsidTr="001F6965">
        <w:trPr>
          <w:cantSplit/>
        </w:trPr>
        <w:tc>
          <w:tcPr>
            <w:tcW w:w="400" w:type="pct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1A62E4" w:rsidRPr="00907A3D" w:rsidRDefault="001A62E4" w:rsidP="001F6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34" w:type="pct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1A62E4" w:rsidRPr="00907A3D" w:rsidRDefault="001A62E4" w:rsidP="001F69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07A3D">
              <w:rPr>
                <w:rFonts w:ascii="Times New Roman" w:hAnsi="Times New Roman"/>
                <w:color w:val="000000"/>
                <w:sz w:val="18"/>
                <w:szCs w:val="18"/>
              </w:rPr>
              <w:t>Biaya Operasional</w:t>
            </w:r>
          </w:p>
        </w:tc>
        <w:tc>
          <w:tcPr>
            <w:tcW w:w="725" w:type="pct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1A62E4" w:rsidRPr="00907A3D" w:rsidRDefault="001A62E4" w:rsidP="001F69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07A3D">
              <w:rPr>
                <w:rFonts w:ascii="Times New Roman" w:hAnsi="Times New Roman"/>
                <w:color w:val="000000"/>
                <w:sz w:val="18"/>
                <w:szCs w:val="18"/>
              </w:rPr>
              <w:t>-.059</w:t>
            </w:r>
          </w:p>
        </w:tc>
        <w:tc>
          <w:tcPr>
            <w:tcW w:w="725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1A62E4" w:rsidRPr="00907A3D" w:rsidRDefault="001A62E4" w:rsidP="001F69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07A3D">
              <w:rPr>
                <w:rFonts w:ascii="Times New Roman" w:hAnsi="Times New Roman"/>
                <w:color w:val="000000"/>
                <w:sz w:val="18"/>
                <w:szCs w:val="18"/>
              </w:rPr>
              <w:t>.008</w:t>
            </w:r>
          </w:p>
        </w:tc>
        <w:tc>
          <w:tcPr>
            <w:tcW w:w="800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1A62E4" w:rsidRPr="00907A3D" w:rsidRDefault="001A62E4" w:rsidP="001F69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07A3D">
              <w:rPr>
                <w:rFonts w:ascii="Times New Roman" w:hAnsi="Times New Roman"/>
                <w:color w:val="000000"/>
                <w:sz w:val="18"/>
                <w:szCs w:val="18"/>
              </w:rPr>
              <w:t>-1.693</w:t>
            </w:r>
          </w:p>
        </w:tc>
        <w:tc>
          <w:tcPr>
            <w:tcW w:w="558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1A62E4" w:rsidRPr="00907A3D" w:rsidRDefault="001A62E4" w:rsidP="001F69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07A3D">
              <w:rPr>
                <w:rFonts w:ascii="Times New Roman" w:hAnsi="Times New Roman"/>
                <w:color w:val="000000"/>
                <w:sz w:val="18"/>
                <w:szCs w:val="18"/>
              </w:rPr>
              <w:t>-7.115</w:t>
            </w:r>
          </w:p>
        </w:tc>
        <w:tc>
          <w:tcPr>
            <w:tcW w:w="558" w:type="pct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1A62E4" w:rsidRPr="00907A3D" w:rsidRDefault="001A62E4" w:rsidP="001F69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07A3D">
              <w:rPr>
                <w:rFonts w:ascii="Times New Roman" w:hAnsi="Times New Roman"/>
                <w:color w:val="000000"/>
                <w:sz w:val="18"/>
                <w:szCs w:val="18"/>
              </w:rPr>
              <w:t>.000</w:t>
            </w:r>
          </w:p>
        </w:tc>
      </w:tr>
      <w:tr w:rsidR="001A62E4" w:rsidRPr="00907A3D" w:rsidTr="001F6965">
        <w:trPr>
          <w:cantSplit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A62E4" w:rsidRPr="00907A3D" w:rsidRDefault="001A62E4" w:rsidP="001F69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07A3D">
              <w:rPr>
                <w:rFonts w:ascii="Times New Roman" w:hAnsi="Times New Roman"/>
                <w:color w:val="000000"/>
                <w:sz w:val="18"/>
                <w:szCs w:val="18"/>
              </w:rPr>
              <w:t>a. Dependent Variable: Profitabilitas</w:t>
            </w:r>
          </w:p>
        </w:tc>
      </w:tr>
    </w:tbl>
    <w:p w:rsidR="001A62E4" w:rsidRDefault="001A62E4" w:rsidP="001A62E4">
      <w:pPr>
        <w:pStyle w:val="DaftarParagraf"/>
        <w:adjustRightInd w:val="0"/>
        <w:ind w:left="1120" w:hanging="978"/>
        <w:rPr>
          <w:rFonts w:ascii="Times New Roman" w:hAnsi="Times New Roman"/>
          <w:sz w:val="24"/>
          <w:szCs w:val="24"/>
        </w:rPr>
      </w:pPr>
    </w:p>
    <w:p w:rsidR="001A62E4" w:rsidRDefault="001A62E4" w:rsidP="001A62E4">
      <w:pPr>
        <w:pStyle w:val="DaftarParagraf"/>
        <w:tabs>
          <w:tab w:val="left" w:pos="900"/>
          <w:tab w:val="left" w:pos="2955"/>
        </w:tabs>
        <w:ind w:left="900"/>
        <w:jc w:val="center"/>
        <w:rPr>
          <w:rFonts w:ascii="Times New Roman" w:hAnsi="Times New Roman"/>
          <w:spacing w:val="-4"/>
          <w:sz w:val="24"/>
          <w:szCs w:val="24"/>
          <w:lang w:eastAsia="id-ID"/>
        </w:rPr>
      </w:pPr>
      <w:r w:rsidRPr="005D5050">
        <w:rPr>
          <w:rFonts w:ascii="Times New Roman" w:hAnsi="Times New Roman"/>
          <w:sz w:val="24"/>
          <w:szCs w:val="24"/>
        </w:rPr>
        <w:t xml:space="preserve">Hasil </w:t>
      </w:r>
      <w:r w:rsidRPr="005D5050">
        <w:rPr>
          <w:rFonts w:ascii="Times New Roman" w:hAnsi="Times New Roman"/>
          <w:spacing w:val="-4"/>
          <w:sz w:val="24"/>
          <w:szCs w:val="24"/>
          <w:lang w:eastAsia="id-ID"/>
        </w:rPr>
        <w:t>Uji simultan (Uji F)</w:t>
      </w:r>
    </w:p>
    <w:tbl>
      <w:tblPr>
        <w:tblW w:w="85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9"/>
        <w:gridCol w:w="1379"/>
        <w:gridCol w:w="1577"/>
        <w:gridCol w:w="1100"/>
        <w:gridCol w:w="1512"/>
        <w:gridCol w:w="1100"/>
        <w:gridCol w:w="1100"/>
      </w:tblGrid>
      <w:tr w:rsidR="00117B8E" w:rsidRPr="00907A3D" w:rsidTr="0048413D">
        <w:trPr>
          <w:cantSplit/>
        </w:trPr>
        <w:tc>
          <w:tcPr>
            <w:tcW w:w="85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17B8E" w:rsidRPr="00907A3D" w:rsidRDefault="00117B8E" w:rsidP="0048413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07A3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ANOVA</w:t>
            </w:r>
            <w:r w:rsidRPr="00907A3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117B8E" w:rsidRPr="00907A3D" w:rsidTr="0048413D">
        <w:trPr>
          <w:cantSplit/>
        </w:trPr>
        <w:tc>
          <w:tcPr>
            <w:tcW w:w="2167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117B8E" w:rsidRPr="00907A3D" w:rsidRDefault="00117B8E" w:rsidP="0048413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07A3D">
              <w:rPr>
                <w:rFonts w:ascii="Times New Roman" w:hAnsi="Times New Roman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57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17B8E" w:rsidRPr="00907A3D" w:rsidRDefault="00117B8E" w:rsidP="0048413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07A3D">
              <w:rPr>
                <w:rFonts w:ascii="Times New Roman" w:hAnsi="Times New Roman"/>
                <w:color w:val="000000"/>
                <w:sz w:val="18"/>
                <w:szCs w:val="18"/>
              </w:rPr>
              <w:t>Sum of Squares</w:t>
            </w:r>
          </w:p>
        </w:tc>
        <w:tc>
          <w:tcPr>
            <w:tcW w:w="11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17B8E" w:rsidRPr="00907A3D" w:rsidRDefault="00117B8E" w:rsidP="0048413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07A3D">
              <w:rPr>
                <w:rFonts w:ascii="Times New Roman" w:hAnsi="Times New Roman"/>
                <w:color w:val="000000"/>
                <w:sz w:val="18"/>
                <w:szCs w:val="18"/>
              </w:rPr>
              <w:t>df</w:t>
            </w:r>
          </w:p>
        </w:tc>
        <w:tc>
          <w:tcPr>
            <w:tcW w:w="151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17B8E" w:rsidRPr="00907A3D" w:rsidRDefault="00117B8E" w:rsidP="0048413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07A3D">
              <w:rPr>
                <w:rFonts w:ascii="Times New Roman" w:hAnsi="Times New Roman"/>
                <w:color w:val="000000"/>
                <w:sz w:val="18"/>
                <w:szCs w:val="18"/>
              </w:rPr>
              <w:t>Mean Square</w:t>
            </w:r>
          </w:p>
        </w:tc>
        <w:tc>
          <w:tcPr>
            <w:tcW w:w="11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17B8E" w:rsidRPr="00907A3D" w:rsidRDefault="00117B8E" w:rsidP="0048413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07A3D">
              <w:rPr>
                <w:rFonts w:ascii="Times New Roman" w:hAnsi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110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117B8E" w:rsidRPr="00907A3D" w:rsidRDefault="00117B8E" w:rsidP="0048413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07A3D">
              <w:rPr>
                <w:rFonts w:ascii="Times New Roman" w:hAnsi="Times New Roman"/>
                <w:color w:val="000000"/>
                <w:sz w:val="18"/>
                <w:szCs w:val="18"/>
              </w:rPr>
              <w:t>Sig.</w:t>
            </w:r>
          </w:p>
        </w:tc>
      </w:tr>
      <w:tr w:rsidR="00117B8E" w:rsidRPr="00907A3D" w:rsidTr="0048413D">
        <w:trPr>
          <w:cantSplit/>
        </w:trPr>
        <w:tc>
          <w:tcPr>
            <w:tcW w:w="788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117B8E" w:rsidRPr="00907A3D" w:rsidRDefault="00117B8E" w:rsidP="0048413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07A3D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79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17B8E" w:rsidRPr="00907A3D" w:rsidRDefault="00117B8E" w:rsidP="0048413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07A3D">
              <w:rPr>
                <w:rFonts w:ascii="Times New Roman" w:hAnsi="Times New Roman"/>
                <w:color w:val="000000"/>
                <w:sz w:val="18"/>
                <w:szCs w:val="18"/>
              </w:rPr>
              <w:t>Regression</w:t>
            </w:r>
          </w:p>
        </w:tc>
        <w:tc>
          <w:tcPr>
            <w:tcW w:w="157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17B8E" w:rsidRPr="00907A3D" w:rsidRDefault="00117B8E" w:rsidP="0048413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07A3D">
              <w:rPr>
                <w:rFonts w:ascii="Times New Roman" w:hAnsi="Times New Roman"/>
                <w:color w:val="000000"/>
                <w:sz w:val="18"/>
                <w:szCs w:val="18"/>
              </w:rPr>
              <w:t>.057</w:t>
            </w:r>
          </w:p>
        </w:tc>
        <w:tc>
          <w:tcPr>
            <w:tcW w:w="110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117B8E" w:rsidRPr="00907A3D" w:rsidRDefault="00117B8E" w:rsidP="0048413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07A3D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1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117B8E" w:rsidRPr="00907A3D" w:rsidRDefault="00117B8E" w:rsidP="0048413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07A3D">
              <w:rPr>
                <w:rFonts w:ascii="Times New Roman" w:hAnsi="Times New Roman"/>
                <w:color w:val="000000"/>
                <w:sz w:val="18"/>
                <w:szCs w:val="18"/>
              </w:rPr>
              <w:t>.011</w:t>
            </w:r>
          </w:p>
        </w:tc>
        <w:tc>
          <w:tcPr>
            <w:tcW w:w="110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117B8E" w:rsidRPr="00907A3D" w:rsidRDefault="00117B8E" w:rsidP="0048413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07A3D">
              <w:rPr>
                <w:rFonts w:ascii="Times New Roman" w:hAnsi="Times New Roman"/>
                <w:color w:val="000000"/>
                <w:sz w:val="18"/>
                <w:szCs w:val="18"/>
              </w:rPr>
              <w:t>13.080</w:t>
            </w:r>
          </w:p>
        </w:tc>
        <w:tc>
          <w:tcPr>
            <w:tcW w:w="110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17B8E" w:rsidRPr="00907A3D" w:rsidRDefault="00117B8E" w:rsidP="0048413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07A3D">
              <w:rPr>
                <w:rFonts w:ascii="Times New Roman" w:hAnsi="Times New Roman"/>
                <w:color w:val="000000"/>
                <w:sz w:val="18"/>
                <w:szCs w:val="18"/>
              </w:rPr>
              <w:t>.000</w:t>
            </w:r>
            <w:r w:rsidRPr="00907A3D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b</w:t>
            </w:r>
          </w:p>
        </w:tc>
      </w:tr>
      <w:tr w:rsidR="00117B8E" w:rsidRPr="00907A3D" w:rsidTr="0048413D">
        <w:trPr>
          <w:cantSplit/>
        </w:trPr>
        <w:tc>
          <w:tcPr>
            <w:tcW w:w="78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117B8E" w:rsidRPr="00907A3D" w:rsidRDefault="00117B8E" w:rsidP="00484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17B8E" w:rsidRPr="00907A3D" w:rsidRDefault="00117B8E" w:rsidP="0048413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07A3D">
              <w:rPr>
                <w:rFonts w:ascii="Times New Roman" w:hAnsi="Times New Roman"/>
                <w:color w:val="000000"/>
                <w:sz w:val="18"/>
                <w:szCs w:val="18"/>
              </w:rPr>
              <w:t>Residual</w:t>
            </w:r>
          </w:p>
        </w:tc>
        <w:tc>
          <w:tcPr>
            <w:tcW w:w="157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17B8E" w:rsidRPr="00907A3D" w:rsidRDefault="00117B8E" w:rsidP="0048413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07A3D">
              <w:rPr>
                <w:rFonts w:ascii="Times New Roman" w:hAnsi="Times New Roman"/>
                <w:color w:val="000000"/>
                <w:sz w:val="18"/>
                <w:szCs w:val="18"/>
              </w:rPr>
              <w:t>.040</w:t>
            </w:r>
          </w:p>
        </w:tc>
        <w:tc>
          <w:tcPr>
            <w:tcW w:w="11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17B8E" w:rsidRPr="00907A3D" w:rsidRDefault="00117B8E" w:rsidP="0048413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07A3D">
              <w:rPr>
                <w:rFonts w:ascii="Times New Roman" w:hAnsi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51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17B8E" w:rsidRPr="00907A3D" w:rsidRDefault="00117B8E" w:rsidP="0048413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07A3D">
              <w:rPr>
                <w:rFonts w:ascii="Times New Roman" w:hAnsi="Times New Roman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11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17B8E" w:rsidRPr="00907A3D" w:rsidRDefault="00117B8E" w:rsidP="00484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17B8E" w:rsidRPr="00907A3D" w:rsidRDefault="00117B8E" w:rsidP="00484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7B8E" w:rsidRPr="00907A3D" w:rsidTr="0048413D">
        <w:trPr>
          <w:cantSplit/>
        </w:trPr>
        <w:tc>
          <w:tcPr>
            <w:tcW w:w="78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117B8E" w:rsidRPr="00907A3D" w:rsidRDefault="00117B8E" w:rsidP="00484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117B8E" w:rsidRPr="00907A3D" w:rsidRDefault="00117B8E" w:rsidP="0048413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07A3D">
              <w:rPr>
                <w:rFonts w:ascii="Times New Roman" w:hAnsi="Times New Roman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576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117B8E" w:rsidRPr="00907A3D" w:rsidRDefault="00117B8E" w:rsidP="0048413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07A3D">
              <w:rPr>
                <w:rFonts w:ascii="Times New Roman" w:hAnsi="Times New Roman"/>
                <w:color w:val="000000"/>
                <w:sz w:val="18"/>
                <w:szCs w:val="18"/>
              </w:rPr>
              <w:t>.098</w:t>
            </w:r>
          </w:p>
        </w:tc>
        <w:tc>
          <w:tcPr>
            <w:tcW w:w="110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117B8E" w:rsidRPr="00907A3D" w:rsidRDefault="00117B8E" w:rsidP="0048413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07A3D">
              <w:rPr>
                <w:rFonts w:ascii="Times New Roman" w:hAnsi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51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117B8E" w:rsidRPr="00907A3D" w:rsidRDefault="00117B8E" w:rsidP="00484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117B8E" w:rsidRPr="00907A3D" w:rsidRDefault="00117B8E" w:rsidP="00484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117B8E" w:rsidRPr="00907A3D" w:rsidRDefault="00117B8E" w:rsidP="00484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7B8E" w:rsidRPr="00907A3D" w:rsidTr="0048413D">
        <w:trPr>
          <w:cantSplit/>
        </w:trPr>
        <w:tc>
          <w:tcPr>
            <w:tcW w:w="85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7B8E" w:rsidRPr="00907A3D" w:rsidRDefault="00117B8E" w:rsidP="0048413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07A3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a. Dependent Variable: Profitabilitas</w:t>
            </w:r>
          </w:p>
        </w:tc>
      </w:tr>
      <w:tr w:rsidR="00117B8E" w:rsidRPr="00907A3D" w:rsidTr="0048413D">
        <w:trPr>
          <w:cantSplit/>
        </w:trPr>
        <w:tc>
          <w:tcPr>
            <w:tcW w:w="85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7B8E" w:rsidRPr="00907A3D" w:rsidRDefault="00117B8E" w:rsidP="0048413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07A3D">
              <w:rPr>
                <w:rFonts w:ascii="Times New Roman" w:hAnsi="Times New Roman"/>
                <w:color w:val="000000"/>
                <w:sz w:val="18"/>
                <w:szCs w:val="18"/>
              </w:rPr>
              <w:t>b. Predictors: (Constant), Biaya Operasional, Underwriting, Risk Based Capital, Perputaran Modal Kerja, Pendapatan Premi</w:t>
            </w:r>
          </w:p>
        </w:tc>
      </w:tr>
    </w:tbl>
    <w:p w:rsidR="00117B8E" w:rsidRPr="005D5050" w:rsidRDefault="00117B8E" w:rsidP="001A62E4">
      <w:pPr>
        <w:pStyle w:val="DaftarParagraf"/>
        <w:tabs>
          <w:tab w:val="left" w:pos="900"/>
          <w:tab w:val="left" w:pos="2955"/>
        </w:tabs>
        <w:ind w:left="900"/>
        <w:jc w:val="center"/>
        <w:rPr>
          <w:rFonts w:ascii="Times New Roman" w:hAnsi="Times New Roman"/>
          <w:spacing w:val="-4"/>
          <w:sz w:val="24"/>
          <w:szCs w:val="24"/>
          <w:lang w:eastAsia="id-ID"/>
        </w:rPr>
      </w:pPr>
    </w:p>
    <w:p w:rsidR="001A62E4" w:rsidRDefault="001A62E4" w:rsidP="001A62E4">
      <w:pPr>
        <w:pStyle w:val="DaftarParagraf"/>
        <w:adjustRightInd w:val="0"/>
        <w:ind w:left="1120" w:hanging="978"/>
        <w:rPr>
          <w:rFonts w:ascii="Times New Roman" w:hAnsi="Times New Roman"/>
          <w:sz w:val="24"/>
          <w:szCs w:val="24"/>
        </w:rPr>
      </w:pPr>
    </w:p>
    <w:p w:rsidR="001A62E4" w:rsidRPr="005D5050" w:rsidRDefault="001A62E4" w:rsidP="001A62E4">
      <w:pPr>
        <w:pStyle w:val="DaftarParagraf"/>
        <w:adjustRightInd w:val="0"/>
        <w:ind w:left="1120" w:hanging="978"/>
        <w:jc w:val="center"/>
        <w:rPr>
          <w:rFonts w:ascii="Times New Roman" w:hAnsi="Times New Roman"/>
          <w:sz w:val="24"/>
          <w:szCs w:val="24"/>
        </w:rPr>
      </w:pPr>
      <w:r w:rsidRPr="005D5050">
        <w:rPr>
          <w:rFonts w:ascii="Times New Roman" w:hAnsi="Times New Roman"/>
          <w:sz w:val="24"/>
          <w:szCs w:val="24"/>
        </w:rPr>
        <w:t>Hasil Analisis Koefisien Determinasi</w:t>
      </w:r>
    </w:p>
    <w:tbl>
      <w:tblPr>
        <w:tblW w:w="6274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4"/>
        <w:gridCol w:w="1100"/>
        <w:gridCol w:w="1166"/>
        <w:gridCol w:w="1577"/>
        <w:gridCol w:w="1577"/>
      </w:tblGrid>
      <w:tr w:rsidR="001A62E4" w:rsidRPr="00907A3D" w:rsidTr="001F6965">
        <w:trPr>
          <w:cantSplit/>
          <w:jc w:val="center"/>
        </w:trPr>
        <w:tc>
          <w:tcPr>
            <w:tcW w:w="62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A62E4" w:rsidRPr="00907A3D" w:rsidRDefault="001A62E4" w:rsidP="001F69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07A3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Model Summary</w:t>
            </w:r>
          </w:p>
        </w:tc>
      </w:tr>
      <w:tr w:rsidR="001A62E4" w:rsidRPr="00907A3D" w:rsidTr="001F6965">
        <w:trPr>
          <w:cantSplit/>
          <w:jc w:val="center"/>
        </w:trPr>
        <w:tc>
          <w:tcPr>
            <w:tcW w:w="85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1A62E4" w:rsidRPr="00907A3D" w:rsidRDefault="001A62E4" w:rsidP="001F69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07A3D">
              <w:rPr>
                <w:rFonts w:ascii="Times New Roman" w:hAnsi="Times New Roman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1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A62E4" w:rsidRPr="00907A3D" w:rsidRDefault="001A62E4" w:rsidP="001F69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07A3D">
              <w:rPr>
                <w:rFonts w:ascii="Times New Roman" w:hAnsi="Times New Roman"/>
                <w:color w:val="000000"/>
                <w:sz w:val="18"/>
                <w:szCs w:val="18"/>
              </w:rPr>
              <w:t>R</w:t>
            </w:r>
          </w:p>
        </w:tc>
        <w:tc>
          <w:tcPr>
            <w:tcW w:w="116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A62E4" w:rsidRPr="00907A3D" w:rsidRDefault="001A62E4" w:rsidP="001F69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07A3D">
              <w:rPr>
                <w:rFonts w:ascii="Times New Roman" w:hAnsi="Times New Roman"/>
                <w:color w:val="000000"/>
                <w:sz w:val="18"/>
                <w:szCs w:val="18"/>
              </w:rPr>
              <w:t>R Square</w:t>
            </w:r>
          </w:p>
        </w:tc>
        <w:tc>
          <w:tcPr>
            <w:tcW w:w="15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A62E4" w:rsidRPr="00907A3D" w:rsidRDefault="001A62E4" w:rsidP="001F69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07A3D">
              <w:rPr>
                <w:rFonts w:ascii="Times New Roman" w:hAnsi="Times New Roman"/>
                <w:color w:val="000000"/>
                <w:sz w:val="18"/>
                <w:szCs w:val="18"/>
              </w:rPr>
              <w:t>Adjusted R Square</w:t>
            </w:r>
          </w:p>
        </w:tc>
        <w:tc>
          <w:tcPr>
            <w:tcW w:w="157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1A62E4" w:rsidRPr="00907A3D" w:rsidRDefault="001A62E4" w:rsidP="001F69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07A3D">
              <w:rPr>
                <w:rFonts w:ascii="Times New Roman" w:hAnsi="Times New Roman"/>
                <w:color w:val="000000"/>
                <w:sz w:val="18"/>
                <w:szCs w:val="18"/>
              </w:rPr>
              <w:t>Std. Error of the Estimate</w:t>
            </w:r>
          </w:p>
        </w:tc>
      </w:tr>
      <w:tr w:rsidR="001A62E4" w:rsidRPr="00907A3D" w:rsidTr="001F6965">
        <w:trPr>
          <w:cantSplit/>
          <w:jc w:val="center"/>
        </w:trPr>
        <w:tc>
          <w:tcPr>
            <w:tcW w:w="85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1A62E4" w:rsidRPr="00907A3D" w:rsidRDefault="001A62E4" w:rsidP="001F69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07A3D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1A62E4" w:rsidRPr="00907A3D" w:rsidRDefault="001A62E4" w:rsidP="001F69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07A3D">
              <w:rPr>
                <w:rFonts w:ascii="Times New Roman" w:hAnsi="Times New Roman"/>
                <w:color w:val="000000"/>
                <w:sz w:val="18"/>
                <w:szCs w:val="18"/>
              </w:rPr>
              <w:t>.766</w:t>
            </w:r>
            <w:r w:rsidRPr="00907A3D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16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1A62E4" w:rsidRPr="00907A3D" w:rsidRDefault="001A62E4" w:rsidP="001F69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07A3D">
              <w:rPr>
                <w:rFonts w:ascii="Times New Roman" w:hAnsi="Times New Roman"/>
                <w:color w:val="000000"/>
                <w:sz w:val="18"/>
                <w:szCs w:val="18"/>
              </w:rPr>
              <w:t>.587</w:t>
            </w:r>
          </w:p>
        </w:tc>
        <w:tc>
          <w:tcPr>
            <w:tcW w:w="15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1A62E4" w:rsidRPr="00907A3D" w:rsidRDefault="001A62E4" w:rsidP="001F69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07A3D">
              <w:rPr>
                <w:rFonts w:ascii="Times New Roman" w:hAnsi="Times New Roman"/>
                <w:color w:val="000000"/>
                <w:sz w:val="18"/>
                <w:szCs w:val="18"/>
              </w:rPr>
              <w:t>.542</w:t>
            </w:r>
          </w:p>
        </w:tc>
        <w:tc>
          <w:tcPr>
            <w:tcW w:w="157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1A62E4" w:rsidRPr="00907A3D" w:rsidRDefault="001A62E4" w:rsidP="001F69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07A3D">
              <w:rPr>
                <w:rFonts w:ascii="Times New Roman" w:hAnsi="Times New Roman"/>
                <w:color w:val="000000"/>
                <w:sz w:val="18"/>
                <w:szCs w:val="18"/>
              </w:rPr>
              <w:t>.02962</w:t>
            </w:r>
          </w:p>
        </w:tc>
      </w:tr>
      <w:tr w:rsidR="001A62E4" w:rsidRPr="00907A3D" w:rsidTr="001F6965">
        <w:trPr>
          <w:cantSplit/>
          <w:jc w:val="center"/>
        </w:trPr>
        <w:tc>
          <w:tcPr>
            <w:tcW w:w="62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A62E4" w:rsidRPr="00907A3D" w:rsidRDefault="001A62E4" w:rsidP="001F69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07A3D">
              <w:rPr>
                <w:rFonts w:ascii="Times New Roman" w:hAnsi="Times New Roman"/>
                <w:color w:val="000000"/>
                <w:sz w:val="18"/>
                <w:szCs w:val="18"/>
              </w:rPr>
              <w:t>a. Predictors: (Constant), Biaya Operasional, Underwriting, Risk Based Capital, Perputaran Modal Kerja, Pendapatan Premi</w:t>
            </w:r>
          </w:p>
        </w:tc>
      </w:tr>
    </w:tbl>
    <w:p w:rsidR="001A62E4" w:rsidRPr="005D5050" w:rsidRDefault="001A62E4" w:rsidP="001A62E4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/>
          <w:noProof/>
          <w:sz w:val="24"/>
        </w:rPr>
      </w:pPr>
    </w:p>
    <w:p w:rsidR="001A62E4" w:rsidRPr="005D5050" w:rsidRDefault="001A62E4" w:rsidP="001A62E4">
      <w:pPr>
        <w:spacing w:before="240"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5D5050">
        <w:rPr>
          <w:rFonts w:ascii="Times New Roman" w:hAnsi="Times New Roman"/>
          <w:spacing w:val="-4"/>
          <w:sz w:val="24"/>
          <w:szCs w:val="24"/>
        </w:rPr>
        <w:fldChar w:fldCharType="end"/>
      </w:r>
    </w:p>
    <w:p w:rsidR="001A62E4" w:rsidRPr="005D5050" w:rsidRDefault="001A62E4" w:rsidP="001A62E4">
      <w:pPr>
        <w:spacing w:after="0" w:line="48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3D3342" w:rsidRPr="005D5050" w:rsidRDefault="003D3342" w:rsidP="003D3342">
      <w:pPr>
        <w:spacing w:after="0" w:line="48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sectPr w:rsidR="003D3342" w:rsidRPr="005D5050" w:rsidSect="00D43D8D">
      <w:pgSz w:w="11907" w:h="16840" w:code="9"/>
      <w:pgMar w:top="2268" w:right="1701" w:bottom="1701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2736E" w:rsidRDefault="0042736E" w:rsidP="003D3342">
      <w:pPr>
        <w:spacing w:after="0" w:line="240" w:lineRule="auto"/>
      </w:pPr>
      <w:r>
        <w:separator/>
      </w:r>
    </w:p>
  </w:endnote>
  <w:endnote w:type="continuationSeparator" w:id="0">
    <w:p w:rsidR="0042736E" w:rsidRDefault="0042736E" w:rsidP="003D3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Arial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5002EFF" w:usb1="C000E47F" w:usb2="0000002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D5050" w:rsidRDefault="005D50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D5050" w:rsidRDefault="005D5050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A39E1">
      <w:rPr>
        <w:noProof/>
      </w:rPr>
      <w:t>1</w:t>
    </w:r>
    <w:r>
      <w:rPr>
        <w:noProof/>
      </w:rPr>
      <w:fldChar w:fldCharType="end"/>
    </w:r>
  </w:p>
  <w:p w:rsidR="005D5050" w:rsidRDefault="005D50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2736E" w:rsidRDefault="0042736E" w:rsidP="003D3342">
      <w:pPr>
        <w:spacing w:after="0" w:line="240" w:lineRule="auto"/>
      </w:pPr>
      <w:r>
        <w:separator/>
      </w:r>
    </w:p>
  </w:footnote>
  <w:footnote w:type="continuationSeparator" w:id="0">
    <w:p w:rsidR="0042736E" w:rsidRDefault="0042736E" w:rsidP="003D33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D5050" w:rsidRDefault="005D5050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A39E1">
      <w:rPr>
        <w:noProof/>
      </w:rPr>
      <w:t>5</w:t>
    </w:r>
    <w:r>
      <w:rPr>
        <w:noProof/>
      </w:rPr>
      <w:fldChar w:fldCharType="end"/>
    </w:r>
  </w:p>
  <w:p w:rsidR="005D5050" w:rsidRDefault="005D50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D5050" w:rsidRDefault="005D50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E"/>
    <w:multiLevelType w:val="hybridMultilevel"/>
    <w:tmpl w:val="4B50CC5E"/>
    <w:lvl w:ilvl="0" w:tplc="C83AE7D4">
      <w:start w:val="1"/>
      <w:numFmt w:val="decimal"/>
      <w:lvlText w:val="%1."/>
      <w:lvlJc w:val="left"/>
      <w:pPr>
        <w:tabs>
          <w:tab w:val="num" w:pos="430"/>
        </w:tabs>
        <w:ind w:left="430" w:hanging="360"/>
      </w:pPr>
      <w:rPr>
        <w:rFonts w:ascii="Times New Roman" w:hAnsi="Times New Roman" w:cs="Times New Roman" w:hint="default"/>
        <w:b/>
        <w:color w:val="auto"/>
        <w:sz w:val="24"/>
      </w:rPr>
    </w:lvl>
    <w:lvl w:ilvl="1" w:tplc="0409000F">
      <w:start w:val="1"/>
      <w:numFmt w:val="decimal"/>
      <w:lvlText w:val="%2."/>
      <w:lvlJc w:val="left"/>
      <w:pPr>
        <w:tabs>
          <w:tab w:val="num" w:pos="1478"/>
        </w:tabs>
        <w:ind w:left="1478" w:hanging="360"/>
      </w:pPr>
      <w:rPr>
        <w:rFonts w:hint="default"/>
      </w:rPr>
    </w:lvl>
    <w:lvl w:ilvl="2" w:tplc="96187E84">
      <w:start w:val="1"/>
      <w:numFmt w:val="lowerLetter"/>
      <w:lvlText w:val="%3."/>
      <w:lvlJc w:val="left"/>
      <w:pPr>
        <w:tabs>
          <w:tab w:val="num" w:pos="2393"/>
        </w:tabs>
        <w:ind w:left="2393" w:hanging="375"/>
      </w:pPr>
      <w:rPr>
        <w:rFonts w:ascii="Times New Roman" w:hAnsi="Times New Roman" w:cs="Times New Roman" w:hint="default"/>
        <w:sz w:val="24"/>
        <w:szCs w:val="24"/>
      </w:rPr>
    </w:lvl>
    <w:lvl w:ilvl="3" w:tplc="1CFA2A80">
      <w:start w:val="1"/>
      <w:numFmt w:val="bullet"/>
      <w:lvlText w:val="-"/>
      <w:lvlJc w:val="left"/>
      <w:pPr>
        <w:tabs>
          <w:tab w:val="num" w:pos="2918"/>
        </w:tabs>
        <w:ind w:left="2918" w:hanging="360"/>
      </w:pPr>
      <w:rPr>
        <w:rFonts w:ascii="Times New Roman" w:eastAsia="Times New Roman" w:hAnsi="Times New Roman" w:hint="default"/>
      </w:rPr>
    </w:lvl>
    <w:lvl w:ilvl="4" w:tplc="0FFCB692">
      <w:start w:val="1"/>
      <w:numFmt w:val="lowerLetter"/>
      <w:lvlText w:val="%5)"/>
      <w:lvlJc w:val="left"/>
      <w:pPr>
        <w:tabs>
          <w:tab w:val="num" w:pos="3638"/>
        </w:tabs>
        <w:ind w:left="3638" w:hanging="360"/>
      </w:pPr>
      <w:rPr>
        <w:rFonts w:cs="Times New Roman" w:hint="default"/>
      </w:rPr>
    </w:lvl>
    <w:lvl w:ilvl="5" w:tplc="EADA3FF6">
      <w:start w:val="1"/>
      <w:numFmt w:val="decimal"/>
      <w:lvlText w:val="%6."/>
      <w:lvlJc w:val="left"/>
      <w:pPr>
        <w:ind w:left="4538" w:hanging="360"/>
      </w:pPr>
      <w:rPr>
        <w:rFonts w:cs="Times New Roman" w:hint="default"/>
        <w:b w:val="0"/>
      </w:rPr>
    </w:lvl>
    <w:lvl w:ilvl="6" w:tplc="0421000F">
      <w:start w:val="1"/>
      <w:numFmt w:val="decimal"/>
      <w:lvlText w:val="%7."/>
      <w:lvlJc w:val="left"/>
      <w:pPr>
        <w:tabs>
          <w:tab w:val="num" w:pos="5078"/>
        </w:tabs>
        <w:ind w:left="5078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tabs>
          <w:tab w:val="num" w:pos="5798"/>
        </w:tabs>
        <w:ind w:left="5798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tabs>
          <w:tab w:val="num" w:pos="6518"/>
        </w:tabs>
        <w:ind w:left="6518" w:hanging="180"/>
      </w:pPr>
      <w:rPr>
        <w:rFonts w:cs="Times New Roman"/>
      </w:rPr>
    </w:lvl>
  </w:abstractNum>
  <w:abstractNum w:abstractNumId="1" w15:restartNumberingAfterBreak="0">
    <w:nsid w:val="0000001C"/>
    <w:multiLevelType w:val="hybridMultilevel"/>
    <w:tmpl w:val="A91ADD22"/>
    <w:lvl w:ilvl="0" w:tplc="B72ED9E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10015">
      <w:start w:val="1"/>
      <w:numFmt w:val="upperLetter"/>
      <w:lvlText w:val="%2."/>
      <w:lvlJc w:val="left"/>
      <w:pPr>
        <w:ind w:left="1800" w:hanging="360"/>
      </w:pPr>
      <w:rPr>
        <w:rFonts w:hint="default"/>
        <w:b/>
      </w:rPr>
    </w:lvl>
    <w:lvl w:ilvl="2" w:tplc="6EBCBE48">
      <w:start w:val="1"/>
      <w:numFmt w:val="lowerLetter"/>
      <w:lvlText w:val="%3."/>
      <w:lvlJc w:val="left"/>
      <w:pPr>
        <w:ind w:left="2700" w:hanging="360"/>
      </w:pPr>
      <w:rPr>
        <w:rFonts w:cs="Times New Roman" w:hint="default"/>
      </w:rPr>
    </w:lvl>
    <w:lvl w:ilvl="3" w:tplc="139A4D68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 w:hint="default"/>
        <w:sz w:val="24"/>
        <w:szCs w:val="24"/>
      </w:rPr>
    </w:lvl>
    <w:lvl w:ilvl="4" w:tplc="F8B4A9A8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 w:hint="default"/>
        <w:sz w:val="24"/>
        <w:szCs w:val="24"/>
      </w:rPr>
    </w:lvl>
    <w:lvl w:ilvl="5" w:tplc="0421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25D58FF"/>
    <w:multiLevelType w:val="hybridMultilevel"/>
    <w:tmpl w:val="A6EAD7C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05117E10"/>
    <w:multiLevelType w:val="hybridMultilevel"/>
    <w:tmpl w:val="9DD8F0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55B0A382">
      <w:start w:val="1"/>
      <w:numFmt w:val="decimal"/>
      <w:lvlText w:val="%2."/>
      <w:lvlJc w:val="left"/>
      <w:pPr>
        <w:ind w:left="1440" w:hanging="360"/>
      </w:pPr>
      <w:rPr>
        <w:b w:val="0"/>
        <w:bCs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B9322696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 w:tplc="3FC497E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77E299E"/>
    <w:multiLevelType w:val="hybridMultilevel"/>
    <w:tmpl w:val="B8DEBFB6"/>
    <w:lvl w:ilvl="0" w:tplc="563A5D18">
      <w:start w:val="1"/>
      <w:numFmt w:val="lowerLetter"/>
      <w:lvlText w:val="%1."/>
      <w:lvlJc w:val="left"/>
      <w:pPr>
        <w:ind w:left="110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22" w:hanging="360"/>
      </w:pPr>
    </w:lvl>
    <w:lvl w:ilvl="2" w:tplc="0409001B" w:tentative="1">
      <w:start w:val="1"/>
      <w:numFmt w:val="lowerRoman"/>
      <w:lvlText w:val="%3."/>
      <w:lvlJc w:val="right"/>
      <w:pPr>
        <w:ind w:left="2542" w:hanging="180"/>
      </w:pPr>
    </w:lvl>
    <w:lvl w:ilvl="3" w:tplc="0409000F" w:tentative="1">
      <w:start w:val="1"/>
      <w:numFmt w:val="decimal"/>
      <w:lvlText w:val="%4."/>
      <w:lvlJc w:val="left"/>
      <w:pPr>
        <w:ind w:left="3262" w:hanging="360"/>
      </w:pPr>
    </w:lvl>
    <w:lvl w:ilvl="4" w:tplc="04090019" w:tentative="1">
      <w:start w:val="1"/>
      <w:numFmt w:val="lowerLetter"/>
      <w:lvlText w:val="%5."/>
      <w:lvlJc w:val="left"/>
      <w:pPr>
        <w:ind w:left="3982" w:hanging="360"/>
      </w:pPr>
    </w:lvl>
    <w:lvl w:ilvl="5" w:tplc="0409001B" w:tentative="1">
      <w:start w:val="1"/>
      <w:numFmt w:val="lowerRoman"/>
      <w:lvlText w:val="%6."/>
      <w:lvlJc w:val="right"/>
      <w:pPr>
        <w:ind w:left="4702" w:hanging="180"/>
      </w:pPr>
    </w:lvl>
    <w:lvl w:ilvl="6" w:tplc="0409000F" w:tentative="1">
      <w:start w:val="1"/>
      <w:numFmt w:val="decimal"/>
      <w:lvlText w:val="%7."/>
      <w:lvlJc w:val="left"/>
      <w:pPr>
        <w:ind w:left="5422" w:hanging="360"/>
      </w:pPr>
    </w:lvl>
    <w:lvl w:ilvl="7" w:tplc="04090019" w:tentative="1">
      <w:start w:val="1"/>
      <w:numFmt w:val="lowerLetter"/>
      <w:lvlText w:val="%8."/>
      <w:lvlJc w:val="left"/>
      <w:pPr>
        <w:ind w:left="6142" w:hanging="360"/>
      </w:pPr>
    </w:lvl>
    <w:lvl w:ilvl="8" w:tplc="0409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5" w15:restartNumberingAfterBreak="0">
    <w:nsid w:val="07CF4663"/>
    <w:multiLevelType w:val="hybridMultilevel"/>
    <w:tmpl w:val="161A5DFC"/>
    <w:lvl w:ilvl="0" w:tplc="48C28B28">
      <w:start w:val="1"/>
      <w:numFmt w:val="lowerLetter"/>
      <w:lvlText w:val="%1."/>
      <w:lvlJc w:val="left"/>
      <w:pPr>
        <w:tabs>
          <w:tab w:val="num" w:pos="1408"/>
        </w:tabs>
        <w:ind w:left="140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D71DCA"/>
    <w:multiLevelType w:val="hybridMultilevel"/>
    <w:tmpl w:val="1824700A"/>
    <w:lvl w:ilvl="0" w:tplc="A5A42852">
      <w:start w:val="1"/>
      <w:numFmt w:val="decimal"/>
      <w:lvlText w:val="3.%1."/>
      <w:lvlJc w:val="left"/>
      <w:pPr>
        <w:ind w:left="28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8E1128"/>
    <w:multiLevelType w:val="hybridMultilevel"/>
    <w:tmpl w:val="19286CBC"/>
    <w:lvl w:ilvl="0" w:tplc="CD48024A">
      <w:start w:val="1"/>
      <w:numFmt w:val="lowerLetter"/>
      <w:lvlText w:val="%1."/>
      <w:lvlJc w:val="left"/>
      <w:pPr>
        <w:ind w:left="144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41343CF"/>
    <w:multiLevelType w:val="hybridMultilevel"/>
    <w:tmpl w:val="C5FCC990"/>
    <w:lvl w:ilvl="0" w:tplc="DB9801A6">
      <w:start w:val="1"/>
      <w:numFmt w:val="decimal"/>
      <w:lvlText w:val="2.%1."/>
      <w:lvlJc w:val="left"/>
      <w:pPr>
        <w:ind w:left="1429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6E759E3"/>
    <w:multiLevelType w:val="hybridMultilevel"/>
    <w:tmpl w:val="E224FF62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173D4170"/>
    <w:multiLevelType w:val="hybridMultilevel"/>
    <w:tmpl w:val="002E204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860483A"/>
    <w:multiLevelType w:val="hybridMultilevel"/>
    <w:tmpl w:val="4910725C"/>
    <w:lvl w:ilvl="0" w:tplc="8514EA1A">
      <w:start w:val="1"/>
      <w:numFmt w:val="decimal"/>
      <w:lvlText w:val="%1."/>
      <w:lvlJc w:val="left"/>
      <w:pPr>
        <w:ind w:left="1406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26" w:hanging="360"/>
      </w:pPr>
    </w:lvl>
    <w:lvl w:ilvl="2" w:tplc="0409001B" w:tentative="1">
      <w:start w:val="1"/>
      <w:numFmt w:val="lowerRoman"/>
      <w:lvlText w:val="%3."/>
      <w:lvlJc w:val="right"/>
      <w:pPr>
        <w:ind w:left="2846" w:hanging="180"/>
      </w:pPr>
    </w:lvl>
    <w:lvl w:ilvl="3" w:tplc="0409000F" w:tentative="1">
      <w:start w:val="1"/>
      <w:numFmt w:val="decimal"/>
      <w:lvlText w:val="%4."/>
      <w:lvlJc w:val="left"/>
      <w:pPr>
        <w:ind w:left="3566" w:hanging="360"/>
      </w:pPr>
    </w:lvl>
    <w:lvl w:ilvl="4" w:tplc="04090019" w:tentative="1">
      <w:start w:val="1"/>
      <w:numFmt w:val="lowerLetter"/>
      <w:lvlText w:val="%5."/>
      <w:lvlJc w:val="left"/>
      <w:pPr>
        <w:ind w:left="4286" w:hanging="360"/>
      </w:pPr>
    </w:lvl>
    <w:lvl w:ilvl="5" w:tplc="0409001B" w:tentative="1">
      <w:start w:val="1"/>
      <w:numFmt w:val="lowerRoman"/>
      <w:lvlText w:val="%6."/>
      <w:lvlJc w:val="right"/>
      <w:pPr>
        <w:ind w:left="5006" w:hanging="180"/>
      </w:pPr>
    </w:lvl>
    <w:lvl w:ilvl="6" w:tplc="0409000F" w:tentative="1">
      <w:start w:val="1"/>
      <w:numFmt w:val="decimal"/>
      <w:lvlText w:val="%7."/>
      <w:lvlJc w:val="left"/>
      <w:pPr>
        <w:ind w:left="5726" w:hanging="360"/>
      </w:pPr>
    </w:lvl>
    <w:lvl w:ilvl="7" w:tplc="04090019" w:tentative="1">
      <w:start w:val="1"/>
      <w:numFmt w:val="lowerLetter"/>
      <w:lvlText w:val="%8."/>
      <w:lvlJc w:val="left"/>
      <w:pPr>
        <w:ind w:left="6446" w:hanging="360"/>
      </w:pPr>
    </w:lvl>
    <w:lvl w:ilvl="8" w:tplc="0409001B" w:tentative="1">
      <w:start w:val="1"/>
      <w:numFmt w:val="lowerRoman"/>
      <w:lvlText w:val="%9."/>
      <w:lvlJc w:val="right"/>
      <w:pPr>
        <w:ind w:left="7166" w:hanging="180"/>
      </w:pPr>
    </w:lvl>
  </w:abstractNum>
  <w:abstractNum w:abstractNumId="12" w15:restartNumberingAfterBreak="0">
    <w:nsid w:val="196C06DE"/>
    <w:multiLevelType w:val="hybridMultilevel"/>
    <w:tmpl w:val="F2DC7786"/>
    <w:lvl w:ilvl="0" w:tplc="C58C3D9E">
      <w:start w:val="1"/>
      <w:numFmt w:val="lowerLetter"/>
      <w:lvlText w:val="%1."/>
      <w:lvlJc w:val="left"/>
      <w:pPr>
        <w:ind w:left="1637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357" w:hanging="360"/>
      </w:pPr>
    </w:lvl>
    <w:lvl w:ilvl="2" w:tplc="0409001B" w:tentative="1">
      <w:start w:val="1"/>
      <w:numFmt w:val="lowerRoman"/>
      <w:lvlText w:val="%3."/>
      <w:lvlJc w:val="right"/>
      <w:pPr>
        <w:ind w:left="3077" w:hanging="180"/>
      </w:pPr>
    </w:lvl>
    <w:lvl w:ilvl="3" w:tplc="0409000F" w:tentative="1">
      <w:start w:val="1"/>
      <w:numFmt w:val="decimal"/>
      <w:lvlText w:val="%4."/>
      <w:lvlJc w:val="left"/>
      <w:pPr>
        <w:ind w:left="3797" w:hanging="360"/>
      </w:pPr>
    </w:lvl>
    <w:lvl w:ilvl="4" w:tplc="04090019" w:tentative="1">
      <w:start w:val="1"/>
      <w:numFmt w:val="lowerLetter"/>
      <w:lvlText w:val="%5."/>
      <w:lvlJc w:val="left"/>
      <w:pPr>
        <w:ind w:left="4517" w:hanging="360"/>
      </w:pPr>
    </w:lvl>
    <w:lvl w:ilvl="5" w:tplc="0409001B" w:tentative="1">
      <w:start w:val="1"/>
      <w:numFmt w:val="lowerRoman"/>
      <w:lvlText w:val="%6."/>
      <w:lvlJc w:val="right"/>
      <w:pPr>
        <w:ind w:left="5237" w:hanging="180"/>
      </w:pPr>
    </w:lvl>
    <w:lvl w:ilvl="6" w:tplc="0409000F" w:tentative="1">
      <w:start w:val="1"/>
      <w:numFmt w:val="decimal"/>
      <w:lvlText w:val="%7."/>
      <w:lvlJc w:val="left"/>
      <w:pPr>
        <w:ind w:left="5957" w:hanging="360"/>
      </w:pPr>
    </w:lvl>
    <w:lvl w:ilvl="7" w:tplc="04090019" w:tentative="1">
      <w:start w:val="1"/>
      <w:numFmt w:val="lowerLetter"/>
      <w:lvlText w:val="%8."/>
      <w:lvlJc w:val="left"/>
      <w:pPr>
        <w:ind w:left="6677" w:hanging="360"/>
      </w:pPr>
    </w:lvl>
    <w:lvl w:ilvl="8" w:tplc="04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3" w15:restartNumberingAfterBreak="0">
    <w:nsid w:val="20591C7E"/>
    <w:multiLevelType w:val="hybridMultilevel"/>
    <w:tmpl w:val="56C8B6B8"/>
    <w:lvl w:ilvl="0" w:tplc="22A0C81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260" w:hanging="360"/>
      </w:pPr>
    </w:lvl>
    <w:lvl w:ilvl="2" w:tplc="25E40792">
      <w:start w:val="1"/>
      <w:numFmt w:val="lowerLetter"/>
      <w:lvlText w:val="%3."/>
      <w:lvlJc w:val="right"/>
      <w:pPr>
        <w:ind w:left="1980" w:hanging="180"/>
      </w:pPr>
      <w:rPr>
        <w:rFonts w:ascii="Times New Roman" w:eastAsia="Calibri" w:hAnsi="Times New Roman" w:cs="Times New Roman"/>
      </w:rPr>
    </w:lvl>
    <w:lvl w:ilvl="3" w:tplc="0421000F">
      <w:start w:val="1"/>
      <w:numFmt w:val="decimal"/>
      <w:lvlText w:val="%4."/>
      <w:lvlJc w:val="left"/>
      <w:pPr>
        <w:ind w:left="2700" w:hanging="360"/>
      </w:pPr>
    </w:lvl>
    <w:lvl w:ilvl="4" w:tplc="04210019" w:tentative="1">
      <w:start w:val="1"/>
      <w:numFmt w:val="lowerLetter"/>
      <w:lvlText w:val="%5."/>
      <w:lvlJc w:val="left"/>
      <w:pPr>
        <w:ind w:left="3420" w:hanging="360"/>
      </w:pPr>
    </w:lvl>
    <w:lvl w:ilvl="5" w:tplc="0421001B" w:tentative="1">
      <w:start w:val="1"/>
      <w:numFmt w:val="lowerRoman"/>
      <w:lvlText w:val="%6."/>
      <w:lvlJc w:val="right"/>
      <w:pPr>
        <w:ind w:left="4140" w:hanging="180"/>
      </w:pPr>
    </w:lvl>
    <w:lvl w:ilvl="6" w:tplc="0421000F" w:tentative="1">
      <w:start w:val="1"/>
      <w:numFmt w:val="decimal"/>
      <w:lvlText w:val="%7."/>
      <w:lvlJc w:val="left"/>
      <w:pPr>
        <w:ind w:left="4860" w:hanging="360"/>
      </w:pPr>
    </w:lvl>
    <w:lvl w:ilvl="7" w:tplc="04210019" w:tentative="1">
      <w:start w:val="1"/>
      <w:numFmt w:val="lowerLetter"/>
      <w:lvlText w:val="%8."/>
      <w:lvlJc w:val="left"/>
      <w:pPr>
        <w:ind w:left="5580" w:hanging="360"/>
      </w:pPr>
    </w:lvl>
    <w:lvl w:ilvl="8" w:tplc="0421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 w15:restartNumberingAfterBreak="0">
    <w:nsid w:val="20811D7B"/>
    <w:multiLevelType w:val="hybridMultilevel"/>
    <w:tmpl w:val="26527C20"/>
    <w:lvl w:ilvl="0" w:tplc="437C7EBE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29C770E"/>
    <w:multiLevelType w:val="hybridMultilevel"/>
    <w:tmpl w:val="58F89FE6"/>
    <w:lvl w:ilvl="0" w:tplc="8E527F6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color w:val="36363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D70541"/>
    <w:multiLevelType w:val="hybridMultilevel"/>
    <w:tmpl w:val="A580C2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7D72892"/>
    <w:multiLevelType w:val="hybridMultilevel"/>
    <w:tmpl w:val="233C394E"/>
    <w:lvl w:ilvl="0" w:tplc="9462ED52">
      <w:start w:val="1"/>
      <w:numFmt w:val="decimal"/>
      <w:lvlText w:val="1.%1."/>
      <w:lvlJc w:val="lef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692481"/>
    <w:multiLevelType w:val="hybridMultilevel"/>
    <w:tmpl w:val="25AC91E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BA16934"/>
    <w:multiLevelType w:val="hybridMultilevel"/>
    <w:tmpl w:val="D0E69AC2"/>
    <w:lvl w:ilvl="0" w:tplc="95F44756">
      <w:start w:val="1"/>
      <w:numFmt w:val="lowerLetter"/>
      <w:lvlText w:val="%1."/>
      <w:lvlJc w:val="left"/>
      <w:pPr>
        <w:ind w:left="1843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563" w:hanging="360"/>
      </w:pPr>
    </w:lvl>
    <w:lvl w:ilvl="2" w:tplc="0409001B" w:tentative="1">
      <w:start w:val="1"/>
      <w:numFmt w:val="lowerRoman"/>
      <w:lvlText w:val="%3."/>
      <w:lvlJc w:val="right"/>
      <w:pPr>
        <w:ind w:left="3283" w:hanging="180"/>
      </w:pPr>
    </w:lvl>
    <w:lvl w:ilvl="3" w:tplc="0409000F" w:tentative="1">
      <w:start w:val="1"/>
      <w:numFmt w:val="decimal"/>
      <w:lvlText w:val="%4."/>
      <w:lvlJc w:val="left"/>
      <w:pPr>
        <w:ind w:left="4003" w:hanging="360"/>
      </w:pPr>
    </w:lvl>
    <w:lvl w:ilvl="4" w:tplc="04090019" w:tentative="1">
      <w:start w:val="1"/>
      <w:numFmt w:val="lowerLetter"/>
      <w:lvlText w:val="%5."/>
      <w:lvlJc w:val="left"/>
      <w:pPr>
        <w:ind w:left="4723" w:hanging="360"/>
      </w:pPr>
    </w:lvl>
    <w:lvl w:ilvl="5" w:tplc="0409001B" w:tentative="1">
      <w:start w:val="1"/>
      <w:numFmt w:val="lowerRoman"/>
      <w:lvlText w:val="%6."/>
      <w:lvlJc w:val="right"/>
      <w:pPr>
        <w:ind w:left="5443" w:hanging="180"/>
      </w:pPr>
    </w:lvl>
    <w:lvl w:ilvl="6" w:tplc="0409000F" w:tentative="1">
      <w:start w:val="1"/>
      <w:numFmt w:val="decimal"/>
      <w:lvlText w:val="%7."/>
      <w:lvlJc w:val="left"/>
      <w:pPr>
        <w:ind w:left="6163" w:hanging="360"/>
      </w:pPr>
    </w:lvl>
    <w:lvl w:ilvl="7" w:tplc="04090019" w:tentative="1">
      <w:start w:val="1"/>
      <w:numFmt w:val="lowerLetter"/>
      <w:lvlText w:val="%8."/>
      <w:lvlJc w:val="left"/>
      <w:pPr>
        <w:ind w:left="6883" w:hanging="360"/>
      </w:pPr>
    </w:lvl>
    <w:lvl w:ilvl="8" w:tplc="0409001B" w:tentative="1">
      <w:start w:val="1"/>
      <w:numFmt w:val="lowerRoman"/>
      <w:lvlText w:val="%9."/>
      <w:lvlJc w:val="right"/>
      <w:pPr>
        <w:ind w:left="7603" w:hanging="180"/>
      </w:pPr>
    </w:lvl>
  </w:abstractNum>
  <w:abstractNum w:abstractNumId="20" w15:restartNumberingAfterBreak="0">
    <w:nsid w:val="2CB84344"/>
    <w:multiLevelType w:val="hybridMultilevel"/>
    <w:tmpl w:val="7546907C"/>
    <w:lvl w:ilvl="0" w:tplc="0409000F">
      <w:start w:val="1"/>
      <w:numFmt w:val="decimal"/>
      <w:lvlText w:val="%1."/>
      <w:lvlJc w:val="left"/>
      <w:pPr>
        <w:ind w:left="2563" w:hanging="360"/>
      </w:pPr>
    </w:lvl>
    <w:lvl w:ilvl="1" w:tplc="04090019" w:tentative="1">
      <w:start w:val="1"/>
      <w:numFmt w:val="lowerLetter"/>
      <w:lvlText w:val="%2."/>
      <w:lvlJc w:val="left"/>
      <w:pPr>
        <w:ind w:left="3283" w:hanging="360"/>
      </w:pPr>
    </w:lvl>
    <w:lvl w:ilvl="2" w:tplc="0409001B" w:tentative="1">
      <w:start w:val="1"/>
      <w:numFmt w:val="lowerRoman"/>
      <w:lvlText w:val="%3."/>
      <w:lvlJc w:val="right"/>
      <w:pPr>
        <w:ind w:left="4003" w:hanging="180"/>
      </w:pPr>
    </w:lvl>
    <w:lvl w:ilvl="3" w:tplc="0409000F" w:tentative="1">
      <w:start w:val="1"/>
      <w:numFmt w:val="decimal"/>
      <w:lvlText w:val="%4."/>
      <w:lvlJc w:val="left"/>
      <w:pPr>
        <w:ind w:left="4723" w:hanging="360"/>
      </w:pPr>
    </w:lvl>
    <w:lvl w:ilvl="4" w:tplc="04090019" w:tentative="1">
      <w:start w:val="1"/>
      <w:numFmt w:val="lowerLetter"/>
      <w:lvlText w:val="%5."/>
      <w:lvlJc w:val="left"/>
      <w:pPr>
        <w:ind w:left="5443" w:hanging="360"/>
      </w:pPr>
    </w:lvl>
    <w:lvl w:ilvl="5" w:tplc="0409001B" w:tentative="1">
      <w:start w:val="1"/>
      <w:numFmt w:val="lowerRoman"/>
      <w:lvlText w:val="%6."/>
      <w:lvlJc w:val="right"/>
      <w:pPr>
        <w:ind w:left="6163" w:hanging="180"/>
      </w:pPr>
    </w:lvl>
    <w:lvl w:ilvl="6" w:tplc="0409000F" w:tentative="1">
      <w:start w:val="1"/>
      <w:numFmt w:val="decimal"/>
      <w:lvlText w:val="%7."/>
      <w:lvlJc w:val="left"/>
      <w:pPr>
        <w:ind w:left="6883" w:hanging="360"/>
      </w:pPr>
    </w:lvl>
    <w:lvl w:ilvl="7" w:tplc="04090019" w:tentative="1">
      <w:start w:val="1"/>
      <w:numFmt w:val="lowerLetter"/>
      <w:lvlText w:val="%8."/>
      <w:lvlJc w:val="left"/>
      <w:pPr>
        <w:ind w:left="7603" w:hanging="360"/>
      </w:pPr>
    </w:lvl>
    <w:lvl w:ilvl="8" w:tplc="040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1" w15:restartNumberingAfterBreak="0">
    <w:nsid w:val="2DB23BDA"/>
    <w:multiLevelType w:val="hybridMultilevel"/>
    <w:tmpl w:val="6E9484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2F0D32C4"/>
    <w:multiLevelType w:val="hybridMultilevel"/>
    <w:tmpl w:val="E458BD5C"/>
    <w:lvl w:ilvl="0" w:tplc="19F881B4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color w:val="36363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686706"/>
    <w:multiLevelType w:val="hybridMultilevel"/>
    <w:tmpl w:val="A328E8D4"/>
    <w:lvl w:ilvl="0" w:tplc="DB9801A6">
      <w:start w:val="1"/>
      <w:numFmt w:val="decimal"/>
      <w:lvlText w:val="2.%1."/>
      <w:lvlJc w:val="lef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 w15:restartNumberingAfterBreak="0">
    <w:nsid w:val="31623CA5"/>
    <w:multiLevelType w:val="hybridMultilevel"/>
    <w:tmpl w:val="86D07A34"/>
    <w:lvl w:ilvl="0" w:tplc="66703B9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CC15FE"/>
    <w:multiLevelType w:val="hybridMultilevel"/>
    <w:tmpl w:val="EA1CD80E"/>
    <w:lvl w:ilvl="0" w:tplc="0421000F">
      <w:start w:val="1"/>
      <w:numFmt w:val="decimal"/>
      <w:lvlText w:val="%1."/>
      <w:lvlJc w:val="left"/>
      <w:pPr>
        <w:ind w:left="2563" w:hanging="360"/>
      </w:pPr>
    </w:lvl>
    <w:lvl w:ilvl="1" w:tplc="04210019" w:tentative="1">
      <w:start w:val="1"/>
      <w:numFmt w:val="lowerLetter"/>
      <w:lvlText w:val="%2."/>
      <w:lvlJc w:val="left"/>
      <w:pPr>
        <w:ind w:left="3283" w:hanging="360"/>
      </w:pPr>
    </w:lvl>
    <w:lvl w:ilvl="2" w:tplc="0421001B" w:tentative="1">
      <w:start w:val="1"/>
      <w:numFmt w:val="lowerRoman"/>
      <w:lvlText w:val="%3."/>
      <w:lvlJc w:val="right"/>
      <w:pPr>
        <w:ind w:left="4003" w:hanging="180"/>
      </w:pPr>
    </w:lvl>
    <w:lvl w:ilvl="3" w:tplc="0421000F" w:tentative="1">
      <w:start w:val="1"/>
      <w:numFmt w:val="decimal"/>
      <w:lvlText w:val="%4."/>
      <w:lvlJc w:val="left"/>
      <w:pPr>
        <w:ind w:left="4723" w:hanging="360"/>
      </w:pPr>
    </w:lvl>
    <w:lvl w:ilvl="4" w:tplc="04210019" w:tentative="1">
      <w:start w:val="1"/>
      <w:numFmt w:val="lowerLetter"/>
      <w:lvlText w:val="%5."/>
      <w:lvlJc w:val="left"/>
      <w:pPr>
        <w:ind w:left="5443" w:hanging="360"/>
      </w:pPr>
    </w:lvl>
    <w:lvl w:ilvl="5" w:tplc="0421001B" w:tentative="1">
      <w:start w:val="1"/>
      <w:numFmt w:val="lowerRoman"/>
      <w:lvlText w:val="%6."/>
      <w:lvlJc w:val="right"/>
      <w:pPr>
        <w:ind w:left="6163" w:hanging="180"/>
      </w:pPr>
    </w:lvl>
    <w:lvl w:ilvl="6" w:tplc="0421000F" w:tentative="1">
      <w:start w:val="1"/>
      <w:numFmt w:val="decimal"/>
      <w:lvlText w:val="%7."/>
      <w:lvlJc w:val="left"/>
      <w:pPr>
        <w:ind w:left="6883" w:hanging="360"/>
      </w:pPr>
    </w:lvl>
    <w:lvl w:ilvl="7" w:tplc="04210019" w:tentative="1">
      <w:start w:val="1"/>
      <w:numFmt w:val="lowerLetter"/>
      <w:lvlText w:val="%8."/>
      <w:lvlJc w:val="left"/>
      <w:pPr>
        <w:ind w:left="7603" w:hanging="360"/>
      </w:pPr>
    </w:lvl>
    <w:lvl w:ilvl="8" w:tplc="0421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6" w15:restartNumberingAfterBreak="0">
    <w:nsid w:val="36657359"/>
    <w:multiLevelType w:val="hybridMultilevel"/>
    <w:tmpl w:val="479CA56E"/>
    <w:lvl w:ilvl="0" w:tplc="E9EA7DD4">
      <w:start w:val="1"/>
      <w:numFmt w:val="decimal"/>
      <w:lvlText w:val="%1."/>
      <w:lvlJc w:val="left"/>
      <w:pPr>
        <w:ind w:left="78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1" w:hanging="360"/>
      </w:pPr>
    </w:lvl>
    <w:lvl w:ilvl="2" w:tplc="0409001B" w:tentative="1">
      <w:start w:val="1"/>
      <w:numFmt w:val="lowerRoman"/>
      <w:lvlText w:val="%3."/>
      <w:lvlJc w:val="right"/>
      <w:pPr>
        <w:ind w:left="2221" w:hanging="180"/>
      </w:pPr>
    </w:lvl>
    <w:lvl w:ilvl="3" w:tplc="0409000F" w:tentative="1">
      <w:start w:val="1"/>
      <w:numFmt w:val="decimal"/>
      <w:lvlText w:val="%4."/>
      <w:lvlJc w:val="left"/>
      <w:pPr>
        <w:ind w:left="2941" w:hanging="360"/>
      </w:pPr>
    </w:lvl>
    <w:lvl w:ilvl="4" w:tplc="04090019" w:tentative="1">
      <w:start w:val="1"/>
      <w:numFmt w:val="lowerLetter"/>
      <w:lvlText w:val="%5."/>
      <w:lvlJc w:val="left"/>
      <w:pPr>
        <w:ind w:left="3661" w:hanging="360"/>
      </w:pPr>
    </w:lvl>
    <w:lvl w:ilvl="5" w:tplc="0409001B" w:tentative="1">
      <w:start w:val="1"/>
      <w:numFmt w:val="lowerRoman"/>
      <w:lvlText w:val="%6."/>
      <w:lvlJc w:val="right"/>
      <w:pPr>
        <w:ind w:left="4381" w:hanging="180"/>
      </w:pPr>
    </w:lvl>
    <w:lvl w:ilvl="6" w:tplc="0409000F" w:tentative="1">
      <w:start w:val="1"/>
      <w:numFmt w:val="decimal"/>
      <w:lvlText w:val="%7."/>
      <w:lvlJc w:val="left"/>
      <w:pPr>
        <w:ind w:left="5101" w:hanging="360"/>
      </w:pPr>
    </w:lvl>
    <w:lvl w:ilvl="7" w:tplc="04090019" w:tentative="1">
      <w:start w:val="1"/>
      <w:numFmt w:val="lowerLetter"/>
      <w:lvlText w:val="%8."/>
      <w:lvlJc w:val="left"/>
      <w:pPr>
        <w:ind w:left="5821" w:hanging="360"/>
      </w:pPr>
    </w:lvl>
    <w:lvl w:ilvl="8" w:tplc="040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27" w15:restartNumberingAfterBreak="0">
    <w:nsid w:val="371A2F22"/>
    <w:multiLevelType w:val="hybridMultilevel"/>
    <w:tmpl w:val="E458BD5C"/>
    <w:lvl w:ilvl="0" w:tplc="19F881B4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color w:val="36363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8C52D2C"/>
    <w:multiLevelType w:val="hybridMultilevel"/>
    <w:tmpl w:val="C4E61FD8"/>
    <w:lvl w:ilvl="0" w:tplc="F836C238">
      <w:start w:val="1"/>
      <w:numFmt w:val="decimal"/>
      <w:lvlText w:val="%1."/>
      <w:lvlJc w:val="left"/>
      <w:pPr>
        <w:ind w:left="1637" w:hanging="360"/>
      </w:pPr>
      <w:rPr>
        <w:rFonts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39E43262"/>
    <w:multiLevelType w:val="hybridMultilevel"/>
    <w:tmpl w:val="E7AEC4A4"/>
    <w:lvl w:ilvl="0" w:tplc="EEB413DC">
      <w:start w:val="1"/>
      <w:numFmt w:val="lowerLetter"/>
      <w:lvlText w:val="%1."/>
      <w:lvlJc w:val="left"/>
      <w:pPr>
        <w:ind w:left="15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300" w:hanging="360"/>
      </w:pPr>
      <w:rPr>
        <w:rFonts w:cs="Times New Roman"/>
      </w:rPr>
    </w:lvl>
    <w:lvl w:ilvl="2" w:tplc="21AE7DE4">
      <w:start w:val="1"/>
      <w:numFmt w:val="upperLetter"/>
      <w:lvlText w:val="%3."/>
      <w:lvlJc w:val="left"/>
      <w:pPr>
        <w:ind w:left="320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37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4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1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9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6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340" w:hanging="180"/>
      </w:pPr>
      <w:rPr>
        <w:rFonts w:cs="Times New Roman"/>
      </w:rPr>
    </w:lvl>
  </w:abstractNum>
  <w:abstractNum w:abstractNumId="30" w15:restartNumberingAfterBreak="0">
    <w:nsid w:val="4532555B"/>
    <w:multiLevelType w:val="hybridMultilevel"/>
    <w:tmpl w:val="97C4CDA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540BFFC">
      <w:start w:val="1"/>
      <w:numFmt w:val="upperLetter"/>
      <w:lvlText w:val="%2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2" w:tplc="A8569E4E">
      <w:start w:val="1"/>
      <w:numFmt w:val="decimal"/>
      <w:lvlText w:val="%3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B5AC132A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6810FFE"/>
    <w:multiLevelType w:val="hybridMultilevel"/>
    <w:tmpl w:val="7DC2FC26"/>
    <w:lvl w:ilvl="0" w:tplc="CCF0BB72">
      <w:start w:val="1"/>
      <w:numFmt w:val="decimal"/>
      <w:lvlText w:val="%1."/>
      <w:lvlJc w:val="left"/>
      <w:pPr>
        <w:ind w:left="1146" w:hanging="360"/>
      </w:pPr>
      <w:rPr>
        <w:color w:val="000000"/>
      </w:rPr>
    </w:lvl>
    <w:lvl w:ilvl="1" w:tplc="F38CF3F0">
      <w:start w:val="1"/>
      <w:numFmt w:val="lowerLetter"/>
      <w:lvlText w:val="%2."/>
      <w:lvlJc w:val="left"/>
      <w:pPr>
        <w:ind w:left="186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494B1629"/>
    <w:multiLevelType w:val="hybridMultilevel"/>
    <w:tmpl w:val="0E5404BC"/>
    <w:lvl w:ilvl="0" w:tplc="04090011">
      <w:start w:val="1"/>
      <w:numFmt w:val="decimal"/>
      <w:lvlText w:val="%1)"/>
      <w:lvlJc w:val="left"/>
      <w:pPr>
        <w:ind w:left="1843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563" w:hanging="360"/>
      </w:pPr>
    </w:lvl>
    <w:lvl w:ilvl="2" w:tplc="0409001B" w:tentative="1">
      <w:start w:val="1"/>
      <w:numFmt w:val="lowerRoman"/>
      <w:lvlText w:val="%3."/>
      <w:lvlJc w:val="right"/>
      <w:pPr>
        <w:ind w:left="3283" w:hanging="180"/>
      </w:pPr>
    </w:lvl>
    <w:lvl w:ilvl="3" w:tplc="0409000F" w:tentative="1">
      <w:start w:val="1"/>
      <w:numFmt w:val="decimal"/>
      <w:lvlText w:val="%4."/>
      <w:lvlJc w:val="left"/>
      <w:pPr>
        <w:ind w:left="4003" w:hanging="360"/>
      </w:pPr>
    </w:lvl>
    <w:lvl w:ilvl="4" w:tplc="04090019" w:tentative="1">
      <w:start w:val="1"/>
      <w:numFmt w:val="lowerLetter"/>
      <w:lvlText w:val="%5."/>
      <w:lvlJc w:val="left"/>
      <w:pPr>
        <w:ind w:left="4723" w:hanging="360"/>
      </w:pPr>
    </w:lvl>
    <w:lvl w:ilvl="5" w:tplc="0409001B" w:tentative="1">
      <w:start w:val="1"/>
      <w:numFmt w:val="lowerRoman"/>
      <w:lvlText w:val="%6."/>
      <w:lvlJc w:val="right"/>
      <w:pPr>
        <w:ind w:left="5443" w:hanging="180"/>
      </w:pPr>
    </w:lvl>
    <w:lvl w:ilvl="6" w:tplc="0409000F" w:tentative="1">
      <w:start w:val="1"/>
      <w:numFmt w:val="decimal"/>
      <w:lvlText w:val="%7."/>
      <w:lvlJc w:val="left"/>
      <w:pPr>
        <w:ind w:left="6163" w:hanging="360"/>
      </w:pPr>
    </w:lvl>
    <w:lvl w:ilvl="7" w:tplc="04090019" w:tentative="1">
      <w:start w:val="1"/>
      <w:numFmt w:val="lowerLetter"/>
      <w:lvlText w:val="%8."/>
      <w:lvlJc w:val="left"/>
      <w:pPr>
        <w:ind w:left="6883" w:hanging="360"/>
      </w:pPr>
    </w:lvl>
    <w:lvl w:ilvl="8" w:tplc="0409001B" w:tentative="1">
      <w:start w:val="1"/>
      <w:numFmt w:val="lowerRoman"/>
      <w:lvlText w:val="%9."/>
      <w:lvlJc w:val="right"/>
      <w:pPr>
        <w:ind w:left="7603" w:hanging="180"/>
      </w:pPr>
    </w:lvl>
  </w:abstractNum>
  <w:abstractNum w:abstractNumId="33" w15:restartNumberingAfterBreak="0">
    <w:nsid w:val="4AB71EC3"/>
    <w:multiLevelType w:val="hybridMultilevel"/>
    <w:tmpl w:val="FDC4CE98"/>
    <w:lvl w:ilvl="0" w:tplc="F3E07ACA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7A4C1B4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E126EAF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AD468DF"/>
    <w:multiLevelType w:val="hybridMultilevel"/>
    <w:tmpl w:val="FD7638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C104C31"/>
    <w:multiLevelType w:val="multilevel"/>
    <w:tmpl w:val="8D486A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F413983"/>
    <w:multiLevelType w:val="hybridMultilevel"/>
    <w:tmpl w:val="9C7E18D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2F2EC08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D1E84CCE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  <w:bCs/>
      </w:rPr>
    </w:lvl>
    <w:lvl w:ilvl="4" w:tplc="F0163CF0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7884E55"/>
    <w:multiLevelType w:val="hybridMultilevel"/>
    <w:tmpl w:val="126E7C8E"/>
    <w:lvl w:ilvl="0" w:tplc="04090015">
      <w:start w:val="1"/>
      <w:numFmt w:val="upperLetter"/>
      <w:lvlText w:val="%1."/>
      <w:lvlJc w:val="left"/>
      <w:pPr>
        <w:ind w:left="644" w:hanging="360"/>
      </w:pPr>
      <w:rPr>
        <w:rFonts w:hint="default"/>
        <w:b/>
      </w:rPr>
    </w:lvl>
    <w:lvl w:ilvl="1" w:tplc="BADC4320">
      <w:start w:val="1"/>
      <w:numFmt w:val="lowerLetter"/>
      <w:lvlText w:val="%2."/>
      <w:lvlJc w:val="left"/>
      <w:pPr>
        <w:ind w:left="136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5A280051"/>
    <w:multiLevelType w:val="hybridMultilevel"/>
    <w:tmpl w:val="359C1C60"/>
    <w:lvl w:ilvl="0" w:tplc="DE24A75A">
      <w:start w:val="1"/>
      <w:numFmt w:val="lowerLetter"/>
      <w:lvlText w:val="%1."/>
      <w:lvlJc w:val="left"/>
      <w:pPr>
        <w:ind w:left="1102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7D1CF71E">
      <w:start w:val="1"/>
      <w:numFmt w:val="lowerLetter"/>
      <w:lvlText w:val="%2."/>
      <w:lvlJc w:val="left"/>
      <w:pPr>
        <w:ind w:left="1822" w:hanging="360"/>
      </w:pPr>
      <w:rPr>
        <w:rFonts w:hint="default"/>
        <w:color w:val="333333"/>
      </w:rPr>
    </w:lvl>
    <w:lvl w:ilvl="2" w:tplc="0409001B" w:tentative="1">
      <w:start w:val="1"/>
      <w:numFmt w:val="lowerRoman"/>
      <w:lvlText w:val="%3."/>
      <w:lvlJc w:val="right"/>
      <w:pPr>
        <w:ind w:left="2542" w:hanging="180"/>
      </w:pPr>
    </w:lvl>
    <w:lvl w:ilvl="3" w:tplc="0409000F" w:tentative="1">
      <w:start w:val="1"/>
      <w:numFmt w:val="decimal"/>
      <w:lvlText w:val="%4."/>
      <w:lvlJc w:val="left"/>
      <w:pPr>
        <w:ind w:left="3262" w:hanging="360"/>
      </w:pPr>
    </w:lvl>
    <w:lvl w:ilvl="4" w:tplc="04090019" w:tentative="1">
      <w:start w:val="1"/>
      <w:numFmt w:val="lowerLetter"/>
      <w:lvlText w:val="%5."/>
      <w:lvlJc w:val="left"/>
      <w:pPr>
        <w:ind w:left="3982" w:hanging="360"/>
      </w:pPr>
    </w:lvl>
    <w:lvl w:ilvl="5" w:tplc="0409001B" w:tentative="1">
      <w:start w:val="1"/>
      <w:numFmt w:val="lowerRoman"/>
      <w:lvlText w:val="%6."/>
      <w:lvlJc w:val="right"/>
      <w:pPr>
        <w:ind w:left="4702" w:hanging="180"/>
      </w:pPr>
    </w:lvl>
    <w:lvl w:ilvl="6" w:tplc="0409000F" w:tentative="1">
      <w:start w:val="1"/>
      <w:numFmt w:val="decimal"/>
      <w:lvlText w:val="%7."/>
      <w:lvlJc w:val="left"/>
      <w:pPr>
        <w:ind w:left="5422" w:hanging="360"/>
      </w:pPr>
    </w:lvl>
    <w:lvl w:ilvl="7" w:tplc="04090019" w:tentative="1">
      <w:start w:val="1"/>
      <w:numFmt w:val="lowerLetter"/>
      <w:lvlText w:val="%8."/>
      <w:lvlJc w:val="left"/>
      <w:pPr>
        <w:ind w:left="6142" w:hanging="360"/>
      </w:pPr>
    </w:lvl>
    <w:lvl w:ilvl="8" w:tplc="0409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39" w15:restartNumberingAfterBreak="0">
    <w:nsid w:val="5D92051E"/>
    <w:multiLevelType w:val="hybridMultilevel"/>
    <w:tmpl w:val="A580C2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5E3608CF"/>
    <w:multiLevelType w:val="hybridMultilevel"/>
    <w:tmpl w:val="48EE32EC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60C648A2"/>
    <w:multiLevelType w:val="hybridMultilevel"/>
    <w:tmpl w:val="126E7C8E"/>
    <w:lvl w:ilvl="0" w:tplc="04090015">
      <w:start w:val="1"/>
      <w:numFmt w:val="upperLetter"/>
      <w:lvlText w:val="%1."/>
      <w:lvlJc w:val="left"/>
      <w:pPr>
        <w:ind w:left="644" w:hanging="360"/>
      </w:pPr>
      <w:rPr>
        <w:rFonts w:hint="default"/>
        <w:b/>
      </w:rPr>
    </w:lvl>
    <w:lvl w:ilvl="1" w:tplc="BADC4320">
      <w:start w:val="1"/>
      <w:numFmt w:val="lowerLetter"/>
      <w:lvlText w:val="%2."/>
      <w:lvlJc w:val="left"/>
      <w:pPr>
        <w:ind w:left="136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61A77EDB"/>
    <w:multiLevelType w:val="hybridMultilevel"/>
    <w:tmpl w:val="A580C2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687D41D0"/>
    <w:multiLevelType w:val="multilevel"/>
    <w:tmpl w:val="0409001D"/>
    <w:styleLink w:val="Style2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" w15:restartNumberingAfterBreak="0">
    <w:nsid w:val="68A711FB"/>
    <w:multiLevelType w:val="hybridMultilevel"/>
    <w:tmpl w:val="6498BBE0"/>
    <w:lvl w:ilvl="0" w:tplc="0409000F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BA317A8"/>
    <w:multiLevelType w:val="hybridMultilevel"/>
    <w:tmpl w:val="A69AD0A2"/>
    <w:lvl w:ilvl="0" w:tplc="D2280108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C6DEF038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C096D916">
      <w:start w:val="1"/>
      <w:numFmt w:val="decimal"/>
      <w:lvlText w:val="%3."/>
      <w:lvlJc w:val="left"/>
      <w:pPr>
        <w:ind w:left="2160" w:hanging="180"/>
      </w:pPr>
      <w:rPr>
        <w:rFonts w:cs="Times New Roman" w:hint="default"/>
      </w:rPr>
    </w:lvl>
    <w:lvl w:ilvl="3" w:tplc="04090019">
      <w:start w:val="1"/>
      <w:numFmt w:val="lowerLetter"/>
      <w:lvlText w:val="%4."/>
      <w:lvlJc w:val="left"/>
      <w:pPr>
        <w:ind w:left="2880" w:hanging="360"/>
      </w:pPr>
      <w:rPr>
        <w:rFonts w:cs="Times New Roman"/>
      </w:rPr>
    </w:lvl>
    <w:lvl w:ilvl="4" w:tplc="C6DEF038">
      <w:start w:val="1"/>
      <w:numFmt w:val="decimal"/>
      <w:lvlText w:val="%5."/>
      <w:lvlJc w:val="left"/>
      <w:pPr>
        <w:ind w:left="3600" w:hanging="360"/>
      </w:pPr>
      <w:rPr>
        <w:rFonts w:cs="Times New Roman" w:hint="default"/>
      </w:rPr>
    </w:lvl>
    <w:lvl w:ilvl="5" w:tplc="0B24DDD6">
      <w:start w:val="1"/>
      <w:numFmt w:val="decimal"/>
      <w:lvlText w:val="%6)"/>
      <w:lvlJc w:val="left"/>
      <w:pPr>
        <w:ind w:left="1882" w:hanging="180"/>
      </w:pPr>
      <w:rPr>
        <w:rFonts w:cs="Times New Roman" w:hint="default"/>
      </w:rPr>
    </w:lvl>
    <w:lvl w:ilvl="6" w:tplc="63E83FD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6C5E0F91"/>
    <w:multiLevelType w:val="hybridMultilevel"/>
    <w:tmpl w:val="55BEDFDC"/>
    <w:lvl w:ilvl="0" w:tplc="04090019">
      <w:start w:val="1"/>
      <w:numFmt w:val="lowerLetter"/>
      <w:lvlText w:val="%1."/>
      <w:lvlJc w:val="left"/>
      <w:pPr>
        <w:ind w:left="1501" w:hanging="360"/>
      </w:pPr>
    </w:lvl>
    <w:lvl w:ilvl="1" w:tplc="04090019" w:tentative="1">
      <w:start w:val="1"/>
      <w:numFmt w:val="lowerLetter"/>
      <w:lvlText w:val="%2."/>
      <w:lvlJc w:val="left"/>
      <w:pPr>
        <w:ind w:left="2221" w:hanging="360"/>
      </w:pPr>
    </w:lvl>
    <w:lvl w:ilvl="2" w:tplc="0409001B" w:tentative="1">
      <w:start w:val="1"/>
      <w:numFmt w:val="lowerRoman"/>
      <w:lvlText w:val="%3."/>
      <w:lvlJc w:val="right"/>
      <w:pPr>
        <w:ind w:left="2941" w:hanging="180"/>
      </w:pPr>
    </w:lvl>
    <w:lvl w:ilvl="3" w:tplc="0409000F" w:tentative="1">
      <w:start w:val="1"/>
      <w:numFmt w:val="decimal"/>
      <w:lvlText w:val="%4."/>
      <w:lvlJc w:val="left"/>
      <w:pPr>
        <w:ind w:left="3661" w:hanging="360"/>
      </w:pPr>
    </w:lvl>
    <w:lvl w:ilvl="4" w:tplc="04090019" w:tentative="1">
      <w:start w:val="1"/>
      <w:numFmt w:val="lowerLetter"/>
      <w:lvlText w:val="%5."/>
      <w:lvlJc w:val="left"/>
      <w:pPr>
        <w:ind w:left="4381" w:hanging="360"/>
      </w:pPr>
    </w:lvl>
    <w:lvl w:ilvl="5" w:tplc="0409001B" w:tentative="1">
      <w:start w:val="1"/>
      <w:numFmt w:val="lowerRoman"/>
      <w:lvlText w:val="%6."/>
      <w:lvlJc w:val="right"/>
      <w:pPr>
        <w:ind w:left="5101" w:hanging="180"/>
      </w:pPr>
    </w:lvl>
    <w:lvl w:ilvl="6" w:tplc="0409000F" w:tentative="1">
      <w:start w:val="1"/>
      <w:numFmt w:val="decimal"/>
      <w:lvlText w:val="%7."/>
      <w:lvlJc w:val="left"/>
      <w:pPr>
        <w:ind w:left="5821" w:hanging="360"/>
      </w:pPr>
    </w:lvl>
    <w:lvl w:ilvl="7" w:tplc="04090019" w:tentative="1">
      <w:start w:val="1"/>
      <w:numFmt w:val="lowerLetter"/>
      <w:lvlText w:val="%8."/>
      <w:lvlJc w:val="left"/>
      <w:pPr>
        <w:ind w:left="6541" w:hanging="360"/>
      </w:pPr>
    </w:lvl>
    <w:lvl w:ilvl="8" w:tplc="0409001B" w:tentative="1">
      <w:start w:val="1"/>
      <w:numFmt w:val="lowerRoman"/>
      <w:lvlText w:val="%9."/>
      <w:lvlJc w:val="right"/>
      <w:pPr>
        <w:ind w:left="7261" w:hanging="180"/>
      </w:pPr>
    </w:lvl>
  </w:abstractNum>
  <w:abstractNum w:abstractNumId="47" w15:restartNumberingAfterBreak="0">
    <w:nsid w:val="6CFA0239"/>
    <w:multiLevelType w:val="hybridMultilevel"/>
    <w:tmpl w:val="6AC0BDC8"/>
    <w:lvl w:ilvl="0" w:tplc="04090019">
      <w:start w:val="1"/>
      <w:numFmt w:val="lowerLetter"/>
      <w:lvlText w:val="%1."/>
      <w:lvlJc w:val="left"/>
      <w:pPr>
        <w:tabs>
          <w:tab w:val="num" w:pos="1342"/>
        </w:tabs>
        <w:ind w:left="1342" w:hanging="360"/>
      </w:pPr>
      <w:rPr>
        <w:rFonts w:hint="default"/>
      </w:rPr>
    </w:lvl>
    <w:lvl w:ilvl="1" w:tplc="3DF4326C">
      <w:start w:val="1"/>
      <w:numFmt w:val="lowerLetter"/>
      <w:lvlText w:val="%2."/>
      <w:lvlJc w:val="left"/>
      <w:pPr>
        <w:ind w:left="1702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tabs>
          <w:tab w:val="num" w:pos="2422"/>
        </w:tabs>
        <w:ind w:left="2422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3142"/>
        </w:tabs>
        <w:ind w:left="3142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3862"/>
        </w:tabs>
        <w:ind w:left="3862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4582"/>
        </w:tabs>
        <w:ind w:left="4582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5302"/>
        </w:tabs>
        <w:ind w:left="5302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6022"/>
        </w:tabs>
        <w:ind w:left="6022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6742"/>
        </w:tabs>
        <w:ind w:left="6742" w:hanging="180"/>
      </w:pPr>
    </w:lvl>
  </w:abstractNum>
  <w:abstractNum w:abstractNumId="48" w15:restartNumberingAfterBreak="0">
    <w:nsid w:val="735C723B"/>
    <w:multiLevelType w:val="hybridMultilevel"/>
    <w:tmpl w:val="0E24E5F0"/>
    <w:lvl w:ilvl="0" w:tplc="04090015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 w:tplc="9054894C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 w:tplc="04090011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 w:tplc="D4EE3208">
      <w:start w:val="1"/>
      <w:numFmt w:val="lowerLetter"/>
      <w:lvlText w:val="(%6)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9" w15:restartNumberingAfterBreak="0">
    <w:nsid w:val="7569138E"/>
    <w:multiLevelType w:val="hybridMultilevel"/>
    <w:tmpl w:val="3D3800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67F0DC38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color w:val="363635"/>
      </w:rPr>
    </w:lvl>
    <w:lvl w:ilvl="2" w:tplc="887C7516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75D0097B"/>
    <w:multiLevelType w:val="hybridMultilevel"/>
    <w:tmpl w:val="C6B6B5FC"/>
    <w:lvl w:ilvl="0" w:tplc="2A903E6E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96F6DB3"/>
    <w:multiLevelType w:val="hybridMultilevel"/>
    <w:tmpl w:val="9530CC66"/>
    <w:lvl w:ilvl="0" w:tplc="04090019">
      <w:start w:val="1"/>
      <w:numFmt w:val="lowerLetter"/>
      <w:lvlText w:val="%1."/>
      <w:lvlJc w:val="left"/>
      <w:pPr>
        <w:ind w:left="1158" w:hanging="360"/>
      </w:pPr>
    </w:lvl>
    <w:lvl w:ilvl="1" w:tplc="04090019" w:tentative="1">
      <w:start w:val="1"/>
      <w:numFmt w:val="lowerLetter"/>
      <w:lvlText w:val="%2."/>
      <w:lvlJc w:val="left"/>
      <w:pPr>
        <w:ind w:left="1878" w:hanging="360"/>
      </w:pPr>
    </w:lvl>
    <w:lvl w:ilvl="2" w:tplc="0409001B" w:tentative="1">
      <w:start w:val="1"/>
      <w:numFmt w:val="lowerRoman"/>
      <w:lvlText w:val="%3."/>
      <w:lvlJc w:val="right"/>
      <w:pPr>
        <w:ind w:left="2598" w:hanging="180"/>
      </w:pPr>
    </w:lvl>
    <w:lvl w:ilvl="3" w:tplc="0409000F" w:tentative="1">
      <w:start w:val="1"/>
      <w:numFmt w:val="decimal"/>
      <w:lvlText w:val="%4."/>
      <w:lvlJc w:val="left"/>
      <w:pPr>
        <w:ind w:left="3318" w:hanging="360"/>
      </w:pPr>
    </w:lvl>
    <w:lvl w:ilvl="4" w:tplc="04090019" w:tentative="1">
      <w:start w:val="1"/>
      <w:numFmt w:val="lowerLetter"/>
      <w:lvlText w:val="%5."/>
      <w:lvlJc w:val="left"/>
      <w:pPr>
        <w:ind w:left="4038" w:hanging="360"/>
      </w:pPr>
    </w:lvl>
    <w:lvl w:ilvl="5" w:tplc="0409001B" w:tentative="1">
      <w:start w:val="1"/>
      <w:numFmt w:val="lowerRoman"/>
      <w:lvlText w:val="%6."/>
      <w:lvlJc w:val="right"/>
      <w:pPr>
        <w:ind w:left="4758" w:hanging="180"/>
      </w:pPr>
    </w:lvl>
    <w:lvl w:ilvl="6" w:tplc="0409000F" w:tentative="1">
      <w:start w:val="1"/>
      <w:numFmt w:val="decimal"/>
      <w:lvlText w:val="%7."/>
      <w:lvlJc w:val="left"/>
      <w:pPr>
        <w:ind w:left="5478" w:hanging="360"/>
      </w:pPr>
    </w:lvl>
    <w:lvl w:ilvl="7" w:tplc="04090019" w:tentative="1">
      <w:start w:val="1"/>
      <w:numFmt w:val="lowerLetter"/>
      <w:lvlText w:val="%8."/>
      <w:lvlJc w:val="left"/>
      <w:pPr>
        <w:ind w:left="6198" w:hanging="360"/>
      </w:pPr>
    </w:lvl>
    <w:lvl w:ilvl="8" w:tplc="0409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52" w15:restartNumberingAfterBreak="0">
    <w:nsid w:val="7C094593"/>
    <w:multiLevelType w:val="hybridMultilevel"/>
    <w:tmpl w:val="ABCC486A"/>
    <w:lvl w:ilvl="0" w:tplc="0409000F">
      <w:start w:val="1"/>
      <w:numFmt w:val="decimal"/>
      <w:lvlText w:val="%1."/>
      <w:lvlJc w:val="left"/>
      <w:pPr>
        <w:ind w:left="2563" w:hanging="360"/>
      </w:pPr>
    </w:lvl>
    <w:lvl w:ilvl="1" w:tplc="04090019" w:tentative="1">
      <w:start w:val="1"/>
      <w:numFmt w:val="lowerLetter"/>
      <w:lvlText w:val="%2."/>
      <w:lvlJc w:val="left"/>
      <w:pPr>
        <w:ind w:left="3283" w:hanging="360"/>
      </w:pPr>
    </w:lvl>
    <w:lvl w:ilvl="2" w:tplc="0409001B" w:tentative="1">
      <w:start w:val="1"/>
      <w:numFmt w:val="lowerRoman"/>
      <w:lvlText w:val="%3."/>
      <w:lvlJc w:val="right"/>
      <w:pPr>
        <w:ind w:left="4003" w:hanging="180"/>
      </w:pPr>
    </w:lvl>
    <w:lvl w:ilvl="3" w:tplc="0409000F" w:tentative="1">
      <w:start w:val="1"/>
      <w:numFmt w:val="decimal"/>
      <w:lvlText w:val="%4."/>
      <w:lvlJc w:val="left"/>
      <w:pPr>
        <w:ind w:left="4723" w:hanging="360"/>
      </w:pPr>
    </w:lvl>
    <w:lvl w:ilvl="4" w:tplc="04090019" w:tentative="1">
      <w:start w:val="1"/>
      <w:numFmt w:val="lowerLetter"/>
      <w:lvlText w:val="%5."/>
      <w:lvlJc w:val="left"/>
      <w:pPr>
        <w:ind w:left="5443" w:hanging="360"/>
      </w:pPr>
    </w:lvl>
    <w:lvl w:ilvl="5" w:tplc="0409001B" w:tentative="1">
      <w:start w:val="1"/>
      <w:numFmt w:val="lowerRoman"/>
      <w:lvlText w:val="%6."/>
      <w:lvlJc w:val="right"/>
      <w:pPr>
        <w:ind w:left="6163" w:hanging="180"/>
      </w:pPr>
    </w:lvl>
    <w:lvl w:ilvl="6" w:tplc="0409000F" w:tentative="1">
      <w:start w:val="1"/>
      <w:numFmt w:val="decimal"/>
      <w:lvlText w:val="%7."/>
      <w:lvlJc w:val="left"/>
      <w:pPr>
        <w:ind w:left="6883" w:hanging="360"/>
      </w:pPr>
    </w:lvl>
    <w:lvl w:ilvl="7" w:tplc="04090019" w:tentative="1">
      <w:start w:val="1"/>
      <w:numFmt w:val="lowerLetter"/>
      <w:lvlText w:val="%8."/>
      <w:lvlJc w:val="left"/>
      <w:pPr>
        <w:ind w:left="7603" w:hanging="360"/>
      </w:pPr>
    </w:lvl>
    <w:lvl w:ilvl="8" w:tplc="040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53" w15:restartNumberingAfterBreak="0">
    <w:nsid w:val="7EE863D0"/>
    <w:multiLevelType w:val="singleLevel"/>
    <w:tmpl w:val="E252F020"/>
    <w:lvl w:ilvl="0">
      <w:start w:val="1"/>
      <w:numFmt w:val="upperLetter"/>
      <w:lvlText w:val="%1."/>
      <w:lvlJc w:val="left"/>
      <w:pPr>
        <w:tabs>
          <w:tab w:val="num" w:pos="1637"/>
        </w:tabs>
        <w:ind w:left="1637" w:hanging="360"/>
      </w:pPr>
      <w:rPr>
        <w:rFonts w:cs="Times New Roman" w:hint="default"/>
      </w:rPr>
    </w:lvl>
  </w:abstractNum>
  <w:num w:numId="1">
    <w:abstractNumId w:val="43"/>
  </w:num>
  <w:num w:numId="2">
    <w:abstractNumId w:val="49"/>
  </w:num>
  <w:num w:numId="3">
    <w:abstractNumId w:val="35"/>
  </w:num>
  <w:num w:numId="4">
    <w:abstractNumId w:val="7"/>
  </w:num>
  <w:num w:numId="5">
    <w:abstractNumId w:val="18"/>
  </w:num>
  <w:num w:numId="6">
    <w:abstractNumId w:val="14"/>
  </w:num>
  <w:num w:numId="7">
    <w:abstractNumId w:val="33"/>
  </w:num>
  <w:num w:numId="8">
    <w:abstractNumId w:val="38"/>
  </w:num>
  <w:num w:numId="9">
    <w:abstractNumId w:val="12"/>
  </w:num>
  <w:num w:numId="10">
    <w:abstractNumId w:val="4"/>
  </w:num>
  <w:num w:numId="11">
    <w:abstractNumId w:val="48"/>
  </w:num>
  <w:num w:numId="12">
    <w:abstractNumId w:val="30"/>
  </w:num>
  <w:num w:numId="13">
    <w:abstractNumId w:val="47"/>
  </w:num>
  <w:num w:numId="14">
    <w:abstractNumId w:val="9"/>
  </w:num>
  <w:num w:numId="15">
    <w:abstractNumId w:val="15"/>
  </w:num>
  <w:num w:numId="16">
    <w:abstractNumId w:val="26"/>
  </w:num>
  <w:num w:numId="17">
    <w:abstractNumId w:val="46"/>
  </w:num>
  <w:num w:numId="18">
    <w:abstractNumId w:val="10"/>
  </w:num>
  <w:num w:numId="19">
    <w:abstractNumId w:val="41"/>
  </w:num>
  <w:num w:numId="20">
    <w:abstractNumId w:val="19"/>
  </w:num>
  <w:num w:numId="21">
    <w:abstractNumId w:val="50"/>
  </w:num>
  <w:num w:numId="22">
    <w:abstractNumId w:val="32"/>
  </w:num>
  <w:num w:numId="23">
    <w:abstractNumId w:val="31"/>
  </w:num>
  <w:num w:numId="24">
    <w:abstractNumId w:val="53"/>
  </w:num>
  <w:num w:numId="25">
    <w:abstractNumId w:val="2"/>
  </w:num>
  <w:num w:numId="26">
    <w:abstractNumId w:val="21"/>
  </w:num>
  <w:num w:numId="27">
    <w:abstractNumId w:val="28"/>
  </w:num>
  <w:num w:numId="28">
    <w:abstractNumId w:val="39"/>
  </w:num>
  <w:num w:numId="29">
    <w:abstractNumId w:val="25"/>
  </w:num>
  <w:num w:numId="30">
    <w:abstractNumId w:val="52"/>
  </w:num>
  <w:num w:numId="31">
    <w:abstractNumId w:val="23"/>
  </w:num>
  <w:num w:numId="32">
    <w:abstractNumId w:val="8"/>
  </w:num>
  <w:num w:numId="33">
    <w:abstractNumId w:val="6"/>
  </w:num>
  <w:num w:numId="34">
    <w:abstractNumId w:val="27"/>
  </w:num>
  <w:num w:numId="35">
    <w:abstractNumId w:val="17"/>
  </w:num>
  <w:num w:numId="36">
    <w:abstractNumId w:val="37"/>
  </w:num>
  <w:num w:numId="37">
    <w:abstractNumId w:val="3"/>
  </w:num>
  <w:num w:numId="38">
    <w:abstractNumId w:val="45"/>
  </w:num>
  <w:num w:numId="39">
    <w:abstractNumId w:val="36"/>
  </w:num>
  <w:num w:numId="40">
    <w:abstractNumId w:val="51"/>
  </w:num>
  <w:num w:numId="41">
    <w:abstractNumId w:val="1"/>
  </w:num>
  <w:num w:numId="42">
    <w:abstractNumId w:val="13"/>
  </w:num>
  <w:num w:numId="43">
    <w:abstractNumId w:val="5"/>
  </w:num>
  <w:num w:numId="44">
    <w:abstractNumId w:val="22"/>
  </w:num>
  <w:num w:numId="45">
    <w:abstractNumId w:val="29"/>
  </w:num>
  <w:num w:numId="46">
    <w:abstractNumId w:val="44"/>
  </w:num>
  <w:num w:numId="47">
    <w:abstractNumId w:val="0"/>
  </w:num>
  <w:num w:numId="48">
    <w:abstractNumId w:val="24"/>
  </w:num>
  <w:num w:numId="49">
    <w:abstractNumId w:val="11"/>
  </w:num>
  <w:num w:numId="50">
    <w:abstractNumId w:val="34"/>
  </w:num>
  <w:num w:numId="51">
    <w:abstractNumId w:val="16"/>
  </w:num>
  <w:num w:numId="52">
    <w:abstractNumId w:val="42"/>
  </w:num>
  <w:num w:numId="53">
    <w:abstractNumId w:val="20"/>
  </w:num>
  <w:num w:numId="54">
    <w:abstractNumId w:val="40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hideSpellingErrors/>
  <w:proofState w:spelling="clean" w:grammar="clean"/>
  <w:revisionView w:inkAnnotations="0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D8D"/>
    <w:rsid w:val="00010046"/>
    <w:rsid w:val="00011BC2"/>
    <w:rsid w:val="00025500"/>
    <w:rsid w:val="00027787"/>
    <w:rsid w:val="000373BF"/>
    <w:rsid w:val="000438B7"/>
    <w:rsid w:val="00044B8B"/>
    <w:rsid w:val="00047989"/>
    <w:rsid w:val="0005303B"/>
    <w:rsid w:val="000575E1"/>
    <w:rsid w:val="00060991"/>
    <w:rsid w:val="000670E3"/>
    <w:rsid w:val="00067C26"/>
    <w:rsid w:val="000758C9"/>
    <w:rsid w:val="000B5AF7"/>
    <w:rsid w:val="000D63C8"/>
    <w:rsid w:val="00103863"/>
    <w:rsid w:val="00103FBF"/>
    <w:rsid w:val="0011250B"/>
    <w:rsid w:val="001158B0"/>
    <w:rsid w:val="00117B8E"/>
    <w:rsid w:val="001205B1"/>
    <w:rsid w:val="00126FCF"/>
    <w:rsid w:val="00151404"/>
    <w:rsid w:val="00154E37"/>
    <w:rsid w:val="001651CC"/>
    <w:rsid w:val="00173DD7"/>
    <w:rsid w:val="00193166"/>
    <w:rsid w:val="001A62E4"/>
    <w:rsid w:val="001D18BA"/>
    <w:rsid w:val="001E0C0C"/>
    <w:rsid w:val="001F15E2"/>
    <w:rsid w:val="001F6965"/>
    <w:rsid w:val="001F77E8"/>
    <w:rsid w:val="0020125C"/>
    <w:rsid w:val="00204A53"/>
    <w:rsid w:val="002051DD"/>
    <w:rsid w:val="0021159D"/>
    <w:rsid w:val="00231F0F"/>
    <w:rsid w:val="002351FB"/>
    <w:rsid w:val="0029345C"/>
    <w:rsid w:val="002952F8"/>
    <w:rsid w:val="00297280"/>
    <w:rsid w:val="002B5B3A"/>
    <w:rsid w:val="002B6FA6"/>
    <w:rsid w:val="002D58B9"/>
    <w:rsid w:val="002E24BC"/>
    <w:rsid w:val="002E3F7F"/>
    <w:rsid w:val="0035024B"/>
    <w:rsid w:val="00353809"/>
    <w:rsid w:val="00367FEA"/>
    <w:rsid w:val="003A3C28"/>
    <w:rsid w:val="003B1969"/>
    <w:rsid w:val="003D3342"/>
    <w:rsid w:val="003D41A8"/>
    <w:rsid w:val="003E3DD7"/>
    <w:rsid w:val="003F207D"/>
    <w:rsid w:val="00400F5F"/>
    <w:rsid w:val="0040795B"/>
    <w:rsid w:val="004160E3"/>
    <w:rsid w:val="0042736E"/>
    <w:rsid w:val="00441B26"/>
    <w:rsid w:val="00483837"/>
    <w:rsid w:val="0048413D"/>
    <w:rsid w:val="004959C3"/>
    <w:rsid w:val="004A2ABB"/>
    <w:rsid w:val="004B15EA"/>
    <w:rsid w:val="004B7741"/>
    <w:rsid w:val="004C35F2"/>
    <w:rsid w:val="004D25CF"/>
    <w:rsid w:val="004D4B0B"/>
    <w:rsid w:val="005257CE"/>
    <w:rsid w:val="0053360D"/>
    <w:rsid w:val="005643DD"/>
    <w:rsid w:val="005A5FB3"/>
    <w:rsid w:val="005A74BC"/>
    <w:rsid w:val="005B0853"/>
    <w:rsid w:val="005C11E9"/>
    <w:rsid w:val="005C2DD4"/>
    <w:rsid w:val="005D5050"/>
    <w:rsid w:val="005F464E"/>
    <w:rsid w:val="005F5ABC"/>
    <w:rsid w:val="005F7BB9"/>
    <w:rsid w:val="006157CC"/>
    <w:rsid w:val="00646D8E"/>
    <w:rsid w:val="00655172"/>
    <w:rsid w:val="00687AA8"/>
    <w:rsid w:val="006C2BD1"/>
    <w:rsid w:val="006F31F7"/>
    <w:rsid w:val="006F7C99"/>
    <w:rsid w:val="0070502B"/>
    <w:rsid w:val="00706DDD"/>
    <w:rsid w:val="00716B17"/>
    <w:rsid w:val="00722C22"/>
    <w:rsid w:val="007319A3"/>
    <w:rsid w:val="0073790F"/>
    <w:rsid w:val="0077190F"/>
    <w:rsid w:val="007930D7"/>
    <w:rsid w:val="007971F7"/>
    <w:rsid w:val="007D39F9"/>
    <w:rsid w:val="007E2135"/>
    <w:rsid w:val="007E63C1"/>
    <w:rsid w:val="007F08CB"/>
    <w:rsid w:val="00801629"/>
    <w:rsid w:val="00802E8D"/>
    <w:rsid w:val="00806FE8"/>
    <w:rsid w:val="00832AF7"/>
    <w:rsid w:val="0083324F"/>
    <w:rsid w:val="00844EAA"/>
    <w:rsid w:val="00890749"/>
    <w:rsid w:val="008C1D43"/>
    <w:rsid w:val="008C56D0"/>
    <w:rsid w:val="008C6796"/>
    <w:rsid w:val="008D57D2"/>
    <w:rsid w:val="008D78BD"/>
    <w:rsid w:val="008E2D9A"/>
    <w:rsid w:val="008E3525"/>
    <w:rsid w:val="009041C7"/>
    <w:rsid w:val="00907E39"/>
    <w:rsid w:val="0093445B"/>
    <w:rsid w:val="00941720"/>
    <w:rsid w:val="00952005"/>
    <w:rsid w:val="00952803"/>
    <w:rsid w:val="00961C9C"/>
    <w:rsid w:val="0098001D"/>
    <w:rsid w:val="00983F01"/>
    <w:rsid w:val="00993070"/>
    <w:rsid w:val="009B4303"/>
    <w:rsid w:val="009C135F"/>
    <w:rsid w:val="009C5099"/>
    <w:rsid w:val="009D459F"/>
    <w:rsid w:val="009D4E53"/>
    <w:rsid w:val="009D686A"/>
    <w:rsid w:val="009F63A4"/>
    <w:rsid w:val="00A7715F"/>
    <w:rsid w:val="00A77237"/>
    <w:rsid w:val="00A940E2"/>
    <w:rsid w:val="00AE128A"/>
    <w:rsid w:val="00AE45FE"/>
    <w:rsid w:val="00B00D7C"/>
    <w:rsid w:val="00B126CA"/>
    <w:rsid w:val="00B16513"/>
    <w:rsid w:val="00B34F90"/>
    <w:rsid w:val="00B4769D"/>
    <w:rsid w:val="00B74DB8"/>
    <w:rsid w:val="00B76D15"/>
    <w:rsid w:val="00B90421"/>
    <w:rsid w:val="00B93C49"/>
    <w:rsid w:val="00BB2865"/>
    <w:rsid w:val="00C136E2"/>
    <w:rsid w:val="00C16A7B"/>
    <w:rsid w:val="00C16FC8"/>
    <w:rsid w:val="00C341EA"/>
    <w:rsid w:val="00C36208"/>
    <w:rsid w:val="00C369CF"/>
    <w:rsid w:val="00C42B57"/>
    <w:rsid w:val="00C53B46"/>
    <w:rsid w:val="00C557CA"/>
    <w:rsid w:val="00C8327F"/>
    <w:rsid w:val="00C86349"/>
    <w:rsid w:val="00C956CD"/>
    <w:rsid w:val="00CA43BC"/>
    <w:rsid w:val="00CC6E0A"/>
    <w:rsid w:val="00CD758F"/>
    <w:rsid w:val="00CE4D7A"/>
    <w:rsid w:val="00D12713"/>
    <w:rsid w:val="00D13F81"/>
    <w:rsid w:val="00D20EA9"/>
    <w:rsid w:val="00D22FB1"/>
    <w:rsid w:val="00D25CBF"/>
    <w:rsid w:val="00D33308"/>
    <w:rsid w:val="00D34961"/>
    <w:rsid w:val="00D35A03"/>
    <w:rsid w:val="00D43D8D"/>
    <w:rsid w:val="00D478C1"/>
    <w:rsid w:val="00D60603"/>
    <w:rsid w:val="00D645BE"/>
    <w:rsid w:val="00D77F1D"/>
    <w:rsid w:val="00D915AD"/>
    <w:rsid w:val="00DB1142"/>
    <w:rsid w:val="00DB3523"/>
    <w:rsid w:val="00DC091E"/>
    <w:rsid w:val="00DF12D3"/>
    <w:rsid w:val="00E027E4"/>
    <w:rsid w:val="00E1562D"/>
    <w:rsid w:val="00E1692E"/>
    <w:rsid w:val="00E538D4"/>
    <w:rsid w:val="00E57912"/>
    <w:rsid w:val="00E60620"/>
    <w:rsid w:val="00E73AD3"/>
    <w:rsid w:val="00EA1307"/>
    <w:rsid w:val="00EA39E1"/>
    <w:rsid w:val="00EB72AB"/>
    <w:rsid w:val="00ED0EDE"/>
    <w:rsid w:val="00ED6294"/>
    <w:rsid w:val="00EE7227"/>
    <w:rsid w:val="00F06E6A"/>
    <w:rsid w:val="00F15C4A"/>
    <w:rsid w:val="00F15F27"/>
    <w:rsid w:val="00F40C06"/>
    <w:rsid w:val="00F46A6B"/>
    <w:rsid w:val="00F70C82"/>
    <w:rsid w:val="00F7105F"/>
    <w:rsid w:val="00F83E47"/>
    <w:rsid w:val="00F84E8E"/>
    <w:rsid w:val="00F96D81"/>
    <w:rsid w:val="00FA19A0"/>
    <w:rsid w:val="00FB01D5"/>
    <w:rsid w:val="00FB1AC8"/>
    <w:rsid w:val="00FC559C"/>
    <w:rsid w:val="00FD54FA"/>
    <w:rsid w:val="00FE0A8C"/>
    <w:rsid w:val="00FF0128"/>
    <w:rsid w:val="00FF39A9"/>
    <w:rsid w:val="00FF4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4:docId w14:val="6285F3E4"/>
  <w15:chartTrackingRefBased/>
  <w15:docId w15:val="{94FF1C57-FAF4-C045-81B0-E6261F44C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3D8D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styleId="Judul1">
    <w:name w:val="heading 1"/>
    <w:basedOn w:val="Normal"/>
    <w:next w:val="Normal"/>
    <w:link w:val="Judul1KAR"/>
    <w:uiPriority w:val="9"/>
    <w:qFormat/>
    <w:rsid w:val="00D478C1"/>
    <w:pPr>
      <w:keepNext/>
      <w:keepLines/>
      <w:spacing w:before="240" w:after="0" w:line="259" w:lineRule="auto"/>
      <w:outlineLvl w:val="0"/>
    </w:pPr>
    <w:rPr>
      <w:rFonts w:ascii="Calibri Light" w:hAnsi="Calibri Light"/>
      <w:color w:val="2F5496"/>
      <w:sz w:val="32"/>
      <w:szCs w:val="32"/>
      <w:lang w:val="id-ID"/>
    </w:rPr>
  </w:style>
  <w:style w:type="paragraph" w:styleId="Judul2">
    <w:name w:val="heading 2"/>
    <w:basedOn w:val="Normal"/>
    <w:next w:val="Normal"/>
    <w:link w:val="Judul2KAR"/>
    <w:uiPriority w:val="9"/>
    <w:semiHidden/>
    <w:unhideWhenUsed/>
    <w:qFormat/>
    <w:rsid w:val="00D478C1"/>
    <w:pPr>
      <w:keepNext/>
      <w:keepLines/>
      <w:spacing w:before="200" w:after="0" w:line="259" w:lineRule="auto"/>
      <w:outlineLvl w:val="1"/>
    </w:pPr>
    <w:rPr>
      <w:rFonts w:ascii="Calibri Light" w:hAnsi="Calibri Light"/>
      <w:b/>
      <w:bCs/>
      <w:color w:val="4472C4"/>
      <w:sz w:val="26"/>
      <w:szCs w:val="26"/>
      <w:lang w:val="id-ID"/>
    </w:rPr>
  </w:style>
  <w:style w:type="paragraph" w:styleId="Judul3">
    <w:name w:val="heading 3"/>
    <w:basedOn w:val="Normal"/>
    <w:next w:val="Normal"/>
    <w:link w:val="Judul3KAR"/>
    <w:uiPriority w:val="9"/>
    <w:semiHidden/>
    <w:unhideWhenUsed/>
    <w:qFormat/>
    <w:rsid w:val="00D478C1"/>
    <w:pPr>
      <w:keepNext/>
      <w:keepLines/>
      <w:spacing w:before="200" w:after="0" w:line="259" w:lineRule="auto"/>
      <w:outlineLvl w:val="2"/>
    </w:pPr>
    <w:rPr>
      <w:rFonts w:ascii="Calibri Light" w:hAnsi="Calibri Light"/>
      <w:b/>
      <w:bCs/>
      <w:color w:val="4472C4"/>
      <w:lang w:val="id-ID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numbering" w:customStyle="1" w:styleId="Style2">
    <w:name w:val="Style2"/>
    <w:uiPriority w:val="99"/>
    <w:rsid w:val="00CE4D7A"/>
    <w:pPr>
      <w:numPr>
        <w:numId w:val="1"/>
      </w:numPr>
    </w:pPr>
  </w:style>
  <w:style w:type="paragraph" w:styleId="DaftarParagraf">
    <w:name w:val="List Paragraph"/>
    <w:aliases w:val="Body of text,List Paragraph1,sub de titre 4,ANNEX,spasi 2 taiiii,List Paragraph11,List Paragraph2,Colorful List - Accent 11,List Paragraph111,List Paragraph21,List Paragraph1111,List Paragraph211,List Paragraph3,List Paragraph2111,skrips"/>
    <w:basedOn w:val="Normal"/>
    <w:link w:val="DaftarParagrafKAR"/>
    <w:uiPriority w:val="99"/>
    <w:qFormat/>
    <w:rsid w:val="00D43D8D"/>
    <w:pPr>
      <w:ind w:left="720"/>
      <w:contextualSpacing/>
    </w:pPr>
  </w:style>
  <w:style w:type="character" w:customStyle="1" w:styleId="DaftarParagrafKAR">
    <w:name w:val="Daftar Paragraf KAR"/>
    <w:aliases w:val="Body of text KAR,List Paragraph1 KAR,sub de titre 4 KAR,ANNEX KAR,spasi 2 taiiii KAR,List Paragraph11 KAR,List Paragraph2 KAR,Colorful List - Accent 11 KAR,List Paragraph111 KAR,List Paragraph21 KAR,List Paragraph1111 KAR,skrips KAR"/>
    <w:link w:val="DaftarParagraf"/>
    <w:uiPriority w:val="99"/>
    <w:qFormat/>
    <w:locked/>
    <w:rsid w:val="00D43D8D"/>
    <w:rPr>
      <w:rFonts w:ascii="Calibri" w:eastAsia="Times New Roman" w:hAnsi="Calibri" w:cs="Times New Roman"/>
    </w:rPr>
  </w:style>
  <w:style w:type="character" w:styleId="Hyperlink">
    <w:name w:val="Hyperlink"/>
    <w:uiPriority w:val="99"/>
    <w:unhideWhenUsed/>
    <w:rsid w:val="00231F0F"/>
    <w:rPr>
      <w:color w:val="0000FF"/>
      <w:u w:val="single"/>
    </w:rPr>
  </w:style>
  <w:style w:type="table" w:styleId="KisiTabel">
    <w:name w:val="Table Grid"/>
    <w:basedOn w:val="TabelNormal"/>
    <w:uiPriority w:val="39"/>
    <w:rsid w:val="003D41A8"/>
    <w:rPr>
      <w:rFonts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udul1KAR">
    <w:name w:val="Judul 1 KAR"/>
    <w:link w:val="Judul1"/>
    <w:uiPriority w:val="9"/>
    <w:rsid w:val="00D478C1"/>
    <w:rPr>
      <w:rFonts w:ascii="Calibri Light" w:eastAsia="Times New Roman" w:hAnsi="Calibri Light"/>
      <w:color w:val="2F5496"/>
      <w:sz w:val="32"/>
      <w:szCs w:val="32"/>
      <w:lang w:val="id-ID"/>
    </w:rPr>
  </w:style>
  <w:style w:type="character" w:customStyle="1" w:styleId="Judul2KAR">
    <w:name w:val="Judul 2 KAR"/>
    <w:link w:val="Judul2"/>
    <w:uiPriority w:val="99"/>
    <w:rsid w:val="00D478C1"/>
    <w:rPr>
      <w:rFonts w:ascii="Calibri Light" w:eastAsia="Times New Roman" w:hAnsi="Calibri Light"/>
      <w:b/>
      <w:bCs/>
      <w:color w:val="4472C4"/>
      <w:sz w:val="26"/>
      <w:szCs w:val="26"/>
      <w:lang w:val="id-ID"/>
    </w:rPr>
  </w:style>
  <w:style w:type="character" w:customStyle="1" w:styleId="Judul3KAR">
    <w:name w:val="Judul 3 KAR"/>
    <w:link w:val="Judul3"/>
    <w:uiPriority w:val="99"/>
    <w:rsid w:val="00D478C1"/>
    <w:rPr>
      <w:rFonts w:ascii="Calibri Light" w:eastAsia="Times New Roman" w:hAnsi="Calibri Light"/>
      <w:b/>
      <w:bCs/>
      <w:color w:val="4472C4"/>
      <w:sz w:val="22"/>
      <w:szCs w:val="22"/>
      <w:lang w:val="id-ID"/>
    </w:rPr>
  </w:style>
  <w:style w:type="paragraph" w:styleId="Header">
    <w:name w:val="header"/>
    <w:basedOn w:val="Normal"/>
    <w:link w:val="HeaderKAR"/>
    <w:uiPriority w:val="99"/>
    <w:unhideWhenUsed/>
    <w:rsid w:val="003D3342"/>
    <w:pPr>
      <w:tabs>
        <w:tab w:val="center" w:pos="4680"/>
        <w:tab w:val="right" w:pos="9360"/>
      </w:tabs>
    </w:pPr>
  </w:style>
  <w:style w:type="character" w:customStyle="1" w:styleId="HeaderKAR">
    <w:name w:val="Header KAR"/>
    <w:link w:val="Header"/>
    <w:uiPriority w:val="99"/>
    <w:rsid w:val="003D3342"/>
    <w:rPr>
      <w:rFonts w:eastAsia="Times New Roman"/>
      <w:sz w:val="22"/>
      <w:szCs w:val="22"/>
    </w:rPr>
  </w:style>
  <w:style w:type="paragraph" w:styleId="Footer">
    <w:name w:val="footer"/>
    <w:basedOn w:val="Normal"/>
    <w:link w:val="FooterKAR"/>
    <w:uiPriority w:val="99"/>
    <w:unhideWhenUsed/>
    <w:rsid w:val="003D3342"/>
    <w:pPr>
      <w:tabs>
        <w:tab w:val="center" w:pos="4680"/>
        <w:tab w:val="right" w:pos="9360"/>
      </w:tabs>
    </w:pPr>
  </w:style>
  <w:style w:type="character" w:customStyle="1" w:styleId="FooterKAR">
    <w:name w:val="Footer KAR"/>
    <w:link w:val="Footer"/>
    <w:uiPriority w:val="99"/>
    <w:rsid w:val="003D3342"/>
    <w:rPr>
      <w:rFonts w:eastAsia="Times New Roman"/>
      <w:sz w:val="22"/>
      <w:szCs w:val="22"/>
    </w:rPr>
  </w:style>
  <w:style w:type="paragraph" w:styleId="TeksIsi2">
    <w:name w:val="Body Text 2"/>
    <w:basedOn w:val="Normal"/>
    <w:link w:val="TeksIsi2KAR"/>
    <w:uiPriority w:val="99"/>
    <w:unhideWhenUsed/>
    <w:rsid w:val="00687AA8"/>
    <w:pPr>
      <w:spacing w:after="120" w:line="480" w:lineRule="auto"/>
    </w:pPr>
    <w:rPr>
      <w:lang w:val="id-ID"/>
    </w:rPr>
  </w:style>
  <w:style w:type="character" w:customStyle="1" w:styleId="TeksIsi2KAR">
    <w:name w:val="Teks Isi 2 KAR"/>
    <w:link w:val="TeksIsi2"/>
    <w:uiPriority w:val="99"/>
    <w:rsid w:val="00687AA8"/>
    <w:rPr>
      <w:rFonts w:eastAsia="Times New Roman"/>
      <w:sz w:val="22"/>
      <w:szCs w:val="22"/>
      <w:lang w:val="id-ID"/>
    </w:rPr>
  </w:style>
  <w:style w:type="paragraph" w:styleId="TeksBalon">
    <w:name w:val="Balloon Text"/>
    <w:basedOn w:val="Normal"/>
    <w:link w:val="TeksBalonKAR"/>
    <w:uiPriority w:val="99"/>
    <w:semiHidden/>
    <w:unhideWhenUsed/>
    <w:rsid w:val="00844E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BalonKAR">
    <w:name w:val="Teks Balon KAR"/>
    <w:link w:val="TeksBalon"/>
    <w:uiPriority w:val="99"/>
    <w:semiHidden/>
    <w:rsid w:val="00844EAA"/>
    <w:rPr>
      <w:rFonts w:ascii="Segoe UI" w:eastAsia="Times New Roman" w:hAnsi="Segoe UI" w:cs="Segoe UI"/>
      <w:sz w:val="18"/>
      <w:szCs w:val="18"/>
    </w:rPr>
  </w:style>
  <w:style w:type="character" w:styleId="Penekanan">
    <w:name w:val="Emphasis"/>
    <w:uiPriority w:val="20"/>
    <w:qFormat/>
    <w:rsid w:val="0065517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9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7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1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7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3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5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3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8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5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7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4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5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1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1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3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1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6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9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4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49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image" Target="media/image2.png" /><Relationship Id="rId18" Type="http://schemas.openxmlformats.org/officeDocument/2006/relationships/image" Target="media/image7.png" /><Relationship Id="rId3" Type="http://schemas.openxmlformats.org/officeDocument/2006/relationships/styles" Target="styles.xml" /><Relationship Id="rId21" Type="http://schemas.openxmlformats.org/officeDocument/2006/relationships/theme" Target="theme/theme1.xml" /><Relationship Id="rId7" Type="http://schemas.openxmlformats.org/officeDocument/2006/relationships/endnotes" Target="endnotes.xml" /><Relationship Id="rId12" Type="http://schemas.openxmlformats.org/officeDocument/2006/relationships/image" Target="media/image1.png" /><Relationship Id="rId17" Type="http://schemas.openxmlformats.org/officeDocument/2006/relationships/image" Target="media/image6.png" /><Relationship Id="rId2" Type="http://schemas.openxmlformats.org/officeDocument/2006/relationships/numbering" Target="numbering.xml" /><Relationship Id="rId16" Type="http://schemas.openxmlformats.org/officeDocument/2006/relationships/image" Target="media/image5.png" /><Relationship Id="rId20" Type="http://schemas.openxmlformats.org/officeDocument/2006/relationships/fontTable" Target="fontTable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oter" Target="footer2.xml" /><Relationship Id="rId5" Type="http://schemas.openxmlformats.org/officeDocument/2006/relationships/webSettings" Target="webSettings.xml" /><Relationship Id="rId15" Type="http://schemas.openxmlformats.org/officeDocument/2006/relationships/image" Target="media/image4.png" /><Relationship Id="rId10" Type="http://schemas.openxmlformats.org/officeDocument/2006/relationships/header" Target="header2.xml" /><Relationship Id="rId19" Type="http://schemas.openxmlformats.org/officeDocument/2006/relationships/image" Target="media/image8.png" /><Relationship Id="rId4" Type="http://schemas.openxmlformats.org/officeDocument/2006/relationships/settings" Target="settings.xml" /><Relationship Id="rId9" Type="http://schemas.openxmlformats.org/officeDocument/2006/relationships/footer" Target="footer1.xml" /><Relationship Id="rId14" Type="http://schemas.openxmlformats.org/officeDocument/2006/relationships/image" Target="media/image3.png" 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B96F06-2047-4714-9566-6DC30B4C6855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20</Pages>
  <Words>2212</Words>
  <Characters>12615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14798</CharactersWithSpaces>
  <SharedDoc>false</SharedDoc>
  <HLinks>
    <vt:vector size="18" baseType="variant">
      <vt:variant>
        <vt:i4>1245212</vt:i4>
      </vt:variant>
      <vt:variant>
        <vt:i4>198</vt:i4>
      </vt:variant>
      <vt:variant>
        <vt:i4>0</vt:i4>
      </vt:variant>
      <vt:variant>
        <vt:i4>5</vt:i4>
      </vt:variant>
      <vt:variant>
        <vt:lpwstr>http://www.idx.co.id/</vt:lpwstr>
      </vt:variant>
      <vt:variant>
        <vt:lpwstr/>
      </vt:variant>
      <vt:variant>
        <vt:i4>1245212</vt:i4>
      </vt:variant>
      <vt:variant>
        <vt:i4>180</vt:i4>
      </vt:variant>
      <vt:variant>
        <vt:i4>0</vt:i4>
      </vt:variant>
      <vt:variant>
        <vt:i4>5</vt:i4>
      </vt:variant>
      <vt:variant>
        <vt:lpwstr>http://www.idx.co.id/</vt:lpwstr>
      </vt:variant>
      <vt:variant>
        <vt:lpwstr/>
      </vt:variant>
      <vt:variant>
        <vt:i4>6422628</vt:i4>
      </vt:variant>
      <vt:variant>
        <vt:i4>3</vt:i4>
      </vt:variant>
      <vt:variant>
        <vt:i4>0</vt:i4>
      </vt:variant>
      <vt:variant>
        <vt:i4>5</vt:i4>
      </vt:variant>
      <vt:variant>
        <vt:lpwstr>https://mediaindonesia.com/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 Komalasari</dc:creator>
  <cp:keywords/>
  <dc:description/>
  <cp:lastModifiedBy>DESI KOMALASARI DESI KOMALASARI</cp:lastModifiedBy>
  <cp:revision>4</cp:revision>
  <cp:lastPrinted>2023-01-10T05:10:00Z</cp:lastPrinted>
  <dcterms:created xsi:type="dcterms:W3CDTF">2023-02-15T11:54:00Z</dcterms:created>
  <dcterms:modified xsi:type="dcterms:W3CDTF">2023-02-15T12:16:00Z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4a8833ba-f977-322c-9575-827e22b82ceb</vt:lpwstr>
  </property>
  <property fmtid="{D5CDD505-2E9C-101B-9397-08002B2CF9AE}" pid="4" name="Mendeley Citation Style_1">
    <vt:lpwstr>http://www.zotero.org/styles/apa</vt:lpwstr>
  </property>
  <property fmtid="{D5CDD505-2E9C-101B-9397-08002B2CF9AE}" pid="5" name="Mendeley Recent Style Id 0_1">
    <vt:lpwstr>http://www.zotero.org/styles/american-political-science-association</vt:lpwstr>
  </property>
  <property fmtid="{D5CDD505-2E9C-101B-9397-08002B2CF9AE}" pid="6" name="Mendeley Recent Style Name 0_1">
    <vt:lpwstr>American Political Science Association</vt:lpwstr>
  </property>
  <property fmtid="{D5CDD505-2E9C-101B-9397-08002B2CF9AE}" pid="7" name="Mendeley Recent Style Id 1_1">
    <vt:lpwstr>http://www.zotero.org/styles/apa</vt:lpwstr>
  </property>
  <property fmtid="{D5CDD505-2E9C-101B-9397-08002B2CF9AE}" pid="8" name="Mendeley Recent Style Name 1_1">
    <vt:lpwstr>American Psychological Association 7th edition</vt:lpwstr>
  </property>
  <property fmtid="{D5CDD505-2E9C-101B-9397-08002B2CF9AE}" pid="9" name="Mendeley Recent Style Id 2_1">
    <vt:lpwstr>http://www.zotero.org/styles/american-sociological-association</vt:lpwstr>
  </property>
  <property fmtid="{D5CDD505-2E9C-101B-9397-08002B2CF9AE}" pid="10" name="Mendeley Recent Style Name 2_1">
    <vt:lpwstr>American Sociological Association 6th edition</vt:lpwstr>
  </property>
  <property fmtid="{D5CDD505-2E9C-101B-9397-08002B2CF9AE}" pid="11" name="Mendeley Recent Style Id 3_1">
    <vt:lpwstr>http://www.zotero.org/styles/chicago-author-date</vt:lpwstr>
  </property>
  <property fmtid="{D5CDD505-2E9C-101B-9397-08002B2CF9AE}" pid="12" name="Mendeley Recent Style Name 3_1">
    <vt:lpwstr>Chicago Manual of Style 17th edition (author-date)</vt:lpwstr>
  </property>
  <property fmtid="{D5CDD505-2E9C-101B-9397-08002B2CF9AE}" pid="13" name="Mendeley Recent Style Id 4_1">
    <vt:lpwstr>http://www.zotero.org/styles/harvard-cite-them-right</vt:lpwstr>
  </property>
  <property fmtid="{D5CDD505-2E9C-101B-9397-08002B2CF9AE}" pid="14" name="Mendeley Recent Style Name 4_1">
    <vt:lpwstr>Cite Them Right 10th edition - Harvard</vt:lpwstr>
  </property>
  <property fmtid="{D5CDD505-2E9C-101B-9397-08002B2CF9AE}" pid="15" name="Mendeley Recent Style Id 5_1">
    <vt:lpwstr>http://www.zotero.org/styles/ieee</vt:lpwstr>
  </property>
  <property fmtid="{D5CDD505-2E9C-101B-9397-08002B2CF9AE}" pid="16" name="Mendeley Recent Style Name 5_1">
    <vt:lpwstr>IEEE</vt:lpwstr>
  </property>
  <property fmtid="{D5CDD505-2E9C-101B-9397-08002B2CF9AE}" pid="17" name="Mendeley Recent Style Id 6_1">
    <vt:lpwstr>http://www.zotero.org/styles/modern-humanities-research-association</vt:lpwstr>
  </property>
  <property fmtid="{D5CDD505-2E9C-101B-9397-08002B2CF9AE}" pid="18" name="Mendeley Recent Style Name 6_1">
    <vt:lpwstr>Modern Humanities Research Association 3rd edition (note with bibliography)</vt:lpwstr>
  </property>
  <property fmtid="{D5CDD505-2E9C-101B-9397-08002B2CF9AE}" pid="19" name="Mendeley Recent Style Id 7_1">
    <vt:lpwstr>http://www.zotero.org/styles/modern-language-association</vt:lpwstr>
  </property>
  <property fmtid="{D5CDD505-2E9C-101B-9397-08002B2CF9AE}" pid="20" name="Mendeley Recent Style Name 7_1">
    <vt:lpwstr>Modern Language Association 8th edition</vt:lpwstr>
  </property>
  <property fmtid="{D5CDD505-2E9C-101B-9397-08002B2CF9AE}" pid="21" name="Mendeley Recent Style Id 8_1">
    <vt:lpwstr>http://www.zotero.org/styles/nature</vt:lpwstr>
  </property>
  <property fmtid="{D5CDD505-2E9C-101B-9397-08002B2CF9AE}" pid="22" name="Mendeley Recent Style Name 8_1">
    <vt:lpwstr>Nature</vt:lpwstr>
  </property>
  <property fmtid="{D5CDD505-2E9C-101B-9397-08002B2CF9AE}" pid="23" name="Mendeley Recent Style Id 9_1">
    <vt:lpwstr>http://www.zotero.org/styles/vancouver</vt:lpwstr>
  </property>
  <property fmtid="{D5CDD505-2E9C-101B-9397-08002B2CF9AE}" pid="24" name="Mendeley Recent Style Name 9_1">
    <vt:lpwstr>Vancouver</vt:lpwstr>
  </property>
</Properties>
</file>