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7356E" w14:textId="714AF82C" w:rsidR="00D5577E" w:rsidRPr="00D85746" w:rsidRDefault="00C04F43" w:rsidP="003821C3">
      <w:pPr>
        <w:spacing w:after="0" w:line="360" w:lineRule="auto"/>
        <w:jc w:val="center"/>
        <w:rPr>
          <w:rFonts w:ascii="Times New Roman" w:hAnsi="Times New Roman"/>
          <w:b/>
          <w:sz w:val="28"/>
          <w:szCs w:val="24"/>
        </w:rPr>
      </w:pPr>
      <w:bookmarkStart w:id="0" w:name="_Hlk142287044"/>
      <w:r>
        <w:rPr>
          <w:rFonts w:ascii="Times New Roman" w:hAnsi="Times New Roman"/>
          <w:b/>
          <w:sz w:val="32"/>
          <w:szCs w:val="24"/>
        </w:rPr>
        <w:t>PERTANGGUNGJAWABAN HUKUM PADA</w:t>
      </w:r>
      <w:r w:rsidR="00DE4843">
        <w:rPr>
          <w:rFonts w:ascii="Times New Roman" w:hAnsi="Times New Roman"/>
          <w:b/>
          <w:sz w:val="32"/>
          <w:szCs w:val="24"/>
        </w:rPr>
        <w:t xml:space="preserve"> </w:t>
      </w:r>
      <w:r>
        <w:rPr>
          <w:rFonts w:ascii="Times New Roman" w:hAnsi="Times New Roman"/>
          <w:b/>
          <w:sz w:val="32"/>
          <w:szCs w:val="24"/>
        </w:rPr>
        <w:t>PERBUATAN MELAWAN HUKUM AKIBAT</w:t>
      </w:r>
      <w:r w:rsidR="004E334C">
        <w:rPr>
          <w:rFonts w:ascii="Times New Roman" w:hAnsi="Times New Roman"/>
          <w:b/>
          <w:sz w:val="32"/>
          <w:szCs w:val="24"/>
        </w:rPr>
        <w:t xml:space="preserve"> PELANGGARAN</w:t>
      </w:r>
      <w:r>
        <w:rPr>
          <w:rFonts w:ascii="Times New Roman" w:hAnsi="Times New Roman"/>
          <w:b/>
          <w:sz w:val="32"/>
          <w:szCs w:val="24"/>
        </w:rPr>
        <w:t xml:space="preserve"> PENGUASAAN TANAH</w:t>
      </w:r>
      <w:bookmarkEnd w:id="0"/>
    </w:p>
    <w:p w14:paraId="73E9B96A" w14:textId="77777777" w:rsidR="00D5577E" w:rsidRPr="0074419D" w:rsidRDefault="00D5577E" w:rsidP="00D5577E">
      <w:pPr>
        <w:spacing w:after="0" w:line="480" w:lineRule="auto"/>
        <w:ind w:left="720"/>
        <w:jc w:val="center"/>
        <w:rPr>
          <w:rFonts w:ascii="Times New Roman" w:hAnsi="Times New Roman"/>
          <w:sz w:val="24"/>
          <w:szCs w:val="24"/>
        </w:rPr>
      </w:pPr>
      <w:r w:rsidRPr="0074419D">
        <w:rPr>
          <w:rFonts w:ascii="Times New Roman" w:hAnsi="Times New Roman"/>
          <w:noProof/>
          <w:sz w:val="24"/>
          <w:szCs w:val="24"/>
        </w:rPr>
        <w:drawing>
          <wp:anchor distT="0" distB="0" distL="114300" distR="114300" simplePos="0" relativeHeight="251659264" behindDoc="1" locked="0" layoutInCell="1" allowOverlap="1" wp14:anchorId="5816E0E9" wp14:editId="00BF2649">
            <wp:simplePos x="0" y="0"/>
            <wp:positionH relativeFrom="margin">
              <wp:align>center</wp:align>
            </wp:positionH>
            <wp:positionV relativeFrom="paragraph">
              <wp:posOffset>71755</wp:posOffset>
            </wp:positionV>
            <wp:extent cx="1681480" cy="1586230"/>
            <wp:effectExtent l="0" t="0" r="0" b="0"/>
            <wp:wrapTight wrapText="bothSides">
              <wp:wrapPolygon edited="0">
                <wp:start x="9789" y="0"/>
                <wp:lineTo x="3426" y="4410"/>
                <wp:lineTo x="1224" y="7004"/>
                <wp:lineTo x="245" y="8301"/>
                <wp:lineTo x="1224" y="12970"/>
                <wp:lineTo x="2692" y="17121"/>
                <wp:lineTo x="2692" y="19196"/>
                <wp:lineTo x="5628" y="20753"/>
                <wp:lineTo x="9299" y="21271"/>
                <wp:lineTo x="11991" y="21271"/>
                <wp:lineTo x="15662" y="20753"/>
                <wp:lineTo x="18843" y="18937"/>
                <wp:lineTo x="18843" y="17121"/>
                <wp:lineTo x="20311" y="12970"/>
                <wp:lineTo x="21290" y="8560"/>
                <wp:lineTo x="18353" y="4410"/>
                <wp:lineTo x="11502" y="0"/>
                <wp:lineTo x="9789" y="0"/>
              </wp:wrapPolygon>
            </wp:wrapTight>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1480" cy="158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B0C78" w14:textId="77777777" w:rsidR="00D5577E" w:rsidRPr="0074419D" w:rsidRDefault="00D5577E" w:rsidP="00D5577E">
      <w:pPr>
        <w:spacing w:after="0" w:line="480" w:lineRule="auto"/>
        <w:ind w:left="720"/>
        <w:jc w:val="center"/>
        <w:rPr>
          <w:rFonts w:ascii="Times New Roman" w:hAnsi="Times New Roman"/>
          <w:sz w:val="24"/>
          <w:szCs w:val="24"/>
        </w:rPr>
      </w:pPr>
    </w:p>
    <w:p w14:paraId="539A4643" w14:textId="77777777" w:rsidR="00D5577E" w:rsidRPr="0074419D" w:rsidRDefault="00D5577E" w:rsidP="00D5577E">
      <w:pPr>
        <w:spacing w:after="0" w:line="480" w:lineRule="auto"/>
        <w:ind w:left="720"/>
        <w:jc w:val="center"/>
        <w:rPr>
          <w:rFonts w:ascii="Times New Roman" w:hAnsi="Times New Roman"/>
          <w:sz w:val="24"/>
          <w:szCs w:val="24"/>
        </w:rPr>
      </w:pPr>
    </w:p>
    <w:p w14:paraId="60865D0B" w14:textId="77777777" w:rsidR="00D5577E" w:rsidRDefault="00D5577E" w:rsidP="00D5577E">
      <w:pPr>
        <w:spacing w:after="0" w:line="480" w:lineRule="auto"/>
        <w:ind w:left="720"/>
        <w:jc w:val="center"/>
        <w:rPr>
          <w:rFonts w:ascii="Times New Roman" w:hAnsi="Times New Roman"/>
          <w:b/>
          <w:sz w:val="28"/>
          <w:szCs w:val="24"/>
        </w:rPr>
      </w:pPr>
    </w:p>
    <w:p w14:paraId="1DAC4DA2" w14:textId="77777777" w:rsidR="00D5577E" w:rsidRPr="0074419D" w:rsidRDefault="00D5577E" w:rsidP="004A75D1">
      <w:pPr>
        <w:spacing w:after="0" w:line="480" w:lineRule="auto"/>
        <w:rPr>
          <w:rFonts w:ascii="Times New Roman" w:hAnsi="Times New Roman"/>
          <w:sz w:val="24"/>
          <w:szCs w:val="24"/>
        </w:rPr>
      </w:pPr>
    </w:p>
    <w:p w14:paraId="762B0322" w14:textId="4AC5EF80" w:rsidR="00D5577E" w:rsidRPr="00A257BD" w:rsidRDefault="00670809" w:rsidP="00D5577E">
      <w:pPr>
        <w:spacing w:line="480" w:lineRule="auto"/>
        <w:jc w:val="center"/>
        <w:rPr>
          <w:rFonts w:ascii="Times New Roman" w:hAnsi="Times New Roman"/>
          <w:b/>
          <w:sz w:val="24"/>
          <w:szCs w:val="24"/>
        </w:rPr>
      </w:pPr>
      <w:r>
        <w:rPr>
          <w:rFonts w:ascii="Times New Roman" w:hAnsi="Times New Roman"/>
          <w:b/>
          <w:sz w:val="24"/>
          <w:szCs w:val="24"/>
        </w:rPr>
        <w:t xml:space="preserve">  </w:t>
      </w:r>
      <w:r w:rsidR="00D5577E">
        <w:rPr>
          <w:rFonts w:ascii="Times New Roman" w:hAnsi="Times New Roman"/>
          <w:b/>
          <w:sz w:val="24"/>
          <w:szCs w:val="24"/>
        </w:rPr>
        <w:t>TESIS</w:t>
      </w:r>
    </w:p>
    <w:p w14:paraId="55DE647F" w14:textId="77777777" w:rsidR="00573353" w:rsidRDefault="00573353" w:rsidP="00573353">
      <w:pPr>
        <w:spacing w:after="0" w:line="480" w:lineRule="auto"/>
        <w:jc w:val="center"/>
        <w:rPr>
          <w:rFonts w:ascii="Times New Roman" w:hAnsi="Times New Roman"/>
          <w:b/>
          <w:sz w:val="24"/>
          <w:szCs w:val="24"/>
        </w:rPr>
      </w:pPr>
      <w:r w:rsidRPr="003D63B5">
        <w:rPr>
          <w:rFonts w:ascii="Times New Roman" w:hAnsi="Times New Roman"/>
          <w:b/>
          <w:sz w:val="24"/>
          <w:szCs w:val="24"/>
        </w:rPr>
        <w:t xml:space="preserve">Disusun </w:t>
      </w:r>
      <w:r>
        <w:rPr>
          <w:rFonts w:ascii="Times New Roman" w:hAnsi="Times New Roman"/>
          <w:b/>
          <w:sz w:val="24"/>
          <w:szCs w:val="24"/>
        </w:rPr>
        <w:t xml:space="preserve">Untuk Memenuhi Salah Satu Syarat Menyelesaikan Studi </w:t>
      </w:r>
    </w:p>
    <w:p w14:paraId="66E7E4D4" w14:textId="07D42047" w:rsidR="00D5577E" w:rsidRPr="00665474" w:rsidRDefault="00573353" w:rsidP="00573353">
      <w:pPr>
        <w:spacing w:after="0" w:line="480" w:lineRule="auto"/>
        <w:jc w:val="center"/>
        <w:rPr>
          <w:rFonts w:ascii="Times New Roman" w:hAnsi="Times New Roman"/>
          <w:b/>
          <w:sz w:val="24"/>
          <w:szCs w:val="24"/>
        </w:rPr>
      </w:pPr>
      <w:r>
        <w:rPr>
          <w:rFonts w:ascii="Times New Roman" w:hAnsi="Times New Roman"/>
          <w:b/>
          <w:sz w:val="24"/>
          <w:szCs w:val="24"/>
        </w:rPr>
        <w:t xml:space="preserve">Dan Memperoleh Gelar Magister </w:t>
      </w:r>
      <w:r w:rsidR="00183568">
        <w:rPr>
          <w:rFonts w:ascii="Times New Roman" w:hAnsi="Times New Roman"/>
          <w:b/>
          <w:sz w:val="24"/>
          <w:szCs w:val="24"/>
        </w:rPr>
        <w:t xml:space="preserve">Ilmu </w:t>
      </w:r>
      <w:r>
        <w:rPr>
          <w:rFonts w:ascii="Times New Roman" w:hAnsi="Times New Roman"/>
          <w:b/>
          <w:sz w:val="24"/>
          <w:szCs w:val="24"/>
        </w:rPr>
        <w:t>Hukum</w:t>
      </w:r>
    </w:p>
    <w:p w14:paraId="694296F8" w14:textId="77777777" w:rsidR="00D5577E" w:rsidRPr="00665474" w:rsidRDefault="00D5577E" w:rsidP="00D5577E">
      <w:pPr>
        <w:tabs>
          <w:tab w:val="left" w:pos="3240"/>
        </w:tabs>
        <w:spacing w:after="0" w:line="480" w:lineRule="auto"/>
        <w:ind w:left="720"/>
        <w:jc w:val="center"/>
        <w:rPr>
          <w:rFonts w:ascii="Times New Roman" w:hAnsi="Times New Roman"/>
          <w:b/>
          <w:sz w:val="24"/>
          <w:szCs w:val="24"/>
        </w:rPr>
      </w:pPr>
    </w:p>
    <w:p w14:paraId="3AA68EE5" w14:textId="77777777" w:rsidR="00D5577E" w:rsidRPr="00665474" w:rsidRDefault="00D5577E" w:rsidP="00D5577E">
      <w:pPr>
        <w:tabs>
          <w:tab w:val="right" w:pos="7938"/>
        </w:tabs>
        <w:spacing w:after="0" w:line="480" w:lineRule="auto"/>
        <w:jc w:val="center"/>
        <w:rPr>
          <w:rFonts w:ascii="Times New Roman" w:hAnsi="Times New Roman"/>
          <w:b/>
          <w:sz w:val="24"/>
          <w:szCs w:val="24"/>
        </w:rPr>
      </w:pPr>
      <w:r w:rsidRPr="00665474">
        <w:rPr>
          <w:rFonts w:ascii="Times New Roman" w:hAnsi="Times New Roman"/>
          <w:b/>
          <w:sz w:val="24"/>
          <w:szCs w:val="24"/>
        </w:rPr>
        <w:t>Oleh:</w:t>
      </w:r>
    </w:p>
    <w:p w14:paraId="22C4C920" w14:textId="2CFAC8AD" w:rsidR="00D5577E" w:rsidRPr="00665474" w:rsidRDefault="007357F6" w:rsidP="00D5577E">
      <w:pPr>
        <w:tabs>
          <w:tab w:val="right" w:pos="7938"/>
        </w:tabs>
        <w:spacing w:after="0" w:line="480" w:lineRule="auto"/>
        <w:jc w:val="center"/>
        <w:rPr>
          <w:rFonts w:ascii="Times New Roman" w:hAnsi="Times New Roman"/>
          <w:b/>
          <w:sz w:val="24"/>
          <w:szCs w:val="24"/>
        </w:rPr>
      </w:pPr>
      <w:r>
        <w:rPr>
          <w:rFonts w:ascii="Times New Roman" w:hAnsi="Times New Roman"/>
          <w:b/>
          <w:sz w:val="24"/>
          <w:szCs w:val="24"/>
        </w:rPr>
        <w:t>AHMAD SOLEH</w:t>
      </w:r>
    </w:p>
    <w:p w14:paraId="7264939C" w14:textId="6680FB02" w:rsidR="00D5577E" w:rsidRPr="0074419D" w:rsidRDefault="00500CB3" w:rsidP="00D5577E">
      <w:pPr>
        <w:spacing w:after="0" w:line="480" w:lineRule="auto"/>
        <w:jc w:val="center"/>
        <w:rPr>
          <w:rFonts w:ascii="Times New Roman" w:hAnsi="Times New Roman"/>
          <w:sz w:val="24"/>
          <w:szCs w:val="24"/>
        </w:rPr>
      </w:pPr>
      <w:r w:rsidRPr="00500CB3">
        <w:rPr>
          <w:rFonts w:ascii="Times New Roman" w:hAnsi="Times New Roman"/>
          <w:b/>
          <w:sz w:val="24"/>
          <w:szCs w:val="24"/>
        </w:rPr>
        <w:t>NPM.72</w:t>
      </w:r>
      <w:r w:rsidR="00DA53B2">
        <w:rPr>
          <w:rFonts w:ascii="Times New Roman" w:hAnsi="Times New Roman"/>
          <w:b/>
          <w:sz w:val="24"/>
          <w:szCs w:val="24"/>
        </w:rPr>
        <w:t>2180004</w:t>
      </w:r>
      <w:r w:rsidR="007357F6">
        <w:rPr>
          <w:rFonts w:ascii="Times New Roman" w:hAnsi="Times New Roman"/>
          <w:b/>
          <w:sz w:val="24"/>
          <w:szCs w:val="24"/>
        </w:rPr>
        <w:t>7</w:t>
      </w:r>
    </w:p>
    <w:p w14:paraId="177FB059" w14:textId="77777777" w:rsidR="00D5577E" w:rsidRPr="0074419D" w:rsidRDefault="00D5577E" w:rsidP="00D5577E">
      <w:pPr>
        <w:spacing w:after="0" w:line="480" w:lineRule="auto"/>
        <w:rPr>
          <w:rFonts w:ascii="Times New Roman" w:hAnsi="Times New Roman"/>
          <w:sz w:val="24"/>
          <w:szCs w:val="24"/>
        </w:rPr>
      </w:pPr>
    </w:p>
    <w:p w14:paraId="189D16BC" w14:textId="77777777" w:rsidR="003E7129" w:rsidRPr="003E7129" w:rsidRDefault="003E7129" w:rsidP="003E7129">
      <w:pPr>
        <w:spacing w:after="0" w:line="480" w:lineRule="auto"/>
        <w:jc w:val="center"/>
        <w:rPr>
          <w:rFonts w:ascii="Times New Roman" w:hAnsi="Times New Roman"/>
          <w:b/>
          <w:sz w:val="28"/>
          <w:szCs w:val="24"/>
        </w:rPr>
      </w:pPr>
      <w:r w:rsidRPr="003E7129">
        <w:rPr>
          <w:rFonts w:ascii="Times New Roman" w:hAnsi="Times New Roman"/>
          <w:b/>
          <w:sz w:val="28"/>
          <w:szCs w:val="24"/>
        </w:rPr>
        <w:t>PROGRAM STUDI MAGISTER ILMU HUKUM</w:t>
      </w:r>
    </w:p>
    <w:p w14:paraId="5D7DD9F3" w14:textId="77777777" w:rsidR="003E7129" w:rsidRPr="003E7129" w:rsidRDefault="003E7129" w:rsidP="003E7129">
      <w:pPr>
        <w:spacing w:after="0" w:line="480" w:lineRule="auto"/>
        <w:jc w:val="center"/>
        <w:rPr>
          <w:rFonts w:ascii="Times New Roman" w:hAnsi="Times New Roman"/>
          <w:b/>
          <w:sz w:val="28"/>
          <w:szCs w:val="24"/>
        </w:rPr>
      </w:pPr>
      <w:r w:rsidRPr="003E7129">
        <w:rPr>
          <w:rFonts w:ascii="Times New Roman" w:hAnsi="Times New Roman"/>
          <w:b/>
          <w:sz w:val="28"/>
          <w:szCs w:val="24"/>
        </w:rPr>
        <w:t>PROGRAM PASCA SARJANA</w:t>
      </w:r>
    </w:p>
    <w:p w14:paraId="401F2D33" w14:textId="77777777" w:rsidR="00D5577E" w:rsidRPr="00FF4D89" w:rsidRDefault="003E7129" w:rsidP="003E7129">
      <w:pPr>
        <w:spacing w:after="0" w:line="480" w:lineRule="auto"/>
        <w:jc w:val="center"/>
        <w:rPr>
          <w:rFonts w:ascii="Times New Roman" w:hAnsi="Times New Roman"/>
          <w:b/>
          <w:sz w:val="28"/>
          <w:szCs w:val="24"/>
        </w:rPr>
      </w:pPr>
      <w:r w:rsidRPr="003E7129">
        <w:rPr>
          <w:rFonts w:ascii="Times New Roman" w:hAnsi="Times New Roman"/>
          <w:b/>
          <w:sz w:val="28"/>
          <w:szCs w:val="24"/>
        </w:rPr>
        <w:t>UNIVERSITAS PANCASAKTI TEGAL</w:t>
      </w:r>
    </w:p>
    <w:p w14:paraId="0715C2EA" w14:textId="77777777" w:rsidR="00F70EA0" w:rsidRDefault="00D5577E" w:rsidP="00D5577E">
      <w:pPr>
        <w:jc w:val="center"/>
        <w:rPr>
          <w:rFonts w:ascii="Times New Roman" w:hAnsi="Times New Roman"/>
          <w:b/>
          <w:sz w:val="28"/>
          <w:szCs w:val="24"/>
        </w:rPr>
        <w:sectPr w:rsidR="00F70EA0" w:rsidSect="00D5577E">
          <w:headerReference w:type="default" r:id="rId9"/>
          <w:footerReference w:type="default" r:id="rId10"/>
          <w:footerReference w:type="first" r:id="rId11"/>
          <w:pgSz w:w="11906" w:h="16838" w:code="9"/>
          <w:pgMar w:top="2268" w:right="1701" w:bottom="1701" w:left="2268" w:header="708" w:footer="708" w:gutter="0"/>
          <w:cols w:space="708"/>
          <w:docGrid w:linePitch="360"/>
        </w:sectPr>
      </w:pPr>
      <w:r w:rsidRPr="00FF4D89">
        <w:rPr>
          <w:rFonts w:ascii="Times New Roman" w:hAnsi="Times New Roman"/>
          <w:b/>
          <w:sz w:val="28"/>
          <w:szCs w:val="24"/>
        </w:rPr>
        <w:t>2023</w:t>
      </w:r>
    </w:p>
    <w:p w14:paraId="658C7BA0" w14:textId="77777777" w:rsidR="005C1C4E" w:rsidRPr="002E3787" w:rsidRDefault="005C1C4E" w:rsidP="005C1C4E">
      <w:pPr>
        <w:keepNext/>
        <w:keepLines/>
        <w:spacing w:after="0" w:line="480" w:lineRule="auto"/>
        <w:jc w:val="center"/>
        <w:outlineLvl w:val="0"/>
        <w:rPr>
          <w:rFonts w:ascii="Times New Roman" w:eastAsiaTheme="majorEastAsia" w:hAnsi="Times New Roman" w:cstheme="majorBidi"/>
          <w:b/>
          <w:sz w:val="32"/>
          <w:szCs w:val="32"/>
        </w:rPr>
      </w:pPr>
      <w:bookmarkStart w:id="1" w:name="_Toc142310913"/>
      <w:bookmarkStart w:id="2" w:name="_Toc142228628"/>
      <w:bookmarkStart w:id="3" w:name="_Toc142261857"/>
      <w:bookmarkStart w:id="4" w:name="_Toc142273040"/>
      <w:bookmarkStart w:id="5" w:name="_Toc143108741"/>
      <w:r w:rsidRPr="002E3787">
        <w:rPr>
          <w:rFonts w:ascii="Times New Roman" w:eastAsiaTheme="majorEastAsia" w:hAnsi="Times New Roman" w:cstheme="majorBidi"/>
          <w:b/>
          <w:sz w:val="28"/>
          <w:szCs w:val="32"/>
        </w:rPr>
        <w:lastRenderedPageBreak/>
        <w:t>PERSETUJUAN PEMBIMBING TESIS</w:t>
      </w:r>
      <w:bookmarkEnd w:id="5"/>
    </w:p>
    <w:p w14:paraId="201F7E6C" w14:textId="63BF8BCD" w:rsidR="00140429" w:rsidRDefault="00140429" w:rsidP="005C1C4E">
      <w:pPr>
        <w:jc w:val="both"/>
        <w:rPr>
          <w:rFonts w:ascii="Times New Roman" w:eastAsiaTheme="minorHAnsi" w:hAnsi="Times New Roman"/>
          <w:noProof/>
          <w:sz w:val="24"/>
          <w:szCs w:val="32"/>
        </w:rPr>
      </w:pPr>
      <w:r>
        <w:rPr>
          <w:rFonts w:ascii="Times New Roman" w:eastAsiaTheme="minorHAnsi" w:hAnsi="Times New Roman"/>
          <w:noProof/>
          <w:sz w:val="24"/>
          <w:szCs w:val="32"/>
        </w:rPr>
        <w:drawing>
          <wp:anchor distT="0" distB="0" distL="114300" distR="114300" simplePos="0" relativeHeight="251662336" behindDoc="0" locked="0" layoutInCell="1" allowOverlap="1" wp14:anchorId="4D1662F8" wp14:editId="48603EB3">
            <wp:simplePos x="0" y="0"/>
            <wp:positionH relativeFrom="column">
              <wp:posOffset>238362</wp:posOffset>
            </wp:positionH>
            <wp:positionV relativeFrom="paragraph">
              <wp:posOffset>61054</wp:posOffset>
            </wp:positionV>
            <wp:extent cx="5039995" cy="652037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Scanner 08-16-2023 22.02_1 (1).jpg"/>
                    <pic:cNvPicPr/>
                  </pic:nvPicPr>
                  <pic:blipFill rotWithShape="1">
                    <a:blip r:embed="rId12" cstate="print">
                      <a:extLst>
                        <a:ext uri="{28A0092B-C50C-407E-A947-70E740481C1C}">
                          <a14:useLocalDpi xmlns:a14="http://schemas.microsoft.com/office/drawing/2010/main" val="0"/>
                        </a:ext>
                      </a:extLst>
                    </a:blip>
                    <a:srcRect t="18298"/>
                    <a:stretch/>
                  </pic:blipFill>
                  <pic:spPr bwMode="auto">
                    <a:xfrm>
                      <a:off x="0" y="0"/>
                      <a:ext cx="5039995" cy="652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6F8C67" w14:textId="7EB0E7F5" w:rsidR="005C1C4E" w:rsidRPr="002E3787" w:rsidRDefault="005C1C4E" w:rsidP="005C1C4E">
      <w:pPr>
        <w:jc w:val="both"/>
        <w:rPr>
          <w:rFonts w:ascii="Times New Roman" w:eastAsiaTheme="minorHAnsi" w:hAnsi="Times New Roman"/>
          <w:sz w:val="24"/>
          <w:szCs w:val="32"/>
        </w:rPr>
      </w:pPr>
    </w:p>
    <w:p w14:paraId="3247843D" w14:textId="3F9442AD" w:rsidR="005C1C4E" w:rsidRPr="002E3787" w:rsidRDefault="005C1C4E" w:rsidP="00140429">
      <w:pPr>
        <w:spacing w:line="360" w:lineRule="auto"/>
        <w:jc w:val="both"/>
        <w:rPr>
          <w:rFonts w:ascii="Times New Roman" w:eastAsiaTheme="minorHAnsi" w:hAnsi="Times New Roman"/>
          <w:sz w:val="24"/>
          <w:szCs w:val="32"/>
        </w:rPr>
      </w:pPr>
    </w:p>
    <w:p w14:paraId="284D2179" w14:textId="77777777" w:rsidR="005C1C4E" w:rsidRPr="002E3787" w:rsidRDefault="005C1C4E" w:rsidP="005C1C4E">
      <w:pPr>
        <w:rPr>
          <w:rFonts w:eastAsiaTheme="minorHAnsi"/>
        </w:rPr>
        <w:sectPr w:rsidR="005C1C4E" w:rsidRPr="002E3787" w:rsidSect="005C1C4E">
          <w:headerReference w:type="default" r:id="rId13"/>
          <w:footerReference w:type="default" r:id="rId14"/>
          <w:pgSz w:w="11906" w:h="16838" w:code="9"/>
          <w:pgMar w:top="2268" w:right="1701" w:bottom="1701" w:left="2268" w:header="1701" w:footer="850" w:gutter="0"/>
          <w:pgNumType w:fmt="lowerRoman" w:start="1"/>
          <w:cols w:space="708"/>
          <w:docGrid w:linePitch="360"/>
        </w:sectPr>
      </w:pPr>
    </w:p>
    <w:p w14:paraId="32C93EDB" w14:textId="77777777" w:rsidR="008B41D9" w:rsidRPr="00C04C27" w:rsidRDefault="008B41D9" w:rsidP="00C04C27">
      <w:pPr>
        <w:pStyle w:val="Heading1"/>
        <w:jc w:val="center"/>
        <w:rPr>
          <w:b/>
        </w:rPr>
      </w:pPr>
      <w:bookmarkStart w:id="6" w:name="_Toc143108742"/>
      <w:r w:rsidRPr="00C04C27">
        <w:rPr>
          <w:b/>
        </w:rPr>
        <w:lastRenderedPageBreak/>
        <w:t>PENGESAHAN UJIAN TESIS</w:t>
      </w:r>
      <w:bookmarkEnd w:id="1"/>
      <w:bookmarkEnd w:id="6"/>
    </w:p>
    <w:p w14:paraId="6D7D1572" w14:textId="57B45F91" w:rsidR="008B41D9" w:rsidRPr="00281687" w:rsidRDefault="008B41D9" w:rsidP="008B41D9">
      <w:pPr>
        <w:spacing w:after="160" w:line="256" w:lineRule="auto"/>
        <w:jc w:val="center"/>
        <w:rPr>
          <w:rFonts w:ascii="Times New Roman" w:eastAsia="Calibri" w:hAnsi="Times New Roman" w:cs="Times New Roman"/>
          <w:b/>
          <w:sz w:val="2"/>
          <w:szCs w:val="24"/>
          <w:lang w:val="id-ID"/>
        </w:rPr>
      </w:pPr>
    </w:p>
    <w:p w14:paraId="3BDEE92B" w14:textId="3DC31C50" w:rsidR="008B41D9" w:rsidRPr="00281687" w:rsidRDefault="00653DD9" w:rsidP="00717102">
      <w:pPr>
        <w:spacing w:after="160" w:line="256" w:lineRule="auto"/>
        <w:rPr>
          <w:rFonts w:ascii="Times New Roman" w:eastAsia="Calibri" w:hAnsi="Times New Roman" w:cs="Times New Roman"/>
          <w:sz w:val="24"/>
          <w:szCs w:val="24"/>
          <w:lang w:val="id-ID"/>
        </w:rPr>
      </w:pPr>
      <w:r>
        <w:rPr>
          <w:noProof/>
        </w:rPr>
        <w:drawing>
          <wp:anchor distT="0" distB="0" distL="114300" distR="114300" simplePos="0" relativeHeight="251661312" behindDoc="1" locked="0" layoutInCell="1" allowOverlap="1" wp14:anchorId="150DE024" wp14:editId="75433BB0">
            <wp:simplePos x="0" y="0"/>
            <wp:positionH relativeFrom="column">
              <wp:posOffset>-68580</wp:posOffset>
            </wp:positionH>
            <wp:positionV relativeFrom="paragraph">
              <wp:posOffset>56515</wp:posOffset>
            </wp:positionV>
            <wp:extent cx="5411470" cy="702500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gesahan.jpg"/>
                    <pic:cNvPicPr/>
                  </pic:nvPicPr>
                  <pic:blipFill rotWithShape="1">
                    <a:blip r:embed="rId15" cstate="print">
                      <a:extLst>
                        <a:ext uri="{28A0092B-C50C-407E-A947-70E740481C1C}">
                          <a14:useLocalDpi xmlns:a14="http://schemas.microsoft.com/office/drawing/2010/main" val="0"/>
                        </a:ext>
                      </a:extLst>
                    </a:blip>
                    <a:srcRect t="7375"/>
                    <a:stretch/>
                  </pic:blipFill>
                  <pic:spPr bwMode="auto">
                    <a:xfrm>
                      <a:off x="0" y="0"/>
                      <a:ext cx="5411470" cy="7025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9E3B59" w14:textId="0D37C5DF" w:rsidR="00936244" w:rsidRDefault="00936244" w:rsidP="00C72E49">
      <w:pPr>
        <w:rPr>
          <w:noProof/>
        </w:rPr>
      </w:pPr>
    </w:p>
    <w:p w14:paraId="37A2123D" w14:textId="7E31EFAC" w:rsidR="008B41D9" w:rsidRDefault="008B41D9" w:rsidP="008B41D9">
      <w:pPr>
        <w:pStyle w:val="Heading1"/>
        <w:spacing w:before="0" w:after="240"/>
        <w:sectPr w:rsidR="008B41D9" w:rsidSect="005C1C4E">
          <w:footerReference w:type="default" r:id="rId16"/>
          <w:pgSz w:w="11906" w:h="16838" w:code="9"/>
          <w:pgMar w:top="2268" w:right="1701" w:bottom="1701" w:left="2268" w:header="1701" w:footer="850" w:gutter="0"/>
          <w:pgNumType w:fmt="lowerRoman"/>
          <w:cols w:space="708"/>
          <w:docGrid w:linePitch="360"/>
        </w:sectPr>
      </w:pPr>
    </w:p>
    <w:p w14:paraId="5CB81DB8" w14:textId="77777777" w:rsidR="002E3787" w:rsidRPr="002E3787" w:rsidRDefault="002E3787" w:rsidP="002E3787">
      <w:pPr>
        <w:keepNext/>
        <w:keepLines/>
        <w:spacing w:after="240"/>
        <w:jc w:val="center"/>
        <w:outlineLvl w:val="0"/>
        <w:rPr>
          <w:rFonts w:ascii="Times New Roman" w:eastAsiaTheme="majorEastAsia" w:hAnsi="Times New Roman" w:cstheme="majorBidi"/>
          <w:b/>
          <w:color w:val="000000" w:themeColor="text1"/>
          <w:sz w:val="28"/>
          <w:szCs w:val="32"/>
        </w:rPr>
      </w:pPr>
      <w:bookmarkStart w:id="7" w:name="_Toc142228629"/>
      <w:bookmarkStart w:id="8" w:name="_Toc142261858"/>
      <w:bookmarkStart w:id="9" w:name="_Toc142273041"/>
      <w:bookmarkStart w:id="10" w:name="_Toc143108743"/>
      <w:bookmarkEnd w:id="2"/>
      <w:bookmarkEnd w:id="3"/>
      <w:bookmarkEnd w:id="4"/>
      <w:r w:rsidRPr="002E3787">
        <w:rPr>
          <w:rFonts w:ascii="Times New Roman" w:eastAsiaTheme="majorEastAsia" w:hAnsi="Times New Roman" w:cstheme="majorBidi"/>
          <w:b/>
          <w:color w:val="000000" w:themeColor="text1"/>
          <w:sz w:val="28"/>
          <w:szCs w:val="32"/>
        </w:rPr>
        <w:lastRenderedPageBreak/>
        <w:t>PERNYATAAN KEASLIAN KARYA ILMIAH</w:t>
      </w:r>
      <w:bookmarkEnd w:id="7"/>
      <w:bookmarkEnd w:id="8"/>
      <w:bookmarkEnd w:id="9"/>
      <w:bookmarkEnd w:id="10"/>
    </w:p>
    <w:p w14:paraId="07D63F0C" w14:textId="692E8D5E" w:rsidR="001F21A6" w:rsidRDefault="00747879" w:rsidP="002E3787">
      <w:pPr>
        <w:rPr>
          <w:rFonts w:eastAsiaTheme="minorHAnsi"/>
          <w:noProof/>
        </w:rPr>
      </w:pPr>
      <w:r>
        <w:rPr>
          <w:rFonts w:eastAsiaTheme="minorHAnsi"/>
          <w:noProof/>
        </w:rPr>
        <w:drawing>
          <wp:anchor distT="0" distB="0" distL="114300" distR="114300" simplePos="0" relativeHeight="251660288" behindDoc="0" locked="0" layoutInCell="1" allowOverlap="1" wp14:anchorId="01D5309D" wp14:editId="73837FF1">
            <wp:simplePos x="0" y="0"/>
            <wp:positionH relativeFrom="column">
              <wp:posOffset>-4445</wp:posOffset>
            </wp:positionH>
            <wp:positionV relativeFrom="paragraph">
              <wp:posOffset>22964</wp:posOffset>
            </wp:positionV>
            <wp:extent cx="5039995" cy="6546037"/>
            <wp:effectExtent l="0" t="0" r="825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nyataan2.jpg"/>
                    <pic:cNvPicPr/>
                  </pic:nvPicPr>
                  <pic:blipFill rotWithShape="1">
                    <a:blip r:embed="rId17" cstate="print">
                      <a:extLst>
                        <a:ext uri="{28A0092B-C50C-407E-A947-70E740481C1C}">
                          <a14:useLocalDpi xmlns:a14="http://schemas.microsoft.com/office/drawing/2010/main" val="0"/>
                        </a:ext>
                      </a:extLst>
                    </a:blip>
                    <a:srcRect t="16765"/>
                    <a:stretch/>
                  </pic:blipFill>
                  <pic:spPr bwMode="auto">
                    <a:xfrm>
                      <a:off x="0" y="0"/>
                      <a:ext cx="5039995" cy="6546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58FBAE" w14:textId="39F23D98" w:rsidR="002E3787" w:rsidRDefault="002E3787" w:rsidP="002E3787">
      <w:pPr>
        <w:rPr>
          <w:rFonts w:eastAsiaTheme="minorHAnsi"/>
        </w:rPr>
      </w:pPr>
    </w:p>
    <w:p w14:paraId="1D31C005" w14:textId="37759280" w:rsidR="00747879" w:rsidRDefault="00747879" w:rsidP="002E3787">
      <w:pPr>
        <w:rPr>
          <w:rFonts w:eastAsiaTheme="minorHAnsi"/>
        </w:rPr>
      </w:pPr>
    </w:p>
    <w:p w14:paraId="3482036E" w14:textId="7ACA5F03" w:rsidR="00747879" w:rsidRDefault="00747879" w:rsidP="002E3787">
      <w:pPr>
        <w:rPr>
          <w:rFonts w:eastAsiaTheme="minorHAnsi"/>
        </w:rPr>
      </w:pPr>
    </w:p>
    <w:p w14:paraId="40ABDDF1" w14:textId="1C6E371A" w:rsidR="00747879" w:rsidRDefault="00747879" w:rsidP="002E3787">
      <w:pPr>
        <w:rPr>
          <w:rFonts w:eastAsiaTheme="minorHAnsi"/>
        </w:rPr>
      </w:pPr>
    </w:p>
    <w:p w14:paraId="4B449E09" w14:textId="226FA4F3" w:rsidR="00747879" w:rsidRDefault="00747879" w:rsidP="002E3787">
      <w:pPr>
        <w:rPr>
          <w:rFonts w:eastAsiaTheme="minorHAnsi"/>
        </w:rPr>
      </w:pPr>
    </w:p>
    <w:p w14:paraId="3017C469" w14:textId="1AD6CA96" w:rsidR="00747879" w:rsidRDefault="00747879" w:rsidP="002E3787">
      <w:pPr>
        <w:rPr>
          <w:rFonts w:eastAsiaTheme="minorHAnsi"/>
        </w:rPr>
      </w:pPr>
    </w:p>
    <w:p w14:paraId="3D26992F" w14:textId="0CCF7EDD" w:rsidR="00747879" w:rsidRDefault="00747879" w:rsidP="002E3787">
      <w:pPr>
        <w:rPr>
          <w:rFonts w:eastAsiaTheme="minorHAnsi"/>
        </w:rPr>
      </w:pPr>
    </w:p>
    <w:p w14:paraId="0F428F26" w14:textId="077A5463" w:rsidR="00747879" w:rsidRDefault="00747879" w:rsidP="002E3787">
      <w:pPr>
        <w:rPr>
          <w:rFonts w:eastAsiaTheme="minorHAnsi"/>
        </w:rPr>
      </w:pPr>
    </w:p>
    <w:p w14:paraId="7B041A8D" w14:textId="677B8317" w:rsidR="00747879" w:rsidRDefault="00747879" w:rsidP="002E3787">
      <w:pPr>
        <w:rPr>
          <w:rFonts w:eastAsiaTheme="minorHAnsi"/>
        </w:rPr>
      </w:pPr>
    </w:p>
    <w:p w14:paraId="0860EA8B" w14:textId="09127A2A" w:rsidR="00747879" w:rsidRDefault="00747879" w:rsidP="002E3787">
      <w:pPr>
        <w:rPr>
          <w:rFonts w:eastAsiaTheme="minorHAnsi"/>
        </w:rPr>
      </w:pPr>
    </w:p>
    <w:p w14:paraId="24E5626B" w14:textId="0EFD6F73" w:rsidR="00747879" w:rsidRDefault="00747879" w:rsidP="002E3787">
      <w:pPr>
        <w:rPr>
          <w:rFonts w:eastAsiaTheme="minorHAnsi"/>
        </w:rPr>
      </w:pPr>
    </w:p>
    <w:p w14:paraId="2BA95AAE" w14:textId="1B089F21" w:rsidR="00747879" w:rsidRDefault="00747879" w:rsidP="002E3787">
      <w:pPr>
        <w:rPr>
          <w:rFonts w:eastAsiaTheme="minorHAnsi"/>
        </w:rPr>
      </w:pPr>
    </w:p>
    <w:p w14:paraId="34CD6744" w14:textId="46FF70F9" w:rsidR="00747879" w:rsidRDefault="00747879" w:rsidP="002E3787">
      <w:pPr>
        <w:rPr>
          <w:rFonts w:eastAsiaTheme="minorHAnsi"/>
        </w:rPr>
      </w:pPr>
    </w:p>
    <w:p w14:paraId="509DCF0E" w14:textId="511D3AAE" w:rsidR="00747879" w:rsidRDefault="00747879" w:rsidP="002E3787">
      <w:pPr>
        <w:rPr>
          <w:rFonts w:eastAsiaTheme="minorHAnsi"/>
        </w:rPr>
      </w:pPr>
    </w:p>
    <w:p w14:paraId="696102F2" w14:textId="49BAE0AB" w:rsidR="00747879" w:rsidRDefault="00747879" w:rsidP="002E3787">
      <w:pPr>
        <w:rPr>
          <w:rFonts w:eastAsiaTheme="minorHAnsi"/>
        </w:rPr>
      </w:pPr>
    </w:p>
    <w:p w14:paraId="2149E966" w14:textId="2B8BA966" w:rsidR="00747879" w:rsidRDefault="00747879" w:rsidP="002E3787">
      <w:pPr>
        <w:rPr>
          <w:rFonts w:eastAsiaTheme="minorHAnsi"/>
        </w:rPr>
      </w:pPr>
    </w:p>
    <w:p w14:paraId="27EE8280" w14:textId="0411372E" w:rsidR="00747879" w:rsidRDefault="00747879" w:rsidP="002E3787">
      <w:pPr>
        <w:rPr>
          <w:rFonts w:eastAsiaTheme="minorHAnsi"/>
        </w:rPr>
      </w:pPr>
    </w:p>
    <w:p w14:paraId="237E888D" w14:textId="48493C79" w:rsidR="00747879" w:rsidRDefault="00747879" w:rsidP="002E3787">
      <w:pPr>
        <w:rPr>
          <w:rFonts w:eastAsiaTheme="minorHAnsi"/>
        </w:rPr>
      </w:pPr>
    </w:p>
    <w:p w14:paraId="3CA1D116" w14:textId="26DF1EBF" w:rsidR="00747879" w:rsidRDefault="00747879" w:rsidP="002E3787">
      <w:pPr>
        <w:rPr>
          <w:rFonts w:eastAsiaTheme="minorHAnsi"/>
        </w:rPr>
      </w:pPr>
    </w:p>
    <w:p w14:paraId="58AB527D" w14:textId="77777777" w:rsidR="00747879" w:rsidRPr="002E3787" w:rsidRDefault="00747879" w:rsidP="002E3787">
      <w:pPr>
        <w:rPr>
          <w:rFonts w:eastAsiaTheme="minorHAnsi"/>
        </w:rPr>
      </w:pPr>
    </w:p>
    <w:p w14:paraId="560AD488" w14:textId="78184DC8" w:rsidR="002E3787" w:rsidRPr="002E3787" w:rsidRDefault="002E3787" w:rsidP="002E3787">
      <w:pPr>
        <w:spacing w:after="0" w:line="360" w:lineRule="auto"/>
        <w:ind w:left="5103"/>
        <w:jc w:val="both"/>
        <w:rPr>
          <w:rFonts w:ascii="Times New Roman" w:eastAsiaTheme="minorHAnsi" w:hAnsi="Times New Roman" w:cs="Times New Roman"/>
          <w:sz w:val="24"/>
        </w:rPr>
      </w:pPr>
    </w:p>
    <w:p w14:paraId="788842B0" w14:textId="77777777" w:rsidR="002E3787" w:rsidRPr="002E3787" w:rsidRDefault="002E3787" w:rsidP="002E3787">
      <w:pPr>
        <w:spacing w:after="0" w:line="480" w:lineRule="auto"/>
        <w:ind w:left="5670"/>
        <w:jc w:val="both"/>
        <w:rPr>
          <w:rFonts w:ascii="Times New Roman" w:eastAsiaTheme="minorHAnsi" w:hAnsi="Times New Roman" w:cs="Times New Roman"/>
          <w:sz w:val="24"/>
        </w:rPr>
      </w:pPr>
    </w:p>
    <w:p w14:paraId="59709343" w14:textId="6D5DE04F" w:rsidR="00BF653C" w:rsidRDefault="002E3787" w:rsidP="00613304">
      <w:pPr>
        <w:keepNext/>
        <w:keepLines/>
        <w:spacing w:before="240" w:after="240"/>
        <w:jc w:val="center"/>
        <w:outlineLvl w:val="0"/>
        <w:rPr>
          <w:rFonts w:ascii="Times New Roman" w:eastAsiaTheme="majorEastAsia" w:hAnsi="Times New Roman" w:cstheme="majorBidi"/>
          <w:b/>
          <w:color w:val="000000" w:themeColor="text1"/>
          <w:sz w:val="28"/>
          <w:szCs w:val="32"/>
        </w:rPr>
      </w:pPr>
      <w:bookmarkStart w:id="11" w:name="_Toc142228630"/>
      <w:bookmarkStart w:id="12" w:name="_Toc142261859"/>
      <w:bookmarkStart w:id="13" w:name="_Toc142273042"/>
      <w:bookmarkStart w:id="14" w:name="_Toc143108744"/>
      <w:r w:rsidRPr="002E3787">
        <w:rPr>
          <w:rFonts w:ascii="Times New Roman" w:eastAsiaTheme="majorEastAsia" w:hAnsi="Times New Roman" w:cstheme="majorBidi"/>
          <w:b/>
          <w:color w:val="000000" w:themeColor="text1"/>
          <w:sz w:val="28"/>
          <w:szCs w:val="32"/>
        </w:rPr>
        <w:lastRenderedPageBreak/>
        <w:t>ABSTRAK</w:t>
      </w:r>
      <w:bookmarkEnd w:id="11"/>
      <w:bookmarkEnd w:id="12"/>
      <w:bookmarkEnd w:id="13"/>
      <w:bookmarkEnd w:id="14"/>
    </w:p>
    <w:p w14:paraId="45732093" w14:textId="77777777" w:rsidR="00613304" w:rsidRPr="00FD5C6F" w:rsidRDefault="00613304" w:rsidP="00FD5C6F">
      <w:pPr>
        <w:rPr>
          <w:sz w:val="8"/>
        </w:rPr>
      </w:pPr>
    </w:p>
    <w:p w14:paraId="0BFAC4ED" w14:textId="14A929CA" w:rsidR="00905668" w:rsidRPr="00905668" w:rsidRDefault="00905668" w:rsidP="00362039">
      <w:pPr>
        <w:ind w:left="284"/>
        <w:jc w:val="both"/>
        <w:rPr>
          <w:rFonts w:ascii="Times New Roman" w:eastAsiaTheme="minorHAnsi" w:hAnsi="Times New Roman" w:cs="Times New Roman"/>
          <w:iCs/>
          <w:sz w:val="24"/>
          <w:szCs w:val="24"/>
          <w:lang w:val="en-ID"/>
        </w:rPr>
      </w:pPr>
      <w:r>
        <w:rPr>
          <w:rFonts w:ascii="Times New Roman" w:eastAsiaTheme="minorHAnsi" w:hAnsi="Times New Roman" w:cs="Times New Roman"/>
          <w:iCs/>
          <w:sz w:val="24"/>
          <w:szCs w:val="24"/>
          <w:lang w:val="en-ID"/>
        </w:rPr>
        <w:t>P</w:t>
      </w:r>
      <w:r w:rsidRPr="00905668">
        <w:rPr>
          <w:rFonts w:ascii="Times New Roman" w:eastAsiaTheme="minorHAnsi" w:hAnsi="Times New Roman" w:cs="Times New Roman"/>
          <w:iCs/>
          <w:sz w:val="24"/>
          <w:szCs w:val="24"/>
          <w:lang w:val="en-ID"/>
        </w:rPr>
        <w:t>elanggaran penguasaan tanah merupakan isu kompleks yang sering terjadi di berbagai negara. Sistem hukum memainkan peran yang sangat penting dalam menangani masalah ini, karena tindakan melawan hukum ini merugikan pemilik sah tanah dan dapat mengganggu ketertiban sosial. Makalah ini bertujuan untuk menganalisis peran sistem hukum dalam menangani masalah pelanggaran penguasaan tanah, mekanisme penyelesaian sengketa kepemilikan tanah, dan upaya hukum untuk pencegahan pelanggaran.</w:t>
      </w:r>
    </w:p>
    <w:p w14:paraId="2E617BC2" w14:textId="77777777" w:rsidR="00905668" w:rsidRPr="00905668" w:rsidRDefault="00905668" w:rsidP="00905668">
      <w:pPr>
        <w:ind w:left="284"/>
        <w:jc w:val="both"/>
        <w:rPr>
          <w:rFonts w:ascii="Times New Roman" w:eastAsiaTheme="minorHAnsi" w:hAnsi="Times New Roman" w:cs="Times New Roman"/>
          <w:iCs/>
          <w:sz w:val="24"/>
          <w:szCs w:val="24"/>
          <w:lang w:val="en-ID"/>
        </w:rPr>
      </w:pPr>
      <w:r w:rsidRPr="00905668">
        <w:rPr>
          <w:rFonts w:ascii="Times New Roman" w:eastAsiaTheme="minorHAnsi" w:hAnsi="Times New Roman" w:cs="Times New Roman"/>
          <w:iCs/>
          <w:sz w:val="24"/>
          <w:szCs w:val="24"/>
          <w:lang w:val="en-ID"/>
        </w:rPr>
        <w:t>Penelitian ini menggunakan pendekatan kualitatif untuk mengumpulkan dan menganalisis data terkait masalah pelanggaran penguasaan tanah dan penyelesaian sengketa kepemilikan tanah. Data dikumpulkan melalui studi kepustakaan dari sumber-sumber teori hukum properti, hukum perdata, hukum pidana, serta studi empiris yang relevan. Selain itu, penelitian ini juga melibatkan wawancara dengan pakar hukum, hakim, pengacara, dan pihak-pihak terkait lainnya untuk mendapatkan pandangan yang lebih mendalam tentang masalah yang diteliti.</w:t>
      </w:r>
    </w:p>
    <w:p w14:paraId="59D3E2AC" w14:textId="4E80E7E9" w:rsidR="00905668" w:rsidRPr="00905668" w:rsidRDefault="00905668" w:rsidP="007377F1">
      <w:pPr>
        <w:ind w:left="284"/>
        <w:jc w:val="both"/>
        <w:rPr>
          <w:rFonts w:ascii="Times New Roman" w:eastAsiaTheme="minorHAnsi" w:hAnsi="Times New Roman" w:cs="Times New Roman"/>
          <w:iCs/>
          <w:sz w:val="24"/>
          <w:szCs w:val="24"/>
          <w:lang w:val="en-ID"/>
        </w:rPr>
      </w:pPr>
      <w:r w:rsidRPr="00905668">
        <w:rPr>
          <w:rFonts w:ascii="Times New Roman" w:eastAsiaTheme="minorHAnsi" w:hAnsi="Times New Roman" w:cs="Times New Roman"/>
          <w:iCs/>
          <w:sz w:val="24"/>
          <w:szCs w:val="24"/>
          <w:lang w:val="en-ID"/>
        </w:rPr>
        <w:t>Hasil penelitian mengidentifikasi bahwa hukum properti memainkan peran sentral dalam perlindungan hak kepemilikan tanah. Sertifikat tanah sebagai bukti tertulis dari hak kepemilikan tanah yang sah menjadi dasar penting dalam menjamin kepastian hukum bagi pemilik sah. Selain itu, mekanisme penyelesaian sengketa kepemilikan tanah menjadi fokus penting dalam menangani masalah ini. Pengadilan perdata merupakan mekanisme utama untuk penyelesaian sengketa kepemilikan tanah, namun mediasi dan arbitrase juga dapat menjadi alternatif yang lebih cepat dan efisien.</w:t>
      </w:r>
    </w:p>
    <w:p w14:paraId="0FCE438E" w14:textId="75DDF65B" w:rsidR="002E3787" w:rsidRPr="007364AF" w:rsidRDefault="00905668" w:rsidP="001357A9">
      <w:pPr>
        <w:ind w:left="1560" w:hanging="1276"/>
        <w:jc w:val="both"/>
        <w:rPr>
          <w:rFonts w:ascii="Times New Roman" w:eastAsiaTheme="minorHAnsi" w:hAnsi="Times New Roman" w:cs="Times New Roman"/>
          <w:b/>
          <w:i/>
          <w:sz w:val="24"/>
        </w:rPr>
        <w:sectPr w:rsidR="002E3787" w:rsidRPr="007364AF" w:rsidSect="00B949E3">
          <w:headerReference w:type="default" r:id="rId18"/>
          <w:footerReference w:type="default" r:id="rId19"/>
          <w:pgSz w:w="11906" w:h="16838" w:code="9"/>
          <w:pgMar w:top="2268" w:right="1701" w:bottom="1701" w:left="2268" w:header="1701" w:footer="850" w:gutter="0"/>
          <w:pgNumType w:fmt="lowerRoman"/>
          <w:cols w:space="708"/>
          <w:docGrid w:linePitch="360"/>
        </w:sectPr>
      </w:pPr>
      <w:r w:rsidRPr="00905668">
        <w:rPr>
          <w:rFonts w:ascii="Times New Roman" w:eastAsiaTheme="minorHAnsi" w:hAnsi="Times New Roman" w:cs="Times New Roman"/>
          <w:b/>
          <w:i/>
          <w:sz w:val="24"/>
          <w:szCs w:val="24"/>
          <w:lang w:val="en-ID"/>
        </w:rPr>
        <w:t xml:space="preserve">Kata </w:t>
      </w:r>
      <w:proofErr w:type="gramStart"/>
      <w:r w:rsidRPr="00905668">
        <w:rPr>
          <w:rFonts w:ascii="Times New Roman" w:eastAsiaTheme="minorHAnsi" w:hAnsi="Times New Roman" w:cs="Times New Roman"/>
          <w:b/>
          <w:i/>
          <w:sz w:val="24"/>
          <w:szCs w:val="24"/>
          <w:lang w:val="en-ID"/>
        </w:rPr>
        <w:t>Kunci :</w:t>
      </w:r>
      <w:proofErr w:type="gramEnd"/>
      <w:r w:rsidRPr="00905668">
        <w:rPr>
          <w:rFonts w:ascii="Times New Roman" w:eastAsiaTheme="minorHAnsi" w:hAnsi="Times New Roman" w:cs="Times New Roman"/>
          <w:b/>
          <w:i/>
          <w:sz w:val="24"/>
          <w:szCs w:val="24"/>
          <w:lang w:val="en-ID"/>
        </w:rPr>
        <w:t xml:space="preserve"> </w:t>
      </w:r>
      <w:r w:rsidRPr="00905668">
        <w:rPr>
          <w:rFonts w:ascii="Times New Roman" w:eastAsiaTheme="minorHAnsi" w:hAnsi="Times New Roman" w:cs="Times New Roman"/>
          <w:b/>
          <w:i/>
          <w:sz w:val="24"/>
          <w:szCs w:val="24"/>
        </w:rPr>
        <w:t>Perbuatan Melawan Hukum</w:t>
      </w:r>
      <w:r w:rsidRPr="00905668">
        <w:rPr>
          <w:rFonts w:ascii="Times New Roman" w:eastAsiaTheme="minorHAnsi" w:hAnsi="Times New Roman" w:cs="Times New Roman"/>
          <w:b/>
          <w:i/>
          <w:sz w:val="24"/>
          <w:szCs w:val="24"/>
          <w:lang w:val="id-ID"/>
        </w:rPr>
        <w:t xml:space="preserve">, </w:t>
      </w:r>
      <w:r w:rsidRPr="00905668">
        <w:rPr>
          <w:rFonts w:ascii="Times New Roman" w:eastAsiaTheme="minorHAnsi" w:hAnsi="Times New Roman" w:cs="Times New Roman"/>
          <w:b/>
          <w:i/>
          <w:sz w:val="24"/>
          <w:szCs w:val="24"/>
        </w:rPr>
        <w:t>Pelanggaran Penguasaan Tanah</w:t>
      </w:r>
      <w:r w:rsidRPr="00905668">
        <w:rPr>
          <w:rFonts w:ascii="Times New Roman" w:eastAsiaTheme="minorHAnsi" w:hAnsi="Times New Roman" w:cs="Times New Roman"/>
          <w:b/>
          <w:i/>
          <w:sz w:val="24"/>
          <w:szCs w:val="24"/>
          <w:lang w:val="id-ID"/>
        </w:rPr>
        <w:t xml:space="preserve">, </w:t>
      </w:r>
      <w:r w:rsidRPr="00905668">
        <w:rPr>
          <w:rFonts w:ascii="Times New Roman" w:eastAsiaTheme="minorHAnsi" w:hAnsi="Times New Roman" w:cs="Times New Roman"/>
          <w:b/>
          <w:i/>
          <w:sz w:val="24"/>
          <w:szCs w:val="24"/>
        </w:rPr>
        <w:t>Akibat Hukum</w:t>
      </w:r>
      <w:r w:rsidR="007364AF">
        <w:rPr>
          <w:rFonts w:ascii="Times New Roman" w:eastAsiaTheme="minorHAnsi" w:hAnsi="Times New Roman" w:cs="Times New Roman"/>
          <w:b/>
          <w:i/>
          <w:sz w:val="24"/>
          <w:szCs w:val="24"/>
        </w:rPr>
        <w:t>.</w:t>
      </w:r>
    </w:p>
    <w:p w14:paraId="3752ACF1" w14:textId="77777777" w:rsidR="00AA5BEE" w:rsidRDefault="00AA5BEE" w:rsidP="00CE5D93">
      <w:pPr>
        <w:widowControl w:val="0"/>
        <w:autoSpaceDE w:val="0"/>
        <w:autoSpaceDN w:val="0"/>
        <w:spacing w:after="0" w:line="240" w:lineRule="auto"/>
        <w:jc w:val="center"/>
        <w:outlineLvl w:val="0"/>
        <w:rPr>
          <w:rFonts w:ascii="Times New Roman" w:eastAsia="Times New Roman" w:hAnsi="Times New Roman" w:cs="Times New Roman"/>
          <w:b/>
          <w:bCs/>
          <w:sz w:val="28"/>
          <w:szCs w:val="28"/>
        </w:rPr>
      </w:pPr>
      <w:bookmarkStart w:id="15" w:name="_Toc142310917"/>
      <w:bookmarkStart w:id="16" w:name="_Toc143108745"/>
      <w:r>
        <w:rPr>
          <w:rFonts w:ascii="Times New Roman" w:eastAsia="Times New Roman" w:hAnsi="Times New Roman" w:cs="Times New Roman"/>
          <w:b/>
          <w:bCs/>
          <w:sz w:val="28"/>
          <w:szCs w:val="28"/>
        </w:rPr>
        <w:lastRenderedPageBreak/>
        <w:t>ABSTRACT</w:t>
      </w:r>
      <w:bookmarkEnd w:id="16"/>
    </w:p>
    <w:p w14:paraId="0D189924" w14:textId="77777777" w:rsidR="00AA5BEE" w:rsidRDefault="00AA5BEE" w:rsidP="00AA5BEE"/>
    <w:p w14:paraId="53499CFE" w14:textId="77777777" w:rsidR="00AA5BEE" w:rsidRPr="00AA5BEE" w:rsidRDefault="00AA5BEE" w:rsidP="00AA5BEE">
      <w:pPr>
        <w:jc w:val="both"/>
        <w:rPr>
          <w:rFonts w:ascii="Times New Roman" w:hAnsi="Times New Roman" w:cs="Times New Roman"/>
          <w:i/>
          <w:sz w:val="24"/>
        </w:rPr>
      </w:pPr>
      <w:r w:rsidRPr="00AA5BEE">
        <w:rPr>
          <w:rFonts w:ascii="Times New Roman" w:hAnsi="Times New Roman" w:cs="Times New Roman"/>
          <w:i/>
          <w:sz w:val="24"/>
        </w:rPr>
        <w:t>Violation of land tenure is a complex issue that often occurs in various countries. The legal system plays a very important role in dealing with this problem, because unlawful acts are detrimental to the rightful owners of land and can disrupt social order. This paper aims to analyze the role of the legal system in dealing with land tenure violations, mechanisms for resolving land ownership disputes, and legal remedies to prevent violations.</w:t>
      </w:r>
    </w:p>
    <w:p w14:paraId="4A18AFE3" w14:textId="77777777" w:rsidR="00AA5BEE" w:rsidRPr="00AA5BEE" w:rsidRDefault="00AA5BEE" w:rsidP="00AA5BEE">
      <w:pPr>
        <w:jc w:val="both"/>
        <w:rPr>
          <w:rFonts w:ascii="Times New Roman" w:hAnsi="Times New Roman" w:cs="Times New Roman"/>
          <w:i/>
          <w:sz w:val="24"/>
        </w:rPr>
      </w:pPr>
      <w:r w:rsidRPr="00AA5BEE">
        <w:rPr>
          <w:rFonts w:ascii="Times New Roman" w:hAnsi="Times New Roman" w:cs="Times New Roman"/>
          <w:i/>
          <w:sz w:val="24"/>
        </w:rPr>
        <w:t>This study uses a qualitative approach to collect and analyze data related to land tenure violations and land ownership dispute resolution. Data was collected through literature studies from sources of property law theory, civil law, criminal law, as well as relevant empirical studies. In addition, this research also involved interviews with legal experts, judges, lawyers, and other related parties to obtain a deeper view of the issues under study.</w:t>
      </w:r>
    </w:p>
    <w:p w14:paraId="30207BB8" w14:textId="77777777" w:rsidR="00AA5BEE" w:rsidRPr="00AA5BEE" w:rsidRDefault="00AA5BEE" w:rsidP="00AA5BEE">
      <w:pPr>
        <w:jc w:val="both"/>
        <w:rPr>
          <w:rFonts w:ascii="Times New Roman" w:hAnsi="Times New Roman" w:cs="Times New Roman"/>
          <w:i/>
          <w:sz w:val="24"/>
        </w:rPr>
      </w:pPr>
      <w:r w:rsidRPr="00AA5BEE">
        <w:rPr>
          <w:rFonts w:ascii="Times New Roman" w:hAnsi="Times New Roman" w:cs="Times New Roman"/>
          <w:i/>
          <w:sz w:val="24"/>
        </w:rPr>
        <w:t>The results of the study identified that property law plays a central role in protecting land ownership rights. Land certificates as written evidence of legal land ownership rights are an important basis in ensuring legal certainty for legal owners. In addition, mechanisms for resolving land ownership disputes are an important focus in addressing this issue. Civil courts are the main mechanism for resolving land ownership disputes, but mediation and arbitration can also be quicker and more efficient alternatives.</w:t>
      </w:r>
    </w:p>
    <w:p w14:paraId="3E4B3D70" w14:textId="69371D07" w:rsidR="00AA5BEE" w:rsidRPr="00217A9D" w:rsidRDefault="00AA5BEE" w:rsidP="00AA5BEE">
      <w:pPr>
        <w:jc w:val="both"/>
        <w:rPr>
          <w:rFonts w:ascii="Times New Roman" w:hAnsi="Times New Roman" w:cs="Times New Roman"/>
          <w:b/>
          <w:i/>
          <w:sz w:val="24"/>
        </w:rPr>
        <w:sectPr w:rsidR="00AA5BEE" w:rsidRPr="00217A9D" w:rsidSect="00562035">
          <w:pgSz w:w="11906" w:h="16838"/>
          <w:pgMar w:top="2268" w:right="1701" w:bottom="1701" w:left="2268" w:header="850" w:footer="850" w:gutter="0"/>
          <w:pgNumType w:fmt="lowerRoman"/>
          <w:cols w:space="708"/>
          <w:titlePg/>
          <w:docGrid w:linePitch="360"/>
        </w:sectPr>
      </w:pPr>
      <w:r w:rsidRPr="00217A9D">
        <w:rPr>
          <w:rFonts w:ascii="Times New Roman" w:hAnsi="Times New Roman" w:cs="Times New Roman"/>
          <w:b/>
          <w:i/>
          <w:sz w:val="24"/>
        </w:rPr>
        <w:t>Keywords: Unlawful Acts, Land Tenure Violations, Legal Consequences.</w:t>
      </w:r>
    </w:p>
    <w:p w14:paraId="7E909FAB" w14:textId="202D8483" w:rsidR="007767C3" w:rsidRPr="00B67064" w:rsidRDefault="007767C3" w:rsidP="00546D5D">
      <w:pPr>
        <w:pStyle w:val="Heading1"/>
        <w:jc w:val="center"/>
        <w:rPr>
          <w:b/>
        </w:rPr>
      </w:pPr>
      <w:bookmarkStart w:id="17" w:name="_Toc126622855"/>
      <w:bookmarkStart w:id="18" w:name="_Toc134911816"/>
      <w:bookmarkStart w:id="19" w:name="_Toc139560211"/>
      <w:bookmarkStart w:id="20" w:name="_Toc142560447"/>
      <w:bookmarkStart w:id="21" w:name="_Toc142845353"/>
      <w:bookmarkStart w:id="22" w:name="_Toc143108746"/>
      <w:r w:rsidRPr="00B67064">
        <w:rPr>
          <w:b/>
        </w:rPr>
        <w:lastRenderedPageBreak/>
        <w:t>MOTTO</w:t>
      </w:r>
      <w:bookmarkEnd w:id="17"/>
      <w:bookmarkEnd w:id="18"/>
      <w:bookmarkEnd w:id="19"/>
      <w:bookmarkEnd w:id="20"/>
      <w:bookmarkEnd w:id="21"/>
      <w:r w:rsidR="002555F3">
        <w:rPr>
          <w:b/>
        </w:rPr>
        <w:t xml:space="preserve"> DAN PERSEMBAHAN</w:t>
      </w:r>
      <w:bookmarkEnd w:id="22"/>
    </w:p>
    <w:p w14:paraId="435BF8CD" w14:textId="77777777" w:rsidR="007767C3" w:rsidRDefault="007767C3" w:rsidP="006028CC">
      <w:pPr>
        <w:spacing w:after="0" w:line="360" w:lineRule="auto"/>
        <w:rPr>
          <w:rFonts w:ascii="Times New Roman" w:hAnsi="Times New Roman" w:cs="Times New Roman"/>
          <w:i/>
          <w:sz w:val="24"/>
          <w:szCs w:val="24"/>
        </w:rPr>
      </w:pPr>
    </w:p>
    <w:p w14:paraId="2548EE7F" w14:textId="77777777" w:rsidR="00074969" w:rsidRDefault="00074969" w:rsidP="00074969">
      <w:pPr>
        <w:spacing w:after="0" w:line="360" w:lineRule="auto"/>
        <w:rPr>
          <w:rFonts w:ascii="Times New Roman" w:hAnsi="Times New Roman" w:cs="Times New Roman"/>
          <w:b/>
          <w:sz w:val="24"/>
          <w:szCs w:val="24"/>
        </w:rPr>
      </w:pPr>
      <w:r w:rsidRPr="00074969">
        <w:rPr>
          <w:rFonts w:ascii="Times New Roman" w:hAnsi="Times New Roman" w:cs="Times New Roman"/>
          <w:b/>
          <w:sz w:val="24"/>
          <w:szCs w:val="24"/>
        </w:rPr>
        <w:t>Motto</w:t>
      </w:r>
    </w:p>
    <w:p w14:paraId="3A64B900" w14:textId="1C27287C" w:rsidR="007767C3" w:rsidRPr="00074969" w:rsidRDefault="007767C3" w:rsidP="00074969">
      <w:pPr>
        <w:spacing w:after="0" w:line="360" w:lineRule="auto"/>
        <w:rPr>
          <w:rFonts w:ascii="Times New Roman" w:hAnsi="Times New Roman" w:cs="Times New Roman"/>
          <w:b/>
          <w:sz w:val="24"/>
          <w:szCs w:val="24"/>
        </w:rPr>
      </w:pPr>
      <w:r>
        <w:rPr>
          <w:rFonts w:ascii="Times New Roman" w:hAnsi="Times New Roman" w:cs="Times New Roman"/>
          <w:i/>
          <w:sz w:val="24"/>
          <w:szCs w:val="24"/>
        </w:rPr>
        <w:t>“</w:t>
      </w:r>
      <w:r w:rsidR="006028CC">
        <w:rPr>
          <w:rFonts w:ascii="Times New Roman" w:hAnsi="Times New Roman" w:cs="Times New Roman"/>
          <w:i/>
          <w:sz w:val="24"/>
          <w:szCs w:val="24"/>
        </w:rPr>
        <w:t>Jadilah baik, sesungguhnya Allah menyukai orang-orang yang berbuat baik</w:t>
      </w:r>
      <w:r>
        <w:rPr>
          <w:rFonts w:ascii="Times New Roman" w:hAnsi="Times New Roman" w:cs="Times New Roman"/>
          <w:i/>
          <w:sz w:val="24"/>
          <w:szCs w:val="24"/>
        </w:rPr>
        <w:t>”</w:t>
      </w:r>
    </w:p>
    <w:p w14:paraId="0F101F99" w14:textId="1BBFD991" w:rsidR="00074969" w:rsidRDefault="007767C3" w:rsidP="00074969">
      <w:pPr>
        <w:spacing w:line="360" w:lineRule="auto"/>
        <w:rPr>
          <w:rFonts w:ascii="Times New Roman" w:hAnsi="Times New Roman" w:cs="Times New Roman"/>
          <w:i/>
          <w:sz w:val="24"/>
          <w:szCs w:val="24"/>
        </w:rPr>
      </w:pPr>
      <w:r>
        <w:rPr>
          <w:rFonts w:ascii="Times New Roman" w:hAnsi="Times New Roman" w:cs="Times New Roman"/>
          <w:i/>
          <w:sz w:val="24"/>
          <w:szCs w:val="24"/>
        </w:rPr>
        <w:t>~</w:t>
      </w:r>
      <w:r w:rsidR="00074969">
        <w:rPr>
          <w:rFonts w:ascii="Times New Roman" w:hAnsi="Times New Roman" w:cs="Times New Roman"/>
          <w:i/>
          <w:sz w:val="24"/>
          <w:szCs w:val="24"/>
        </w:rPr>
        <w:t xml:space="preserve"> </w:t>
      </w:r>
      <w:r w:rsidR="006028CC">
        <w:rPr>
          <w:rFonts w:ascii="Times New Roman" w:hAnsi="Times New Roman" w:cs="Times New Roman"/>
          <w:b/>
          <w:i/>
          <w:sz w:val="24"/>
          <w:szCs w:val="24"/>
        </w:rPr>
        <w:t>Q.S Al-Baqarah Ayat 195</w:t>
      </w:r>
      <w:r w:rsidR="00074969">
        <w:rPr>
          <w:rFonts w:ascii="Times New Roman" w:hAnsi="Times New Roman" w:cs="Times New Roman"/>
          <w:b/>
          <w:i/>
          <w:sz w:val="24"/>
          <w:szCs w:val="24"/>
        </w:rPr>
        <w:t xml:space="preserve"> </w:t>
      </w:r>
      <w:r>
        <w:rPr>
          <w:rFonts w:ascii="Times New Roman" w:hAnsi="Times New Roman" w:cs="Times New Roman"/>
          <w:i/>
          <w:sz w:val="24"/>
          <w:szCs w:val="24"/>
        </w:rPr>
        <w:t>~</w:t>
      </w:r>
    </w:p>
    <w:p w14:paraId="459076E8" w14:textId="7F698B40" w:rsidR="007767C3" w:rsidRPr="009D7884" w:rsidRDefault="007767C3" w:rsidP="00074969">
      <w:pPr>
        <w:spacing w:after="0" w:line="360" w:lineRule="auto"/>
        <w:rPr>
          <w:rFonts w:ascii="Times New Roman" w:hAnsi="Times New Roman" w:cs="Times New Roman"/>
          <w:i/>
          <w:sz w:val="24"/>
          <w:szCs w:val="24"/>
        </w:rPr>
      </w:pPr>
      <w:r w:rsidRPr="009D7884">
        <w:rPr>
          <w:rFonts w:ascii="Times New Roman" w:hAnsi="Times New Roman" w:cs="Times New Roman"/>
          <w:i/>
          <w:sz w:val="24"/>
          <w:szCs w:val="24"/>
        </w:rPr>
        <w:t>“</w:t>
      </w:r>
      <w:r w:rsidR="006028CC">
        <w:rPr>
          <w:rFonts w:ascii="Times New Roman" w:hAnsi="Times New Roman" w:cs="Times New Roman"/>
          <w:i/>
          <w:sz w:val="24"/>
          <w:szCs w:val="24"/>
        </w:rPr>
        <w:t>Hidup ini hanya sementara maka teruslah berbuat kebaikan, selalu berdo’a dan selalu ber ikhtiar Insya Allah akan ada kesuksesan</w:t>
      </w:r>
      <w:r w:rsidRPr="009D7884">
        <w:rPr>
          <w:rFonts w:ascii="Times New Roman" w:hAnsi="Times New Roman" w:cs="Times New Roman"/>
          <w:i/>
          <w:sz w:val="24"/>
          <w:szCs w:val="24"/>
        </w:rPr>
        <w:t xml:space="preserve">” </w:t>
      </w:r>
    </w:p>
    <w:p w14:paraId="522E6E55" w14:textId="68280CA7" w:rsidR="007767C3" w:rsidRPr="009D7884" w:rsidRDefault="007767C3" w:rsidP="00074969">
      <w:pPr>
        <w:spacing w:line="360" w:lineRule="auto"/>
        <w:rPr>
          <w:rFonts w:ascii="Times New Roman" w:hAnsi="Times New Roman" w:cs="Times New Roman"/>
          <w:b/>
          <w:i/>
          <w:sz w:val="24"/>
          <w:szCs w:val="24"/>
        </w:rPr>
      </w:pPr>
      <w:r w:rsidRPr="009D7884">
        <w:rPr>
          <w:rFonts w:ascii="Times New Roman" w:hAnsi="Times New Roman" w:cs="Times New Roman"/>
          <w:i/>
          <w:sz w:val="24"/>
          <w:szCs w:val="24"/>
        </w:rPr>
        <w:t>~</w:t>
      </w:r>
      <w:r w:rsidRPr="00940C2D">
        <w:t xml:space="preserve"> </w:t>
      </w:r>
      <w:r w:rsidR="006028CC">
        <w:rPr>
          <w:rFonts w:ascii="Times New Roman" w:hAnsi="Times New Roman" w:cs="Times New Roman"/>
          <w:b/>
          <w:i/>
          <w:sz w:val="24"/>
          <w:szCs w:val="24"/>
        </w:rPr>
        <w:t>Ahmad Soleh</w:t>
      </w:r>
      <w:r w:rsidRPr="00940C2D">
        <w:rPr>
          <w:rFonts w:ascii="Times New Roman" w:hAnsi="Times New Roman" w:cs="Times New Roman"/>
          <w:b/>
          <w:i/>
          <w:sz w:val="24"/>
          <w:szCs w:val="24"/>
        </w:rPr>
        <w:t xml:space="preserve"> </w:t>
      </w:r>
      <w:r w:rsidRPr="009D7884">
        <w:rPr>
          <w:rFonts w:ascii="Times New Roman" w:hAnsi="Times New Roman" w:cs="Times New Roman"/>
          <w:b/>
          <w:i/>
          <w:sz w:val="24"/>
          <w:szCs w:val="24"/>
        </w:rPr>
        <w:t>~</w:t>
      </w:r>
    </w:p>
    <w:p w14:paraId="5A4B9ABA" w14:textId="7FF6EA4E" w:rsidR="007767C3" w:rsidRPr="00442CC2" w:rsidRDefault="00546D5D" w:rsidP="00A16762">
      <w:pPr>
        <w:jc w:val="center"/>
        <w:rPr>
          <w:rFonts w:ascii="Times New Roman" w:hAnsi="Times New Roman" w:cs="Times New Roman"/>
          <w:b/>
          <w:sz w:val="24"/>
          <w:szCs w:val="24"/>
        </w:rPr>
      </w:pPr>
      <w:r w:rsidRPr="00442CC2">
        <w:rPr>
          <w:rFonts w:ascii="Times New Roman" w:hAnsi="Times New Roman" w:cs="Times New Roman"/>
          <w:b/>
          <w:sz w:val="24"/>
          <w:szCs w:val="24"/>
        </w:rPr>
        <w:t>Persembahan</w:t>
      </w:r>
    </w:p>
    <w:p w14:paraId="24C13AE6" w14:textId="4473D409" w:rsidR="007767C3" w:rsidRPr="00546D5D" w:rsidRDefault="00546D5D" w:rsidP="00A16762">
      <w:pPr>
        <w:spacing w:line="360" w:lineRule="auto"/>
        <w:ind w:left="2127"/>
        <w:jc w:val="both"/>
        <w:rPr>
          <w:rFonts w:ascii="Times New Roman" w:hAnsi="Times New Roman" w:cs="Times New Roman"/>
          <w:i/>
          <w:sz w:val="24"/>
        </w:rPr>
      </w:pPr>
      <w:r w:rsidRPr="008F7ECC">
        <w:rPr>
          <w:rFonts w:ascii="Times New Roman" w:hAnsi="Times New Roman" w:cs="Times New Roman"/>
          <w:i/>
          <w:sz w:val="24"/>
        </w:rPr>
        <w:t xml:space="preserve">Dengan penuh tulus ikhlas, </w:t>
      </w:r>
      <w:r>
        <w:rPr>
          <w:rFonts w:ascii="Times New Roman" w:hAnsi="Times New Roman" w:cs="Times New Roman"/>
          <w:i/>
          <w:sz w:val="24"/>
        </w:rPr>
        <w:t>saya</w:t>
      </w:r>
      <w:r w:rsidRPr="008F7ECC">
        <w:rPr>
          <w:rFonts w:ascii="Times New Roman" w:hAnsi="Times New Roman" w:cs="Times New Roman"/>
          <w:i/>
          <w:sz w:val="24"/>
        </w:rPr>
        <w:t xml:space="preserve"> ingin menghadirkan penghormatan yang dalam kepada </w:t>
      </w:r>
      <w:r w:rsidRPr="00780CCA">
        <w:rPr>
          <w:rFonts w:ascii="Times New Roman" w:hAnsi="Times New Roman" w:cs="Times New Roman"/>
          <w:b/>
          <w:i/>
          <w:sz w:val="24"/>
        </w:rPr>
        <w:t xml:space="preserve">Ibunda </w:t>
      </w:r>
      <w:r>
        <w:rPr>
          <w:rFonts w:ascii="Times New Roman" w:hAnsi="Times New Roman" w:cs="Times New Roman"/>
          <w:b/>
          <w:i/>
          <w:sz w:val="24"/>
        </w:rPr>
        <w:t>S</w:t>
      </w:r>
      <w:r w:rsidRPr="00780CCA">
        <w:rPr>
          <w:rFonts w:ascii="Times New Roman" w:hAnsi="Times New Roman" w:cs="Times New Roman"/>
          <w:b/>
          <w:i/>
          <w:sz w:val="24"/>
        </w:rPr>
        <w:t>aya</w:t>
      </w:r>
      <w:r>
        <w:rPr>
          <w:rFonts w:ascii="Times New Roman" w:hAnsi="Times New Roman" w:cs="Times New Roman"/>
          <w:b/>
          <w:i/>
          <w:sz w:val="24"/>
        </w:rPr>
        <w:t>,</w:t>
      </w:r>
      <w:r w:rsidRPr="00780CCA">
        <w:rPr>
          <w:rFonts w:ascii="Times New Roman" w:hAnsi="Times New Roman" w:cs="Times New Roman"/>
          <w:b/>
          <w:i/>
          <w:sz w:val="24"/>
        </w:rPr>
        <w:t xml:space="preserve"> Jenab</w:t>
      </w:r>
      <w:r>
        <w:rPr>
          <w:rFonts w:ascii="Times New Roman" w:hAnsi="Times New Roman" w:cs="Times New Roman"/>
          <w:i/>
          <w:sz w:val="24"/>
        </w:rPr>
        <w:t>,</w:t>
      </w:r>
      <w:r w:rsidRPr="008F7ECC">
        <w:rPr>
          <w:rFonts w:ascii="Times New Roman" w:hAnsi="Times New Roman" w:cs="Times New Roman"/>
          <w:i/>
          <w:sz w:val="24"/>
        </w:rPr>
        <w:t xml:space="preserve"> Engkau telah menjadi sinar kebijaksanaan dan keteladanan dalam hidup kami. Kepada </w:t>
      </w:r>
      <w:r w:rsidRPr="00780CCA">
        <w:rPr>
          <w:rFonts w:ascii="Times New Roman" w:hAnsi="Times New Roman" w:cs="Times New Roman"/>
          <w:b/>
          <w:i/>
          <w:sz w:val="24"/>
        </w:rPr>
        <w:t>Istri tercinta</w:t>
      </w:r>
      <w:r>
        <w:rPr>
          <w:rFonts w:ascii="Times New Roman" w:hAnsi="Times New Roman" w:cs="Times New Roman"/>
          <w:b/>
          <w:i/>
          <w:sz w:val="24"/>
        </w:rPr>
        <w:t>,</w:t>
      </w:r>
      <w:r w:rsidRPr="00780CCA">
        <w:rPr>
          <w:rFonts w:ascii="Times New Roman" w:hAnsi="Times New Roman" w:cs="Times New Roman"/>
          <w:b/>
          <w:i/>
          <w:sz w:val="24"/>
        </w:rPr>
        <w:t xml:space="preserve"> Ani Ulfiyati</w:t>
      </w:r>
      <w:r w:rsidRPr="008F7ECC">
        <w:rPr>
          <w:rFonts w:ascii="Times New Roman" w:hAnsi="Times New Roman" w:cs="Times New Roman"/>
          <w:i/>
          <w:sz w:val="24"/>
        </w:rPr>
        <w:t>, engkau adalah anugerah dari Allah</w:t>
      </w:r>
      <w:r>
        <w:rPr>
          <w:rFonts w:ascii="Times New Roman" w:hAnsi="Times New Roman" w:cs="Times New Roman"/>
          <w:i/>
          <w:sz w:val="24"/>
        </w:rPr>
        <w:t xml:space="preserve"> S.W.T</w:t>
      </w:r>
      <w:r w:rsidRPr="008F7ECC">
        <w:rPr>
          <w:rFonts w:ascii="Times New Roman" w:hAnsi="Times New Roman" w:cs="Times New Roman"/>
          <w:i/>
          <w:sz w:val="24"/>
        </w:rPr>
        <w:t xml:space="preserve"> yang senantiasa memberikan cinta, dukungan, dan keberkahan dalam keluarga kami.</w:t>
      </w:r>
      <w:r>
        <w:rPr>
          <w:rFonts w:ascii="Times New Roman" w:hAnsi="Times New Roman" w:cs="Times New Roman"/>
          <w:i/>
          <w:sz w:val="24"/>
        </w:rPr>
        <w:t xml:space="preserve"> </w:t>
      </w:r>
      <w:r w:rsidRPr="00780CCA">
        <w:rPr>
          <w:rFonts w:ascii="Times New Roman" w:hAnsi="Times New Roman" w:cs="Times New Roman"/>
          <w:b/>
          <w:i/>
          <w:sz w:val="24"/>
        </w:rPr>
        <w:t>Anak pertama Saya, Azka Arfa Najib</w:t>
      </w:r>
      <w:r w:rsidRPr="008F7ECC">
        <w:rPr>
          <w:rFonts w:ascii="Times New Roman" w:hAnsi="Times New Roman" w:cs="Times New Roman"/>
          <w:i/>
          <w:sz w:val="24"/>
        </w:rPr>
        <w:t>, adalah buah hati yang Allah</w:t>
      </w:r>
      <w:r>
        <w:rPr>
          <w:rFonts w:ascii="Times New Roman" w:hAnsi="Times New Roman" w:cs="Times New Roman"/>
          <w:i/>
          <w:sz w:val="24"/>
        </w:rPr>
        <w:t xml:space="preserve"> S.W.T</w:t>
      </w:r>
      <w:r w:rsidRPr="008F7ECC">
        <w:rPr>
          <w:rFonts w:ascii="Times New Roman" w:hAnsi="Times New Roman" w:cs="Times New Roman"/>
          <w:i/>
          <w:sz w:val="24"/>
        </w:rPr>
        <w:t xml:space="preserve"> anugerahkan untuk menghiasi kehidupan kami. Dengan rasa syukur, kami menyaksikan tumbuh kembangnya dengan doa agar engkau menjadi generasi yang shaleh dan berbakti kepada Allah. </w:t>
      </w:r>
      <w:r w:rsidRPr="00780CCA">
        <w:rPr>
          <w:rFonts w:ascii="Times New Roman" w:hAnsi="Times New Roman" w:cs="Times New Roman"/>
          <w:b/>
          <w:i/>
          <w:sz w:val="24"/>
        </w:rPr>
        <w:t>Anak kedua Saya, Adzkia Rafani Bilqis</w:t>
      </w:r>
      <w:r w:rsidRPr="008F7ECC">
        <w:rPr>
          <w:rFonts w:ascii="Times New Roman" w:hAnsi="Times New Roman" w:cs="Times New Roman"/>
          <w:i/>
          <w:sz w:val="24"/>
        </w:rPr>
        <w:t>, adalah sumber keceriaan dan kebahagiaan. Semoga engkau tumbuh menjadi pribadi yang penuh rasa syukur dan cinta kepada Allah</w:t>
      </w:r>
      <w:r>
        <w:rPr>
          <w:rFonts w:ascii="Times New Roman" w:hAnsi="Times New Roman" w:cs="Times New Roman"/>
          <w:i/>
          <w:sz w:val="24"/>
        </w:rPr>
        <w:t xml:space="preserve"> S.W.T</w:t>
      </w:r>
      <w:r w:rsidRPr="008F7ECC">
        <w:rPr>
          <w:rFonts w:ascii="Times New Roman" w:hAnsi="Times New Roman" w:cs="Times New Roman"/>
          <w:i/>
          <w:sz w:val="24"/>
        </w:rPr>
        <w:t>.</w:t>
      </w:r>
      <w:r>
        <w:rPr>
          <w:rFonts w:ascii="Times New Roman" w:hAnsi="Times New Roman" w:cs="Times New Roman"/>
          <w:i/>
          <w:sz w:val="24"/>
        </w:rPr>
        <w:t xml:space="preserve"> Terimakasih ya </w:t>
      </w:r>
      <w:proofErr w:type="gramStart"/>
      <w:r>
        <w:rPr>
          <w:rFonts w:ascii="Times New Roman" w:hAnsi="Times New Roman" w:cs="Times New Roman"/>
          <w:i/>
          <w:sz w:val="24"/>
        </w:rPr>
        <w:t>Allah..</w:t>
      </w:r>
      <w:proofErr w:type="gramEnd"/>
      <w:r>
        <w:rPr>
          <w:rFonts w:ascii="Times New Roman" w:hAnsi="Times New Roman" w:cs="Times New Roman"/>
          <w:i/>
          <w:sz w:val="24"/>
        </w:rPr>
        <w:t xml:space="preserve"> </w:t>
      </w:r>
      <w:r w:rsidRPr="008F7ECC">
        <w:rPr>
          <w:rFonts w:ascii="Times New Roman" w:hAnsi="Times New Roman" w:cs="Times New Roman"/>
          <w:i/>
          <w:sz w:val="24"/>
        </w:rPr>
        <w:t>Keluarga kami diberkahi dengan kehadiran kalian, dan kami berharap agar kita semua dapat menjalani hidup ini dengan penuh dengan kasih sayang, kesabaran, dan kerendahan hati di hadapan Allah</w:t>
      </w:r>
      <w:r>
        <w:rPr>
          <w:rFonts w:ascii="Times New Roman" w:hAnsi="Times New Roman" w:cs="Times New Roman"/>
          <w:i/>
          <w:sz w:val="24"/>
        </w:rPr>
        <w:t xml:space="preserve"> S.W.T</w:t>
      </w:r>
      <w:r w:rsidRPr="008F7ECC">
        <w:rPr>
          <w:rFonts w:ascii="Times New Roman" w:hAnsi="Times New Roman" w:cs="Times New Roman"/>
          <w:i/>
          <w:sz w:val="24"/>
        </w:rPr>
        <w:t>. Semoga kita senantiasa diberikan kekuatan untuk mengarungi perjalanan hidup dengan penuh keimanan dan ketakwaan kepada-Nya.</w:t>
      </w:r>
      <w:r>
        <w:rPr>
          <w:rFonts w:ascii="Times New Roman" w:hAnsi="Times New Roman" w:cs="Times New Roman"/>
          <w:i/>
          <w:sz w:val="24"/>
        </w:rPr>
        <w:t xml:space="preserve"> </w:t>
      </w:r>
      <w:proofErr w:type="gramStart"/>
      <w:r>
        <w:rPr>
          <w:rFonts w:ascii="Times New Roman" w:hAnsi="Times New Roman" w:cs="Times New Roman"/>
          <w:i/>
          <w:sz w:val="24"/>
        </w:rPr>
        <w:t>Aamiin..</w:t>
      </w:r>
      <w:proofErr w:type="gramEnd"/>
      <w:r w:rsidR="007767C3" w:rsidRPr="00273A24">
        <w:rPr>
          <w:b/>
          <w:i/>
          <w:szCs w:val="24"/>
        </w:rPr>
        <w:br w:type="page"/>
      </w:r>
    </w:p>
    <w:p w14:paraId="4A161D1A" w14:textId="06B7FFA9" w:rsidR="00CE5D93" w:rsidRPr="00395619" w:rsidRDefault="00CE5D93" w:rsidP="00CE5D93">
      <w:pPr>
        <w:widowControl w:val="0"/>
        <w:autoSpaceDE w:val="0"/>
        <w:autoSpaceDN w:val="0"/>
        <w:spacing w:after="0" w:line="240" w:lineRule="auto"/>
        <w:jc w:val="center"/>
        <w:outlineLvl w:val="0"/>
        <w:rPr>
          <w:rFonts w:ascii="Times New Roman" w:eastAsia="Times New Roman" w:hAnsi="Times New Roman" w:cs="Times New Roman"/>
          <w:b/>
          <w:bCs/>
          <w:sz w:val="28"/>
          <w:szCs w:val="28"/>
          <w:lang w:val="id"/>
        </w:rPr>
      </w:pPr>
      <w:bookmarkStart w:id="23" w:name="_Toc143108747"/>
      <w:r w:rsidRPr="00395619">
        <w:rPr>
          <w:rFonts w:ascii="Times New Roman" w:eastAsia="Times New Roman" w:hAnsi="Times New Roman" w:cs="Times New Roman"/>
          <w:b/>
          <w:bCs/>
          <w:sz w:val="28"/>
          <w:szCs w:val="28"/>
          <w:lang w:val="id"/>
        </w:rPr>
        <w:lastRenderedPageBreak/>
        <w:t>KATA PENGANTAR</w:t>
      </w:r>
      <w:bookmarkEnd w:id="15"/>
      <w:bookmarkEnd w:id="23"/>
    </w:p>
    <w:p w14:paraId="4D6743CA" w14:textId="77777777" w:rsidR="00CE5D93" w:rsidRPr="00395619" w:rsidRDefault="00CE5D93" w:rsidP="00CE5D93">
      <w:pPr>
        <w:widowControl w:val="0"/>
        <w:autoSpaceDE w:val="0"/>
        <w:autoSpaceDN w:val="0"/>
        <w:spacing w:after="0" w:line="240" w:lineRule="auto"/>
        <w:jc w:val="center"/>
        <w:rPr>
          <w:rFonts w:ascii="Times New Roman" w:eastAsia="Times New Roman" w:hAnsi="Times New Roman" w:cs="Times New Roman"/>
          <w:b/>
          <w:sz w:val="24"/>
          <w:szCs w:val="24"/>
          <w:lang w:val="id"/>
        </w:rPr>
      </w:pPr>
    </w:p>
    <w:p w14:paraId="0DA071F4" w14:textId="77777777" w:rsidR="00CE5D93" w:rsidRPr="00395619" w:rsidRDefault="00CE5D93" w:rsidP="00CE5D93">
      <w:pPr>
        <w:widowControl w:val="0"/>
        <w:autoSpaceDE w:val="0"/>
        <w:autoSpaceDN w:val="0"/>
        <w:spacing w:after="0" w:line="240" w:lineRule="auto"/>
        <w:jc w:val="both"/>
        <w:rPr>
          <w:rFonts w:ascii="Times New Roman" w:eastAsia="Times New Roman" w:hAnsi="Times New Roman" w:cs="Times New Roman"/>
          <w:sz w:val="24"/>
          <w:szCs w:val="24"/>
          <w:lang w:val="id"/>
        </w:rPr>
      </w:pPr>
    </w:p>
    <w:p w14:paraId="5F4061C0" w14:textId="50797A51" w:rsidR="00CE5D93" w:rsidRPr="00395619" w:rsidRDefault="00CE5D93" w:rsidP="00CE5D93">
      <w:pPr>
        <w:widowControl w:val="0"/>
        <w:autoSpaceDE w:val="0"/>
        <w:autoSpaceDN w:val="0"/>
        <w:spacing w:after="0" w:line="480" w:lineRule="auto"/>
        <w:ind w:firstLine="720"/>
        <w:jc w:val="both"/>
        <w:rPr>
          <w:rFonts w:ascii="Times New Roman" w:eastAsia="Times New Roman" w:hAnsi="Times New Roman" w:cs="Times New Roman"/>
          <w:sz w:val="24"/>
          <w:szCs w:val="24"/>
          <w:lang w:val="id"/>
        </w:rPr>
      </w:pPr>
      <w:r w:rsidRPr="00395619">
        <w:rPr>
          <w:rFonts w:ascii="Times New Roman" w:eastAsia="Times New Roman" w:hAnsi="Times New Roman" w:cs="Times New Roman"/>
          <w:sz w:val="24"/>
          <w:szCs w:val="24"/>
          <w:lang w:val="id"/>
        </w:rPr>
        <w:t xml:space="preserve">Dengan Mengucapkan Alhamdulillah, segla puji dan syukur penulis panjatkan kehadirat Allah SWT yang telah melimpahkan kesejahteraan, kesehatan, dan rahmat kepada penulis, sehingga penulis dapat menyelesaikan penyusunan </w:t>
      </w:r>
      <w:r>
        <w:rPr>
          <w:rFonts w:ascii="Times New Roman" w:eastAsia="Times New Roman" w:hAnsi="Times New Roman" w:cs="Times New Roman"/>
          <w:sz w:val="24"/>
          <w:szCs w:val="24"/>
        </w:rPr>
        <w:t>tesis</w:t>
      </w:r>
      <w:r w:rsidRPr="00395619">
        <w:rPr>
          <w:rFonts w:ascii="Times New Roman" w:eastAsia="Times New Roman" w:hAnsi="Times New Roman" w:cs="Times New Roman"/>
          <w:sz w:val="24"/>
          <w:szCs w:val="24"/>
          <w:lang w:val="id"/>
        </w:rPr>
        <w:t xml:space="preserve"> dengan judul “</w:t>
      </w:r>
      <w:r w:rsidR="00293C62" w:rsidRPr="00293C62">
        <w:rPr>
          <w:rFonts w:ascii="Times New Roman" w:eastAsia="Times New Roman" w:hAnsi="Times New Roman" w:cs="Times New Roman"/>
          <w:sz w:val="24"/>
          <w:szCs w:val="24"/>
          <w:lang w:val="id"/>
        </w:rPr>
        <w:t>PERTANGGUNGJAWABAN HUKUM PADA PERBUATAN MELAWAN HUKUM AKIBAT PELANGGARAN PENGUASAAN TANAH</w:t>
      </w:r>
      <w:r w:rsidRPr="00395619">
        <w:rPr>
          <w:rFonts w:ascii="Times New Roman" w:eastAsia="Times New Roman" w:hAnsi="Times New Roman" w:cs="Times New Roman"/>
          <w:sz w:val="24"/>
          <w:szCs w:val="24"/>
          <w:lang w:val="id"/>
        </w:rPr>
        <w:t>”.</w:t>
      </w:r>
      <w:r w:rsidR="008A4599">
        <w:rPr>
          <w:rFonts w:ascii="Times New Roman" w:eastAsia="Times New Roman" w:hAnsi="Times New Roman" w:cs="Times New Roman"/>
          <w:sz w:val="24"/>
          <w:szCs w:val="24"/>
        </w:rPr>
        <w:t xml:space="preserve"> </w:t>
      </w:r>
      <w:r w:rsidRPr="00395619">
        <w:rPr>
          <w:rFonts w:ascii="Times New Roman" w:eastAsia="Times New Roman" w:hAnsi="Times New Roman" w:cs="Times New Roman"/>
          <w:sz w:val="24"/>
          <w:szCs w:val="24"/>
          <w:lang w:val="id"/>
        </w:rPr>
        <w:t xml:space="preserve">Tujuan penyusunan </w:t>
      </w:r>
      <w:r>
        <w:rPr>
          <w:rFonts w:ascii="Times New Roman" w:eastAsia="Times New Roman" w:hAnsi="Times New Roman" w:cs="Times New Roman"/>
          <w:sz w:val="24"/>
          <w:szCs w:val="24"/>
        </w:rPr>
        <w:t>tesis</w:t>
      </w:r>
      <w:r w:rsidRPr="00395619">
        <w:rPr>
          <w:rFonts w:ascii="Times New Roman" w:eastAsia="Times New Roman" w:hAnsi="Times New Roman" w:cs="Times New Roman"/>
          <w:sz w:val="24"/>
          <w:szCs w:val="24"/>
          <w:lang w:val="id"/>
        </w:rPr>
        <w:t xml:space="preserve"> ini merupakan salah satu syarat untuk memperoleh gelar </w:t>
      </w:r>
      <w:r>
        <w:rPr>
          <w:rFonts w:ascii="Times New Roman" w:eastAsia="Times New Roman" w:hAnsi="Times New Roman" w:cs="Times New Roman"/>
          <w:sz w:val="24"/>
          <w:szCs w:val="24"/>
        </w:rPr>
        <w:t xml:space="preserve">Magister </w:t>
      </w:r>
      <w:r w:rsidRPr="00395619">
        <w:rPr>
          <w:rFonts w:ascii="Times New Roman" w:eastAsia="Times New Roman" w:hAnsi="Times New Roman" w:cs="Times New Roman"/>
          <w:sz w:val="24"/>
          <w:szCs w:val="24"/>
          <w:lang w:val="id"/>
        </w:rPr>
        <w:t>(S</w:t>
      </w:r>
      <w:r>
        <w:rPr>
          <w:rFonts w:ascii="Times New Roman" w:eastAsia="Times New Roman" w:hAnsi="Times New Roman" w:cs="Times New Roman"/>
          <w:sz w:val="24"/>
          <w:szCs w:val="24"/>
        </w:rPr>
        <w:t>2</w:t>
      </w:r>
      <w:r w:rsidRPr="00395619">
        <w:rPr>
          <w:rFonts w:ascii="Times New Roman" w:eastAsia="Times New Roman" w:hAnsi="Times New Roman" w:cs="Times New Roman"/>
          <w:sz w:val="24"/>
          <w:szCs w:val="24"/>
          <w:lang w:val="id"/>
        </w:rPr>
        <w:t xml:space="preserve">) pada Program </w:t>
      </w:r>
      <w:r>
        <w:rPr>
          <w:rFonts w:ascii="Times New Roman" w:eastAsia="Times New Roman" w:hAnsi="Times New Roman" w:cs="Times New Roman"/>
          <w:sz w:val="24"/>
          <w:szCs w:val="24"/>
        </w:rPr>
        <w:t xml:space="preserve">Magister </w:t>
      </w:r>
      <w:r w:rsidRPr="00395619">
        <w:rPr>
          <w:rFonts w:ascii="Times New Roman" w:eastAsia="Times New Roman" w:hAnsi="Times New Roman" w:cs="Times New Roman"/>
          <w:sz w:val="24"/>
          <w:szCs w:val="24"/>
          <w:lang w:val="id"/>
        </w:rPr>
        <w:t>Ilmu Hukum</w:t>
      </w:r>
      <w:r>
        <w:rPr>
          <w:rFonts w:ascii="Times New Roman" w:eastAsia="Times New Roman" w:hAnsi="Times New Roman" w:cs="Times New Roman"/>
          <w:sz w:val="24"/>
          <w:szCs w:val="24"/>
        </w:rPr>
        <w:t>,</w:t>
      </w:r>
      <w:r w:rsidRPr="00395619">
        <w:rPr>
          <w:rFonts w:ascii="Times New Roman" w:eastAsia="Times New Roman" w:hAnsi="Times New Roman" w:cs="Times New Roman"/>
          <w:sz w:val="24"/>
          <w:szCs w:val="24"/>
          <w:lang w:val="id"/>
        </w:rPr>
        <w:t xml:space="preserve"> </w:t>
      </w:r>
      <w:r>
        <w:rPr>
          <w:rFonts w:ascii="Times New Roman" w:eastAsia="Times New Roman" w:hAnsi="Times New Roman" w:cs="Times New Roman"/>
          <w:sz w:val="24"/>
          <w:szCs w:val="24"/>
        </w:rPr>
        <w:t>Program Pascasarjana,</w:t>
      </w:r>
      <w:r w:rsidRPr="00395619">
        <w:rPr>
          <w:rFonts w:ascii="Times New Roman" w:eastAsia="Times New Roman" w:hAnsi="Times New Roman" w:cs="Times New Roman"/>
          <w:sz w:val="24"/>
          <w:szCs w:val="24"/>
          <w:lang w:val="id"/>
        </w:rPr>
        <w:t xml:space="preserve"> Universitas Pancasakti Tegal. Penyusunan </w:t>
      </w:r>
      <w:r>
        <w:rPr>
          <w:rFonts w:ascii="Times New Roman" w:eastAsia="Times New Roman" w:hAnsi="Times New Roman" w:cs="Times New Roman"/>
          <w:sz w:val="24"/>
          <w:szCs w:val="24"/>
        </w:rPr>
        <w:t>tesis</w:t>
      </w:r>
      <w:r w:rsidRPr="00395619">
        <w:rPr>
          <w:rFonts w:ascii="Times New Roman" w:eastAsia="Times New Roman" w:hAnsi="Times New Roman" w:cs="Times New Roman"/>
          <w:sz w:val="24"/>
          <w:szCs w:val="24"/>
          <w:lang w:val="id"/>
        </w:rPr>
        <w:t xml:space="preserve"> ini terwujud berkat dorongan banyak pihak, baik moril maupun materiil. Oleh karena itu, pada kesempatan ini penulis mengucapkan terima kasih :</w:t>
      </w:r>
    </w:p>
    <w:p w14:paraId="574D8EDF" w14:textId="77777777" w:rsidR="008A7527" w:rsidRPr="00395619" w:rsidRDefault="008A7527" w:rsidP="008A7527">
      <w:pPr>
        <w:widowControl w:val="0"/>
        <w:numPr>
          <w:ilvl w:val="0"/>
          <w:numId w:val="56"/>
        </w:numPr>
        <w:autoSpaceDE w:val="0"/>
        <w:autoSpaceDN w:val="0"/>
        <w:spacing w:after="0" w:line="480" w:lineRule="auto"/>
        <w:jc w:val="both"/>
        <w:rPr>
          <w:rFonts w:ascii="Times New Roman" w:eastAsia="Times New Roman" w:hAnsi="Times New Roman" w:cs="Times New Roman"/>
          <w:sz w:val="24"/>
          <w:szCs w:val="24"/>
          <w:lang w:val="id"/>
        </w:rPr>
      </w:pPr>
      <w:r w:rsidRPr="00395619">
        <w:rPr>
          <w:rFonts w:ascii="Times New Roman" w:eastAsia="Times New Roman" w:hAnsi="Times New Roman" w:cs="Times New Roman"/>
          <w:sz w:val="24"/>
          <w:szCs w:val="24"/>
          <w:lang w:val="id"/>
        </w:rPr>
        <w:t>Prof. Dr. Taufiqulloh M.Hum</w:t>
      </w:r>
      <w:r>
        <w:rPr>
          <w:rFonts w:ascii="Times New Roman" w:eastAsia="Times New Roman" w:hAnsi="Times New Roman" w:cs="Times New Roman"/>
          <w:sz w:val="24"/>
          <w:szCs w:val="24"/>
        </w:rPr>
        <w:t>.</w:t>
      </w:r>
      <w:r w:rsidRPr="00395619">
        <w:rPr>
          <w:rFonts w:ascii="Times New Roman" w:eastAsia="Times New Roman" w:hAnsi="Times New Roman" w:cs="Times New Roman"/>
          <w:sz w:val="24"/>
          <w:szCs w:val="24"/>
          <w:lang w:val="id"/>
        </w:rPr>
        <w:t xml:space="preserve"> </w:t>
      </w:r>
      <w:r>
        <w:rPr>
          <w:rFonts w:ascii="Times New Roman" w:eastAsia="Times New Roman" w:hAnsi="Times New Roman" w:cs="Times New Roman"/>
          <w:sz w:val="24"/>
          <w:szCs w:val="24"/>
        </w:rPr>
        <w:t>selaku</w:t>
      </w:r>
      <w:r w:rsidRPr="00395619">
        <w:rPr>
          <w:rFonts w:ascii="Times New Roman" w:eastAsia="Times New Roman" w:hAnsi="Times New Roman" w:cs="Times New Roman"/>
          <w:sz w:val="24"/>
          <w:szCs w:val="24"/>
          <w:lang w:val="id"/>
        </w:rPr>
        <w:t xml:space="preserve"> Rektor Universitas Pancasakti Tegal</w:t>
      </w:r>
      <w:r>
        <w:rPr>
          <w:rFonts w:ascii="Times New Roman" w:eastAsia="Times New Roman" w:hAnsi="Times New Roman" w:cs="Times New Roman"/>
          <w:sz w:val="24"/>
          <w:szCs w:val="24"/>
        </w:rPr>
        <w:t>.</w:t>
      </w:r>
    </w:p>
    <w:p w14:paraId="556EDAC6" w14:textId="5D07216A" w:rsidR="008A7527" w:rsidRPr="00395619" w:rsidRDefault="008A7527" w:rsidP="008A7527">
      <w:pPr>
        <w:widowControl w:val="0"/>
        <w:numPr>
          <w:ilvl w:val="0"/>
          <w:numId w:val="56"/>
        </w:numPr>
        <w:autoSpaceDE w:val="0"/>
        <w:autoSpaceDN w:val="0"/>
        <w:spacing w:after="0" w:line="480" w:lineRule="auto"/>
        <w:jc w:val="both"/>
        <w:rPr>
          <w:rFonts w:ascii="Times New Roman" w:eastAsia="Times New Roman" w:hAnsi="Times New Roman" w:cs="Times New Roman"/>
          <w:sz w:val="24"/>
          <w:szCs w:val="24"/>
          <w:lang w:val="id"/>
        </w:rPr>
      </w:pPr>
      <w:r w:rsidRPr="009A674F">
        <w:rPr>
          <w:rFonts w:ascii="Times New Roman" w:eastAsia="Times New Roman" w:hAnsi="Times New Roman" w:cs="Times New Roman"/>
          <w:sz w:val="24"/>
          <w:szCs w:val="24"/>
          <w:lang w:val="id"/>
        </w:rPr>
        <w:t>Prof.</w:t>
      </w:r>
      <w:r w:rsidR="003C3DC3">
        <w:rPr>
          <w:rFonts w:ascii="Times New Roman" w:eastAsia="Times New Roman" w:hAnsi="Times New Roman" w:cs="Times New Roman"/>
          <w:sz w:val="24"/>
          <w:szCs w:val="24"/>
        </w:rPr>
        <w:t xml:space="preserve"> </w:t>
      </w:r>
      <w:r w:rsidRPr="009A674F">
        <w:rPr>
          <w:rFonts w:ascii="Times New Roman" w:eastAsia="Times New Roman" w:hAnsi="Times New Roman" w:cs="Times New Roman"/>
          <w:sz w:val="24"/>
          <w:szCs w:val="24"/>
          <w:lang w:val="id"/>
        </w:rPr>
        <w:t xml:space="preserve">Dr. </w:t>
      </w:r>
      <w:r w:rsidR="00516D71">
        <w:rPr>
          <w:rFonts w:ascii="Times New Roman" w:eastAsia="Times New Roman" w:hAnsi="Times New Roman" w:cs="Times New Roman"/>
          <w:sz w:val="24"/>
          <w:szCs w:val="24"/>
        </w:rPr>
        <w:t xml:space="preserve">Hj. </w:t>
      </w:r>
      <w:r w:rsidRPr="009A674F">
        <w:rPr>
          <w:rFonts w:ascii="Times New Roman" w:eastAsia="Times New Roman" w:hAnsi="Times New Roman" w:cs="Times New Roman"/>
          <w:sz w:val="24"/>
          <w:szCs w:val="24"/>
          <w:lang w:val="id"/>
        </w:rPr>
        <w:t>Sitti Hartinah, D.S.,M</w:t>
      </w:r>
      <w:r>
        <w:rPr>
          <w:rFonts w:ascii="Times New Roman" w:eastAsia="Times New Roman" w:hAnsi="Times New Roman" w:cs="Times New Roman"/>
          <w:sz w:val="24"/>
          <w:szCs w:val="24"/>
        </w:rPr>
        <w:t>.</w:t>
      </w:r>
      <w:r w:rsidRPr="009A674F">
        <w:rPr>
          <w:rFonts w:ascii="Times New Roman" w:eastAsia="Times New Roman" w:hAnsi="Times New Roman" w:cs="Times New Roman"/>
          <w:sz w:val="24"/>
          <w:szCs w:val="24"/>
          <w:lang w:val="id"/>
        </w:rPr>
        <w:t>M</w:t>
      </w:r>
      <w:r w:rsidRPr="00395619">
        <w:rPr>
          <w:rFonts w:ascii="Times New Roman" w:eastAsia="Times New Roman" w:hAnsi="Times New Roman" w:cs="Times New Roman"/>
          <w:sz w:val="24"/>
          <w:szCs w:val="24"/>
          <w:lang w:val="id"/>
        </w:rPr>
        <w:t xml:space="preserve">. </w:t>
      </w:r>
      <w:r>
        <w:rPr>
          <w:rFonts w:ascii="Times New Roman" w:eastAsia="Times New Roman" w:hAnsi="Times New Roman" w:cs="Times New Roman"/>
          <w:sz w:val="24"/>
          <w:szCs w:val="24"/>
        </w:rPr>
        <w:t>selaku Direktur Pascasarjana</w:t>
      </w:r>
      <w:r w:rsidRPr="00395619">
        <w:rPr>
          <w:rFonts w:ascii="Times New Roman" w:eastAsia="Times New Roman" w:hAnsi="Times New Roman" w:cs="Times New Roman"/>
          <w:sz w:val="24"/>
          <w:szCs w:val="24"/>
          <w:lang w:val="id"/>
        </w:rPr>
        <w:t xml:space="preserve"> Universitas Pancasakti Tegal</w:t>
      </w:r>
      <w:r>
        <w:rPr>
          <w:rFonts w:ascii="Times New Roman" w:eastAsia="Times New Roman" w:hAnsi="Times New Roman" w:cs="Times New Roman"/>
          <w:sz w:val="24"/>
          <w:szCs w:val="24"/>
        </w:rPr>
        <w:t>.</w:t>
      </w:r>
    </w:p>
    <w:p w14:paraId="18CBCF00" w14:textId="4CB09BBA" w:rsidR="008A7527" w:rsidRPr="00395619" w:rsidRDefault="008A7527" w:rsidP="008A7527">
      <w:pPr>
        <w:widowControl w:val="0"/>
        <w:numPr>
          <w:ilvl w:val="0"/>
          <w:numId w:val="56"/>
        </w:numPr>
        <w:autoSpaceDE w:val="0"/>
        <w:autoSpaceDN w:val="0"/>
        <w:spacing w:after="0" w:line="480" w:lineRule="auto"/>
        <w:jc w:val="both"/>
        <w:rPr>
          <w:rFonts w:ascii="Times New Roman" w:eastAsia="Times New Roman" w:hAnsi="Times New Roman" w:cs="Times New Roman"/>
          <w:sz w:val="24"/>
          <w:szCs w:val="24"/>
          <w:lang w:val="id"/>
        </w:rPr>
      </w:pPr>
      <w:r w:rsidRPr="009A674F">
        <w:rPr>
          <w:rFonts w:ascii="Times New Roman" w:eastAsia="Times New Roman" w:hAnsi="Times New Roman" w:cs="Times New Roman"/>
          <w:sz w:val="24"/>
          <w:szCs w:val="24"/>
        </w:rPr>
        <w:t>Dr.</w:t>
      </w:r>
      <w:r w:rsidR="00394114">
        <w:rPr>
          <w:rFonts w:ascii="Times New Roman" w:eastAsia="Times New Roman" w:hAnsi="Times New Roman" w:cs="Times New Roman"/>
          <w:sz w:val="24"/>
          <w:szCs w:val="24"/>
        </w:rPr>
        <w:t xml:space="preserve"> H.</w:t>
      </w:r>
      <w:r w:rsidRPr="009A674F">
        <w:rPr>
          <w:rFonts w:ascii="Times New Roman" w:eastAsia="Times New Roman" w:hAnsi="Times New Roman" w:cs="Times New Roman"/>
          <w:sz w:val="24"/>
          <w:szCs w:val="24"/>
        </w:rPr>
        <w:t xml:space="preserve"> Sanusi, </w:t>
      </w:r>
      <w:proofErr w:type="gramStart"/>
      <w:r w:rsidRPr="009A674F">
        <w:rPr>
          <w:rFonts w:ascii="Times New Roman" w:eastAsia="Times New Roman" w:hAnsi="Times New Roman" w:cs="Times New Roman"/>
          <w:sz w:val="24"/>
          <w:szCs w:val="24"/>
        </w:rPr>
        <w:t>S.H.,M.H.</w:t>
      </w:r>
      <w:proofErr w:type="gramEnd"/>
      <w:r>
        <w:rPr>
          <w:rFonts w:ascii="Times New Roman" w:eastAsia="Times New Roman" w:hAnsi="Times New Roman" w:cs="Times New Roman"/>
          <w:sz w:val="24"/>
          <w:szCs w:val="24"/>
        </w:rPr>
        <w:t xml:space="preserve"> selaku</w:t>
      </w:r>
      <w:r w:rsidRPr="00395619">
        <w:rPr>
          <w:rFonts w:ascii="Times New Roman" w:eastAsia="Times New Roman" w:hAnsi="Times New Roman" w:cs="Times New Roman"/>
          <w:sz w:val="24"/>
          <w:szCs w:val="24"/>
          <w:lang w:val="id"/>
        </w:rPr>
        <w:t xml:space="preserve"> </w:t>
      </w:r>
      <w:r>
        <w:rPr>
          <w:rFonts w:ascii="Times New Roman" w:eastAsia="Times New Roman" w:hAnsi="Times New Roman" w:cs="Times New Roman"/>
          <w:sz w:val="24"/>
          <w:szCs w:val="24"/>
        </w:rPr>
        <w:t>Ketua program studi Magister Ilmu Hukum</w:t>
      </w:r>
      <w:r w:rsidRPr="00395619">
        <w:rPr>
          <w:rFonts w:ascii="Times New Roman" w:eastAsia="Times New Roman" w:hAnsi="Times New Roman" w:cs="Times New Roman"/>
          <w:sz w:val="24"/>
          <w:szCs w:val="24"/>
          <w:lang w:val="id"/>
        </w:rPr>
        <w:t xml:space="preserve"> </w:t>
      </w:r>
      <w:r>
        <w:rPr>
          <w:rFonts w:ascii="Times New Roman" w:eastAsia="Times New Roman" w:hAnsi="Times New Roman" w:cs="Times New Roman"/>
          <w:sz w:val="24"/>
          <w:szCs w:val="24"/>
        </w:rPr>
        <w:t>Pascasarjana</w:t>
      </w:r>
      <w:r w:rsidRPr="00395619">
        <w:rPr>
          <w:rFonts w:ascii="Times New Roman" w:eastAsia="Times New Roman" w:hAnsi="Times New Roman" w:cs="Times New Roman"/>
          <w:sz w:val="24"/>
          <w:szCs w:val="24"/>
          <w:lang w:val="id"/>
        </w:rPr>
        <w:t xml:space="preserve"> Pancasakti Tegal</w:t>
      </w:r>
      <w:r>
        <w:rPr>
          <w:rFonts w:ascii="Times New Roman" w:eastAsia="Times New Roman" w:hAnsi="Times New Roman" w:cs="Times New Roman"/>
          <w:sz w:val="24"/>
          <w:szCs w:val="24"/>
        </w:rPr>
        <w:t xml:space="preserve"> yang telah membantu studi di Magister Hukum.</w:t>
      </w:r>
    </w:p>
    <w:p w14:paraId="5DD0EA25" w14:textId="77777777" w:rsidR="008A7527" w:rsidRPr="00395619" w:rsidRDefault="008A7527" w:rsidP="008A7527">
      <w:pPr>
        <w:widowControl w:val="0"/>
        <w:numPr>
          <w:ilvl w:val="0"/>
          <w:numId w:val="56"/>
        </w:numPr>
        <w:autoSpaceDE w:val="0"/>
        <w:autoSpaceDN w:val="0"/>
        <w:spacing w:after="0" w:line="480" w:lineRule="auto"/>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rPr>
        <w:t>Erwin Aditya Pratama</w:t>
      </w:r>
      <w:r w:rsidRPr="00395619">
        <w:rPr>
          <w:rFonts w:ascii="Times New Roman" w:eastAsia="Times New Roman" w:hAnsi="Times New Roman" w:cs="Times New Roman"/>
          <w:sz w:val="24"/>
          <w:szCs w:val="24"/>
          <w:lang w:val="id"/>
        </w:rPr>
        <w:t xml:space="preserve">, </w:t>
      </w:r>
      <w:proofErr w:type="gramStart"/>
      <w:r w:rsidRPr="00395619">
        <w:rPr>
          <w:rFonts w:ascii="Times New Roman" w:eastAsia="Times New Roman" w:hAnsi="Times New Roman" w:cs="Times New Roman"/>
          <w:sz w:val="24"/>
          <w:szCs w:val="24"/>
          <w:lang w:val="id"/>
        </w:rPr>
        <w:t>S.H.,M</w:t>
      </w:r>
      <w:r>
        <w:rPr>
          <w:rFonts w:ascii="Times New Roman" w:eastAsia="Times New Roman" w:hAnsi="Times New Roman" w:cs="Times New Roman"/>
          <w:sz w:val="24"/>
          <w:szCs w:val="24"/>
        </w:rPr>
        <w:t>.</w:t>
      </w:r>
      <w:r w:rsidRPr="00395619">
        <w:rPr>
          <w:rFonts w:ascii="Times New Roman" w:eastAsia="Times New Roman" w:hAnsi="Times New Roman" w:cs="Times New Roman"/>
          <w:sz w:val="24"/>
          <w:szCs w:val="24"/>
          <w:lang w:val="id"/>
        </w:rPr>
        <w:t>H.</w:t>
      </w:r>
      <w:proofErr w:type="gramEnd"/>
      <w:r w:rsidRPr="00395619">
        <w:rPr>
          <w:rFonts w:ascii="Times New Roman" w:eastAsia="Times New Roman" w:hAnsi="Times New Roman" w:cs="Times New Roman"/>
          <w:sz w:val="24"/>
          <w:szCs w:val="24"/>
          <w:lang w:val="id"/>
        </w:rPr>
        <w:t xml:space="preserve"> </w:t>
      </w:r>
      <w:r w:rsidRPr="00571816">
        <w:rPr>
          <w:rFonts w:ascii="Times New Roman" w:eastAsia="Times New Roman" w:hAnsi="Times New Roman" w:cs="Times New Roman"/>
          <w:sz w:val="24"/>
          <w:szCs w:val="24"/>
          <w:lang w:val="id"/>
        </w:rPr>
        <w:t xml:space="preserve">selaku </w:t>
      </w:r>
      <w:r>
        <w:rPr>
          <w:rFonts w:ascii="Times New Roman" w:eastAsia="Times New Roman" w:hAnsi="Times New Roman" w:cs="Times New Roman"/>
          <w:sz w:val="24"/>
          <w:szCs w:val="24"/>
        </w:rPr>
        <w:t>Sekretaris</w:t>
      </w:r>
      <w:r w:rsidRPr="00571816">
        <w:rPr>
          <w:rFonts w:ascii="Times New Roman" w:eastAsia="Times New Roman" w:hAnsi="Times New Roman" w:cs="Times New Roman"/>
          <w:sz w:val="24"/>
          <w:szCs w:val="24"/>
          <w:lang w:val="id"/>
        </w:rPr>
        <w:t xml:space="preserve"> program studi Magister Ilmu Hukum </w:t>
      </w:r>
      <w:r>
        <w:rPr>
          <w:rFonts w:ascii="Times New Roman" w:eastAsia="Times New Roman" w:hAnsi="Times New Roman" w:cs="Times New Roman"/>
          <w:sz w:val="24"/>
          <w:szCs w:val="24"/>
        </w:rPr>
        <w:t>Pascasarjana</w:t>
      </w:r>
      <w:r w:rsidRPr="00571816">
        <w:rPr>
          <w:rFonts w:ascii="Times New Roman" w:eastAsia="Times New Roman" w:hAnsi="Times New Roman" w:cs="Times New Roman"/>
          <w:sz w:val="24"/>
          <w:szCs w:val="24"/>
          <w:lang w:val="id"/>
        </w:rPr>
        <w:t xml:space="preserve"> Pancasakti Tegal</w:t>
      </w:r>
      <w:r>
        <w:rPr>
          <w:rFonts w:ascii="Times New Roman" w:eastAsia="Times New Roman" w:hAnsi="Times New Roman" w:cs="Times New Roman"/>
          <w:sz w:val="24"/>
          <w:szCs w:val="24"/>
        </w:rPr>
        <w:t xml:space="preserve"> yang telah membantu studi di Magister Hukum.</w:t>
      </w:r>
    </w:p>
    <w:p w14:paraId="32B381A8" w14:textId="03E9C8BE" w:rsidR="008A7527" w:rsidRPr="00395619" w:rsidRDefault="008A7527" w:rsidP="008A7527">
      <w:pPr>
        <w:widowControl w:val="0"/>
        <w:numPr>
          <w:ilvl w:val="0"/>
          <w:numId w:val="56"/>
        </w:numPr>
        <w:autoSpaceDE w:val="0"/>
        <w:autoSpaceDN w:val="0"/>
        <w:spacing w:after="0" w:line="480" w:lineRule="auto"/>
        <w:jc w:val="both"/>
        <w:rPr>
          <w:rFonts w:ascii="Times New Roman" w:eastAsia="Times New Roman" w:hAnsi="Times New Roman" w:cs="Times New Roman"/>
          <w:sz w:val="24"/>
          <w:szCs w:val="24"/>
          <w:lang w:val="id"/>
        </w:rPr>
      </w:pPr>
      <w:r w:rsidRPr="00571816">
        <w:rPr>
          <w:rFonts w:ascii="Times New Roman" w:eastAsia="Times New Roman" w:hAnsi="Times New Roman" w:cs="Times New Roman"/>
          <w:sz w:val="24"/>
          <w:szCs w:val="24"/>
        </w:rPr>
        <w:t xml:space="preserve">Dr. H. </w:t>
      </w:r>
      <w:r w:rsidR="00F77769">
        <w:rPr>
          <w:rFonts w:ascii="Times New Roman" w:eastAsia="Times New Roman" w:hAnsi="Times New Roman" w:cs="Times New Roman"/>
          <w:sz w:val="24"/>
          <w:szCs w:val="24"/>
        </w:rPr>
        <w:t>Sanusi</w:t>
      </w:r>
      <w:r w:rsidRPr="00571816">
        <w:rPr>
          <w:rFonts w:ascii="Times New Roman" w:eastAsia="Times New Roman" w:hAnsi="Times New Roman" w:cs="Times New Roman"/>
          <w:sz w:val="24"/>
          <w:szCs w:val="24"/>
        </w:rPr>
        <w:t xml:space="preserve">, </w:t>
      </w:r>
      <w:proofErr w:type="gramStart"/>
      <w:r w:rsidRPr="00571816">
        <w:rPr>
          <w:rFonts w:ascii="Times New Roman" w:eastAsia="Times New Roman" w:hAnsi="Times New Roman" w:cs="Times New Roman"/>
          <w:sz w:val="24"/>
          <w:szCs w:val="24"/>
        </w:rPr>
        <w:t>S.H.,M.H</w:t>
      </w:r>
      <w:r w:rsidRPr="00122122">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selaku Pembimbing I </w:t>
      </w:r>
      <w:r w:rsidRPr="00395619">
        <w:rPr>
          <w:rFonts w:ascii="Times New Roman" w:eastAsia="Times New Roman" w:hAnsi="Times New Roman" w:cs="Times New Roman"/>
          <w:sz w:val="24"/>
          <w:szCs w:val="24"/>
          <w:lang w:val="id"/>
        </w:rPr>
        <w:t xml:space="preserve">dan </w:t>
      </w:r>
      <w:r>
        <w:rPr>
          <w:rFonts w:ascii="Times New Roman" w:eastAsia="Times New Roman" w:hAnsi="Times New Roman" w:cs="Times New Roman"/>
          <w:sz w:val="24"/>
          <w:szCs w:val="24"/>
        </w:rPr>
        <w:t>Bapak</w:t>
      </w:r>
      <w:r w:rsidRPr="00395619">
        <w:rPr>
          <w:rFonts w:ascii="Times New Roman" w:eastAsia="Times New Roman" w:hAnsi="Times New Roman" w:cs="Times New Roman"/>
          <w:sz w:val="24"/>
          <w:szCs w:val="24"/>
          <w:lang w:val="id"/>
        </w:rPr>
        <w:t xml:space="preserve"> </w:t>
      </w:r>
      <w:r w:rsidRPr="005B5B96">
        <w:rPr>
          <w:rFonts w:ascii="Times New Roman" w:eastAsia="Times New Roman" w:hAnsi="Times New Roman" w:cs="Times New Roman"/>
          <w:sz w:val="24"/>
          <w:szCs w:val="24"/>
          <w:lang w:val="id"/>
        </w:rPr>
        <w:t xml:space="preserve">Dr. H. </w:t>
      </w:r>
      <w:r w:rsidR="00F77769" w:rsidRPr="00571816">
        <w:rPr>
          <w:rFonts w:ascii="Times New Roman" w:eastAsia="Times New Roman" w:hAnsi="Times New Roman" w:cs="Times New Roman"/>
          <w:sz w:val="24"/>
          <w:szCs w:val="24"/>
        </w:rPr>
        <w:t>Mukhidin</w:t>
      </w:r>
      <w:r w:rsidRPr="005B5B96">
        <w:rPr>
          <w:rFonts w:ascii="Times New Roman" w:eastAsia="Times New Roman" w:hAnsi="Times New Roman" w:cs="Times New Roman"/>
          <w:sz w:val="24"/>
          <w:szCs w:val="24"/>
          <w:lang w:val="id"/>
        </w:rPr>
        <w:t>, S.H.,M.H.</w:t>
      </w:r>
      <w:r>
        <w:rPr>
          <w:rFonts w:ascii="Times New Roman" w:eastAsia="Times New Roman" w:hAnsi="Times New Roman" w:cs="Times New Roman"/>
          <w:sz w:val="24"/>
          <w:szCs w:val="24"/>
        </w:rPr>
        <w:t xml:space="preserve"> selaku Pembimbing II </w:t>
      </w:r>
      <w:r w:rsidRPr="00395619">
        <w:rPr>
          <w:rFonts w:ascii="Times New Roman" w:eastAsia="Times New Roman" w:hAnsi="Times New Roman" w:cs="Times New Roman"/>
          <w:sz w:val="24"/>
          <w:szCs w:val="24"/>
          <w:lang w:val="id"/>
        </w:rPr>
        <w:t xml:space="preserve">yang telah bersedia memberikan bimbingan, arahan, dan telah banyak meluangkan waktu dan pikiran </w:t>
      </w:r>
      <w:r w:rsidRPr="00395619">
        <w:rPr>
          <w:rFonts w:ascii="Times New Roman" w:eastAsia="Times New Roman" w:hAnsi="Times New Roman" w:cs="Times New Roman"/>
          <w:sz w:val="24"/>
          <w:szCs w:val="24"/>
          <w:lang w:val="id"/>
        </w:rPr>
        <w:lastRenderedPageBreak/>
        <w:t xml:space="preserve">sehingga </w:t>
      </w:r>
      <w:r>
        <w:rPr>
          <w:rFonts w:ascii="Times New Roman" w:eastAsia="Times New Roman" w:hAnsi="Times New Roman" w:cs="Times New Roman"/>
          <w:sz w:val="24"/>
          <w:szCs w:val="24"/>
        </w:rPr>
        <w:t xml:space="preserve">tesis </w:t>
      </w:r>
      <w:r w:rsidRPr="00395619">
        <w:rPr>
          <w:rFonts w:ascii="Times New Roman" w:eastAsia="Times New Roman" w:hAnsi="Times New Roman" w:cs="Times New Roman"/>
          <w:sz w:val="24"/>
          <w:szCs w:val="24"/>
          <w:lang w:val="id"/>
        </w:rPr>
        <w:t>ini dapat terselesaikan.</w:t>
      </w:r>
    </w:p>
    <w:p w14:paraId="2B81D94F" w14:textId="77777777" w:rsidR="008A7527" w:rsidRPr="00395619" w:rsidRDefault="008A7527" w:rsidP="008A7527">
      <w:pPr>
        <w:widowControl w:val="0"/>
        <w:numPr>
          <w:ilvl w:val="0"/>
          <w:numId w:val="56"/>
        </w:numPr>
        <w:autoSpaceDE w:val="0"/>
        <w:autoSpaceDN w:val="0"/>
        <w:spacing w:after="0" w:line="480" w:lineRule="auto"/>
        <w:jc w:val="both"/>
        <w:rPr>
          <w:rFonts w:ascii="Times New Roman" w:eastAsia="Times New Roman" w:hAnsi="Times New Roman" w:cs="Times New Roman"/>
          <w:sz w:val="24"/>
          <w:szCs w:val="24"/>
          <w:lang w:val="id"/>
        </w:rPr>
      </w:pPr>
      <w:r w:rsidRPr="00395619">
        <w:rPr>
          <w:rFonts w:ascii="Times New Roman" w:eastAsia="Times New Roman" w:hAnsi="Times New Roman" w:cs="Times New Roman"/>
          <w:sz w:val="24"/>
          <w:szCs w:val="24"/>
          <w:lang w:val="id"/>
        </w:rPr>
        <w:t xml:space="preserve">Seluruh Dosen </w:t>
      </w:r>
      <w:r>
        <w:rPr>
          <w:rFonts w:ascii="Times New Roman" w:eastAsia="Times New Roman" w:hAnsi="Times New Roman" w:cs="Times New Roman"/>
          <w:sz w:val="24"/>
          <w:szCs w:val="24"/>
        </w:rPr>
        <w:t>Magister Ilmu</w:t>
      </w:r>
      <w:r w:rsidRPr="00395619">
        <w:rPr>
          <w:rFonts w:ascii="Times New Roman" w:eastAsia="Times New Roman" w:hAnsi="Times New Roman" w:cs="Times New Roman"/>
          <w:sz w:val="24"/>
          <w:szCs w:val="24"/>
          <w:lang w:val="id"/>
        </w:rPr>
        <w:t xml:space="preserve"> Hukum </w:t>
      </w:r>
      <w:r>
        <w:rPr>
          <w:rFonts w:ascii="Times New Roman" w:eastAsia="Times New Roman" w:hAnsi="Times New Roman" w:cs="Times New Roman"/>
          <w:sz w:val="24"/>
          <w:szCs w:val="24"/>
        </w:rPr>
        <w:t>Pascasarjana</w:t>
      </w:r>
      <w:r w:rsidRPr="00395619">
        <w:rPr>
          <w:rFonts w:ascii="Times New Roman" w:eastAsia="Times New Roman" w:hAnsi="Times New Roman" w:cs="Times New Roman"/>
          <w:sz w:val="24"/>
          <w:szCs w:val="24"/>
          <w:lang w:val="id"/>
        </w:rPr>
        <w:t xml:space="preserve"> Pancasakti Tegal yang telah membagi ilmunya kepada penulis sehingga dapat menyelesaikan studi </w:t>
      </w:r>
      <w:r>
        <w:rPr>
          <w:rFonts w:ascii="Times New Roman" w:eastAsia="Times New Roman" w:hAnsi="Times New Roman" w:cs="Times New Roman"/>
          <w:sz w:val="24"/>
          <w:szCs w:val="24"/>
        </w:rPr>
        <w:t>strata 2</w:t>
      </w:r>
      <w:r w:rsidRPr="00395619">
        <w:rPr>
          <w:rFonts w:ascii="Times New Roman" w:eastAsia="Times New Roman" w:hAnsi="Times New Roman" w:cs="Times New Roman"/>
          <w:sz w:val="24"/>
          <w:szCs w:val="24"/>
          <w:lang w:val="id"/>
        </w:rPr>
        <w:t xml:space="preserve"> ​​pada Program Penelitian Ilmu Hukum.</w:t>
      </w:r>
    </w:p>
    <w:p w14:paraId="2F7A65EB" w14:textId="77777777" w:rsidR="008A7527" w:rsidRPr="00395619" w:rsidRDefault="008A7527" w:rsidP="008A7527">
      <w:pPr>
        <w:widowControl w:val="0"/>
        <w:numPr>
          <w:ilvl w:val="0"/>
          <w:numId w:val="56"/>
        </w:numPr>
        <w:autoSpaceDE w:val="0"/>
        <w:autoSpaceDN w:val="0"/>
        <w:spacing w:after="0" w:line="480" w:lineRule="auto"/>
        <w:jc w:val="both"/>
        <w:rPr>
          <w:rFonts w:ascii="Times New Roman" w:eastAsia="Times New Roman" w:hAnsi="Times New Roman" w:cs="Times New Roman"/>
          <w:sz w:val="24"/>
          <w:szCs w:val="24"/>
          <w:lang w:val="id"/>
        </w:rPr>
      </w:pPr>
      <w:r w:rsidRPr="00395619">
        <w:rPr>
          <w:rFonts w:ascii="Times New Roman" w:eastAsia="Times New Roman" w:hAnsi="Times New Roman" w:cs="Times New Roman"/>
          <w:sz w:val="24"/>
          <w:szCs w:val="24"/>
          <w:lang w:val="id"/>
        </w:rPr>
        <w:t xml:space="preserve">Seluruh </w:t>
      </w:r>
      <w:r>
        <w:rPr>
          <w:rFonts w:ascii="Times New Roman" w:eastAsia="Times New Roman" w:hAnsi="Times New Roman" w:cs="Times New Roman"/>
          <w:sz w:val="24"/>
          <w:szCs w:val="24"/>
        </w:rPr>
        <w:t>Staff administrasi / karyawan</w:t>
      </w:r>
      <w:r w:rsidRPr="00395619">
        <w:rPr>
          <w:rFonts w:ascii="Times New Roman" w:eastAsia="Times New Roman" w:hAnsi="Times New Roman" w:cs="Times New Roman"/>
          <w:sz w:val="24"/>
          <w:szCs w:val="24"/>
          <w:lang w:val="id"/>
        </w:rPr>
        <w:t xml:space="preserve"> di lingkungan </w:t>
      </w:r>
      <w:r>
        <w:rPr>
          <w:rFonts w:ascii="Times New Roman" w:eastAsia="Times New Roman" w:hAnsi="Times New Roman" w:cs="Times New Roman"/>
          <w:sz w:val="24"/>
          <w:szCs w:val="24"/>
        </w:rPr>
        <w:t>Pascasarjana</w:t>
      </w:r>
      <w:r w:rsidRPr="00395619">
        <w:rPr>
          <w:rFonts w:ascii="Times New Roman" w:eastAsia="Times New Roman" w:hAnsi="Times New Roman" w:cs="Times New Roman"/>
          <w:sz w:val="24"/>
          <w:szCs w:val="24"/>
          <w:lang w:val="id"/>
        </w:rPr>
        <w:t xml:space="preserve"> Pancasakti Tegal khususnya </w:t>
      </w:r>
      <w:r>
        <w:rPr>
          <w:rFonts w:ascii="Times New Roman" w:eastAsia="Times New Roman" w:hAnsi="Times New Roman" w:cs="Times New Roman"/>
          <w:sz w:val="24"/>
          <w:szCs w:val="24"/>
        </w:rPr>
        <w:t>Magister Ilmu</w:t>
      </w:r>
      <w:r w:rsidRPr="00395619">
        <w:rPr>
          <w:rFonts w:ascii="Times New Roman" w:eastAsia="Times New Roman" w:hAnsi="Times New Roman" w:cs="Times New Roman"/>
          <w:sz w:val="24"/>
          <w:szCs w:val="24"/>
          <w:lang w:val="id"/>
        </w:rPr>
        <w:t xml:space="preserve"> Hukum yang telah mendistribusikan layanan akademik.</w:t>
      </w:r>
    </w:p>
    <w:p w14:paraId="0FEC5F6A" w14:textId="05A4C762" w:rsidR="00CE5D93" w:rsidRPr="00395619" w:rsidRDefault="008A7527" w:rsidP="008A7527">
      <w:pPr>
        <w:widowControl w:val="0"/>
        <w:numPr>
          <w:ilvl w:val="0"/>
          <w:numId w:val="56"/>
        </w:numPr>
        <w:autoSpaceDE w:val="0"/>
        <w:autoSpaceDN w:val="0"/>
        <w:spacing w:after="0" w:line="480" w:lineRule="auto"/>
        <w:jc w:val="both"/>
        <w:rPr>
          <w:rFonts w:ascii="Times New Roman" w:eastAsia="Times New Roman" w:hAnsi="Times New Roman" w:cs="Times New Roman"/>
          <w:sz w:val="24"/>
          <w:szCs w:val="24"/>
          <w:lang w:val="id"/>
        </w:rPr>
      </w:pPr>
      <w:r w:rsidRPr="00395619">
        <w:rPr>
          <w:rFonts w:ascii="Times New Roman" w:eastAsia="Times New Roman" w:hAnsi="Times New Roman" w:cs="Times New Roman"/>
          <w:sz w:val="24"/>
          <w:szCs w:val="24"/>
          <w:lang w:val="id"/>
        </w:rPr>
        <w:t xml:space="preserve">Semua pihak yang memberikan motivasi dalam pelaksanaan penelitian maupun dalam penyusunan </w:t>
      </w:r>
      <w:r>
        <w:rPr>
          <w:rFonts w:ascii="Times New Roman" w:eastAsia="Times New Roman" w:hAnsi="Times New Roman" w:cs="Times New Roman"/>
          <w:sz w:val="24"/>
          <w:szCs w:val="24"/>
        </w:rPr>
        <w:t xml:space="preserve">tesis </w:t>
      </w:r>
      <w:r w:rsidRPr="00395619">
        <w:rPr>
          <w:rFonts w:ascii="Times New Roman" w:eastAsia="Times New Roman" w:hAnsi="Times New Roman" w:cs="Times New Roman"/>
          <w:sz w:val="24"/>
          <w:szCs w:val="24"/>
          <w:lang w:val="id"/>
        </w:rPr>
        <w:t xml:space="preserve">ini yang tidak dapat penulis sebutkan satu persatu yang telah membantu kelancaran penelitian dan penyusunan </w:t>
      </w:r>
      <w:r>
        <w:rPr>
          <w:rFonts w:ascii="Times New Roman" w:eastAsia="Times New Roman" w:hAnsi="Times New Roman" w:cs="Times New Roman"/>
          <w:sz w:val="24"/>
          <w:szCs w:val="24"/>
        </w:rPr>
        <w:t xml:space="preserve">tesis </w:t>
      </w:r>
      <w:r w:rsidRPr="00395619">
        <w:rPr>
          <w:rFonts w:ascii="Times New Roman" w:eastAsia="Times New Roman" w:hAnsi="Times New Roman" w:cs="Times New Roman"/>
          <w:sz w:val="24"/>
          <w:szCs w:val="24"/>
          <w:lang w:val="id"/>
        </w:rPr>
        <w:t>ini.</w:t>
      </w:r>
    </w:p>
    <w:p w14:paraId="7A1511F0" w14:textId="6303AA84" w:rsidR="00CE5D93" w:rsidRDefault="00CE5D93" w:rsidP="00CE5D93">
      <w:pPr>
        <w:widowControl w:val="0"/>
        <w:autoSpaceDE w:val="0"/>
        <w:autoSpaceDN w:val="0"/>
        <w:spacing w:after="0" w:line="480" w:lineRule="auto"/>
        <w:ind w:firstLine="720"/>
        <w:jc w:val="both"/>
        <w:rPr>
          <w:rFonts w:ascii="Times New Roman" w:eastAsia="Times New Roman" w:hAnsi="Times New Roman" w:cs="Times New Roman"/>
          <w:sz w:val="24"/>
          <w:szCs w:val="24"/>
          <w:lang w:val="id"/>
        </w:rPr>
      </w:pPr>
      <w:r w:rsidRPr="00395619">
        <w:rPr>
          <w:rFonts w:ascii="Times New Roman" w:eastAsia="Times New Roman" w:hAnsi="Times New Roman" w:cs="Times New Roman"/>
          <w:sz w:val="24"/>
          <w:szCs w:val="24"/>
          <w:lang w:val="id"/>
        </w:rPr>
        <w:t>Semoga segala dorongan dan</w:t>
      </w:r>
      <w:r w:rsidRPr="00395619">
        <w:rPr>
          <w:rFonts w:ascii="Times New Roman" w:eastAsia="Times New Roman" w:hAnsi="Times New Roman" w:cs="Times New Roman"/>
          <w:sz w:val="24"/>
          <w:szCs w:val="24"/>
        </w:rPr>
        <w:t xml:space="preserve"> bimbingan</w:t>
      </w:r>
      <w:r w:rsidRPr="00395619">
        <w:rPr>
          <w:rFonts w:ascii="Times New Roman" w:eastAsia="Times New Roman" w:hAnsi="Times New Roman" w:cs="Times New Roman"/>
          <w:sz w:val="24"/>
          <w:szCs w:val="24"/>
          <w:lang w:val="id"/>
        </w:rPr>
        <w:t xml:space="preserve"> yang telah mereka bagikan menjadi amal kebajikan dan mendapat pahala dari Allah SWT. Akhirnya penulis mengharapkan kritik, saran dan masukan dari semua pihak yang menggunakan tulisan ini untuk kesempurnaan tugas akhir </w:t>
      </w:r>
      <w:r>
        <w:rPr>
          <w:rFonts w:ascii="Times New Roman" w:eastAsia="Times New Roman" w:hAnsi="Times New Roman" w:cs="Times New Roman"/>
          <w:sz w:val="24"/>
          <w:szCs w:val="24"/>
        </w:rPr>
        <w:t>tesis</w:t>
      </w:r>
      <w:r w:rsidRPr="00395619">
        <w:rPr>
          <w:rFonts w:ascii="Times New Roman" w:eastAsia="Times New Roman" w:hAnsi="Times New Roman" w:cs="Times New Roman"/>
          <w:sz w:val="24"/>
          <w:szCs w:val="24"/>
          <w:lang w:val="id"/>
        </w:rPr>
        <w:t xml:space="preserve"> ini.</w:t>
      </w:r>
    </w:p>
    <w:p w14:paraId="1EB16B96" w14:textId="77777777" w:rsidR="00306BF8" w:rsidRPr="00395619" w:rsidRDefault="00306BF8" w:rsidP="00CE5D93">
      <w:pPr>
        <w:widowControl w:val="0"/>
        <w:autoSpaceDE w:val="0"/>
        <w:autoSpaceDN w:val="0"/>
        <w:spacing w:after="0" w:line="480" w:lineRule="auto"/>
        <w:ind w:firstLine="720"/>
        <w:jc w:val="both"/>
        <w:rPr>
          <w:rFonts w:ascii="Times New Roman" w:eastAsia="Times New Roman" w:hAnsi="Times New Roman" w:cs="Times New Roman"/>
          <w:sz w:val="24"/>
          <w:szCs w:val="24"/>
          <w:lang w:val="id"/>
        </w:rPr>
      </w:pPr>
    </w:p>
    <w:p w14:paraId="155E1961" w14:textId="77777777" w:rsidR="00CE5D93" w:rsidRPr="00395619" w:rsidRDefault="00CE5D93" w:rsidP="00CE5D93">
      <w:pPr>
        <w:widowControl w:val="0"/>
        <w:autoSpaceDE w:val="0"/>
        <w:autoSpaceDN w:val="0"/>
        <w:spacing w:after="0" w:line="480" w:lineRule="auto"/>
        <w:ind w:left="5103"/>
        <w:jc w:val="both"/>
        <w:rPr>
          <w:rFonts w:ascii="Times New Roman" w:eastAsia="Times New Roman" w:hAnsi="Times New Roman" w:cs="Times New Roman"/>
          <w:sz w:val="24"/>
          <w:szCs w:val="24"/>
          <w:lang w:val="id"/>
        </w:rPr>
      </w:pPr>
      <w:r w:rsidRPr="00395619">
        <w:rPr>
          <w:rFonts w:ascii="Times New Roman" w:eastAsia="Times New Roman" w:hAnsi="Times New Roman" w:cs="Times New Roman"/>
          <w:sz w:val="24"/>
          <w:szCs w:val="24"/>
          <w:lang w:val="id"/>
        </w:rPr>
        <w:t xml:space="preserve">Tegal, </w:t>
      </w:r>
      <w:r>
        <w:rPr>
          <w:rFonts w:ascii="Times New Roman" w:eastAsia="Times New Roman" w:hAnsi="Times New Roman" w:cs="Times New Roman"/>
          <w:sz w:val="24"/>
          <w:szCs w:val="24"/>
        </w:rPr>
        <w:t>7</w:t>
      </w:r>
      <w:r w:rsidRPr="00395619">
        <w:rPr>
          <w:rFonts w:ascii="Times New Roman" w:eastAsia="Times New Roman" w:hAnsi="Times New Roman" w:cs="Times New Roman"/>
          <w:sz w:val="24"/>
          <w:szCs w:val="24"/>
          <w:lang w:val="id"/>
        </w:rPr>
        <w:t xml:space="preserve"> Agustus 2023</w:t>
      </w:r>
    </w:p>
    <w:p w14:paraId="56005503" w14:textId="77777777" w:rsidR="00CE5D93" w:rsidRDefault="00CE5D93" w:rsidP="00CE5D93">
      <w:pPr>
        <w:widowControl w:val="0"/>
        <w:autoSpaceDE w:val="0"/>
        <w:autoSpaceDN w:val="0"/>
        <w:spacing w:after="0" w:line="480" w:lineRule="auto"/>
        <w:ind w:left="5580"/>
        <w:jc w:val="both"/>
        <w:rPr>
          <w:rFonts w:ascii="Times New Roman" w:eastAsia="Times New Roman" w:hAnsi="Times New Roman" w:cs="Times New Roman"/>
          <w:sz w:val="24"/>
          <w:szCs w:val="24"/>
          <w:lang w:val="id"/>
        </w:rPr>
      </w:pPr>
    </w:p>
    <w:p w14:paraId="65CA2576" w14:textId="77777777" w:rsidR="00CE5D93" w:rsidRPr="00395619" w:rsidRDefault="00CE5D93" w:rsidP="00CE5D93">
      <w:pPr>
        <w:widowControl w:val="0"/>
        <w:autoSpaceDE w:val="0"/>
        <w:autoSpaceDN w:val="0"/>
        <w:spacing w:after="0" w:line="480" w:lineRule="auto"/>
        <w:ind w:left="5580"/>
        <w:jc w:val="both"/>
        <w:rPr>
          <w:rFonts w:ascii="Times New Roman" w:eastAsia="Times New Roman" w:hAnsi="Times New Roman" w:cs="Times New Roman"/>
          <w:sz w:val="24"/>
          <w:szCs w:val="24"/>
          <w:lang w:val="id"/>
        </w:rPr>
      </w:pPr>
    </w:p>
    <w:p w14:paraId="170C03C0" w14:textId="087F6FF7" w:rsidR="00CE5D93" w:rsidRPr="00395619" w:rsidRDefault="0008302C" w:rsidP="00CE5D93">
      <w:pPr>
        <w:widowControl w:val="0"/>
        <w:tabs>
          <w:tab w:val="right" w:pos="7938"/>
        </w:tabs>
        <w:autoSpaceDE w:val="0"/>
        <w:autoSpaceDN w:val="0"/>
        <w:spacing w:after="0" w:line="240" w:lineRule="auto"/>
        <w:ind w:left="5103"/>
        <w:jc w:val="both"/>
        <w:rPr>
          <w:rFonts w:ascii="Times New Roman" w:eastAsia="Times New Roman" w:hAnsi="Times New Roman" w:cs="Times New Roman"/>
          <w:sz w:val="24"/>
          <w:szCs w:val="24"/>
          <w:lang w:val="id"/>
        </w:rPr>
      </w:pPr>
      <w:r w:rsidRPr="0008302C">
        <w:rPr>
          <w:rFonts w:ascii="Times New Roman" w:eastAsia="Times New Roman" w:hAnsi="Times New Roman" w:cs="Times New Roman"/>
          <w:sz w:val="24"/>
          <w:szCs w:val="24"/>
          <w:lang w:val="id"/>
        </w:rPr>
        <w:t>Ahmad Soleh</w:t>
      </w:r>
    </w:p>
    <w:p w14:paraId="42F89519" w14:textId="49897E82" w:rsidR="00CE5D93" w:rsidRPr="00B12841" w:rsidRDefault="00CE5D93" w:rsidP="00CE5D93">
      <w:pPr>
        <w:spacing w:before="240"/>
        <w:ind w:left="5103"/>
        <w:rPr>
          <w:rFonts w:ascii="Times New Roman" w:hAnsi="Times New Roman" w:cs="Times New Roman"/>
          <w:sz w:val="28"/>
        </w:rPr>
        <w:sectPr w:rsidR="00CE5D93" w:rsidRPr="00B12841" w:rsidSect="00562035">
          <w:pgSz w:w="11906" w:h="16838"/>
          <w:pgMar w:top="2268" w:right="1701" w:bottom="1701" w:left="2268" w:header="850" w:footer="850" w:gutter="0"/>
          <w:pgNumType w:fmt="lowerRoman"/>
          <w:cols w:space="708"/>
          <w:titlePg/>
          <w:docGrid w:linePitch="360"/>
        </w:sectPr>
      </w:pPr>
      <w:r w:rsidRPr="00B12841">
        <w:rPr>
          <w:rFonts w:ascii="Times New Roman" w:hAnsi="Times New Roman" w:cs="Times New Roman"/>
          <w:sz w:val="24"/>
          <w:lang w:val="id"/>
        </w:rPr>
        <w:t xml:space="preserve">NPM. </w:t>
      </w:r>
      <w:r w:rsidR="0008302C" w:rsidRPr="002C0F61">
        <w:rPr>
          <w:rFonts w:ascii="Times New Roman" w:eastAsiaTheme="minorHAnsi" w:hAnsi="Times New Roman"/>
          <w:sz w:val="24"/>
          <w:szCs w:val="32"/>
        </w:rPr>
        <w:t>7221800047</w:t>
      </w:r>
    </w:p>
    <w:p w14:paraId="2FEF10A9" w14:textId="563D81FC" w:rsidR="00B5660E" w:rsidRDefault="00B80208" w:rsidP="00B5660E">
      <w:pPr>
        <w:pStyle w:val="Heading1"/>
        <w:spacing w:before="0"/>
        <w:jc w:val="center"/>
        <w:rPr>
          <w:b/>
        </w:rPr>
      </w:pPr>
      <w:bookmarkStart w:id="24" w:name="_Toc143108748"/>
      <w:r>
        <w:rPr>
          <w:b/>
        </w:rPr>
        <w:lastRenderedPageBreak/>
        <w:t>DAFTAR ISI</w:t>
      </w:r>
      <w:bookmarkEnd w:id="24"/>
    </w:p>
    <w:p w14:paraId="05253119" w14:textId="77777777" w:rsidR="00AE7DA4" w:rsidRPr="00AE7DA4" w:rsidRDefault="00AE7DA4" w:rsidP="00AE7DA4"/>
    <w:sdt>
      <w:sdtPr>
        <w:rPr>
          <w:rFonts w:asciiTheme="minorHAnsi" w:eastAsia="SimSun" w:hAnsiTheme="minorHAnsi" w:cstheme="minorBidi"/>
          <w:color w:val="auto"/>
          <w:sz w:val="22"/>
          <w:szCs w:val="22"/>
        </w:rPr>
        <w:id w:val="2147463195"/>
        <w:docPartObj>
          <w:docPartGallery w:val="Table of Contents"/>
          <w:docPartUnique/>
        </w:docPartObj>
      </w:sdtPr>
      <w:sdtEndPr>
        <w:rPr>
          <w:rFonts w:ascii="Times New Roman" w:hAnsi="Times New Roman" w:cs="Times New Roman"/>
          <w:bCs/>
          <w:noProof/>
          <w:sz w:val="24"/>
          <w:szCs w:val="24"/>
        </w:rPr>
      </w:sdtEndPr>
      <w:sdtContent>
        <w:p w14:paraId="470E492B" w14:textId="38899EB3" w:rsidR="008A7645" w:rsidRPr="008A7645" w:rsidRDefault="008A7645">
          <w:pPr>
            <w:pStyle w:val="TOCHeading"/>
            <w:rPr>
              <w:sz w:val="2"/>
            </w:rPr>
          </w:pPr>
        </w:p>
        <w:p w14:paraId="7C3B3D5C" w14:textId="7126806A" w:rsidR="006F54D8" w:rsidRPr="0033537E" w:rsidRDefault="008A7645" w:rsidP="0033537E">
          <w:pPr>
            <w:pStyle w:val="TOC1"/>
            <w:tabs>
              <w:tab w:val="right" w:leader="dot" w:pos="7927"/>
            </w:tabs>
            <w:spacing w:before="240" w:line="360" w:lineRule="auto"/>
            <w:jc w:val="both"/>
            <w:rPr>
              <w:rFonts w:ascii="Times New Roman" w:eastAsiaTheme="minorEastAsia" w:hAnsi="Times New Roman" w:cs="Times New Roman"/>
              <w:noProof/>
              <w:sz w:val="24"/>
              <w:szCs w:val="24"/>
              <w:lang w:val="en-ID" w:eastAsia="en-ID"/>
            </w:rPr>
          </w:pPr>
          <w:r w:rsidRPr="00B5660E">
            <w:rPr>
              <w:rFonts w:ascii="Times New Roman" w:hAnsi="Times New Roman" w:cs="Times New Roman"/>
              <w:sz w:val="24"/>
              <w:szCs w:val="24"/>
            </w:rPr>
            <w:fldChar w:fldCharType="begin"/>
          </w:r>
          <w:r w:rsidRPr="00B5660E">
            <w:rPr>
              <w:rFonts w:ascii="Times New Roman" w:hAnsi="Times New Roman" w:cs="Times New Roman"/>
              <w:sz w:val="24"/>
              <w:szCs w:val="24"/>
            </w:rPr>
            <w:instrText xml:space="preserve"> TOC \o "1-3" \h \z \u </w:instrText>
          </w:r>
          <w:r w:rsidRPr="00B5660E">
            <w:rPr>
              <w:rFonts w:ascii="Times New Roman" w:hAnsi="Times New Roman" w:cs="Times New Roman"/>
              <w:sz w:val="24"/>
              <w:szCs w:val="24"/>
            </w:rPr>
            <w:fldChar w:fldCharType="separate"/>
          </w:r>
          <w:hyperlink w:anchor="_Toc143108741" w:history="1">
            <w:r w:rsidR="006F54D8" w:rsidRPr="0033537E">
              <w:rPr>
                <w:rStyle w:val="Hyperlink"/>
                <w:rFonts w:ascii="Times New Roman" w:eastAsiaTheme="majorEastAsia" w:hAnsi="Times New Roman" w:cs="Times New Roman"/>
                <w:noProof/>
                <w:sz w:val="24"/>
                <w:szCs w:val="24"/>
              </w:rPr>
              <w:t>PERSETUJUAN PEMBIMBING TESIS</w:t>
            </w:r>
            <w:r w:rsidR="006F54D8" w:rsidRPr="0033537E">
              <w:rPr>
                <w:rFonts w:ascii="Times New Roman" w:hAnsi="Times New Roman" w:cs="Times New Roman"/>
                <w:noProof/>
                <w:webHidden/>
                <w:sz w:val="24"/>
                <w:szCs w:val="24"/>
              </w:rPr>
              <w:tab/>
            </w:r>
            <w:r w:rsidR="006F54D8" w:rsidRPr="0033537E">
              <w:rPr>
                <w:rFonts w:ascii="Times New Roman" w:hAnsi="Times New Roman" w:cs="Times New Roman"/>
                <w:noProof/>
                <w:webHidden/>
                <w:sz w:val="24"/>
                <w:szCs w:val="24"/>
              </w:rPr>
              <w:fldChar w:fldCharType="begin"/>
            </w:r>
            <w:r w:rsidR="006F54D8" w:rsidRPr="0033537E">
              <w:rPr>
                <w:rFonts w:ascii="Times New Roman" w:hAnsi="Times New Roman" w:cs="Times New Roman"/>
                <w:noProof/>
                <w:webHidden/>
                <w:sz w:val="24"/>
                <w:szCs w:val="24"/>
              </w:rPr>
              <w:instrText xml:space="preserve"> PAGEREF _Toc143108741 \h </w:instrText>
            </w:r>
            <w:r w:rsidR="006F54D8" w:rsidRPr="0033537E">
              <w:rPr>
                <w:rFonts w:ascii="Times New Roman" w:hAnsi="Times New Roman" w:cs="Times New Roman"/>
                <w:noProof/>
                <w:webHidden/>
                <w:sz w:val="24"/>
                <w:szCs w:val="24"/>
              </w:rPr>
            </w:r>
            <w:r w:rsidR="006F54D8"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i</w:t>
            </w:r>
            <w:r w:rsidR="006F54D8" w:rsidRPr="0033537E">
              <w:rPr>
                <w:rFonts w:ascii="Times New Roman" w:hAnsi="Times New Roman" w:cs="Times New Roman"/>
                <w:noProof/>
                <w:webHidden/>
                <w:sz w:val="24"/>
                <w:szCs w:val="24"/>
              </w:rPr>
              <w:fldChar w:fldCharType="end"/>
            </w:r>
          </w:hyperlink>
        </w:p>
        <w:p w14:paraId="07ADF3D4" w14:textId="50764083" w:rsidR="006F54D8" w:rsidRPr="0033537E" w:rsidRDefault="006F54D8" w:rsidP="0033537E">
          <w:pPr>
            <w:pStyle w:val="TOC1"/>
            <w:tabs>
              <w:tab w:val="right" w:leader="dot" w:pos="7927"/>
            </w:tabs>
            <w:spacing w:before="240" w:line="360" w:lineRule="auto"/>
            <w:jc w:val="both"/>
            <w:rPr>
              <w:rFonts w:ascii="Times New Roman" w:eastAsiaTheme="minorEastAsia" w:hAnsi="Times New Roman" w:cs="Times New Roman"/>
              <w:noProof/>
              <w:sz w:val="24"/>
              <w:szCs w:val="24"/>
              <w:lang w:val="en-ID" w:eastAsia="en-ID"/>
            </w:rPr>
          </w:pPr>
          <w:hyperlink w:anchor="_Toc143108742" w:history="1">
            <w:r w:rsidRPr="0033537E">
              <w:rPr>
                <w:rStyle w:val="Hyperlink"/>
                <w:rFonts w:ascii="Times New Roman" w:hAnsi="Times New Roman" w:cs="Times New Roman"/>
                <w:noProof/>
                <w:sz w:val="24"/>
                <w:szCs w:val="24"/>
              </w:rPr>
              <w:t>PENGESAHAN UJIAN TESIS</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_Toc143108742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ii</w:t>
            </w:r>
            <w:r w:rsidRPr="0033537E">
              <w:rPr>
                <w:rFonts w:ascii="Times New Roman" w:hAnsi="Times New Roman" w:cs="Times New Roman"/>
                <w:noProof/>
                <w:webHidden/>
                <w:sz w:val="24"/>
                <w:szCs w:val="24"/>
              </w:rPr>
              <w:fldChar w:fldCharType="end"/>
            </w:r>
          </w:hyperlink>
        </w:p>
        <w:p w14:paraId="376FB3CE" w14:textId="02529BFE" w:rsidR="006F54D8" w:rsidRPr="0033537E" w:rsidRDefault="006F54D8" w:rsidP="0033537E">
          <w:pPr>
            <w:pStyle w:val="TOC1"/>
            <w:tabs>
              <w:tab w:val="right" w:leader="dot" w:pos="7927"/>
            </w:tabs>
            <w:spacing w:before="240" w:line="360" w:lineRule="auto"/>
            <w:jc w:val="both"/>
            <w:rPr>
              <w:rFonts w:ascii="Times New Roman" w:eastAsiaTheme="minorEastAsia" w:hAnsi="Times New Roman" w:cs="Times New Roman"/>
              <w:noProof/>
              <w:sz w:val="24"/>
              <w:szCs w:val="24"/>
              <w:lang w:val="en-ID" w:eastAsia="en-ID"/>
            </w:rPr>
          </w:pPr>
          <w:hyperlink w:anchor="_Toc143108743" w:history="1">
            <w:r w:rsidRPr="0033537E">
              <w:rPr>
                <w:rStyle w:val="Hyperlink"/>
                <w:rFonts w:ascii="Times New Roman" w:eastAsiaTheme="majorEastAsia" w:hAnsi="Times New Roman" w:cs="Times New Roman"/>
                <w:noProof/>
                <w:sz w:val="24"/>
                <w:szCs w:val="24"/>
              </w:rPr>
              <w:t>PERNYATAAN KEASLIAN KARYA ILMIAH</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_Toc143108743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iii</w:t>
            </w:r>
            <w:r w:rsidRPr="0033537E">
              <w:rPr>
                <w:rFonts w:ascii="Times New Roman" w:hAnsi="Times New Roman" w:cs="Times New Roman"/>
                <w:noProof/>
                <w:webHidden/>
                <w:sz w:val="24"/>
                <w:szCs w:val="24"/>
              </w:rPr>
              <w:fldChar w:fldCharType="end"/>
            </w:r>
          </w:hyperlink>
        </w:p>
        <w:p w14:paraId="5351AA9F" w14:textId="76AF65C3" w:rsidR="006F54D8" w:rsidRPr="0033537E" w:rsidRDefault="006F54D8" w:rsidP="0033537E">
          <w:pPr>
            <w:pStyle w:val="TOC1"/>
            <w:tabs>
              <w:tab w:val="right" w:leader="dot" w:pos="7927"/>
            </w:tabs>
            <w:spacing w:before="240" w:line="360" w:lineRule="auto"/>
            <w:jc w:val="both"/>
            <w:rPr>
              <w:rFonts w:ascii="Times New Roman" w:eastAsiaTheme="minorEastAsia" w:hAnsi="Times New Roman" w:cs="Times New Roman"/>
              <w:noProof/>
              <w:sz w:val="24"/>
              <w:szCs w:val="24"/>
              <w:lang w:val="en-ID" w:eastAsia="en-ID"/>
            </w:rPr>
          </w:pPr>
          <w:hyperlink w:anchor="_Toc143108744" w:history="1">
            <w:r w:rsidRPr="0033537E">
              <w:rPr>
                <w:rStyle w:val="Hyperlink"/>
                <w:rFonts w:ascii="Times New Roman" w:eastAsiaTheme="majorEastAsia" w:hAnsi="Times New Roman" w:cs="Times New Roman"/>
                <w:noProof/>
                <w:sz w:val="24"/>
                <w:szCs w:val="24"/>
              </w:rPr>
              <w:t>ABSTRAK</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_Toc143108744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iv</w:t>
            </w:r>
            <w:r w:rsidRPr="0033537E">
              <w:rPr>
                <w:rFonts w:ascii="Times New Roman" w:hAnsi="Times New Roman" w:cs="Times New Roman"/>
                <w:noProof/>
                <w:webHidden/>
                <w:sz w:val="24"/>
                <w:szCs w:val="24"/>
              </w:rPr>
              <w:fldChar w:fldCharType="end"/>
            </w:r>
          </w:hyperlink>
        </w:p>
        <w:p w14:paraId="7F0B65DB" w14:textId="44D508BF" w:rsidR="006F54D8" w:rsidRPr="0033537E" w:rsidRDefault="006F54D8" w:rsidP="0033537E">
          <w:pPr>
            <w:pStyle w:val="TOC1"/>
            <w:tabs>
              <w:tab w:val="right" w:leader="dot" w:pos="7927"/>
            </w:tabs>
            <w:spacing w:before="240" w:line="360" w:lineRule="auto"/>
            <w:jc w:val="both"/>
            <w:rPr>
              <w:rFonts w:ascii="Times New Roman" w:eastAsiaTheme="minorEastAsia" w:hAnsi="Times New Roman" w:cs="Times New Roman"/>
              <w:noProof/>
              <w:sz w:val="24"/>
              <w:szCs w:val="24"/>
              <w:lang w:val="en-ID" w:eastAsia="en-ID"/>
            </w:rPr>
          </w:pPr>
          <w:hyperlink w:anchor="_Toc143108745" w:history="1">
            <w:r w:rsidRPr="0033537E">
              <w:rPr>
                <w:rStyle w:val="Hyperlink"/>
                <w:rFonts w:ascii="Times New Roman" w:eastAsia="Times New Roman" w:hAnsi="Times New Roman" w:cs="Times New Roman"/>
                <w:bCs/>
                <w:noProof/>
                <w:sz w:val="24"/>
                <w:szCs w:val="24"/>
              </w:rPr>
              <w:t>ABSTRACT</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_Toc143108745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v</w:t>
            </w:r>
            <w:r w:rsidRPr="0033537E">
              <w:rPr>
                <w:rFonts w:ascii="Times New Roman" w:hAnsi="Times New Roman" w:cs="Times New Roman"/>
                <w:noProof/>
                <w:webHidden/>
                <w:sz w:val="24"/>
                <w:szCs w:val="24"/>
              </w:rPr>
              <w:fldChar w:fldCharType="end"/>
            </w:r>
          </w:hyperlink>
        </w:p>
        <w:p w14:paraId="734F896D" w14:textId="6928782F" w:rsidR="006F54D8" w:rsidRPr="0033537E" w:rsidRDefault="006F54D8" w:rsidP="0033537E">
          <w:pPr>
            <w:pStyle w:val="TOC1"/>
            <w:tabs>
              <w:tab w:val="right" w:leader="dot" w:pos="7927"/>
            </w:tabs>
            <w:spacing w:before="240" w:line="360" w:lineRule="auto"/>
            <w:jc w:val="both"/>
            <w:rPr>
              <w:rFonts w:ascii="Times New Roman" w:eastAsiaTheme="minorEastAsia" w:hAnsi="Times New Roman" w:cs="Times New Roman"/>
              <w:noProof/>
              <w:sz w:val="24"/>
              <w:szCs w:val="24"/>
              <w:lang w:val="en-ID" w:eastAsia="en-ID"/>
            </w:rPr>
          </w:pPr>
          <w:hyperlink w:anchor="_Toc143108746" w:history="1">
            <w:r w:rsidRPr="0033537E">
              <w:rPr>
                <w:rStyle w:val="Hyperlink"/>
                <w:rFonts w:ascii="Times New Roman" w:hAnsi="Times New Roman" w:cs="Times New Roman"/>
                <w:noProof/>
                <w:sz w:val="24"/>
                <w:szCs w:val="24"/>
              </w:rPr>
              <w:t>MOTTO DAN PERSEMBAHAN</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_Toc143108746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vi</w:t>
            </w:r>
            <w:r w:rsidRPr="0033537E">
              <w:rPr>
                <w:rFonts w:ascii="Times New Roman" w:hAnsi="Times New Roman" w:cs="Times New Roman"/>
                <w:noProof/>
                <w:webHidden/>
                <w:sz w:val="24"/>
                <w:szCs w:val="24"/>
              </w:rPr>
              <w:fldChar w:fldCharType="end"/>
            </w:r>
          </w:hyperlink>
        </w:p>
        <w:p w14:paraId="4D581900" w14:textId="604C3B69" w:rsidR="006F54D8" w:rsidRPr="0033537E" w:rsidRDefault="006F54D8" w:rsidP="0033537E">
          <w:pPr>
            <w:pStyle w:val="TOC1"/>
            <w:tabs>
              <w:tab w:val="right" w:leader="dot" w:pos="7927"/>
            </w:tabs>
            <w:spacing w:before="240" w:line="360" w:lineRule="auto"/>
            <w:jc w:val="both"/>
            <w:rPr>
              <w:rFonts w:ascii="Times New Roman" w:eastAsiaTheme="minorEastAsia" w:hAnsi="Times New Roman" w:cs="Times New Roman"/>
              <w:noProof/>
              <w:sz w:val="24"/>
              <w:szCs w:val="24"/>
              <w:lang w:val="en-ID" w:eastAsia="en-ID"/>
            </w:rPr>
          </w:pPr>
          <w:hyperlink w:anchor="_Toc143108747" w:history="1">
            <w:r w:rsidRPr="0033537E">
              <w:rPr>
                <w:rStyle w:val="Hyperlink"/>
                <w:rFonts w:ascii="Times New Roman" w:eastAsia="Times New Roman" w:hAnsi="Times New Roman" w:cs="Times New Roman"/>
                <w:bCs/>
                <w:noProof/>
                <w:sz w:val="24"/>
                <w:szCs w:val="24"/>
                <w:lang w:val="id"/>
              </w:rPr>
              <w:t>KATA PENGANTAR</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_Toc143108747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vii</w:t>
            </w:r>
            <w:r w:rsidRPr="0033537E">
              <w:rPr>
                <w:rFonts w:ascii="Times New Roman" w:hAnsi="Times New Roman" w:cs="Times New Roman"/>
                <w:noProof/>
                <w:webHidden/>
                <w:sz w:val="24"/>
                <w:szCs w:val="24"/>
              </w:rPr>
              <w:fldChar w:fldCharType="end"/>
            </w:r>
          </w:hyperlink>
        </w:p>
        <w:p w14:paraId="47C3FF53" w14:textId="1B022A63" w:rsidR="006F54D8" w:rsidRPr="0033537E" w:rsidRDefault="006F54D8" w:rsidP="0033537E">
          <w:pPr>
            <w:pStyle w:val="TOC1"/>
            <w:tabs>
              <w:tab w:val="right" w:leader="dot" w:pos="7927"/>
            </w:tabs>
            <w:spacing w:before="240" w:line="360" w:lineRule="auto"/>
            <w:jc w:val="both"/>
            <w:rPr>
              <w:rFonts w:ascii="Times New Roman" w:eastAsiaTheme="minorEastAsia" w:hAnsi="Times New Roman" w:cs="Times New Roman"/>
              <w:noProof/>
              <w:sz w:val="24"/>
              <w:szCs w:val="24"/>
              <w:lang w:val="en-ID" w:eastAsia="en-ID"/>
            </w:rPr>
          </w:pPr>
          <w:hyperlink w:anchor="_Toc143108748" w:history="1">
            <w:r w:rsidRPr="0033537E">
              <w:rPr>
                <w:rStyle w:val="Hyperlink"/>
                <w:rFonts w:ascii="Times New Roman" w:hAnsi="Times New Roman" w:cs="Times New Roman"/>
                <w:noProof/>
                <w:sz w:val="24"/>
                <w:szCs w:val="24"/>
              </w:rPr>
              <w:t>DAFTAR ISI</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_Toc143108748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ix</w:t>
            </w:r>
            <w:r w:rsidRPr="0033537E">
              <w:rPr>
                <w:rFonts w:ascii="Times New Roman" w:hAnsi="Times New Roman" w:cs="Times New Roman"/>
                <w:noProof/>
                <w:webHidden/>
                <w:sz w:val="24"/>
                <w:szCs w:val="24"/>
              </w:rPr>
              <w:fldChar w:fldCharType="end"/>
            </w:r>
          </w:hyperlink>
        </w:p>
        <w:p w14:paraId="4526E353" w14:textId="2DE762B3" w:rsidR="006F54D8" w:rsidRPr="0033537E" w:rsidRDefault="006F54D8" w:rsidP="0033537E">
          <w:pPr>
            <w:pStyle w:val="TOC1"/>
            <w:tabs>
              <w:tab w:val="right" w:leader="dot" w:pos="7927"/>
            </w:tabs>
            <w:spacing w:before="240" w:line="360" w:lineRule="auto"/>
            <w:jc w:val="both"/>
            <w:rPr>
              <w:rFonts w:ascii="Times New Roman" w:eastAsiaTheme="minorEastAsia" w:hAnsi="Times New Roman" w:cs="Times New Roman"/>
              <w:noProof/>
              <w:sz w:val="24"/>
              <w:szCs w:val="24"/>
              <w:lang w:val="en-ID" w:eastAsia="en-ID"/>
            </w:rPr>
          </w:pPr>
          <w:hyperlink w:anchor="_Toc143108749" w:history="1">
            <w:r w:rsidRPr="0033537E">
              <w:rPr>
                <w:rStyle w:val="Hyperlink"/>
                <w:rFonts w:ascii="Times New Roman" w:hAnsi="Times New Roman" w:cs="Times New Roman"/>
                <w:noProof/>
                <w:sz w:val="24"/>
                <w:szCs w:val="24"/>
              </w:rPr>
              <w:t>DAFTAR TABEL</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_Toc143108749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xii</w:t>
            </w:r>
            <w:r w:rsidRPr="0033537E">
              <w:rPr>
                <w:rFonts w:ascii="Times New Roman" w:hAnsi="Times New Roman" w:cs="Times New Roman"/>
                <w:noProof/>
                <w:webHidden/>
                <w:sz w:val="24"/>
                <w:szCs w:val="24"/>
              </w:rPr>
              <w:fldChar w:fldCharType="end"/>
            </w:r>
          </w:hyperlink>
        </w:p>
        <w:p w14:paraId="7FEBCEA0" w14:textId="55094825" w:rsidR="006F54D8" w:rsidRPr="0033537E" w:rsidRDefault="006F54D8" w:rsidP="0033537E">
          <w:pPr>
            <w:pStyle w:val="TOC1"/>
            <w:tabs>
              <w:tab w:val="right" w:leader="dot" w:pos="7927"/>
            </w:tabs>
            <w:spacing w:before="240" w:line="360" w:lineRule="auto"/>
            <w:jc w:val="both"/>
            <w:rPr>
              <w:rFonts w:ascii="Times New Roman" w:eastAsiaTheme="minorEastAsia" w:hAnsi="Times New Roman" w:cs="Times New Roman"/>
              <w:noProof/>
              <w:sz w:val="24"/>
              <w:szCs w:val="24"/>
              <w:lang w:val="en-ID" w:eastAsia="en-ID"/>
            </w:rPr>
          </w:pPr>
          <w:hyperlink w:anchor="_Toc143108750" w:history="1">
            <w:r w:rsidRPr="0033537E">
              <w:rPr>
                <w:rStyle w:val="Hyperlink"/>
                <w:rFonts w:ascii="Times New Roman" w:hAnsi="Times New Roman" w:cs="Times New Roman"/>
                <w:noProof/>
                <w:sz w:val="24"/>
                <w:szCs w:val="24"/>
              </w:rPr>
              <w:t>BAB I - PENDAHULUAN</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_Toc143108750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1</w:t>
            </w:r>
            <w:r w:rsidRPr="0033537E">
              <w:rPr>
                <w:rFonts w:ascii="Times New Roman" w:hAnsi="Times New Roman" w:cs="Times New Roman"/>
                <w:noProof/>
                <w:webHidden/>
                <w:sz w:val="24"/>
                <w:szCs w:val="24"/>
              </w:rPr>
              <w:fldChar w:fldCharType="end"/>
            </w:r>
          </w:hyperlink>
        </w:p>
        <w:p w14:paraId="2CFBE268" w14:textId="00BD45C6" w:rsidR="006F54D8" w:rsidRPr="0033537E" w:rsidRDefault="006F54D8" w:rsidP="0033537E">
          <w:pPr>
            <w:pStyle w:val="TOC2"/>
            <w:rPr>
              <w:rFonts w:ascii="Times New Roman" w:eastAsiaTheme="minorEastAsia" w:hAnsi="Times New Roman" w:cs="Times New Roman"/>
              <w:noProof/>
              <w:sz w:val="24"/>
              <w:szCs w:val="24"/>
              <w:lang w:val="en-ID" w:eastAsia="en-ID"/>
            </w:rPr>
          </w:pPr>
          <w:hyperlink w:anchor="_Toc143108752" w:history="1">
            <w:r w:rsidRPr="0033537E">
              <w:rPr>
                <w:rStyle w:val="Hyperlink"/>
                <w:rFonts w:ascii="Times New Roman" w:eastAsia="Times New Roman" w:hAnsi="Times New Roman" w:cs="Times New Roman"/>
                <w:bCs/>
                <w:noProof/>
                <w:spacing w:val="-1"/>
                <w:w w:val="99"/>
                <w:sz w:val="24"/>
                <w:szCs w:val="24"/>
              </w:rPr>
              <w:t>A.</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Latar Belakang Penelitian</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_Toc143108752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1</w:t>
            </w:r>
            <w:r w:rsidRPr="0033537E">
              <w:rPr>
                <w:rFonts w:ascii="Times New Roman" w:hAnsi="Times New Roman" w:cs="Times New Roman"/>
                <w:noProof/>
                <w:webHidden/>
                <w:sz w:val="24"/>
                <w:szCs w:val="24"/>
              </w:rPr>
              <w:fldChar w:fldCharType="end"/>
            </w:r>
          </w:hyperlink>
        </w:p>
        <w:p w14:paraId="56297577" w14:textId="0F803373" w:rsidR="006F54D8" w:rsidRPr="0033537E" w:rsidRDefault="006F54D8" w:rsidP="0033537E">
          <w:pPr>
            <w:pStyle w:val="TOC2"/>
            <w:rPr>
              <w:rFonts w:ascii="Times New Roman" w:eastAsiaTheme="minorEastAsia" w:hAnsi="Times New Roman" w:cs="Times New Roman"/>
              <w:noProof/>
              <w:sz w:val="24"/>
              <w:szCs w:val="24"/>
              <w:lang w:val="en-ID" w:eastAsia="en-ID"/>
            </w:rPr>
          </w:pPr>
          <w:hyperlink w:anchor="_Toc143108753" w:history="1">
            <w:r w:rsidRPr="0033537E">
              <w:rPr>
                <w:rStyle w:val="Hyperlink"/>
                <w:rFonts w:ascii="Times New Roman" w:eastAsia="Times New Roman" w:hAnsi="Times New Roman" w:cs="Times New Roman"/>
                <w:bCs/>
                <w:noProof/>
                <w:spacing w:val="-1"/>
                <w:w w:val="99"/>
                <w:sz w:val="24"/>
                <w:szCs w:val="24"/>
              </w:rPr>
              <w:t>B.</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Permasalahan</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_Toc143108753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6</w:t>
            </w:r>
            <w:r w:rsidRPr="0033537E">
              <w:rPr>
                <w:rFonts w:ascii="Times New Roman" w:hAnsi="Times New Roman" w:cs="Times New Roman"/>
                <w:noProof/>
                <w:webHidden/>
                <w:sz w:val="24"/>
                <w:szCs w:val="24"/>
              </w:rPr>
              <w:fldChar w:fldCharType="end"/>
            </w:r>
          </w:hyperlink>
        </w:p>
        <w:p w14:paraId="0F8C2D3A" w14:textId="4485EFDF" w:rsidR="006F54D8" w:rsidRPr="0033537E" w:rsidRDefault="006F54D8" w:rsidP="0033537E">
          <w:pPr>
            <w:pStyle w:val="TOC2"/>
            <w:rPr>
              <w:rFonts w:ascii="Times New Roman" w:eastAsiaTheme="minorEastAsia" w:hAnsi="Times New Roman" w:cs="Times New Roman"/>
              <w:noProof/>
              <w:sz w:val="24"/>
              <w:szCs w:val="24"/>
              <w:lang w:val="en-ID" w:eastAsia="en-ID"/>
            </w:rPr>
          </w:pPr>
          <w:hyperlink w:anchor="_Toc143108754" w:history="1">
            <w:r w:rsidRPr="0033537E">
              <w:rPr>
                <w:rStyle w:val="Hyperlink"/>
                <w:rFonts w:ascii="Times New Roman" w:eastAsia="Times New Roman" w:hAnsi="Times New Roman" w:cs="Times New Roman"/>
                <w:bCs/>
                <w:noProof/>
                <w:spacing w:val="-1"/>
                <w:w w:val="99"/>
                <w:sz w:val="24"/>
                <w:szCs w:val="24"/>
              </w:rPr>
              <w:t>C.</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Tujuan Penelitian</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_Toc143108754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6</w:t>
            </w:r>
            <w:r w:rsidRPr="0033537E">
              <w:rPr>
                <w:rFonts w:ascii="Times New Roman" w:hAnsi="Times New Roman" w:cs="Times New Roman"/>
                <w:noProof/>
                <w:webHidden/>
                <w:sz w:val="24"/>
                <w:szCs w:val="24"/>
              </w:rPr>
              <w:fldChar w:fldCharType="end"/>
            </w:r>
          </w:hyperlink>
        </w:p>
        <w:p w14:paraId="0FAFB921" w14:textId="59790ED0" w:rsidR="006F54D8" w:rsidRPr="0033537E" w:rsidRDefault="006F54D8" w:rsidP="0033537E">
          <w:pPr>
            <w:pStyle w:val="TOC2"/>
            <w:rPr>
              <w:rFonts w:ascii="Times New Roman" w:eastAsiaTheme="minorEastAsia" w:hAnsi="Times New Roman" w:cs="Times New Roman"/>
              <w:noProof/>
              <w:sz w:val="24"/>
              <w:szCs w:val="24"/>
              <w:lang w:val="en-ID" w:eastAsia="en-ID"/>
            </w:rPr>
          </w:pPr>
          <w:hyperlink w:anchor="_Toc143108755" w:history="1">
            <w:r w:rsidRPr="0033537E">
              <w:rPr>
                <w:rStyle w:val="Hyperlink"/>
                <w:rFonts w:ascii="Times New Roman" w:eastAsia="Times New Roman" w:hAnsi="Times New Roman" w:cs="Times New Roman"/>
                <w:bCs/>
                <w:noProof/>
                <w:spacing w:val="-1"/>
                <w:w w:val="99"/>
                <w:sz w:val="24"/>
                <w:szCs w:val="24"/>
              </w:rPr>
              <w:t>D.</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Manfaat Penelitian</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_Toc143108755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7</w:t>
            </w:r>
            <w:r w:rsidRPr="0033537E">
              <w:rPr>
                <w:rFonts w:ascii="Times New Roman" w:hAnsi="Times New Roman" w:cs="Times New Roman"/>
                <w:noProof/>
                <w:webHidden/>
                <w:sz w:val="24"/>
                <w:szCs w:val="24"/>
              </w:rPr>
              <w:fldChar w:fldCharType="end"/>
            </w:r>
          </w:hyperlink>
        </w:p>
        <w:p w14:paraId="635DDD29" w14:textId="16EBF10E" w:rsidR="006F54D8" w:rsidRPr="0033537E" w:rsidRDefault="006F54D8" w:rsidP="0033537E">
          <w:pPr>
            <w:pStyle w:val="TOC2"/>
            <w:rPr>
              <w:rFonts w:ascii="Times New Roman" w:eastAsiaTheme="minorEastAsia" w:hAnsi="Times New Roman" w:cs="Times New Roman"/>
              <w:noProof/>
              <w:sz w:val="24"/>
              <w:szCs w:val="24"/>
              <w:lang w:val="en-ID" w:eastAsia="en-ID"/>
            </w:rPr>
          </w:pPr>
          <w:hyperlink w:anchor="_Toc143108756" w:history="1">
            <w:r w:rsidRPr="0033537E">
              <w:rPr>
                <w:rStyle w:val="Hyperlink"/>
                <w:rFonts w:ascii="Times New Roman" w:eastAsia="Times New Roman" w:hAnsi="Times New Roman" w:cs="Times New Roman"/>
                <w:bCs/>
                <w:noProof/>
                <w:spacing w:val="-1"/>
                <w:w w:val="99"/>
                <w:sz w:val="24"/>
                <w:szCs w:val="24"/>
              </w:rPr>
              <w:t>E.</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Originalitas Penelitian</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_Toc143108756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7</w:t>
            </w:r>
            <w:r w:rsidRPr="0033537E">
              <w:rPr>
                <w:rFonts w:ascii="Times New Roman" w:hAnsi="Times New Roman" w:cs="Times New Roman"/>
                <w:noProof/>
                <w:webHidden/>
                <w:sz w:val="24"/>
                <w:szCs w:val="24"/>
              </w:rPr>
              <w:fldChar w:fldCharType="end"/>
            </w:r>
          </w:hyperlink>
        </w:p>
        <w:p w14:paraId="22FA5440" w14:textId="22286D47" w:rsidR="006F54D8" w:rsidRPr="0033537E" w:rsidRDefault="006F54D8" w:rsidP="0033537E">
          <w:pPr>
            <w:pStyle w:val="TOC2"/>
            <w:rPr>
              <w:rFonts w:ascii="Times New Roman" w:eastAsiaTheme="minorEastAsia" w:hAnsi="Times New Roman" w:cs="Times New Roman"/>
              <w:noProof/>
              <w:sz w:val="24"/>
              <w:szCs w:val="24"/>
              <w:lang w:val="en-ID" w:eastAsia="en-ID"/>
            </w:rPr>
          </w:pPr>
          <w:hyperlink w:anchor="_Toc143108757" w:history="1">
            <w:r w:rsidRPr="0033537E">
              <w:rPr>
                <w:rStyle w:val="Hyperlink"/>
                <w:rFonts w:ascii="Times New Roman" w:eastAsia="Times New Roman" w:hAnsi="Times New Roman" w:cs="Times New Roman"/>
                <w:bCs/>
                <w:noProof/>
                <w:spacing w:val="-1"/>
                <w:w w:val="99"/>
                <w:sz w:val="24"/>
                <w:szCs w:val="24"/>
              </w:rPr>
              <w:t>F.</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Kerangka Pemikiran</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_Toc143108757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12</w:t>
            </w:r>
            <w:r w:rsidRPr="0033537E">
              <w:rPr>
                <w:rFonts w:ascii="Times New Roman" w:hAnsi="Times New Roman" w:cs="Times New Roman"/>
                <w:noProof/>
                <w:webHidden/>
                <w:sz w:val="24"/>
                <w:szCs w:val="24"/>
              </w:rPr>
              <w:fldChar w:fldCharType="end"/>
            </w:r>
          </w:hyperlink>
        </w:p>
        <w:p w14:paraId="787ED35E" w14:textId="6A27B0E7"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58" w:history="1">
            <w:r w:rsidRPr="0033537E">
              <w:rPr>
                <w:rStyle w:val="Hyperlink"/>
                <w:rFonts w:ascii="Times New Roman" w:hAnsi="Times New Roman" w:cs="Times New Roman"/>
                <w:noProof/>
                <w:sz w:val="24"/>
                <w:szCs w:val="24"/>
              </w:rPr>
              <w:t>1.</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Kerangka Konseptual</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_Toc143108758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12</w:t>
            </w:r>
            <w:r w:rsidRPr="0033537E">
              <w:rPr>
                <w:rFonts w:ascii="Times New Roman" w:hAnsi="Times New Roman" w:cs="Times New Roman"/>
                <w:noProof/>
                <w:webHidden/>
                <w:sz w:val="24"/>
                <w:szCs w:val="24"/>
              </w:rPr>
              <w:fldChar w:fldCharType="end"/>
            </w:r>
          </w:hyperlink>
        </w:p>
        <w:p w14:paraId="347FBF3A" w14:textId="025B5367"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59" w:history="1">
            <w:r w:rsidRPr="0033537E">
              <w:rPr>
                <w:rStyle w:val="Hyperlink"/>
                <w:rFonts w:ascii="Times New Roman" w:hAnsi="Times New Roman" w:cs="Times New Roman"/>
                <w:noProof/>
                <w:sz w:val="24"/>
                <w:szCs w:val="24"/>
              </w:rPr>
              <w:t>2.</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Kerangka Teoritik</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_Toc143108759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12</w:t>
            </w:r>
            <w:r w:rsidRPr="0033537E">
              <w:rPr>
                <w:rFonts w:ascii="Times New Roman" w:hAnsi="Times New Roman" w:cs="Times New Roman"/>
                <w:noProof/>
                <w:webHidden/>
                <w:sz w:val="24"/>
                <w:szCs w:val="24"/>
              </w:rPr>
              <w:fldChar w:fldCharType="end"/>
            </w:r>
          </w:hyperlink>
        </w:p>
        <w:p w14:paraId="23D7D423" w14:textId="567F9012" w:rsidR="006F54D8" w:rsidRPr="0033537E" w:rsidRDefault="006F54D8" w:rsidP="0033537E">
          <w:pPr>
            <w:pStyle w:val="TOC2"/>
            <w:rPr>
              <w:rFonts w:ascii="Times New Roman" w:eastAsiaTheme="minorEastAsia" w:hAnsi="Times New Roman" w:cs="Times New Roman"/>
              <w:noProof/>
              <w:sz w:val="24"/>
              <w:szCs w:val="24"/>
              <w:lang w:val="en-ID" w:eastAsia="en-ID"/>
            </w:rPr>
          </w:pPr>
          <w:hyperlink w:anchor="_Toc143108760" w:history="1">
            <w:r w:rsidRPr="0033537E">
              <w:rPr>
                <w:rStyle w:val="Hyperlink"/>
                <w:rFonts w:ascii="Times New Roman" w:eastAsia="Times New Roman" w:hAnsi="Times New Roman" w:cs="Times New Roman"/>
                <w:bCs/>
                <w:noProof/>
                <w:spacing w:val="-1"/>
                <w:w w:val="99"/>
                <w:sz w:val="24"/>
                <w:szCs w:val="24"/>
              </w:rPr>
              <w:t>G.</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Metode Penelitian</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_Toc143108760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16</w:t>
            </w:r>
            <w:r w:rsidRPr="0033537E">
              <w:rPr>
                <w:rFonts w:ascii="Times New Roman" w:hAnsi="Times New Roman" w:cs="Times New Roman"/>
                <w:noProof/>
                <w:webHidden/>
                <w:sz w:val="24"/>
                <w:szCs w:val="24"/>
              </w:rPr>
              <w:fldChar w:fldCharType="end"/>
            </w:r>
          </w:hyperlink>
        </w:p>
        <w:p w14:paraId="29F201CE" w14:textId="44FB56AB"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61" w:history="1">
            <w:r w:rsidRPr="0033537E">
              <w:rPr>
                <w:rStyle w:val="Hyperlink"/>
                <w:rFonts w:ascii="Times New Roman" w:hAnsi="Times New Roman" w:cs="Times New Roman"/>
                <w:noProof/>
                <w:sz w:val="24"/>
                <w:szCs w:val="24"/>
              </w:rPr>
              <w:t>1.</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Jenis Penelitian</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_Toc143108761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17</w:t>
            </w:r>
            <w:r w:rsidRPr="0033537E">
              <w:rPr>
                <w:rFonts w:ascii="Times New Roman" w:hAnsi="Times New Roman" w:cs="Times New Roman"/>
                <w:noProof/>
                <w:webHidden/>
                <w:sz w:val="24"/>
                <w:szCs w:val="24"/>
              </w:rPr>
              <w:fldChar w:fldCharType="end"/>
            </w:r>
          </w:hyperlink>
        </w:p>
        <w:p w14:paraId="443C136D" w14:textId="0E4CBD2F"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62" w:history="1">
            <w:r w:rsidRPr="0033537E">
              <w:rPr>
                <w:rStyle w:val="Hyperlink"/>
                <w:rFonts w:ascii="Times New Roman" w:hAnsi="Times New Roman" w:cs="Times New Roman"/>
                <w:noProof/>
                <w:sz w:val="24"/>
                <w:szCs w:val="24"/>
              </w:rPr>
              <w:t>2.</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Pendekatan Penelitian</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_Toc143108762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17</w:t>
            </w:r>
            <w:r w:rsidRPr="0033537E">
              <w:rPr>
                <w:rFonts w:ascii="Times New Roman" w:hAnsi="Times New Roman" w:cs="Times New Roman"/>
                <w:noProof/>
                <w:webHidden/>
                <w:sz w:val="24"/>
                <w:szCs w:val="24"/>
              </w:rPr>
              <w:fldChar w:fldCharType="end"/>
            </w:r>
          </w:hyperlink>
        </w:p>
        <w:p w14:paraId="4FC22366" w14:textId="43AA6523"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63" w:history="1">
            <w:r w:rsidRPr="0033537E">
              <w:rPr>
                <w:rStyle w:val="Hyperlink"/>
                <w:rFonts w:ascii="Times New Roman" w:hAnsi="Times New Roman" w:cs="Times New Roman"/>
                <w:noProof/>
                <w:sz w:val="24"/>
                <w:szCs w:val="24"/>
              </w:rPr>
              <w:t>3.</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Spesifikasi Penelitian</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_Toc143108763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18</w:t>
            </w:r>
            <w:r w:rsidRPr="0033537E">
              <w:rPr>
                <w:rFonts w:ascii="Times New Roman" w:hAnsi="Times New Roman" w:cs="Times New Roman"/>
                <w:noProof/>
                <w:webHidden/>
                <w:sz w:val="24"/>
                <w:szCs w:val="24"/>
              </w:rPr>
              <w:fldChar w:fldCharType="end"/>
            </w:r>
          </w:hyperlink>
        </w:p>
        <w:p w14:paraId="65D4E1FC" w14:textId="68A4DDFF"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64" w:history="1">
            <w:r w:rsidRPr="0033537E">
              <w:rPr>
                <w:rStyle w:val="Hyperlink"/>
                <w:rFonts w:ascii="Times New Roman" w:hAnsi="Times New Roman" w:cs="Times New Roman"/>
                <w:noProof/>
                <w:sz w:val="24"/>
                <w:szCs w:val="24"/>
              </w:rPr>
              <w:t>4.</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Sumber Data</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_Toc143108764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18</w:t>
            </w:r>
            <w:r w:rsidRPr="0033537E">
              <w:rPr>
                <w:rFonts w:ascii="Times New Roman" w:hAnsi="Times New Roman" w:cs="Times New Roman"/>
                <w:noProof/>
                <w:webHidden/>
                <w:sz w:val="24"/>
                <w:szCs w:val="24"/>
              </w:rPr>
              <w:fldChar w:fldCharType="end"/>
            </w:r>
          </w:hyperlink>
        </w:p>
        <w:p w14:paraId="32EE69E6" w14:textId="5918BBC7"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65" w:history="1">
            <w:r w:rsidRPr="0033537E">
              <w:rPr>
                <w:rStyle w:val="Hyperlink"/>
                <w:rFonts w:ascii="Times New Roman" w:hAnsi="Times New Roman" w:cs="Times New Roman"/>
                <w:noProof/>
                <w:sz w:val="24"/>
                <w:szCs w:val="24"/>
              </w:rPr>
              <w:t>5.</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Metode Pengumpulan Data</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_Toc143108765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19</w:t>
            </w:r>
            <w:r w:rsidRPr="0033537E">
              <w:rPr>
                <w:rFonts w:ascii="Times New Roman" w:hAnsi="Times New Roman" w:cs="Times New Roman"/>
                <w:noProof/>
                <w:webHidden/>
                <w:sz w:val="24"/>
                <w:szCs w:val="24"/>
              </w:rPr>
              <w:fldChar w:fldCharType="end"/>
            </w:r>
          </w:hyperlink>
        </w:p>
        <w:p w14:paraId="7F615EDD" w14:textId="0D295B48"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66" w:history="1">
            <w:r w:rsidRPr="0033537E">
              <w:rPr>
                <w:rStyle w:val="Hyperlink"/>
                <w:rFonts w:ascii="Times New Roman" w:hAnsi="Times New Roman" w:cs="Times New Roman"/>
                <w:noProof/>
                <w:sz w:val="24"/>
                <w:szCs w:val="24"/>
              </w:rPr>
              <w:t>6.</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Metode Analisis Data</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_Toc143108766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20</w:t>
            </w:r>
            <w:r w:rsidRPr="0033537E">
              <w:rPr>
                <w:rFonts w:ascii="Times New Roman" w:hAnsi="Times New Roman" w:cs="Times New Roman"/>
                <w:noProof/>
                <w:webHidden/>
                <w:sz w:val="24"/>
                <w:szCs w:val="24"/>
              </w:rPr>
              <w:fldChar w:fldCharType="end"/>
            </w:r>
          </w:hyperlink>
        </w:p>
        <w:p w14:paraId="55813AF8" w14:textId="3380E1E7" w:rsidR="006F54D8" w:rsidRPr="0033537E" w:rsidRDefault="006F54D8" w:rsidP="0033537E">
          <w:pPr>
            <w:pStyle w:val="TOC2"/>
            <w:rPr>
              <w:rFonts w:ascii="Times New Roman" w:eastAsiaTheme="minorEastAsia" w:hAnsi="Times New Roman" w:cs="Times New Roman"/>
              <w:noProof/>
              <w:sz w:val="24"/>
              <w:szCs w:val="24"/>
              <w:lang w:val="en-ID" w:eastAsia="en-ID"/>
            </w:rPr>
          </w:pPr>
          <w:hyperlink w:anchor="_Toc143108767" w:history="1">
            <w:r w:rsidRPr="0033537E">
              <w:rPr>
                <w:rStyle w:val="Hyperlink"/>
                <w:rFonts w:ascii="Times New Roman" w:eastAsia="Times New Roman" w:hAnsi="Times New Roman" w:cs="Times New Roman"/>
                <w:bCs/>
                <w:noProof/>
                <w:spacing w:val="-1"/>
                <w:w w:val="99"/>
                <w:sz w:val="24"/>
                <w:szCs w:val="24"/>
              </w:rPr>
              <w:t>H.</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Sistematika Penulisan</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_Toc143108767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20</w:t>
            </w:r>
            <w:r w:rsidRPr="0033537E">
              <w:rPr>
                <w:rFonts w:ascii="Times New Roman" w:hAnsi="Times New Roman" w:cs="Times New Roman"/>
                <w:noProof/>
                <w:webHidden/>
                <w:sz w:val="24"/>
                <w:szCs w:val="24"/>
              </w:rPr>
              <w:fldChar w:fldCharType="end"/>
            </w:r>
          </w:hyperlink>
        </w:p>
        <w:p w14:paraId="59C03181" w14:textId="799CA7F6" w:rsidR="006F54D8" w:rsidRPr="0033537E" w:rsidRDefault="006F54D8" w:rsidP="0033537E">
          <w:pPr>
            <w:pStyle w:val="TOC1"/>
            <w:tabs>
              <w:tab w:val="right" w:leader="dot" w:pos="7927"/>
            </w:tabs>
            <w:spacing w:before="240" w:line="360" w:lineRule="auto"/>
            <w:jc w:val="both"/>
            <w:rPr>
              <w:rFonts w:ascii="Times New Roman" w:eastAsiaTheme="minorEastAsia" w:hAnsi="Times New Roman" w:cs="Times New Roman"/>
              <w:noProof/>
              <w:sz w:val="24"/>
              <w:szCs w:val="24"/>
              <w:lang w:val="en-ID" w:eastAsia="en-ID"/>
            </w:rPr>
          </w:pPr>
          <w:hyperlink w:anchor="_Toc143108768" w:history="1">
            <w:r w:rsidRPr="0033537E">
              <w:rPr>
                <w:rStyle w:val="Hyperlink"/>
                <w:rFonts w:ascii="Times New Roman" w:hAnsi="Times New Roman" w:cs="Times New Roman"/>
                <w:noProof/>
                <w:sz w:val="24"/>
                <w:szCs w:val="24"/>
              </w:rPr>
              <w:t>BAB II</w:t>
            </w:r>
            <w:r w:rsidR="00FC2BF0" w:rsidRPr="0033537E">
              <w:rPr>
                <w:rStyle w:val="Hyperlink"/>
                <w:rFonts w:ascii="Times New Roman" w:hAnsi="Times New Roman" w:cs="Times New Roman"/>
                <w:noProof/>
                <w:sz w:val="24"/>
                <w:szCs w:val="24"/>
              </w:rPr>
              <w:t xml:space="preserve"> - TINJAUAN PUSTAKA</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_Toc143108768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22</w:t>
            </w:r>
            <w:r w:rsidRPr="0033537E">
              <w:rPr>
                <w:rFonts w:ascii="Times New Roman" w:hAnsi="Times New Roman" w:cs="Times New Roman"/>
                <w:noProof/>
                <w:webHidden/>
                <w:sz w:val="24"/>
                <w:szCs w:val="24"/>
              </w:rPr>
              <w:fldChar w:fldCharType="end"/>
            </w:r>
          </w:hyperlink>
        </w:p>
        <w:p w14:paraId="2B60704B" w14:textId="1BF9C196" w:rsidR="006F54D8" w:rsidRPr="0033537E" w:rsidRDefault="006F54D8" w:rsidP="0033537E">
          <w:pPr>
            <w:pStyle w:val="TOC2"/>
            <w:rPr>
              <w:rFonts w:ascii="Times New Roman" w:eastAsiaTheme="minorEastAsia" w:hAnsi="Times New Roman" w:cs="Times New Roman"/>
              <w:noProof/>
              <w:sz w:val="24"/>
              <w:szCs w:val="24"/>
              <w:lang w:val="en-ID" w:eastAsia="en-ID"/>
            </w:rPr>
          </w:pPr>
          <w:hyperlink w:anchor="_Toc143108770" w:history="1">
            <w:r w:rsidRPr="0033537E">
              <w:rPr>
                <w:rStyle w:val="Hyperlink"/>
                <w:rFonts w:ascii="Times New Roman" w:eastAsia="Times New Roman" w:hAnsi="Times New Roman" w:cs="Times New Roman"/>
                <w:bCs/>
                <w:noProof/>
                <w:spacing w:val="-1"/>
                <w:w w:val="99"/>
                <w:sz w:val="24"/>
                <w:szCs w:val="24"/>
              </w:rPr>
              <w:t>A.</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Tinjauan Umum Tentang Hukum Agraria</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_Toc143108770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22</w:t>
            </w:r>
            <w:r w:rsidRPr="0033537E">
              <w:rPr>
                <w:rFonts w:ascii="Times New Roman" w:hAnsi="Times New Roman" w:cs="Times New Roman"/>
                <w:noProof/>
                <w:webHidden/>
                <w:sz w:val="24"/>
                <w:szCs w:val="24"/>
              </w:rPr>
              <w:fldChar w:fldCharType="end"/>
            </w:r>
          </w:hyperlink>
        </w:p>
        <w:p w14:paraId="2DC0ABE3" w14:textId="0B846384"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71" w:history="1">
            <w:r w:rsidRPr="0033537E">
              <w:rPr>
                <w:rStyle w:val="Hyperlink"/>
                <w:rFonts w:ascii="Times New Roman" w:hAnsi="Times New Roman" w:cs="Times New Roman"/>
                <w:noProof/>
                <w:sz w:val="24"/>
                <w:szCs w:val="24"/>
              </w:rPr>
              <w:t>1.</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Pengertian Hukum Agraria</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_Toc143108771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22</w:t>
            </w:r>
            <w:r w:rsidRPr="0033537E">
              <w:rPr>
                <w:rFonts w:ascii="Times New Roman" w:hAnsi="Times New Roman" w:cs="Times New Roman"/>
                <w:noProof/>
                <w:webHidden/>
                <w:sz w:val="24"/>
                <w:szCs w:val="24"/>
              </w:rPr>
              <w:fldChar w:fldCharType="end"/>
            </w:r>
          </w:hyperlink>
        </w:p>
        <w:p w14:paraId="538EF79C" w14:textId="6E400B9A"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72" w:history="1">
            <w:r w:rsidRPr="0033537E">
              <w:rPr>
                <w:rStyle w:val="Hyperlink"/>
                <w:rFonts w:ascii="Times New Roman" w:hAnsi="Times New Roman" w:cs="Times New Roman"/>
                <w:noProof/>
                <w:sz w:val="24"/>
                <w:szCs w:val="24"/>
              </w:rPr>
              <w:t>2.</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Ruang Lingkup Hukum Agraria</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_Toc143108772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24</w:t>
            </w:r>
            <w:r w:rsidRPr="0033537E">
              <w:rPr>
                <w:rFonts w:ascii="Times New Roman" w:hAnsi="Times New Roman" w:cs="Times New Roman"/>
                <w:noProof/>
                <w:webHidden/>
                <w:sz w:val="24"/>
                <w:szCs w:val="24"/>
              </w:rPr>
              <w:fldChar w:fldCharType="end"/>
            </w:r>
          </w:hyperlink>
        </w:p>
        <w:p w14:paraId="2EBDF4D7" w14:textId="5F8D6A8D" w:rsidR="006F54D8" w:rsidRPr="0033537E" w:rsidRDefault="006F54D8" w:rsidP="0033537E">
          <w:pPr>
            <w:pStyle w:val="TOC2"/>
            <w:rPr>
              <w:rFonts w:ascii="Times New Roman" w:eastAsiaTheme="minorEastAsia" w:hAnsi="Times New Roman" w:cs="Times New Roman"/>
              <w:noProof/>
              <w:sz w:val="24"/>
              <w:szCs w:val="24"/>
              <w:lang w:val="en-ID" w:eastAsia="en-ID"/>
            </w:rPr>
          </w:pPr>
          <w:hyperlink w:anchor="_Toc143108773" w:history="1">
            <w:r w:rsidRPr="0033537E">
              <w:rPr>
                <w:rStyle w:val="Hyperlink"/>
                <w:rFonts w:ascii="Times New Roman" w:eastAsia="Times New Roman" w:hAnsi="Times New Roman" w:cs="Times New Roman"/>
                <w:bCs/>
                <w:noProof/>
                <w:spacing w:val="-1"/>
                <w:w w:val="99"/>
                <w:sz w:val="24"/>
                <w:szCs w:val="24"/>
              </w:rPr>
              <w:t>B.</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Tinjauan Umum Tentang Hak Atas Tanah</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_Toc143108773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26</w:t>
            </w:r>
            <w:r w:rsidRPr="0033537E">
              <w:rPr>
                <w:rFonts w:ascii="Times New Roman" w:hAnsi="Times New Roman" w:cs="Times New Roman"/>
                <w:noProof/>
                <w:webHidden/>
                <w:sz w:val="24"/>
                <w:szCs w:val="24"/>
              </w:rPr>
              <w:fldChar w:fldCharType="end"/>
            </w:r>
          </w:hyperlink>
        </w:p>
        <w:p w14:paraId="4866956D" w14:textId="05EDB53D"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74" w:history="1">
            <w:r w:rsidRPr="0033537E">
              <w:rPr>
                <w:rStyle w:val="Hyperlink"/>
                <w:rFonts w:ascii="Times New Roman" w:hAnsi="Times New Roman" w:cs="Times New Roman"/>
                <w:noProof/>
                <w:sz w:val="24"/>
                <w:szCs w:val="24"/>
              </w:rPr>
              <w:t>1.</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Pengertian Hak Atas Tanah</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_Toc143108774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26</w:t>
            </w:r>
            <w:r w:rsidRPr="0033537E">
              <w:rPr>
                <w:rFonts w:ascii="Times New Roman" w:hAnsi="Times New Roman" w:cs="Times New Roman"/>
                <w:noProof/>
                <w:webHidden/>
                <w:sz w:val="24"/>
                <w:szCs w:val="24"/>
              </w:rPr>
              <w:fldChar w:fldCharType="end"/>
            </w:r>
          </w:hyperlink>
        </w:p>
        <w:p w14:paraId="227F4EB7" w14:textId="5F346E8D"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75" w:history="1">
            <w:r w:rsidRPr="0033537E">
              <w:rPr>
                <w:rStyle w:val="Hyperlink"/>
                <w:rFonts w:ascii="Times New Roman" w:hAnsi="Times New Roman" w:cs="Times New Roman"/>
                <w:noProof/>
                <w:sz w:val="24"/>
                <w:szCs w:val="24"/>
              </w:rPr>
              <w:t>2.</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Subyek Hukum Hak Atas Tanah</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_Toc143108775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28</w:t>
            </w:r>
            <w:r w:rsidRPr="0033537E">
              <w:rPr>
                <w:rFonts w:ascii="Times New Roman" w:hAnsi="Times New Roman" w:cs="Times New Roman"/>
                <w:noProof/>
                <w:webHidden/>
                <w:sz w:val="24"/>
                <w:szCs w:val="24"/>
              </w:rPr>
              <w:fldChar w:fldCharType="end"/>
            </w:r>
          </w:hyperlink>
        </w:p>
        <w:p w14:paraId="08FB8D56" w14:textId="0CC139AE"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76" w:history="1">
            <w:r w:rsidRPr="0033537E">
              <w:rPr>
                <w:rStyle w:val="Hyperlink"/>
                <w:rFonts w:ascii="Times New Roman" w:hAnsi="Times New Roman" w:cs="Times New Roman"/>
                <w:noProof/>
                <w:sz w:val="24"/>
                <w:szCs w:val="24"/>
              </w:rPr>
              <w:t>3.</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Macam-Macam Hak Atas Tanah</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_Toc143108776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31</w:t>
            </w:r>
            <w:r w:rsidRPr="0033537E">
              <w:rPr>
                <w:rFonts w:ascii="Times New Roman" w:hAnsi="Times New Roman" w:cs="Times New Roman"/>
                <w:noProof/>
                <w:webHidden/>
                <w:sz w:val="24"/>
                <w:szCs w:val="24"/>
              </w:rPr>
              <w:fldChar w:fldCharType="end"/>
            </w:r>
          </w:hyperlink>
        </w:p>
        <w:p w14:paraId="3569E154" w14:textId="6DEA03E6"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77" w:history="1">
            <w:r w:rsidRPr="0033537E">
              <w:rPr>
                <w:rStyle w:val="Hyperlink"/>
                <w:rFonts w:ascii="Times New Roman" w:hAnsi="Times New Roman" w:cs="Times New Roman"/>
                <w:noProof/>
                <w:sz w:val="24"/>
                <w:szCs w:val="24"/>
              </w:rPr>
              <w:t>4.</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Kepastian Hukum Hak Atas Tanah</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_Toc143108777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39</w:t>
            </w:r>
            <w:r w:rsidRPr="0033537E">
              <w:rPr>
                <w:rFonts w:ascii="Times New Roman" w:hAnsi="Times New Roman" w:cs="Times New Roman"/>
                <w:noProof/>
                <w:webHidden/>
                <w:sz w:val="24"/>
                <w:szCs w:val="24"/>
              </w:rPr>
              <w:fldChar w:fldCharType="end"/>
            </w:r>
          </w:hyperlink>
        </w:p>
        <w:p w14:paraId="39F61920" w14:textId="5014B320" w:rsidR="006F54D8" w:rsidRPr="0033537E" w:rsidRDefault="006F54D8" w:rsidP="0033537E">
          <w:pPr>
            <w:pStyle w:val="TOC2"/>
            <w:rPr>
              <w:rFonts w:ascii="Times New Roman" w:eastAsiaTheme="minorEastAsia" w:hAnsi="Times New Roman" w:cs="Times New Roman"/>
              <w:noProof/>
              <w:sz w:val="24"/>
              <w:szCs w:val="24"/>
              <w:lang w:val="en-ID" w:eastAsia="en-ID"/>
            </w:rPr>
          </w:pPr>
          <w:hyperlink w:anchor="_Toc143108778" w:history="1">
            <w:r w:rsidRPr="0033537E">
              <w:rPr>
                <w:rStyle w:val="Hyperlink"/>
                <w:rFonts w:ascii="Times New Roman" w:eastAsia="Times New Roman" w:hAnsi="Times New Roman" w:cs="Times New Roman"/>
                <w:bCs/>
                <w:noProof/>
                <w:spacing w:val="-1"/>
                <w:w w:val="99"/>
                <w:sz w:val="24"/>
                <w:szCs w:val="24"/>
              </w:rPr>
              <w:t>C.</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Tinjauan Umum Tentang Perbuatan Melawan Hukum Perdata</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_Toc143108778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43</w:t>
            </w:r>
            <w:r w:rsidRPr="0033537E">
              <w:rPr>
                <w:rFonts w:ascii="Times New Roman" w:hAnsi="Times New Roman" w:cs="Times New Roman"/>
                <w:noProof/>
                <w:webHidden/>
                <w:sz w:val="24"/>
                <w:szCs w:val="24"/>
              </w:rPr>
              <w:fldChar w:fldCharType="end"/>
            </w:r>
          </w:hyperlink>
        </w:p>
        <w:p w14:paraId="312EB0A6" w14:textId="46EE2610"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79" w:history="1">
            <w:r w:rsidRPr="0033537E">
              <w:rPr>
                <w:rStyle w:val="Hyperlink"/>
                <w:rFonts w:ascii="Times New Roman" w:hAnsi="Times New Roman" w:cs="Times New Roman"/>
                <w:noProof/>
                <w:sz w:val="24"/>
                <w:szCs w:val="24"/>
              </w:rPr>
              <w:t>1.</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Pengertian Perbuatan Melawan Hukum Perdata</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_Toc143108779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43</w:t>
            </w:r>
            <w:r w:rsidRPr="0033537E">
              <w:rPr>
                <w:rFonts w:ascii="Times New Roman" w:hAnsi="Times New Roman" w:cs="Times New Roman"/>
                <w:noProof/>
                <w:webHidden/>
                <w:sz w:val="24"/>
                <w:szCs w:val="24"/>
              </w:rPr>
              <w:fldChar w:fldCharType="end"/>
            </w:r>
          </w:hyperlink>
        </w:p>
        <w:p w14:paraId="673BA9D8" w14:textId="10446F25"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80" w:history="1">
            <w:r w:rsidRPr="0033537E">
              <w:rPr>
                <w:rStyle w:val="Hyperlink"/>
                <w:rFonts w:ascii="Times New Roman" w:hAnsi="Times New Roman" w:cs="Times New Roman"/>
                <w:noProof/>
                <w:sz w:val="24"/>
                <w:szCs w:val="24"/>
              </w:rPr>
              <w:t>2.</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Unsur Perbuatan Melawan Hukum</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_Toc143108780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46</w:t>
            </w:r>
            <w:r w:rsidRPr="0033537E">
              <w:rPr>
                <w:rFonts w:ascii="Times New Roman" w:hAnsi="Times New Roman" w:cs="Times New Roman"/>
                <w:noProof/>
                <w:webHidden/>
                <w:sz w:val="24"/>
                <w:szCs w:val="24"/>
              </w:rPr>
              <w:fldChar w:fldCharType="end"/>
            </w:r>
          </w:hyperlink>
        </w:p>
        <w:p w14:paraId="76EF9FA1" w14:textId="43A14B4F" w:rsidR="006F54D8" w:rsidRPr="0033537E" w:rsidRDefault="006F54D8" w:rsidP="0033537E">
          <w:pPr>
            <w:pStyle w:val="TOC2"/>
            <w:rPr>
              <w:rFonts w:ascii="Times New Roman" w:eastAsiaTheme="minorEastAsia" w:hAnsi="Times New Roman" w:cs="Times New Roman"/>
              <w:noProof/>
              <w:sz w:val="24"/>
              <w:szCs w:val="24"/>
              <w:lang w:val="en-ID" w:eastAsia="en-ID"/>
            </w:rPr>
          </w:pPr>
          <w:hyperlink w:anchor="_Toc143108781" w:history="1">
            <w:r w:rsidRPr="0033537E">
              <w:rPr>
                <w:rStyle w:val="Hyperlink"/>
                <w:rFonts w:ascii="Times New Roman" w:eastAsia="Times New Roman" w:hAnsi="Times New Roman" w:cs="Times New Roman"/>
                <w:bCs/>
                <w:noProof/>
                <w:spacing w:val="-1"/>
                <w:w w:val="99"/>
                <w:sz w:val="24"/>
                <w:szCs w:val="24"/>
              </w:rPr>
              <w:t>D.</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Tinjauan Umum Tentang Akibat Hukum</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_Toc143108781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51</w:t>
            </w:r>
            <w:r w:rsidRPr="0033537E">
              <w:rPr>
                <w:rFonts w:ascii="Times New Roman" w:hAnsi="Times New Roman" w:cs="Times New Roman"/>
                <w:noProof/>
                <w:webHidden/>
                <w:sz w:val="24"/>
                <w:szCs w:val="24"/>
              </w:rPr>
              <w:fldChar w:fldCharType="end"/>
            </w:r>
          </w:hyperlink>
        </w:p>
        <w:p w14:paraId="61CBCD5C" w14:textId="40A6AE05"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82" w:history="1">
            <w:r w:rsidRPr="0033537E">
              <w:rPr>
                <w:rStyle w:val="Hyperlink"/>
                <w:rFonts w:ascii="Times New Roman" w:hAnsi="Times New Roman" w:cs="Times New Roman"/>
                <w:noProof/>
                <w:sz w:val="24"/>
                <w:szCs w:val="24"/>
              </w:rPr>
              <w:t>1.</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Pengertian Akibat Hukum</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_Toc143108782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51</w:t>
            </w:r>
            <w:r w:rsidRPr="0033537E">
              <w:rPr>
                <w:rFonts w:ascii="Times New Roman" w:hAnsi="Times New Roman" w:cs="Times New Roman"/>
                <w:noProof/>
                <w:webHidden/>
                <w:sz w:val="24"/>
                <w:szCs w:val="24"/>
              </w:rPr>
              <w:fldChar w:fldCharType="end"/>
            </w:r>
          </w:hyperlink>
        </w:p>
        <w:p w14:paraId="62923596" w14:textId="173550CD"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83" w:history="1">
            <w:r w:rsidRPr="0033537E">
              <w:rPr>
                <w:rStyle w:val="Hyperlink"/>
                <w:rFonts w:ascii="Times New Roman" w:hAnsi="Times New Roman" w:cs="Times New Roman"/>
                <w:noProof/>
                <w:sz w:val="24"/>
                <w:szCs w:val="24"/>
                <w:lang w:val="en-ID"/>
              </w:rPr>
              <w:t>2.</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lang w:val="en-ID"/>
              </w:rPr>
              <w:t>Akibat Hukum dari Perspektif Hukum Perdata</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_Toc143108783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53</w:t>
            </w:r>
            <w:r w:rsidRPr="0033537E">
              <w:rPr>
                <w:rFonts w:ascii="Times New Roman" w:hAnsi="Times New Roman" w:cs="Times New Roman"/>
                <w:noProof/>
                <w:webHidden/>
                <w:sz w:val="24"/>
                <w:szCs w:val="24"/>
              </w:rPr>
              <w:fldChar w:fldCharType="end"/>
            </w:r>
          </w:hyperlink>
        </w:p>
        <w:p w14:paraId="1E1E9C4D" w14:textId="3220BB4D" w:rsidR="006F54D8" w:rsidRPr="0033537E" w:rsidRDefault="006F54D8" w:rsidP="0033537E">
          <w:pPr>
            <w:pStyle w:val="TOC1"/>
            <w:tabs>
              <w:tab w:val="right" w:leader="dot" w:pos="7927"/>
            </w:tabs>
            <w:spacing w:before="240" w:line="360" w:lineRule="auto"/>
            <w:jc w:val="both"/>
            <w:rPr>
              <w:rFonts w:ascii="Times New Roman" w:eastAsiaTheme="minorEastAsia" w:hAnsi="Times New Roman" w:cs="Times New Roman"/>
              <w:noProof/>
              <w:sz w:val="24"/>
              <w:szCs w:val="24"/>
              <w:lang w:val="en-ID" w:eastAsia="en-ID"/>
            </w:rPr>
          </w:pPr>
          <w:hyperlink w:anchor="_Toc143108784" w:history="1">
            <w:r w:rsidRPr="0033537E">
              <w:rPr>
                <w:rStyle w:val="Hyperlink"/>
                <w:rFonts w:ascii="Times New Roman" w:hAnsi="Times New Roman" w:cs="Times New Roman"/>
                <w:noProof/>
                <w:sz w:val="24"/>
                <w:szCs w:val="24"/>
              </w:rPr>
              <w:t>BAB III</w:t>
            </w:r>
            <w:r w:rsidR="001247B9" w:rsidRPr="0033537E">
              <w:rPr>
                <w:rStyle w:val="Hyperlink"/>
                <w:rFonts w:ascii="Times New Roman" w:hAnsi="Times New Roman" w:cs="Times New Roman"/>
                <w:noProof/>
                <w:sz w:val="24"/>
                <w:szCs w:val="24"/>
              </w:rPr>
              <w:t xml:space="preserve"> - HASIL PENELITIAN DAN PEMBAHASAN</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_Toc143108784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58</w:t>
            </w:r>
            <w:r w:rsidRPr="0033537E">
              <w:rPr>
                <w:rFonts w:ascii="Times New Roman" w:hAnsi="Times New Roman" w:cs="Times New Roman"/>
                <w:noProof/>
                <w:webHidden/>
                <w:sz w:val="24"/>
                <w:szCs w:val="24"/>
              </w:rPr>
              <w:fldChar w:fldCharType="end"/>
            </w:r>
          </w:hyperlink>
        </w:p>
        <w:p w14:paraId="33170572" w14:textId="1C7047C1" w:rsidR="006F54D8" w:rsidRPr="0033537E" w:rsidRDefault="006F54D8" w:rsidP="0033537E">
          <w:pPr>
            <w:pStyle w:val="TOC2"/>
            <w:rPr>
              <w:rFonts w:ascii="Times New Roman" w:eastAsiaTheme="minorEastAsia" w:hAnsi="Times New Roman" w:cs="Times New Roman"/>
              <w:noProof/>
              <w:sz w:val="24"/>
              <w:szCs w:val="24"/>
              <w:lang w:val="en-ID" w:eastAsia="en-ID"/>
            </w:rPr>
          </w:pPr>
          <w:hyperlink w:anchor="_Toc143108786" w:history="1">
            <w:r w:rsidRPr="0033537E">
              <w:rPr>
                <w:rStyle w:val="Hyperlink"/>
                <w:rFonts w:ascii="Times New Roman" w:eastAsia="Times New Roman" w:hAnsi="Times New Roman" w:cs="Times New Roman"/>
                <w:bCs/>
                <w:noProof/>
                <w:spacing w:val="-1"/>
                <w:w w:val="99"/>
                <w:sz w:val="24"/>
                <w:szCs w:val="24"/>
              </w:rPr>
              <w:t>A.</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Bentuk Pertanggung Jawaban Atas Perbuatan Melawan Hukum (Onrechtmatige Daad) Akibat Pelanggaran Penguasaan Hak Atas Tanah.</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_Toc143108786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58</w:t>
            </w:r>
            <w:r w:rsidRPr="0033537E">
              <w:rPr>
                <w:rFonts w:ascii="Times New Roman" w:hAnsi="Times New Roman" w:cs="Times New Roman"/>
                <w:noProof/>
                <w:webHidden/>
                <w:sz w:val="24"/>
                <w:szCs w:val="24"/>
              </w:rPr>
              <w:fldChar w:fldCharType="end"/>
            </w:r>
          </w:hyperlink>
        </w:p>
        <w:p w14:paraId="1538B11F" w14:textId="5AD618DA"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87" w:history="1">
            <w:r w:rsidRPr="0033537E">
              <w:rPr>
                <w:rStyle w:val="Hyperlink"/>
                <w:rFonts w:ascii="Times New Roman" w:hAnsi="Times New Roman" w:cs="Times New Roman"/>
                <w:noProof/>
                <w:sz w:val="24"/>
                <w:szCs w:val="24"/>
              </w:rPr>
              <w:t>1.</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Onrechtmatige Daad</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_Toc143108787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63</w:t>
            </w:r>
            <w:r w:rsidRPr="0033537E">
              <w:rPr>
                <w:rFonts w:ascii="Times New Roman" w:hAnsi="Times New Roman" w:cs="Times New Roman"/>
                <w:noProof/>
                <w:webHidden/>
                <w:sz w:val="24"/>
                <w:szCs w:val="24"/>
              </w:rPr>
              <w:fldChar w:fldCharType="end"/>
            </w:r>
          </w:hyperlink>
        </w:p>
        <w:p w14:paraId="3AEFA969" w14:textId="062653F2"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88" w:history="1">
            <w:r w:rsidRPr="0033537E">
              <w:rPr>
                <w:rStyle w:val="Hyperlink"/>
                <w:rFonts w:ascii="Times New Roman" w:hAnsi="Times New Roman" w:cs="Times New Roman"/>
                <w:noProof/>
                <w:sz w:val="24"/>
                <w:szCs w:val="24"/>
              </w:rPr>
              <w:t>2.</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Onrechtmatige Daad dalam Penguasaan Hak Atas Tanah</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_Toc143108788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68</w:t>
            </w:r>
            <w:r w:rsidRPr="0033537E">
              <w:rPr>
                <w:rFonts w:ascii="Times New Roman" w:hAnsi="Times New Roman" w:cs="Times New Roman"/>
                <w:noProof/>
                <w:webHidden/>
                <w:sz w:val="24"/>
                <w:szCs w:val="24"/>
              </w:rPr>
              <w:fldChar w:fldCharType="end"/>
            </w:r>
          </w:hyperlink>
        </w:p>
        <w:p w14:paraId="1742EEFF" w14:textId="4CDC74C7" w:rsidR="006F54D8" w:rsidRPr="0033537E" w:rsidRDefault="006F54D8" w:rsidP="0033537E">
          <w:pPr>
            <w:pStyle w:val="TOC2"/>
            <w:rPr>
              <w:rFonts w:ascii="Times New Roman" w:eastAsiaTheme="minorEastAsia" w:hAnsi="Times New Roman" w:cs="Times New Roman"/>
              <w:noProof/>
              <w:sz w:val="24"/>
              <w:szCs w:val="24"/>
              <w:lang w:val="en-ID" w:eastAsia="en-ID"/>
            </w:rPr>
          </w:pPr>
          <w:hyperlink w:anchor="_Toc143108789" w:history="1">
            <w:r w:rsidRPr="0033537E">
              <w:rPr>
                <w:rStyle w:val="Hyperlink"/>
                <w:rFonts w:ascii="Times New Roman" w:eastAsia="Times New Roman" w:hAnsi="Times New Roman" w:cs="Times New Roman"/>
                <w:bCs/>
                <w:noProof/>
                <w:spacing w:val="-1"/>
                <w:w w:val="99"/>
                <w:sz w:val="24"/>
                <w:szCs w:val="24"/>
              </w:rPr>
              <w:t>B.</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Penyelesaian Pertanggung Jawaban Atas Perbuatan Melawan Hukum (Onrechtmatige Daad) Akibat Pelanggaran Penguasaan Hak Atas Tanah Berdasarkan Putusan Pengadilan.</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_Toc143108789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80</w:t>
            </w:r>
            <w:r w:rsidRPr="0033537E">
              <w:rPr>
                <w:rFonts w:ascii="Times New Roman" w:hAnsi="Times New Roman" w:cs="Times New Roman"/>
                <w:noProof/>
                <w:webHidden/>
                <w:sz w:val="24"/>
                <w:szCs w:val="24"/>
              </w:rPr>
              <w:fldChar w:fldCharType="end"/>
            </w:r>
          </w:hyperlink>
        </w:p>
        <w:p w14:paraId="7DD77BE8" w14:textId="73B91255"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90" w:history="1">
            <w:r w:rsidRPr="0033537E">
              <w:rPr>
                <w:rStyle w:val="Hyperlink"/>
                <w:rFonts w:ascii="Times New Roman" w:hAnsi="Times New Roman" w:cs="Times New Roman"/>
                <w:noProof/>
                <w:sz w:val="24"/>
                <w:szCs w:val="24"/>
              </w:rPr>
              <w:t>1.</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Proses Hukum dalam Penyelesaian Pertanggungjawaban Onrechtmatige Daad</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_Toc143108790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87</w:t>
            </w:r>
            <w:r w:rsidRPr="0033537E">
              <w:rPr>
                <w:rFonts w:ascii="Times New Roman" w:hAnsi="Times New Roman" w:cs="Times New Roman"/>
                <w:noProof/>
                <w:webHidden/>
                <w:sz w:val="24"/>
                <w:szCs w:val="24"/>
              </w:rPr>
              <w:fldChar w:fldCharType="end"/>
            </w:r>
          </w:hyperlink>
        </w:p>
        <w:p w14:paraId="4EB97A3A" w14:textId="331EF638"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91" w:history="1">
            <w:r w:rsidRPr="0033537E">
              <w:rPr>
                <w:rStyle w:val="Hyperlink"/>
                <w:rFonts w:ascii="Times New Roman" w:hAnsi="Times New Roman" w:cs="Times New Roman"/>
                <w:noProof/>
                <w:sz w:val="24"/>
                <w:szCs w:val="24"/>
              </w:rPr>
              <w:t>2.</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Jenis-Jenis Penyelesaian dalam Putusan Pengadilan</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_Toc143108791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91</w:t>
            </w:r>
            <w:r w:rsidRPr="0033537E">
              <w:rPr>
                <w:rFonts w:ascii="Times New Roman" w:hAnsi="Times New Roman" w:cs="Times New Roman"/>
                <w:noProof/>
                <w:webHidden/>
                <w:sz w:val="24"/>
                <w:szCs w:val="24"/>
              </w:rPr>
              <w:fldChar w:fldCharType="end"/>
            </w:r>
          </w:hyperlink>
        </w:p>
        <w:p w14:paraId="3C92E228" w14:textId="2256E3F7" w:rsidR="006F54D8" w:rsidRPr="0033537E" w:rsidRDefault="006F54D8" w:rsidP="0033537E">
          <w:pPr>
            <w:pStyle w:val="TOC3"/>
            <w:rPr>
              <w:rFonts w:ascii="Times New Roman" w:eastAsiaTheme="minorEastAsia" w:hAnsi="Times New Roman" w:cs="Times New Roman"/>
              <w:noProof/>
              <w:sz w:val="24"/>
              <w:szCs w:val="24"/>
              <w:lang w:val="en-ID" w:eastAsia="en-ID"/>
            </w:rPr>
          </w:pPr>
          <w:hyperlink w:anchor="_Toc143108792" w:history="1">
            <w:r w:rsidRPr="0033537E">
              <w:rPr>
                <w:rStyle w:val="Hyperlink"/>
                <w:rFonts w:ascii="Times New Roman" w:hAnsi="Times New Roman" w:cs="Times New Roman"/>
                <w:noProof/>
                <w:sz w:val="24"/>
                <w:szCs w:val="24"/>
              </w:rPr>
              <w:t>3.</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Pelaksanaan dan Penegakan Putusan</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_Toc143108792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93</w:t>
            </w:r>
            <w:r w:rsidRPr="0033537E">
              <w:rPr>
                <w:rFonts w:ascii="Times New Roman" w:hAnsi="Times New Roman" w:cs="Times New Roman"/>
                <w:noProof/>
                <w:webHidden/>
                <w:sz w:val="24"/>
                <w:szCs w:val="24"/>
              </w:rPr>
              <w:fldChar w:fldCharType="end"/>
            </w:r>
          </w:hyperlink>
        </w:p>
        <w:p w14:paraId="69FADF43" w14:textId="56319805" w:rsidR="006F54D8" w:rsidRPr="0033537E" w:rsidRDefault="006F54D8" w:rsidP="0033537E">
          <w:pPr>
            <w:pStyle w:val="TOC1"/>
            <w:tabs>
              <w:tab w:val="right" w:leader="dot" w:pos="7927"/>
            </w:tabs>
            <w:spacing w:before="240" w:line="360" w:lineRule="auto"/>
            <w:jc w:val="both"/>
            <w:rPr>
              <w:rFonts w:ascii="Times New Roman" w:eastAsiaTheme="minorEastAsia" w:hAnsi="Times New Roman" w:cs="Times New Roman"/>
              <w:noProof/>
              <w:sz w:val="24"/>
              <w:szCs w:val="24"/>
              <w:lang w:val="en-ID" w:eastAsia="en-ID"/>
            </w:rPr>
          </w:pPr>
          <w:hyperlink w:anchor="_Toc143108793" w:history="1">
            <w:r w:rsidRPr="0033537E">
              <w:rPr>
                <w:rStyle w:val="Hyperlink"/>
                <w:rFonts w:ascii="Times New Roman" w:hAnsi="Times New Roman" w:cs="Times New Roman"/>
                <w:noProof/>
                <w:sz w:val="24"/>
                <w:szCs w:val="24"/>
              </w:rPr>
              <w:t>BAB IV</w:t>
            </w:r>
            <w:r w:rsidR="009675D6" w:rsidRPr="0033537E">
              <w:rPr>
                <w:rStyle w:val="Hyperlink"/>
                <w:rFonts w:ascii="Times New Roman" w:hAnsi="Times New Roman" w:cs="Times New Roman"/>
                <w:noProof/>
                <w:sz w:val="24"/>
                <w:szCs w:val="24"/>
              </w:rPr>
              <w:t xml:space="preserve"> - PENUTUP</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_Toc143108793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110</w:t>
            </w:r>
            <w:r w:rsidRPr="0033537E">
              <w:rPr>
                <w:rFonts w:ascii="Times New Roman" w:hAnsi="Times New Roman" w:cs="Times New Roman"/>
                <w:noProof/>
                <w:webHidden/>
                <w:sz w:val="24"/>
                <w:szCs w:val="24"/>
              </w:rPr>
              <w:fldChar w:fldCharType="end"/>
            </w:r>
          </w:hyperlink>
        </w:p>
        <w:p w14:paraId="288A8259" w14:textId="27539BED" w:rsidR="006F54D8" w:rsidRPr="0033537E" w:rsidRDefault="006F54D8" w:rsidP="0033537E">
          <w:pPr>
            <w:pStyle w:val="TOC2"/>
            <w:rPr>
              <w:rFonts w:ascii="Times New Roman" w:eastAsiaTheme="minorEastAsia" w:hAnsi="Times New Roman" w:cs="Times New Roman"/>
              <w:noProof/>
              <w:sz w:val="24"/>
              <w:szCs w:val="24"/>
              <w:lang w:val="en-ID" w:eastAsia="en-ID"/>
            </w:rPr>
          </w:pPr>
          <w:hyperlink w:anchor="_Toc143108795" w:history="1">
            <w:r w:rsidRPr="0033537E">
              <w:rPr>
                <w:rStyle w:val="Hyperlink"/>
                <w:rFonts w:ascii="Times New Roman" w:eastAsia="Times New Roman" w:hAnsi="Times New Roman" w:cs="Times New Roman"/>
                <w:bCs/>
                <w:noProof/>
                <w:spacing w:val="-1"/>
                <w:w w:val="99"/>
                <w:sz w:val="24"/>
                <w:szCs w:val="24"/>
              </w:rPr>
              <w:t>A.</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Kesimpulan</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_Toc143108795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110</w:t>
            </w:r>
            <w:r w:rsidRPr="0033537E">
              <w:rPr>
                <w:rFonts w:ascii="Times New Roman" w:hAnsi="Times New Roman" w:cs="Times New Roman"/>
                <w:noProof/>
                <w:webHidden/>
                <w:sz w:val="24"/>
                <w:szCs w:val="24"/>
              </w:rPr>
              <w:fldChar w:fldCharType="end"/>
            </w:r>
          </w:hyperlink>
        </w:p>
        <w:p w14:paraId="64B74BC0" w14:textId="67F7CC9E" w:rsidR="006F54D8" w:rsidRPr="0033537E" w:rsidRDefault="006F54D8" w:rsidP="0033537E">
          <w:pPr>
            <w:pStyle w:val="TOC2"/>
            <w:rPr>
              <w:rFonts w:ascii="Times New Roman" w:eastAsiaTheme="minorEastAsia" w:hAnsi="Times New Roman" w:cs="Times New Roman"/>
              <w:noProof/>
              <w:sz w:val="24"/>
              <w:szCs w:val="24"/>
              <w:lang w:val="en-ID" w:eastAsia="en-ID"/>
            </w:rPr>
          </w:pPr>
          <w:hyperlink w:anchor="_Toc143108796" w:history="1">
            <w:r w:rsidRPr="0033537E">
              <w:rPr>
                <w:rStyle w:val="Hyperlink"/>
                <w:rFonts w:ascii="Times New Roman" w:eastAsia="Times New Roman" w:hAnsi="Times New Roman" w:cs="Times New Roman"/>
                <w:bCs/>
                <w:noProof/>
                <w:spacing w:val="-1"/>
                <w:w w:val="99"/>
                <w:sz w:val="24"/>
                <w:szCs w:val="24"/>
              </w:rPr>
              <w:t>B.</w:t>
            </w:r>
            <w:r w:rsidRPr="0033537E">
              <w:rPr>
                <w:rFonts w:ascii="Times New Roman" w:eastAsiaTheme="minorEastAsia" w:hAnsi="Times New Roman" w:cs="Times New Roman"/>
                <w:noProof/>
                <w:sz w:val="24"/>
                <w:szCs w:val="24"/>
                <w:lang w:val="en-ID" w:eastAsia="en-ID"/>
              </w:rPr>
              <w:tab/>
            </w:r>
            <w:r w:rsidRPr="0033537E">
              <w:rPr>
                <w:rStyle w:val="Hyperlink"/>
                <w:rFonts w:ascii="Times New Roman" w:hAnsi="Times New Roman" w:cs="Times New Roman"/>
                <w:noProof/>
                <w:sz w:val="24"/>
                <w:szCs w:val="24"/>
              </w:rPr>
              <w:t>Saran</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_Toc143108796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111</w:t>
            </w:r>
            <w:r w:rsidRPr="0033537E">
              <w:rPr>
                <w:rFonts w:ascii="Times New Roman" w:hAnsi="Times New Roman" w:cs="Times New Roman"/>
                <w:noProof/>
                <w:webHidden/>
                <w:sz w:val="24"/>
                <w:szCs w:val="24"/>
              </w:rPr>
              <w:fldChar w:fldCharType="end"/>
            </w:r>
          </w:hyperlink>
        </w:p>
        <w:p w14:paraId="66E1E029" w14:textId="2D0E5020" w:rsidR="006F54D8" w:rsidRPr="0033537E" w:rsidRDefault="006F54D8" w:rsidP="0033537E">
          <w:pPr>
            <w:pStyle w:val="TOC1"/>
            <w:tabs>
              <w:tab w:val="right" w:leader="dot" w:pos="7927"/>
            </w:tabs>
            <w:spacing w:before="240" w:line="360" w:lineRule="auto"/>
            <w:jc w:val="both"/>
            <w:rPr>
              <w:rFonts w:ascii="Times New Roman" w:eastAsiaTheme="minorEastAsia" w:hAnsi="Times New Roman" w:cs="Times New Roman"/>
              <w:noProof/>
              <w:sz w:val="24"/>
              <w:szCs w:val="24"/>
              <w:lang w:val="en-ID" w:eastAsia="en-ID"/>
            </w:rPr>
          </w:pPr>
          <w:hyperlink w:anchor="_Toc143108797" w:history="1">
            <w:r w:rsidRPr="0033537E">
              <w:rPr>
                <w:rStyle w:val="Hyperlink"/>
                <w:rFonts w:ascii="Times New Roman" w:hAnsi="Times New Roman" w:cs="Times New Roman"/>
                <w:noProof/>
                <w:sz w:val="24"/>
                <w:szCs w:val="24"/>
              </w:rPr>
              <w:t>DAFTAR PUSTAKA</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_Toc143108797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112</w:t>
            </w:r>
            <w:r w:rsidRPr="0033537E">
              <w:rPr>
                <w:rFonts w:ascii="Times New Roman" w:hAnsi="Times New Roman" w:cs="Times New Roman"/>
                <w:noProof/>
                <w:webHidden/>
                <w:sz w:val="24"/>
                <w:szCs w:val="24"/>
              </w:rPr>
              <w:fldChar w:fldCharType="end"/>
            </w:r>
          </w:hyperlink>
        </w:p>
        <w:p w14:paraId="026175D1" w14:textId="2B61A0CF" w:rsidR="006F54D8" w:rsidRPr="0033537E" w:rsidRDefault="006F54D8" w:rsidP="0033537E">
          <w:pPr>
            <w:pStyle w:val="TOC1"/>
            <w:tabs>
              <w:tab w:val="right" w:leader="dot" w:pos="7927"/>
            </w:tabs>
            <w:spacing w:before="240" w:line="360" w:lineRule="auto"/>
            <w:jc w:val="both"/>
            <w:rPr>
              <w:rFonts w:ascii="Times New Roman" w:eastAsiaTheme="minorEastAsia" w:hAnsi="Times New Roman" w:cs="Times New Roman"/>
              <w:noProof/>
              <w:sz w:val="24"/>
              <w:szCs w:val="24"/>
              <w:lang w:val="en-ID" w:eastAsia="en-ID"/>
            </w:rPr>
          </w:pPr>
          <w:hyperlink w:anchor="_Toc143108798" w:history="1">
            <w:r w:rsidRPr="0033537E">
              <w:rPr>
                <w:rStyle w:val="Hyperlink"/>
                <w:rFonts w:ascii="Times New Roman" w:hAnsi="Times New Roman" w:cs="Times New Roman"/>
                <w:noProof/>
                <w:sz w:val="24"/>
                <w:szCs w:val="24"/>
              </w:rPr>
              <w:t>LAMPIRAN</w:t>
            </w:r>
            <w:r w:rsidRPr="0033537E">
              <w:rPr>
                <w:rFonts w:ascii="Times New Roman" w:hAnsi="Times New Roman" w:cs="Times New Roman"/>
                <w:noProof/>
                <w:webHidden/>
                <w:sz w:val="24"/>
                <w:szCs w:val="24"/>
              </w:rPr>
              <w:tab/>
            </w:r>
            <w:r w:rsidRPr="0033537E">
              <w:rPr>
                <w:rFonts w:ascii="Times New Roman" w:hAnsi="Times New Roman" w:cs="Times New Roman"/>
                <w:noProof/>
                <w:webHidden/>
                <w:sz w:val="24"/>
                <w:szCs w:val="24"/>
              </w:rPr>
              <w:fldChar w:fldCharType="begin"/>
            </w:r>
            <w:r w:rsidRPr="0033537E">
              <w:rPr>
                <w:rFonts w:ascii="Times New Roman" w:hAnsi="Times New Roman" w:cs="Times New Roman"/>
                <w:noProof/>
                <w:webHidden/>
                <w:sz w:val="24"/>
                <w:szCs w:val="24"/>
              </w:rPr>
              <w:instrText xml:space="preserve"> PAGEREF _Toc143108798 \h </w:instrText>
            </w:r>
            <w:r w:rsidRPr="0033537E">
              <w:rPr>
                <w:rFonts w:ascii="Times New Roman" w:hAnsi="Times New Roman" w:cs="Times New Roman"/>
                <w:noProof/>
                <w:webHidden/>
                <w:sz w:val="24"/>
                <w:szCs w:val="24"/>
              </w:rPr>
            </w:r>
            <w:r w:rsidRPr="0033537E">
              <w:rPr>
                <w:rFonts w:ascii="Times New Roman" w:hAnsi="Times New Roman" w:cs="Times New Roman"/>
                <w:noProof/>
                <w:webHidden/>
                <w:sz w:val="24"/>
                <w:szCs w:val="24"/>
              </w:rPr>
              <w:fldChar w:fldCharType="separate"/>
            </w:r>
            <w:r w:rsidR="00FF52B9">
              <w:rPr>
                <w:rFonts w:ascii="Times New Roman" w:hAnsi="Times New Roman" w:cs="Times New Roman"/>
                <w:noProof/>
                <w:webHidden/>
                <w:sz w:val="24"/>
                <w:szCs w:val="24"/>
              </w:rPr>
              <w:t>117</w:t>
            </w:r>
            <w:r w:rsidRPr="0033537E">
              <w:rPr>
                <w:rFonts w:ascii="Times New Roman" w:hAnsi="Times New Roman" w:cs="Times New Roman"/>
                <w:noProof/>
                <w:webHidden/>
                <w:sz w:val="24"/>
                <w:szCs w:val="24"/>
              </w:rPr>
              <w:fldChar w:fldCharType="end"/>
            </w:r>
          </w:hyperlink>
        </w:p>
        <w:p w14:paraId="3A575351" w14:textId="239091EF" w:rsidR="008A7645" w:rsidRPr="008A7645" w:rsidRDefault="008A7645" w:rsidP="00BE538C">
          <w:pPr>
            <w:spacing w:before="240" w:line="360" w:lineRule="auto"/>
            <w:jc w:val="both"/>
            <w:sectPr w:rsidR="008A7645" w:rsidRPr="008A7645" w:rsidSect="002E5D9B">
              <w:headerReference w:type="default" r:id="rId20"/>
              <w:footerReference w:type="default" r:id="rId21"/>
              <w:pgSz w:w="11906" w:h="16838" w:code="9"/>
              <w:pgMar w:top="2268" w:right="1701" w:bottom="1701" w:left="2268" w:header="1701" w:footer="850" w:gutter="0"/>
              <w:pgNumType w:fmt="lowerRoman"/>
              <w:cols w:space="708"/>
              <w:docGrid w:linePitch="360"/>
            </w:sectPr>
          </w:pPr>
          <w:r w:rsidRPr="00B5660E">
            <w:rPr>
              <w:rFonts w:ascii="Times New Roman" w:hAnsi="Times New Roman" w:cs="Times New Roman"/>
              <w:bCs/>
              <w:noProof/>
              <w:sz w:val="24"/>
              <w:szCs w:val="24"/>
            </w:rPr>
            <w:fldChar w:fldCharType="end"/>
          </w:r>
        </w:p>
      </w:sdtContent>
    </w:sdt>
    <w:p w14:paraId="6249469A" w14:textId="3E376858" w:rsidR="0029418D" w:rsidRDefault="00A8684D" w:rsidP="00B95047">
      <w:pPr>
        <w:pStyle w:val="Heading1"/>
        <w:jc w:val="center"/>
        <w:rPr>
          <w:b/>
        </w:rPr>
      </w:pPr>
      <w:bookmarkStart w:id="25" w:name="_Toc143108749"/>
      <w:r>
        <w:rPr>
          <w:b/>
        </w:rPr>
        <w:lastRenderedPageBreak/>
        <w:t>DAFTAR TABEL</w:t>
      </w:r>
      <w:bookmarkEnd w:id="25"/>
    </w:p>
    <w:p w14:paraId="6EAADC5F" w14:textId="77777777" w:rsidR="00A8684D" w:rsidRPr="00A8684D" w:rsidRDefault="00A8684D" w:rsidP="00A8684D"/>
    <w:p w14:paraId="06087046" w14:textId="2885BEF8" w:rsidR="00A8684D" w:rsidRPr="00A8684D" w:rsidRDefault="00A8684D" w:rsidP="00A8684D">
      <w:pPr>
        <w:pStyle w:val="TableofFigures"/>
        <w:tabs>
          <w:tab w:val="right" w:leader="dot" w:pos="7927"/>
        </w:tabs>
        <w:jc w:val="both"/>
        <w:rPr>
          <w:rFonts w:ascii="Times New Roman" w:hAnsi="Times New Roman" w:cs="Times New Roman"/>
          <w:noProof/>
          <w:sz w:val="24"/>
        </w:rPr>
      </w:pPr>
      <w:r w:rsidRPr="00A8684D">
        <w:rPr>
          <w:rFonts w:ascii="Times New Roman" w:hAnsi="Times New Roman" w:cs="Times New Roman"/>
          <w:sz w:val="24"/>
        </w:rPr>
        <w:fldChar w:fldCharType="begin"/>
      </w:r>
      <w:r w:rsidRPr="00A8684D">
        <w:rPr>
          <w:rFonts w:ascii="Times New Roman" w:hAnsi="Times New Roman" w:cs="Times New Roman"/>
          <w:sz w:val="24"/>
        </w:rPr>
        <w:instrText xml:space="preserve"> TOC \h \z \c "Table" </w:instrText>
      </w:r>
      <w:r w:rsidRPr="00A8684D">
        <w:rPr>
          <w:rFonts w:ascii="Times New Roman" w:hAnsi="Times New Roman" w:cs="Times New Roman"/>
          <w:sz w:val="24"/>
        </w:rPr>
        <w:fldChar w:fldCharType="separate"/>
      </w:r>
      <w:hyperlink w:anchor="_Toc143108664" w:history="1">
        <w:r w:rsidRPr="00A8684D">
          <w:rPr>
            <w:rStyle w:val="Hyperlink"/>
            <w:rFonts w:ascii="Times New Roman" w:hAnsi="Times New Roman" w:cs="Times New Roman"/>
            <w:noProof/>
            <w:sz w:val="24"/>
          </w:rPr>
          <w:t>Table 1.1 Originalitas Penelitian Pada Penelitian Yang Serupa</w:t>
        </w:r>
        <w:r w:rsidRPr="00A8684D">
          <w:rPr>
            <w:rFonts w:ascii="Times New Roman" w:hAnsi="Times New Roman" w:cs="Times New Roman"/>
            <w:noProof/>
            <w:webHidden/>
            <w:sz w:val="24"/>
          </w:rPr>
          <w:tab/>
        </w:r>
        <w:r w:rsidRPr="00A8684D">
          <w:rPr>
            <w:rFonts w:ascii="Times New Roman" w:hAnsi="Times New Roman" w:cs="Times New Roman"/>
            <w:noProof/>
            <w:webHidden/>
            <w:sz w:val="24"/>
          </w:rPr>
          <w:fldChar w:fldCharType="begin"/>
        </w:r>
        <w:r w:rsidRPr="00A8684D">
          <w:rPr>
            <w:rFonts w:ascii="Times New Roman" w:hAnsi="Times New Roman" w:cs="Times New Roman"/>
            <w:noProof/>
            <w:webHidden/>
            <w:sz w:val="24"/>
          </w:rPr>
          <w:instrText xml:space="preserve"> PAGEREF _Toc143108664 \h </w:instrText>
        </w:r>
        <w:r w:rsidRPr="00A8684D">
          <w:rPr>
            <w:rFonts w:ascii="Times New Roman" w:hAnsi="Times New Roman" w:cs="Times New Roman"/>
            <w:noProof/>
            <w:webHidden/>
            <w:sz w:val="24"/>
          </w:rPr>
        </w:r>
        <w:r w:rsidRPr="00A8684D">
          <w:rPr>
            <w:rFonts w:ascii="Times New Roman" w:hAnsi="Times New Roman" w:cs="Times New Roman"/>
            <w:noProof/>
            <w:webHidden/>
            <w:sz w:val="24"/>
          </w:rPr>
          <w:fldChar w:fldCharType="separate"/>
        </w:r>
        <w:r w:rsidR="00FF52B9">
          <w:rPr>
            <w:rFonts w:ascii="Times New Roman" w:hAnsi="Times New Roman" w:cs="Times New Roman"/>
            <w:noProof/>
            <w:webHidden/>
            <w:sz w:val="24"/>
          </w:rPr>
          <w:t>8</w:t>
        </w:r>
        <w:r w:rsidRPr="00A8684D">
          <w:rPr>
            <w:rFonts w:ascii="Times New Roman" w:hAnsi="Times New Roman" w:cs="Times New Roman"/>
            <w:noProof/>
            <w:webHidden/>
            <w:sz w:val="24"/>
          </w:rPr>
          <w:fldChar w:fldCharType="end"/>
        </w:r>
      </w:hyperlink>
    </w:p>
    <w:p w14:paraId="5B0985A9" w14:textId="42DA36AF" w:rsidR="00A8684D" w:rsidRPr="00A8684D" w:rsidRDefault="00A8684D" w:rsidP="00A8684D">
      <w:pPr>
        <w:jc w:val="both"/>
        <w:sectPr w:rsidR="00A8684D" w:rsidRPr="00A8684D" w:rsidSect="0029418D">
          <w:footerReference w:type="default" r:id="rId22"/>
          <w:pgSz w:w="11906" w:h="16838" w:code="9"/>
          <w:pgMar w:top="2268" w:right="1701" w:bottom="1701" w:left="2268" w:header="1701" w:footer="850" w:gutter="0"/>
          <w:pgNumType w:fmt="lowerRoman"/>
          <w:cols w:space="708"/>
          <w:docGrid w:linePitch="360"/>
        </w:sectPr>
      </w:pPr>
      <w:r w:rsidRPr="00A8684D">
        <w:rPr>
          <w:rFonts w:ascii="Times New Roman" w:hAnsi="Times New Roman" w:cs="Times New Roman"/>
          <w:sz w:val="24"/>
        </w:rPr>
        <w:fldChar w:fldCharType="end"/>
      </w:r>
    </w:p>
    <w:p w14:paraId="76445E66" w14:textId="0B97D66B" w:rsidR="00B95047" w:rsidRPr="00B95047" w:rsidRDefault="00B95047" w:rsidP="00B95047">
      <w:pPr>
        <w:pStyle w:val="Heading1"/>
        <w:jc w:val="center"/>
        <w:rPr>
          <w:b/>
        </w:rPr>
      </w:pPr>
      <w:bookmarkStart w:id="26" w:name="_Toc143108750"/>
      <w:r w:rsidRPr="00B95047">
        <w:rPr>
          <w:b/>
        </w:rPr>
        <w:lastRenderedPageBreak/>
        <w:t>BAB I</w:t>
      </w:r>
      <w:bookmarkEnd w:id="26"/>
    </w:p>
    <w:p w14:paraId="7E4918B6" w14:textId="764434D6" w:rsidR="00B95047" w:rsidRDefault="00B95047" w:rsidP="00B95047">
      <w:pPr>
        <w:pStyle w:val="Heading1"/>
        <w:jc w:val="center"/>
        <w:rPr>
          <w:b/>
        </w:rPr>
      </w:pPr>
      <w:bookmarkStart w:id="27" w:name="_Toc142853036"/>
      <w:bookmarkStart w:id="28" w:name="_Toc143108751"/>
      <w:r w:rsidRPr="00B95047">
        <w:rPr>
          <w:b/>
        </w:rPr>
        <w:t>PENDAHULUAN</w:t>
      </w:r>
      <w:bookmarkEnd w:id="27"/>
      <w:bookmarkEnd w:id="28"/>
    </w:p>
    <w:p w14:paraId="31ABEF34" w14:textId="77777777" w:rsidR="00B95047" w:rsidRPr="00B95047" w:rsidRDefault="00B95047" w:rsidP="00B95047"/>
    <w:p w14:paraId="088728C0" w14:textId="5034022D" w:rsidR="009708BE" w:rsidRPr="004F7865" w:rsidRDefault="00716E78" w:rsidP="00BC492C">
      <w:pPr>
        <w:pStyle w:val="Heading2"/>
        <w:numPr>
          <w:ilvl w:val="0"/>
          <w:numId w:val="1"/>
        </w:numPr>
        <w:spacing w:line="480" w:lineRule="auto"/>
        <w:ind w:left="851"/>
        <w:rPr>
          <w:rFonts w:cs="Times New Roman"/>
          <w:szCs w:val="24"/>
        </w:rPr>
      </w:pPr>
      <w:bookmarkStart w:id="29" w:name="_Toc143108752"/>
      <w:r w:rsidRPr="004F7865">
        <w:rPr>
          <w:rFonts w:cs="Times New Roman"/>
          <w:szCs w:val="24"/>
        </w:rPr>
        <w:t>Latar Belakang Penelitian</w:t>
      </w:r>
      <w:bookmarkEnd w:id="29"/>
    </w:p>
    <w:p w14:paraId="3A7E337B" w14:textId="45F7BE4C" w:rsidR="003427E8" w:rsidRPr="004F7865" w:rsidRDefault="008F5FB3" w:rsidP="00BC492C">
      <w:pPr>
        <w:pStyle w:val="BodyText"/>
        <w:spacing w:line="480" w:lineRule="auto"/>
        <w:ind w:left="851" w:right="3" w:firstLine="720"/>
        <w:jc w:val="both"/>
      </w:pPr>
      <w:r w:rsidRPr="004F7865">
        <w:t>Salah satu prinsip yang dianut oleh Undang-Undang Pokok Agraria adalah prinsip nasionalitas. Hanya Warga Negara Indonesia (WNI) yang dapat mempunya hubungan sepenuhnya dengan tanah sebagai dari bumi sebagaimana termuat dalam Pasal 33 Ayat (3) Undang-Undang Dasar 1945 Amandemen IV. Hubungan yang dimaksud adalah wujud Hak Milik (HM). Hak Milik pada dasarnya diperuntukan khusus bagi Warga Negara Indonesia saja yang berkewarganegaraan tunggal. Baik untuk tanah yang diusahakan, maupun untuk keperluan membangun sesuatu diatasnya. Salah satu ciri Hak Milik adalah bahwa hak tersebut dapat menjadi induk ha katas tanah yang lain, misalnya Hak Guna Bangunan (HGB) dan Hak Pakai (Boedi Harsono, 2007</w:t>
      </w:r>
      <w:r w:rsidR="002B0FCE">
        <w:t>:112</w:t>
      </w:r>
      <w:r w:rsidRPr="004F7865">
        <w:t>).</w:t>
      </w:r>
    </w:p>
    <w:p w14:paraId="37AC21BD" w14:textId="77777777" w:rsidR="00026EEA" w:rsidRDefault="009708BE" w:rsidP="00AD6827">
      <w:pPr>
        <w:pStyle w:val="BodyText"/>
        <w:spacing w:line="480" w:lineRule="auto"/>
        <w:ind w:left="851" w:right="3" w:firstLine="720"/>
        <w:jc w:val="both"/>
        <w:sectPr w:rsidR="00026EEA" w:rsidSect="00026EEA">
          <w:pgSz w:w="11906" w:h="16838" w:code="9"/>
          <w:pgMar w:top="2268" w:right="1701" w:bottom="1701" w:left="2268" w:header="1701" w:footer="708" w:gutter="0"/>
          <w:pgNumType w:start="1"/>
          <w:cols w:space="708"/>
          <w:docGrid w:linePitch="360"/>
        </w:sectPr>
      </w:pPr>
      <w:r w:rsidRPr="004F7865">
        <w:t>Mengenai konsep penguasaan tanah merupakan suatu relasi hukum diantara perorangan atau badan hukum, yang mana tanah sebagai halnya dirujuk didalam Undang-Undang Pokok Agraria. Kepemilikan terhadap tanah menurut hukum agraria Indonesia dapat diartikan dalam dua konsep yaitu, fisik dan yuridis. Pada konsep kepemilikan fisik berarti penguasaannya dikuasai oleh subjek hukum. Sedangkan dalam konsep penguasaan yuridis berarti penguasaannya dimiliki oleh subjek hukum itu berdasarkan undang-undang. Konsep penguasaan tanah dimungkinkan bahwa penguasaan fisik dengan yuridis dimiliki oleh pihak yang berbeda</w:t>
      </w:r>
    </w:p>
    <w:p w14:paraId="58EBA239" w14:textId="61971711" w:rsidR="009708BE" w:rsidRPr="004F7865" w:rsidRDefault="00294332" w:rsidP="00026EEA">
      <w:pPr>
        <w:pStyle w:val="BodyText"/>
        <w:spacing w:line="480" w:lineRule="auto"/>
        <w:ind w:left="851" w:right="3"/>
        <w:jc w:val="both"/>
      </w:pPr>
      <w:r w:rsidRPr="004F7865">
        <w:lastRenderedPageBreak/>
        <w:t>(Urip Santoso, 2019</w:t>
      </w:r>
      <w:r w:rsidR="003B1E69">
        <w:t>:142</w:t>
      </w:r>
      <w:r w:rsidRPr="004F7865">
        <w:t>)</w:t>
      </w:r>
      <w:r w:rsidR="009708BE" w:rsidRPr="004F7865">
        <w:t>.</w:t>
      </w:r>
      <w:r w:rsidR="00272837" w:rsidRPr="004F7865">
        <w:t xml:space="preserve"> </w:t>
      </w:r>
      <w:r w:rsidR="009708BE" w:rsidRPr="004F7865">
        <w:t xml:space="preserve">Pada hakikatnya bagi warga negara Indonesia yang telah menguasai fisik sebidang tanah itu dengan iktikad baik selama 20 tahun secara berkesinambungan, maka ia berhak untuk melakukan pendaftaran terhadap sebidang tanah tersebut agar menjadi hak milik. </w:t>
      </w:r>
    </w:p>
    <w:p w14:paraId="6133E0FA" w14:textId="1859E890" w:rsidR="00716BAC" w:rsidRPr="004F7865" w:rsidRDefault="009708BE" w:rsidP="00BA16C2">
      <w:pPr>
        <w:pStyle w:val="BodyText"/>
        <w:spacing w:line="480" w:lineRule="auto"/>
        <w:ind w:left="851" w:right="3" w:firstLine="720"/>
        <w:jc w:val="both"/>
      </w:pPr>
      <w:r w:rsidRPr="004F7865">
        <w:t xml:space="preserve">Sejalan dengan itu </w:t>
      </w:r>
      <w:r w:rsidR="00370956" w:rsidRPr="004F7865">
        <w:t>Kitab Undang-Undang Hukum P</w:t>
      </w:r>
      <w:r w:rsidR="00716BAC" w:rsidRPr="004F7865">
        <w:t>erdata juga nenyatakan dalam pasal 1865 dan pasal 1866 tentang pembuktian pada umumnya yang berbunyi : setiap orang yang mendalikan bahwa ia mempunyai sesuatu haak,atau guna meneguhkan haknya sendiri mupun membantu suatu hak orang lain,menunjuk pada suatu peristiwa, diwajibkan membuktikan adanya hak atau peristiwa tersebut dengan alat-alat buki yang terdiri atas : bukti tulisan, bukti dengan saksi-saksi, persangkaan-persangkaan, pengakuan, sumpah dan segala sesuatu dengan mengindahkan aturan-aturan yang ditetapkan (</w:t>
      </w:r>
      <w:r w:rsidR="001B5339" w:rsidRPr="004F7865">
        <w:t>R.Subekti &amp; R.Tjitrosudibio, 2008</w:t>
      </w:r>
      <w:r w:rsidR="00547F5C">
        <w:t>:475</w:t>
      </w:r>
      <w:r w:rsidR="001B5339" w:rsidRPr="004F7865">
        <w:t>)</w:t>
      </w:r>
      <w:r w:rsidR="00716BAC" w:rsidRPr="004F7865">
        <w:t>.</w:t>
      </w:r>
      <w:r w:rsidR="003250A6" w:rsidRPr="004F7865">
        <w:t xml:space="preserve"> Apabila dikemudian hari terjadi tuntutan hukum di pengadilan tentang hak kepemilikan/penguasaan atas tanah, maka semua ketera</w:t>
      </w:r>
      <w:r w:rsidR="00D96666" w:rsidRPr="004F7865">
        <w:t>n</w:t>
      </w:r>
      <w:r w:rsidR="003250A6" w:rsidRPr="004F7865">
        <w:t>gan yang dimuat dalam serti</w:t>
      </w:r>
      <w:r w:rsidR="0040470F" w:rsidRPr="004F7865">
        <w:t>p</w:t>
      </w:r>
      <w:r w:rsidR="003250A6" w:rsidRPr="004F7865">
        <w:t xml:space="preserve">ikat hak atas tanah itu mempunyai kekuatan pembuktian yang kuat dan karenanya hakim harus menerima sebagai keterangan-keterangan yang benar, sepanjang tidak ada bukti lain yang mengingkarinya atau membuktikan sebaliknya. Tetapi jika ternyata ada kesalahan didalamnya, maka diadakan perubahan </w:t>
      </w:r>
      <w:r w:rsidR="00B33761">
        <w:t>atau</w:t>
      </w:r>
      <w:r w:rsidR="003250A6" w:rsidRPr="004F7865">
        <w:t xml:space="preserve"> pembetulan seperlunya.</w:t>
      </w:r>
    </w:p>
    <w:p w14:paraId="2D391F4A" w14:textId="0256EF84" w:rsidR="00F3757D" w:rsidRPr="004F7865" w:rsidRDefault="00F3757D" w:rsidP="003D4BC5">
      <w:pPr>
        <w:pStyle w:val="BodyText"/>
        <w:spacing w:line="480" w:lineRule="auto"/>
        <w:ind w:left="851" w:right="3" w:firstLine="720"/>
        <w:jc w:val="both"/>
      </w:pPr>
      <w:r w:rsidRPr="004F7865">
        <w:t>Rinto Manulang (</w:t>
      </w:r>
      <w:r w:rsidR="006F2C72" w:rsidRPr="004F7865">
        <w:t>2011</w:t>
      </w:r>
      <w:r w:rsidR="00A43C9F">
        <w:t>:11</w:t>
      </w:r>
      <w:r w:rsidRPr="004F7865">
        <w:t xml:space="preserve">) menyebutkan bahwa dalam konsep hak-hak atas tanah yang tedapat dalam hukum agraria nasional membagi </w:t>
      </w:r>
      <w:r w:rsidRPr="004F7865">
        <w:lastRenderedPageBreak/>
        <w:t xml:space="preserve">hak-hak atas tanah dalam dua </w:t>
      </w:r>
      <w:proofErr w:type="gramStart"/>
      <w:r w:rsidRPr="004F7865">
        <w:t>bentuk :</w:t>
      </w:r>
      <w:proofErr w:type="gramEnd"/>
    </w:p>
    <w:p w14:paraId="4D9EE43E" w14:textId="18F7496C" w:rsidR="00F3757D" w:rsidRPr="004F7865" w:rsidRDefault="00F3757D" w:rsidP="008F77F8">
      <w:pPr>
        <w:pStyle w:val="BodyText"/>
        <w:numPr>
          <w:ilvl w:val="0"/>
          <w:numId w:val="9"/>
        </w:numPr>
        <w:spacing w:line="480" w:lineRule="auto"/>
        <w:ind w:left="1560" w:right="3"/>
        <w:jc w:val="both"/>
      </w:pPr>
      <w:r w:rsidRPr="004F7865">
        <w:t xml:space="preserve">Hak primer yaitu hak yang bersumber langsung pada hak bangsa Indonesia yang dapat dimiliki atau dikuasai secara langsung oleh seseorang atau badan hukum seperti Hak Milik (HM), Hak Guna Bangunan (HGB), Hak Guna Usaha (HGU), dan Hak Pakai (HP). </w:t>
      </w:r>
    </w:p>
    <w:p w14:paraId="03EC874B" w14:textId="0DA35982" w:rsidR="00F3757D" w:rsidRPr="004F7865" w:rsidRDefault="00F3757D" w:rsidP="008F77F8">
      <w:pPr>
        <w:pStyle w:val="BodyText"/>
        <w:numPr>
          <w:ilvl w:val="0"/>
          <w:numId w:val="9"/>
        </w:numPr>
        <w:spacing w:line="480" w:lineRule="auto"/>
        <w:ind w:left="1560" w:right="3"/>
        <w:jc w:val="both"/>
      </w:pPr>
      <w:r w:rsidRPr="004F7865">
        <w:t>Hak sekunder yaitu hak-hak atas tanah yang bersifat sementara seperti hak gadai, hak usaha bagi hasil, hak menumpang, dan hak menyewa atas tanah pertanian</w:t>
      </w:r>
      <w:r w:rsidR="00A52E90" w:rsidRPr="004F7865">
        <w:t>.</w:t>
      </w:r>
    </w:p>
    <w:p w14:paraId="198E92D3" w14:textId="1DE29E20" w:rsidR="00A52E90" w:rsidRPr="004F7865" w:rsidRDefault="00CA0AA8" w:rsidP="00D866CD">
      <w:pPr>
        <w:pStyle w:val="BodyText"/>
        <w:spacing w:line="480" w:lineRule="auto"/>
        <w:ind w:left="851" w:right="3"/>
        <w:jc w:val="both"/>
      </w:pPr>
      <w:r w:rsidRPr="004F7865">
        <w:t>B</w:t>
      </w:r>
      <w:r w:rsidR="00A52E90" w:rsidRPr="004F7865">
        <w:t xml:space="preserve">erbagai macam hak atas tanah tersebut, hak milik merupakan satu-satunya hak primer yang mempunyai kedudukan paling kuat dibandingkan dengan hak-hak yang lainnya. Hal ini dipertegas dalam ketentuan pasal 20 ayat (1) UUPA yang berbunyi “Hak turun-temurun, terkuat dan terpenuh yang dapat dipunyai orang atas tanah dengan mengingat ketentuan dalam Pasal 6”. Urip Santoso </w:t>
      </w:r>
      <w:r w:rsidR="006F2C72" w:rsidRPr="004F7865">
        <w:t>(2010</w:t>
      </w:r>
      <w:r w:rsidR="00BF458E">
        <w:t>:42</w:t>
      </w:r>
      <w:r w:rsidR="006F2C72" w:rsidRPr="004F7865">
        <w:t xml:space="preserve">) menyebutkan bahwa hak </w:t>
      </w:r>
      <w:proofErr w:type="gramStart"/>
      <w:r w:rsidR="006F2C72" w:rsidRPr="004F7865">
        <w:t>itu :</w:t>
      </w:r>
      <w:proofErr w:type="gramEnd"/>
      <w:r w:rsidR="00A52E90" w:rsidRPr="004F7865">
        <w:t xml:space="preserve"> </w:t>
      </w:r>
    </w:p>
    <w:p w14:paraId="6B5013B3" w14:textId="6C9EF910" w:rsidR="00A52E90" w:rsidRPr="004F7865" w:rsidRDefault="00A52E90" w:rsidP="008F77F8">
      <w:pPr>
        <w:pStyle w:val="BodyText"/>
        <w:numPr>
          <w:ilvl w:val="0"/>
          <w:numId w:val="10"/>
        </w:numPr>
        <w:spacing w:line="480" w:lineRule="auto"/>
        <w:ind w:left="1560" w:right="3"/>
        <w:jc w:val="both"/>
      </w:pPr>
      <w:r w:rsidRPr="004F7865">
        <w:t>Turun Temurun</w:t>
      </w:r>
      <w:r w:rsidR="006F2C72" w:rsidRPr="004F7865">
        <w:t>,</w:t>
      </w:r>
      <w:r w:rsidRPr="004F7865">
        <w:t xml:space="preserve"> artinya hak milik atas tanah dapat berlangsung terus selama pemiliknya masih hidup dan bila pemiliknya meninggal dunia, maka hak miliknya dapat dilanjutkan oleh ahli warisnya sepanjang memenuhi syarat sebagai subjek hak milik. </w:t>
      </w:r>
    </w:p>
    <w:p w14:paraId="0A344F2F" w14:textId="28660372" w:rsidR="00A52E90" w:rsidRPr="004F7865" w:rsidRDefault="00A52E90" w:rsidP="008F77F8">
      <w:pPr>
        <w:pStyle w:val="BodyText"/>
        <w:numPr>
          <w:ilvl w:val="0"/>
          <w:numId w:val="10"/>
        </w:numPr>
        <w:spacing w:line="480" w:lineRule="auto"/>
        <w:ind w:left="1560" w:right="3"/>
        <w:jc w:val="both"/>
      </w:pPr>
      <w:r w:rsidRPr="004F7865">
        <w:t>Terkuat</w:t>
      </w:r>
      <w:r w:rsidR="006F2C72" w:rsidRPr="004F7865">
        <w:t>,</w:t>
      </w:r>
      <w:r w:rsidRPr="004F7865">
        <w:t xml:space="preserve"> artinya hak milik atas tanah lebih kuat dibandingkan dengan hak atas tanah yang lainnya, tidak mempunyai batas waktu tertentu, mudah dipertahankan dari gangguan pihak lainnya dan tidak mudah hapus. </w:t>
      </w:r>
    </w:p>
    <w:p w14:paraId="0E6A2283" w14:textId="5D8091CB" w:rsidR="00A52E90" w:rsidRPr="004F7865" w:rsidRDefault="00A52E90" w:rsidP="008F77F8">
      <w:pPr>
        <w:pStyle w:val="BodyText"/>
        <w:numPr>
          <w:ilvl w:val="0"/>
          <w:numId w:val="10"/>
        </w:numPr>
        <w:spacing w:line="480" w:lineRule="auto"/>
        <w:ind w:left="1560" w:right="3"/>
        <w:jc w:val="both"/>
      </w:pPr>
      <w:r w:rsidRPr="004F7865">
        <w:t>Terpenuh</w:t>
      </w:r>
      <w:r w:rsidR="006F2C72" w:rsidRPr="004F7865">
        <w:t>,</w:t>
      </w:r>
      <w:r w:rsidRPr="004F7865">
        <w:t xml:space="preserve"> artinya hak milik atas tanah memberi wewenang kepada </w:t>
      </w:r>
      <w:r w:rsidRPr="004F7865">
        <w:lastRenderedPageBreak/>
        <w:t>pemiliknya lebih luas bila dibandingkan dengan hak atas tanah yang lain, dapat menjadi induk bagi hak atas tanah yang lain, dan penggunaan tanahnya lebih luas bila dibandingkan dengan hak atas tanah yang lain</w:t>
      </w:r>
      <w:r w:rsidR="006F2C72" w:rsidRPr="004F7865">
        <w:t>.</w:t>
      </w:r>
    </w:p>
    <w:p w14:paraId="05994E8D" w14:textId="0976E11B" w:rsidR="00F35988" w:rsidRPr="004F7865" w:rsidRDefault="00B72032" w:rsidP="00202FD0">
      <w:pPr>
        <w:pStyle w:val="BodyText"/>
        <w:spacing w:line="480" w:lineRule="auto"/>
        <w:ind w:left="851" w:right="3" w:firstLine="720"/>
        <w:jc w:val="both"/>
      </w:pPr>
      <w:r w:rsidRPr="004F7865">
        <w:t>Menurut Undang-Undang Pokok Agraria sebagai landasan hukum bidang pertanahan di Indonesia, Pasal 19 ayat (2) sub C serti</w:t>
      </w:r>
      <w:r w:rsidR="00CA0AA8" w:rsidRPr="004F7865">
        <w:t>p</w:t>
      </w:r>
      <w:r w:rsidRPr="004F7865">
        <w:t>ikat sebagai alat pembuktian yang kuat. Pengertian dari serti</w:t>
      </w:r>
      <w:r w:rsidR="00CA0AA8" w:rsidRPr="004F7865">
        <w:t>p</w:t>
      </w:r>
      <w:r w:rsidRPr="004F7865">
        <w:t xml:space="preserve">ikat sebagai alat pembuktian yang kuat adalah bahwa data fisik dan yuridis yang sesuai dengan data yang tertera dalam Buku Tanah dan Surat Ukur yang bersangkutan harus dianggap sebagai data yang benar kecuali dibuktikan sebaliknya oleh pengadilan. Sehingga selama tidak bisa dibuktikan sebaliknya, data fisik dan data yuridis yang tercantum didalamnya harus diterima sebagai data yang benar, baik dalam melakukan perbuatan hukum sehari-hari, maupun dalam berperkara dipengadilan, sehingga data yang tercantum benar-benar harus sesuai dengan surat ukur yang bersangkutan, karena data yang diambil berasal dari surat ukur dan buku tanah tersebut. </w:t>
      </w:r>
    </w:p>
    <w:p w14:paraId="402EBA19" w14:textId="5644BB7A" w:rsidR="00F35988" w:rsidRPr="004F7865" w:rsidRDefault="00F35988" w:rsidP="00D866CD">
      <w:pPr>
        <w:pStyle w:val="BodyText"/>
        <w:spacing w:line="480" w:lineRule="auto"/>
        <w:ind w:left="720" w:right="3" w:firstLine="720"/>
        <w:jc w:val="both"/>
      </w:pPr>
      <w:r w:rsidRPr="004F7865">
        <w:t>Perbuatan</w:t>
      </w:r>
      <w:r w:rsidR="00E11866" w:rsidRPr="004F7865">
        <w:t xml:space="preserve"> </w:t>
      </w:r>
      <w:r w:rsidRPr="004F7865">
        <w:t>melawan</w:t>
      </w:r>
      <w:r w:rsidR="00E11866" w:rsidRPr="004F7865">
        <w:t xml:space="preserve"> </w:t>
      </w:r>
      <w:r w:rsidRPr="004F7865">
        <w:t>hukum adalah</w:t>
      </w:r>
      <w:r w:rsidR="00E11866" w:rsidRPr="004F7865">
        <w:t xml:space="preserve"> </w:t>
      </w:r>
      <w:r w:rsidRPr="004F7865">
        <w:t>tindakan dari</w:t>
      </w:r>
      <w:r w:rsidR="00E11866" w:rsidRPr="004F7865">
        <w:t xml:space="preserve"> </w:t>
      </w:r>
      <w:r w:rsidRPr="004F7865">
        <w:t>seseorang</w:t>
      </w:r>
      <w:r w:rsidR="00E11866" w:rsidRPr="004F7865">
        <w:t xml:space="preserve"> </w:t>
      </w:r>
      <w:r w:rsidRPr="004F7865">
        <w:t>yang</w:t>
      </w:r>
      <w:r w:rsidR="00E11866" w:rsidRPr="004F7865">
        <w:t xml:space="preserve"> </w:t>
      </w:r>
      <w:r w:rsidRPr="004F7865">
        <w:t>dengan sengaja</w:t>
      </w:r>
      <w:r w:rsidR="00E11866" w:rsidRPr="004F7865">
        <w:t xml:space="preserve"> </w:t>
      </w:r>
      <w:r w:rsidRPr="004F7865">
        <w:t>melakukan</w:t>
      </w:r>
      <w:r w:rsidR="00E11866" w:rsidRPr="004F7865">
        <w:t xml:space="preserve"> </w:t>
      </w:r>
      <w:r w:rsidRPr="004F7865">
        <w:t>pelanggaran atau</w:t>
      </w:r>
      <w:r w:rsidR="00E11866" w:rsidRPr="004F7865">
        <w:t xml:space="preserve"> </w:t>
      </w:r>
      <w:r w:rsidRPr="004F7865">
        <w:t>penentangan</w:t>
      </w:r>
      <w:r w:rsidR="00E11866" w:rsidRPr="004F7865">
        <w:t xml:space="preserve"> </w:t>
      </w:r>
      <w:r w:rsidRPr="004F7865">
        <w:t>terhadap</w:t>
      </w:r>
      <w:r w:rsidR="00E11866" w:rsidRPr="004F7865">
        <w:t xml:space="preserve"> </w:t>
      </w:r>
      <w:r w:rsidRPr="004F7865">
        <w:t>suatu ketentuan, sehingga</w:t>
      </w:r>
      <w:r w:rsidR="00E11866" w:rsidRPr="004F7865">
        <w:t xml:space="preserve"> </w:t>
      </w:r>
      <w:r w:rsidRPr="004F7865">
        <w:t>dengan adanya pelanggaran tersebut telah</w:t>
      </w:r>
      <w:r w:rsidR="00E11866" w:rsidRPr="004F7865">
        <w:t xml:space="preserve"> </w:t>
      </w:r>
      <w:r w:rsidRPr="004F7865">
        <w:t>menimbulkan</w:t>
      </w:r>
      <w:r w:rsidR="00E11866" w:rsidRPr="004F7865">
        <w:t xml:space="preserve"> </w:t>
      </w:r>
      <w:r w:rsidRPr="004F7865">
        <w:t>kerugian</w:t>
      </w:r>
      <w:r w:rsidR="00E11866" w:rsidRPr="004F7865">
        <w:t xml:space="preserve"> </w:t>
      </w:r>
      <w:r w:rsidRPr="004F7865">
        <w:t>pula</w:t>
      </w:r>
      <w:r w:rsidR="000718D7">
        <w:t xml:space="preserve"> </w:t>
      </w:r>
      <w:r w:rsidRPr="004F7865">
        <w:t>bagi orang lain. Pengertian melawan</w:t>
      </w:r>
      <w:r w:rsidR="00E11866" w:rsidRPr="004F7865">
        <w:t xml:space="preserve"> </w:t>
      </w:r>
      <w:r w:rsidRPr="004F7865">
        <w:t>hukum</w:t>
      </w:r>
      <w:r w:rsidR="00E11866" w:rsidRPr="004F7865">
        <w:t xml:space="preserve"> </w:t>
      </w:r>
      <w:r w:rsidRPr="004F7865">
        <w:t>yang</w:t>
      </w:r>
      <w:r w:rsidR="00E11866" w:rsidRPr="004F7865">
        <w:t xml:space="preserve"> </w:t>
      </w:r>
      <w:r w:rsidRPr="004F7865">
        <w:t>dikemukakan oleh Pasal</w:t>
      </w:r>
      <w:r w:rsidR="00E11866" w:rsidRPr="004F7865">
        <w:t xml:space="preserve"> </w:t>
      </w:r>
      <w:r w:rsidRPr="004F7865">
        <w:t>1365</w:t>
      </w:r>
      <w:r w:rsidR="00E11866" w:rsidRPr="004F7865">
        <w:t xml:space="preserve"> </w:t>
      </w:r>
      <w:r w:rsidRPr="004F7865">
        <w:t>Kitab Undang-Undang Hukum Perdata,</w:t>
      </w:r>
      <w:r w:rsidR="00E11866" w:rsidRPr="004F7865">
        <w:t xml:space="preserve"> </w:t>
      </w:r>
      <w:r w:rsidRPr="004F7865">
        <w:t>yang</w:t>
      </w:r>
      <w:r w:rsidR="00E11866" w:rsidRPr="004F7865">
        <w:t xml:space="preserve"> </w:t>
      </w:r>
      <w:r w:rsidRPr="004F7865">
        <w:t>secara</w:t>
      </w:r>
      <w:r w:rsidR="00E11866" w:rsidRPr="004F7865">
        <w:t xml:space="preserve"> </w:t>
      </w:r>
      <w:r w:rsidRPr="004F7865">
        <w:t>jelas</w:t>
      </w:r>
      <w:r w:rsidR="00E11866" w:rsidRPr="004F7865">
        <w:t xml:space="preserve"> </w:t>
      </w:r>
      <w:r w:rsidRPr="004F7865">
        <w:t>menyebutkan</w:t>
      </w:r>
      <w:r w:rsidR="00E11866" w:rsidRPr="004F7865">
        <w:t xml:space="preserve"> </w:t>
      </w:r>
      <w:r w:rsidRPr="004F7865">
        <w:t>akibat</w:t>
      </w:r>
      <w:r w:rsidR="00E11866" w:rsidRPr="004F7865">
        <w:t xml:space="preserve"> </w:t>
      </w:r>
      <w:r w:rsidRPr="004F7865">
        <w:t>dari</w:t>
      </w:r>
      <w:r w:rsidR="00E11866" w:rsidRPr="004F7865">
        <w:t xml:space="preserve"> </w:t>
      </w:r>
      <w:r w:rsidRPr="004F7865">
        <w:t>adanya</w:t>
      </w:r>
      <w:r w:rsidR="00E11866" w:rsidRPr="004F7865">
        <w:t xml:space="preserve"> </w:t>
      </w:r>
      <w:r w:rsidRPr="004F7865">
        <w:t>tindakan</w:t>
      </w:r>
      <w:r w:rsidR="00E11866" w:rsidRPr="004F7865">
        <w:t xml:space="preserve"> </w:t>
      </w:r>
      <w:r w:rsidRPr="004F7865">
        <w:t>atau</w:t>
      </w:r>
      <w:r w:rsidR="00E11866" w:rsidRPr="004F7865">
        <w:t xml:space="preserve"> </w:t>
      </w:r>
      <w:r w:rsidRPr="004F7865">
        <w:t>kesalahan</w:t>
      </w:r>
      <w:r w:rsidR="006519FA" w:rsidRPr="004F7865">
        <w:t xml:space="preserve"> </w:t>
      </w:r>
      <w:r w:rsidRPr="004F7865">
        <w:t>seseorang</w:t>
      </w:r>
      <w:r w:rsidR="006519FA" w:rsidRPr="004F7865">
        <w:t xml:space="preserve"> </w:t>
      </w:r>
      <w:r w:rsidRPr="004F7865">
        <w:t>tersebut, yaitu</w:t>
      </w:r>
      <w:r w:rsidR="006519FA" w:rsidRPr="004F7865">
        <w:t xml:space="preserve"> </w:t>
      </w:r>
      <w:r w:rsidRPr="004F7865">
        <w:t>kerugian bagi orang lain, mewajibkan</w:t>
      </w:r>
      <w:r w:rsidR="006519FA" w:rsidRPr="004F7865">
        <w:t xml:space="preserve"> </w:t>
      </w:r>
      <w:r w:rsidRPr="004F7865">
        <w:t>orang</w:t>
      </w:r>
      <w:r w:rsidR="006519FA" w:rsidRPr="004F7865">
        <w:t xml:space="preserve"> </w:t>
      </w:r>
      <w:r w:rsidRPr="004F7865">
        <w:t xml:space="preserve">yang </w:t>
      </w:r>
      <w:r w:rsidRPr="004F7865">
        <w:lastRenderedPageBreak/>
        <w:t>karena</w:t>
      </w:r>
      <w:r w:rsidR="006519FA" w:rsidRPr="004F7865">
        <w:t xml:space="preserve"> </w:t>
      </w:r>
      <w:r w:rsidRPr="004F7865">
        <w:t>perbuatannya untuk mengganti kerugian tersebut.</w:t>
      </w:r>
      <w:r w:rsidR="006519FA" w:rsidRPr="004F7865">
        <w:t xml:space="preserve"> </w:t>
      </w:r>
      <w:r w:rsidRPr="004F7865">
        <w:t>Dalam</w:t>
      </w:r>
      <w:r w:rsidR="006519FA" w:rsidRPr="004F7865">
        <w:t xml:space="preserve"> </w:t>
      </w:r>
      <w:r w:rsidRPr="004F7865">
        <w:t>arti</w:t>
      </w:r>
      <w:r w:rsidR="006519FA" w:rsidRPr="004F7865">
        <w:t xml:space="preserve"> </w:t>
      </w:r>
      <w:r w:rsidRPr="004F7865">
        <w:t>sempit,</w:t>
      </w:r>
      <w:r w:rsidR="006519FA" w:rsidRPr="004F7865">
        <w:t xml:space="preserve"> </w:t>
      </w:r>
      <w:r w:rsidRPr="004F7865">
        <w:t>perbuatan</w:t>
      </w:r>
      <w:r w:rsidR="006519FA" w:rsidRPr="004F7865">
        <w:t xml:space="preserve"> </w:t>
      </w:r>
      <w:r w:rsidRPr="004F7865">
        <w:t>melawan</w:t>
      </w:r>
      <w:r w:rsidR="006519FA" w:rsidRPr="004F7865">
        <w:t xml:space="preserve"> </w:t>
      </w:r>
      <w:r w:rsidRPr="004F7865">
        <w:t>hukum</w:t>
      </w:r>
      <w:r w:rsidR="00E11866" w:rsidRPr="004F7865">
        <w:t xml:space="preserve"> </w:t>
      </w:r>
      <w:r w:rsidRPr="004F7865">
        <w:t>diartikan</w:t>
      </w:r>
      <w:r w:rsidR="00E11866" w:rsidRPr="004F7865">
        <w:t xml:space="preserve"> </w:t>
      </w:r>
      <w:r w:rsidRPr="004F7865">
        <w:t>bahwa</w:t>
      </w:r>
      <w:r w:rsidR="00E11866" w:rsidRPr="004F7865">
        <w:t xml:space="preserve"> </w:t>
      </w:r>
      <w:r w:rsidRPr="004F7865">
        <w:t>"orang</w:t>
      </w:r>
      <w:r w:rsidR="006519FA" w:rsidRPr="004F7865">
        <w:t xml:space="preserve"> </w:t>
      </w:r>
      <w:r w:rsidRPr="004F7865">
        <w:t>yang</w:t>
      </w:r>
      <w:r w:rsidR="00E11866" w:rsidRPr="004F7865">
        <w:t xml:space="preserve"> </w:t>
      </w:r>
      <w:r w:rsidRPr="004F7865">
        <w:t>berbuat</w:t>
      </w:r>
      <w:r w:rsidR="00E11866" w:rsidRPr="004F7865">
        <w:t xml:space="preserve"> </w:t>
      </w:r>
      <w:r w:rsidRPr="004F7865">
        <w:t>pelanggaran</w:t>
      </w:r>
      <w:r w:rsidR="00E11866" w:rsidRPr="004F7865">
        <w:t xml:space="preserve"> </w:t>
      </w:r>
      <w:r w:rsidRPr="004F7865">
        <w:t>terhadap</w:t>
      </w:r>
      <w:r w:rsidR="00E11866" w:rsidRPr="004F7865">
        <w:t xml:space="preserve"> </w:t>
      </w:r>
      <w:r w:rsidRPr="004F7865">
        <w:t>orang</w:t>
      </w:r>
      <w:r w:rsidR="006519FA" w:rsidRPr="004F7865">
        <w:t xml:space="preserve"> </w:t>
      </w:r>
      <w:r w:rsidRPr="004F7865">
        <w:t>lain</w:t>
      </w:r>
      <w:r w:rsidR="006519FA" w:rsidRPr="004F7865">
        <w:t xml:space="preserve"> </w:t>
      </w:r>
      <w:r w:rsidRPr="004F7865">
        <w:t>atau</w:t>
      </w:r>
      <w:r w:rsidR="00E11866" w:rsidRPr="004F7865">
        <w:t xml:space="preserve"> </w:t>
      </w:r>
      <w:r w:rsidRPr="004F7865">
        <w:t>ia</w:t>
      </w:r>
      <w:r w:rsidR="00E11866" w:rsidRPr="004F7865">
        <w:t xml:space="preserve"> </w:t>
      </w:r>
      <w:r w:rsidRPr="004F7865">
        <w:t>telah</w:t>
      </w:r>
      <w:r w:rsidR="00E11866" w:rsidRPr="004F7865">
        <w:t xml:space="preserve"> </w:t>
      </w:r>
      <w:r w:rsidRPr="004F7865">
        <w:t>berbuat</w:t>
      </w:r>
      <w:r w:rsidR="006519FA" w:rsidRPr="004F7865">
        <w:t xml:space="preserve"> </w:t>
      </w:r>
      <w:r w:rsidRPr="004F7865">
        <w:t>bertentangan</w:t>
      </w:r>
      <w:r w:rsidR="006519FA" w:rsidRPr="004F7865">
        <w:t xml:space="preserve"> </w:t>
      </w:r>
      <w:r w:rsidRPr="004F7865">
        <w:t>dengan suatu kewajiban hukumnya sendiri"</w:t>
      </w:r>
      <w:r w:rsidR="006519FA" w:rsidRPr="004F7865">
        <w:t xml:space="preserve"> (Adiwinata, 2004).</w:t>
      </w:r>
    </w:p>
    <w:p w14:paraId="599F43E2" w14:textId="08C5EC6B" w:rsidR="00366557" w:rsidRPr="004F7865" w:rsidRDefault="00366557" w:rsidP="00CF1881">
      <w:pPr>
        <w:pStyle w:val="BodyText"/>
        <w:spacing w:line="480" w:lineRule="auto"/>
        <w:ind w:left="709" w:right="3" w:firstLine="720"/>
        <w:jc w:val="both"/>
      </w:pPr>
      <w:r w:rsidRPr="004F7865">
        <w:t>Abdulkadir Muhammad (2002</w:t>
      </w:r>
      <w:r w:rsidR="003A2FFE">
        <w:t>:148</w:t>
      </w:r>
      <w:r w:rsidRPr="004F7865">
        <w:t>)</w:t>
      </w:r>
      <w:r w:rsidR="00E11866" w:rsidRPr="004F7865">
        <w:t xml:space="preserve"> </w:t>
      </w:r>
      <w:r w:rsidRPr="004F7865">
        <w:t>berpendapat,</w:t>
      </w:r>
      <w:r w:rsidR="00E11866" w:rsidRPr="004F7865">
        <w:t xml:space="preserve"> </w:t>
      </w:r>
      <w:r w:rsidRPr="004F7865">
        <w:t>bahwa perbuatan</w:t>
      </w:r>
      <w:r w:rsidR="00E11866" w:rsidRPr="004F7865">
        <w:t xml:space="preserve"> </w:t>
      </w:r>
      <w:r w:rsidRPr="004F7865">
        <w:t>melawan hukum dalam</w:t>
      </w:r>
      <w:r w:rsidR="00E11866" w:rsidRPr="004F7865">
        <w:t xml:space="preserve"> </w:t>
      </w:r>
      <w:r w:rsidRPr="004F7865">
        <w:t>arti</w:t>
      </w:r>
      <w:r w:rsidR="00E11866" w:rsidRPr="004F7865">
        <w:t xml:space="preserve"> </w:t>
      </w:r>
      <w:r w:rsidRPr="004F7865">
        <w:t>sempit</w:t>
      </w:r>
      <w:r w:rsidR="00E11866" w:rsidRPr="004F7865">
        <w:t xml:space="preserve"> </w:t>
      </w:r>
      <w:r w:rsidRPr="004F7865">
        <w:t>hanya mencakup Pasal</w:t>
      </w:r>
      <w:r w:rsidR="00E11866" w:rsidRPr="004F7865">
        <w:t xml:space="preserve"> </w:t>
      </w:r>
      <w:r w:rsidRPr="004F7865">
        <w:t>1365 Kitab Undang-Undang Hukum Perdata, dalam arti pengertian tersebut</w:t>
      </w:r>
      <w:r w:rsidR="00E11866" w:rsidRPr="004F7865">
        <w:t xml:space="preserve"> </w:t>
      </w:r>
      <w:r w:rsidRPr="004F7865">
        <w:t>dilakukan secara</w:t>
      </w:r>
      <w:r w:rsidR="00E11866" w:rsidRPr="004F7865">
        <w:t xml:space="preserve"> </w:t>
      </w:r>
      <w:r w:rsidRPr="004F7865">
        <w:t>terpisah</w:t>
      </w:r>
      <w:r w:rsidR="00E11866" w:rsidRPr="004F7865">
        <w:t xml:space="preserve"> </w:t>
      </w:r>
      <w:r w:rsidRPr="004F7865">
        <w:t>antara</w:t>
      </w:r>
      <w:r w:rsidR="00E11866" w:rsidRPr="004F7865">
        <w:t xml:space="preserve"> </w:t>
      </w:r>
      <w:r w:rsidRPr="004F7865">
        <w:t>kedua</w:t>
      </w:r>
      <w:r w:rsidR="00E11866" w:rsidRPr="004F7865">
        <w:t xml:space="preserve"> </w:t>
      </w:r>
      <w:r w:rsidRPr="004F7865">
        <w:t xml:space="preserve">pasal tersebut. Sedangkan pengertian perbuatan melawan hukum dalam arti luas adalah merupakan penggabungan dari kedua pasal tersebut. Lebih jelasnya pendapat tersebut </w:t>
      </w:r>
      <w:proofErr w:type="gramStart"/>
      <w:r w:rsidRPr="004F7865">
        <w:t>adalah :</w:t>
      </w:r>
      <w:proofErr w:type="gramEnd"/>
    </w:p>
    <w:p w14:paraId="765ABA56" w14:textId="439A26CA" w:rsidR="00366557" w:rsidRPr="004F7865" w:rsidRDefault="00366557" w:rsidP="00CF1881">
      <w:pPr>
        <w:pStyle w:val="BodyText"/>
        <w:ind w:left="1418" w:right="3"/>
        <w:jc w:val="both"/>
        <w:rPr>
          <w:i/>
        </w:rPr>
      </w:pPr>
      <w:r w:rsidRPr="004F7865">
        <w:rPr>
          <w:i/>
        </w:rPr>
        <w:t>“Perbuatan dalam arti "perbuatan melawan hukum"</w:t>
      </w:r>
      <w:r w:rsidR="00E11866" w:rsidRPr="004F7865">
        <w:rPr>
          <w:i/>
        </w:rPr>
        <w:t xml:space="preserve"> </w:t>
      </w:r>
      <w:r w:rsidRPr="004F7865">
        <w:rPr>
          <w:i/>
        </w:rPr>
        <w:t>meliputi perbuatan positif,</w:t>
      </w:r>
      <w:r w:rsidR="00E11866" w:rsidRPr="004F7865">
        <w:rPr>
          <w:i/>
        </w:rPr>
        <w:t xml:space="preserve"> </w:t>
      </w:r>
      <w:r w:rsidRPr="004F7865">
        <w:rPr>
          <w:i/>
        </w:rPr>
        <w:t>yang</w:t>
      </w:r>
      <w:r w:rsidR="00E11866" w:rsidRPr="004F7865">
        <w:rPr>
          <w:i/>
        </w:rPr>
        <w:t xml:space="preserve"> </w:t>
      </w:r>
      <w:r w:rsidRPr="004F7865">
        <w:rPr>
          <w:i/>
        </w:rPr>
        <w:t>dalam bahasa asli</w:t>
      </w:r>
      <w:r w:rsidR="00E11866" w:rsidRPr="004F7865">
        <w:rPr>
          <w:i/>
        </w:rPr>
        <w:t xml:space="preserve"> </w:t>
      </w:r>
      <w:r w:rsidRPr="004F7865">
        <w:rPr>
          <w:i/>
        </w:rPr>
        <w:t>bahasa Belanda "daad" (pasal1365) dan perbuatan</w:t>
      </w:r>
      <w:r w:rsidR="00E11866" w:rsidRPr="004F7865">
        <w:rPr>
          <w:i/>
        </w:rPr>
        <w:t xml:space="preserve"> </w:t>
      </w:r>
      <w:r w:rsidRPr="004F7865">
        <w:rPr>
          <w:i/>
        </w:rPr>
        <w:t>negatif, yang dalam bahasa asli bahasa Belanda "nataligheid" (kelalaian) atau"onvoorzigtgheid" (kuranghati-hati) seperti</w:t>
      </w:r>
      <w:r w:rsidR="00E11866" w:rsidRPr="004F7865">
        <w:rPr>
          <w:i/>
        </w:rPr>
        <w:t xml:space="preserve"> </w:t>
      </w:r>
      <w:r w:rsidRPr="004F7865">
        <w:rPr>
          <w:i/>
        </w:rPr>
        <w:t>ditentukan dalam Pasal 1365 Kitab Undang-Undang Hukum Perdata”.</w:t>
      </w:r>
    </w:p>
    <w:p w14:paraId="2200340B" w14:textId="1FA186ED" w:rsidR="00BC6842" w:rsidRPr="004F7865" w:rsidRDefault="00940CC8" w:rsidP="0055731B">
      <w:pPr>
        <w:pStyle w:val="BodyText"/>
        <w:spacing w:before="240" w:line="480" w:lineRule="auto"/>
        <w:ind w:left="709" w:right="3"/>
        <w:jc w:val="both"/>
      </w:pPr>
      <w:r w:rsidRPr="004F7865">
        <w:t>Dengan</w:t>
      </w:r>
      <w:r w:rsidR="00E11866" w:rsidRPr="004F7865">
        <w:t xml:space="preserve"> </w:t>
      </w:r>
      <w:r w:rsidRPr="004F7865">
        <w:t>demikian</w:t>
      </w:r>
      <w:r w:rsidR="00E11866" w:rsidRPr="004F7865">
        <w:t xml:space="preserve"> </w:t>
      </w:r>
      <w:r w:rsidRPr="004F7865">
        <w:t>Pasal</w:t>
      </w:r>
      <w:r w:rsidR="00E11866" w:rsidRPr="004F7865">
        <w:t xml:space="preserve"> </w:t>
      </w:r>
      <w:r w:rsidRPr="004F7865">
        <w:t>1365</w:t>
      </w:r>
      <w:r w:rsidR="00E11866" w:rsidRPr="004F7865">
        <w:t xml:space="preserve"> </w:t>
      </w:r>
      <w:r w:rsidRPr="004F7865">
        <w:t>Kitab Undang-Undang Hukum Perdata</w:t>
      </w:r>
      <w:r w:rsidR="00E11866" w:rsidRPr="004F7865">
        <w:t xml:space="preserve"> </w:t>
      </w:r>
      <w:r w:rsidRPr="004F7865">
        <w:t>untuk</w:t>
      </w:r>
      <w:r w:rsidR="00E11866" w:rsidRPr="004F7865">
        <w:t xml:space="preserve"> </w:t>
      </w:r>
      <w:r w:rsidRPr="004F7865">
        <w:t>orang-orang</w:t>
      </w:r>
      <w:r w:rsidR="00E11866" w:rsidRPr="004F7865">
        <w:t xml:space="preserve"> </w:t>
      </w:r>
      <w:r w:rsidRPr="004F7865">
        <w:t>yang betul-betul</w:t>
      </w:r>
      <w:r w:rsidR="00E11866" w:rsidRPr="004F7865">
        <w:t xml:space="preserve"> </w:t>
      </w:r>
      <w:r w:rsidRPr="004F7865">
        <w:t>berbuat,</w:t>
      </w:r>
      <w:r w:rsidR="00E11866" w:rsidRPr="004F7865">
        <w:t xml:space="preserve"> </w:t>
      </w:r>
      <w:r w:rsidRPr="004F7865">
        <w:t>sedangkan</w:t>
      </w:r>
      <w:r w:rsidR="00E11866" w:rsidRPr="004F7865">
        <w:t xml:space="preserve"> </w:t>
      </w:r>
      <w:r w:rsidRPr="004F7865">
        <w:t>dalam</w:t>
      </w:r>
      <w:r w:rsidR="00E11866" w:rsidRPr="004F7865">
        <w:t xml:space="preserve"> </w:t>
      </w:r>
      <w:r w:rsidRPr="004F7865">
        <w:t>Pasal</w:t>
      </w:r>
      <w:r w:rsidR="00E11866" w:rsidRPr="004F7865">
        <w:t xml:space="preserve"> </w:t>
      </w:r>
      <w:r w:rsidRPr="004F7865">
        <w:t>1366</w:t>
      </w:r>
      <w:r w:rsidR="00E11866" w:rsidRPr="004F7865">
        <w:t xml:space="preserve"> </w:t>
      </w:r>
      <w:r w:rsidRPr="004F7865">
        <w:t>Kitab Undang-Undang Hukum Perdata itu</w:t>
      </w:r>
      <w:r w:rsidR="00E11866" w:rsidRPr="004F7865">
        <w:t xml:space="preserve"> </w:t>
      </w:r>
      <w:r w:rsidRPr="004F7865">
        <w:t>untuk</w:t>
      </w:r>
      <w:r w:rsidR="00E11866" w:rsidRPr="004F7865">
        <w:t xml:space="preserve"> </w:t>
      </w:r>
      <w:r w:rsidRPr="004F7865">
        <w:t>orang</w:t>
      </w:r>
      <w:r w:rsidR="00E11866" w:rsidRPr="004F7865">
        <w:t xml:space="preserve"> </w:t>
      </w:r>
      <w:r w:rsidRPr="004F7865">
        <w:t>yang tidak</w:t>
      </w:r>
      <w:r w:rsidR="00E11866" w:rsidRPr="004F7865">
        <w:t xml:space="preserve"> </w:t>
      </w:r>
      <w:r w:rsidRPr="004F7865">
        <w:t>berbuat.</w:t>
      </w:r>
      <w:r w:rsidR="00E11866" w:rsidRPr="004F7865">
        <w:t xml:space="preserve"> </w:t>
      </w:r>
      <w:r w:rsidRPr="004F7865">
        <w:t>Pelanggaran kedua</w:t>
      </w:r>
      <w:r w:rsidR="00E11866" w:rsidRPr="004F7865">
        <w:t xml:space="preserve"> </w:t>
      </w:r>
      <w:r w:rsidRPr="004F7865">
        <w:t>pasal</w:t>
      </w:r>
      <w:r w:rsidR="00E11866" w:rsidRPr="004F7865">
        <w:t xml:space="preserve"> </w:t>
      </w:r>
      <w:r w:rsidRPr="004F7865">
        <w:t>ini</w:t>
      </w:r>
      <w:r w:rsidR="00E11866" w:rsidRPr="004F7865">
        <w:t xml:space="preserve"> </w:t>
      </w:r>
      <w:r w:rsidRPr="004F7865">
        <w:t>mempunyai akibat hukum</w:t>
      </w:r>
      <w:r w:rsidR="00E11866" w:rsidRPr="004F7865">
        <w:t xml:space="preserve"> </w:t>
      </w:r>
      <w:r w:rsidRPr="004F7865">
        <w:t>yang</w:t>
      </w:r>
      <w:r w:rsidR="00E11866" w:rsidRPr="004F7865">
        <w:t xml:space="preserve"> </w:t>
      </w:r>
      <w:r w:rsidRPr="004F7865">
        <w:t>sama, yaitu</w:t>
      </w:r>
      <w:r w:rsidR="00E11866" w:rsidRPr="004F7865">
        <w:t xml:space="preserve"> </w:t>
      </w:r>
      <w:r w:rsidRPr="004F7865">
        <w:t>mengganti kerugian.</w:t>
      </w:r>
      <w:r w:rsidR="00E11866" w:rsidRPr="004F7865">
        <w:t xml:space="preserve"> </w:t>
      </w:r>
      <w:r w:rsidRPr="004F7865">
        <w:t>Perumusan perbuatan</w:t>
      </w:r>
      <w:r w:rsidR="00E11866" w:rsidRPr="004F7865">
        <w:t xml:space="preserve"> </w:t>
      </w:r>
      <w:r w:rsidRPr="004F7865">
        <w:t>positif</w:t>
      </w:r>
      <w:r w:rsidR="00E11866" w:rsidRPr="004F7865">
        <w:t xml:space="preserve"> </w:t>
      </w:r>
      <w:r w:rsidRPr="004F7865">
        <w:t>Pasal</w:t>
      </w:r>
      <w:r w:rsidR="00E11866" w:rsidRPr="004F7865">
        <w:t xml:space="preserve"> </w:t>
      </w:r>
      <w:r w:rsidRPr="004F7865">
        <w:t>1365</w:t>
      </w:r>
      <w:r w:rsidR="00E11866" w:rsidRPr="004F7865">
        <w:t xml:space="preserve"> </w:t>
      </w:r>
      <w:r w:rsidRPr="004F7865">
        <w:t>Kitab Undang-Undang Hukum Perdata</w:t>
      </w:r>
      <w:r w:rsidR="00E11866" w:rsidRPr="004F7865">
        <w:t xml:space="preserve"> </w:t>
      </w:r>
      <w:r w:rsidRPr="004F7865">
        <w:t>dan perbuatan negatif Pasal 1366 Kitab Undang-Undang Hukum Perdata</w:t>
      </w:r>
      <w:r w:rsidR="00E11866" w:rsidRPr="004F7865">
        <w:t xml:space="preserve"> </w:t>
      </w:r>
      <w:r w:rsidRPr="004F7865">
        <w:t>hanya mempunyai arti sebelum ada putusan Mahkamah Agung</w:t>
      </w:r>
      <w:r w:rsidR="00E11866" w:rsidRPr="004F7865">
        <w:t xml:space="preserve"> </w:t>
      </w:r>
      <w:r w:rsidRPr="004F7865">
        <w:t>Belanda 31 Januari 1919, karena pada waktu itu pengertian melawan</w:t>
      </w:r>
      <w:r w:rsidR="00E11866" w:rsidRPr="004F7865">
        <w:t xml:space="preserve"> </w:t>
      </w:r>
      <w:r w:rsidRPr="004F7865">
        <w:t>hukum</w:t>
      </w:r>
      <w:r w:rsidR="00E11866" w:rsidRPr="004F7865">
        <w:t xml:space="preserve"> </w:t>
      </w:r>
      <w:r w:rsidRPr="004F7865">
        <w:t>(</w:t>
      </w:r>
      <w:r w:rsidRPr="004F7865">
        <w:rPr>
          <w:i/>
        </w:rPr>
        <w:t>onrechtmating</w:t>
      </w:r>
      <w:r w:rsidRPr="004F7865">
        <w:t>) itumasih</w:t>
      </w:r>
      <w:r w:rsidR="00E11866" w:rsidRPr="004F7865">
        <w:t xml:space="preserve"> </w:t>
      </w:r>
      <w:r w:rsidRPr="004F7865">
        <w:t>sempit. Setelah</w:t>
      </w:r>
      <w:r w:rsidR="00E11866" w:rsidRPr="004F7865">
        <w:t xml:space="preserve"> </w:t>
      </w:r>
      <w:r w:rsidRPr="004F7865">
        <w:t>pada putusan</w:t>
      </w:r>
      <w:r w:rsidR="00E11866" w:rsidRPr="004F7865">
        <w:t xml:space="preserve"> </w:t>
      </w:r>
      <w:r w:rsidRPr="004F7865">
        <w:t>Mahkamah</w:t>
      </w:r>
      <w:r w:rsidR="00E11866" w:rsidRPr="004F7865">
        <w:t xml:space="preserve"> </w:t>
      </w:r>
      <w:r w:rsidRPr="004F7865">
        <w:t>Agung Belanda</w:t>
      </w:r>
      <w:r w:rsidR="00E11866" w:rsidRPr="004F7865">
        <w:t xml:space="preserve"> </w:t>
      </w:r>
      <w:r w:rsidRPr="004F7865">
        <w:t>tersebut,</w:t>
      </w:r>
      <w:r w:rsidR="00E11866" w:rsidRPr="004F7865">
        <w:t xml:space="preserve"> </w:t>
      </w:r>
      <w:r w:rsidRPr="004F7865">
        <w:t>pengertian</w:t>
      </w:r>
      <w:r w:rsidR="00E11866" w:rsidRPr="004F7865">
        <w:t xml:space="preserve"> </w:t>
      </w:r>
      <w:r w:rsidRPr="004F7865">
        <w:t>melawan</w:t>
      </w:r>
      <w:r w:rsidR="00E11866" w:rsidRPr="004F7865">
        <w:t xml:space="preserve"> </w:t>
      </w:r>
      <w:r w:rsidRPr="004F7865">
        <w:t>hukum</w:t>
      </w:r>
      <w:r w:rsidR="00E11866" w:rsidRPr="004F7865">
        <w:t xml:space="preserve"> </w:t>
      </w:r>
      <w:r w:rsidRPr="004F7865">
        <w:lastRenderedPageBreak/>
        <w:t>itu</w:t>
      </w:r>
      <w:r w:rsidR="00E11866" w:rsidRPr="004F7865">
        <w:t xml:space="preserve"> </w:t>
      </w:r>
      <w:r w:rsidRPr="004F7865">
        <w:t xml:space="preserve">sudah menjadi lebih luas, yaitu mencakup juga perbuatan negative. </w:t>
      </w:r>
      <w:r w:rsidR="00BD1191" w:rsidRPr="004F7865">
        <w:t xml:space="preserve">Berdasarkan uraian tersebut diatas, dalam penelitian ini penulis mengambil judul </w:t>
      </w:r>
      <w:r w:rsidR="0030014A" w:rsidRPr="004F7865">
        <w:rPr>
          <w:b/>
        </w:rPr>
        <w:t>“</w:t>
      </w:r>
      <w:r w:rsidR="0030014A" w:rsidRPr="004F7865">
        <w:rPr>
          <w:b/>
          <w:lang w:val="en-ID"/>
        </w:rPr>
        <w:t>PERTANGGUNGJAWABAN HUKUM PADA PERBUATAN MELAWAN HUKUM AKIBAT PELANGGARAN PENGUASAAN TANAH”</w:t>
      </w:r>
      <w:r w:rsidR="0043638D" w:rsidRPr="004F7865">
        <w:rPr>
          <w:b/>
          <w:lang w:val="en-ID"/>
        </w:rPr>
        <w:t>.</w:t>
      </w:r>
    </w:p>
    <w:p w14:paraId="37753C0F" w14:textId="77777777" w:rsidR="00716E78" w:rsidRPr="004F7865" w:rsidRDefault="00716E78" w:rsidP="00BB14C2">
      <w:pPr>
        <w:pStyle w:val="Heading2"/>
        <w:numPr>
          <w:ilvl w:val="0"/>
          <w:numId w:val="1"/>
        </w:numPr>
        <w:spacing w:before="0" w:line="480" w:lineRule="auto"/>
        <w:ind w:left="851"/>
        <w:rPr>
          <w:rFonts w:cs="Times New Roman"/>
          <w:szCs w:val="24"/>
        </w:rPr>
      </w:pPr>
      <w:bookmarkStart w:id="30" w:name="_Toc143108753"/>
      <w:r w:rsidRPr="004F7865">
        <w:rPr>
          <w:rFonts w:cs="Times New Roman"/>
          <w:szCs w:val="24"/>
        </w:rPr>
        <w:t>Permasalahan</w:t>
      </w:r>
      <w:bookmarkEnd w:id="30"/>
    </w:p>
    <w:p w14:paraId="278DE118" w14:textId="0F683CD1" w:rsidR="00DD5C4A" w:rsidRPr="004F7865" w:rsidRDefault="00DD5C4A" w:rsidP="00BB14C2">
      <w:pPr>
        <w:spacing w:after="0" w:line="480" w:lineRule="auto"/>
        <w:ind w:left="851" w:firstLine="720"/>
        <w:jc w:val="both"/>
        <w:rPr>
          <w:rFonts w:ascii="Times New Roman" w:hAnsi="Times New Roman" w:cs="Times New Roman"/>
          <w:sz w:val="24"/>
          <w:szCs w:val="24"/>
          <w:lang w:val="en-ID"/>
        </w:rPr>
      </w:pPr>
      <w:r w:rsidRPr="004F7865">
        <w:rPr>
          <w:rFonts w:ascii="Times New Roman" w:hAnsi="Times New Roman" w:cs="Times New Roman"/>
          <w:sz w:val="24"/>
          <w:szCs w:val="24"/>
          <w:lang w:val="en-ID"/>
        </w:rPr>
        <w:t xml:space="preserve">Berdasarkan latar belakang diatas, maka </w:t>
      </w:r>
      <w:r w:rsidRPr="004F7865">
        <w:rPr>
          <w:rFonts w:ascii="Times New Roman" w:hAnsi="Times New Roman" w:cs="Times New Roman"/>
          <w:sz w:val="24"/>
          <w:szCs w:val="24"/>
        </w:rPr>
        <w:t xml:space="preserve">Permasalahan yang dapat dirumuskan adalah sebagai </w:t>
      </w:r>
      <w:proofErr w:type="gramStart"/>
      <w:r w:rsidRPr="004F7865">
        <w:rPr>
          <w:rFonts w:ascii="Times New Roman" w:hAnsi="Times New Roman" w:cs="Times New Roman"/>
          <w:sz w:val="24"/>
          <w:szCs w:val="24"/>
        </w:rPr>
        <w:t>berikut :</w:t>
      </w:r>
      <w:proofErr w:type="gramEnd"/>
    </w:p>
    <w:p w14:paraId="090120CD" w14:textId="3E6BDF76" w:rsidR="00DD5C4A" w:rsidRPr="004F7865" w:rsidRDefault="00DD5C4A" w:rsidP="008F77F8">
      <w:pPr>
        <w:pStyle w:val="ListParagraph"/>
        <w:numPr>
          <w:ilvl w:val="0"/>
          <w:numId w:val="2"/>
        </w:numPr>
        <w:tabs>
          <w:tab w:val="left" w:pos="949"/>
        </w:tabs>
        <w:spacing w:line="480" w:lineRule="auto"/>
        <w:ind w:left="1276"/>
        <w:rPr>
          <w:sz w:val="24"/>
          <w:szCs w:val="24"/>
          <w:lang w:val="en-ID"/>
        </w:rPr>
      </w:pPr>
      <w:bookmarkStart w:id="31" w:name="_Hlk141890999"/>
      <w:r w:rsidRPr="004F7865">
        <w:rPr>
          <w:sz w:val="24"/>
          <w:szCs w:val="24"/>
          <w:lang w:val="en-ID"/>
        </w:rPr>
        <w:t xml:space="preserve">Bagaimana </w:t>
      </w:r>
      <w:r w:rsidR="00724CFA" w:rsidRPr="004F7865">
        <w:rPr>
          <w:sz w:val="24"/>
          <w:szCs w:val="24"/>
          <w:lang w:val="en-ID"/>
        </w:rPr>
        <w:t>bentuk pertanggung jawaban atas perbuatan melawan hukum (</w:t>
      </w:r>
      <w:r w:rsidR="00724CFA" w:rsidRPr="004F7865">
        <w:rPr>
          <w:i/>
          <w:sz w:val="24"/>
          <w:szCs w:val="24"/>
          <w:lang w:val="en-ID"/>
        </w:rPr>
        <w:t>onrechtmatige daad</w:t>
      </w:r>
      <w:r w:rsidR="00724CFA" w:rsidRPr="004F7865">
        <w:rPr>
          <w:sz w:val="24"/>
          <w:szCs w:val="24"/>
          <w:lang w:val="en-ID"/>
        </w:rPr>
        <w:t xml:space="preserve">) akibat </w:t>
      </w:r>
      <w:r w:rsidR="00136BBF" w:rsidRPr="004F7865">
        <w:rPr>
          <w:sz w:val="24"/>
          <w:szCs w:val="24"/>
          <w:lang w:val="en-ID"/>
        </w:rPr>
        <w:t xml:space="preserve">pelanggaran </w:t>
      </w:r>
      <w:r w:rsidR="00724CFA" w:rsidRPr="004F7865">
        <w:rPr>
          <w:sz w:val="24"/>
          <w:szCs w:val="24"/>
          <w:lang w:val="en-ID"/>
        </w:rPr>
        <w:t>penguasaan hak atas tanah</w:t>
      </w:r>
      <w:r w:rsidRPr="004F7865">
        <w:rPr>
          <w:sz w:val="24"/>
          <w:szCs w:val="24"/>
          <w:lang w:val="en-ID"/>
        </w:rPr>
        <w:t>?</w:t>
      </w:r>
    </w:p>
    <w:p w14:paraId="0B540C1A" w14:textId="6157FD32" w:rsidR="00DD5C4A" w:rsidRPr="004F7865" w:rsidRDefault="00DD5C4A" w:rsidP="008F77F8">
      <w:pPr>
        <w:pStyle w:val="ListParagraph"/>
        <w:numPr>
          <w:ilvl w:val="0"/>
          <w:numId w:val="2"/>
        </w:numPr>
        <w:spacing w:line="480" w:lineRule="auto"/>
        <w:ind w:left="1276"/>
        <w:rPr>
          <w:sz w:val="24"/>
          <w:szCs w:val="24"/>
        </w:rPr>
      </w:pPr>
      <w:r w:rsidRPr="004F7865">
        <w:rPr>
          <w:sz w:val="24"/>
          <w:szCs w:val="24"/>
          <w:lang w:val="en-ID"/>
        </w:rPr>
        <w:t xml:space="preserve">Bagaimana </w:t>
      </w:r>
      <w:r w:rsidR="00724CFA" w:rsidRPr="004F7865">
        <w:rPr>
          <w:sz w:val="24"/>
          <w:szCs w:val="24"/>
          <w:lang w:val="en-ID"/>
        </w:rPr>
        <w:t xml:space="preserve">penyelesaian pertanggung jawaban atas </w:t>
      </w:r>
      <w:bookmarkStart w:id="32" w:name="_Hlk139883923"/>
      <w:r w:rsidR="00724CFA" w:rsidRPr="004F7865">
        <w:rPr>
          <w:sz w:val="24"/>
          <w:szCs w:val="24"/>
          <w:lang w:val="en-ID"/>
        </w:rPr>
        <w:t>perbuatan melawan hukum (</w:t>
      </w:r>
      <w:r w:rsidR="00724CFA" w:rsidRPr="004F7865">
        <w:rPr>
          <w:i/>
          <w:sz w:val="24"/>
          <w:szCs w:val="24"/>
          <w:lang w:val="en-ID"/>
        </w:rPr>
        <w:t>onrechtmatige daad</w:t>
      </w:r>
      <w:r w:rsidR="00724CFA" w:rsidRPr="004F7865">
        <w:rPr>
          <w:sz w:val="24"/>
          <w:szCs w:val="24"/>
          <w:lang w:val="en-ID"/>
        </w:rPr>
        <w:t xml:space="preserve">) akibat </w:t>
      </w:r>
      <w:r w:rsidR="003C56A6" w:rsidRPr="004F7865">
        <w:rPr>
          <w:sz w:val="24"/>
          <w:szCs w:val="24"/>
          <w:lang w:val="en-ID"/>
        </w:rPr>
        <w:t xml:space="preserve">pelanggaran </w:t>
      </w:r>
      <w:r w:rsidR="00724CFA" w:rsidRPr="004F7865">
        <w:rPr>
          <w:sz w:val="24"/>
          <w:szCs w:val="24"/>
          <w:lang w:val="en-ID"/>
        </w:rPr>
        <w:t>penguasaan hak atas tanah</w:t>
      </w:r>
      <w:bookmarkEnd w:id="32"/>
      <w:r w:rsidR="00724CFA" w:rsidRPr="004F7865">
        <w:rPr>
          <w:sz w:val="24"/>
          <w:szCs w:val="24"/>
          <w:lang w:val="en-ID"/>
        </w:rPr>
        <w:t xml:space="preserve"> berdasarkan putusan pengadilan</w:t>
      </w:r>
      <w:r w:rsidRPr="004F7865">
        <w:rPr>
          <w:sz w:val="24"/>
          <w:szCs w:val="24"/>
          <w:lang w:val="en-ID"/>
        </w:rPr>
        <w:t>?</w:t>
      </w:r>
      <w:bookmarkEnd w:id="31"/>
    </w:p>
    <w:p w14:paraId="3260FAB1" w14:textId="44CCB752" w:rsidR="00764DF5" w:rsidRPr="004F7865" w:rsidRDefault="00716E78" w:rsidP="003B5300">
      <w:pPr>
        <w:pStyle w:val="Heading2"/>
        <w:numPr>
          <w:ilvl w:val="0"/>
          <w:numId w:val="1"/>
        </w:numPr>
        <w:spacing w:before="0" w:line="480" w:lineRule="auto"/>
        <w:ind w:left="851"/>
        <w:rPr>
          <w:rFonts w:cs="Times New Roman"/>
          <w:szCs w:val="24"/>
        </w:rPr>
      </w:pPr>
      <w:bookmarkStart w:id="33" w:name="_Toc143108754"/>
      <w:r w:rsidRPr="004F7865">
        <w:rPr>
          <w:rFonts w:cs="Times New Roman"/>
          <w:szCs w:val="24"/>
        </w:rPr>
        <w:t>Tujuan Penelitian</w:t>
      </w:r>
      <w:bookmarkEnd w:id="33"/>
    </w:p>
    <w:p w14:paraId="4D7E2973" w14:textId="1A4E7BAB" w:rsidR="00764DF5" w:rsidRPr="004F7865" w:rsidRDefault="00764DF5" w:rsidP="003B5300">
      <w:pPr>
        <w:spacing w:after="0" w:line="480" w:lineRule="auto"/>
        <w:ind w:left="851" w:firstLine="720"/>
        <w:jc w:val="both"/>
        <w:rPr>
          <w:rFonts w:ascii="Times New Roman" w:hAnsi="Times New Roman" w:cs="Times New Roman"/>
          <w:sz w:val="24"/>
          <w:szCs w:val="24"/>
          <w:lang w:val="en-ID"/>
        </w:rPr>
      </w:pPr>
      <w:r w:rsidRPr="004F7865">
        <w:rPr>
          <w:rFonts w:ascii="Times New Roman" w:hAnsi="Times New Roman" w:cs="Times New Roman"/>
          <w:sz w:val="24"/>
          <w:szCs w:val="24"/>
        </w:rPr>
        <w:t xml:space="preserve">Tujuan penelitian ini yaitu untuk menjawab permasalahan yang telah dirumuskan yaitu sebagai </w:t>
      </w:r>
      <w:proofErr w:type="gramStart"/>
      <w:r w:rsidRPr="004F7865">
        <w:rPr>
          <w:rFonts w:ascii="Times New Roman" w:hAnsi="Times New Roman" w:cs="Times New Roman"/>
          <w:sz w:val="24"/>
          <w:szCs w:val="24"/>
        </w:rPr>
        <w:t>berikut :</w:t>
      </w:r>
      <w:proofErr w:type="gramEnd"/>
    </w:p>
    <w:p w14:paraId="7C08EFC0" w14:textId="10112E51" w:rsidR="00764DF5" w:rsidRPr="004F7865" w:rsidRDefault="00764DF5" w:rsidP="008F77F8">
      <w:pPr>
        <w:pStyle w:val="ListParagraph"/>
        <w:numPr>
          <w:ilvl w:val="0"/>
          <w:numId w:val="5"/>
        </w:numPr>
        <w:spacing w:before="90" w:line="480" w:lineRule="auto"/>
        <w:ind w:left="1276"/>
        <w:rPr>
          <w:sz w:val="24"/>
          <w:szCs w:val="24"/>
          <w:lang w:val="en-ID"/>
        </w:rPr>
      </w:pPr>
      <w:r w:rsidRPr="004F7865">
        <w:rPr>
          <w:sz w:val="24"/>
          <w:szCs w:val="24"/>
          <w:lang w:val="en-ID"/>
        </w:rPr>
        <w:t xml:space="preserve">Untuk </w:t>
      </w:r>
      <w:r w:rsidR="009A4F32" w:rsidRPr="004F7865">
        <w:rPr>
          <w:sz w:val="24"/>
          <w:szCs w:val="24"/>
          <w:lang w:val="en-ID"/>
        </w:rPr>
        <w:t>menganalisa</w:t>
      </w:r>
      <w:r w:rsidRPr="004F7865">
        <w:rPr>
          <w:sz w:val="24"/>
          <w:szCs w:val="24"/>
          <w:lang w:val="en-ID"/>
        </w:rPr>
        <w:t xml:space="preserve"> </w:t>
      </w:r>
      <w:r w:rsidR="003F3D13" w:rsidRPr="004F7865">
        <w:rPr>
          <w:sz w:val="24"/>
          <w:szCs w:val="24"/>
          <w:lang w:val="en-ID"/>
        </w:rPr>
        <w:t>bentuk pertanggung jawaban atas perbuatan melawan hukum (</w:t>
      </w:r>
      <w:r w:rsidR="003F3D13" w:rsidRPr="004F7865">
        <w:rPr>
          <w:i/>
          <w:sz w:val="24"/>
          <w:szCs w:val="24"/>
          <w:lang w:val="en-ID"/>
        </w:rPr>
        <w:t>onrechtmatige daad</w:t>
      </w:r>
      <w:r w:rsidR="003F3D13" w:rsidRPr="004F7865">
        <w:rPr>
          <w:sz w:val="24"/>
          <w:szCs w:val="24"/>
          <w:lang w:val="en-ID"/>
        </w:rPr>
        <w:t xml:space="preserve">) akibat </w:t>
      </w:r>
      <w:r w:rsidR="007C7221" w:rsidRPr="004F7865">
        <w:rPr>
          <w:sz w:val="24"/>
          <w:szCs w:val="24"/>
          <w:lang w:val="en-ID"/>
        </w:rPr>
        <w:t xml:space="preserve">pelanggaran </w:t>
      </w:r>
      <w:r w:rsidR="003F3D13" w:rsidRPr="004F7865">
        <w:rPr>
          <w:sz w:val="24"/>
          <w:szCs w:val="24"/>
          <w:lang w:val="en-ID"/>
        </w:rPr>
        <w:t>penguasaan hak atas tanah</w:t>
      </w:r>
      <w:r w:rsidRPr="004F7865">
        <w:rPr>
          <w:sz w:val="24"/>
          <w:szCs w:val="24"/>
          <w:lang w:val="en-ID"/>
        </w:rPr>
        <w:t>.</w:t>
      </w:r>
    </w:p>
    <w:p w14:paraId="7DE283D2" w14:textId="44E483A1" w:rsidR="00716E78" w:rsidRPr="004F7865" w:rsidRDefault="00764DF5" w:rsidP="008F77F8">
      <w:pPr>
        <w:pStyle w:val="ListParagraph"/>
        <w:numPr>
          <w:ilvl w:val="0"/>
          <w:numId w:val="5"/>
        </w:numPr>
        <w:spacing w:line="480" w:lineRule="auto"/>
        <w:ind w:left="1276"/>
        <w:rPr>
          <w:sz w:val="24"/>
          <w:szCs w:val="24"/>
        </w:rPr>
      </w:pPr>
      <w:r w:rsidRPr="004F7865">
        <w:rPr>
          <w:sz w:val="24"/>
          <w:szCs w:val="24"/>
          <w:lang w:val="en-ID"/>
        </w:rPr>
        <w:t xml:space="preserve">Untuk </w:t>
      </w:r>
      <w:r w:rsidR="004C5BD7" w:rsidRPr="004F7865">
        <w:rPr>
          <w:sz w:val="24"/>
          <w:szCs w:val="24"/>
          <w:lang w:val="en-ID"/>
        </w:rPr>
        <w:t xml:space="preserve">menganalisa </w:t>
      </w:r>
      <w:r w:rsidR="00905D09" w:rsidRPr="004F7865">
        <w:rPr>
          <w:sz w:val="24"/>
          <w:szCs w:val="24"/>
          <w:lang w:val="en-ID"/>
        </w:rPr>
        <w:t>penyelesaian pertanggung jawaban atas perbuatan melawan hukum (</w:t>
      </w:r>
      <w:r w:rsidR="00905D09" w:rsidRPr="004F7865">
        <w:rPr>
          <w:i/>
          <w:sz w:val="24"/>
          <w:szCs w:val="24"/>
          <w:lang w:val="en-ID"/>
        </w:rPr>
        <w:t>onrechtmatige daad</w:t>
      </w:r>
      <w:r w:rsidR="00905D09" w:rsidRPr="004F7865">
        <w:rPr>
          <w:sz w:val="24"/>
          <w:szCs w:val="24"/>
          <w:lang w:val="en-ID"/>
        </w:rPr>
        <w:t xml:space="preserve">) akibat </w:t>
      </w:r>
      <w:r w:rsidR="007C7221" w:rsidRPr="004F7865">
        <w:rPr>
          <w:sz w:val="24"/>
          <w:szCs w:val="24"/>
          <w:lang w:val="en-ID"/>
        </w:rPr>
        <w:t xml:space="preserve">pelanggaran </w:t>
      </w:r>
      <w:r w:rsidR="00905D09" w:rsidRPr="004F7865">
        <w:rPr>
          <w:sz w:val="24"/>
          <w:szCs w:val="24"/>
          <w:lang w:val="en-ID"/>
        </w:rPr>
        <w:t>penguasaan hak atas tanah berdasarkan putusan pengadilan</w:t>
      </w:r>
      <w:r w:rsidRPr="004F7865">
        <w:rPr>
          <w:sz w:val="24"/>
          <w:szCs w:val="24"/>
          <w:lang w:val="en-ID"/>
        </w:rPr>
        <w:t>.</w:t>
      </w:r>
      <w:r w:rsidR="00716E78" w:rsidRPr="004F7865">
        <w:rPr>
          <w:sz w:val="24"/>
          <w:szCs w:val="24"/>
        </w:rPr>
        <w:t xml:space="preserve"> </w:t>
      </w:r>
    </w:p>
    <w:p w14:paraId="2302FB21" w14:textId="7CA1A1B2" w:rsidR="007B0FB8" w:rsidRPr="004F7865" w:rsidRDefault="007B0FB8" w:rsidP="00DA3ABB">
      <w:pPr>
        <w:pStyle w:val="Heading2"/>
        <w:numPr>
          <w:ilvl w:val="0"/>
          <w:numId w:val="1"/>
        </w:numPr>
        <w:spacing w:before="0" w:line="480" w:lineRule="auto"/>
        <w:ind w:left="851"/>
        <w:rPr>
          <w:rFonts w:cs="Times New Roman"/>
          <w:szCs w:val="24"/>
        </w:rPr>
      </w:pPr>
      <w:bookmarkStart w:id="34" w:name="_Toc143108755"/>
      <w:r w:rsidRPr="004F7865">
        <w:rPr>
          <w:rFonts w:cs="Times New Roman"/>
          <w:szCs w:val="24"/>
        </w:rPr>
        <w:lastRenderedPageBreak/>
        <w:t>Manfaat Penelitian</w:t>
      </w:r>
      <w:bookmarkEnd w:id="34"/>
    </w:p>
    <w:p w14:paraId="4C915A0C" w14:textId="77777777" w:rsidR="00673B26" w:rsidRPr="004F7865" w:rsidRDefault="00673B26" w:rsidP="00673B26">
      <w:pPr>
        <w:pStyle w:val="ListParagraph"/>
        <w:numPr>
          <w:ilvl w:val="0"/>
          <w:numId w:val="7"/>
        </w:numPr>
        <w:spacing w:line="480" w:lineRule="auto"/>
        <w:ind w:left="1276"/>
        <w:rPr>
          <w:sz w:val="24"/>
          <w:szCs w:val="24"/>
        </w:rPr>
      </w:pPr>
      <w:r w:rsidRPr="004F7865">
        <w:rPr>
          <w:sz w:val="24"/>
          <w:szCs w:val="24"/>
        </w:rPr>
        <w:t>Manfaat Teoritis</w:t>
      </w:r>
    </w:p>
    <w:p w14:paraId="102DEAB2" w14:textId="7F385EB7" w:rsidR="00673B26" w:rsidRDefault="00673B26" w:rsidP="00673B26">
      <w:pPr>
        <w:pStyle w:val="ListParagraph"/>
        <w:spacing w:line="480" w:lineRule="auto"/>
        <w:ind w:left="1276" w:firstLine="0"/>
        <w:rPr>
          <w:sz w:val="24"/>
          <w:szCs w:val="24"/>
        </w:rPr>
      </w:pPr>
      <w:r w:rsidRPr="004F7865">
        <w:rPr>
          <w:sz w:val="24"/>
          <w:szCs w:val="24"/>
        </w:rPr>
        <w:t>Memberikan gambaran mengenai perbuatan melawan hukum (</w:t>
      </w:r>
      <w:r w:rsidRPr="004F7865">
        <w:rPr>
          <w:i/>
          <w:sz w:val="24"/>
          <w:szCs w:val="24"/>
        </w:rPr>
        <w:t>onrechtmatige daad</w:t>
      </w:r>
      <w:r w:rsidRPr="004F7865">
        <w:rPr>
          <w:sz w:val="24"/>
          <w:szCs w:val="24"/>
        </w:rPr>
        <w:t>) akibat penguasaan hak atas tanah, sehingga dapat melihat bagaimana akibat hukum yang timbul dari perbuatan melawan hukum (onrechtmatige daad) akibat penguasaan hak atas tanah berdasarkan putusan pengadilan.</w:t>
      </w:r>
    </w:p>
    <w:p w14:paraId="22661127" w14:textId="7EA161B2" w:rsidR="005C6594" w:rsidRPr="004F7865" w:rsidRDefault="005C6594" w:rsidP="008F77F8">
      <w:pPr>
        <w:pStyle w:val="ListParagraph"/>
        <w:numPr>
          <w:ilvl w:val="0"/>
          <w:numId w:val="7"/>
        </w:numPr>
        <w:spacing w:line="480" w:lineRule="auto"/>
        <w:ind w:left="1276"/>
        <w:rPr>
          <w:sz w:val="24"/>
          <w:szCs w:val="24"/>
        </w:rPr>
      </w:pPr>
      <w:r w:rsidRPr="004F7865">
        <w:rPr>
          <w:sz w:val="24"/>
          <w:szCs w:val="24"/>
        </w:rPr>
        <w:t>Manfaat</w:t>
      </w:r>
      <w:r w:rsidR="00E1090C" w:rsidRPr="004F7865">
        <w:rPr>
          <w:sz w:val="24"/>
          <w:szCs w:val="24"/>
        </w:rPr>
        <w:t xml:space="preserve"> </w:t>
      </w:r>
      <w:r w:rsidR="00C30571">
        <w:rPr>
          <w:sz w:val="24"/>
          <w:szCs w:val="24"/>
        </w:rPr>
        <w:t>P</w:t>
      </w:r>
      <w:r w:rsidR="00E1090C" w:rsidRPr="004F7865">
        <w:rPr>
          <w:sz w:val="24"/>
          <w:szCs w:val="24"/>
        </w:rPr>
        <w:t>raktis</w:t>
      </w:r>
    </w:p>
    <w:p w14:paraId="34E6597A" w14:textId="14471D11" w:rsidR="00ED59C9" w:rsidRPr="00673B26" w:rsidRDefault="00E1090C" w:rsidP="00673B26">
      <w:pPr>
        <w:pStyle w:val="ListParagraph"/>
        <w:spacing w:line="480" w:lineRule="auto"/>
        <w:ind w:left="1276" w:firstLine="0"/>
        <w:rPr>
          <w:sz w:val="24"/>
          <w:szCs w:val="24"/>
        </w:rPr>
      </w:pPr>
      <w:r w:rsidRPr="004F7865">
        <w:rPr>
          <w:sz w:val="24"/>
          <w:szCs w:val="24"/>
        </w:rPr>
        <w:t xml:space="preserve">Hasil penelitian </w:t>
      </w:r>
      <w:r w:rsidR="004B123A" w:rsidRPr="004F7865">
        <w:rPr>
          <w:sz w:val="24"/>
          <w:szCs w:val="24"/>
        </w:rPr>
        <w:t>diharapkan</w:t>
      </w:r>
      <w:r w:rsidRPr="004F7865">
        <w:rPr>
          <w:sz w:val="24"/>
          <w:szCs w:val="24"/>
        </w:rPr>
        <w:t xml:space="preserve"> </w:t>
      </w:r>
      <w:r w:rsidR="00416583" w:rsidRPr="004F7865">
        <w:rPr>
          <w:sz w:val="24"/>
          <w:szCs w:val="24"/>
        </w:rPr>
        <w:t xml:space="preserve">dapat </w:t>
      </w:r>
      <w:r w:rsidR="004B123A" w:rsidRPr="004F7865">
        <w:rPr>
          <w:sz w:val="24"/>
          <w:szCs w:val="24"/>
        </w:rPr>
        <w:t>memberikan manfaat pengembangan ilmu pengetahuan pada umumnya dan bahan penembahan pustaka mengenai perbuatan melawan hukum (</w:t>
      </w:r>
      <w:r w:rsidR="004B123A" w:rsidRPr="004F7865">
        <w:rPr>
          <w:i/>
          <w:sz w:val="24"/>
          <w:szCs w:val="24"/>
        </w:rPr>
        <w:t>onrechtmatige daad</w:t>
      </w:r>
      <w:r w:rsidR="004B123A" w:rsidRPr="004F7865">
        <w:rPr>
          <w:sz w:val="24"/>
          <w:szCs w:val="24"/>
        </w:rPr>
        <w:t>) akibat penguasaan hak atas tanah</w:t>
      </w:r>
      <w:r w:rsidRPr="004F7865">
        <w:rPr>
          <w:sz w:val="24"/>
          <w:szCs w:val="24"/>
        </w:rPr>
        <w:t>.</w:t>
      </w:r>
    </w:p>
    <w:p w14:paraId="717774D2" w14:textId="396DC53C" w:rsidR="00CA3E95" w:rsidRPr="004F7865" w:rsidRDefault="00CA3E95" w:rsidP="00CE4978">
      <w:pPr>
        <w:pStyle w:val="Heading2"/>
        <w:numPr>
          <w:ilvl w:val="0"/>
          <w:numId w:val="1"/>
        </w:numPr>
        <w:spacing w:line="480" w:lineRule="auto"/>
        <w:ind w:left="851"/>
        <w:rPr>
          <w:rFonts w:cs="Times New Roman"/>
          <w:szCs w:val="24"/>
        </w:rPr>
      </w:pPr>
      <w:bookmarkStart w:id="35" w:name="_Toc143108756"/>
      <w:r w:rsidRPr="004F7865">
        <w:rPr>
          <w:rFonts w:cs="Times New Roman"/>
          <w:szCs w:val="24"/>
        </w:rPr>
        <w:t>Originalitas Penelitian</w:t>
      </w:r>
      <w:bookmarkEnd w:id="35"/>
    </w:p>
    <w:p w14:paraId="0EC9948D" w14:textId="7C474675" w:rsidR="00CA3E95" w:rsidRDefault="00CA3E95" w:rsidP="00CE4978">
      <w:pPr>
        <w:spacing w:line="480" w:lineRule="auto"/>
        <w:ind w:left="851" w:firstLine="720"/>
        <w:jc w:val="both"/>
        <w:rPr>
          <w:rFonts w:ascii="Times New Roman" w:hAnsi="Times New Roman" w:cs="Times New Roman"/>
          <w:sz w:val="24"/>
          <w:szCs w:val="24"/>
        </w:rPr>
      </w:pPr>
      <w:r w:rsidRPr="004F7865">
        <w:rPr>
          <w:rFonts w:ascii="Times New Roman" w:hAnsi="Times New Roman" w:cs="Times New Roman"/>
          <w:sz w:val="24"/>
          <w:szCs w:val="24"/>
        </w:rPr>
        <w:t xml:space="preserve">Penelitian mengenai </w:t>
      </w:r>
      <w:r w:rsidR="003E430D" w:rsidRPr="004F7865">
        <w:rPr>
          <w:rFonts w:ascii="Times New Roman" w:hAnsi="Times New Roman" w:cs="Times New Roman"/>
          <w:b/>
          <w:sz w:val="24"/>
          <w:szCs w:val="24"/>
        </w:rPr>
        <w:t>Pertanggungjawaban Hukum Pada Perbuatan Melawan Hukum Akibat Pelanggaran Penguasaan Tanah</w:t>
      </w:r>
      <w:r w:rsidRPr="004F7865">
        <w:rPr>
          <w:rFonts w:ascii="Times New Roman" w:hAnsi="Times New Roman" w:cs="Times New Roman"/>
          <w:sz w:val="24"/>
          <w:szCs w:val="24"/>
        </w:rPr>
        <w:t xml:space="preserve"> terdapat beberapa penelitian yang serupa namun penelitian ini mempunyai perbedaan terhadap penelitian yang sudah ada. Adapun beberapa penelitian tersebut antara lain penelitian </w:t>
      </w:r>
      <w:proofErr w:type="gramStart"/>
      <w:r w:rsidRPr="004F7865">
        <w:rPr>
          <w:rFonts w:ascii="Times New Roman" w:hAnsi="Times New Roman" w:cs="Times New Roman"/>
          <w:sz w:val="24"/>
          <w:szCs w:val="24"/>
        </w:rPr>
        <w:t>yaitu :</w:t>
      </w:r>
      <w:proofErr w:type="gramEnd"/>
    </w:p>
    <w:p w14:paraId="5566E459" w14:textId="77777777" w:rsidR="008B5325" w:rsidRPr="004F7865" w:rsidRDefault="008B5325" w:rsidP="00CE4978">
      <w:pPr>
        <w:spacing w:line="480" w:lineRule="auto"/>
        <w:ind w:left="851" w:firstLine="720"/>
        <w:jc w:val="both"/>
        <w:rPr>
          <w:rFonts w:ascii="Times New Roman" w:hAnsi="Times New Roman" w:cs="Times New Roman"/>
          <w:sz w:val="24"/>
          <w:szCs w:val="24"/>
        </w:rPr>
      </w:pPr>
    </w:p>
    <w:p w14:paraId="640FFAE4" w14:textId="01BF431B" w:rsidR="00885937" w:rsidRPr="00885937" w:rsidRDefault="00885937" w:rsidP="00885937">
      <w:pPr>
        <w:pStyle w:val="Caption"/>
        <w:keepNext/>
        <w:jc w:val="center"/>
        <w:rPr>
          <w:rFonts w:ascii="Times New Roman" w:hAnsi="Times New Roman" w:cs="Times New Roman"/>
          <w:color w:val="000000" w:themeColor="text1"/>
          <w:sz w:val="20"/>
          <w:szCs w:val="20"/>
        </w:rPr>
      </w:pPr>
      <w:bookmarkStart w:id="36" w:name="_Toc143108664"/>
      <w:r w:rsidRPr="00885937">
        <w:rPr>
          <w:rFonts w:ascii="Times New Roman" w:hAnsi="Times New Roman" w:cs="Times New Roman"/>
          <w:color w:val="000000" w:themeColor="text1"/>
          <w:sz w:val="20"/>
          <w:szCs w:val="20"/>
        </w:rPr>
        <w:lastRenderedPageBreak/>
        <w:t xml:space="preserve">Table </w:t>
      </w:r>
      <w:r w:rsidRPr="00885937">
        <w:rPr>
          <w:rFonts w:ascii="Times New Roman" w:hAnsi="Times New Roman" w:cs="Times New Roman"/>
          <w:color w:val="000000" w:themeColor="text1"/>
          <w:sz w:val="20"/>
          <w:szCs w:val="20"/>
        </w:rPr>
        <w:fldChar w:fldCharType="begin"/>
      </w:r>
      <w:r w:rsidRPr="00885937">
        <w:rPr>
          <w:rFonts w:ascii="Times New Roman" w:hAnsi="Times New Roman" w:cs="Times New Roman"/>
          <w:color w:val="000000" w:themeColor="text1"/>
          <w:sz w:val="20"/>
          <w:szCs w:val="20"/>
        </w:rPr>
        <w:instrText xml:space="preserve"> SEQ Table \* ARABIC </w:instrText>
      </w:r>
      <w:r w:rsidRPr="00885937">
        <w:rPr>
          <w:rFonts w:ascii="Times New Roman" w:hAnsi="Times New Roman" w:cs="Times New Roman"/>
          <w:color w:val="000000" w:themeColor="text1"/>
          <w:sz w:val="20"/>
          <w:szCs w:val="20"/>
        </w:rPr>
        <w:fldChar w:fldCharType="separate"/>
      </w:r>
      <w:r w:rsidR="00FF52B9">
        <w:rPr>
          <w:rFonts w:ascii="Times New Roman" w:hAnsi="Times New Roman" w:cs="Times New Roman"/>
          <w:noProof/>
          <w:color w:val="000000" w:themeColor="text1"/>
          <w:sz w:val="20"/>
          <w:szCs w:val="20"/>
        </w:rPr>
        <w:t>1</w:t>
      </w:r>
      <w:r w:rsidRPr="00885937">
        <w:rPr>
          <w:rFonts w:ascii="Times New Roman" w:hAnsi="Times New Roman" w:cs="Times New Roman"/>
          <w:color w:val="000000" w:themeColor="text1"/>
          <w:sz w:val="20"/>
          <w:szCs w:val="20"/>
        </w:rPr>
        <w:fldChar w:fldCharType="end"/>
      </w:r>
      <w:r w:rsidRPr="00885937">
        <w:rPr>
          <w:rFonts w:ascii="Times New Roman" w:hAnsi="Times New Roman" w:cs="Times New Roman"/>
          <w:color w:val="000000" w:themeColor="text1"/>
          <w:sz w:val="20"/>
          <w:szCs w:val="20"/>
        </w:rPr>
        <w:t>.1 Originalitas Penelitian Pada Penelitian Yang Serupa</w:t>
      </w:r>
      <w:bookmarkEnd w:id="36"/>
    </w:p>
    <w:tbl>
      <w:tblPr>
        <w:tblStyle w:val="TableGrid"/>
        <w:tblW w:w="6946" w:type="dxa"/>
        <w:tblInd w:w="846" w:type="dxa"/>
        <w:tblLayout w:type="fixed"/>
        <w:tblLook w:val="04A0" w:firstRow="1" w:lastRow="0" w:firstColumn="1" w:lastColumn="0" w:noHBand="0" w:noVBand="1"/>
      </w:tblPr>
      <w:tblGrid>
        <w:gridCol w:w="567"/>
        <w:gridCol w:w="1984"/>
        <w:gridCol w:w="2268"/>
        <w:gridCol w:w="2127"/>
      </w:tblGrid>
      <w:tr w:rsidR="00125097" w:rsidRPr="004F7865" w14:paraId="7D70A226" w14:textId="77777777" w:rsidTr="008B5325">
        <w:tc>
          <w:tcPr>
            <w:tcW w:w="567" w:type="dxa"/>
            <w:shd w:val="clear" w:color="auto" w:fill="D9D9D9" w:themeFill="background1" w:themeFillShade="D9"/>
          </w:tcPr>
          <w:p w14:paraId="7E4F1408" w14:textId="36F5AD2B" w:rsidR="00125097" w:rsidRPr="004F7865" w:rsidRDefault="00125097" w:rsidP="00125097">
            <w:pPr>
              <w:spacing w:line="480" w:lineRule="auto"/>
              <w:jc w:val="center"/>
              <w:rPr>
                <w:rFonts w:ascii="Times New Roman" w:hAnsi="Times New Roman" w:cs="Times New Roman"/>
                <w:sz w:val="24"/>
                <w:szCs w:val="24"/>
              </w:rPr>
            </w:pPr>
            <w:r w:rsidRPr="004F7865">
              <w:rPr>
                <w:rFonts w:ascii="Times New Roman" w:hAnsi="Times New Roman" w:cs="Times New Roman"/>
                <w:b/>
                <w:sz w:val="24"/>
                <w:szCs w:val="24"/>
              </w:rPr>
              <w:t>No</w:t>
            </w:r>
          </w:p>
        </w:tc>
        <w:tc>
          <w:tcPr>
            <w:tcW w:w="1984" w:type="dxa"/>
            <w:shd w:val="clear" w:color="auto" w:fill="D9D9D9" w:themeFill="background1" w:themeFillShade="D9"/>
          </w:tcPr>
          <w:p w14:paraId="3AC06C65" w14:textId="70E44ECF" w:rsidR="00125097" w:rsidRPr="004F7865" w:rsidRDefault="00125097" w:rsidP="00125097">
            <w:pPr>
              <w:spacing w:line="480" w:lineRule="auto"/>
              <w:jc w:val="center"/>
              <w:rPr>
                <w:rFonts w:ascii="Times New Roman" w:hAnsi="Times New Roman" w:cs="Times New Roman"/>
                <w:sz w:val="24"/>
                <w:szCs w:val="24"/>
              </w:rPr>
            </w:pPr>
            <w:r w:rsidRPr="004F7865">
              <w:rPr>
                <w:rFonts w:ascii="Times New Roman" w:hAnsi="Times New Roman" w:cs="Times New Roman"/>
                <w:b/>
                <w:sz w:val="24"/>
                <w:szCs w:val="24"/>
              </w:rPr>
              <w:t>Nama Peneliti, Tahun dan Judul Penelitian</w:t>
            </w:r>
          </w:p>
        </w:tc>
        <w:tc>
          <w:tcPr>
            <w:tcW w:w="2268" w:type="dxa"/>
            <w:shd w:val="clear" w:color="auto" w:fill="D9D9D9" w:themeFill="background1" w:themeFillShade="D9"/>
          </w:tcPr>
          <w:p w14:paraId="030B3157" w14:textId="01B042AE" w:rsidR="00125097" w:rsidRPr="004F7865" w:rsidRDefault="00125097" w:rsidP="00125097">
            <w:pPr>
              <w:spacing w:line="480" w:lineRule="auto"/>
              <w:jc w:val="center"/>
              <w:rPr>
                <w:rFonts w:ascii="Times New Roman" w:hAnsi="Times New Roman" w:cs="Times New Roman"/>
                <w:sz w:val="24"/>
                <w:szCs w:val="24"/>
              </w:rPr>
            </w:pPr>
            <w:r w:rsidRPr="004F7865">
              <w:rPr>
                <w:rFonts w:ascii="Times New Roman" w:hAnsi="Times New Roman" w:cs="Times New Roman"/>
                <w:b/>
                <w:sz w:val="24"/>
                <w:szCs w:val="24"/>
              </w:rPr>
              <w:t>Hasil Penelitian</w:t>
            </w:r>
          </w:p>
        </w:tc>
        <w:tc>
          <w:tcPr>
            <w:tcW w:w="2127" w:type="dxa"/>
            <w:shd w:val="clear" w:color="auto" w:fill="D9D9D9" w:themeFill="background1" w:themeFillShade="D9"/>
          </w:tcPr>
          <w:p w14:paraId="5F70977E" w14:textId="61FABAD7" w:rsidR="00125097" w:rsidRPr="004F7865" w:rsidRDefault="00125097" w:rsidP="00125097">
            <w:pPr>
              <w:spacing w:line="480" w:lineRule="auto"/>
              <w:jc w:val="center"/>
              <w:rPr>
                <w:rFonts w:ascii="Times New Roman" w:hAnsi="Times New Roman" w:cs="Times New Roman"/>
                <w:sz w:val="24"/>
                <w:szCs w:val="24"/>
              </w:rPr>
            </w:pPr>
            <w:r w:rsidRPr="004F7865">
              <w:rPr>
                <w:rFonts w:ascii="Times New Roman" w:hAnsi="Times New Roman" w:cs="Times New Roman"/>
                <w:b/>
                <w:sz w:val="24"/>
                <w:szCs w:val="24"/>
              </w:rPr>
              <w:t>Originalitas Penelitian</w:t>
            </w:r>
          </w:p>
        </w:tc>
      </w:tr>
      <w:tr w:rsidR="00125097" w:rsidRPr="004F7865" w14:paraId="6C9B8680" w14:textId="77777777" w:rsidTr="00194637">
        <w:tc>
          <w:tcPr>
            <w:tcW w:w="567" w:type="dxa"/>
            <w:tcBorders>
              <w:bottom w:val="single" w:sz="4" w:space="0" w:color="auto"/>
            </w:tcBorders>
          </w:tcPr>
          <w:p w14:paraId="650999CB" w14:textId="06D78C03" w:rsidR="00125097" w:rsidRPr="004F7865" w:rsidRDefault="00125097" w:rsidP="00CA3E95">
            <w:pPr>
              <w:spacing w:line="480" w:lineRule="auto"/>
              <w:jc w:val="both"/>
              <w:rPr>
                <w:rFonts w:ascii="Times New Roman" w:hAnsi="Times New Roman" w:cs="Times New Roman"/>
                <w:sz w:val="24"/>
                <w:szCs w:val="24"/>
              </w:rPr>
            </w:pPr>
            <w:r w:rsidRPr="004F7865">
              <w:rPr>
                <w:rFonts w:ascii="Times New Roman" w:hAnsi="Times New Roman" w:cs="Times New Roman"/>
                <w:sz w:val="24"/>
                <w:szCs w:val="24"/>
              </w:rPr>
              <w:t>1.</w:t>
            </w:r>
          </w:p>
        </w:tc>
        <w:tc>
          <w:tcPr>
            <w:tcW w:w="1984" w:type="dxa"/>
            <w:tcBorders>
              <w:bottom w:val="single" w:sz="4" w:space="0" w:color="auto"/>
            </w:tcBorders>
          </w:tcPr>
          <w:p w14:paraId="3C5DE2AE" w14:textId="4A3C582A" w:rsidR="00125097" w:rsidRPr="004F7865" w:rsidRDefault="00125097" w:rsidP="00DD2BFA">
            <w:pPr>
              <w:spacing w:line="480" w:lineRule="auto"/>
              <w:rPr>
                <w:rFonts w:ascii="Times New Roman" w:hAnsi="Times New Roman" w:cs="Times New Roman"/>
                <w:sz w:val="24"/>
                <w:szCs w:val="24"/>
              </w:rPr>
            </w:pPr>
            <w:r w:rsidRPr="004F7865">
              <w:rPr>
                <w:rFonts w:ascii="Times New Roman" w:hAnsi="Times New Roman" w:cs="Times New Roman"/>
                <w:sz w:val="24"/>
                <w:szCs w:val="24"/>
              </w:rPr>
              <w:t xml:space="preserve">Heri Wahyu Wijayatno &amp; Nuswardhani, 2018, </w:t>
            </w:r>
            <w:r w:rsidRPr="004F7865">
              <w:rPr>
                <w:rFonts w:ascii="Times New Roman" w:hAnsi="Times New Roman" w:cs="Times New Roman"/>
                <w:i/>
                <w:sz w:val="24"/>
                <w:szCs w:val="24"/>
              </w:rPr>
              <w:t>Proses Penyelesaian Perkara Hak Atas Tanah Yang Dijadikan Sebagai Jaminan Kredit Di Bank (Studi Kasus Di Pengadilan Negeri Boyolali).</w:t>
            </w:r>
          </w:p>
        </w:tc>
        <w:tc>
          <w:tcPr>
            <w:tcW w:w="2268" w:type="dxa"/>
            <w:tcBorders>
              <w:bottom w:val="single" w:sz="4" w:space="0" w:color="auto"/>
            </w:tcBorders>
          </w:tcPr>
          <w:p w14:paraId="78CDF032" w14:textId="5A5780A4" w:rsidR="00125097" w:rsidRPr="004F7865" w:rsidRDefault="00663EB4" w:rsidP="00DD2BFA">
            <w:pPr>
              <w:spacing w:line="480" w:lineRule="auto"/>
              <w:rPr>
                <w:rFonts w:ascii="Times New Roman" w:hAnsi="Times New Roman" w:cs="Times New Roman"/>
                <w:sz w:val="24"/>
                <w:szCs w:val="24"/>
              </w:rPr>
            </w:pPr>
            <w:r w:rsidRPr="004F7865">
              <w:rPr>
                <w:rFonts w:ascii="Times New Roman" w:hAnsi="Times New Roman" w:cs="Times New Roman"/>
                <w:sz w:val="24"/>
                <w:szCs w:val="24"/>
              </w:rPr>
              <w:t xml:space="preserve">Penelitian ini fokus pada pertimbangan Hakim dalam menjatuhkan putusan terhadap perkara hak atas tanah yang dijadikan sebagai jaminan kredit di Bank. Dalam proses penyelesaian sengketa kredit dibank di Pengadilan Negeri adalah Kredit bermasalah atau </w:t>
            </w:r>
            <w:proofErr w:type="gramStart"/>
            <w:r w:rsidRPr="004F7865">
              <w:rPr>
                <w:rFonts w:ascii="Times New Roman" w:hAnsi="Times New Roman" w:cs="Times New Roman"/>
                <w:sz w:val="24"/>
                <w:szCs w:val="24"/>
              </w:rPr>
              <w:t>non performing</w:t>
            </w:r>
            <w:proofErr w:type="gramEnd"/>
            <w:r w:rsidRPr="004F7865">
              <w:rPr>
                <w:rFonts w:ascii="Times New Roman" w:hAnsi="Times New Roman" w:cs="Times New Roman"/>
                <w:sz w:val="24"/>
                <w:szCs w:val="24"/>
              </w:rPr>
              <w:t xml:space="preserve"> loan merupakan resiko yang terkandung </w:t>
            </w:r>
          </w:p>
        </w:tc>
        <w:tc>
          <w:tcPr>
            <w:tcW w:w="2127" w:type="dxa"/>
            <w:tcBorders>
              <w:bottom w:val="single" w:sz="4" w:space="0" w:color="auto"/>
            </w:tcBorders>
          </w:tcPr>
          <w:p w14:paraId="0F8496D8" w14:textId="5590DB0C" w:rsidR="00125097" w:rsidRPr="004F7865" w:rsidRDefault="00663EB4" w:rsidP="00DD2BFA">
            <w:pPr>
              <w:spacing w:line="480" w:lineRule="auto"/>
              <w:rPr>
                <w:rFonts w:ascii="Times New Roman" w:hAnsi="Times New Roman" w:cs="Times New Roman"/>
                <w:sz w:val="24"/>
                <w:szCs w:val="24"/>
              </w:rPr>
            </w:pPr>
            <w:r w:rsidRPr="004F7865">
              <w:rPr>
                <w:rFonts w:ascii="Times New Roman" w:hAnsi="Times New Roman" w:cs="Times New Roman"/>
                <w:sz w:val="24"/>
                <w:szCs w:val="24"/>
              </w:rPr>
              <w:t>Peneliti akan fokus merumuskan pada</w:t>
            </w:r>
            <w:r w:rsidR="001E5633" w:rsidRPr="004F7865">
              <w:rPr>
                <w:rFonts w:ascii="Times New Roman" w:hAnsi="Times New Roman" w:cs="Times New Roman"/>
                <w:sz w:val="24"/>
                <w:szCs w:val="24"/>
              </w:rPr>
              <w:t xml:space="preserve"> perkara hak atas tanah yang dijadikan sebagai jaminan kredit dibank dengan mempertimbangkan bukti-bukti yang ada dipersidangan serta meneliti hak atas tanah yang disalahgunakan dalam hal ini perbuatan melawan hukumnya (</w:t>
            </w:r>
            <w:r w:rsidR="001E5633" w:rsidRPr="004F7865">
              <w:rPr>
                <w:rFonts w:ascii="Times New Roman" w:hAnsi="Times New Roman" w:cs="Times New Roman"/>
                <w:i/>
                <w:sz w:val="24"/>
                <w:szCs w:val="24"/>
              </w:rPr>
              <w:t xml:space="preserve">Onrechtmatige </w:t>
            </w:r>
          </w:p>
        </w:tc>
      </w:tr>
      <w:tr w:rsidR="008B5325" w:rsidRPr="004F7865" w14:paraId="20CD7874" w14:textId="77777777" w:rsidTr="00194637">
        <w:tc>
          <w:tcPr>
            <w:tcW w:w="567" w:type="dxa"/>
            <w:tcBorders>
              <w:top w:val="single" w:sz="4" w:space="0" w:color="auto"/>
              <w:left w:val="nil"/>
              <w:bottom w:val="nil"/>
              <w:right w:val="nil"/>
            </w:tcBorders>
          </w:tcPr>
          <w:p w14:paraId="7247CD2D" w14:textId="77777777" w:rsidR="008B5325" w:rsidRPr="004F7865" w:rsidRDefault="008B5325" w:rsidP="00CA3E95">
            <w:pPr>
              <w:spacing w:line="480" w:lineRule="auto"/>
              <w:jc w:val="both"/>
              <w:rPr>
                <w:rFonts w:ascii="Times New Roman" w:hAnsi="Times New Roman" w:cs="Times New Roman"/>
                <w:sz w:val="24"/>
                <w:szCs w:val="24"/>
              </w:rPr>
            </w:pPr>
          </w:p>
        </w:tc>
        <w:tc>
          <w:tcPr>
            <w:tcW w:w="1984" w:type="dxa"/>
            <w:tcBorders>
              <w:top w:val="single" w:sz="4" w:space="0" w:color="auto"/>
              <w:left w:val="nil"/>
              <w:bottom w:val="nil"/>
              <w:right w:val="nil"/>
            </w:tcBorders>
          </w:tcPr>
          <w:p w14:paraId="68C0EF29" w14:textId="77777777" w:rsidR="008B5325" w:rsidRDefault="008B5325" w:rsidP="00DD2BFA">
            <w:pPr>
              <w:spacing w:line="480" w:lineRule="auto"/>
              <w:rPr>
                <w:rFonts w:ascii="Times New Roman" w:hAnsi="Times New Roman" w:cs="Times New Roman"/>
                <w:sz w:val="24"/>
                <w:szCs w:val="24"/>
              </w:rPr>
            </w:pPr>
          </w:p>
          <w:p w14:paraId="479719A7" w14:textId="6716978D" w:rsidR="00194637" w:rsidRPr="004F7865" w:rsidRDefault="00194637" w:rsidP="00DD2BFA">
            <w:pPr>
              <w:spacing w:line="480" w:lineRule="auto"/>
              <w:rPr>
                <w:rFonts w:ascii="Times New Roman" w:hAnsi="Times New Roman" w:cs="Times New Roman"/>
                <w:sz w:val="24"/>
                <w:szCs w:val="24"/>
              </w:rPr>
            </w:pPr>
          </w:p>
        </w:tc>
        <w:tc>
          <w:tcPr>
            <w:tcW w:w="2268" w:type="dxa"/>
            <w:tcBorders>
              <w:top w:val="single" w:sz="4" w:space="0" w:color="auto"/>
              <w:left w:val="nil"/>
              <w:bottom w:val="nil"/>
              <w:right w:val="nil"/>
            </w:tcBorders>
          </w:tcPr>
          <w:p w14:paraId="0AC00180" w14:textId="77777777" w:rsidR="008B5325" w:rsidRPr="004F7865" w:rsidRDefault="008B5325" w:rsidP="00DD2BFA">
            <w:pPr>
              <w:spacing w:line="480" w:lineRule="auto"/>
              <w:rPr>
                <w:rFonts w:ascii="Times New Roman" w:hAnsi="Times New Roman" w:cs="Times New Roman"/>
                <w:sz w:val="24"/>
                <w:szCs w:val="24"/>
              </w:rPr>
            </w:pPr>
          </w:p>
        </w:tc>
        <w:tc>
          <w:tcPr>
            <w:tcW w:w="2127" w:type="dxa"/>
            <w:tcBorders>
              <w:top w:val="single" w:sz="4" w:space="0" w:color="auto"/>
              <w:left w:val="nil"/>
              <w:bottom w:val="nil"/>
              <w:right w:val="nil"/>
            </w:tcBorders>
          </w:tcPr>
          <w:p w14:paraId="03063936" w14:textId="4C8FC5E6" w:rsidR="008B5325" w:rsidRPr="004F7865" w:rsidRDefault="00194637" w:rsidP="00194637">
            <w:pPr>
              <w:spacing w:line="480" w:lineRule="auto"/>
              <w:jc w:val="right"/>
              <w:rPr>
                <w:rFonts w:ascii="Times New Roman" w:hAnsi="Times New Roman" w:cs="Times New Roman"/>
                <w:sz w:val="24"/>
                <w:szCs w:val="24"/>
              </w:rPr>
            </w:pPr>
            <w:r>
              <w:rPr>
                <w:rFonts w:ascii="Times New Roman" w:hAnsi="Times New Roman" w:cs="Times New Roman"/>
                <w:sz w:val="24"/>
                <w:szCs w:val="24"/>
              </w:rPr>
              <w:t>Dilanjutkan…</w:t>
            </w:r>
            <w:proofErr w:type="gramStart"/>
            <w:r>
              <w:rPr>
                <w:rFonts w:ascii="Times New Roman" w:hAnsi="Times New Roman" w:cs="Times New Roman"/>
                <w:sz w:val="24"/>
                <w:szCs w:val="24"/>
              </w:rPr>
              <w:t>…..</w:t>
            </w:r>
            <w:proofErr w:type="gramEnd"/>
          </w:p>
        </w:tc>
      </w:tr>
      <w:tr w:rsidR="00194637" w:rsidRPr="004F7865" w14:paraId="69CC8BA8" w14:textId="77777777" w:rsidTr="00194637">
        <w:tc>
          <w:tcPr>
            <w:tcW w:w="567" w:type="dxa"/>
            <w:tcBorders>
              <w:top w:val="nil"/>
              <w:left w:val="nil"/>
              <w:bottom w:val="single" w:sz="4" w:space="0" w:color="auto"/>
              <w:right w:val="nil"/>
            </w:tcBorders>
          </w:tcPr>
          <w:p w14:paraId="1E1DDCB2" w14:textId="77777777" w:rsidR="00194637" w:rsidRPr="004F7865" w:rsidRDefault="00194637" w:rsidP="00CA3E95">
            <w:pPr>
              <w:spacing w:line="480" w:lineRule="auto"/>
              <w:jc w:val="both"/>
              <w:rPr>
                <w:rFonts w:ascii="Times New Roman" w:hAnsi="Times New Roman" w:cs="Times New Roman"/>
                <w:sz w:val="24"/>
                <w:szCs w:val="24"/>
              </w:rPr>
            </w:pPr>
          </w:p>
        </w:tc>
        <w:tc>
          <w:tcPr>
            <w:tcW w:w="1984" w:type="dxa"/>
            <w:tcBorders>
              <w:top w:val="nil"/>
              <w:left w:val="nil"/>
              <w:bottom w:val="single" w:sz="4" w:space="0" w:color="auto"/>
              <w:right w:val="nil"/>
            </w:tcBorders>
          </w:tcPr>
          <w:p w14:paraId="7AA85940" w14:textId="77777777" w:rsidR="00194637" w:rsidRPr="004F7865" w:rsidRDefault="00194637" w:rsidP="00DD2BFA">
            <w:pPr>
              <w:spacing w:line="480" w:lineRule="auto"/>
              <w:rPr>
                <w:rFonts w:ascii="Times New Roman" w:hAnsi="Times New Roman" w:cs="Times New Roman"/>
                <w:sz w:val="24"/>
                <w:szCs w:val="24"/>
              </w:rPr>
            </w:pPr>
          </w:p>
        </w:tc>
        <w:tc>
          <w:tcPr>
            <w:tcW w:w="2268" w:type="dxa"/>
            <w:tcBorders>
              <w:top w:val="nil"/>
              <w:left w:val="nil"/>
              <w:bottom w:val="single" w:sz="4" w:space="0" w:color="auto"/>
              <w:right w:val="nil"/>
            </w:tcBorders>
          </w:tcPr>
          <w:p w14:paraId="2774DC1F" w14:textId="77777777" w:rsidR="00194637" w:rsidRPr="004F7865" w:rsidRDefault="00194637" w:rsidP="00DD2BFA">
            <w:pPr>
              <w:spacing w:line="480" w:lineRule="auto"/>
              <w:rPr>
                <w:rFonts w:ascii="Times New Roman" w:hAnsi="Times New Roman" w:cs="Times New Roman"/>
                <w:sz w:val="24"/>
                <w:szCs w:val="24"/>
              </w:rPr>
            </w:pPr>
          </w:p>
        </w:tc>
        <w:tc>
          <w:tcPr>
            <w:tcW w:w="2127" w:type="dxa"/>
            <w:tcBorders>
              <w:top w:val="nil"/>
              <w:left w:val="nil"/>
              <w:bottom w:val="single" w:sz="4" w:space="0" w:color="auto"/>
              <w:right w:val="nil"/>
            </w:tcBorders>
          </w:tcPr>
          <w:p w14:paraId="492D4C15" w14:textId="20674CE2" w:rsidR="00194637" w:rsidRPr="004F7865" w:rsidRDefault="00194637" w:rsidP="00194637">
            <w:pPr>
              <w:spacing w:line="480" w:lineRule="auto"/>
              <w:jc w:val="right"/>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….Melanjutkan</w:t>
            </w:r>
            <w:proofErr w:type="gramEnd"/>
          </w:p>
        </w:tc>
      </w:tr>
      <w:tr w:rsidR="008B5325" w:rsidRPr="004F7865" w14:paraId="5F17173D" w14:textId="77777777" w:rsidTr="00194637">
        <w:tc>
          <w:tcPr>
            <w:tcW w:w="567" w:type="dxa"/>
            <w:tcBorders>
              <w:top w:val="single" w:sz="4" w:space="0" w:color="auto"/>
            </w:tcBorders>
            <w:shd w:val="clear" w:color="auto" w:fill="D9D9D9" w:themeFill="background1" w:themeFillShade="D9"/>
          </w:tcPr>
          <w:p w14:paraId="69C2B103" w14:textId="46F3F12E" w:rsidR="008B5325" w:rsidRPr="004F7865" w:rsidRDefault="008B5325" w:rsidP="008B5325">
            <w:pPr>
              <w:spacing w:line="480" w:lineRule="auto"/>
              <w:jc w:val="center"/>
              <w:rPr>
                <w:rFonts w:ascii="Times New Roman" w:hAnsi="Times New Roman" w:cs="Times New Roman"/>
                <w:sz w:val="24"/>
                <w:szCs w:val="24"/>
              </w:rPr>
            </w:pPr>
            <w:r w:rsidRPr="004F7865">
              <w:rPr>
                <w:rFonts w:ascii="Times New Roman" w:hAnsi="Times New Roman" w:cs="Times New Roman"/>
                <w:b/>
                <w:sz w:val="24"/>
                <w:szCs w:val="24"/>
              </w:rPr>
              <w:t>No</w:t>
            </w:r>
          </w:p>
        </w:tc>
        <w:tc>
          <w:tcPr>
            <w:tcW w:w="1984" w:type="dxa"/>
            <w:tcBorders>
              <w:top w:val="single" w:sz="4" w:space="0" w:color="auto"/>
            </w:tcBorders>
            <w:shd w:val="clear" w:color="auto" w:fill="D9D9D9" w:themeFill="background1" w:themeFillShade="D9"/>
          </w:tcPr>
          <w:p w14:paraId="6D0DC130" w14:textId="17784C74" w:rsidR="008B5325" w:rsidRPr="004F7865" w:rsidRDefault="008B5325" w:rsidP="008B5325">
            <w:pPr>
              <w:spacing w:line="480" w:lineRule="auto"/>
              <w:jc w:val="center"/>
              <w:rPr>
                <w:rFonts w:ascii="Times New Roman" w:hAnsi="Times New Roman" w:cs="Times New Roman"/>
                <w:sz w:val="24"/>
                <w:szCs w:val="24"/>
              </w:rPr>
            </w:pPr>
            <w:r w:rsidRPr="004F7865">
              <w:rPr>
                <w:rFonts w:ascii="Times New Roman" w:hAnsi="Times New Roman" w:cs="Times New Roman"/>
                <w:b/>
                <w:sz w:val="24"/>
                <w:szCs w:val="24"/>
              </w:rPr>
              <w:t>Nama Peneliti, Tahun dan Judul Penelitian</w:t>
            </w:r>
          </w:p>
        </w:tc>
        <w:tc>
          <w:tcPr>
            <w:tcW w:w="2268" w:type="dxa"/>
            <w:tcBorders>
              <w:top w:val="single" w:sz="4" w:space="0" w:color="auto"/>
            </w:tcBorders>
            <w:shd w:val="clear" w:color="auto" w:fill="D9D9D9" w:themeFill="background1" w:themeFillShade="D9"/>
          </w:tcPr>
          <w:p w14:paraId="43B94D5E" w14:textId="7D19B057" w:rsidR="008B5325" w:rsidRPr="004F7865" w:rsidRDefault="008B5325" w:rsidP="008B5325">
            <w:pPr>
              <w:spacing w:line="480" w:lineRule="auto"/>
              <w:jc w:val="center"/>
              <w:rPr>
                <w:rFonts w:ascii="Times New Roman" w:hAnsi="Times New Roman" w:cs="Times New Roman"/>
                <w:sz w:val="24"/>
                <w:szCs w:val="24"/>
              </w:rPr>
            </w:pPr>
            <w:r w:rsidRPr="004F7865">
              <w:rPr>
                <w:rFonts w:ascii="Times New Roman" w:hAnsi="Times New Roman" w:cs="Times New Roman"/>
                <w:b/>
                <w:sz w:val="24"/>
                <w:szCs w:val="24"/>
              </w:rPr>
              <w:t>Hasil Penelitian</w:t>
            </w:r>
          </w:p>
        </w:tc>
        <w:tc>
          <w:tcPr>
            <w:tcW w:w="2127" w:type="dxa"/>
            <w:tcBorders>
              <w:top w:val="single" w:sz="4" w:space="0" w:color="auto"/>
            </w:tcBorders>
            <w:shd w:val="clear" w:color="auto" w:fill="D9D9D9" w:themeFill="background1" w:themeFillShade="D9"/>
          </w:tcPr>
          <w:p w14:paraId="36D9DD99" w14:textId="5D8EEE44" w:rsidR="008B5325" w:rsidRPr="004F7865" w:rsidRDefault="008B5325" w:rsidP="008B5325">
            <w:pPr>
              <w:spacing w:line="480" w:lineRule="auto"/>
              <w:jc w:val="center"/>
              <w:rPr>
                <w:rFonts w:ascii="Times New Roman" w:hAnsi="Times New Roman" w:cs="Times New Roman"/>
                <w:sz w:val="24"/>
                <w:szCs w:val="24"/>
              </w:rPr>
            </w:pPr>
            <w:r w:rsidRPr="004F7865">
              <w:rPr>
                <w:rFonts w:ascii="Times New Roman" w:hAnsi="Times New Roman" w:cs="Times New Roman"/>
                <w:b/>
                <w:sz w:val="24"/>
                <w:szCs w:val="24"/>
              </w:rPr>
              <w:t>Originalitas Penelitian</w:t>
            </w:r>
          </w:p>
        </w:tc>
      </w:tr>
      <w:tr w:rsidR="008B5325" w:rsidRPr="004F7865" w14:paraId="4D3D01D5" w14:textId="77777777" w:rsidTr="004135DD">
        <w:tc>
          <w:tcPr>
            <w:tcW w:w="567" w:type="dxa"/>
            <w:tcBorders>
              <w:bottom w:val="single" w:sz="4" w:space="0" w:color="auto"/>
            </w:tcBorders>
          </w:tcPr>
          <w:p w14:paraId="2583D8E2" w14:textId="2C28D769" w:rsidR="008B5325" w:rsidRPr="004F7865" w:rsidRDefault="008B5325" w:rsidP="00CA3E95">
            <w:pPr>
              <w:spacing w:line="480" w:lineRule="auto"/>
              <w:jc w:val="both"/>
              <w:rPr>
                <w:rFonts w:ascii="Times New Roman" w:hAnsi="Times New Roman" w:cs="Times New Roman"/>
                <w:sz w:val="24"/>
                <w:szCs w:val="24"/>
              </w:rPr>
            </w:pPr>
          </w:p>
        </w:tc>
        <w:tc>
          <w:tcPr>
            <w:tcW w:w="1984" w:type="dxa"/>
            <w:tcBorders>
              <w:bottom w:val="single" w:sz="4" w:space="0" w:color="auto"/>
            </w:tcBorders>
          </w:tcPr>
          <w:p w14:paraId="4E241DA8" w14:textId="35DCB482" w:rsidR="008B5325" w:rsidRPr="004F7865" w:rsidRDefault="008B5325" w:rsidP="00DD2BFA">
            <w:pPr>
              <w:spacing w:line="480" w:lineRule="auto"/>
              <w:rPr>
                <w:rFonts w:ascii="Times New Roman" w:hAnsi="Times New Roman" w:cs="Times New Roman"/>
                <w:sz w:val="24"/>
                <w:szCs w:val="24"/>
              </w:rPr>
            </w:pPr>
          </w:p>
        </w:tc>
        <w:tc>
          <w:tcPr>
            <w:tcW w:w="2268" w:type="dxa"/>
            <w:tcBorders>
              <w:bottom w:val="single" w:sz="4" w:space="0" w:color="auto"/>
            </w:tcBorders>
          </w:tcPr>
          <w:p w14:paraId="5A92A1C7" w14:textId="0F0868AF" w:rsidR="008B5325" w:rsidRPr="004F7865" w:rsidRDefault="00532513" w:rsidP="00DD2BFA">
            <w:pPr>
              <w:spacing w:line="480" w:lineRule="auto"/>
              <w:rPr>
                <w:rFonts w:ascii="Times New Roman" w:hAnsi="Times New Roman" w:cs="Times New Roman"/>
                <w:sz w:val="24"/>
                <w:szCs w:val="24"/>
              </w:rPr>
            </w:pPr>
            <w:r w:rsidRPr="004F7865">
              <w:rPr>
                <w:rFonts w:ascii="Times New Roman" w:hAnsi="Times New Roman" w:cs="Times New Roman"/>
                <w:sz w:val="24"/>
                <w:szCs w:val="24"/>
              </w:rPr>
              <w:t xml:space="preserve">dalam setiap pemberian kredit </w:t>
            </w:r>
            <w:r w:rsidR="008B5325" w:rsidRPr="004F7865">
              <w:rPr>
                <w:rFonts w:ascii="Times New Roman" w:hAnsi="Times New Roman" w:cs="Times New Roman"/>
                <w:sz w:val="24"/>
                <w:szCs w:val="24"/>
              </w:rPr>
              <w:t>oleh bank kepada nasabahnya. Resiko tersebut berupa keadaan dimana kredit tidak dapat kembali tepat pada waktunya (wanprestasi). Sebagaimana diketahui bahwa dalam prakteknya penyelesaian sengketa kredit-kredit yang bermasalah oleh bank.</w:t>
            </w:r>
          </w:p>
        </w:tc>
        <w:tc>
          <w:tcPr>
            <w:tcW w:w="2127" w:type="dxa"/>
            <w:tcBorders>
              <w:bottom w:val="single" w:sz="4" w:space="0" w:color="auto"/>
            </w:tcBorders>
          </w:tcPr>
          <w:p w14:paraId="465530C6" w14:textId="1FB7E1DC" w:rsidR="008B5325" w:rsidRPr="004F7865" w:rsidRDefault="0071234E" w:rsidP="00DD2BFA">
            <w:pPr>
              <w:spacing w:line="480" w:lineRule="auto"/>
              <w:rPr>
                <w:rFonts w:ascii="Times New Roman" w:hAnsi="Times New Roman" w:cs="Times New Roman"/>
                <w:sz w:val="24"/>
                <w:szCs w:val="24"/>
              </w:rPr>
            </w:pPr>
            <w:r w:rsidRPr="004F7865">
              <w:rPr>
                <w:rFonts w:ascii="Times New Roman" w:hAnsi="Times New Roman" w:cs="Times New Roman"/>
                <w:i/>
                <w:sz w:val="24"/>
                <w:szCs w:val="24"/>
              </w:rPr>
              <w:t>Daad</w:t>
            </w:r>
            <w:r w:rsidRPr="004F7865">
              <w:rPr>
                <w:rFonts w:ascii="Times New Roman" w:hAnsi="Times New Roman" w:cs="Times New Roman"/>
                <w:sz w:val="24"/>
                <w:szCs w:val="24"/>
              </w:rPr>
              <w:t xml:space="preserve">) dimana tanah menjadi </w:t>
            </w:r>
            <w:r w:rsidR="008B5325" w:rsidRPr="004F7865">
              <w:rPr>
                <w:rFonts w:ascii="Times New Roman" w:hAnsi="Times New Roman" w:cs="Times New Roman"/>
                <w:sz w:val="24"/>
                <w:szCs w:val="24"/>
              </w:rPr>
              <w:t>objek sengketa antara pihak yang mempunyai hak dan tidak mempunyai hak yang memanfaatkannya.</w:t>
            </w:r>
          </w:p>
        </w:tc>
      </w:tr>
      <w:tr w:rsidR="009C3E71" w:rsidRPr="004F7865" w14:paraId="7828D57A" w14:textId="77777777" w:rsidTr="004135DD">
        <w:tc>
          <w:tcPr>
            <w:tcW w:w="567" w:type="dxa"/>
            <w:tcBorders>
              <w:top w:val="single" w:sz="4" w:space="0" w:color="auto"/>
              <w:left w:val="nil"/>
              <w:bottom w:val="nil"/>
              <w:right w:val="nil"/>
            </w:tcBorders>
          </w:tcPr>
          <w:p w14:paraId="7DF70D10" w14:textId="77777777" w:rsidR="009C3E71" w:rsidRPr="004F7865" w:rsidRDefault="009C3E71" w:rsidP="00CA3E95">
            <w:pPr>
              <w:spacing w:line="480" w:lineRule="auto"/>
              <w:jc w:val="both"/>
              <w:rPr>
                <w:rFonts w:ascii="Times New Roman" w:hAnsi="Times New Roman" w:cs="Times New Roman"/>
                <w:sz w:val="24"/>
                <w:szCs w:val="24"/>
              </w:rPr>
            </w:pPr>
          </w:p>
        </w:tc>
        <w:tc>
          <w:tcPr>
            <w:tcW w:w="1984" w:type="dxa"/>
            <w:tcBorders>
              <w:top w:val="single" w:sz="4" w:space="0" w:color="auto"/>
              <w:left w:val="nil"/>
              <w:bottom w:val="nil"/>
              <w:right w:val="nil"/>
            </w:tcBorders>
          </w:tcPr>
          <w:p w14:paraId="09BD247D" w14:textId="77777777" w:rsidR="009C3E71" w:rsidRPr="004F7865" w:rsidRDefault="009C3E71" w:rsidP="00DD2BFA">
            <w:pPr>
              <w:spacing w:line="480" w:lineRule="auto"/>
              <w:rPr>
                <w:rFonts w:ascii="Times New Roman" w:hAnsi="Times New Roman" w:cs="Times New Roman"/>
                <w:sz w:val="24"/>
                <w:szCs w:val="24"/>
              </w:rPr>
            </w:pPr>
          </w:p>
        </w:tc>
        <w:tc>
          <w:tcPr>
            <w:tcW w:w="2268" w:type="dxa"/>
            <w:tcBorders>
              <w:top w:val="single" w:sz="4" w:space="0" w:color="auto"/>
              <w:left w:val="nil"/>
              <w:bottom w:val="nil"/>
              <w:right w:val="nil"/>
            </w:tcBorders>
          </w:tcPr>
          <w:p w14:paraId="382D84AF" w14:textId="77777777" w:rsidR="009C3E71" w:rsidRPr="004F7865" w:rsidRDefault="009C3E71" w:rsidP="00DD2BFA">
            <w:pPr>
              <w:spacing w:line="480" w:lineRule="auto"/>
              <w:rPr>
                <w:rFonts w:ascii="Times New Roman" w:hAnsi="Times New Roman" w:cs="Times New Roman"/>
                <w:sz w:val="24"/>
                <w:szCs w:val="24"/>
              </w:rPr>
            </w:pPr>
          </w:p>
        </w:tc>
        <w:tc>
          <w:tcPr>
            <w:tcW w:w="2127" w:type="dxa"/>
            <w:tcBorders>
              <w:top w:val="single" w:sz="4" w:space="0" w:color="auto"/>
              <w:left w:val="nil"/>
              <w:bottom w:val="nil"/>
              <w:right w:val="nil"/>
            </w:tcBorders>
          </w:tcPr>
          <w:p w14:paraId="45480D08" w14:textId="6D476BED" w:rsidR="009C3E71" w:rsidRPr="004F7865" w:rsidRDefault="004135DD" w:rsidP="004135DD">
            <w:pPr>
              <w:spacing w:line="480" w:lineRule="auto"/>
              <w:jc w:val="right"/>
              <w:rPr>
                <w:rFonts w:ascii="Times New Roman" w:hAnsi="Times New Roman" w:cs="Times New Roman"/>
                <w:sz w:val="24"/>
                <w:szCs w:val="24"/>
              </w:rPr>
            </w:pPr>
            <w:r>
              <w:rPr>
                <w:rFonts w:ascii="Times New Roman" w:hAnsi="Times New Roman" w:cs="Times New Roman"/>
                <w:sz w:val="24"/>
                <w:szCs w:val="24"/>
              </w:rPr>
              <w:t>Dilanjutkan…</w:t>
            </w:r>
            <w:proofErr w:type="gramStart"/>
            <w:r>
              <w:rPr>
                <w:rFonts w:ascii="Times New Roman" w:hAnsi="Times New Roman" w:cs="Times New Roman"/>
                <w:sz w:val="24"/>
                <w:szCs w:val="24"/>
              </w:rPr>
              <w:t>…..</w:t>
            </w:r>
            <w:proofErr w:type="gramEnd"/>
          </w:p>
        </w:tc>
      </w:tr>
      <w:tr w:rsidR="009C3E71" w:rsidRPr="004F7865" w14:paraId="42182CED" w14:textId="77777777" w:rsidTr="004135DD">
        <w:tc>
          <w:tcPr>
            <w:tcW w:w="567" w:type="dxa"/>
            <w:tcBorders>
              <w:top w:val="nil"/>
              <w:left w:val="nil"/>
              <w:bottom w:val="single" w:sz="4" w:space="0" w:color="auto"/>
              <w:right w:val="nil"/>
            </w:tcBorders>
          </w:tcPr>
          <w:p w14:paraId="5708442F" w14:textId="77777777" w:rsidR="009C3E71" w:rsidRPr="004F7865" w:rsidRDefault="009C3E71" w:rsidP="00CA3E95">
            <w:pPr>
              <w:spacing w:line="480" w:lineRule="auto"/>
              <w:jc w:val="both"/>
              <w:rPr>
                <w:rFonts w:ascii="Times New Roman" w:hAnsi="Times New Roman" w:cs="Times New Roman"/>
                <w:sz w:val="24"/>
                <w:szCs w:val="24"/>
              </w:rPr>
            </w:pPr>
          </w:p>
        </w:tc>
        <w:tc>
          <w:tcPr>
            <w:tcW w:w="1984" w:type="dxa"/>
            <w:tcBorders>
              <w:top w:val="nil"/>
              <w:left w:val="nil"/>
              <w:bottom w:val="single" w:sz="4" w:space="0" w:color="auto"/>
              <w:right w:val="nil"/>
            </w:tcBorders>
          </w:tcPr>
          <w:p w14:paraId="732CA0A1" w14:textId="77777777" w:rsidR="009C3E71" w:rsidRPr="004F7865" w:rsidRDefault="009C3E71" w:rsidP="00DD2BFA">
            <w:pPr>
              <w:spacing w:line="480" w:lineRule="auto"/>
              <w:rPr>
                <w:rFonts w:ascii="Times New Roman" w:hAnsi="Times New Roman" w:cs="Times New Roman"/>
                <w:sz w:val="24"/>
                <w:szCs w:val="24"/>
              </w:rPr>
            </w:pPr>
          </w:p>
        </w:tc>
        <w:tc>
          <w:tcPr>
            <w:tcW w:w="2268" w:type="dxa"/>
            <w:tcBorders>
              <w:top w:val="nil"/>
              <w:left w:val="nil"/>
              <w:bottom w:val="single" w:sz="4" w:space="0" w:color="auto"/>
              <w:right w:val="nil"/>
            </w:tcBorders>
          </w:tcPr>
          <w:p w14:paraId="121B2D5D" w14:textId="77777777" w:rsidR="009C3E71" w:rsidRPr="004F7865" w:rsidRDefault="009C3E71" w:rsidP="00DD2BFA">
            <w:pPr>
              <w:spacing w:line="480" w:lineRule="auto"/>
              <w:rPr>
                <w:rFonts w:ascii="Times New Roman" w:hAnsi="Times New Roman" w:cs="Times New Roman"/>
                <w:sz w:val="24"/>
                <w:szCs w:val="24"/>
              </w:rPr>
            </w:pPr>
          </w:p>
        </w:tc>
        <w:tc>
          <w:tcPr>
            <w:tcW w:w="2127" w:type="dxa"/>
            <w:tcBorders>
              <w:top w:val="nil"/>
              <w:left w:val="nil"/>
              <w:bottom w:val="single" w:sz="4" w:space="0" w:color="auto"/>
              <w:right w:val="nil"/>
            </w:tcBorders>
          </w:tcPr>
          <w:p w14:paraId="37A7F96A" w14:textId="15953F9A" w:rsidR="009C3E71" w:rsidRPr="004F7865" w:rsidRDefault="004135DD" w:rsidP="004135DD">
            <w:pPr>
              <w:spacing w:line="480" w:lineRule="auto"/>
              <w:jc w:val="right"/>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….Melanjutkan</w:t>
            </w:r>
            <w:proofErr w:type="gramEnd"/>
          </w:p>
        </w:tc>
      </w:tr>
      <w:tr w:rsidR="004135DD" w:rsidRPr="004F7865" w14:paraId="03783508" w14:textId="77777777" w:rsidTr="004135DD">
        <w:tc>
          <w:tcPr>
            <w:tcW w:w="567" w:type="dxa"/>
            <w:tcBorders>
              <w:top w:val="single" w:sz="4" w:space="0" w:color="auto"/>
            </w:tcBorders>
            <w:shd w:val="clear" w:color="auto" w:fill="D9D9D9" w:themeFill="background1" w:themeFillShade="D9"/>
          </w:tcPr>
          <w:p w14:paraId="45EB94EB" w14:textId="34B2AA74" w:rsidR="004135DD" w:rsidRPr="004F7865" w:rsidRDefault="004135DD" w:rsidP="004135DD">
            <w:pPr>
              <w:spacing w:line="480" w:lineRule="auto"/>
              <w:jc w:val="center"/>
              <w:rPr>
                <w:rFonts w:ascii="Times New Roman" w:hAnsi="Times New Roman" w:cs="Times New Roman"/>
                <w:sz w:val="24"/>
                <w:szCs w:val="24"/>
              </w:rPr>
            </w:pPr>
            <w:r w:rsidRPr="004F7865">
              <w:rPr>
                <w:rFonts w:ascii="Times New Roman" w:hAnsi="Times New Roman" w:cs="Times New Roman"/>
                <w:b/>
                <w:sz w:val="24"/>
                <w:szCs w:val="24"/>
              </w:rPr>
              <w:t>No</w:t>
            </w:r>
          </w:p>
        </w:tc>
        <w:tc>
          <w:tcPr>
            <w:tcW w:w="1984" w:type="dxa"/>
            <w:tcBorders>
              <w:top w:val="single" w:sz="4" w:space="0" w:color="auto"/>
            </w:tcBorders>
            <w:shd w:val="clear" w:color="auto" w:fill="D9D9D9" w:themeFill="background1" w:themeFillShade="D9"/>
          </w:tcPr>
          <w:p w14:paraId="79BCE0E5" w14:textId="4541E614" w:rsidR="004135DD" w:rsidRPr="004F7865" w:rsidRDefault="004135DD" w:rsidP="004135DD">
            <w:pPr>
              <w:spacing w:line="480" w:lineRule="auto"/>
              <w:jc w:val="center"/>
              <w:rPr>
                <w:rFonts w:ascii="Times New Roman" w:hAnsi="Times New Roman" w:cs="Times New Roman"/>
                <w:sz w:val="24"/>
                <w:szCs w:val="24"/>
              </w:rPr>
            </w:pPr>
            <w:r w:rsidRPr="004F7865">
              <w:rPr>
                <w:rFonts w:ascii="Times New Roman" w:hAnsi="Times New Roman" w:cs="Times New Roman"/>
                <w:b/>
                <w:sz w:val="24"/>
                <w:szCs w:val="24"/>
              </w:rPr>
              <w:t>Nama Peneliti, Tahun dan Judul Penelitian</w:t>
            </w:r>
          </w:p>
        </w:tc>
        <w:tc>
          <w:tcPr>
            <w:tcW w:w="2268" w:type="dxa"/>
            <w:tcBorders>
              <w:top w:val="single" w:sz="4" w:space="0" w:color="auto"/>
            </w:tcBorders>
            <w:shd w:val="clear" w:color="auto" w:fill="D9D9D9" w:themeFill="background1" w:themeFillShade="D9"/>
          </w:tcPr>
          <w:p w14:paraId="5E0CB61D" w14:textId="0C24611D" w:rsidR="004135DD" w:rsidRPr="004F7865" w:rsidRDefault="004135DD" w:rsidP="004135DD">
            <w:pPr>
              <w:spacing w:line="480" w:lineRule="auto"/>
              <w:jc w:val="center"/>
              <w:rPr>
                <w:rFonts w:ascii="Times New Roman" w:hAnsi="Times New Roman" w:cs="Times New Roman"/>
                <w:sz w:val="24"/>
                <w:szCs w:val="24"/>
              </w:rPr>
            </w:pPr>
            <w:r w:rsidRPr="004F7865">
              <w:rPr>
                <w:rFonts w:ascii="Times New Roman" w:hAnsi="Times New Roman" w:cs="Times New Roman"/>
                <w:b/>
                <w:sz w:val="24"/>
                <w:szCs w:val="24"/>
              </w:rPr>
              <w:t>Hasil Penelitian</w:t>
            </w:r>
          </w:p>
        </w:tc>
        <w:tc>
          <w:tcPr>
            <w:tcW w:w="2127" w:type="dxa"/>
            <w:tcBorders>
              <w:top w:val="single" w:sz="4" w:space="0" w:color="auto"/>
            </w:tcBorders>
            <w:shd w:val="clear" w:color="auto" w:fill="D9D9D9" w:themeFill="background1" w:themeFillShade="D9"/>
          </w:tcPr>
          <w:p w14:paraId="28B3595E" w14:textId="6AAE52D3" w:rsidR="004135DD" w:rsidRPr="004F7865" w:rsidRDefault="004135DD" w:rsidP="004135DD">
            <w:pPr>
              <w:spacing w:line="480" w:lineRule="auto"/>
              <w:jc w:val="center"/>
              <w:rPr>
                <w:rFonts w:ascii="Times New Roman" w:hAnsi="Times New Roman" w:cs="Times New Roman"/>
                <w:sz w:val="24"/>
                <w:szCs w:val="24"/>
              </w:rPr>
            </w:pPr>
            <w:r w:rsidRPr="004F7865">
              <w:rPr>
                <w:rFonts w:ascii="Times New Roman" w:hAnsi="Times New Roman" w:cs="Times New Roman"/>
                <w:b/>
                <w:sz w:val="24"/>
                <w:szCs w:val="24"/>
              </w:rPr>
              <w:t>Originalitas Penelitian</w:t>
            </w:r>
          </w:p>
        </w:tc>
      </w:tr>
      <w:tr w:rsidR="008B5325" w:rsidRPr="004F7865" w14:paraId="641245D5" w14:textId="77777777" w:rsidTr="00CF4DAA">
        <w:tc>
          <w:tcPr>
            <w:tcW w:w="567" w:type="dxa"/>
            <w:tcBorders>
              <w:bottom w:val="single" w:sz="4" w:space="0" w:color="auto"/>
            </w:tcBorders>
          </w:tcPr>
          <w:p w14:paraId="01893578" w14:textId="2C0DDC4A" w:rsidR="008B5325" w:rsidRPr="004F7865" w:rsidRDefault="008B5325" w:rsidP="00CA3E95">
            <w:pPr>
              <w:spacing w:line="480" w:lineRule="auto"/>
              <w:jc w:val="both"/>
              <w:rPr>
                <w:rFonts w:ascii="Times New Roman" w:hAnsi="Times New Roman" w:cs="Times New Roman"/>
                <w:sz w:val="24"/>
                <w:szCs w:val="24"/>
              </w:rPr>
            </w:pPr>
            <w:r w:rsidRPr="004F7865">
              <w:rPr>
                <w:rFonts w:ascii="Times New Roman" w:hAnsi="Times New Roman" w:cs="Times New Roman"/>
                <w:sz w:val="24"/>
                <w:szCs w:val="24"/>
              </w:rPr>
              <w:t>2.</w:t>
            </w:r>
          </w:p>
        </w:tc>
        <w:tc>
          <w:tcPr>
            <w:tcW w:w="1984" w:type="dxa"/>
            <w:tcBorders>
              <w:bottom w:val="single" w:sz="4" w:space="0" w:color="auto"/>
            </w:tcBorders>
          </w:tcPr>
          <w:p w14:paraId="07D4E369" w14:textId="2AC8C98B" w:rsidR="008B5325" w:rsidRPr="004F7865" w:rsidRDefault="008B5325" w:rsidP="00DD2BFA">
            <w:pPr>
              <w:spacing w:line="480" w:lineRule="auto"/>
              <w:rPr>
                <w:rFonts w:ascii="Times New Roman" w:hAnsi="Times New Roman" w:cs="Times New Roman"/>
                <w:sz w:val="24"/>
                <w:szCs w:val="24"/>
              </w:rPr>
            </w:pPr>
            <w:r w:rsidRPr="004F7865">
              <w:rPr>
                <w:rFonts w:ascii="Times New Roman" w:hAnsi="Times New Roman" w:cs="Times New Roman"/>
                <w:sz w:val="24"/>
                <w:szCs w:val="24"/>
              </w:rPr>
              <w:t xml:space="preserve">Nurul Fitria, 2021, </w:t>
            </w:r>
            <w:r w:rsidRPr="004F7865">
              <w:rPr>
                <w:rFonts w:ascii="Times New Roman" w:hAnsi="Times New Roman" w:cs="Times New Roman"/>
                <w:i/>
                <w:sz w:val="24"/>
                <w:szCs w:val="24"/>
              </w:rPr>
              <w:t>Analisis Hukum Pembatalan Sertipikat Hak Milik Atas Tanah Karena Menjalankan Putusan Pengadilan</w:t>
            </w:r>
            <w:r w:rsidRPr="004F7865">
              <w:rPr>
                <w:rFonts w:ascii="Times New Roman" w:hAnsi="Times New Roman" w:cs="Times New Roman"/>
                <w:sz w:val="24"/>
                <w:szCs w:val="24"/>
              </w:rPr>
              <w:t>.</w:t>
            </w:r>
          </w:p>
        </w:tc>
        <w:tc>
          <w:tcPr>
            <w:tcW w:w="2268" w:type="dxa"/>
            <w:tcBorders>
              <w:bottom w:val="single" w:sz="4" w:space="0" w:color="auto"/>
            </w:tcBorders>
          </w:tcPr>
          <w:p w14:paraId="0D24EA12" w14:textId="387D95B4" w:rsidR="008B5325" w:rsidRPr="004F7865" w:rsidRDefault="008B5325" w:rsidP="00DD2BFA">
            <w:pPr>
              <w:spacing w:line="480" w:lineRule="auto"/>
              <w:rPr>
                <w:rFonts w:ascii="Times New Roman" w:hAnsi="Times New Roman" w:cs="Times New Roman"/>
                <w:sz w:val="24"/>
                <w:szCs w:val="24"/>
              </w:rPr>
            </w:pPr>
            <w:r w:rsidRPr="004F7865">
              <w:rPr>
                <w:rFonts w:ascii="Times New Roman" w:hAnsi="Times New Roman" w:cs="Times New Roman"/>
                <w:sz w:val="24"/>
                <w:szCs w:val="24"/>
              </w:rPr>
              <w:t xml:space="preserve">Penelitian ini fokus pada pertimbangan Majelis Hakim sesuai Putusan Pengadilan Negeri Sungguminasa No. 40/PDT.G/2008/PN.SUNGG tanggal 30 September 2009 Jo. Substansi Pembatalan adalah membatalkan Sertipikat Hak Milik No. 01006/Panciro tanggal 28 November 2013 sebagaimana </w:t>
            </w:r>
          </w:p>
        </w:tc>
        <w:tc>
          <w:tcPr>
            <w:tcW w:w="2127" w:type="dxa"/>
            <w:tcBorders>
              <w:bottom w:val="single" w:sz="4" w:space="0" w:color="auto"/>
            </w:tcBorders>
          </w:tcPr>
          <w:p w14:paraId="5C3478FC" w14:textId="600B5CCE" w:rsidR="008B5325" w:rsidRPr="004F7865" w:rsidRDefault="008B5325" w:rsidP="00DD2BFA">
            <w:pPr>
              <w:spacing w:line="480" w:lineRule="auto"/>
              <w:rPr>
                <w:rFonts w:ascii="Times New Roman" w:hAnsi="Times New Roman" w:cs="Times New Roman"/>
                <w:sz w:val="24"/>
                <w:szCs w:val="24"/>
              </w:rPr>
            </w:pPr>
            <w:r w:rsidRPr="004F7865">
              <w:rPr>
                <w:rFonts w:ascii="Times New Roman" w:hAnsi="Times New Roman" w:cs="Times New Roman"/>
                <w:sz w:val="24"/>
                <w:szCs w:val="24"/>
              </w:rPr>
              <w:t>Peneliti akan fokus merumuskan pada proses pembatalan sertipikat melalui pengadilan dan proses pembatalan setipikat melalui kantor pertanahan serta perbuatan melawan hukum (</w:t>
            </w:r>
            <w:r w:rsidRPr="004F7865">
              <w:rPr>
                <w:rFonts w:ascii="Times New Roman" w:hAnsi="Times New Roman" w:cs="Times New Roman"/>
                <w:i/>
                <w:sz w:val="24"/>
                <w:szCs w:val="24"/>
              </w:rPr>
              <w:t>onrechtmatige daad</w:t>
            </w:r>
            <w:r w:rsidRPr="004F7865">
              <w:rPr>
                <w:rFonts w:ascii="Times New Roman" w:hAnsi="Times New Roman" w:cs="Times New Roman"/>
                <w:sz w:val="24"/>
                <w:szCs w:val="24"/>
              </w:rPr>
              <w:t xml:space="preserve">) akibat penguasaan hak atas tanah dalam hak atas suatu bidang tanah diterbitkan </w:t>
            </w:r>
          </w:p>
        </w:tc>
      </w:tr>
      <w:tr w:rsidR="00CE45D8" w:rsidRPr="004F7865" w14:paraId="46817566" w14:textId="77777777" w:rsidTr="00CF4DAA">
        <w:tc>
          <w:tcPr>
            <w:tcW w:w="567" w:type="dxa"/>
            <w:tcBorders>
              <w:top w:val="single" w:sz="4" w:space="0" w:color="auto"/>
              <w:left w:val="nil"/>
              <w:bottom w:val="nil"/>
              <w:right w:val="nil"/>
            </w:tcBorders>
          </w:tcPr>
          <w:p w14:paraId="1C8C689E" w14:textId="77777777" w:rsidR="00CE45D8" w:rsidRPr="004F7865" w:rsidRDefault="00CE45D8" w:rsidP="00CA3E95">
            <w:pPr>
              <w:spacing w:line="480" w:lineRule="auto"/>
              <w:jc w:val="both"/>
              <w:rPr>
                <w:rFonts w:ascii="Times New Roman" w:hAnsi="Times New Roman" w:cs="Times New Roman"/>
                <w:sz w:val="24"/>
                <w:szCs w:val="24"/>
              </w:rPr>
            </w:pPr>
          </w:p>
        </w:tc>
        <w:tc>
          <w:tcPr>
            <w:tcW w:w="1984" w:type="dxa"/>
            <w:tcBorders>
              <w:top w:val="single" w:sz="4" w:space="0" w:color="auto"/>
              <w:left w:val="nil"/>
              <w:bottom w:val="nil"/>
              <w:right w:val="nil"/>
            </w:tcBorders>
          </w:tcPr>
          <w:p w14:paraId="7ECFEA03" w14:textId="77777777" w:rsidR="00CE45D8" w:rsidRDefault="00CE45D8" w:rsidP="00DD2BFA">
            <w:pPr>
              <w:spacing w:line="480" w:lineRule="auto"/>
              <w:rPr>
                <w:rFonts w:ascii="Times New Roman" w:hAnsi="Times New Roman" w:cs="Times New Roman"/>
                <w:sz w:val="24"/>
                <w:szCs w:val="24"/>
              </w:rPr>
            </w:pPr>
          </w:p>
          <w:p w14:paraId="519623DB" w14:textId="2D325411" w:rsidR="00346C36" w:rsidRPr="004F7865" w:rsidRDefault="00346C36" w:rsidP="00DD2BFA">
            <w:pPr>
              <w:spacing w:line="480" w:lineRule="auto"/>
              <w:rPr>
                <w:rFonts w:ascii="Times New Roman" w:hAnsi="Times New Roman" w:cs="Times New Roman"/>
                <w:sz w:val="24"/>
                <w:szCs w:val="24"/>
              </w:rPr>
            </w:pPr>
          </w:p>
        </w:tc>
        <w:tc>
          <w:tcPr>
            <w:tcW w:w="2268" w:type="dxa"/>
            <w:tcBorders>
              <w:top w:val="single" w:sz="4" w:space="0" w:color="auto"/>
              <w:left w:val="nil"/>
              <w:bottom w:val="nil"/>
              <w:right w:val="nil"/>
            </w:tcBorders>
          </w:tcPr>
          <w:p w14:paraId="07EA621A" w14:textId="77777777" w:rsidR="00CE45D8" w:rsidRPr="004F7865" w:rsidRDefault="00CE45D8" w:rsidP="00DD2BFA">
            <w:pPr>
              <w:spacing w:line="480" w:lineRule="auto"/>
              <w:rPr>
                <w:rFonts w:ascii="Times New Roman" w:hAnsi="Times New Roman" w:cs="Times New Roman"/>
                <w:sz w:val="24"/>
                <w:szCs w:val="24"/>
              </w:rPr>
            </w:pPr>
          </w:p>
        </w:tc>
        <w:tc>
          <w:tcPr>
            <w:tcW w:w="2127" w:type="dxa"/>
            <w:tcBorders>
              <w:top w:val="single" w:sz="4" w:space="0" w:color="auto"/>
              <w:left w:val="nil"/>
              <w:bottom w:val="nil"/>
              <w:right w:val="nil"/>
            </w:tcBorders>
          </w:tcPr>
          <w:p w14:paraId="45C2353E" w14:textId="5005EB89" w:rsidR="00CE45D8" w:rsidRPr="004F7865" w:rsidRDefault="00A771F2" w:rsidP="00A771F2">
            <w:pPr>
              <w:spacing w:line="480" w:lineRule="auto"/>
              <w:jc w:val="right"/>
              <w:rPr>
                <w:rFonts w:ascii="Times New Roman" w:hAnsi="Times New Roman" w:cs="Times New Roman"/>
                <w:sz w:val="24"/>
                <w:szCs w:val="24"/>
              </w:rPr>
            </w:pPr>
            <w:r>
              <w:rPr>
                <w:rFonts w:ascii="Times New Roman" w:hAnsi="Times New Roman" w:cs="Times New Roman"/>
                <w:sz w:val="24"/>
                <w:szCs w:val="24"/>
              </w:rPr>
              <w:t>Dilanjutkan…</w:t>
            </w:r>
            <w:proofErr w:type="gramStart"/>
            <w:r>
              <w:rPr>
                <w:rFonts w:ascii="Times New Roman" w:hAnsi="Times New Roman" w:cs="Times New Roman"/>
                <w:sz w:val="24"/>
                <w:szCs w:val="24"/>
              </w:rPr>
              <w:t>…..</w:t>
            </w:r>
            <w:proofErr w:type="gramEnd"/>
          </w:p>
        </w:tc>
      </w:tr>
      <w:tr w:rsidR="00CE45D8" w:rsidRPr="004F7865" w14:paraId="074E67B8" w14:textId="77777777" w:rsidTr="00CF4DAA">
        <w:tc>
          <w:tcPr>
            <w:tcW w:w="567" w:type="dxa"/>
            <w:tcBorders>
              <w:top w:val="nil"/>
              <w:left w:val="nil"/>
              <w:bottom w:val="single" w:sz="4" w:space="0" w:color="auto"/>
              <w:right w:val="nil"/>
            </w:tcBorders>
          </w:tcPr>
          <w:p w14:paraId="1F8F7020" w14:textId="77777777" w:rsidR="00CE45D8" w:rsidRPr="004F7865" w:rsidRDefault="00CE45D8" w:rsidP="00CA3E95">
            <w:pPr>
              <w:spacing w:line="480" w:lineRule="auto"/>
              <w:jc w:val="both"/>
              <w:rPr>
                <w:rFonts w:ascii="Times New Roman" w:hAnsi="Times New Roman" w:cs="Times New Roman"/>
                <w:sz w:val="24"/>
                <w:szCs w:val="24"/>
              </w:rPr>
            </w:pPr>
          </w:p>
        </w:tc>
        <w:tc>
          <w:tcPr>
            <w:tcW w:w="1984" w:type="dxa"/>
            <w:tcBorders>
              <w:top w:val="nil"/>
              <w:left w:val="nil"/>
              <w:bottom w:val="single" w:sz="4" w:space="0" w:color="auto"/>
              <w:right w:val="nil"/>
            </w:tcBorders>
          </w:tcPr>
          <w:p w14:paraId="5CCD2F53" w14:textId="77777777" w:rsidR="00CE45D8" w:rsidRPr="004F7865" w:rsidRDefault="00CE45D8" w:rsidP="00DD2BFA">
            <w:pPr>
              <w:spacing w:line="480" w:lineRule="auto"/>
              <w:rPr>
                <w:rFonts w:ascii="Times New Roman" w:hAnsi="Times New Roman" w:cs="Times New Roman"/>
                <w:sz w:val="24"/>
                <w:szCs w:val="24"/>
              </w:rPr>
            </w:pPr>
          </w:p>
        </w:tc>
        <w:tc>
          <w:tcPr>
            <w:tcW w:w="2268" w:type="dxa"/>
            <w:tcBorders>
              <w:top w:val="nil"/>
              <w:left w:val="nil"/>
              <w:bottom w:val="single" w:sz="4" w:space="0" w:color="auto"/>
              <w:right w:val="nil"/>
            </w:tcBorders>
          </w:tcPr>
          <w:p w14:paraId="469D69BB" w14:textId="77777777" w:rsidR="00CE45D8" w:rsidRPr="004F7865" w:rsidRDefault="00CE45D8" w:rsidP="00DD2BFA">
            <w:pPr>
              <w:spacing w:line="480" w:lineRule="auto"/>
              <w:rPr>
                <w:rFonts w:ascii="Times New Roman" w:hAnsi="Times New Roman" w:cs="Times New Roman"/>
                <w:sz w:val="24"/>
                <w:szCs w:val="24"/>
              </w:rPr>
            </w:pPr>
          </w:p>
        </w:tc>
        <w:tc>
          <w:tcPr>
            <w:tcW w:w="2127" w:type="dxa"/>
            <w:tcBorders>
              <w:top w:val="nil"/>
              <w:left w:val="nil"/>
              <w:bottom w:val="single" w:sz="4" w:space="0" w:color="auto"/>
              <w:right w:val="nil"/>
            </w:tcBorders>
          </w:tcPr>
          <w:p w14:paraId="1FEDF7F6" w14:textId="6FAC33F5" w:rsidR="00CE45D8" w:rsidRPr="004F7865" w:rsidRDefault="006A5923" w:rsidP="006A5923">
            <w:pPr>
              <w:spacing w:line="480" w:lineRule="auto"/>
              <w:jc w:val="right"/>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….Melanjutkan</w:t>
            </w:r>
            <w:proofErr w:type="gramEnd"/>
          </w:p>
        </w:tc>
      </w:tr>
      <w:tr w:rsidR="00E741EC" w:rsidRPr="004F7865" w14:paraId="464B8A3B" w14:textId="77777777" w:rsidTr="00CF4DAA">
        <w:tc>
          <w:tcPr>
            <w:tcW w:w="567" w:type="dxa"/>
            <w:tcBorders>
              <w:top w:val="single" w:sz="4" w:space="0" w:color="auto"/>
            </w:tcBorders>
            <w:shd w:val="clear" w:color="auto" w:fill="D9D9D9" w:themeFill="background1" w:themeFillShade="D9"/>
          </w:tcPr>
          <w:p w14:paraId="20E83888" w14:textId="54D3551A" w:rsidR="00E741EC" w:rsidRPr="004F7865" w:rsidRDefault="00E741EC" w:rsidP="00E741EC">
            <w:pPr>
              <w:spacing w:line="480" w:lineRule="auto"/>
              <w:jc w:val="center"/>
              <w:rPr>
                <w:rFonts w:ascii="Times New Roman" w:hAnsi="Times New Roman" w:cs="Times New Roman"/>
                <w:sz w:val="24"/>
                <w:szCs w:val="24"/>
              </w:rPr>
            </w:pPr>
            <w:r w:rsidRPr="004F7865">
              <w:rPr>
                <w:rFonts w:ascii="Times New Roman" w:hAnsi="Times New Roman" w:cs="Times New Roman"/>
                <w:b/>
                <w:sz w:val="24"/>
                <w:szCs w:val="24"/>
              </w:rPr>
              <w:t>No</w:t>
            </w:r>
          </w:p>
        </w:tc>
        <w:tc>
          <w:tcPr>
            <w:tcW w:w="1984" w:type="dxa"/>
            <w:tcBorders>
              <w:top w:val="single" w:sz="4" w:space="0" w:color="auto"/>
            </w:tcBorders>
            <w:shd w:val="clear" w:color="auto" w:fill="D9D9D9" w:themeFill="background1" w:themeFillShade="D9"/>
          </w:tcPr>
          <w:p w14:paraId="07CD89BC" w14:textId="4A74B676" w:rsidR="00E741EC" w:rsidRPr="004F7865" w:rsidRDefault="00E741EC" w:rsidP="00E741EC">
            <w:pPr>
              <w:spacing w:line="480" w:lineRule="auto"/>
              <w:jc w:val="center"/>
              <w:rPr>
                <w:rFonts w:ascii="Times New Roman" w:hAnsi="Times New Roman" w:cs="Times New Roman"/>
                <w:sz w:val="24"/>
                <w:szCs w:val="24"/>
              </w:rPr>
            </w:pPr>
            <w:r w:rsidRPr="004F7865">
              <w:rPr>
                <w:rFonts w:ascii="Times New Roman" w:hAnsi="Times New Roman" w:cs="Times New Roman"/>
                <w:b/>
                <w:sz w:val="24"/>
                <w:szCs w:val="24"/>
              </w:rPr>
              <w:t>Nama Peneliti, Tahun dan Judul Penelitian</w:t>
            </w:r>
          </w:p>
        </w:tc>
        <w:tc>
          <w:tcPr>
            <w:tcW w:w="2268" w:type="dxa"/>
            <w:tcBorders>
              <w:top w:val="single" w:sz="4" w:space="0" w:color="auto"/>
            </w:tcBorders>
            <w:shd w:val="clear" w:color="auto" w:fill="D9D9D9" w:themeFill="background1" w:themeFillShade="D9"/>
          </w:tcPr>
          <w:p w14:paraId="732999FB" w14:textId="7A88BBE8" w:rsidR="00E741EC" w:rsidRPr="004F7865" w:rsidRDefault="00E741EC" w:rsidP="00E741EC">
            <w:pPr>
              <w:spacing w:line="480" w:lineRule="auto"/>
              <w:jc w:val="center"/>
              <w:rPr>
                <w:rFonts w:ascii="Times New Roman" w:hAnsi="Times New Roman" w:cs="Times New Roman"/>
                <w:sz w:val="24"/>
                <w:szCs w:val="24"/>
              </w:rPr>
            </w:pPr>
            <w:r w:rsidRPr="004F7865">
              <w:rPr>
                <w:rFonts w:ascii="Times New Roman" w:hAnsi="Times New Roman" w:cs="Times New Roman"/>
                <w:b/>
                <w:sz w:val="24"/>
                <w:szCs w:val="24"/>
              </w:rPr>
              <w:t>Hasil Penelitian</w:t>
            </w:r>
          </w:p>
        </w:tc>
        <w:tc>
          <w:tcPr>
            <w:tcW w:w="2127" w:type="dxa"/>
            <w:tcBorders>
              <w:top w:val="single" w:sz="4" w:space="0" w:color="auto"/>
            </w:tcBorders>
            <w:shd w:val="clear" w:color="auto" w:fill="D9D9D9" w:themeFill="background1" w:themeFillShade="D9"/>
          </w:tcPr>
          <w:p w14:paraId="1E05243A" w14:textId="6A9DBAD3" w:rsidR="00E741EC" w:rsidRPr="004F7865" w:rsidRDefault="00E741EC" w:rsidP="00E741EC">
            <w:pPr>
              <w:spacing w:line="480" w:lineRule="auto"/>
              <w:jc w:val="center"/>
              <w:rPr>
                <w:rFonts w:ascii="Times New Roman" w:hAnsi="Times New Roman" w:cs="Times New Roman"/>
                <w:sz w:val="24"/>
                <w:szCs w:val="24"/>
              </w:rPr>
            </w:pPr>
            <w:r w:rsidRPr="004F7865">
              <w:rPr>
                <w:rFonts w:ascii="Times New Roman" w:hAnsi="Times New Roman" w:cs="Times New Roman"/>
                <w:b/>
                <w:sz w:val="24"/>
                <w:szCs w:val="24"/>
              </w:rPr>
              <w:t>Originalitas Penelitian</w:t>
            </w:r>
          </w:p>
        </w:tc>
      </w:tr>
      <w:tr w:rsidR="00CE45D8" w:rsidRPr="004F7865" w14:paraId="140EBE00" w14:textId="77777777" w:rsidTr="00510248">
        <w:tc>
          <w:tcPr>
            <w:tcW w:w="567" w:type="dxa"/>
          </w:tcPr>
          <w:p w14:paraId="39F4052C" w14:textId="77777777" w:rsidR="00CE45D8" w:rsidRPr="004F7865" w:rsidRDefault="00CE45D8" w:rsidP="00CA3E95">
            <w:pPr>
              <w:spacing w:line="480" w:lineRule="auto"/>
              <w:jc w:val="both"/>
              <w:rPr>
                <w:rFonts w:ascii="Times New Roman" w:hAnsi="Times New Roman" w:cs="Times New Roman"/>
                <w:sz w:val="24"/>
                <w:szCs w:val="24"/>
              </w:rPr>
            </w:pPr>
          </w:p>
        </w:tc>
        <w:tc>
          <w:tcPr>
            <w:tcW w:w="1984" w:type="dxa"/>
          </w:tcPr>
          <w:p w14:paraId="617729CC" w14:textId="77777777" w:rsidR="00CE45D8" w:rsidRPr="004F7865" w:rsidRDefault="00CE45D8" w:rsidP="00DD2BFA">
            <w:pPr>
              <w:spacing w:line="480" w:lineRule="auto"/>
              <w:rPr>
                <w:rFonts w:ascii="Times New Roman" w:hAnsi="Times New Roman" w:cs="Times New Roman"/>
                <w:sz w:val="24"/>
                <w:szCs w:val="24"/>
              </w:rPr>
            </w:pPr>
          </w:p>
        </w:tc>
        <w:tc>
          <w:tcPr>
            <w:tcW w:w="2268" w:type="dxa"/>
          </w:tcPr>
          <w:p w14:paraId="338B5585" w14:textId="44E4F5BA" w:rsidR="00CE45D8" w:rsidRPr="004F7865" w:rsidRDefault="00CE45D8" w:rsidP="00DD2BFA">
            <w:pPr>
              <w:spacing w:line="480" w:lineRule="auto"/>
              <w:rPr>
                <w:rFonts w:ascii="Times New Roman" w:hAnsi="Times New Roman" w:cs="Times New Roman"/>
                <w:sz w:val="24"/>
                <w:szCs w:val="24"/>
              </w:rPr>
            </w:pPr>
            <w:r w:rsidRPr="004F7865">
              <w:rPr>
                <w:rFonts w:ascii="Times New Roman" w:hAnsi="Times New Roman" w:cs="Times New Roman"/>
                <w:sz w:val="24"/>
                <w:szCs w:val="24"/>
              </w:rPr>
              <w:t>diuraikan dalam Surat Ukur No. 00541/Panciro 2013 tanggal 15 November 2013, seluas 5.596 M. Menurut Peraturan Menteri Agraria dan Tata Ruang/ Kepala Badan Pertanahan Nasional Republik Indonesia Nomor 11 Tahun 2016 Tentang Penyelesaian Kasus Pertanahan batalnya sertipikat karena cacat administrasi.</w:t>
            </w:r>
          </w:p>
        </w:tc>
        <w:tc>
          <w:tcPr>
            <w:tcW w:w="2127" w:type="dxa"/>
          </w:tcPr>
          <w:p w14:paraId="035CA410" w14:textId="2EF4433F" w:rsidR="00CE45D8" w:rsidRPr="004F7865" w:rsidRDefault="00CE45D8" w:rsidP="00DD2BFA">
            <w:pPr>
              <w:spacing w:line="480" w:lineRule="auto"/>
              <w:rPr>
                <w:rFonts w:ascii="Times New Roman" w:hAnsi="Times New Roman" w:cs="Times New Roman"/>
                <w:sz w:val="24"/>
                <w:szCs w:val="24"/>
              </w:rPr>
            </w:pPr>
            <w:r w:rsidRPr="004F7865">
              <w:rPr>
                <w:rFonts w:ascii="Times New Roman" w:hAnsi="Times New Roman" w:cs="Times New Roman"/>
                <w:sz w:val="24"/>
                <w:szCs w:val="24"/>
              </w:rPr>
              <w:t>sertipikat secara sah atas nama seseorang atau badan hukum, maka yang memperoleh tanah tersebut dengan itikad baik dan secara nyata menguasainya.</w:t>
            </w:r>
          </w:p>
        </w:tc>
      </w:tr>
    </w:tbl>
    <w:p w14:paraId="04DB80F1" w14:textId="51A5E7F7" w:rsidR="00CA3E95" w:rsidRPr="004F7865" w:rsidRDefault="00CA3E95" w:rsidP="00AB02D1">
      <w:pPr>
        <w:spacing w:before="240" w:after="0" w:line="480" w:lineRule="auto"/>
        <w:ind w:left="851"/>
        <w:jc w:val="both"/>
        <w:rPr>
          <w:rFonts w:ascii="Times New Roman" w:hAnsi="Times New Roman" w:cs="Times New Roman"/>
          <w:sz w:val="24"/>
          <w:szCs w:val="24"/>
        </w:rPr>
      </w:pPr>
      <w:r w:rsidRPr="004F7865">
        <w:rPr>
          <w:rFonts w:ascii="Times New Roman" w:hAnsi="Times New Roman" w:cs="Times New Roman"/>
          <w:sz w:val="24"/>
          <w:szCs w:val="24"/>
        </w:rPr>
        <w:lastRenderedPageBreak/>
        <w:t>Demikian penelitian ini mempunyai keterkaitan dengan penelitian lainnya namun mempunyai perbedaan untuk memperbaiki akan segala sesuatu yang dapat menjadi permasalahan.</w:t>
      </w:r>
      <w:r w:rsidR="00523D03" w:rsidRPr="004F7865">
        <w:rPr>
          <w:rFonts w:ascii="Times New Roman" w:hAnsi="Times New Roman" w:cs="Times New Roman"/>
          <w:sz w:val="24"/>
          <w:szCs w:val="24"/>
        </w:rPr>
        <w:t xml:space="preserve"> </w:t>
      </w:r>
    </w:p>
    <w:p w14:paraId="75E7FEDB" w14:textId="77777777" w:rsidR="00716E78" w:rsidRPr="004F7865" w:rsidRDefault="00716E78" w:rsidP="00AB02D1">
      <w:pPr>
        <w:pStyle w:val="Heading2"/>
        <w:numPr>
          <w:ilvl w:val="0"/>
          <w:numId w:val="1"/>
        </w:numPr>
        <w:spacing w:line="480" w:lineRule="auto"/>
        <w:ind w:left="851"/>
        <w:rPr>
          <w:rFonts w:cs="Times New Roman"/>
          <w:szCs w:val="24"/>
        </w:rPr>
      </w:pPr>
      <w:bookmarkStart w:id="37" w:name="_Toc143108757"/>
      <w:r w:rsidRPr="004F7865">
        <w:rPr>
          <w:rFonts w:cs="Times New Roman"/>
          <w:szCs w:val="24"/>
        </w:rPr>
        <w:t>Kerangka Pemikiran</w:t>
      </w:r>
      <w:bookmarkEnd w:id="37"/>
      <w:r w:rsidRPr="004F7865">
        <w:rPr>
          <w:rFonts w:cs="Times New Roman"/>
          <w:szCs w:val="24"/>
        </w:rPr>
        <w:t xml:space="preserve"> </w:t>
      </w:r>
    </w:p>
    <w:p w14:paraId="6029033B" w14:textId="1B395EC7" w:rsidR="00483B6F" w:rsidRPr="004F7865" w:rsidRDefault="00483B6F" w:rsidP="008F77F8">
      <w:pPr>
        <w:pStyle w:val="Heading3"/>
        <w:numPr>
          <w:ilvl w:val="0"/>
          <w:numId w:val="3"/>
        </w:numPr>
        <w:spacing w:line="480" w:lineRule="auto"/>
        <w:ind w:left="1276"/>
        <w:rPr>
          <w:rFonts w:cs="Times New Roman"/>
        </w:rPr>
      </w:pPr>
      <w:bookmarkStart w:id="38" w:name="_Toc143108758"/>
      <w:r w:rsidRPr="004F7865">
        <w:rPr>
          <w:rFonts w:cs="Times New Roman"/>
        </w:rPr>
        <w:t>Kerangka Konseptual</w:t>
      </w:r>
      <w:bookmarkEnd w:id="38"/>
    </w:p>
    <w:p w14:paraId="134A9537" w14:textId="26A0CD82" w:rsidR="003203FF" w:rsidRPr="004F7865" w:rsidRDefault="002728DB" w:rsidP="00AB02D1">
      <w:pPr>
        <w:spacing w:line="480" w:lineRule="auto"/>
        <w:ind w:left="1276" w:firstLine="720"/>
        <w:jc w:val="both"/>
        <w:rPr>
          <w:rFonts w:ascii="Times New Roman" w:hAnsi="Times New Roman" w:cs="Times New Roman"/>
          <w:color w:val="202124"/>
          <w:sz w:val="24"/>
          <w:szCs w:val="24"/>
          <w:shd w:val="clear" w:color="auto" w:fill="FFFFFF"/>
        </w:rPr>
      </w:pPr>
      <w:r w:rsidRPr="004F7865">
        <w:rPr>
          <w:rFonts w:ascii="Times New Roman" w:hAnsi="Times New Roman" w:cs="Times New Roman"/>
          <w:sz w:val="24"/>
          <w:szCs w:val="24"/>
        </w:rPr>
        <w:t>Kerangka konseptual merupakan gambaran secara umum atau garis besar konsep berpikir terhadap permasalahan yang diteliti dan dapat dijelaskan ke dalam bentuk bagan atau skema. Kerangka konseptual dalam penelitian ini adalah membahas tentang</w:t>
      </w:r>
      <w:r w:rsidR="00E22E01" w:rsidRPr="004F7865">
        <w:rPr>
          <w:rFonts w:ascii="Times New Roman" w:hAnsi="Times New Roman" w:cs="Times New Roman"/>
          <w:sz w:val="24"/>
          <w:szCs w:val="24"/>
        </w:rPr>
        <w:t xml:space="preserve"> ketentuan yang berlaku</w:t>
      </w:r>
      <w:r w:rsidR="004969EA">
        <w:rPr>
          <w:rFonts w:ascii="Times New Roman" w:hAnsi="Times New Roman" w:cs="Times New Roman"/>
          <w:sz w:val="24"/>
          <w:szCs w:val="24"/>
        </w:rPr>
        <w:t xml:space="preserve"> yaitu</w:t>
      </w:r>
      <w:r w:rsidR="00E22E01" w:rsidRPr="004F7865">
        <w:rPr>
          <w:rFonts w:ascii="Times New Roman" w:hAnsi="Times New Roman" w:cs="Times New Roman"/>
          <w:sz w:val="24"/>
          <w:szCs w:val="24"/>
        </w:rPr>
        <w:t xml:space="preserve"> </w:t>
      </w:r>
      <w:r w:rsidR="004969EA" w:rsidRPr="004969EA">
        <w:rPr>
          <w:rFonts w:ascii="Times New Roman" w:hAnsi="Times New Roman" w:cs="Times New Roman"/>
          <w:sz w:val="24"/>
          <w:szCs w:val="24"/>
        </w:rPr>
        <w:t>Undang-Undang Nomor 5 Tahun 1960 tentang Peraturan Dasar Pokok-Pokok Agraria</w:t>
      </w:r>
      <w:r w:rsidR="004969EA">
        <w:rPr>
          <w:rFonts w:ascii="Times New Roman" w:hAnsi="Times New Roman" w:cs="Times New Roman"/>
          <w:sz w:val="24"/>
          <w:szCs w:val="24"/>
        </w:rPr>
        <w:t xml:space="preserve">, </w:t>
      </w:r>
      <w:r w:rsidR="004969EA" w:rsidRPr="004969EA">
        <w:rPr>
          <w:rFonts w:ascii="Times New Roman" w:hAnsi="Times New Roman" w:cs="Times New Roman"/>
          <w:sz w:val="24"/>
          <w:szCs w:val="24"/>
        </w:rPr>
        <w:t>Peraturan Pemerintah Nomor 18 Tahun 2021 Tentang Hak Pengelolaan, Hak Atas Tanah, Satuan Rumah Susun, Dan Pendaftaran Tanah Sebagai Perubahan</w:t>
      </w:r>
      <w:r w:rsidR="004969EA">
        <w:rPr>
          <w:rFonts w:ascii="Times New Roman" w:hAnsi="Times New Roman" w:cs="Times New Roman"/>
          <w:sz w:val="24"/>
          <w:szCs w:val="24"/>
        </w:rPr>
        <w:t>,</w:t>
      </w:r>
      <w:r w:rsidR="00AB2728">
        <w:rPr>
          <w:rFonts w:ascii="Times New Roman" w:hAnsi="Times New Roman" w:cs="Times New Roman"/>
          <w:sz w:val="24"/>
          <w:szCs w:val="24"/>
        </w:rPr>
        <w:t xml:space="preserve"> </w:t>
      </w:r>
      <w:r w:rsidR="00AB2728" w:rsidRPr="00AB2728">
        <w:rPr>
          <w:rFonts w:ascii="Times New Roman" w:hAnsi="Times New Roman" w:cs="Times New Roman"/>
          <w:sz w:val="24"/>
          <w:szCs w:val="24"/>
        </w:rPr>
        <w:t>Peraturan Menteri Negara Agraria/Kepala Badan Pertanahan Nasional Nomor 16 Tahun 2021 Perubahan Ketiga Atas Peraturan Menteri Negara Agraria/ Kepala Badan Pertanahan Nasional Nomor 3 Tahun 1997 Tentang Ketentuan Pelaksanaan Peraturan Pemerintah Nomor 24 Tahun 1997 Tentang Pendaftaran Tanah</w:t>
      </w:r>
      <w:r w:rsidR="004969EA">
        <w:rPr>
          <w:rFonts w:ascii="Times New Roman" w:hAnsi="Times New Roman" w:cs="Times New Roman"/>
          <w:sz w:val="24"/>
          <w:szCs w:val="24"/>
        </w:rPr>
        <w:t xml:space="preserve"> </w:t>
      </w:r>
      <w:r w:rsidR="00E22E01" w:rsidRPr="004F7865">
        <w:rPr>
          <w:rFonts w:ascii="Times New Roman" w:hAnsi="Times New Roman" w:cs="Times New Roman"/>
          <w:sz w:val="24"/>
          <w:szCs w:val="24"/>
        </w:rPr>
        <w:t xml:space="preserve">. </w:t>
      </w:r>
    </w:p>
    <w:p w14:paraId="08FECC69" w14:textId="77777777" w:rsidR="00716E78" w:rsidRPr="004F7865" w:rsidRDefault="00716E78" w:rsidP="008F77F8">
      <w:pPr>
        <w:pStyle w:val="Heading3"/>
        <w:numPr>
          <w:ilvl w:val="0"/>
          <w:numId w:val="3"/>
        </w:numPr>
        <w:spacing w:line="480" w:lineRule="auto"/>
        <w:ind w:left="1276"/>
        <w:rPr>
          <w:rFonts w:cs="Times New Roman"/>
        </w:rPr>
      </w:pPr>
      <w:bookmarkStart w:id="39" w:name="_Toc143108759"/>
      <w:r w:rsidRPr="004F7865">
        <w:rPr>
          <w:rFonts w:cs="Times New Roman"/>
        </w:rPr>
        <w:t>Kerangka Teoritik</w:t>
      </w:r>
      <w:bookmarkEnd w:id="39"/>
      <w:r w:rsidRPr="004F7865">
        <w:rPr>
          <w:rFonts w:cs="Times New Roman"/>
        </w:rPr>
        <w:t xml:space="preserve"> </w:t>
      </w:r>
    </w:p>
    <w:p w14:paraId="69ED9B59" w14:textId="6D1CA142" w:rsidR="00D85835" w:rsidRPr="004F7865" w:rsidRDefault="00D85835" w:rsidP="00561148">
      <w:pPr>
        <w:spacing w:after="0" w:line="480" w:lineRule="auto"/>
        <w:ind w:left="1276" w:firstLine="720"/>
        <w:jc w:val="both"/>
        <w:rPr>
          <w:rFonts w:ascii="Times New Roman" w:hAnsi="Times New Roman" w:cs="Times New Roman"/>
          <w:sz w:val="24"/>
          <w:szCs w:val="24"/>
        </w:rPr>
      </w:pPr>
      <w:r w:rsidRPr="004F7865">
        <w:rPr>
          <w:rFonts w:ascii="Times New Roman" w:hAnsi="Times New Roman" w:cs="Times New Roman"/>
          <w:sz w:val="24"/>
          <w:szCs w:val="24"/>
        </w:rPr>
        <w:t xml:space="preserve">Teori hukum diartikan sebagai ilmu yang dalam perspektif interdisipliner dan eksternal secara kritis menganalisis berbagai aspek gejala hukum. Pengertian tersebut dimaknai dalam kaitannya dengan ruang lingkup dan fungsi daripada teori hukum. Karena itu, teori </w:t>
      </w:r>
      <w:r w:rsidRPr="004F7865">
        <w:rPr>
          <w:rFonts w:ascii="Times New Roman" w:hAnsi="Times New Roman" w:cs="Times New Roman"/>
          <w:sz w:val="24"/>
          <w:szCs w:val="24"/>
        </w:rPr>
        <w:lastRenderedPageBreak/>
        <w:t>hukum akan memandu peneliti hukum untuk memperoleh pemahaman yang utuh dan kejernihan pandangan terhadap persoalan hukum melalui bahan hukum dan aktivitas yuridis dalam realitas kemasyarakatan (Bernard Arief Sidharta, 2009</w:t>
      </w:r>
      <w:r w:rsidR="007E6F3C">
        <w:rPr>
          <w:rFonts w:ascii="Times New Roman" w:hAnsi="Times New Roman" w:cs="Times New Roman"/>
          <w:sz w:val="24"/>
          <w:szCs w:val="24"/>
        </w:rPr>
        <w:t>:122</w:t>
      </w:r>
      <w:r w:rsidRPr="004F7865">
        <w:rPr>
          <w:rFonts w:ascii="Times New Roman" w:hAnsi="Times New Roman" w:cs="Times New Roman"/>
          <w:sz w:val="24"/>
          <w:szCs w:val="24"/>
        </w:rPr>
        <w:t>). Teori hukum merupakan disiplin yang eksplanatif interdisipliner. Ekplanasi dalam teori hukum sifatnya ekplanasi analisis. Karena itu, teori hukum berbeda dengan dogmatik hukum, yang merupakan eksplanasi teknik yuridis. Di sisi lain, teori hukum juga dibedakan dengan filsafat hukum yang bersifat eksplanasi reflektif spekulatif (Titik Triwulan Tutik, 2012</w:t>
      </w:r>
      <w:r w:rsidR="000435AF">
        <w:rPr>
          <w:rFonts w:ascii="Times New Roman" w:hAnsi="Times New Roman" w:cs="Times New Roman"/>
          <w:sz w:val="24"/>
          <w:szCs w:val="24"/>
        </w:rPr>
        <w:t>:451</w:t>
      </w:r>
      <w:r w:rsidRPr="004F7865">
        <w:rPr>
          <w:rFonts w:ascii="Times New Roman" w:hAnsi="Times New Roman" w:cs="Times New Roman"/>
          <w:sz w:val="24"/>
          <w:szCs w:val="24"/>
        </w:rPr>
        <w:t xml:space="preserve">). Berdasarkan pengertian tersebut dalam penelitian ini terdapat </w:t>
      </w:r>
      <w:r w:rsidR="00B80208">
        <w:rPr>
          <w:rFonts w:ascii="Times New Roman" w:hAnsi="Times New Roman" w:cs="Times New Roman"/>
          <w:sz w:val="24"/>
          <w:szCs w:val="24"/>
        </w:rPr>
        <w:t>“Teori Penegakan Hukum”</w:t>
      </w:r>
      <w:r w:rsidRPr="004F7865">
        <w:rPr>
          <w:rFonts w:ascii="Times New Roman" w:hAnsi="Times New Roman" w:cs="Times New Roman"/>
          <w:sz w:val="24"/>
          <w:szCs w:val="24"/>
        </w:rPr>
        <w:t xml:space="preserve"> tentang pertanggungjawaban hukum pada perbuatan melawan hukum akibat penguasaan hak atas tanah berikut:</w:t>
      </w:r>
    </w:p>
    <w:p w14:paraId="17467806" w14:textId="0B7A60BC" w:rsidR="00D85835" w:rsidRPr="004F7865" w:rsidRDefault="00D85835" w:rsidP="00B80208">
      <w:pPr>
        <w:pStyle w:val="ListParagraph"/>
        <w:spacing w:line="480" w:lineRule="auto"/>
        <w:ind w:left="1985" w:firstLine="720"/>
        <w:rPr>
          <w:sz w:val="24"/>
          <w:szCs w:val="24"/>
        </w:rPr>
      </w:pPr>
      <w:r w:rsidRPr="004F7865">
        <w:rPr>
          <w:sz w:val="24"/>
          <w:szCs w:val="24"/>
        </w:rPr>
        <w:t>Teori kepastian yang digunakan dalam penelitian ini untuk mengetahui permasalahan yang dapat dilakukan penegak hukum untuk mengetahui hambatan-hambatan dalam perlindungan hukum terhadap saksi peradilan pidana di Indonesia. Kepastian hukum adalah kepastian mengenai hak dan kewajiban, mengenai apa yang menurut hukum boleh dan tidak boleh. Menurut Apeldoorn</w:t>
      </w:r>
      <w:r w:rsidR="0073414D">
        <w:rPr>
          <w:sz w:val="24"/>
          <w:szCs w:val="24"/>
        </w:rPr>
        <w:t xml:space="preserve"> (1996:44)</w:t>
      </w:r>
      <w:r w:rsidRPr="004F7865">
        <w:rPr>
          <w:sz w:val="24"/>
          <w:szCs w:val="24"/>
        </w:rPr>
        <w:t>, kepastian hukum mempunyai dua segi, yaitu:</w:t>
      </w:r>
    </w:p>
    <w:p w14:paraId="05773BED" w14:textId="77777777" w:rsidR="00D85835" w:rsidRPr="004F7865" w:rsidRDefault="00D85835" w:rsidP="008F77F8">
      <w:pPr>
        <w:pStyle w:val="ListParagraph"/>
        <w:numPr>
          <w:ilvl w:val="0"/>
          <w:numId w:val="12"/>
        </w:numPr>
        <w:spacing w:line="480" w:lineRule="auto"/>
        <w:ind w:left="2410"/>
        <w:rPr>
          <w:sz w:val="24"/>
          <w:szCs w:val="24"/>
        </w:rPr>
      </w:pPr>
      <w:r w:rsidRPr="004F7865">
        <w:rPr>
          <w:sz w:val="24"/>
          <w:szCs w:val="24"/>
        </w:rPr>
        <w:t>Soal dapat ditentukannya (</w:t>
      </w:r>
      <w:r w:rsidRPr="004F7865">
        <w:rPr>
          <w:i/>
          <w:sz w:val="24"/>
          <w:szCs w:val="24"/>
        </w:rPr>
        <w:t>bepaalbaarheid</w:t>
      </w:r>
      <w:r w:rsidRPr="004F7865">
        <w:rPr>
          <w:sz w:val="24"/>
          <w:szCs w:val="24"/>
        </w:rPr>
        <w:t xml:space="preserve">) hukum dalam hal–hal konkret, yakni pihak–pihak yang mencari </w:t>
      </w:r>
      <w:r w:rsidRPr="004F7865">
        <w:rPr>
          <w:sz w:val="24"/>
          <w:szCs w:val="24"/>
        </w:rPr>
        <w:lastRenderedPageBreak/>
        <w:t xml:space="preserve">keadilan ingin mengetahui apakah yang menjadi hukumannya dalam hal yang khusus sebelum ia memulai perkara. Menururt Roscoe Pound ini merupakan segi </w:t>
      </w:r>
      <w:r w:rsidRPr="004F7865">
        <w:rPr>
          <w:i/>
          <w:sz w:val="24"/>
          <w:szCs w:val="24"/>
        </w:rPr>
        <w:t>predictability</w:t>
      </w:r>
      <w:r w:rsidRPr="004F7865">
        <w:rPr>
          <w:sz w:val="24"/>
          <w:szCs w:val="24"/>
        </w:rPr>
        <w:t xml:space="preserve"> (kemungkinan meramalkan).</w:t>
      </w:r>
    </w:p>
    <w:p w14:paraId="01BD0121" w14:textId="591DB5BE" w:rsidR="00F135C8" w:rsidRPr="004F7865" w:rsidRDefault="00D85835" w:rsidP="008F77F8">
      <w:pPr>
        <w:pStyle w:val="ListParagraph"/>
        <w:numPr>
          <w:ilvl w:val="0"/>
          <w:numId w:val="12"/>
        </w:numPr>
        <w:spacing w:line="480" w:lineRule="auto"/>
        <w:ind w:left="2410"/>
        <w:rPr>
          <w:sz w:val="24"/>
          <w:szCs w:val="24"/>
        </w:rPr>
      </w:pPr>
      <w:r w:rsidRPr="004F7865">
        <w:rPr>
          <w:sz w:val="24"/>
          <w:szCs w:val="24"/>
        </w:rPr>
        <w:t>Kepastian hukum berarti keamanan hukum, artinya perlindungan bagi para pihak terhadap kesewenangan hakim. Kepastian hukum merupakan nilai lebih dari peraturan tertulis dari pada yang tidak tertulis (Donald Albert Rumokoy &amp; Frans Maramis, 2014</w:t>
      </w:r>
      <w:r w:rsidR="006E7CED">
        <w:rPr>
          <w:sz w:val="24"/>
          <w:szCs w:val="24"/>
        </w:rPr>
        <w:t>:</w:t>
      </w:r>
      <w:r w:rsidR="008D67A0">
        <w:rPr>
          <w:sz w:val="24"/>
          <w:szCs w:val="24"/>
        </w:rPr>
        <w:t>153</w:t>
      </w:r>
      <w:r w:rsidRPr="004F7865">
        <w:rPr>
          <w:sz w:val="24"/>
          <w:szCs w:val="24"/>
        </w:rPr>
        <w:t>).</w:t>
      </w:r>
    </w:p>
    <w:p w14:paraId="5808096E" w14:textId="77777777" w:rsidR="00C54152" w:rsidRDefault="00967C83" w:rsidP="00C54152">
      <w:pPr>
        <w:spacing w:before="90" w:after="0" w:line="480" w:lineRule="auto"/>
        <w:ind w:left="1418" w:firstLine="720"/>
        <w:jc w:val="both"/>
        <w:rPr>
          <w:rFonts w:ascii="Times New Roman" w:hAnsi="Times New Roman" w:cs="Times New Roman"/>
          <w:color w:val="202124"/>
          <w:sz w:val="24"/>
          <w:szCs w:val="24"/>
          <w:shd w:val="clear" w:color="auto" w:fill="FFFFFF"/>
        </w:rPr>
      </w:pPr>
      <w:r w:rsidRPr="004F7865">
        <w:rPr>
          <w:rFonts w:ascii="Times New Roman" w:hAnsi="Times New Roman" w:cs="Times New Roman"/>
          <w:sz w:val="24"/>
          <w:szCs w:val="24"/>
        </w:rPr>
        <w:t>Kerangka teoritik dalam penelitian bertujuan untuk</w:t>
      </w:r>
      <w:r w:rsidR="00971CB7" w:rsidRPr="004F7865">
        <w:rPr>
          <w:rFonts w:ascii="Times New Roman" w:hAnsi="Times New Roman" w:cs="Times New Roman"/>
          <w:sz w:val="24"/>
          <w:szCs w:val="24"/>
        </w:rPr>
        <w:t xml:space="preserve"> analisis permasalahan dalam obyek penelitian digunakan teori hukum sebagai dasar analisis</w:t>
      </w:r>
      <w:r w:rsidR="00B54D5C" w:rsidRPr="004F7865">
        <w:rPr>
          <w:rFonts w:ascii="Times New Roman" w:hAnsi="Times New Roman" w:cs="Times New Roman"/>
          <w:sz w:val="24"/>
          <w:szCs w:val="24"/>
        </w:rPr>
        <w:t xml:space="preserve"> dekriminalisasi pada peraturan perundang-undangan.</w:t>
      </w:r>
      <w:r w:rsidR="00B54D5C" w:rsidRPr="004F7865">
        <w:rPr>
          <w:rFonts w:ascii="Times New Roman" w:hAnsi="Times New Roman" w:cs="Times New Roman"/>
          <w:color w:val="202124"/>
          <w:sz w:val="24"/>
          <w:szCs w:val="24"/>
          <w:shd w:val="clear" w:color="auto" w:fill="FFFFFF"/>
        </w:rPr>
        <w:t xml:space="preserve"> </w:t>
      </w:r>
      <w:r w:rsidR="00E22E01" w:rsidRPr="004F7865">
        <w:rPr>
          <w:rFonts w:ascii="Times New Roman" w:hAnsi="Times New Roman" w:cs="Times New Roman"/>
          <w:color w:val="202124"/>
          <w:sz w:val="24"/>
          <w:szCs w:val="24"/>
          <w:shd w:val="clear" w:color="auto" w:fill="FFFFFF"/>
        </w:rPr>
        <w:t xml:space="preserve">Terhadap tanah yang tidak berlaku lagi alat bukti tertulisnya sebagaimana ketentuan Peraturan Menteri Negara Agraria/Kepala Badan Pertanahan Nasional Nomor 16 Tahun 2021, pemohon dapat mengajukan pengakuan hak dengan menyertakan surat pernyataan kepemilikan fisik dari pemohon serta secara pidana dan perdata bertanggung jawab dengan menerangkan bahwasanya tanah tersebut adalah benar milik yang bersangkutan bukan milik orang lain dan statusnya merupakan tanah bekas milik adat bukan tanah negara, telah dikuasai secara fisik selama 20 (dua puluh) tahun atau lebih secara berturut-turut, dilakukan dengan iktikad baik dan secara terbuka oleh yang bersangkutan sebagai yang berhak atas </w:t>
      </w:r>
      <w:r w:rsidR="00E22E01" w:rsidRPr="004F7865">
        <w:rPr>
          <w:rFonts w:ascii="Times New Roman" w:hAnsi="Times New Roman" w:cs="Times New Roman"/>
          <w:color w:val="202124"/>
          <w:sz w:val="24"/>
          <w:szCs w:val="24"/>
          <w:shd w:val="clear" w:color="auto" w:fill="FFFFFF"/>
        </w:rPr>
        <w:lastRenderedPageBreak/>
        <w:t xml:space="preserve">tanah, tidak terdapat keberatan dari pihak lain atas tanah yang dimiliki dan/atau tidak dalam keadaan sengketa, tidak terdapat keberatan dari pihak kreditur dalam hal tanah dijadikan jaminan sesuatu utang dan bukan merupakan aset pemerintah, pemerintah daerah, atau badan usaha milik negara/badan usaha milik daerah serta tidak berada dalam kawasan hutan. </w:t>
      </w:r>
    </w:p>
    <w:p w14:paraId="60B557FD" w14:textId="159A9667" w:rsidR="00D52558" w:rsidRPr="004F7865" w:rsidRDefault="00D756A5" w:rsidP="001926B9">
      <w:pPr>
        <w:spacing w:before="90" w:after="0" w:line="480" w:lineRule="auto"/>
        <w:ind w:left="1418" w:firstLine="720"/>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P</w:t>
      </w:r>
      <w:r w:rsidR="00E22E01" w:rsidRPr="004F7865">
        <w:rPr>
          <w:rFonts w:ascii="Times New Roman" w:hAnsi="Times New Roman" w:cs="Times New Roman"/>
          <w:color w:val="202124"/>
          <w:sz w:val="24"/>
          <w:szCs w:val="24"/>
          <w:shd w:val="clear" w:color="auto" w:fill="FFFFFF"/>
        </w:rPr>
        <w:t>embuatan surat pernyataan kepemilikan terhadap tanah dengan alat bukti tertulis yang dinyatakan tidak berlaku ini masih disertai dengan ketentuan pembuatan surat pernyataan penguasaan fisik yang memperhatikan dua ketentuan yang sama</w:t>
      </w:r>
      <w:r w:rsidR="0079186D" w:rsidRPr="004F7865">
        <w:rPr>
          <w:rFonts w:ascii="Times New Roman" w:hAnsi="Times New Roman" w:cs="Times New Roman"/>
          <w:color w:val="202124"/>
          <w:sz w:val="24"/>
          <w:szCs w:val="24"/>
          <w:shd w:val="clear" w:color="auto" w:fill="FFFFFF"/>
        </w:rPr>
        <w:t xml:space="preserve"> (</w:t>
      </w:r>
      <w:r w:rsidR="0079186D" w:rsidRPr="004F7865">
        <w:rPr>
          <w:rFonts w:ascii="Times New Roman" w:hAnsi="Times New Roman" w:cs="Times New Roman"/>
          <w:sz w:val="24"/>
          <w:szCs w:val="24"/>
        </w:rPr>
        <w:t>Dono Doto Wasono, 2017</w:t>
      </w:r>
      <w:r w:rsidR="00EC2DDF">
        <w:rPr>
          <w:rFonts w:ascii="Times New Roman" w:hAnsi="Times New Roman" w:cs="Times New Roman"/>
          <w:sz w:val="24"/>
          <w:szCs w:val="24"/>
        </w:rPr>
        <w:t>:201</w:t>
      </w:r>
      <w:r w:rsidR="0079186D" w:rsidRPr="004F7865">
        <w:rPr>
          <w:rFonts w:ascii="Times New Roman" w:hAnsi="Times New Roman" w:cs="Times New Roman"/>
          <w:sz w:val="24"/>
          <w:szCs w:val="24"/>
        </w:rPr>
        <w:t>)</w:t>
      </w:r>
      <w:r w:rsidR="00E22E01" w:rsidRPr="004F7865">
        <w:rPr>
          <w:rFonts w:ascii="Times New Roman" w:hAnsi="Times New Roman" w:cs="Times New Roman"/>
          <w:color w:val="202124"/>
          <w:sz w:val="24"/>
          <w:szCs w:val="24"/>
          <w:shd w:val="clear" w:color="auto" w:fill="FFFFFF"/>
        </w:rPr>
        <w:t>.</w:t>
      </w:r>
      <w:r w:rsidR="001926B9">
        <w:rPr>
          <w:rFonts w:ascii="Times New Roman" w:hAnsi="Times New Roman" w:cs="Times New Roman"/>
          <w:color w:val="202124"/>
          <w:sz w:val="24"/>
          <w:szCs w:val="24"/>
          <w:shd w:val="clear" w:color="auto" w:fill="FFFFFF"/>
        </w:rPr>
        <w:t xml:space="preserve"> </w:t>
      </w:r>
      <w:r w:rsidR="00692501" w:rsidRPr="004F7865">
        <w:rPr>
          <w:rFonts w:ascii="Times New Roman" w:hAnsi="Times New Roman" w:cs="Times New Roman"/>
          <w:color w:val="202124"/>
          <w:sz w:val="24"/>
          <w:szCs w:val="24"/>
          <w:shd w:val="clear" w:color="auto" w:fill="FFFFFF"/>
        </w:rPr>
        <w:t xml:space="preserve">Melihat </w:t>
      </w:r>
      <w:r w:rsidR="00EA0DD3" w:rsidRPr="004F7865">
        <w:rPr>
          <w:rFonts w:ascii="Times New Roman" w:hAnsi="Times New Roman" w:cs="Times New Roman"/>
          <w:color w:val="202124"/>
          <w:sz w:val="24"/>
          <w:szCs w:val="24"/>
          <w:shd w:val="clear" w:color="auto" w:fill="FFFFFF"/>
        </w:rPr>
        <w:t>ketentuan</w:t>
      </w:r>
      <w:r w:rsidR="00692501" w:rsidRPr="004F7865">
        <w:rPr>
          <w:rFonts w:ascii="Times New Roman" w:hAnsi="Times New Roman" w:cs="Times New Roman"/>
          <w:color w:val="202124"/>
          <w:sz w:val="24"/>
          <w:szCs w:val="24"/>
          <w:shd w:val="clear" w:color="auto" w:fill="FFFFFF"/>
        </w:rPr>
        <w:t xml:space="preserve"> yang </w:t>
      </w:r>
      <w:r w:rsidR="00EA0DD3" w:rsidRPr="004F7865">
        <w:rPr>
          <w:rFonts w:ascii="Times New Roman" w:hAnsi="Times New Roman" w:cs="Times New Roman"/>
          <w:color w:val="202124"/>
          <w:sz w:val="24"/>
          <w:szCs w:val="24"/>
          <w:shd w:val="clear" w:color="auto" w:fill="FFFFFF"/>
        </w:rPr>
        <w:t>terdapat</w:t>
      </w:r>
      <w:r w:rsidR="00692501" w:rsidRPr="004F7865">
        <w:rPr>
          <w:rFonts w:ascii="Times New Roman" w:hAnsi="Times New Roman" w:cs="Times New Roman"/>
          <w:color w:val="202124"/>
          <w:sz w:val="24"/>
          <w:szCs w:val="24"/>
          <w:shd w:val="clear" w:color="auto" w:fill="FFFFFF"/>
        </w:rPr>
        <w:t xml:space="preserve"> pada Peraturan Menteri Negara Agraria/Kepala Badan Pertanahan Nasional Nomor 16 Tahun 2021, dapat dipahami pula bahwa masih ada ketentuan persyaratan lainnya yang dapat ditambahkan terhadap penguasaan fisik selain yang telah disebutkan sebelumnya. Oleh karena itu, dapat dipahami bahwa penguasaan fisik atas tanah melalui surat pernyataan ini pada dasarnya mengikuti konteks dari peristiwa hukum yang dialami oleh pemohon. Apabila dirasa perlu oleh panitia adjudikasi untuk seorang penguasa fisik melakukan/memenuhi ketentuan penguasaan, hal tersebut dapat dicantumkan dalam surat pernyataan tersebut.</w:t>
      </w:r>
    </w:p>
    <w:p w14:paraId="27FD7B4C" w14:textId="77777777" w:rsidR="00716E78" w:rsidRPr="004F7865" w:rsidRDefault="00716E78" w:rsidP="008F245C">
      <w:pPr>
        <w:pStyle w:val="Heading2"/>
        <w:numPr>
          <w:ilvl w:val="0"/>
          <w:numId w:val="1"/>
        </w:numPr>
        <w:spacing w:line="480" w:lineRule="auto"/>
        <w:ind w:left="851"/>
        <w:rPr>
          <w:rFonts w:cs="Times New Roman"/>
          <w:szCs w:val="24"/>
        </w:rPr>
      </w:pPr>
      <w:bookmarkStart w:id="40" w:name="_Toc143108760"/>
      <w:r w:rsidRPr="004F7865">
        <w:rPr>
          <w:rFonts w:cs="Times New Roman"/>
          <w:szCs w:val="24"/>
        </w:rPr>
        <w:lastRenderedPageBreak/>
        <w:t>Metode Penelitian</w:t>
      </w:r>
      <w:bookmarkEnd w:id="40"/>
    </w:p>
    <w:p w14:paraId="5E18A4CD" w14:textId="6521DB93" w:rsidR="004E2478" w:rsidRPr="004E2478" w:rsidRDefault="004E2478" w:rsidP="008F245C">
      <w:pPr>
        <w:spacing w:after="0" w:line="480" w:lineRule="auto"/>
        <w:ind w:left="851" w:firstLine="720"/>
        <w:jc w:val="both"/>
        <w:rPr>
          <w:rFonts w:ascii="Times New Roman" w:hAnsi="Times New Roman" w:cs="Times New Roman"/>
          <w:color w:val="FF0000"/>
          <w:sz w:val="24"/>
          <w:szCs w:val="24"/>
        </w:rPr>
      </w:pPr>
      <w:r w:rsidRPr="00F95487">
        <w:rPr>
          <w:rFonts w:ascii="Times New Roman" w:hAnsi="Times New Roman" w:cs="Times New Roman"/>
          <w:color w:val="000000" w:themeColor="text1"/>
          <w:sz w:val="24"/>
          <w:szCs w:val="24"/>
        </w:rPr>
        <w:t>Solly Lubis mengatakan penetapan teoritergantung pada masalah (</w:t>
      </w:r>
      <w:r w:rsidRPr="00F95487">
        <w:rPr>
          <w:rFonts w:ascii="Times New Roman" w:hAnsi="Times New Roman" w:cs="Times New Roman"/>
          <w:i/>
          <w:color w:val="000000" w:themeColor="text1"/>
          <w:sz w:val="24"/>
          <w:szCs w:val="24"/>
        </w:rPr>
        <w:t>problem</w:t>
      </w:r>
      <w:r w:rsidRPr="00F95487">
        <w:rPr>
          <w:rFonts w:ascii="Times New Roman" w:hAnsi="Times New Roman" w:cs="Times New Roman"/>
          <w:color w:val="000000" w:themeColor="text1"/>
          <w:sz w:val="24"/>
          <w:szCs w:val="24"/>
        </w:rPr>
        <w:t>) yang sedang diteliti. Penelitian hukum sendiri tentunya harus melihat sebuah masalah melalui sudut pandang (</w:t>
      </w:r>
      <w:r w:rsidRPr="00F95487">
        <w:rPr>
          <w:rFonts w:ascii="Times New Roman" w:hAnsi="Times New Roman" w:cs="Times New Roman"/>
          <w:i/>
          <w:color w:val="000000" w:themeColor="text1"/>
          <w:sz w:val="24"/>
          <w:szCs w:val="24"/>
        </w:rPr>
        <w:t>point of view</w:t>
      </w:r>
      <w:r w:rsidRPr="00F95487">
        <w:rPr>
          <w:rFonts w:ascii="Times New Roman" w:hAnsi="Times New Roman" w:cs="Times New Roman"/>
          <w:color w:val="000000" w:themeColor="text1"/>
          <w:sz w:val="24"/>
          <w:szCs w:val="24"/>
        </w:rPr>
        <w:t>) disiplin ilmu hukum. Inilah yang menyebabkan langkah pertama dalam penelitian hukum, harus dilakukandengan menempatkan suatu masalah hukum dalam tataran paling atas dengan predikat negara hukum (</w:t>
      </w:r>
      <w:r w:rsidRPr="00F95487">
        <w:rPr>
          <w:rFonts w:ascii="Times New Roman" w:hAnsi="Times New Roman" w:cs="Times New Roman"/>
          <w:i/>
          <w:color w:val="000000" w:themeColor="text1"/>
          <w:sz w:val="24"/>
          <w:szCs w:val="24"/>
        </w:rPr>
        <w:t>Solly Lubis</w:t>
      </w:r>
      <w:r w:rsidRPr="00F95487">
        <w:rPr>
          <w:rFonts w:ascii="Times New Roman" w:hAnsi="Times New Roman" w:cs="Times New Roman"/>
          <w:color w:val="000000" w:themeColor="text1"/>
          <w:sz w:val="24"/>
          <w:szCs w:val="24"/>
        </w:rPr>
        <w:t>). Secara ilmiah, fungsi teori adalah menyediakan suatu alat analisis yang penting untuk mengajukan pertanyaan dan memberikanjawaban yang bersifat tentatif. Teori ini memungkinkan dibangunnya suatu paradigm</w:t>
      </w:r>
      <w:r w:rsidR="00611B09" w:rsidRPr="00F95487">
        <w:rPr>
          <w:rFonts w:ascii="Times New Roman" w:hAnsi="Times New Roman" w:cs="Times New Roman"/>
          <w:color w:val="000000" w:themeColor="text1"/>
          <w:sz w:val="24"/>
          <w:szCs w:val="24"/>
        </w:rPr>
        <w:t>a</w:t>
      </w:r>
      <w:r w:rsidRPr="00F95487">
        <w:rPr>
          <w:rFonts w:ascii="Times New Roman" w:hAnsi="Times New Roman" w:cs="Times New Roman"/>
          <w:color w:val="000000" w:themeColor="text1"/>
          <w:sz w:val="24"/>
          <w:szCs w:val="24"/>
        </w:rPr>
        <w:t xml:space="preserve"> (Suarjiyo, 2008</w:t>
      </w:r>
      <w:r w:rsidR="00B25757" w:rsidRPr="00F95487">
        <w:rPr>
          <w:rFonts w:ascii="Times New Roman" w:hAnsi="Times New Roman" w:cs="Times New Roman"/>
          <w:color w:val="000000" w:themeColor="text1"/>
          <w:sz w:val="24"/>
          <w:szCs w:val="24"/>
        </w:rPr>
        <w:t>:23</w:t>
      </w:r>
      <w:r w:rsidRPr="00F95487">
        <w:rPr>
          <w:rFonts w:ascii="Times New Roman" w:hAnsi="Times New Roman" w:cs="Times New Roman"/>
          <w:color w:val="000000" w:themeColor="text1"/>
          <w:sz w:val="24"/>
          <w:szCs w:val="24"/>
        </w:rPr>
        <w:t>) yang memberikan koherensi dan konsistensi bagi segala perdebatan mengenai hak dan menyumbangkan suatu model dapat dipakai untuk mengukur hak-hak yang diandaikan itu. Teori juga menyediakan mekanisme yang dapat dipakai untuk menetapkan dengan tepat batas hak-hak yang eksistensinya telah disepakati (Davidson, 1994</w:t>
      </w:r>
      <w:r w:rsidR="00F95487">
        <w:rPr>
          <w:rFonts w:ascii="Times New Roman" w:hAnsi="Times New Roman" w:cs="Times New Roman"/>
          <w:color w:val="000000" w:themeColor="text1"/>
          <w:sz w:val="24"/>
          <w:szCs w:val="24"/>
        </w:rPr>
        <w:t>:13</w:t>
      </w:r>
      <w:r w:rsidRPr="00F95487">
        <w:rPr>
          <w:rFonts w:ascii="Times New Roman" w:hAnsi="Times New Roman" w:cs="Times New Roman"/>
          <w:color w:val="000000" w:themeColor="text1"/>
          <w:sz w:val="24"/>
          <w:szCs w:val="24"/>
        </w:rPr>
        <w:t>).</w:t>
      </w:r>
    </w:p>
    <w:p w14:paraId="426FEC26" w14:textId="4F3C79C7" w:rsidR="00ED3CD7" w:rsidRPr="004F7865" w:rsidRDefault="00ED3CD7" w:rsidP="008F245C">
      <w:pPr>
        <w:spacing w:after="0" w:line="480" w:lineRule="auto"/>
        <w:ind w:left="851" w:firstLine="720"/>
        <w:jc w:val="both"/>
        <w:rPr>
          <w:rFonts w:ascii="Times New Roman" w:hAnsi="Times New Roman" w:cs="Times New Roman"/>
          <w:sz w:val="24"/>
          <w:szCs w:val="24"/>
        </w:rPr>
      </w:pPr>
      <w:r w:rsidRPr="004F7865">
        <w:rPr>
          <w:rFonts w:ascii="Times New Roman" w:hAnsi="Times New Roman" w:cs="Times New Roman"/>
          <w:sz w:val="24"/>
          <w:szCs w:val="24"/>
        </w:rPr>
        <w:t xml:space="preserve">Penelitian hukum merupakan suatu </w:t>
      </w:r>
      <w:r w:rsidR="00EC633F" w:rsidRPr="004F7865">
        <w:rPr>
          <w:rFonts w:ascii="Times New Roman" w:hAnsi="Times New Roman" w:cs="Times New Roman"/>
          <w:sz w:val="24"/>
          <w:szCs w:val="24"/>
        </w:rPr>
        <w:t>pembahasan</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masalah</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yang</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diangkat</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dalam</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penelitian</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ini</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dibahas</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dan</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dianalisis</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dengan menggunakan</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metodologi</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penelitian</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hukum</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doktrinal.</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Metodologi</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penelitian</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hukum</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doktrinal menerangkan</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permasalahan</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hukum</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berdasarkan</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doktrin atau</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pendapat</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hukum</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terdahulu</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yang relevan</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dengan</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permasalahan</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hukum</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yang</w:t>
      </w:r>
      <w:r w:rsidR="000C0D85" w:rsidRPr="004F7865">
        <w:rPr>
          <w:rFonts w:ascii="Times New Roman" w:hAnsi="Times New Roman" w:cs="Times New Roman"/>
          <w:sz w:val="24"/>
          <w:szCs w:val="24"/>
        </w:rPr>
        <w:t xml:space="preserve"> </w:t>
      </w:r>
      <w:r w:rsidR="00EC633F" w:rsidRPr="004F7865">
        <w:rPr>
          <w:rFonts w:ascii="Times New Roman" w:hAnsi="Times New Roman" w:cs="Times New Roman"/>
          <w:sz w:val="24"/>
          <w:szCs w:val="24"/>
        </w:rPr>
        <w:t>dibahas</w:t>
      </w:r>
      <w:r w:rsidR="00ED4C96" w:rsidRPr="004F7865">
        <w:rPr>
          <w:rFonts w:ascii="Times New Roman" w:hAnsi="Times New Roman" w:cs="Times New Roman"/>
          <w:sz w:val="24"/>
          <w:szCs w:val="24"/>
        </w:rPr>
        <w:t xml:space="preserve"> (</w:t>
      </w:r>
      <w:r w:rsidR="003D79A0" w:rsidRPr="004F7865">
        <w:rPr>
          <w:rFonts w:ascii="Times New Roman" w:hAnsi="Times New Roman" w:cs="Times New Roman"/>
          <w:sz w:val="24"/>
          <w:szCs w:val="24"/>
        </w:rPr>
        <w:t xml:space="preserve">Ery Agus </w:t>
      </w:r>
      <w:r w:rsidR="00ED4C96" w:rsidRPr="004F7865">
        <w:rPr>
          <w:rFonts w:ascii="Times New Roman" w:hAnsi="Times New Roman" w:cs="Times New Roman"/>
          <w:sz w:val="24"/>
          <w:szCs w:val="24"/>
        </w:rPr>
        <w:t>Priyono, 2004</w:t>
      </w:r>
      <w:r w:rsidR="008E42C8">
        <w:rPr>
          <w:rFonts w:ascii="Times New Roman" w:hAnsi="Times New Roman" w:cs="Times New Roman"/>
          <w:sz w:val="24"/>
          <w:szCs w:val="24"/>
        </w:rPr>
        <w:t>:26</w:t>
      </w:r>
      <w:r w:rsidR="00ED4C96" w:rsidRPr="004F7865">
        <w:rPr>
          <w:rFonts w:ascii="Times New Roman" w:hAnsi="Times New Roman" w:cs="Times New Roman"/>
          <w:sz w:val="24"/>
          <w:szCs w:val="24"/>
        </w:rPr>
        <w:t>)</w:t>
      </w:r>
      <w:r w:rsidR="00EC633F" w:rsidRPr="004F7865">
        <w:rPr>
          <w:rFonts w:ascii="Times New Roman" w:hAnsi="Times New Roman" w:cs="Times New Roman"/>
          <w:sz w:val="24"/>
          <w:szCs w:val="24"/>
        </w:rPr>
        <w:t>.</w:t>
      </w:r>
      <w:r w:rsidR="00ED4C96" w:rsidRPr="004F7865">
        <w:rPr>
          <w:rFonts w:ascii="Times New Roman" w:hAnsi="Times New Roman" w:cs="Times New Roman"/>
          <w:sz w:val="24"/>
          <w:szCs w:val="24"/>
        </w:rPr>
        <w:t xml:space="preserve"> </w:t>
      </w:r>
      <w:r w:rsidR="007675FB" w:rsidRPr="004F7865">
        <w:rPr>
          <w:rFonts w:ascii="Times New Roman" w:hAnsi="Times New Roman" w:cs="Times New Roman"/>
          <w:sz w:val="24"/>
          <w:szCs w:val="24"/>
        </w:rPr>
        <w:t>Istilah “metodologi” berasal dari kata “metode” yang berarti “jalan,</w:t>
      </w:r>
      <w:r w:rsidR="000C0D85" w:rsidRPr="004F7865">
        <w:rPr>
          <w:rFonts w:ascii="Times New Roman" w:hAnsi="Times New Roman" w:cs="Times New Roman"/>
          <w:sz w:val="24"/>
          <w:szCs w:val="24"/>
        </w:rPr>
        <w:t xml:space="preserve"> </w:t>
      </w:r>
      <w:r w:rsidR="007675FB" w:rsidRPr="004F7865">
        <w:rPr>
          <w:rFonts w:ascii="Times New Roman" w:hAnsi="Times New Roman" w:cs="Times New Roman"/>
          <w:sz w:val="24"/>
          <w:szCs w:val="24"/>
        </w:rPr>
        <w:t>namun</w:t>
      </w:r>
      <w:r w:rsidR="000C0D85" w:rsidRPr="004F7865">
        <w:rPr>
          <w:rFonts w:ascii="Times New Roman" w:hAnsi="Times New Roman" w:cs="Times New Roman"/>
          <w:sz w:val="24"/>
          <w:szCs w:val="24"/>
        </w:rPr>
        <w:t xml:space="preserve"> </w:t>
      </w:r>
      <w:r w:rsidR="007675FB" w:rsidRPr="004F7865">
        <w:rPr>
          <w:rFonts w:ascii="Times New Roman" w:hAnsi="Times New Roman" w:cs="Times New Roman"/>
          <w:sz w:val="24"/>
          <w:szCs w:val="24"/>
        </w:rPr>
        <w:t>demikian menurut</w:t>
      </w:r>
      <w:r w:rsidR="000C0D85" w:rsidRPr="004F7865">
        <w:rPr>
          <w:rFonts w:ascii="Times New Roman" w:hAnsi="Times New Roman" w:cs="Times New Roman"/>
          <w:sz w:val="24"/>
          <w:szCs w:val="24"/>
        </w:rPr>
        <w:t xml:space="preserve"> </w:t>
      </w:r>
      <w:r w:rsidR="007675FB" w:rsidRPr="004F7865">
        <w:rPr>
          <w:rFonts w:ascii="Times New Roman" w:hAnsi="Times New Roman" w:cs="Times New Roman"/>
          <w:sz w:val="24"/>
          <w:szCs w:val="24"/>
        </w:rPr>
        <w:lastRenderedPageBreak/>
        <w:t>kebiasaan</w:t>
      </w:r>
      <w:r w:rsidR="000C0D85" w:rsidRPr="004F7865">
        <w:rPr>
          <w:rFonts w:ascii="Times New Roman" w:hAnsi="Times New Roman" w:cs="Times New Roman"/>
          <w:sz w:val="24"/>
          <w:szCs w:val="24"/>
        </w:rPr>
        <w:t xml:space="preserve"> </w:t>
      </w:r>
      <w:r w:rsidR="007675FB" w:rsidRPr="004F7865">
        <w:rPr>
          <w:rFonts w:ascii="Times New Roman" w:hAnsi="Times New Roman" w:cs="Times New Roman"/>
          <w:sz w:val="24"/>
          <w:szCs w:val="24"/>
        </w:rPr>
        <w:t>metode</w:t>
      </w:r>
      <w:r w:rsidR="000C0D85" w:rsidRPr="004F7865">
        <w:rPr>
          <w:rFonts w:ascii="Times New Roman" w:hAnsi="Times New Roman" w:cs="Times New Roman"/>
          <w:sz w:val="24"/>
          <w:szCs w:val="24"/>
        </w:rPr>
        <w:t xml:space="preserve"> </w:t>
      </w:r>
      <w:r w:rsidR="007675FB" w:rsidRPr="004F7865">
        <w:rPr>
          <w:rFonts w:ascii="Times New Roman" w:hAnsi="Times New Roman" w:cs="Times New Roman"/>
          <w:sz w:val="24"/>
          <w:szCs w:val="24"/>
        </w:rPr>
        <w:t>dirumuskan</w:t>
      </w:r>
      <w:r w:rsidR="000C0D85" w:rsidRPr="004F7865">
        <w:rPr>
          <w:rFonts w:ascii="Times New Roman" w:hAnsi="Times New Roman" w:cs="Times New Roman"/>
          <w:sz w:val="24"/>
          <w:szCs w:val="24"/>
        </w:rPr>
        <w:t xml:space="preserve"> </w:t>
      </w:r>
      <w:r w:rsidR="007675FB" w:rsidRPr="004F7865">
        <w:rPr>
          <w:rFonts w:ascii="Times New Roman" w:hAnsi="Times New Roman" w:cs="Times New Roman"/>
          <w:sz w:val="24"/>
          <w:szCs w:val="24"/>
        </w:rPr>
        <w:t>dengan</w:t>
      </w:r>
      <w:r w:rsidR="000C0D85" w:rsidRPr="004F7865">
        <w:rPr>
          <w:rFonts w:ascii="Times New Roman" w:hAnsi="Times New Roman" w:cs="Times New Roman"/>
          <w:sz w:val="24"/>
          <w:szCs w:val="24"/>
        </w:rPr>
        <w:t xml:space="preserve"> </w:t>
      </w:r>
      <w:r w:rsidR="007675FB" w:rsidRPr="004F7865">
        <w:rPr>
          <w:rFonts w:ascii="Times New Roman" w:hAnsi="Times New Roman" w:cs="Times New Roman"/>
          <w:sz w:val="24"/>
          <w:szCs w:val="24"/>
        </w:rPr>
        <w:t>kemungkinan-kemungkinan</w:t>
      </w:r>
      <w:r w:rsidR="000C0D85" w:rsidRPr="004F7865">
        <w:rPr>
          <w:rFonts w:ascii="Times New Roman" w:hAnsi="Times New Roman" w:cs="Times New Roman"/>
          <w:sz w:val="24"/>
          <w:szCs w:val="24"/>
        </w:rPr>
        <w:t xml:space="preserve"> </w:t>
      </w:r>
      <w:r w:rsidR="007675FB" w:rsidRPr="004F7865">
        <w:rPr>
          <w:rFonts w:ascii="Times New Roman" w:hAnsi="Times New Roman" w:cs="Times New Roman"/>
          <w:sz w:val="24"/>
          <w:szCs w:val="24"/>
        </w:rPr>
        <w:t>suatu</w:t>
      </w:r>
      <w:r w:rsidR="000C0D85" w:rsidRPr="004F7865">
        <w:rPr>
          <w:rFonts w:ascii="Times New Roman" w:hAnsi="Times New Roman" w:cs="Times New Roman"/>
          <w:sz w:val="24"/>
          <w:szCs w:val="24"/>
        </w:rPr>
        <w:t xml:space="preserve"> </w:t>
      </w:r>
      <w:r w:rsidR="007675FB" w:rsidRPr="004F7865">
        <w:rPr>
          <w:rFonts w:ascii="Times New Roman" w:hAnsi="Times New Roman" w:cs="Times New Roman"/>
          <w:sz w:val="24"/>
          <w:szCs w:val="24"/>
        </w:rPr>
        <w:t>tipe</w:t>
      </w:r>
      <w:r w:rsidR="000C0D85" w:rsidRPr="004F7865">
        <w:rPr>
          <w:rFonts w:ascii="Times New Roman" w:hAnsi="Times New Roman" w:cs="Times New Roman"/>
          <w:sz w:val="24"/>
          <w:szCs w:val="24"/>
        </w:rPr>
        <w:t xml:space="preserve"> </w:t>
      </w:r>
      <w:r w:rsidR="007675FB" w:rsidRPr="004F7865">
        <w:rPr>
          <w:rFonts w:ascii="Times New Roman" w:hAnsi="Times New Roman" w:cs="Times New Roman"/>
          <w:sz w:val="24"/>
          <w:szCs w:val="24"/>
        </w:rPr>
        <w:t>yang dipergunakan</w:t>
      </w:r>
      <w:r w:rsidR="000C0D85" w:rsidRPr="004F7865">
        <w:rPr>
          <w:rFonts w:ascii="Times New Roman" w:hAnsi="Times New Roman" w:cs="Times New Roman"/>
          <w:sz w:val="24"/>
          <w:szCs w:val="24"/>
        </w:rPr>
        <w:t xml:space="preserve"> </w:t>
      </w:r>
      <w:r w:rsidR="007675FB" w:rsidRPr="004F7865">
        <w:rPr>
          <w:rFonts w:ascii="Times New Roman" w:hAnsi="Times New Roman" w:cs="Times New Roman"/>
          <w:sz w:val="24"/>
          <w:szCs w:val="24"/>
        </w:rPr>
        <w:t>dalam</w:t>
      </w:r>
      <w:r w:rsidR="000C0D85" w:rsidRPr="004F7865">
        <w:rPr>
          <w:rFonts w:ascii="Times New Roman" w:hAnsi="Times New Roman" w:cs="Times New Roman"/>
          <w:sz w:val="24"/>
          <w:szCs w:val="24"/>
        </w:rPr>
        <w:t xml:space="preserve"> </w:t>
      </w:r>
      <w:r w:rsidR="007675FB" w:rsidRPr="004F7865">
        <w:rPr>
          <w:rFonts w:ascii="Times New Roman" w:hAnsi="Times New Roman" w:cs="Times New Roman"/>
          <w:sz w:val="24"/>
          <w:szCs w:val="24"/>
        </w:rPr>
        <w:t>penelitian</w:t>
      </w:r>
      <w:r w:rsidR="000C0D85" w:rsidRPr="004F7865">
        <w:rPr>
          <w:rFonts w:ascii="Times New Roman" w:hAnsi="Times New Roman" w:cs="Times New Roman"/>
          <w:sz w:val="24"/>
          <w:szCs w:val="24"/>
        </w:rPr>
        <w:t xml:space="preserve"> </w:t>
      </w:r>
      <w:r w:rsidR="007675FB" w:rsidRPr="004F7865">
        <w:rPr>
          <w:rFonts w:ascii="Times New Roman" w:hAnsi="Times New Roman" w:cs="Times New Roman"/>
          <w:sz w:val="24"/>
          <w:szCs w:val="24"/>
        </w:rPr>
        <w:t>dan</w:t>
      </w:r>
      <w:r w:rsidR="000C0D85" w:rsidRPr="004F7865">
        <w:rPr>
          <w:rFonts w:ascii="Times New Roman" w:hAnsi="Times New Roman" w:cs="Times New Roman"/>
          <w:sz w:val="24"/>
          <w:szCs w:val="24"/>
        </w:rPr>
        <w:t xml:space="preserve"> </w:t>
      </w:r>
      <w:r w:rsidR="007675FB" w:rsidRPr="004F7865">
        <w:rPr>
          <w:rFonts w:ascii="Times New Roman" w:hAnsi="Times New Roman" w:cs="Times New Roman"/>
          <w:sz w:val="24"/>
          <w:szCs w:val="24"/>
        </w:rPr>
        <w:t>penilaian”</w:t>
      </w:r>
      <w:r w:rsidR="0043788D" w:rsidRPr="004F7865">
        <w:rPr>
          <w:rFonts w:ascii="Times New Roman" w:hAnsi="Times New Roman" w:cs="Times New Roman"/>
          <w:sz w:val="24"/>
          <w:szCs w:val="24"/>
        </w:rPr>
        <w:t xml:space="preserve"> (Soerjono Soekanto, 2015</w:t>
      </w:r>
      <w:r w:rsidR="00D411EB">
        <w:rPr>
          <w:rFonts w:ascii="Times New Roman" w:hAnsi="Times New Roman" w:cs="Times New Roman"/>
          <w:sz w:val="24"/>
          <w:szCs w:val="24"/>
        </w:rPr>
        <w:t>:102</w:t>
      </w:r>
      <w:r w:rsidR="0043788D" w:rsidRPr="004F7865">
        <w:rPr>
          <w:rFonts w:ascii="Times New Roman" w:hAnsi="Times New Roman" w:cs="Times New Roman"/>
          <w:sz w:val="24"/>
          <w:szCs w:val="24"/>
        </w:rPr>
        <w:t>)</w:t>
      </w:r>
      <w:r w:rsidR="0043788D" w:rsidRPr="004F7865">
        <w:rPr>
          <w:rStyle w:val="FootnoteReference"/>
          <w:rFonts w:ascii="Times New Roman" w:hAnsi="Times New Roman" w:cs="Times New Roman"/>
          <w:sz w:val="24"/>
          <w:szCs w:val="24"/>
          <w:vertAlign w:val="baseline"/>
        </w:rPr>
        <w:t>.</w:t>
      </w:r>
    </w:p>
    <w:p w14:paraId="34B8DB11" w14:textId="61170B8D" w:rsidR="00BE3B22" w:rsidRPr="004F7865" w:rsidRDefault="00BE3B22" w:rsidP="008F77F8">
      <w:pPr>
        <w:pStyle w:val="Heading3"/>
        <w:numPr>
          <w:ilvl w:val="0"/>
          <w:numId w:val="8"/>
        </w:numPr>
        <w:spacing w:after="240"/>
        <w:ind w:left="1276"/>
        <w:rPr>
          <w:rFonts w:cs="Times New Roman"/>
        </w:rPr>
      </w:pPr>
      <w:bookmarkStart w:id="41" w:name="_Toc143108761"/>
      <w:r w:rsidRPr="004F7865">
        <w:rPr>
          <w:rFonts w:cs="Times New Roman"/>
        </w:rPr>
        <w:t>Jenis Penelitian</w:t>
      </w:r>
      <w:bookmarkEnd w:id="41"/>
    </w:p>
    <w:p w14:paraId="0A9205B6" w14:textId="546E0DA0" w:rsidR="00BE3B22" w:rsidRPr="004F7865" w:rsidRDefault="001559E7" w:rsidP="00BD6436">
      <w:pPr>
        <w:spacing w:after="0" w:line="480" w:lineRule="auto"/>
        <w:ind w:left="1276" w:firstLine="720"/>
        <w:jc w:val="both"/>
        <w:rPr>
          <w:rFonts w:ascii="Times New Roman" w:hAnsi="Times New Roman" w:cs="Times New Roman"/>
          <w:sz w:val="24"/>
          <w:szCs w:val="24"/>
        </w:rPr>
      </w:pPr>
      <w:r w:rsidRPr="004F7865">
        <w:rPr>
          <w:rFonts w:ascii="Times New Roman" w:hAnsi="Times New Roman" w:cs="Times New Roman"/>
          <w:sz w:val="24"/>
          <w:szCs w:val="24"/>
          <w:lang w:val="id"/>
        </w:rPr>
        <w:t>Jenis Penelitian ini adalah kepustakaan (</w:t>
      </w:r>
      <w:r w:rsidRPr="004F7865">
        <w:rPr>
          <w:rFonts w:ascii="Times New Roman" w:hAnsi="Times New Roman" w:cs="Times New Roman"/>
          <w:i/>
          <w:sz w:val="24"/>
          <w:szCs w:val="24"/>
          <w:lang w:val="id"/>
        </w:rPr>
        <w:t>library research</w:t>
      </w:r>
      <w:r w:rsidRPr="004F7865">
        <w:rPr>
          <w:rFonts w:ascii="Times New Roman" w:hAnsi="Times New Roman" w:cs="Times New Roman"/>
          <w:sz w:val="24"/>
          <w:szCs w:val="24"/>
          <w:lang w:val="id"/>
        </w:rPr>
        <w:t>). Penelitian kepustakaan adalah penelitian yang dilakukan dengan cara meneliti bahan-bahan pustaka atau sekunder karena tidak mendapatkan data secara langsung tetapi melalui perantara.</w:t>
      </w:r>
      <w:r w:rsidR="00C156AA" w:rsidRPr="004F7865">
        <w:rPr>
          <w:rFonts w:ascii="Times New Roman" w:hAnsi="Times New Roman" w:cs="Times New Roman"/>
          <w:sz w:val="24"/>
          <w:szCs w:val="24"/>
          <w:lang w:val="id"/>
        </w:rPr>
        <w:t xml:space="preserve"> </w:t>
      </w:r>
      <w:r w:rsidRPr="004F7865">
        <w:rPr>
          <w:rFonts w:ascii="Times New Roman" w:hAnsi="Times New Roman" w:cs="Times New Roman"/>
          <w:sz w:val="24"/>
          <w:szCs w:val="24"/>
          <w:lang w:val="id"/>
        </w:rPr>
        <w:t>Penelitian ini termasuk penelitian kepustakaan karena data yang digunakan adalah data sekunder berupa dokumen-dokumen hukum</w:t>
      </w:r>
      <w:r w:rsidR="00E17B59" w:rsidRPr="004F7865">
        <w:rPr>
          <w:rFonts w:ascii="Times New Roman" w:hAnsi="Times New Roman" w:cs="Times New Roman"/>
          <w:sz w:val="24"/>
          <w:szCs w:val="24"/>
        </w:rPr>
        <w:t xml:space="preserve"> (Nurul Qamar &amp; Farah Syah Rezah, 2020</w:t>
      </w:r>
      <w:r w:rsidR="00690209">
        <w:rPr>
          <w:rFonts w:ascii="Times New Roman" w:hAnsi="Times New Roman" w:cs="Times New Roman"/>
          <w:sz w:val="24"/>
          <w:szCs w:val="24"/>
        </w:rPr>
        <w:t>:49</w:t>
      </w:r>
      <w:r w:rsidR="00E17B59" w:rsidRPr="004F7865">
        <w:rPr>
          <w:rFonts w:ascii="Times New Roman" w:hAnsi="Times New Roman" w:cs="Times New Roman"/>
          <w:sz w:val="24"/>
          <w:szCs w:val="24"/>
        </w:rPr>
        <w:t>)</w:t>
      </w:r>
      <w:r w:rsidR="00526998" w:rsidRPr="004F7865">
        <w:rPr>
          <w:rFonts w:ascii="Times New Roman" w:hAnsi="Times New Roman" w:cs="Times New Roman"/>
          <w:sz w:val="24"/>
          <w:szCs w:val="24"/>
        </w:rPr>
        <w:t>.</w:t>
      </w:r>
      <w:r w:rsidR="00F84CCD" w:rsidRPr="004F7865">
        <w:rPr>
          <w:rFonts w:ascii="Times New Roman" w:hAnsi="Times New Roman" w:cs="Times New Roman"/>
          <w:sz w:val="24"/>
          <w:szCs w:val="24"/>
        </w:rPr>
        <w:t xml:space="preserve"> </w:t>
      </w:r>
    </w:p>
    <w:p w14:paraId="5AC349F7" w14:textId="7A934F60" w:rsidR="00716E78" w:rsidRPr="004F7865" w:rsidRDefault="00716E78" w:rsidP="008F77F8">
      <w:pPr>
        <w:pStyle w:val="Heading3"/>
        <w:numPr>
          <w:ilvl w:val="0"/>
          <w:numId w:val="8"/>
        </w:numPr>
        <w:spacing w:after="240"/>
        <w:ind w:left="1276"/>
        <w:rPr>
          <w:rFonts w:cs="Times New Roman"/>
        </w:rPr>
      </w:pPr>
      <w:bookmarkStart w:id="42" w:name="_Toc143108762"/>
      <w:r w:rsidRPr="004F7865">
        <w:rPr>
          <w:rFonts w:cs="Times New Roman"/>
        </w:rPr>
        <w:t>Pendekatan</w:t>
      </w:r>
      <w:r w:rsidR="006D7F67" w:rsidRPr="004F7865">
        <w:rPr>
          <w:rFonts w:cs="Times New Roman"/>
        </w:rPr>
        <w:t xml:space="preserve"> Penelitian</w:t>
      </w:r>
      <w:bookmarkEnd w:id="42"/>
      <w:r w:rsidRPr="004F7865">
        <w:rPr>
          <w:rFonts w:cs="Times New Roman"/>
        </w:rPr>
        <w:t xml:space="preserve"> </w:t>
      </w:r>
    </w:p>
    <w:p w14:paraId="4CAE7109" w14:textId="15E33F60" w:rsidR="00982854" w:rsidRPr="004F7865" w:rsidRDefault="00FE191D" w:rsidP="00072D6D">
      <w:pPr>
        <w:spacing w:after="0" w:line="480" w:lineRule="auto"/>
        <w:ind w:left="1276" w:firstLine="720"/>
        <w:jc w:val="both"/>
        <w:rPr>
          <w:rFonts w:ascii="Times New Roman" w:hAnsi="Times New Roman" w:cs="Times New Roman"/>
          <w:sz w:val="24"/>
          <w:szCs w:val="24"/>
        </w:rPr>
      </w:pPr>
      <w:r w:rsidRPr="004F7865">
        <w:rPr>
          <w:rFonts w:ascii="Times New Roman" w:hAnsi="Times New Roman" w:cs="Times New Roman"/>
          <w:sz w:val="24"/>
          <w:szCs w:val="24"/>
        </w:rPr>
        <w:t xml:space="preserve">Pendekatan penelitian yang dilakukan adalah pendekatan </w:t>
      </w:r>
      <w:r w:rsidR="00F110E6">
        <w:rPr>
          <w:rFonts w:ascii="Times New Roman" w:hAnsi="Times New Roman" w:cs="Times New Roman"/>
          <w:sz w:val="24"/>
          <w:szCs w:val="24"/>
        </w:rPr>
        <w:t xml:space="preserve">yuridis </w:t>
      </w:r>
      <w:r w:rsidRPr="004F7865">
        <w:rPr>
          <w:rFonts w:ascii="Times New Roman" w:hAnsi="Times New Roman" w:cs="Times New Roman"/>
          <w:sz w:val="24"/>
          <w:szCs w:val="24"/>
        </w:rPr>
        <w:t>normati</w:t>
      </w:r>
      <w:r w:rsidR="00F94ED6" w:rsidRPr="004F7865">
        <w:rPr>
          <w:rFonts w:ascii="Times New Roman" w:hAnsi="Times New Roman" w:cs="Times New Roman"/>
          <w:sz w:val="24"/>
          <w:szCs w:val="24"/>
        </w:rPr>
        <w:t>f</w:t>
      </w:r>
      <w:r w:rsidRPr="004F7865">
        <w:rPr>
          <w:rFonts w:ascii="Times New Roman" w:hAnsi="Times New Roman" w:cs="Times New Roman"/>
          <w:sz w:val="24"/>
          <w:szCs w:val="24"/>
        </w:rPr>
        <w:t xml:space="preserve">. Penelitian hukum </w:t>
      </w:r>
      <w:r w:rsidR="003277B9">
        <w:rPr>
          <w:rFonts w:ascii="Times New Roman" w:hAnsi="Times New Roman" w:cs="Times New Roman"/>
          <w:sz w:val="24"/>
          <w:szCs w:val="24"/>
        </w:rPr>
        <w:t xml:space="preserve">yuridis </w:t>
      </w:r>
      <w:r w:rsidRPr="004F7865">
        <w:rPr>
          <w:rFonts w:ascii="Times New Roman" w:hAnsi="Times New Roman" w:cs="Times New Roman"/>
          <w:sz w:val="24"/>
          <w:szCs w:val="24"/>
        </w:rPr>
        <w:t>normatif atau biasa disebut dengan penelitian hukum doktrinal merupakan penelitian yang dilakukan dengan meneliti bahan pustaka yang berdasarkan pustaka-pustaka yang ada (Djulaeka &amp; Devi Rahayu. 2019</w:t>
      </w:r>
      <w:r w:rsidR="00823D41">
        <w:rPr>
          <w:rFonts w:ascii="Times New Roman" w:hAnsi="Times New Roman" w:cs="Times New Roman"/>
          <w:sz w:val="24"/>
          <w:szCs w:val="24"/>
        </w:rPr>
        <w:t>:32</w:t>
      </w:r>
      <w:r w:rsidRPr="004F7865">
        <w:rPr>
          <w:rFonts w:ascii="Times New Roman" w:hAnsi="Times New Roman" w:cs="Times New Roman"/>
          <w:sz w:val="24"/>
          <w:szCs w:val="24"/>
        </w:rPr>
        <w:t>).</w:t>
      </w:r>
      <w:r w:rsidR="00C156AA" w:rsidRPr="004F7865">
        <w:rPr>
          <w:rFonts w:ascii="Times New Roman" w:hAnsi="Times New Roman" w:cs="Times New Roman"/>
          <w:sz w:val="24"/>
          <w:szCs w:val="24"/>
        </w:rPr>
        <w:t xml:space="preserve"> </w:t>
      </w:r>
      <w:r w:rsidRPr="004F7865">
        <w:rPr>
          <w:rFonts w:ascii="Times New Roman" w:hAnsi="Times New Roman" w:cs="Times New Roman"/>
          <w:sz w:val="24"/>
          <w:szCs w:val="24"/>
        </w:rPr>
        <w:t xml:space="preserve">Pendekatan </w:t>
      </w:r>
      <w:r w:rsidR="003277B9">
        <w:rPr>
          <w:rFonts w:ascii="Times New Roman" w:hAnsi="Times New Roman" w:cs="Times New Roman"/>
          <w:sz w:val="24"/>
          <w:szCs w:val="24"/>
        </w:rPr>
        <w:t xml:space="preserve">yuridis </w:t>
      </w:r>
      <w:r w:rsidRPr="004F7865">
        <w:rPr>
          <w:rFonts w:ascii="Times New Roman" w:hAnsi="Times New Roman" w:cs="Times New Roman"/>
          <w:sz w:val="24"/>
          <w:szCs w:val="24"/>
        </w:rPr>
        <w:t>normatif digunakan dengan maksud untuk mengadakan pendekatan terhadap masalah dengan cara melihat dari segi peraturan perundang-undangan yang berlaku dan literatur. Dalam hal penelitian ini mengkaji cakupan penelitian terhadap perbandingan hukum, dimana dilakukan terhadap sistem hukum yang berbeda yang berlaku di masyarakat</w:t>
      </w:r>
      <w:r w:rsidR="006B369A" w:rsidRPr="004F7865">
        <w:rPr>
          <w:rFonts w:ascii="Times New Roman" w:hAnsi="Times New Roman" w:cs="Times New Roman"/>
          <w:sz w:val="24"/>
          <w:szCs w:val="24"/>
        </w:rPr>
        <w:t>.</w:t>
      </w:r>
    </w:p>
    <w:p w14:paraId="5B33401B" w14:textId="77777777" w:rsidR="00716E78" w:rsidRPr="004F7865" w:rsidRDefault="006401C1" w:rsidP="008F77F8">
      <w:pPr>
        <w:pStyle w:val="Heading3"/>
        <w:numPr>
          <w:ilvl w:val="0"/>
          <w:numId w:val="8"/>
        </w:numPr>
        <w:spacing w:after="240"/>
        <w:ind w:left="1276"/>
        <w:rPr>
          <w:rFonts w:cs="Times New Roman"/>
        </w:rPr>
      </w:pPr>
      <w:bookmarkStart w:id="43" w:name="_Toc143108763"/>
      <w:r w:rsidRPr="004F7865">
        <w:rPr>
          <w:rFonts w:cs="Times New Roman"/>
        </w:rPr>
        <w:lastRenderedPageBreak/>
        <w:t>S</w:t>
      </w:r>
      <w:r w:rsidR="00716E78" w:rsidRPr="004F7865">
        <w:rPr>
          <w:rFonts w:cs="Times New Roman"/>
        </w:rPr>
        <w:t>pesifikasi Penelitian</w:t>
      </w:r>
      <w:bookmarkEnd w:id="43"/>
    </w:p>
    <w:p w14:paraId="582F43D8" w14:textId="1850D6BB" w:rsidR="00CC2D9B" w:rsidRPr="004F7865" w:rsidRDefault="006B3067" w:rsidP="00A55E43">
      <w:pPr>
        <w:spacing w:after="0" w:line="480" w:lineRule="auto"/>
        <w:ind w:left="1276" w:firstLine="720"/>
        <w:jc w:val="both"/>
        <w:rPr>
          <w:rFonts w:ascii="Times New Roman" w:hAnsi="Times New Roman" w:cs="Times New Roman"/>
          <w:sz w:val="24"/>
          <w:szCs w:val="24"/>
        </w:rPr>
      </w:pPr>
      <w:r w:rsidRPr="004F7865">
        <w:rPr>
          <w:rFonts w:ascii="Times New Roman" w:hAnsi="Times New Roman" w:cs="Times New Roman"/>
          <w:sz w:val="24"/>
          <w:szCs w:val="24"/>
        </w:rPr>
        <w:t xml:space="preserve">Penelitian ini merupakan penelitian deskriptif analitis, </w:t>
      </w:r>
      <w:r w:rsidR="00B54D5C" w:rsidRPr="004F7865">
        <w:rPr>
          <w:rFonts w:ascii="Times New Roman" w:hAnsi="Times New Roman" w:cs="Times New Roman"/>
          <w:color w:val="202124"/>
          <w:sz w:val="24"/>
          <w:szCs w:val="24"/>
          <w:shd w:val="clear" w:color="auto" w:fill="FFFFFF"/>
        </w:rPr>
        <w:t>dengan mendeskripsikan seeara sistematis, faktual, dan akurat terhadap suatu populasi atau daerah ter- tentu, mengenai sifat-sifat, karakteristik, atau faktor-faktor tertentu</w:t>
      </w:r>
      <w:r w:rsidRPr="004F7865">
        <w:rPr>
          <w:rFonts w:ascii="Times New Roman" w:hAnsi="Times New Roman" w:cs="Times New Roman"/>
          <w:sz w:val="24"/>
          <w:szCs w:val="24"/>
        </w:rPr>
        <w:t xml:space="preserve"> </w:t>
      </w:r>
      <w:r w:rsidR="00EF4837" w:rsidRPr="004F7865">
        <w:rPr>
          <w:rFonts w:ascii="Times New Roman" w:hAnsi="Times New Roman" w:cs="Times New Roman"/>
          <w:sz w:val="24"/>
          <w:szCs w:val="24"/>
        </w:rPr>
        <w:t>sesuai</w:t>
      </w:r>
      <w:r w:rsidRPr="004F7865">
        <w:rPr>
          <w:rFonts w:ascii="Times New Roman" w:hAnsi="Times New Roman" w:cs="Times New Roman"/>
          <w:sz w:val="24"/>
          <w:szCs w:val="24"/>
        </w:rPr>
        <w:t xml:space="preserve"> obyek penelitian ini berupa</w:t>
      </w:r>
      <w:r w:rsidR="003D40B0" w:rsidRPr="004F7865">
        <w:rPr>
          <w:rFonts w:ascii="Times New Roman" w:hAnsi="Times New Roman" w:cs="Times New Roman"/>
          <w:sz w:val="24"/>
          <w:szCs w:val="24"/>
        </w:rPr>
        <w:t xml:space="preserve"> </w:t>
      </w:r>
      <w:r w:rsidR="00EF4837" w:rsidRPr="004F7865">
        <w:rPr>
          <w:rFonts w:ascii="Times New Roman" w:hAnsi="Times New Roman" w:cs="Times New Roman"/>
          <w:sz w:val="24"/>
          <w:szCs w:val="24"/>
        </w:rPr>
        <w:t xml:space="preserve">penerapan dan pembagian tugas kepala daerah berdasarkan </w:t>
      </w:r>
      <w:r w:rsidR="00B139D7" w:rsidRPr="004F7865">
        <w:rPr>
          <w:rFonts w:ascii="Times New Roman" w:hAnsi="Times New Roman" w:cs="Times New Roman"/>
          <w:sz w:val="24"/>
          <w:szCs w:val="24"/>
        </w:rPr>
        <w:t>Peraturan Pemerintah Nomor 24 Tahun 1997 telah diubah dengan Peraturan Pemerintah Nomor 18 Tahun 2021 mengenai Hak Pengelolaan, Hak Atas Tanah, Satuan Rumah Susun, serta Pendaftaran.</w:t>
      </w:r>
      <w:r w:rsidR="00BD4766" w:rsidRPr="004F7865">
        <w:rPr>
          <w:rFonts w:ascii="Times New Roman" w:hAnsi="Times New Roman" w:cs="Times New Roman"/>
          <w:sz w:val="24"/>
          <w:szCs w:val="24"/>
        </w:rPr>
        <w:t>.</w:t>
      </w:r>
    </w:p>
    <w:p w14:paraId="72771861" w14:textId="78FF88E6" w:rsidR="00433ED0" w:rsidRPr="004F7865" w:rsidRDefault="00433ED0" w:rsidP="008F77F8">
      <w:pPr>
        <w:pStyle w:val="Heading3"/>
        <w:numPr>
          <w:ilvl w:val="0"/>
          <w:numId w:val="8"/>
        </w:numPr>
        <w:spacing w:after="240"/>
        <w:ind w:left="1276"/>
        <w:rPr>
          <w:rFonts w:cs="Times New Roman"/>
        </w:rPr>
      </w:pPr>
      <w:bookmarkStart w:id="44" w:name="_Toc143108764"/>
      <w:r w:rsidRPr="004F7865">
        <w:rPr>
          <w:rFonts w:cs="Times New Roman"/>
        </w:rPr>
        <w:t>Sumber Data</w:t>
      </w:r>
      <w:bookmarkEnd w:id="44"/>
    </w:p>
    <w:p w14:paraId="1CC5EE8F" w14:textId="0CD12069" w:rsidR="00433ED0" w:rsidRPr="004F7865" w:rsidRDefault="00433ED0" w:rsidP="00B93627">
      <w:pPr>
        <w:spacing w:after="0" w:line="480" w:lineRule="auto"/>
        <w:ind w:left="1276" w:firstLine="720"/>
        <w:jc w:val="both"/>
        <w:rPr>
          <w:rFonts w:ascii="Times New Roman" w:hAnsi="Times New Roman" w:cs="Times New Roman"/>
          <w:sz w:val="24"/>
          <w:szCs w:val="24"/>
        </w:rPr>
      </w:pPr>
      <w:r w:rsidRPr="004F7865">
        <w:rPr>
          <w:rFonts w:ascii="Times New Roman" w:hAnsi="Times New Roman" w:cs="Times New Roman"/>
          <w:sz w:val="24"/>
          <w:szCs w:val="24"/>
          <w:lang w:val="en-GB"/>
        </w:rPr>
        <w:t>Sumber data adalah segala sesuatu yang dapat memberikan informasi mengenai data</w:t>
      </w:r>
      <w:r w:rsidR="00AC0DEA" w:rsidRPr="004F7865">
        <w:rPr>
          <w:rFonts w:ascii="Times New Roman" w:hAnsi="Times New Roman" w:cs="Times New Roman"/>
          <w:sz w:val="24"/>
          <w:szCs w:val="24"/>
          <w:lang w:val="en-GB"/>
        </w:rPr>
        <w:t xml:space="preserve"> (Magister Ilmu Hukum UPS, 2023</w:t>
      </w:r>
      <w:r w:rsidR="00EF55C5">
        <w:rPr>
          <w:rFonts w:ascii="Times New Roman" w:hAnsi="Times New Roman" w:cs="Times New Roman"/>
          <w:sz w:val="24"/>
          <w:szCs w:val="24"/>
          <w:lang w:val="en-GB"/>
        </w:rPr>
        <w:t>:</w:t>
      </w:r>
      <w:r w:rsidR="00EB498C">
        <w:rPr>
          <w:rFonts w:ascii="Times New Roman" w:hAnsi="Times New Roman" w:cs="Times New Roman"/>
          <w:sz w:val="24"/>
          <w:szCs w:val="24"/>
          <w:lang w:val="en-GB"/>
        </w:rPr>
        <w:t>13</w:t>
      </w:r>
      <w:r w:rsidR="00AC0DEA" w:rsidRPr="004F7865">
        <w:rPr>
          <w:rFonts w:ascii="Times New Roman" w:hAnsi="Times New Roman" w:cs="Times New Roman"/>
          <w:sz w:val="24"/>
          <w:szCs w:val="24"/>
          <w:lang w:val="en-GB"/>
        </w:rPr>
        <w:t>)</w:t>
      </w:r>
      <w:r w:rsidRPr="004F7865">
        <w:rPr>
          <w:rFonts w:ascii="Times New Roman" w:hAnsi="Times New Roman" w:cs="Times New Roman"/>
          <w:sz w:val="24"/>
          <w:szCs w:val="24"/>
          <w:lang w:val="en-GB"/>
        </w:rPr>
        <w:t xml:space="preserve">. Untuk mendapatkan data yang lengkap dan komprehensif dalam menyusun penelitian ini, berdasarkan sumbernya, data dibedakan menjadi tiga yang akan digunakan </w:t>
      </w:r>
      <w:proofErr w:type="gramStart"/>
      <w:r w:rsidRPr="004F7865">
        <w:rPr>
          <w:rFonts w:ascii="Times New Roman" w:hAnsi="Times New Roman" w:cs="Times New Roman"/>
          <w:sz w:val="24"/>
          <w:szCs w:val="24"/>
          <w:lang w:val="en-GB"/>
        </w:rPr>
        <w:t>yaitu :</w:t>
      </w:r>
      <w:proofErr w:type="gramEnd"/>
    </w:p>
    <w:p w14:paraId="6F3EA678" w14:textId="20375E70" w:rsidR="001C55D8" w:rsidRPr="004F7865" w:rsidRDefault="00B139D7" w:rsidP="008F77F8">
      <w:pPr>
        <w:pStyle w:val="ListParagraph"/>
        <w:numPr>
          <w:ilvl w:val="0"/>
          <w:numId w:val="11"/>
        </w:numPr>
        <w:spacing w:line="480" w:lineRule="auto"/>
        <w:ind w:left="1843" w:hanging="502"/>
        <w:rPr>
          <w:sz w:val="24"/>
          <w:szCs w:val="24"/>
          <w:lang w:val="id-ID"/>
        </w:rPr>
      </w:pPr>
      <w:r w:rsidRPr="004F7865">
        <w:rPr>
          <w:sz w:val="24"/>
          <w:szCs w:val="24"/>
          <w:lang w:val="id-ID"/>
        </w:rPr>
        <w:t>Bahan</w:t>
      </w:r>
      <w:r w:rsidRPr="004F7865">
        <w:rPr>
          <w:spacing w:val="-6"/>
          <w:sz w:val="24"/>
          <w:szCs w:val="24"/>
          <w:lang w:val="id-ID"/>
        </w:rPr>
        <w:t xml:space="preserve"> </w:t>
      </w:r>
      <w:r w:rsidR="004C2859">
        <w:rPr>
          <w:spacing w:val="-6"/>
          <w:sz w:val="24"/>
          <w:szCs w:val="24"/>
        </w:rPr>
        <w:t xml:space="preserve">Hukum </w:t>
      </w:r>
      <w:r w:rsidRPr="004F7865">
        <w:rPr>
          <w:sz w:val="24"/>
          <w:szCs w:val="24"/>
          <w:lang w:val="id-ID"/>
        </w:rPr>
        <w:t>Primer</w:t>
      </w:r>
    </w:p>
    <w:p w14:paraId="74D2FE40" w14:textId="482BA395" w:rsidR="00B139D7" w:rsidRPr="004F7865" w:rsidRDefault="00B139D7" w:rsidP="00220C95">
      <w:pPr>
        <w:pStyle w:val="ListParagraph"/>
        <w:spacing w:line="480" w:lineRule="auto"/>
        <w:ind w:left="1843" w:firstLine="0"/>
        <w:rPr>
          <w:sz w:val="24"/>
          <w:szCs w:val="24"/>
        </w:rPr>
      </w:pPr>
      <w:r w:rsidRPr="004F7865">
        <w:rPr>
          <w:sz w:val="24"/>
          <w:szCs w:val="24"/>
          <w:lang w:val="id-ID"/>
        </w:rPr>
        <w:t xml:space="preserve">Data primer </w:t>
      </w:r>
      <w:r w:rsidR="006B47E2" w:rsidRPr="004F7865">
        <w:rPr>
          <w:sz w:val="24"/>
          <w:szCs w:val="24"/>
          <w:lang w:val="id-ID"/>
        </w:rPr>
        <w:t>merupakan data yang mempunyai kekuatan hukum mengikat sesuai dengan judul penelitian yang diambil dari berbagai sumber hukum</w:t>
      </w:r>
      <w:r w:rsidR="001C55D8" w:rsidRPr="004F7865">
        <w:rPr>
          <w:sz w:val="24"/>
          <w:szCs w:val="24"/>
        </w:rPr>
        <w:t xml:space="preserve"> seperti</w:t>
      </w:r>
      <w:r w:rsidR="00E677FA">
        <w:rPr>
          <w:sz w:val="24"/>
          <w:szCs w:val="24"/>
        </w:rPr>
        <w:t xml:space="preserve"> </w:t>
      </w:r>
      <w:r w:rsidR="001C55D8" w:rsidRPr="004F7865">
        <w:rPr>
          <w:sz w:val="24"/>
          <w:szCs w:val="24"/>
          <w:lang w:val="id-ID"/>
        </w:rPr>
        <w:t>Undang-Undang Nomor 5 Tahun 1960 tentang Peraturan Dasar Pokok</w:t>
      </w:r>
      <w:r w:rsidR="001C55D8" w:rsidRPr="004F7865">
        <w:rPr>
          <w:sz w:val="24"/>
          <w:szCs w:val="24"/>
        </w:rPr>
        <w:t>-</w:t>
      </w:r>
      <w:r w:rsidR="001C55D8" w:rsidRPr="004F7865">
        <w:rPr>
          <w:sz w:val="24"/>
          <w:szCs w:val="24"/>
          <w:lang w:val="id-ID"/>
        </w:rPr>
        <w:t>Pokok Agraria</w:t>
      </w:r>
      <w:r w:rsidR="001C55D8" w:rsidRPr="004F7865">
        <w:rPr>
          <w:sz w:val="24"/>
          <w:szCs w:val="24"/>
        </w:rPr>
        <w:t xml:space="preserve">, </w:t>
      </w:r>
      <w:r w:rsidR="001C55D8" w:rsidRPr="004F7865">
        <w:rPr>
          <w:sz w:val="24"/>
          <w:szCs w:val="24"/>
          <w:lang w:val="id-ID"/>
        </w:rPr>
        <w:t>Peraturan Pemerintah Nomor 18 Tahun 2021</w:t>
      </w:r>
      <w:r w:rsidR="001C55D8" w:rsidRPr="004F7865">
        <w:rPr>
          <w:sz w:val="24"/>
          <w:szCs w:val="24"/>
        </w:rPr>
        <w:t xml:space="preserve"> tentang </w:t>
      </w:r>
      <w:r w:rsidR="001C55D8" w:rsidRPr="004F7865">
        <w:rPr>
          <w:sz w:val="24"/>
          <w:szCs w:val="24"/>
          <w:lang w:val="id-ID"/>
        </w:rPr>
        <w:t>Hak Pengelolaan, Hak Atas Tanah, Satuan Rumah Susun, dan Pendaftaran Tanah</w:t>
      </w:r>
      <w:r w:rsidR="001C55D8" w:rsidRPr="004F7865">
        <w:rPr>
          <w:sz w:val="24"/>
          <w:szCs w:val="24"/>
        </w:rPr>
        <w:t xml:space="preserve"> dan </w:t>
      </w:r>
      <w:r w:rsidR="001C55D8" w:rsidRPr="004F7865">
        <w:rPr>
          <w:sz w:val="24"/>
          <w:szCs w:val="24"/>
          <w:lang w:val="id-ID"/>
        </w:rPr>
        <w:t xml:space="preserve">Peraturan Menteri Negara </w:t>
      </w:r>
      <w:r w:rsidR="001C55D8" w:rsidRPr="004F7865">
        <w:rPr>
          <w:sz w:val="24"/>
          <w:szCs w:val="24"/>
          <w:lang w:val="id-ID"/>
        </w:rPr>
        <w:lastRenderedPageBreak/>
        <w:t>Agraria/Kepala Badan Pertanahan Nasional Nomor 16 Tahun 2021</w:t>
      </w:r>
      <w:r w:rsidR="001C55D8" w:rsidRPr="004F7865">
        <w:rPr>
          <w:sz w:val="24"/>
          <w:szCs w:val="24"/>
        </w:rPr>
        <w:t>.</w:t>
      </w:r>
    </w:p>
    <w:p w14:paraId="53D706BE" w14:textId="30DF6DE8" w:rsidR="00B139D7" w:rsidRPr="004F7865" w:rsidRDefault="00B139D7" w:rsidP="008F77F8">
      <w:pPr>
        <w:pStyle w:val="ListParagraph"/>
        <w:numPr>
          <w:ilvl w:val="0"/>
          <w:numId w:val="11"/>
        </w:numPr>
        <w:spacing w:line="480" w:lineRule="auto"/>
        <w:ind w:left="1843" w:hanging="360"/>
        <w:rPr>
          <w:sz w:val="24"/>
          <w:szCs w:val="24"/>
          <w:lang w:val="id-ID"/>
        </w:rPr>
      </w:pPr>
      <w:r w:rsidRPr="004F7865">
        <w:rPr>
          <w:sz w:val="24"/>
          <w:szCs w:val="24"/>
          <w:lang w:val="id-ID"/>
        </w:rPr>
        <w:t>Bahan</w:t>
      </w:r>
      <w:r w:rsidRPr="004F7865">
        <w:rPr>
          <w:spacing w:val="-7"/>
          <w:sz w:val="24"/>
          <w:szCs w:val="24"/>
          <w:lang w:val="id-ID"/>
        </w:rPr>
        <w:t xml:space="preserve"> </w:t>
      </w:r>
      <w:r w:rsidR="005C4743">
        <w:rPr>
          <w:spacing w:val="-7"/>
          <w:sz w:val="24"/>
          <w:szCs w:val="24"/>
        </w:rPr>
        <w:t xml:space="preserve">Hukum </w:t>
      </w:r>
      <w:r w:rsidRPr="004F7865">
        <w:rPr>
          <w:sz w:val="24"/>
          <w:szCs w:val="24"/>
          <w:lang w:val="id-ID"/>
        </w:rPr>
        <w:t>Sekunder</w:t>
      </w:r>
    </w:p>
    <w:p w14:paraId="066764F8" w14:textId="453391D7" w:rsidR="00130B00" w:rsidRPr="00C26CAD" w:rsidRDefault="00B139D7" w:rsidP="00C26CAD">
      <w:pPr>
        <w:pStyle w:val="ListParagraph"/>
        <w:spacing w:line="480" w:lineRule="auto"/>
        <w:ind w:left="1843" w:firstLine="0"/>
        <w:rPr>
          <w:sz w:val="24"/>
          <w:szCs w:val="24"/>
        </w:rPr>
      </w:pPr>
      <w:r w:rsidRPr="004F7865">
        <w:rPr>
          <w:sz w:val="24"/>
          <w:szCs w:val="24"/>
          <w:lang w:val="id-ID"/>
        </w:rPr>
        <w:t xml:space="preserve">Data sekunder </w:t>
      </w:r>
      <w:r w:rsidRPr="004F7865">
        <w:rPr>
          <w:sz w:val="24"/>
          <w:szCs w:val="24"/>
        </w:rPr>
        <w:t>ialah data</w:t>
      </w:r>
      <w:r w:rsidRPr="004F7865">
        <w:rPr>
          <w:sz w:val="24"/>
          <w:szCs w:val="24"/>
          <w:lang w:val="id-ID"/>
        </w:rPr>
        <w:t xml:space="preserve"> yang sudah tersedia yang dapat </w:t>
      </w:r>
      <w:r w:rsidRPr="004F7865">
        <w:rPr>
          <w:bCs/>
          <w:sz w:val="24"/>
          <w:szCs w:val="24"/>
        </w:rPr>
        <w:t>dipakai</w:t>
      </w:r>
      <w:r w:rsidRPr="004F7865">
        <w:rPr>
          <w:sz w:val="24"/>
          <w:szCs w:val="24"/>
          <w:lang w:val="id-ID"/>
        </w:rPr>
        <w:t xml:space="preserve"> sebagai </w:t>
      </w:r>
      <w:r w:rsidRPr="004F7865">
        <w:rPr>
          <w:sz w:val="24"/>
          <w:szCs w:val="24"/>
        </w:rPr>
        <w:t xml:space="preserve">untuk melengkapi </w:t>
      </w:r>
      <w:r w:rsidRPr="004F7865">
        <w:rPr>
          <w:sz w:val="24"/>
          <w:szCs w:val="24"/>
          <w:lang w:val="id-ID"/>
        </w:rPr>
        <w:t xml:space="preserve">bahan hukum primer. Contoh data sekunder </w:t>
      </w:r>
      <w:r w:rsidRPr="004F7865">
        <w:rPr>
          <w:sz w:val="24"/>
          <w:szCs w:val="24"/>
        </w:rPr>
        <w:t>diantaranya</w:t>
      </w:r>
      <w:r w:rsidRPr="004F7865">
        <w:rPr>
          <w:sz w:val="24"/>
          <w:szCs w:val="24"/>
          <w:lang w:val="id-ID"/>
        </w:rPr>
        <w:t xml:space="preserve"> hasil penelitian, </w:t>
      </w:r>
      <w:r w:rsidRPr="004F7865">
        <w:rPr>
          <w:bCs/>
          <w:sz w:val="24"/>
          <w:szCs w:val="24"/>
          <w:lang w:val="id-ID"/>
        </w:rPr>
        <w:t>usulan legislatif,</w:t>
      </w:r>
      <w:r w:rsidRPr="004F7865">
        <w:rPr>
          <w:sz w:val="24"/>
          <w:szCs w:val="24"/>
          <w:lang w:val="id-ID"/>
        </w:rPr>
        <w:t xml:space="preserve"> hasil seminar, </w:t>
      </w:r>
      <w:r w:rsidRPr="004F7865">
        <w:rPr>
          <w:bCs/>
          <w:sz w:val="24"/>
          <w:szCs w:val="24"/>
          <w:lang w:val="id-ID"/>
        </w:rPr>
        <w:t>dan</w:t>
      </w:r>
      <w:r w:rsidRPr="004F7865">
        <w:rPr>
          <w:sz w:val="24"/>
          <w:szCs w:val="24"/>
          <w:lang w:val="id-ID"/>
        </w:rPr>
        <w:t xml:space="preserve"> studi </w:t>
      </w:r>
      <w:r w:rsidRPr="004F7865">
        <w:rPr>
          <w:bCs/>
          <w:sz w:val="24"/>
          <w:szCs w:val="24"/>
          <w:lang w:val="id-ID"/>
        </w:rPr>
        <w:t>pustaka</w:t>
      </w:r>
      <w:r w:rsidRPr="004F7865">
        <w:rPr>
          <w:sz w:val="24"/>
          <w:szCs w:val="24"/>
          <w:lang w:val="id-ID"/>
        </w:rPr>
        <w:t xml:space="preserve"> yang meliputi</w:t>
      </w:r>
      <w:r w:rsidRPr="004F7865">
        <w:rPr>
          <w:sz w:val="24"/>
          <w:szCs w:val="24"/>
        </w:rPr>
        <w:t xml:space="preserve"> buku, karya ilmiah, jurnal ilmiah</w:t>
      </w:r>
      <w:r w:rsidRPr="004F7865">
        <w:rPr>
          <w:sz w:val="24"/>
          <w:szCs w:val="24"/>
          <w:lang w:val="id-ID"/>
        </w:rPr>
        <w:t xml:space="preserve">, dan sumber tertulis </w:t>
      </w:r>
      <w:r w:rsidRPr="004F7865">
        <w:rPr>
          <w:bCs/>
          <w:sz w:val="24"/>
          <w:szCs w:val="24"/>
          <w:lang w:val="id-ID"/>
        </w:rPr>
        <w:t>lainnya</w:t>
      </w:r>
      <w:r w:rsidR="00433ED0" w:rsidRPr="004F7865">
        <w:rPr>
          <w:sz w:val="24"/>
          <w:szCs w:val="24"/>
        </w:rPr>
        <w:t>.</w:t>
      </w:r>
    </w:p>
    <w:p w14:paraId="7862303B" w14:textId="77777777" w:rsidR="00B139D7" w:rsidRPr="004F7865" w:rsidRDefault="00433ED0" w:rsidP="008F77F8">
      <w:pPr>
        <w:pStyle w:val="ListParagraph"/>
        <w:numPr>
          <w:ilvl w:val="0"/>
          <w:numId w:val="4"/>
        </w:numPr>
        <w:spacing w:line="480" w:lineRule="auto"/>
        <w:ind w:left="1843"/>
        <w:rPr>
          <w:sz w:val="24"/>
          <w:szCs w:val="24"/>
        </w:rPr>
      </w:pPr>
      <w:r w:rsidRPr="004F7865">
        <w:rPr>
          <w:sz w:val="24"/>
          <w:szCs w:val="24"/>
        </w:rPr>
        <w:t>Bahan Hukum Tresier</w:t>
      </w:r>
    </w:p>
    <w:p w14:paraId="12C7F9C6" w14:textId="1C79669C" w:rsidR="00433ED0" w:rsidRPr="004F7865" w:rsidRDefault="00433ED0" w:rsidP="00220C95">
      <w:pPr>
        <w:pStyle w:val="ListParagraph"/>
        <w:spacing w:line="480" w:lineRule="auto"/>
        <w:ind w:left="1843" w:firstLine="0"/>
        <w:rPr>
          <w:sz w:val="24"/>
          <w:szCs w:val="24"/>
        </w:rPr>
      </w:pPr>
      <w:r w:rsidRPr="004F7865">
        <w:rPr>
          <w:sz w:val="24"/>
          <w:szCs w:val="24"/>
        </w:rPr>
        <w:t>Bahan Hukum Tersier merupakan bahan data pelengkap sebagai pendukung data primer dan sekunder seperti informasi-informasi dan sumber-sumber terpercaya yang dapat diambil sebagai bahan pendukung dalam penelitian ini untuk melengkapi atas kekuarangan data pada sebelumnya.</w:t>
      </w:r>
    </w:p>
    <w:p w14:paraId="284A8EDC" w14:textId="33419E67" w:rsidR="00716E78" w:rsidRPr="004F7865" w:rsidRDefault="00065706" w:rsidP="008F77F8">
      <w:pPr>
        <w:pStyle w:val="Heading3"/>
        <w:numPr>
          <w:ilvl w:val="0"/>
          <w:numId w:val="8"/>
        </w:numPr>
        <w:spacing w:after="240"/>
        <w:ind w:left="1276"/>
        <w:rPr>
          <w:rFonts w:cs="Times New Roman"/>
        </w:rPr>
      </w:pPr>
      <w:bookmarkStart w:id="45" w:name="_Toc143108765"/>
      <w:r w:rsidRPr="004F7865">
        <w:rPr>
          <w:rFonts w:cs="Times New Roman"/>
        </w:rPr>
        <w:t xml:space="preserve">Metode </w:t>
      </w:r>
      <w:r w:rsidR="00716E78" w:rsidRPr="004F7865">
        <w:rPr>
          <w:rFonts w:cs="Times New Roman"/>
        </w:rPr>
        <w:t>Pengumpulan Data</w:t>
      </w:r>
      <w:bookmarkEnd w:id="45"/>
      <w:r w:rsidR="00716E78" w:rsidRPr="004F7865">
        <w:rPr>
          <w:rFonts w:cs="Times New Roman"/>
        </w:rPr>
        <w:t xml:space="preserve"> </w:t>
      </w:r>
    </w:p>
    <w:p w14:paraId="7F232A51" w14:textId="0D2401D4" w:rsidR="00866055" w:rsidRPr="004F7865" w:rsidRDefault="00721851" w:rsidP="00A42955">
      <w:pPr>
        <w:spacing w:after="0" w:line="480" w:lineRule="auto"/>
        <w:ind w:left="1276" w:firstLine="720"/>
        <w:jc w:val="both"/>
        <w:rPr>
          <w:rFonts w:ascii="Times New Roman" w:hAnsi="Times New Roman" w:cs="Times New Roman"/>
          <w:sz w:val="24"/>
          <w:szCs w:val="24"/>
        </w:rPr>
      </w:pPr>
      <w:r w:rsidRPr="004F7865">
        <w:rPr>
          <w:rFonts w:ascii="Times New Roman" w:hAnsi="Times New Roman" w:cs="Times New Roman"/>
          <w:sz w:val="24"/>
          <w:szCs w:val="24"/>
        </w:rPr>
        <w:t>Pengumpulan data pada penelitian ini dalam</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penelitian hukum</w:t>
      </w:r>
      <w:r w:rsidR="007F7F4C" w:rsidRPr="004F7865">
        <w:rPr>
          <w:rFonts w:ascii="Times New Roman" w:hAnsi="Times New Roman" w:cs="Times New Roman"/>
          <w:sz w:val="24"/>
          <w:szCs w:val="24"/>
        </w:rPr>
        <w:t xml:space="preserve"> </w:t>
      </w:r>
      <w:r w:rsidR="00FD165B">
        <w:rPr>
          <w:rFonts w:ascii="Times New Roman" w:hAnsi="Times New Roman" w:cs="Times New Roman"/>
          <w:sz w:val="24"/>
          <w:szCs w:val="24"/>
        </w:rPr>
        <w:t xml:space="preserve">yuridis </w:t>
      </w:r>
      <w:r w:rsidRPr="004F7865">
        <w:rPr>
          <w:rFonts w:ascii="Times New Roman" w:hAnsi="Times New Roman" w:cs="Times New Roman"/>
          <w:sz w:val="24"/>
          <w:szCs w:val="24"/>
        </w:rPr>
        <w:t>normatif dilakukan</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dengan</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 xml:space="preserve">cara studi </w:t>
      </w:r>
      <w:r w:rsidR="0042244F">
        <w:rPr>
          <w:rFonts w:ascii="Times New Roman" w:hAnsi="Times New Roman" w:cs="Times New Roman"/>
          <w:sz w:val="24"/>
          <w:szCs w:val="24"/>
        </w:rPr>
        <w:t>dokumenter</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berupa</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data</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sekunder</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sebagai</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bahan</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dasar</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untuk</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diteliti</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dengan</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cara</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mengadakan penelusuran</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terhadap</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peraturan-peraturan</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dan</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literatur-literatur</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lain</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berkaitan</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dengan permasalahan</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yang</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diteliti</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atau</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sering</w:t>
      </w:r>
      <w:r w:rsidR="000027C5" w:rsidRPr="004F7865">
        <w:rPr>
          <w:rFonts w:ascii="Times New Roman" w:hAnsi="Times New Roman" w:cs="Times New Roman"/>
          <w:sz w:val="24"/>
          <w:szCs w:val="24"/>
        </w:rPr>
        <w:t xml:space="preserve"> </w:t>
      </w:r>
      <w:r w:rsidRPr="004F7865">
        <w:rPr>
          <w:rFonts w:ascii="Times New Roman" w:hAnsi="Times New Roman" w:cs="Times New Roman"/>
          <w:sz w:val="24"/>
          <w:szCs w:val="24"/>
        </w:rPr>
        <w:t>disebut</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sebagai</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penelitian</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hukum</w:t>
      </w:r>
      <w:r w:rsidR="007F7F4C" w:rsidRPr="004F7865">
        <w:rPr>
          <w:rFonts w:ascii="Times New Roman" w:hAnsi="Times New Roman" w:cs="Times New Roman"/>
          <w:sz w:val="24"/>
          <w:szCs w:val="24"/>
        </w:rPr>
        <w:t xml:space="preserve"> </w:t>
      </w:r>
      <w:r w:rsidRPr="004F7865">
        <w:rPr>
          <w:rFonts w:ascii="Times New Roman" w:hAnsi="Times New Roman" w:cs="Times New Roman"/>
          <w:sz w:val="24"/>
          <w:szCs w:val="24"/>
        </w:rPr>
        <w:t>kepustakaan</w:t>
      </w:r>
      <w:r w:rsidR="000027C5" w:rsidRPr="004F7865">
        <w:rPr>
          <w:rFonts w:ascii="Times New Roman" w:hAnsi="Times New Roman" w:cs="Times New Roman"/>
          <w:sz w:val="24"/>
          <w:szCs w:val="24"/>
        </w:rPr>
        <w:t xml:space="preserve"> (Johanes Supranto, 2003</w:t>
      </w:r>
      <w:r w:rsidR="00677A7F">
        <w:rPr>
          <w:rFonts w:ascii="Times New Roman" w:hAnsi="Times New Roman" w:cs="Times New Roman"/>
          <w:sz w:val="24"/>
          <w:szCs w:val="24"/>
        </w:rPr>
        <w:t>:14</w:t>
      </w:r>
      <w:r w:rsidR="000027C5" w:rsidRPr="004F7865">
        <w:rPr>
          <w:rFonts w:ascii="Times New Roman" w:hAnsi="Times New Roman" w:cs="Times New Roman"/>
          <w:sz w:val="24"/>
          <w:szCs w:val="24"/>
        </w:rPr>
        <w:t>)</w:t>
      </w:r>
      <w:r w:rsidRPr="004F7865">
        <w:rPr>
          <w:rFonts w:ascii="Times New Roman" w:hAnsi="Times New Roman" w:cs="Times New Roman"/>
          <w:sz w:val="24"/>
          <w:szCs w:val="24"/>
        </w:rPr>
        <w:t xml:space="preserve">. </w:t>
      </w:r>
      <w:r w:rsidR="00D72AB2" w:rsidRPr="004F7865">
        <w:rPr>
          <w:rFonts w:ascii="Times New Roman" w:hAnsi="Times New Roman" w:cs="Times New Roman"/>
          <w:sz w:val="24"/>
          <w:szCs w:val="24"/>
        </w:rPr>
        <w:t xml:space="preserve">Pengumpulan data dilakukan untuk memperoleh informasi yang dibutuhkan dalam rangka mencapai tujuan penelitian serta dilakukan </w:t>
      </w:r>
      <w:r w:rsidR="00D72AB2" w:rsidRPr="004F7865">
        <w:rPr>
          <w:rFonts w:ascii="Times New Roman" w:hAnsi="Times New Roman" w:cs="Times New Roman"/>
          <w:sz w:val="24"/>
          <w:szCs w:val="24"/>
        </w:rPr>
        <w:lastRenderedPageBreak/>
        <w:t xml:space="preserve">dengan studi </w:t>
      </w:r>
      <w:r w:rsidR="0042244F">
        <w:rPr>
          <w:rFonts w:ascii="Times New Roman" w:hAnsi="Times New Roman" w:cs="Times New Roman"/>
          <w:sz w:val="24"/>
          <w:szCs w:val="24"/>
        </w:rPr>
        <w:t>dokumenter</w:t>
      </w:r>
      <w:r w:rsidR="00D72AB2" w:rsidRPr="004F7865">
        <w:rPr>
          <w:rFonts w:ascii="Times New Roman" w:hAnsi="Times New Roman" w:cs="Times New Roman"/>
          <w:sz w:val="24"/>
          <w:szCs w:val="24"/>
        </w:rPr>
        <w:t xml:space="preserve"> yaitu pengkajian informasi tertulis mengenai hukum yang berasal dari berbagai sumber dan dipublikasikan secara luas yang relevan dengan permasalahan yang dibahas peneliti. Studi </w:t>
      </w:r>
      <w:r w:rsidR="00A550E0">
        <w:rPr>
          <w:rFonts w:ascii="Times New Roman" w:hAnsi="Times New Roman" w:cs="Times New Roman"/>
          <w:sz w:val="24"/>
          <w:szCs w:val="24"/>
        </w:rPr>
        <w:t>dokumenter</w:t>
      </w:r>
      <w:r w:rsidR="00D72AB2" w:rsidRPr="004F7865">
        <w:rPr>
          <w:rFonts w:ascii="Times New Roman" w:hAnsi="Times New Roman" w:cs="Times New Roman"/>
          <w:sz w:val="24"/>
          <w:szCs w:val="24"/>
        </w:rPr>
        <w:t xml:space="preserve"> dilakukan dengan cara memperlajari buku-buku, jurnal penelitian, peraturan perundang-undangan serta dokumen-dokumen lain yang mendukung terhadap rumusan masalah untuk memperkuat dalil dan fakta penelitian yang relevan dalam penulisan</w:t>
      </w:r>
      <w:r w:rsidR="00B07043" w:rsidRPr="004F7865">
        <w:rPr>
          <w:rFonts w:ascii="Times New Roman" w:hAnsi="Times New Roman" w:cs="Times New Roman"/>
          <w:sz w:val="24"/>
          <w:szCs w:val="24"/>
        </w:rPr>
        <w:t>.</w:t>
      </w:r>
    </w:p>
    <w:p w14:paraId="031B6B67" w14:textId="77777777" w:rsidR="00716E78" w:rsidRPr="004F7865" w:rsidRDefault="00716E78" w:rsidP="008F77F8">
      <w:pPr>
        <w:pStyle w:val="Heading3"/>
        <w:numPr>
          <w:ilvl w:val="0"/>
          <w:numId w:val="8"/>
        </w:numPr>
        <w:spacing w:after="240"/>
        <w:ind w:left="1276"/>
        <w:rPr>
          <w:rFonts w:cs="Times New Roman"/>
        </w:rPr>
      </w:pPr>
      <w:bookmarkStart w:id="46" w:name="_Toc143108766"/>
      <w:r w:rsidRPr="004F7865">
        <w:rPr>
          <w:rFonts w:cs="Times New Roman"/>
        </w:rPr>
        <w:t>Metode Analisis Data</w:t>
      </w:r>
      <w:bookmarkEnd w:id="46"/>
    </w:p>
    <w:p w14:paraId="60165C51" w14:textId="5D619BCD" w:rsidR="004F7865" w:rsidRPr="004F7865" w:rsidRDefault="00D11A82" w:rsidP="00E31024">
      <w:pPr>
        <w:spacing w:after="0" w:line="480" w:lineRule="auto"/>
        <w:ind w:left="1276" w:firstLine="720"/>
        <w:jc w:val="both"/>
        <w:rPr>
          <w:rFonts w:ascii="Times New Roman" w:hAnsi="Times New Roman" w:cs="Times New Roman"/>
          <w:sz w:val="24"/>
          <w:szCs w:val="24"/>
        </w:rPr>
      </w:pPr>
      <w:r w:rsidRPr="004F7865">
        <w:rPr>
          <w:rFonts w:ascii="Times New Roman" w:hAnsi="Times New Roman" w:cs="Times New Roman"/>
          <w:sz w:val="24"/>
          <w:szCs w:val="24"/>
        </w:rPr>
        <w:t xml:space="preserve">Metode analisis data yang digunakan dalam penelitian ini adalah metode diskriptif-analisis, yakni prosedur atau cara memecahkan masalah penelitian dengan memaparkan keadaan obyek yang diselidiki sebagaimana adanya berdasarkan fakta yang aktual pada saat sekarang. </w:t>
      </w:r>
      <w:r w:rsidR="009352C1" w:rsidRPr="004F7865">
        <w:rPr>
          <w:rFonts w:ascii="Times New Roman" w:hAnsi="Times New Roman" w:cs="Times New Roman"/>
          <w:sz w:val="24"/>
          <w:szCs w:val="24"/>
        </w:rPr>
        <w:t xml:space="preserve">Penelitian analisis data dapat diperoleh melalui analisis kualitatif, yang meliputi </w:t>
      </w:r>
      <w:r w:rsidR="009352C1" w:rsidRPr="004F7865">
        <w:rPr>
          <w:rFonts w:ascii="Times New Roman" w:hAnsi="Times New Roman" w:cs="Times New Roman"/>
          <w:i/>
          <w:sz w:val="24"/>
          <w:szCs w:val="24"/>
        </w:rPr>
        <w:t>decoding data</w:t>
      </w:r>
      <w:r w:rsidR="009352C1" w:rsidRPr="004F7865">
        <w:rPr>
          <w:rFonts w:ascii="Times New Roman" w:hAnsi="Times New Roman" w:cs="Times New Roman"/>
          <w:sz w:val="24"/>
          <w:szCs w:val="24"/>
        </w:rPr>
        <w:t xml:space="preserve"> berupa kalimat yang disusun secara rinci, sistematis, dan analitis, dengan cara mendekode data berupa kalimat, tabel, dan angka untuk diolah kembali agar mampu menginterpretasikan data kualitatif sehingga dapat dipahami dalam uraian penelitian (</w:t>
      </w:r>
      <w:r w:rsidR="005E72D2" w:rsidRPr="004F7865">
        <w:rPr>
          <w:rFonts w:ascii="Times New Roman" w:hAnsi="Times New Roman" w:cs="Times New Roman"/>
          <w:sz w:val="24"/>
          <w:szCs w:val="24"/>
        </w:rPr>
        <w:t>Jhonny Ibrahim, 2013</w:t>
      </w:r>
      <w:r w:rsidR="00985947">
        <w:rPr>
          <w:rFonts w:ascii="Times New Roman" w:hAnsi="Times New Roman" w:cs="Times New Roman"/>
          <w:sz w:val="24"/>
          <w:szCs w:val="24"/>
        </w:rPr>
        <w:t>:1</w:t>
      </w:r>
      <w:r w:rsidR="001A6DFF">
        <w:rPr>
          <w:rFonts w:ascii="Times New Roman" w:hAnsi="Times New Roman" w:cs="Times New Roman"/>
          <w:sz w:val="24"/>
          <w:szCs w:val="24"/>
        </w:rPr>
        <w:t>6</w:t>
      </w:r>
      <w:r w:rsidR="005E72D2" w:rsidRPr="004F7865">
        <w:rPr>
          <w:rFonts w:ascii="Times New Roman" w:hAnsi="Times New Roman" w:cs="Times New Roman"/>
          <w:sz w:val="24"/>
          <w:szCs w:val="24"/>
        </w:rPr>
        <w:t>)</w:t>
      </w:r>
      <w:r w:rsidRPr="004F7865">
        <w:rPr>
          <w:rFonts w:ascii="Times New Roman" w:hAnsi="Times New Roman" w:cs="Times New Roman"/>
          <w:sz w:val="24"/>
          <w:szCs w:val="24"/>
        </w:rPr>
        <w:t>.</w:t>
      </w:r>
    </w:p>
    <w:p w14:paraId="49807C50" w14:textId="27D5B972" w:rsidR="00AE2720" w:rsidRPr="004F7865" w:rsidRDefault="00AE2720" w:rsidP="00E31024">
      <w:pPr>
        <w:pStyle w:val="Heading2"/>
        <w:numPr>
          <w:ilvl w:val="0"/>
          <w:numId w:val="1"/>
        </w:numPr>
        <w:spacing w:after="240"/>
        <w:ind w:left="851"/>
        <w:rPr>
          <w:rFonts w:cs="Times New Roman"/>
          <w:szCs w:val="24"/>
        </w:rPr>
      </w:pPr>
      <w:bookmarkStart w:id="47" w:name="_Toc143108767"/>
      <w:r w:rsidRPr="004F7865">
        <w:rPr>
          <w:rFonts w:cs="Times New Roman"/>
          <w:szCs w:val="24"/>
        </w:rPr>
        <w:t>Sistematika Penulisan</w:t>
      </w:r>
      <w:bookmarkEnd w:id="47"/>
    </w:p>
    <w:p w14:paraId="612DF1E3" w14:textId="79474552" w:rsidR="00AE2720" w:rsidRPr="004F7865" w:rsidRDefault="00AE2720" w:rsidP="00E31024">
      <w:pPr>
        <w:spacing w:after="0" w:line="480" w:lineRule="auto"/>
        <w:ind w:left="851" w:firstLine="720"/>
        <w:jc w:val="both"/>
        <w:rPr>
          <w:rFonts w:ascii="Times New Roman" w:hAnsi="Times New Roman" w:cs="Times New Roman"/>
          <w:sz w:val="24"/>
          <w:szCs w:val="24"/>
        </w:rPr>
      </w:pPr>
      <w:r w:rsidRPr="004F7865">
        <w:rPr>
          <w:rFonts w:ascii="Times New Roman" w:hAnsi="Times New Roman" w:cs="Times New Roman"/>
          <w:sz w:val="24"/>
          <w:szCs w:val="24"/>
        </w:rPr>
        <w:t>Untuk menyusun tesis ini penulis membahas dan menguraikan masalah, yang dibagi dalam empat bab. dengan uraian sub babnya yaitu:</w:t>
      </w:r>
    </w:p>
    <w:p w14:paraId="3AA56FBA" w14:textId="19B1F3BB" w:rsidR="00AE2720" w:rsidRPr="004F7865" w:rsidRDefault="00AE2720" w:rsidP="00E31024">
      <w:pPr>
        <w:pStyle w:val="ListParagraph"/>
        <w:spacing w:line="480" w:lineRule="auto"/>
        <w:ind w:left="1843" w:hanging="1014"/>
        <w:rPr>
          <w:sz w:val="24"/>
          <w:szCs w:val="24"/>
        </w:rPr>
      </w:pPr>
      <w:r w:rsidRPr="00E31024">
        <w:rPr>
          <w:b/>
          <w:sz w:val="24"/>
          <w:szCs w:val="24"/>
        </w:rPr>
        <w:t>Bab I Pendahuluan</w:t>
      </w:r>
      <w:r w:rsidRPr="004F7865">
        <w:rPr>
          <w:sz w:val="24"/>
          <w:szCs w:val="24"/>
        </w:rPr>
        <w:t xml:space="preserve">, pada awal bab ini </w:t>
      </w:r>
      <w:r w:rsidR="004F4187" w:rsidRPr="004F7865">
        <w:rPr>
          <w:sz w:val="24"/>
          <w:szCs w:val="24"/>
        </w:rPr>
        <w:t>peneliti menyajikan</w:t>
      </w:r>
      <w:r w:rsidRPr="004F7865">
        <w:rPr>
          <w:sz w:val="24"/>
          <w:szCs w:val="24"/>
        </w:rPr>
        <w:t xml:space="preserve"> gambaran </w:t>
      </w:r>
      <w:r w:rsidRPr="004F7865">
        <w:rPr>
          <w:sz w:val="24"/>
          <w:szCs w:val="24"/>
        </w:rPr>
        <w:lastRenderedPageBreak/>
        <w:t xml:space="preserve">awal tentang penelitian yang meliputi latar belakang </w:t>
      </w:r>
      <w:r w:rsidR="00C07B05" w:rsidRPr="004F7865">
        <w:rPr>
          <w:sz w:val="24"/>
          <w:szCs w:val="24"/>
        </w:rPr>
        <w:t>penelitian</w:t>
      </w:r>
      <w:r w:rsidRPr="004F7865">
        <w:rPr>
          <w:sz w:val="24"/>
          <w:szCs w:val="24"/>
        </w:rPr>
        <w:t xml:space="preserve">, </w:t>
      </w:r>
      <w:r w:rsidR="00C07B05" w:rsidRPr="004F7865">
        <w:rPr>
          <w:sz w:val="24"/>
          <w:szCs w:val="24"/>
        </w:rPr>
        <w:t>permasalahan</w:t>
      </w:r>
      <w:r w:rsidRPr="004F7865">
        <w:rPr>
          <w:sz w:val="24"/>
          <w:szCs w:val="24"/>
        </w:rPr>
        <w:t>, tujuan</w:t>
      </w:r>
      <w:r w:rsidR="00C07B05" w:rsidRPr="004F7865">
        <w:rPr>
          <w:sz w:val="24"/>
          <w:szCs w:val="24"/>
        </w:rPr>
        <w:t xml:space="preserve"> dan kegunaan</w:t>
      </w:r>
      <w:r w:rsidRPr="004F7865">
        <w:rPr>
          <w:sz w:val="24"/>
          <w:szCs w:val="24"/>
        </w:rPr>
        <w:t xml:space="preserve">, </w:t>
      </w:r>
      <w:r w:rsidR="00C07B05" w:rsidRPr="004F7865">
        <w:rPr>
          <w:sz w:val="24"/>
          <w:szCs w:val="24"/>
        </w:rPr>
        <w:t>kerangka pemikiran</w:t>
      </w:r>
      <w:r w:rsidRPr="004F7865">
        <w:rPr>
          <w:sz w:val="24"/>
          <w:szCs w:val="24"/>
        </w:rPr>
        <w:t>, dan metode penelitian serta sistematika penulisan dalam penelitian.</w:t>
      </w:r>
    </w:p>
    <w:p w14:paraId="77BBF960" w14:textId="5AC3444D" w:rsidR="00AE2720" w:rsidRPr="004F7865" w:rsidRDefault="00AE2720" w:rsidP="00E31024">
      <w:pPr>
        <w:pStyle w:val="ListParagraph"/>
        <w:spacing w:line="480" w:lineRule="auto"/>
        <w:ind w:left="1843" w:hanging="1014"/>
        <w:rPr>
          <w:sz w:val="24"/>
          <w:szCs w:val="24"/>
        </w:rPr>
      </w:pPr>
      <w:r w:rsidRPr="00E31024">
        <w:rPr>
          <w:b/>
          <w:sz w:val="24"/>
          <w:szCs w:val="24"/>
        </w:rPr>
        <w:t xml:space="preserve">Bab II Tinjauan </w:t>
      </w:r>
      <w:r w:rsidR="00974FF1" w:rsidRPr="00E31024">
        <w:rPr>
          <w:b/>
          <w:sz w:val="24"/>
          <w:szCs w:val="24"/>
        </w:rPr>
        <w:t>Pustaka</w:t>
      </w:r>
      <w:r w:rsidRPr="004F7865">
        <w:rPr>
          <w:sz w:val="24"/>
          <w:szCs w:val="24"/>
        </w:rPr>
        <w:t xml:space="preserve">, pada bab ini </w:t>
      </w:r>
      <w:r w:rsidR="00D73F2A" w:rsidRPr="004F7865">
        <w:rPr>
          <w:sz w:val="24"/>
          <w:szCs w:val="24"/>
        </w:rPr>
        <w:t>peneliti</w:t>
      </w:r>
      <w:r w:rsidRPr="004F7865">
        <w:rPr>
          <w:sz w:val="24"/>
          <w:szCs w:val="24"/>
        </w:rPr>
        <w:t xml:space="preserve"> menguraikan kerangka teoritis</w:t>
      </w:r>
      <w:r w:rsidR="00D73F2A" w:rsidRPr="004F7865">
        <w:rPr>
          <w:sz w:val="24"/>
          <w:szCs w:val="24"/>
        </w:rPr>
        <w:t xml:space="preserve"> </w:t>
      </w:r>
      <w:r w:rsidRPr="004F7865">
        <w:rPr>
          <w:sz w:val="24"/>
          <w:szCs w:val="24"/>
        </w:rPr>
        <w:t xml:space="preserve">yang mendasari penulisan hukum ini yaitu </w:t>
      </w:r>
      <w:r w:rsidR="00C13393" w:rsidRPr="004F7865">
        <w:rPr>
          <w:sz w:val="24"/>
          <w:szCs w:val="24"/>
        </w:rPr>
        <w:t>jenis-jenis ha</w:t>
      </w:r>
      <w:r w:rsidR="00F72716">
        <w:rPr>
          <w:sz w:val="24"/>
          <w:szCs w:val="24"/>
        </w:rPr>
        <w:t>k</w:t>
      </w:r>
      <w:r w:rsidR="00C13393" w:rsidRPr="004F7865">
        <w:rPr>
          <w:sz w:val="24"/>
          <w:szCs w:val="24"/>
        </w:rPr>
        <w:t xml:space="preserve"> atas tanah</w:t>
      </w:r>
      <w:r w:rsidR="00D73F2A" w:rsidRPr="004F7865">
        <w:rPr>
          <w:sz w:val="24"/>
          <w:szCs w:val="24"/>
        </w:rPr>
        <w:t xml:space="preserve">, </w:t>
      </w:r>
      <w:r w:rsidR="00C13393" w:rsidRPr="004F7865">
        <w:rPr>
          <w:sz w:val="24"/>
          <w:szCs w:val="24"/>
        </w:rPr>
        <w:t>perbuatan melawan hukum</w:t>
      </w:r>
      <w:r w:rsidR="00974FF1" w:rsidRPr="004F7865">
        <w:rPr>
          <w:sz w:val="24"/>
          <w:szCs w:val="24"/>
        </w:rPr>
        <w:t xml:space="preserve">, </w:t>
      </w:r>
      <w:r w:rsidR="00C13393" w:rsidRPr="004F7865">
        <w:rPr>
          <w:sz w:val="24"/>
          <w:szCs w:val="24"/>
        </w:rPr>
        <w:t>akibat hukum atas penguasaan tanah</w:t>
      </w:r>
      <w:r w:rsidR="00D73F2A" w:rsidRPr="004F7865">
        <w:rPr>
          <w:sz w:val="24"/>
          <w:szCs w:val="24"/>
        </w:rPr>
        <w:t>, serta kerangka teoritis lainnya sesuai dengan penelitian</w:t>
      </w:r>
      <w:r w:rsidRPr="004F7865">
        <w:rPr>
          <w:sz w:val="24"/>
          <w:szCs w:val="24"/>
        </w:rPr>
        <w:t>.</w:t>
      </w:r>
    </w:p>
    <w:p w14:paraId="015ACAAB" w14:textId="4F1B0944" w:rsidR="00AE2720" w:rsidRPr="004F7865" w:rsidRDefault="00AE2720" w:rsidP="00E31024">
      <w:pPr>
        <w:pStyle w:val="ListParagraph"/>
        <w:spacing w:line="480" w:lineRule="auto"/>
        <w:ind w:left="1843" w:hanging="1014"/>
        <w:rPr>
          <w:sz w:val="24"/>
          <w:szCs w:val="24"/>
        </w:rPr>
      </w:pPr>
      <w:r w:rsidRPr="00E31024">
        <w:rPr>
          <w:b/>
          <w:sz w:val="24"/>
          <w:szCs w:val="24"/>
        </w:rPr>
        <w:t>Bab III Hasil Penelitian dan Pembahasan</w:t>
      </w:r>
      <w:r w:rsidRPr="004F7865">
        <w:rPr>
          <w:sz w:val="24"/>
          <w:szCs w:val="24"/>
        </w:rPr>
        <w:t xml:space="preserve">, pada bab ini penulis akan menguraikan pembahasan </w:t>
      </w:r>
      <w:r w:rsidR="00840B85" w:rsidRPr="004F7865">
        <w:rPr>
          <w:sz w:val="24"/>
          <w:szCs w:val="24"/>
        </w:rPr>
        <w:t>bentuk pertanggung jawaban atas perbuatan melawan hukum (</w:t>
      </w:r>
      <w:r w:rsidR="00840B85" w:rsidRPr="00E73401">
        <w:rPr>
          <w:i/>
          <w:sz w:val="24"/>
          <w:szCs w:val="24"/>
        </w:rPr>
        <w:t>onrechtmatige daad</w:t>
      </w:r>
      <w:r w:rsidR="00840B85" w:rsidRPr="004F7865">
        <w:rPr>
          <w:sz w:val="24"/>
          <w:szCs w:val="24"/>
        </w:rPr>
        <w:t xml:space="preserve">) akibat penguasaan hak atas tanah serta </w:t>
      </w:r>
      <w:r w:rsidR="00840B85" w:rsidRPr="004F7865">
        <w:rPr>
          <w:sz w:val="24"/>
          <w:szCs w:val="24"/>
          <w:lang w:val="en-ID"/>
        </w:rPr>
        <w:t>penyelesaian pertanggung jawaban atas perbuatan melawan hukum (</w:t>
      </w:r>
      <w:r w:rsidR="00840B85" w:rsidRPr="004F7865">
        <w:rPr>
          <w:i/>
          <w:sz w:val="24"/>
          <w:szCs w:val="24"/>
          <w:lang w:val="en-ID"/>
        </w:rPr>
        <w:t>onrechtmatige daad</w:t>
      </w:r>
      <w:r w:rsidR="00840B85" w:rsidRPr="004F7865">
        <w:rPr>
          <w:sz w:val="24"/>
          <w:szCs w:val="24"/>
          <w:lang w:val="en-ID"/>
        </w:rPr>
        <w:t>) akibat penguasaan hak atas tanah berdasarkan putusan pengadilan</w:t>
      </w:r>
      <w:r w:rsidR="00FB5F37" w:rsidRPr="004F7865">
        <w:rPr>
          <w:sz w:val="24"/>
          <w:szCs w:val="24"/>
        </w:rPr>
        <w:t>.</w:t>
      </w:r>
    </w:p>
    <w:p w14:paraId="131DC017" w14:textId="507E92D3" w:rsidR="006C3682" w:rsidRDefault="00AE2720" w:rsidP="00E31024">
      <w:pPr>
        <w:pStyle w:val="ListParagraph"/>
        <w:spacing w:line="480" w:lineRule="auto"/>
        <w:ind w:left="1843" w:hanging="1014"/>
        <w:rPr>
          <w:sz w:val="24"/>
          <w:szCs w:val="24"/>
        </w:rPr>
      </w:pPr>
      <w:r w:rsidRPr="00E31024">
        <w:rPr>
          <w:b/>
          <w:sz w:val="24"/>
          <w:szCs w:val="24"/>
        </w:rPr>
        <w:t>Bab IV Penutup</w:t>
      </w:r>
      <w:r w:rsidRPr="004F7865">
        <w:rPr>
          <w:sz w:val="24"/>
          <w:szCs w:val="24"/>
        </w:rPr>
        <w:t>, pada bab ini</w:t>
      </w:r>
      <w:r w:rsidR="000012CF" w:rsidRPr="004F7865">
        <w:rPr>
          <w:sz w:val="24"/>
          <w:szCs w:val="24"/>
        </w:rPr>
        <w:t xml:space="preserve"> penulis memberikan simpulan berdasarkan temuan-temuan yang telah diteliti oleh penulis sehingga dapat ditarik kesimpulan serta saran terkait penelitian yang diambil</w:t>
      </w:r>
      <w:r w:rsidRPr="004F7865">
        <w:rPr>
          <w:sz w:val="24"/>
          <w:szCs w:val="24"/>
        </w:rPr>
        <w:t>.</w:t>
      </w:r>
    </w:p>
    <w:p w14:paraId="1CC380D9" w14:textId="77777777" w:rsidR="0088359E" w:rsidRPr="00067FAB" w:rsidRDefault="0088359E" w:rsidP="008F77F8">
      <w:pPr>
        <w:pStyle w:val="ListParagraph"/>
        <w:numPr>
          <w:ilvl w:val="0"/>
          <w:numId w:val="6"/>
        </w:numPr>
        <w:spacing w:line="480" w:lineRule="auto"/>
        <w:ind w:left="426"/>
        <w:rPr>
          <w:sz w:val="24"/>
          <w:szCs w:val="24"/>
        </w:rPr>
        <w:sectPr w:rsidR="0088359E" w:rsidRPr="00067FAB" w:rsidSect="00026EEA">
          <w:headerReference w:type="default" r:id="rId23"/>
          <w:footerReference w:type="default" r:id="rId24"/>
          <w:pgSz w:w="11906" w:h="16838" w:code="9"/>
          <w:pgMar w:top="2268" w:right="1701" w:bottom="1701" w:left="2268" w:header="1701" w:footer="850" w:gutter="0"/>
          <w:cols w:space="708"/>
          <w:docGrid w:linePitch="360"/>
        </w:sectPr>
      </w:pPr>
    </w:p>
    <w:p w14:paraId="23CF06CB" w14:textId="77777777" w:rsidR="0038218E" w:rsidRPr="0038218E" w:rsidRDefault="0038218E" w:rsidP="0038218E">
      <w:pPr>
        <w:pStyle w:val="Heading1"/>
        <w:jc w:val="center"/>
        <w:rPr>
          <w:b/>
        </w:rPr>
      </w:pPr>
      <w:bookmarkStart w:id="48" w:name="_Toc143108768"/>
      <w:r w:rsidRPr="0038218E">
        <w:rPr>
          <w:b/>
        </w:rPr>
        <w:lastRenderedPageBreak/>
        <w:t>BAB II</w:t>
      </w:r>
      <w:bookmarkEnd w:id="48"/>
    </w:p>
    <w:p w14:paraId="4CCFBC90" w14:textId="77777777" w:rsidR="0038218E" w:rsidRDefault="0038218E" w:rsidP="0038218E">
      <w:pPr>
        <w:pStyle w:val="Heading1"/>
        <w:jc w:val="center"/>
        <w:rPr>
          <w:b/>
        </w:rPr>
      </w:pPr>
      <w:bookmarkStart w:id="49" w:name="_Toc142853054"/>
      <w:bookmarkStart w:id="50" w:name="_Toc143108769"/>
      <w:r w:rsidRPr="0038218E">
        <w:rPr>
          <w:b/>
        </w:rPr>
        <w:t>TINJAUAN PUSTAKA</w:t>
      </w:r>
      <w:bookmarkEnd w:id="49"/>
      <w:bookmarkEnd w:id="50"/>
    </w:p>
    <w:p w14:paraId="07449403" w14:textId="77777777" w:rsidR="0088109C" w:rsidRDefault="0088109C" w:rsidP="0088109C"/>
    <w:p w14:paraId="39DA2D1F" w14:textId="474859DE" w:rsidR="002B7FF4" w:rsidRDefault="002B7FF4" w:rsidP="0002214D">
      <w:pPr>
        <w:pStyle w:val="Heading2"/>
        <w:numPr>
          <w:ilvl w:val="0"/>
          <w:numId w:val="15"/>
        </w:numPr>
        <w:spacing w:line="480" w:lineRule="auto"/>
      </w:pPr>
      <w:bookmarkStart w:id="51" w:name="_Toc143108770"/>
      <w:r>
        <w:t>Tinjauan Umum Tentang Hukum Agraria</w:t>
      </w:r>
      <w:bookmarkEnd w:id="51"/>
    </w:p>
    <w:p w14:paraId="7BDC1C88" w14:textId="0A3AE3A5" w:rsidR="00DD0C57" w:rsidRDefault="00DD0C57" w:rsidP="0002214D">
      <w:pPr>
        <w:pStyle w:val="Heading3"/>
        <w:numPr>
          <w:ilvl w:val="0"/>
          <w:numId w:val="34"/>
        </w:numPr>
        <w:spacing w:after="240"/>
        <w:ind w:left="1134"/>
      </w:pPr>
      <w:bookmarkStart w:id="52" w:name="_Toc143108771"/>
      <w:r>
        <w:t>Pengertian Hukum Agrari</w:t>
      </w:r>
      <w:r w:rsidR="001B54B3">
        <w:t>a</w:t>
      </w:r>
      <w:bookmarkEnd w:id="52"/>
    </w:p>
    <w:p w14:paraId="648933DC" w14:textId="0486708D" w:rsidR="00E67361" w:rsidRPr="00E67361" w:rsidRDefault="00E67361" w:rsidP="00E67361">
      <w:pPr>
        <w:pStyle w:val="ListParagraph"/>
        <w:spacing w:line="480" w:lineRule="auto"/>
        <w:ind w:left="1134" w:firstLine="720"/>
        <w:rPr>
          <w:rFonts w:eastAsia="SimSun"/>
          <w:color w:val="000000"/>
          <w:sz w:val="24"/>
          <w:szCs w:val="24"/>
          <w:lang w:eastAsia="zh-CN" w:bidi="ar"/>
        </w:rPr>
      </w:pPr>
      <w:r w:rsidRPr="00E67361">
        <w:rPr>
          <w:rFonts w:eastAsia="SimSun"/>
          <w:color w:val="000000"/>
          <w:sz w:val="24"/>
          <w:szCs w:val="24"/>
          <w:lang w:eastAsia="zh-CN" w:bidi="ar"/>
        </w:rPr>
        <w:t>Pengertian agraria dalam arti luas dapat dilihat pada UU No. 5 Tahun 1960 tentang Peraturan Dasar Pokok-pokok Agraria (yang lebih dikenal dengan Undang-undang Pokok Agraria, disingkat UUPA). Menurut UUPA, agraria meliputi bumi, air, dan ruang angkasa, termasuk kekayaan alam yang terkandung di dalamnya. UUPA menentukan bahwa dalam pengertian bumi, selain permukaan bumi, termasuk pula tubuh bumi, di bawahnya serta yang berada di bawah air (Pasal 1 butir 4). Pengertian air termasuk perairan pedalaman maupun laut wilayah Indonesia (Pasal 1 butir 5)</w:t>
      </w:r>
      <w:r w:rsidR="001F4EBE">
        <w:rPr>
          <w:rFonts w:eastAsia="SimSun"/>
          <w:color w:val="000000"/>
          <w:sz w:val="24"/>
          <w:szCs w:val="24"/>
          <w:lang w:eastAsia="zh-CN" w:bidi="ar"/>
        </w:rPr>
        <w:t xml:space="preserve"> (</w:t>
      </w:r>
      <w:r w:rsidR="001F4EBE" w:rsidRPr="001F4EBE">
        <w:rPr>
          <w:rFonts w:eastAsia="SimSun"/>
          <w:color w:val="000000"/>
          <w:sz w:val="24"/>
          <w:szCs w:val="24"/>
          <w:lang w:eastAsia="zh-CN" w:bidi="ar"/>
        </w:rPr>
        <w:t>Boedi Harsono</w:t>
      </w:r>
      <w:r w:rsidR="001F4EBE">
        <w:rPr>
          <w:rFonts w:eastAsia="SimSun"/>
          <w:color w:val="000000"/>
          <w:sz w:val="24"/>
          <w:szCs w:val="24"/>
          <w:lang w:eastAsia="zh-CN" w:bidi="ar"/>
        </w:rPr>
        <w:t>. 2003:8),</w:t>
      </w:r>
    </w:p>
    <w:p w14:paraId="31D73D14" w14:textId="77777777" w:rsidR="00232F67" w:rsidRDefault="00E67361" w:rsidP="00232F67">
      <w:pPr>
        <w:pStyle w:val="ListParagraph"/>
        <w:spacing w:line="480" w:lineRule="auto"/>
        <w:ind w:left="1134" w:firstLine="720"/>
        <w:rPr>
          <w:rFonts w:eastAsia="SimSun"/>
          <w:color w:val="000000"/>
          <w:sz w:val="24"/>
          <w:szCs w:val="24"/>
          <w:lang w:eastAsia="zh-CN" w:bidi="ar"/>
        </w:rPr>
      </w:pPr>
      <w:r w:rsidRPr="00E67361">
        <w:rPr>
          <w:rFonts w:eastAsia="SimSun"/>
          <w:color w:val="000000"/>
          <w:sz w:val="24"/>
          <w:szCs w:val="24"/>
          <w:lang w:eastAsia="zh-CN" w:bidi="ar"/>
        </w:rPr>
        <w:t xml:space="preserve">Ruang angkasa meliputi ruang di atas bumi dan air (Pasal 1 butir 6). Selanjutnya, Pasal 4 ayat (1) UUPA juga mengartikan tanah yang hanya sebagai permukaan bumi </w:t>
      </w:r>
      <w:r w:rsidRPr="00E67361">
        <w:rPr>
          <w:rFonts w:eastAsia="SimSun"/>
          <w:i/>
          <w:iCs/>
          <w:color w:val="000000"/>
          <w:sz w:val="24"/>
          <w:szCs w:val="24"/>
          <w:lang w:eastAsia="zh-CN" w:bidi="ar"/>
        </w:rPr>
        <w:t xml:space="preserve">(the surface of the earth). </w:t>
      </w:r>
      <w:r w:rsidRPr="00E67361">
        <w:rPr>
          <w:rFonts w:eastAsia="SimSun"/>
          <w:color w:val="000000"/>
          <w:sz w:val="24"/>
          <w:szCs w:val="24"/>
          <w:lang w:eastAsia="zh-CN" w:bidi="ar"/>
        </w:rPr>
        <w:t>Konsekuensinya, hak atas tanah pun secara hukum adalah hak atas permukaan bumi, tidak sekaligus merupakan hak atas benda-benda di atas tanah dan kekayaan alam di tubuh bumi.</w:t>
      </w:r>
    </w:p>
    <w:p w14:paraId="2DABA18E" w14:textId="77777777" w:rsidR="009E3254" w:rsidRDefault="00D44C5C" w:rsidP="00232F67">
      <w:pPr>
        <w:pStyle w:val="ListParagraph"/>
        <w:spacing w:line="480" w:lineRule="auto"/>
        <w:ind w:left="1134" w:firstLine="720"/>
        <w:rPr>
          <w:rFonts w:eastAsia="SimSun"/>
          <w:color w:val="000000"/>
          <w:sz w:val="24"/>
          <w:szCs w:val="24"/>
          <w:lang w:eastAsia="zh-CN" w:bidi="ar"/>
        </w:rPr>
        <w:sectPr w:rsidR="009E3254" w:rsidSect="00A04F87">
          <w:headerReference w:type="default" r:id="rId25"/>
          <w:footerReference w:type="default" r:id="rId26"/>
          <w:pgSz w:w="11906" w:h="16838" w:code="9"/>
          <w:pgMar w:top="2268" w:right="1701" w:bottom="1701" w:left="2268" w:header="1701" w:footer="850" w:gutter="0"/>
          <w:cols w:space="708"/>
          <w:docGrid w:linePitch="360"/>
        </w:sectPr>
      </w:pPr>
      <w:r>
        <w:rPr>
          <w:rFonts w:eastAsia="SimSun"/>
          <w:color w:val="000000"/>
          <w:sz w:val="24"/>
          <w:szCs w:val="24"/>
          <w:lang w:eastAsia="zh-CN" w:bidi="ar"/>
        </w:rPr>
        <w:t xml:space="preserve">Menurut Boedi Harsono, pengertian Hukum Agraria dalam UUPA bukan hanya satu perangkat bidang hukum, melainkan </w:t>
      </w:r>
      <w:r w:rsidRPr="000D7823">
        <w:rPr>
          <w:rFonts w:eastAsia="SimSun"/>
          <w:bCs/>
          <w:color w:val="000000"/>
          <w:sz w:val="24"/>
          <w:szCs w:val="24"/>
          <w:lang w:eastAsia="zh-CN" w:bidi="ar"/>
        </w:rPr>
        <w:t>suatu kelompok</w:t>
      </w:r>
      <w:r>
        <w:rPr>
          <w:rFonts w:eastAsia="SimSun"/>
          <w:b/>
          <w:bCs/>
          <w:color w:val="000000"/>
          <w:sz w:val="24"/>
          <w:szCs w:val="24"/>
          <w:lang w:eastAsia="zh-CN" w:bidi="ar"/>
        </w:rPr>
        <w:t xml:space="preserve"> </w:t>
      </w:r>
      <w:r>
        <w:rPr>
          <w:rFonts w:eastAsia="SimSun"/>
          <w:color w:val="000000"/>
          <w:sz w:val="24"/>
          <w:szCs w:val="24"/>
          <w:lang w:eastAsia="zh-CN" w:bidi="ar"/>
        </w:rPr>
        <w:t>berbagai bidang hukum, yang masing-masing mengatur hak</w:t>
      </w:r>
    </w:p>
    <w:p w14:paraId="171755DC" w14:textId="2C617F8E" w:rsidR="00D44C5C" w:rsidRDefault="00D44C5C" w:rsidP="009E3254">
      <w:pPr>
        <w:pStyle w:val="ListParagraph"/>
        <w:spacing w:line="480" w:lineRule="auto"/>
        <w:ind w:left="1134" w:firstLine="0"/>
        <w:rPr>
          <w:rFonts w:eastAsia="SimSun"/>
          <w:color w:val="000000"/>
          <w:sz w:val="24"/>
          <w:szCs w:val="24"/>
          <w:lang w:eastAsia="zh-CN" w:bidi="ar"/>
        </w:rPr>
      </w:pPr>
      <w:r>
        <w:rPr>
          <w:rFonts w:eastAsia="SimSun"/>
          <w:color w:val="000000"/>
          <w:sz w:val="24"/>
          <w:szCs w:val="24"/>
          <w:lang w:eastAsia="zh-CN" w:bidi="ar"/>
        </w:rPr>
        <w:lastRenderedPageBreak/>
        <w:t xml:space="preserve">penguasaan atas sumber sumber daya alam tertentu yang termasuk pengertian ‘agraria’ sebagai yang diuraikan dalam UUPA. Kelompok bidang hukum tersebut </w:t>
      </w:r>
      <w:proofErr w:type="gramStart"/>
      <w:r>
        <w:rPr>
          <w:rFonts w:eastAsia="SimSun"/>
          <w:color w:val="000000"/>
          <w:sz w:val="24"/>
          <w:szCs w:val="24"/>
          <w:lang w:eastAsia="zh-CN" w:bidi="ar"/>
        </w:rPr>
        <w:t>meliputi :</w:t>
      </w:r>
      <w:proofErr w:type="gramEnd"/>
    </w:p>
    <w:p w14:paraId="7545923D" w14:textId="77777777" w:rsidR="00D44C5C" w:rsidRPr="0089500F" w:rsidRDefault="00D44C5C" w:rsidP="0002214D">
      <w:pPr>
        <w:pStyle w:val="ListParagraph"/>
        <w:widowControl/>
        <w:numPr>
          <w:ilvl w:val="0"/>
          <w:numId w:val="41"/>
        </w:numPr>
        <w:spacing w:line="480" w:lineRule="auto"/>
        <w:ind w:left="1985"/>
        <w:contextualSpacing/>
        <w:rPr>
          <w:sz w:val="24"/>
        </w:rPr>
      </w:pPr>
      <w:r w:rsidRPr="0089500F">
        <w:rPr>
          <w:sz w:val="24"/>
        </w:rPr>
        <w:t>Hukum Air, yang mengatur hak-hak penguasaan atas air;</w:t>
      </w:r>
    </w:p>
    <w:p w14:paraId="09082CA5" w14:textId="77777777" w:rsidR="00D44C5C" w:rsidRDefault="00D44C5C" w:rsidP="0002214D">
      <w:pPr>
        <w:pStyle w:val="ListParagraph"/>
        <w:widowControl/>
        <w:numPr>
          <w:ilvl w:val="0"/>
          <w:numId w:val="41"/>
        </w:numPr>
        <w:spacing w:line="480" w:lineRule="auto"/>
        <w:ind w:left="1985"/>
        <w:contextualSpacing/>
        <w:rPr>
          <w:sz w:val="24"/>
        </w:rPr>
      </w:pPr>
      <w:r>
        <w:rPr>
          <w:sz w:val="24"/>
        </w:rPr>
        <w:t>Hukum Pertambangan, yang mengatur hak-hak penguasaan atas bahan bahan galian yang dimaksudkan oleh UU Pokok Pertambangan;</w:t>
      </w:r>
    </w:p>
    <w:p w14:paraId="19A55A6F" w14:textId="77777777" w:rsidR="00D44C5C" w:rsidRDefault="00D44C5C" w:rsidP="0002214D">
      <w:pPr>
        <w:pStyle w:val="ListParagraph"/>
        <w:widowControl/>
        <w:numPr>
          <w:ilvl w:val="0"/>
          <w:numId w:val="41"/>
        </w:numPr>
        <w:spacing w:line="480" w:lineRule="auto"/>
        <w:ind w:left="1985"/>
        <w:contextualSpacing/>
        <w:rPr>
          <w:sz w:val="24"/>
        </w:rPr>
      </w:pPr>
      <w:r>
        <w:rPr>
          <w:sz w:val="24"/>
        </w:rPr>
        <w:t>Hukum Perikanan, yang mengatur hak-hak penguasaan atas kekayaan alam yang terkandung di dalam air;</w:t>
      </w:r>
    </w:p>
    <w:p w14:paraId="778B1968" w14:textId="77777777" w:rsidR="00D44C5C" w:rsidRPr="0089500F" w:rsidRDefault="00D44C5C" w:rsidP="0002214D">
      <w:pPr>
        <w:pStyle w:val="ListParagraph"/>
        <w:widowControl/>
        <w:numPr>
          <w:ilvl w:val="0"/>
          <w:numId w:val="41"/>
        </w:numPr>
        <w:spacing w:line="480" w:lineRule="auto"/>
        <w:ind w:left="1985"/>
        <w:contextualSpacing/>
        <w:rPr>
          <w:sz w:val="24"/>
        </w:rPr>
      </w:pPr>
      <w:r>
        <w:rPr>
          <w:sz w:val="24"/>
        </w:rPr>
        <w:t>Hukum Penguasaan Atas Tenaga dan Unsur-Unsur dalam Ruang Angkasa (bukan “</w:t>
      </w:r>
      <w:r>
        <w:rPr>
          <w:i/>
          <w:sz w:val="24"/>
        </w:rPr>
        <w:t>Space Law”)</w:t>
      </w:r>
      <w:r>
        <w:rPr>
          <w:sz w:val="24"/>
        </w:rPr>
        <w:t>, yang mengatur hak-hak penguasaan atas tenaga dan unsur-unsur dalam ruang angkasa yang dimaksudkan dalam Pasal 48 UUPA.</w:t>
      </w:r>
    </w:p>
    <w:p w14:paraId="3E3F2265" w14:textId="2FB9890F" w:rsidR="00D44C5C" w:rsidRDefault="00D44C5C" w:rsidP="00D44C5C">
      <w:pPr>
        <w:pStyle w:val="ListParagraph"/>
        <w:spacing w:line="480" w:lineRule="auto"/>
        <w:ind w:left="1134" w:firstLine="720"/>
        <w:rPr>
          <w:sz w:val="24"/>
          <w:szCs w:val="24"/>
        </w:rPr>
      </w:pPr>
      <w:r>
        <w:rPr>
          <w:rFonts w:eastAsia="SimSun"/>
          <w:color w:val="000000"/>
          <w:sz w:val="24"/>
          <w:szCs w:val="24"/>
          <w:lang w:eastAsia="zh-CN" w:bidi="ar"/>
        </w:rPr>
        <w:t>Perlu ditegaskan bahwa semua bagian dari kelompok hukum agraria itu adalah hukum yang mengatur hak-hak penguasaan atas berbagai sumberdaya agraria, bukan yang mengatur tentang pengelolaan, termasuk penatagunaan atas sumberdaya agraria. Bagi penulis, kelompok hukum yang mengatur pengelolaan berbagai sumberdaya agraria itu tunduk pada pengaturan Hukum Lingkungan</w:t>
      </w:r>
      <w:r w:rsidR="00232F67">
        <w:rPr>
          <w:rFonts w:eastAsia="SimSun"/>
          <w:color w:val="000000"/>
          <w:sz w:val="24"/>
          <w:szCs w:val="24"/>
          <w:lang w:eastAsia="zh-CN" w:bidi="ar"/>
        </w:rPr>
        <w:t xml:space="preserve"> (</w:t>
      </w:r>
      <w:r w:rsidR="00232F67" w:rsidRPr="00232F67">
        <w:rPr>
          <w:rFonts w:eastAsia="SimSun"/>
          <w:color w:val="000000"/>
          <w:sz w:val="24"/>
          <w:szCs w:val="24"/>
          <w:lang w:eastAsia="zh-CN" w:bidi="ar"/>
        </w:rPr>
        <w:t>Koesnadi Hardjasoemantri</w:t>
      </w:r>
      <w:r w:rsidR="00232F67">
        <w:rPr>
          <w:rFonts w:eastAsia="SimSun"/>
          <w:color w:val="000000"/>
          <w:sz w:val="24"/>
          <w:szCs w:val="24"/>
          <w:lang w:eastAsia="zh-CN" w:bidi="ar"/>
        </w:rPr>
        <w:t>. 2005:44)</w:t>
      </w:r>
      <w:r>
        <w:rPr>
          <w:rFonts w:eastAsia="SimSun"/>
          <w:color w:val="000000"/>
          <w:sz w:val="24"/>
          <w:szCs w:val="24"/>
          <w:lang w:eastAsia="zh-CN" w:bidi="ar"/>
        </w:rPr>
        <w:t>.</w:t>
      </w:r>
    </w:p>
    <w:p w14:paraId="103BD6DC" w14:textId="22F22340" w:rsidR="002655E5" w:rsidRPr="00E67361" w:rsidRDefault="002655E5" w:rsidP="00E67361">
      <w:pPr>
        <w:pStyle w:val="ListParagraph"/>
        <w:spacing w:line="480" w:lineRule="auto"/>
        <w:ind w:left="1134" w:firstLine="720"/>
        <w:rPr>
          <w:sz w:val="24"/>
          <w:szCs w:val="24"/>
        </w:rPr>
      </w:pPr>
      <w:r w:rsidRPr="00E67361">
        <w:rPr>
          <w:sz w:val="24"/>
          <w:szCs w:val="24"/>
        </w:rPr>
        <w:t xml:space="preserve">Pada prakteknya pengelolaan agraria dan sumber daya alam tidak dapat dilepaskan dari berbagai kepentingan. Mulai dari persoalan ketimpangan penguasaan tanah dan sumber daya alam, eksploitasi </w:t>
      </w:r>
      <w:r w:rsidRPr="00E67361">
        <w:rPr>
          <w:sz w:val="24"/>
          <w:szCs w:val="24"/>
        </w:rPr>
        <w:lastRenderedPageBreak/>
        <w:t>sumber daya alam yang kurang memperhatikan hak-hak asasi rakyat, termasuk hak masyarakat adapt dan kelestarian lingkungan, alih fungsi lahan pertanian yang semakin tak terkendali, hinggs tata ruang yang tidak tuntas dan administrasi tanah yang</w:t>
      </w:r>
      <w:r w:rsidR="00B746B4" w:rsidRPr="00E67361">
        <w:rPr>
          <w:sz w:val="24"/>
          <w:szCs w:val="24"/>
        </w:rPr>
        <w:t xml:space="preserve"> kacau. Hal demikian sejalan dengan peningkatan angka populasi manusia yang berbanding terbalik dengan angka ketersediaan akan tanah yang lebih cendrung besifat statis. Kepentingan-kepentingan yang muncul dalam persoalan pengelolaan agraria dan sumber daya alam dipandang sebagai sebuah fenomena sosial yang menggambarkan bahwa hukum dilihat sebagai hasil perkembangan historis masyrakat tempat hukum itu berada, dimana isi hukum ditentukan oleh perkembangan adat istiadat masyarakat sepanjang sejarah; isi hukum ditentukan oleh sejarah masyarakat tempat hukum itu berlaku.</w:t>
      </w:r>
    </w:p>
    <w:p w14:paraId="00B685EB" w14:textId="702B6516" w:rsidR="00DD0C57" w:rsidRDefault="00DD0C57" w:rsidP="0002214D">
      <w:pPr>
        <w:pStyle w:val="Heading3"/>
        <w:numPr>
          <w:ilvl w:val="0"/>
          <w:numId w:val="34"/>
        </w:numPr>
        <w:spacing w:after="240"/>
        <w:ind w:left="1134"/>
      </w:pPr>
      <w:bookmarkStart w:id="53" w:name="_Toc143108772"/>
      <w:r>
        <w:t>Ruang Lingkup Hukum Agraria</w:t>
      </w:r>
      <w:bookmarkEnd w:id="53"/>
    </w:p>
    <w:p w14:paraId="5B28EFB7" w14:textId="77777777" w:rsidR="00FA266B" w:rsidRDefault="00E677FA" w:rsidP="00FA266B">
      <w:pPr>
        <w:spacing w:after="0" w:line="480" w:lineRule="auto"/>
        <w:ind w:left="1134" w:firstLine="720"/>
        <w:jc w:val="both"/>
        <w:rPr>
          <w:rFonts w:ascii="Times New Roman" w:hAnsi="Times New Roman" w:cs="Times New Roman"/>
          <w:sz w:val="24"/>
        </w:rPr>
      </w:pPr>
      <w:r w:rsidRPr="00E677FA">
        <w:rPr>
          <w:rFonts w:ascii="Times New Roman" w:hAnsi="Times New Roman" w:cs="Times New Roman"/>
          <w:sz w:val="24"/>
        </w:rPr>
        <w:t>Ruang</w:t>
      </w:r>
      <w:r>
        <w:rPr>
          <w:rFonts w:ascii="Times New Roman" w:hAnsi="Times New Roman" w:cs="Times New Roman"/>
          <w:sz w:val="24"/>
        </w:rPr>
        <w:t xml:space="preserve"> </w:t>
      </w:r>
      <w:r w:rsidRPr="00E677FA">
        <w:rPr>
          <w:rFonts w:ascii="Times New Roman" w:hAnsi="Times New Roman" w:cs="Times New Roman"/>
          <w:sz w:val="24"/>
        </w:rPr>
        <w:t>Lingkup</w:t>
      </w:r>
      <w:r>
        <w:rPr>
          <w:rFonts w:ascii="Times New Roman" w:hAnsi="Times New Roman" w:cs="Times New Roman"/>
          <w:sz w:val="24"/>
        </w:rPr>
        <w:t xml:space="preserve"> </w:t>
      </w:r>
      <w:r w:rsidRPr="00E677FA">
        <w:rPr>
          <w:rFonts w:ascii="Times New Roman" w:hAnsi="Times New Roman" w:cs="Times New Roman"/>
          <w:sz w:val="24"/>
        </w:rPr>
        <w:t>agraria</w:t>
      </w:r>
      <w:r>
        <w:rPr>
          <w:rFonts w:ascii="Times New Roman" w:hAnsi="Times New Roman" w:cs="Times New Roman"/>
          <w:sz w:val="24"/>
        </w:rPr>
        <w:t xml:space="preserve"> </w:t>
      </w:r>
      <w:r w:rsidRPr="00E677FA">
        <w:rPr>
          <w:rFonts w:ascii="Times New Roman" w:hAnsi="Times New Roman" w:cs="Times New Roman"/>
          <w:sz w:val="24"/>
        </w:rPr>
        <w:t>merupakan bagian dari bumi, yang disebut permukaan bumi</w:t>
      </w:r>
      <w:r>
        <w:rPr>
          <w:rFonts w:ascii="Times New Roman" w:hAnsi="Times New Roman" w:cs="Times New Roman"/>
          <w:sz w:val="24"/>
        </w:rPr>
        <w:t xml:space="preserve"> </w:t>
      </w:r>
      <w:r w:rsidRPr="00E677FA">
        <w:rPr>
          <w:rFonts w:ascii="Times New Roman" w:hAnsi="Times New Roman" w:cs="Times New Roman"/>
          <w:sz w:val="24"/>
        </w:rPr>
        <w:t>dari</w:t>
      </w:r>
      <w:r>
        <w:rPr>
          <w:rFonts w:ascii="Times New Roman" w:hAnsi="Times New Roman" w:cs="Times New Roman"/>
          <w:sz w:val="24"/>
        </w:rPr>
        <w:t xml:space="preserve"> </w:t>
      </w:r>
      <w:r w:rsidRPr="00E677FA">
        <w:rPr>
          <w:rFonts w:ascii="Times New Roman" w:hAnsi="Times New Roman" w:cs="Times New Roman"/>
          <w:sz w:val="24"/>
        </w:rPr>
        <w:t>aspek</w:t>
      </w:r>
      <w:r>
        <w:rPr>
          <w:rFonts w:ascii="Times New Roman" w:hAnsi="Times New Roman" w:cs="Times New Roman"/>
          <w:sz w:val="24"/>
        </w:rPr>
        <w:t xml:space="preserve"> </w:t>
      </w:r>
      <w:r w:rsidRPr="00E677FA">
        <w:rPr>
          <w:rFonts w:ascii="Times New Roman" w:hAnsi="Times New Roman" w:cs="Times New Roman"/>
          <w:sz w:val="24"/>
        </w:rPr>
        <w:t>yuridis</w:t>
      </w:r>
      <w:r>
        <w:rPr>
          <w:rFonts w:ascii="Times New Roman" w:hAnsi="Times New Roman" w:cs="Times New Roman"/>
          <w:sz w:val="24"/>
        </w:rPr>
        <w:t xml:space="preserve"> </w:t>
      </w:r>
      <w:r w:rsidRPr="00E677FA">
        <w:rPr>
          <w:rFonts w:ascii="Times New Roman" w:hAnsi="Times New Roman" w:cs="Times New Roman"/>
          <w:sz w:val="24"/>
        </w:rPr>
        <w:t>yang</w:t>
      </w:r>
      <w:r>
        <w:rPr>
          <w:rFonts w:ascii="Times New Roman" w:hAnsi="Times New Roman" w:cs="Times New Roman"/>
          <w:sz w:val="24"/>
        </w:rPr>
        <w:t xml:space="preserve"> </w:t>
      </w:r>
      <w:r w:rsidRPr="00E677FA">
        <w:rPr>
          <w:rFonts w:ascii="Times New Roman" w:hAnsi="Times New Roman" w:cs="Times New Roman"/>
          <w:sz w:val="24"/>
        </w:rPr>
        <w:t>disebut</w:t>
      </w:r>
      <w:r>
        <w:rPr>
          <w:rFonts w:ascii="Times New Roman" w:hAnsi="Times New Roman" w:cs="Times New Roman"/>
          <w:sz w:val="24"/>
        </w:rPr>
        <w:t xml:space="preserve"> </w:t>
      </w:r>
      <w:r w:rsidRPr="00E677FA">
        <w:rPr>
          <w:rFonts w:ascii="Times New Roman" w:hAnsi="Times New Roman" w:cs="Times New Roman"/>
          <w:sz w:val="24"/>
        </w:rPr>
        <w:t>hak, sedangkan</w:t>
      </w:r>
      <w:r>
        <w:rPr>
          <w:rFonts w:ascii="Times New Roman" w:hAnsi="Times New Roman" w:cs="Times New Roman"/>
          <w:sz w:val="24"/>
        </w:rPr>
        <w:t xml:space="preserve"> </w:t>
      </w:r>
      <w:r w:rsidRPr="00E677FA">
        <w:rPr>
          <w:rFonts w:ascii="Times New Roman" w:hAnsi="Times New Roman" w:cs="Times New Roman"/>
          <w:sz w:val="24"/>
        </w:rPr>
        <w:t>yang</w:t>
      </w:r>
      <w:r>
        <w:rPr>
          <w:rFonts w:ascii="Times New Roman" w:hAnsi="Times New Roman" w:cs="Times New Roman"/>
          <w:sz w:val="24"/>
        </w:rPr>
        <w:t xml:space="preserve"> </w:t>
      </w:r>
      <w:r w:rsidRPr="00E677FA">
        <w:rPr>
          <w:rFonts w:ascii="Times New Roman" w:hAnsi="Times New Roman" w:cs="Times New Roman"/>
          <w:sz w:val="24"/>
        </w:rPr>
        <w:t>dimaksud</w:t>
      </w:r>
      <w:r>
        <w:rPr>
          <w:rFonts w:ascii="Times New Roman" w:hAnsi="Times New Roman" w:cs="Times New Roman"/>
          <w:sz w:val="24"/>
        </w:rPr>
        <w:t xml:space="preserve"> </w:t>
      </w:r>
      <w:r w:rsidRPr="00E677FA">
        <w:rPr>
          <w:rFonts w:ascii="Times New Roman" w:hAnsi="Times New Roman" w:cs="Times New Roman"/>
          <w:sz w:val="24"/>
        </w:rPr>
        <w:t>hak</w:t>
      </w:r>
      <w:r>
        <w:rPr>
          <w:rFonts w:ascii="Times New Roman" w:hAnsi="Times New Roman" w:cs="Times New Roman"/>
          <w:sz w:val="24"/>
        </w:rPr>
        <w:t xml:space="preserve"> </w:t>
      </w:r>
      <w:r w:rsidRPr="00E677FA">
        <w:rPr>
          <w:rFonts w:ascii="Times New Roman" w:hAnsi="Times New Roman" w:cs="Times New Roman"/>
          <w:sz w:val="24"/>
        </w:rPr>
        <w:t>atas tanah adalah</w:t>
      </w:r>
      <w:r>
        <w:rPr>
          <w:rFonts w:ascii="Times New Roman" w:hAnsi="Times New Roman" w:cs="Times New Roman"/>
          <w:sz w:val="24"/>
        </w:rPr>
        <w:t xml:space="preserve"> </w:t>
      </w:r>
      <w:r w:rsidRPr="00E677FA">
        <w:rPr>
          <w:rFonts w:ascii="Times New Roman" w:hAnsi="Times New Roman" w:cs="Times New Roman"/>
          <w:sz w:val="24"/>
        </w:rPr>
        <w:t>hak</w:t>
      </w:r>
      <w:r>
        <w:rPr>
          <w:rFonts w:ascii="Times New Roman" w:hAnsi="Times New Roman" w:cs="Times New Roman"/>
          <w:sz w:val="24"/>
        </w:rPr>
        <w:t xml:space="preserve"> </w:t>
      </w:r>
      <w:r w:rsidRPr="00E677FA">
        <w:rPr>
          <w:rFonts w:ascii="Times New Roman" w:hAnsi="Times New Roman" w:cs="Times New Roman"/>
          <w:sz w:val="24"/>
        </w:rPr>
        <w:t>yang</w:t>
      </w:r>
      <w:r>
        <w:rPr>
          <w:rFonts w:ascii="Times New Roman" w:hAnsi="Times New Roman" w:cs="Times New Roman"/>
          <w:sz w:val="24"/>
        </w:rPr>
        <w:t xml:space="preserve"> </w:t>
      </w:r>
      <w:r w:rsidRPr="00E677FA">
        <w:rPr>
          <w:rFonts w:ascii="Times New Roman" w:hAnsi="Times New Roman" w:cs="Times New Roman"/>
          <w:sz w:val="24"/>
        </w:rPr>
        <w:t>memberi</w:t>
      </w:r>
      <w:r>
        <w:rPr>
          <w:rFonts w:ascii="Times New Roman" w:hAnsi="Times New Roman" w:cs="Times New Roman"/>
          <w:sz w:val="24"/>
        </w:rPr>
        <w:t xml:space="preserve"> </w:t>
      </w:r>
      <w:r w:rsidRPr="00E677FA">
        <w:rPr>
          <w:rFonts w:ascii="Times New Roman" w:hAnsi="Times New Roman" w:cs="Times New Roman"/>
          <w:sz w:val="24"/>
        </w:rPr>
        <w:t>wewenang kepada pemegang haknya untuk mempergunakan</w:t>
      </w:r>
      <w:r>
        <w:rPr>
          <w:rFonts w:ascii="Times New Roman" w:hAnsi="Times New Roman" w:cs="Times New Roman"/>
          <w:sz w:val="24"/>
        </w:rPr>
        <w:t xml:space="preserve"> </w:t>
      </w:r>
      <w:r w:rsidRPr="00E677FA">
        <w:rPr>
          <w:rFonts w:ascii="Times New Roman" w:hAnsi="Times New Roman" w:cs="Times New Roman"/>
          <w:sz w:val="24"/>
        </w:rPr>
        <w:t>atau</w:t>
      </w:r>
      <w:r>
        <w:rPr>
          <w:rFonts w:ascii="Times New Roman" w:hAnsi="Times New Roman" w:cs="Times New Roman"/>
          <w:sz w:val="24"/>
        </w:rPr>
        <w:t xml:space="preserve"> </w:t>
      </w:r>
      <w:r w:rsidRPr="00E677FA">
        <w:rPr>
          <w:rFonts w:ascii="Times New Roman" w:hAnsi="Times New Roman" w:cs="Times New Roman"/>
          <w:sz w:val="24"/>
        </w:rPr>
        <w:t>mengambil</w:t>
      </w:r>
      <w:r>
        <w:rPr>
          <w:rFonts w:ascii="Times New Roman" w:hAnsi="Times New Roman" w:cs="Times New Roman"/>
          <w:sz w:val="24"/>
        </w:rPr>
        <w:t xml:space="preserve"> </w:t>
      </w:r>
      <w:r w:rsidRPr="00E677FA">
        <w:rPr>
          <w:rFonts w:ascii="Times New Roman" w:hAnsi="Times New Roman" w:cs="Times New Roman"/>
          <w:sz w:val="24"/>
        </w:rPr>
        <w:t>manfaat dari tanah</w:t>
      </w:r>
      <w:r w:rsidR="00D40A0E">
        <w:rPr>
          <w:rFonts w:ascii="Times New Roman" w:hAnsi="Times New Roman" w:cs="Times New Roman"/>
          <w:sz w:val="24"/>
        </w:rPr>
        <w:t xml:space="preserve"> </w:t>
      </w:r>
      <w:r w:rsidRPr="00E677FA">
        <w:rPr>
          <w:rFonts w:ascii="Times New Roman" w:hAnsi="Times New Roman" w:cs="Times New Roman"/>
          <w:sz w:val="24"/>
        </w:rPr>
        <w:t>(Nugroho &amp; et.al, 2017</w:t>
      </w:r>
      <w:r w:rsidR="00AC0AC6">
        <w:rPr>
          <w:rFonts w:ascii="Times New Roman" w:hAnsi="Times New Roman" w:cs="Times New Roman"/>
          <w:sz w:val="24"/>
        </w:rPr>
        <w:t>:41</w:t>
      </w:r>
      <w:r w:rsidRPr="00E677FA">
        <w:rPr>
          <w:rFonts w:ascii="Times New Roman" w:hAnsi="Times New Roman" w:cs="Times New Roman"/>
          <w:sz w:val="24"/>
        </w:rPr>
        <w:t>).</w:t>
      </w:r>
      <w:r w:rsidR="00D40A0E">
        <w:rPr>
          <w:rFonts w:ascii="Times New Roman" w:hAnsi="Times New Roman" w:cs="Times New Roman"/>
          <w:sz w:val="24"/>
        </w:rPr>
        <w:t xml:space="preserve"> </w:t>
      </w:r>
      <w:r w:rsidRPr="00E677FA">
        <w:rPr>
          <w:rFonts w:ascii="Times New Roman" w:hAnsi="Times New Roman" w:cs="Times New Roman"/>
          <w:sz w:val="24"/>
        </w:rPr>
        <w:t>Sebelum Negara</w:t>
      </w:r>
      <w:r>
        <w:rPr>
          <w:rFonts w:ascii="Times New Roman" w:hAnsi="Times New Roman" w:cs="Times New Roman"/>
          <w:sz w:val="24"/>
        </w:rPr>
        <w:t xml:space="preserve"> </w:t>
      </w:r>
      <w:r w:rsidRPr="00E677FA">
        <w:rPr>
          <w:rFonts w:ascii="Times New Roman" w:hAnsi="Times New Roman" w:cs="Times New Roman"/>
          <w:sz w:val="24"/>
        </w:rPr>
        <w:t>Indonesia merdeka pada 17 Agustus 1945, Indonesia</w:t>
      </w:r>
      <w:r>
        <w:rPr>
          <w:rFonts w:ascii="Times New Roman" w:hAnsi="Times New Roman" w:cs="Times New Roman"/>
          <w:sz w:val="24"/>
        </w:rPr>
        <w:t xml:space="preserve"> </w:t>
      </w:r>
      <w:r w:rsidRPr="00E677FA">
        <w:rPr>
          <w:rFonts w:ascii="Times New Roman" w:hAnsi="Times New Roman" w:cs="Times New Roman"/>
          <w:sz w:val="24"/>
        </w:rPr>
        <w:t>masih menganut sistem pemerintahan</w:t>
      </w:r>
      <w:r w:rsidR="00D40A0E">
        <w:rPr>
          <w:rFonts w:ascii="Times New Roman" w:hAnsi="Times New Roman" w:cs="Times New Roman"/>
          <w:sz w:val="24"/>
        </w:rPr>
        <w:t xml:space="preserve"> atau </w:t>
      </w:r>
      <w:r w:rsidRPr="00E677FA">
        <w:rPr>
          <w:rFonts w:ascii="Times New Roman" w:hAnsi="Times New Roman" w:cs="Times New Roman"/>
          <w:sz w:val="24"/>
        </w:rPr>
        <w:t>ketatanegaraan yang bersifat</w:t>
      </w:r>
      <w:r>
        <w:rPr>
          <w:rFonts w:ascii="Times New Roman" w:hAnsi="Times New Roman" w:cs="Times New Roman"/>
          <w:sz w:val="24"/>
        </w:rPr>
        <w:t xml:space="preserve"> </w:t>
      </w:r>
      <w:r w:rsidRPr="00E677FA">
        <w:rPr>
          <w:rFonts w:ascii="Times New Roman" w:hAnsi="Times New Roman" w:cs="Times New Roman"/>
          <w:sz w:val="24"/>
        </w:rPr>
        <w:t>monarki,</w:t>
      </w:r>
      <w:r>
        <w:rPr>
          <w:rFonts w:ascii="Times New Roman" w:hAnsi="Times New Roman" w:cs="Times New Roman"/>
          <w:sz w:val="24"/>
        </w:rPr>
        <w:t xml:space="preserve"> </w:t>
      </w:r>
      <w:r w:rsidRPr="00E677FA">
        <w:rPr>
          <w:rFonts w:ascii="Times New Roman" w:hAnsi="Times New Roman" w:cs="Times New Roman"/>
          <w:sz w:val="24"/>
        </w:rPr>
        <w:t>dimana</w:t>
      </w:r>
      <w:r>
        <w:rPr>
          <w:rFonts w:ascii="Times New Roman" w:hAnsi="Times New Roman" w:cs="Times New Roman"/>
          <w:sz w:val="24"/>
        </w:rPr>
        <w:t xml:space="preserve"> </w:t>
      </w:r>
      <w:r w:rsidRPr="00E677FA">
        <w:rPr>
          <w:rFonts w:ascii="Times New Roman" w:hAnsi="Times New Roman" w:cs="Times New Roman"/>
          <w:sz w:val="24"/>
        </w:rPr>
        <w:t xml:space="preserve">secara </w:t>
      </w:r>
      <w:r w:rsidRPr="00D40A0E">
        <w:rPr>
          <w:rFonts w:ascii="Times New Roman" w:hAnsi="Times New Roman" w:cs="Times New Roman"/>
          <w:i/>
          <w:sz w:val="24"/>
        </w:rPr>
        <w:t>de facto</w:t>
      </w:r>
      <w:r w:rsidR="00D40A0E">
        <w:rPr>
          <w:rFonts w:ascii="Times New Roman" w:hAnsi="Times New Roman" w:cs="Times New Roman"/>
          <w:sz w:val="24"/>
        </w:rPr>
        <w:t xml:space="preserve"> </w:t>
      </w:r>
      <w:r w:rsidRPr="00E677FA">
        <w:rPr>
          <w:rFonts w:ascii="Times New Roman" w:hAnsi="Times New Roman" w:cs="Times New Roman"/>
          <w:sz w:val="24"/>
        </w:rPr>
        <w:t>eksistensi kerajaan dan kesultanan memiliki</w:t>
      </w:r>
      <w:r>
        <w:rPr>
          <w:rFonts w:ascii="Times New Roman" w:hAnsi="Times New Roman" w:cs="Times New Roman"/>
          <w:sz w:val="24"/>
        </w:rPr>
        <w:t xml:space="preserve"> </w:t>
      </w:r>
      <w:r w:rsidRPr="00E677FA">
        <w:rPr>
          <w:rFonts w:ascii="Times New Roman" w:hAnsi="Times New Roman" w:cs="Times New Roman"/>
          <w:sz w:val="24"/>
        </w:rPr>
        <w:t>kekuasaan</w:t>
      </w:r>
      <w:r>
        <w:rPr>
          <w:rFonts w:ascii="Times New Roman" w:hAnsi="Times New Roman" w:cs="Times New Roman"/>
          <w:sz w:val="24"/>
        </w:rPr>
        <w:t xml:space="preserve"> </w:t>
      </w:r>
      <w:r w:rsidRPr="00E677FA">
        <w:rPr>
          <w:rFonts w:ascii="Times New Roman" w:hAnsi="Times New Roman" w:cs="Times New Roman"/>
          <w:sz w:val="24"/>
        </w:rPr>
        <w:t>dan</w:t>
      </w:r>
      <w:r>
        <w:rPr>
          <w:rFonts w:ascii="Times New Roman" w:hAnsi="Times New Roman" w:cs="Times New Roman"/>
          <w:sz w:val="24"/>
        </w:rPr>
        <w:t xml:space="preserve"> </w:t>
      </w:r>
      <w:r w:rsidRPr="00E677FA">
        <w:rPr>
          <w:rFonts w:ascii="Times New Roman" w:hAnsi="Times New Roman" w:cs="Times New Roman"/>
          <w:sz w:val="24"/>
        </w:rPr>
        <w:t xml:space="preserve">kewenangan resmi untuk menjalankan roda </w:t>
      </w:r>
      <w:r w:rsidRPr="00E677FA">
        <w:rPr>
          <w:rFonts w:ascii="Times New Roman" w:hAnsi="Times New Roman" w:cs="Times New Roman"/>
          <w:sz w:val="24"/>
        </w:rPr>
        <w:lastRenderedPageBreak/>
        <w:t>pemerintahan, termasuk</w:t>
      </w:r>
      <w:r>
        <w:rPr>
          <w:rFonts w:ascii="Times New Roman" w:hAnsi="Times New Roman" w:cs="Times New Roman"/>
          <w:sz w:val="24"/>
        </w:rPr>
        <w:t xml:space="preserve"> </w:t>
      </w:r>
      <w:r w:rsidRPr="00E677FA">
        <w:rPr>
          <w:rFonts w:ascii="Times New Roman" w:hAnsi="Times New Roman" w:cs="Times New Roman"/>
          <w:sz w:val="24"/>
        </w:rPr>
        <w:t>lebih</w:t>
      </w:r>
      <w:r>
        <w:rPr>
          <w:rFonts w:ascii="Times New Roman" w:hAnsi="Times New Roman" w:cs="Times New Roman"/>
          <w:sz w:val="24"/>
        </w:rPr>
        <w:t xml:space="preserve"> </w:t>
      </w:r>
      <w:r w:rsidRPr="00E677FA">
        <w:rPr>
          <w:rFonts w:ascii="Times New Roman" w:hAnsi="Times New Roman" w:cs="Times New Roman"/>
          <w:sz w:val="24"/>
        </w:rPr>
        <w:t>khusus</w:t>
      </w:r>
      <w:r>
        <w:rPr>
          <w:rFonts w:ascii="Times New Roman" w:hAnsi="Times New Roman" w:cs="Times New Roman"/>
          <w:sz w:val="24"/>
        </w:rPr>
        <w:t xml:space="preserve"> </w:t>
      </w:r>
      <w:r w:rsidRPr="00E677FA">
        <w:rPr>
          <w:rFonts w:ascii="Times New Roman" w:hAnsi="Times New Roman" w:cs="Times New Roman"/>
          <w:sz w:val="24"/>
        </w:rPr>
        <w:t>lagi tentang</w:t>
      </w:r>
      <w:r>
        <w:rPr>
          <w:rFonts w:ascii="Times New Roman" w:hAnsi="Times New Roman" w:cs="Times New Roman"/>
          <w:sz w:val="24"/>
        </w:rPr>
        <w:t xml:space="preserve"> </w:t>
      </w:r>
      <w:r w:rsidRPr="00E677FA">
        <w:rPr>
          <w:rFonts w:ascii="Times New Roman" w:hAnsi="Times New Roman" w:cs="Times New Roman"/>
          <w:sz w:val="24"/>
        </w:rPr>
        <w:t>penerapan</w:t>
      </w:r>
      <w:r>
        <w:rPr>
          <w:rFonts w:ascii="Times New Roman" w:hAnsi="Times New Roman" w:cs="Times New Roman"/>
          <w:sz w:val="24"/>
        </w:rPr>
        <w:t xml:space="preserve"> </w:t>
      </w:r>
      <w:r w:rsidRPr="00E677FA">
        <w:rPr>
          <w:rFonts w:ascii="Times New Roman" w:hAnsi="Times New Roman" w:cs="Times New Roman"/>
          <w:sz w:val="24"/>
        </w:rPr>
        <w:t>hukum</w:t>
      </w:r>
      <w:r>
        <w:rPr>
          <w:rFonts w:ascii="Times New Roman" w:hAnsi="Times New Roman" w:cs="Times New Roman"/>
          <w:sz w:val="24"/>
        </w:rPr>
        <w:t xml:space="preserve"> </w:t>
      </w:r>
      <w:r w:rsidRPr="00E677FA">
        <w:rPr>
          <w:rFonts w:ascii="Times New Roman" w:hAnsi="Times New Roman" w:cs="Times New Roman"/>
          <w:sz w:val="24"/>
        </w:rPr>
        <w:t>adat,</w:t>
      </w:r>
      <w:r>
        <w:rPr>
          <w:rFonts w:ascii="Times New Roman" w:hAnsi="Times New Roman" w:cs="Times New Roman"/>
          <w:sz w:val="24"/>
        </w:rPr>
        <w:t xml:space="preserve"> </w:t>
      </w:r>
      <w:r w:rsidRPr="00E677FA">
        <w:rPr>
          <w:rFonts w:ascii="Times New Roman" w:hAnsi="Times New Roman" w:cs="Times New Roman"/>
          <w:sz w:val="24"/>
        </w:rPr>
        <w:t>hak keperdataan,</w:t>
      </w:r>
      <w:r>
        <w:rPr>
          <w:rFonts w:ascii="Times New Roman" w:hAnsi="Times New Roman" w:cs="Times New Roman"/>
          <w:sz w:val="24"/>
        </w:rPr>
        <w:t xml:space="preserve"> </w:t>
      </w:r>
      <w:r w:rsidRPr="00E677FA">
        <w:rPr>
          <w:rFonts w:ascii="Times New Roman" w:hAnsi="Times New Roman" w:cs="Times New Roman"/>
          <w:sz w:val="24"/>
        </w:rPr>
        <w:t>serta</w:t>
      </w:r>
      <w:r>
        <w:rPr>
          <w:rFonts w:ascii="Times New Roman" w:hAnsi="Times New Roman" w:cs="Times New Roman"/>
          <w:sz w:val="24"/>
        </w:rPr>
        <w:t xml:space="preserve"> </w:t>
      </w:r>
      <w:r w:rsidRPr="00E677FA">
        <w:rPr>
          <w:rFonts w:ascii="Times New Roman" w:hAnsi="Times New Roman" w:cs="Times New Roman"/>
          <w:sz w:val="24"/>
        </w:rPr>
        <w:t>hak-hak</w:t>
      </w:r>
      <w:r>
        <w:rPr>
          <w:rFonts w:ascii="Times New Roman" w:hAnsi="Times New Roman" w:cs="Times New Roman"/>
          <w:sz w:val="24"/>
        </w:rPr>
        <w:t xml:space="preserve"> </w:t>
      </w:r>
      <w:r w:rsidRPr="00E677FA">
        <w:rPr>
          <w:rFonts w:ascii="Times New Roman" w:hAnsi="Times New Roman" w:cs="Times New Roman"/>
          <w:sz w:val="24"/>
        </w:rPr>
        <w:t>penguasaan dan</w:t>
      </w:r>
      <w:r>
        <w:rPr>
          <w:rFonts w:ascii="Times New Roman" w:hAnsi="Times New Roman" w:cs="Times New Roman"/>
          <w:sz w:val="24"/>
        </w:rPr>
        <w:t xml:space="preserve"> </w:t>
      </w:r>
      <w:r w:rsidRPr="00E677FA">
        <w:rPr>
          <w:rFonts w:ascii="Times New Roman" w:hAnsi="Times New Roman" w:cs="Times New Roman"/>
          <w:sz w:val="24"/>
        </w:rPr>
        <w:t>pengelolaan</w:t>
      </w:r>
      <w:r>
        <w:rPr>
          <w:rFonts w:ascii="Times New Roman" w:hAnsi="Times New Roman" w:cs="Times New Roman"/>
          <w:sz w:val="24"/>
        </w:rPr>
        <w:t xml:space="preserve"> </w:t>
      </w:r>
      <w:r w:rsidRPr="00E677FA">
        <w:rPr>
          <w:rFonts w:ascii="Times New Roman" w:hAnsi="Times New Roman" w:cs="Times New Roman"/>
          <w:sz w:val="24"/>
        </w:rPr>
        <w:t>atau</w:t>
      </w:r>
      <w:r>
        <w:rPr>
          <w:rFonts w:ascii="Times New Roman" w:hAnsi="Times New Roman" w:cs="Times New Roman"/>
          <w:sz w:val="24"/>
        </w:rPr>
        <w:t xml:space="preserve"> </w:t>
      </w:r>
      <w:r w:rsidRPr="00E677FA">
        <w:rPr>
          <w:rFonts w:ascii="Times New Roman" w:hAnsi="Times New Roman" w:cs="Times New Roman"/>
          <w:sz w:val="24"/>
        </w:rPr>
        <w:t>perolehan</w:t>
      </w:r>
      <w:r>
        <w:rPr>
          <w:rFonts w:ascii="Times New Roman" w:hAnsi="Times New Roman" w:cs="Times New Roman"/>
          <w:sz w:val="24"/>
        </w:rPr>
        <w:t xml:space="preserve"> </w:t>
      </w:r>
      <w:r w:rsidRPr="00E677FA">
        <w:rPr>
          <w:rFonts w:ascii="Times New Roman" w:hAnsi="Times New Roman" w:cs="Times New Roman"/>
          <w:sz w:val="24"/>
        </w:rPr>
        <w:t>hak kepemilikan atas tanah.</w:t>
      </w:r>
    </w:p>
    <w:p w14:paraId="3DAC7FED" w14:textId="111B30B9" w:rsidR="002B7FF4" w:rsidRDefault="00E677FA" w:rsidP="00FA266B">
      <w:pPr>
        <w:spacing w:after="0" w:line="480" w:lineRule="auto"/>
        <w:ind w:left="1134" w:firstLine="720"/>
        <w:jc w:val="both"/>
        <w:rPr>
          <w:rFonts w:ascii="Times New Roman" w:hAnsi="Times New Roman" w:cs="Times New Roman"/>
          <w:sz w:val="24"/>
        </w:rPr>
      </w:pPr>
      <w:r w:rsidRPr="00E677FA">
        <w:rPr>
          <w:rFonts w:ascii="Times New Roman" w:hAnsi="Times New Roman" w:cs="Times New Roman"/>
          <w:sz w:val="24"/>
        </w:rPr>
        <w:t>Van Vollenhoven memberikan statement</w:t>
      </w:r>
      <w:r w:rsidR="00D40A0E">
        <w:rPr>
          <w:rFonts w:ascii="Times New Roman" w:hAnsi="Times New Roman" w:cs="Times New Roman"/>
          <w:sz w:val="24"/>
        </w:rPr>
        <w:t xml:space="preserve"> </w:t>
      </w:r>
      <w:r w:rsidRPr="00E677FA">
        <w:rPr>
          <w:rFonts w:ascii="Times New Roman" w:hAnsi="Times New Roman" w:cs="Times New Roman"/>
          <w:sz w:val="24"/>
        </w:rPr>
        <w:t>tentang</w:t>
      </w:r>
      <w:r>
        <w:rPr>
          <w:rFonts w:ascii="Times New Roman" w:hAnsi="Times New Roman" w:cs="Times New Roman"/>
          <w:sz w:val="24"/>
        </w:rPr>
        <w:t xml:space="preserve"> </w:t>
      </w:r>
      <w:r w:rsidRPr="00E677FA">
        <w:rPr>
          <w:rFonts w:ascii="Times New Roman" w:hAnsi="Times New Roman" w:cs="Times New Roman"/>
          <w:sz w:val="24"/>
        </w:rPr>
        <w:t>adanya</w:t>
      </w:r>
      <w:r>
        <w:rPr>
          <w:rFonts w:ascii="Times New Roman" w:hAnsi="Times New Roman" w:cs="Times New Roman"/>
          <w:sz w:val="24"/>
        </w:rPr>
        <w:t xml:space="preserve"> </w:t>
      </w:r>
      <w:r w:rsidRPr="00E677FA">
        <w:rPr>
          <w:rFonts w:ascii="Times New Roman" w:hAnsi="Times New Roman" w:cs="Times New Roman"/>
          <w:sz w:val="24"/>
        </w:rPr>
        <w:t>suatu</w:t>
      </w:r>
      <w:r>
        <w:rPr>
          <w:rFonts w:ascii="Times New Roman" w:hAnsi="Times New Roman" w:cs="Times New Roman"/>
          <w:sz w:val="24"/>
        </w:rPr>
        <w:t xml:space="preserve"> </w:t>
      </w:r>
      <w:r w:rsidRPr="00E677FA">
        <w:rPr>
          <w:rFonts w:ascii="Times New Roman" w:hAnsi="Times New Roman" w:cs="Times New Roman"/>
          <w:sz w:val="24"/>
        </w:rPr>
        <w:t>kepastian hak</w:t>
      </w:r>
      <w:r>
        <w:rPr>
          <w:rFonts w:ascii="Times New Roman" w:hAnsi="Times New Roman" w:cs="Times New Roman"/>
          <w:sz w:val="24"/>
        </w:rPr>
        <w:t xml:space="preserve"> </w:t>
      </w:r>
      <w:r w:rsidRPr="00E677FA">
        <w:rPr>
          <w:rFonts w:ascii="Times New Roman" w:hAnsi="Times New Roman" w:cs="Times New Roman"/>
          <w:sz w:val="24"/>
        </w:rPr>
        <w:t>terhadap</w:t>
      </w:r>
      <w:r>
        <w:rPr>
          <w:rFonts w:ascii="Times New Roman" w:hAnsi="Times New Roman" w:cs="Times New Roman"/>
          <w:sz w:val="24"/>
        </w:rPr>
        <w:t xml:space="preserve"> </w:t>
      </w:r>
      <w:r w:rsidRPr="00E677FA">
        <w:rPr>
          <w:rFonts w:ascii="Times New Roman" w:hAnsi="Times New Roman" w:cs="Times New Roman"/>
          <w:sz w:val="24"/>
        </w:rPr>
        <w:t>masyarakat</w:t>
      </w:r>
      <w:r>
        <w:rPr>
          <w:rFonts w:ascii="Times New Roman" w:hAnsi="Times New Roman" w:cs="Times New Roman"/>
          <w:sz w:val="24"/>
        </w:rPr>
        <w:t xml:space="preserve"> </w:t>
      </w:r>
      <w:r w:rsidRPr="00E677FA">
        <w:rPr>
          <w:rFonts w:ascii="Times New Roman" w:hAnsi="Times New Roman" w:cs="Times New Roman"/>
          <w:sz w:val="24"/>
        </w:rPr>
        <w:t>hukum adat dengan menuliskan (Setiady, 2008</w:t>
      </w:r>
      <w:r w:rsidR="00AC0AC6">
        <w:rPr>
          <w:rFonts w:ascii="Times New Roman" w:hAnsi="Times New Roman" w:cs="Times New Roman"/>
          <w:sz w:val="24"/>
        </w:rPr>
        <w:t>:22</w:t>
      </w:r>
      <w:r w:rsidRPr="00E677FA">
        <w:rPr>
          <w:rFonts w:ascii="Times New Roman" w:hAnsi="Times New Roman" w:cs="Times New Roman"/>
          <w:sz w:val="24"/>
        </w:rPr>
        <w:t>)</w:t>
      </w:r>
      <w:r w:rsidR="00D40A0E">
        <w:rPr>
          <w:rFonts w:ascii="Times New Roman" w:hAnsi="Times New Roman" w:cs="Times New Roman"/>
          <w:sz w:val="24"/>
        </w:rPr>
        <w:t xml:space="preserve"> </w:t>
      </w:r>
      <w:r w:rsidRPr="00E677FA">
        <w:rPr>
          <w:rFonts w:ascii="Times New Roman" w:hAnsi="Times New Roman" w:cs="Times New Roman"/>
          <w:sz w:val="24"/>
        </w:rPr>
        <w:t>bahwa diseluruh</w:t>
      </w:r>
      <w:r>
        <w:rPr>
          <w:rFonts w:ascii="Times New Roman" w:hAnsi="Times New Roman" w:cs="Times New Roman"/>
          <w:sz w:val="24"/>
        </w:rPr>
        <w:t xml:space="preserve"> </w:t>
      </w:r>
      <w:r w:rsidRPr="00E677FA">
        <w:rPr>
          <w:rFonts w:ascii="Times New Roman" w:hAnsi="Times New Roman" w:cs="Times New Roman"/>
          <w:sz w:val="24"/>
        </w:rPr>
        <w:t>kepulauan</w:t>
      </w:r>
      <w:r>
        <w:rPr>
          <w:rFonts w:ascii="Times New Roman" w:hAnsi="Times New Roman" w:cs="Times New Roman"/>
          <w:sz w:val="24"/>
        </w:rPr>
        <w:t xml:space="preserve"> </w:t>
      </w:r>
      <w:r w:rsidRPr="00E677FA">
        <w:rPr>
          <w:rFonts w:ascii="Times New Roman" w:hAnsi="Times New Roman" w:cs="Times New Roman"/>
          <w:sz w:val="24"/>
        </w:rPr>
        <w:t>Indonesia</w:t>
      </w:r>
      <w:r>
        <w:rPr>
          <w:rFonts w:ascii="Times New Roman" w:hAnsi="Times New Roman" w:cs="Times New Roman"/>
          <w:sz w:val="24"/>
        </w:rPr>
        <w:t xml:space="preserve"> </w:t>
      </w:r>
      <w:r w:rsidRPr="00E677FA">
        <w:rPr>
          <w:rFonts w:ascii="Times New Roman" w:hAnsi="Times New Roman" w:cs="Times New Roman"/>
          <w:sz w:val="24"/>
        </w:rPr>
        <w:t>ini</w:t>
      </w:r>
      <w:r>
        <w:rPr>
          <w:rFonts w:ascii="Times New Roman" w:hAnsi="Times New Roman" w:cs="Times New Roman"/>
          <w:sz w:val="24"/>
        </w:rPr>
        <w:t xml:space="preserve"> </w:t>
      </w:r>
      <w:r w:rsidRPr="00E677FA">
        <w:rPr>
          <w:rFonts w:ascii="Times New Roman" w:hAnsi="Times New Roman" w:cs="Times New Roman"/>
          <w:sz w:val="24"/>
        </w:rPr>
        <w:t>hak ulayat</w:t>
      </w:r>
      <w:r>
        <w:rPr>
          <w:rFonts w:ascii="Times New Roman" w:hAnsi="Times New Roman" w:cs="Times New Roman"/>
          <w:sz w:val="24"/>
        </w:rPr>
        <w:t xml:space="preserve"> </w:t>
      </w:r>
      <w:r w:rsidRPr="00E677FA">
        <w:rPr>
          <w:rFonts w:ascii="Times New Roman" w:hAnsi="Times New Roman" w:cs="Times New Roman"/>
          <w:sz w:val="24"/>
        </w:rPr>
        <w:t>(</w:t>
      </w:r>
      <w:r w:rsidR="00B82802" w:rsidRPr="00B82802">
        <w:rPr>
          <w:rFonts w:ascii="Times New Roman" w:hAnsi="Times New Roman" w:cs="Times New Roman"/>
          <w:i/>
          <w:sz w:val="24"/>
        </w:rPr>
        <w:t xml:space="preserve">Beschikking </w:t>
      </w:r>
      <w:r w:rsidRPr="00B82802">
        <w:rPr>
          <w:rFonts w:ascii="Times New Roman" w:hAnsi="Times New Roman" w:cs="Times New Roman"/>
          <w:i/>
          <w:sz w:val="24"/>
        </w:rPr>
        <w:t>Recht</w:t>
      </w:r>
      <w:r w:rsidRPr="00E677FA">
        <w:rPr>
          <w:rFonts w:ascii="Times New Roman" w:hAnsi="Times New Roman" w:cs="Times New Roman"/>
          <w:sz w:val="24"/>
        </w:rPr>
        <w:t>)</w:t>
      </w:r>
      <w:r>
        <w:rPr>
          <w:rFonts w:ascii="Times New Roman" w:hAnsi="Times New Roman" w:cs="Times New Roman"/>
          <w:sz w:val="24"/>
        </w:rPr>
        <w:t xml:space="preserve"> </w:t>
      </w:r>
      <w:r w:rsidRPr="00E677FA">
        <w:rPr>
          <w:rFonts w:ascii="Times New Roman" w:hAnsi="Times New Roman" w:cs="Times New Roman"/>
          <w:sz w:val="24"/>
        </w:rPr>
        <w:t>merupakan</w:t>
      </w:r>
      <w:r>
        <w:rPr>
          <w:rFonts w:ascii="Times New Roman" w:hAnsi="Times New Roman" w:cs="Times New Roman"/>
          <w:sz w:val="24"/>
        </w:rPr>
        <w:t xml:space="preserve"> </w:t>
      </w:r>
      <w:r w:rsidRPr="00E677FA">
        <w:rPr>
          <w:rFonts w:ascii="Times New Roman" w:hAnsi="Times New Roman" w:cs="Times New Roman"/>
          <w:sz w:val="24"/>
        </w:rPr>
        <w:t>hak tertinggi terhadap tanah (</w:t>
      </w:r>
      <w:r w:rsidR="00B461DF" w:rsidRPr="00B461DF">
        <w:rPr>
          <w:rFonts w:ascii="Times New Roman" w:hAnsi="Times New Roman" w:cs="Times New Roman"/>
          <w:i/>
          <w:sz w:val="24"/>
        </w:rPr>
        <w:t>Het Hoogste Recht Ten Aanzien Van Grond</w:t>
      </w:r>
      <w:r w:rsidRPr="00E677FA">
        <w:rPr>
          <w:rFonts w:ascii="Times New Roman" w:hAnsi="Times New Roman" w:cs="Times New Roman"/>
          <w:sz w:val="24"/>
        </w:rPr>
        <w:t>).</w:t>
      </w:r>
      <w:r>
        <w:rPr>
          <w:rFonts w:ascii="Times New Roman" w:hAnsi="Times New Roman" w:cs="Times New Roman"/>
          <w:sz w:val="24"/>
        </w:rPr>
        <w:t xml:space="preserve"> </w:t>
      </w:r>
      <w:r w:rsidRPr="00E677FA">
        <w:rPr>
          <w:rFonts w:ascii="Times New Roman" w:hAnsi="Times New Roman" w:cs="Times New Roman"/>
          <w:sz w:val="24"/>
        </w:rPr>
        <w:t>Hak</w:t>
      </w:r>
      <w:r>
        <w:rPr>
          <w:rFonts w:ascii="Times New Roman" w:hAnsi="Times New Roman" w:cs="Times New Roman"/>
          <w:sz w:val="24"/>
        </w:rPr>
        <w:t xml:space="preserve"> </w:t>
      </w:r>
      <w:r w:rsidRPr="00E677FA">
        <w:rPr>
          <w:rFonts w:ascii="Times New Roman" w:hAnsi="Times New Roman" w:cs="Times New Roman"/>
          <w:sz w:val="24"/>
        </w:rPr>
        <w:t>tertinggi</w:t>
      </w:r>
      <w:r>
        <w:rPr>
          <w:rFonts w:ascii="Times New Roman" w:hAnsi="Times New Roman" w:cs="Times New Roman"/>
          <w:sz w:val="24"/>
        </w:rPr>
        <w:t xml:space="preserve"> </w:t>
      </w:r>
      <w:r w:rsidRPr="00E677FA">
        <w:rPr>
          <w:rFonts w:ascii="Times New Roman" w:hAnsi="Times New Roman" w:cs="Times New Roman"/>
          <w:sz w:val="24"/>
        </w:rPr>
        <w:t>atas tanah</w:t>
      </w:r>
      <w:r>
        <w:rPr>
          <w:rFonts w:ascii="Times New Roman" w:hAnsi="Times New Roman" w:cs="Times New Roman"/>
          <w:sz w:val="24"/>
        </w:rPr>
        <w:t xml:space="preserve"> </w:t>
      </w:r>
      <w:r w:rsidRPr="00E677FA">
        <w:rPr>
          <w:rFonts w:ascii="Times New Roman" w:hAnsi="Times New Roman" w:cs="Times New Roman"/>
          <w:sz w:val="24"/>
        </w:rPr>
        <w:t>artinya</w:t>
      </w:r>
      <w:r>
        <w:rPr>
          <w:rFonts w:ascii="Times New Roman" w:hAnsi="Times New Roman" w:cs="Times New Roman"/>
          <w:sz w:val="24"/>
        </w:rPr>
        <w:t xml:space="preserve"> </w:t>
      </w:r>
      <w:r w:rsidRPr="00E677FA">
        <w:rPr>
          <w:rFonts w:ascii="Times New Roman" w:hAnsi="Times New Roman" w:cs="Times New Roman"/>
          <w:sz w:val="24"/>
        </w:rPr>
        <w:t>tidak</w:t>
      </w:r>
      <w:r>
        <w:rPr>
          <w:rFonts w:ascii="Times New Roman" w:hAnsi="Times New Roman" w:cs="Times New Roman"/>
          <w:sz w:val="24"/>
        </w:rPr>
        <w:t xml:space="preserve"> </w:t>
      </w:r>
      <w:r w:rsidRPr="00E677FA">
        <w:rPr>
          <w:rFonts w:ascii="Times New Roman" w:hAnsi="Times New Roman" w:cs="Times New Roman"/>
          <w:sz w:val="24"/>
        </w:rPr>
        <w:t>ada</w:t>
      </w:r>
      <w:r>
        <w:rPr>
          <w:rFonts w:ascii="Times New Roman" w:hAnsi="Times New Roman" w:cs="Times New Roman"/>
          <w:sz w:val="24"/>
        </w:rPr>
        <w:t xml:space="preserve"> </w:t>
      </w:r>
      <w:r w:rsidRPr="00E677FA">
        <w:rPr>
          <w:rFonts w:ascii="Times New Roman" w:hAnsi="Times New Roman" w:cs="Times New Roman"/>
          <w:sz w:val="24"/>
        </w:rPr>
        <w:t>yang</w:t>
      </w:r>
      <w:r>
        <w:rPr>
          <w:rFonts w:ascii="Times New Roman" w:hAnsi="Times New Roman" w:cs="Times New Roman"/>
          <w:sz w:val="24"/>
        </w:rPr>
        <w:t xml:space="preserve"> </w:t>
      </w:r>
      <w:r w:rsidRPr="00E677FA">
        <w:rPr>
          <w:rFonts w:ascii="Times New Roman" w:hAnsi="Times New Roman" w:cs="Times New Roman"/>
          <w:sz w:val="24"/>
        </w:rPr>
        <w:t>lebih</w:t>
      </w:r>
      <w:r>
        <w:rPr>
          <w:rFonts w:ascii="Times New Roman" w:hAnsi="Times New Roman" w:cs="Times New Roman"/>
          <w:sz w:val="24"/>
        </w:rPr>
        <w:t xml:space="preserve"> </w:t>
      </w:r>
      <w:r w:rsidRPr="00E677FA">
        <w:rPr>
          <w:rFonts w:ascii="Times New Roman" w:hAnsi="Times New Roman" w:cs="Times New Roman"/>
          <w:sz w:val="24"/>
        </w:rPr>
        <w:t>tinggi, tidak</w:t>
      </w:r>
      <w:r>
        <w:rPr>
          <w:rFonts w:ascii="Times New Roman" w:hAnsi="Times New Roman" w:cs="Times New Roman"/>
          <w:sz w:val="24"/>
        </w:rPr>
        <w:t xml:space="preserve"> </w:t>
      </w:r>
      <w:r w:rsidRPr="00E677FA">
        <w:rPr>
          <w:rFonts w:ascii="Times New Roman" w:hAnsi="Times New Roman" w:cs="Times New Roman"/>
          <w:sz w:val="24"/>
        </w:rPr>
        <w:t>juga</w:t>
      </w:r>
      <w:r>
        <w:rPr>
          <w:rFonts w:ascii="Times New Roman" w:hAnsi="Times New Roman" w:cs="Times New Roman"/>
          <w:sz w:val="24"/>
        </w:rPr>
        <w:t xml:space="preserve"> </w:t>
      </w:r>
      <w:r w:rsidRPr="00E677FA">
        <w:rPr>
          <w:rFonts w:ascii="Times New Roman" w:hAnsi="Times New Roman" w:cs="Times New Roman"/>
          <w:sz w:val="24"/>
        </w:rPr>
        <w:t>hak-hak</w:t>
      </w:r>
      <w:r>
        <w:rPr>
          <w:rFonts w:ascii="Times New Roman" w:hAnsi="Times New Roman" w:cs="Times New Roman"/>
          <w:sz w:val="24"/>
        </w:rPr>
        <w:t xml:space="preserve"> </w:t>
      </w:r>
      <w:r w:rsidRPr="00E677FA">
        <w:rPr>
          <w:rFonts w:ascii="Times New Roman" w:hAnsi="Times New Roman" w:cs="Times New Roman"/>
          <w:sz w:val="24"/>
        </w:rPr>
        <w:t>seperti</w:t>
      </w:r>
      <w:r>
        <w:rPr>
          <w:rFonts w:ascii="Times New Roman" w:hAnsi="Times New Roman" w:cs="Times New Roman"/>
          <w:sz w:val="24"/>
        </w:rPr>
        <w:t xml:space="preserve"> </w:t>
      </w:r>
      <w:r w:rsidRPr="00E677FA">
        <w:rPr>
          <w:rFonts w:ascii="Times New Roman" w:hAnsi="Times New Roman" w:cs="Times New Roman"/>
          <w:sz w:val="24"/>
        </w:rPr>
        <w:t>yang</w:t>
      </w:r>
      <w:r>
        <w:rPr>
          <w:rFonts w:ascii="Times New Roman" w:hAnsi="Times New Roman" w:cs="Times New Roman"/>
          <w:sz w:val="24"/>
        </w:rPr>
        <w:t xml:space="preserve"> </w:t>
      </w:r>
      <w:r w:rsidRPr="00E677FA">
        <w:rPr>
          <w:rFonts w:ascii="Times New Roman" w:hAnsi="Times New Roman" w:cs="Times New Roman"/>
          <w:sz w:val="24"/>
        </w:rPr>
        <w:t>diatur dalam</w:t>
      </w:r>
      <w:r>
        <w:rPr>
          <w:rFonts w:ascii="Times New Roman" w:hAnsi="Times New Roman" w:cs="Times New Roman"/>
          <w:sz w:val="24"/>
        </w:rPr>
        <w:t xml:space="preserve"> </w:t>
      </w:r>
      <w:r w:rsidRPr="00E677FA">
        <w:rPr>
          <w:rFonts w:ascii="Times New Roman" w:hAnsi="Times New Roman" w:cs="Times New Roman"/>
          <w:sz w:val="24"/>
        </w:rPr>
        <w:t>U</w:t>
      </w:r>
      <w:r w:rsidR="00DE7F82">
        <w:rPr>
          <w:rFonts w:ascii="Times New Roman" w:hAnsi="Times New Roman" w:cs="Times New Roman"/>
          <w:sz w:val="24"/>
        </w:rPr>
        <w:t>ndang-</w:t>
      </w:r>
      <w:r w:rsidRPr="00E677FA">
        <w:rPr>
          <w:rFonts w:ascii="Times New Roman" w:hAnsi="Times New Roman" w:cs="Times New Roman"/>
          <w:sz w:val="24"/>
        </w:rPr>
        <w:t>U</w:t>
      </w:r>
      <w:r w:rsidR="00DE7F82">
        <w:rPr>
          <w:rFonts w:ascii="Times New Roman" w:hAnsi="Times New Roman" w:cs="Times New Roman"/>
          <w:sz w:val="24"/>
        </w:rPr>
        <w:t xml:space="preserve">ndang </w:t>
      </w:r>
      <w:r w:rsidRPr="00E677FA">
        <w:rPr>
          <w:rFonts w:ascii="Times New Roman" w:hAnsi="Times New Roman" w:cs="Times New Roman"/>
          <w:sz w:val="24"/>
        </w:rPr>
        <w:t>P</w:t>
      </w:r>
      <w:r w:rsidR="00DE7F82">
        <w:rPr>
          <w:rFonts w:ascii="Times New Roman" w:hAnsi="Times New Roman" w:cs="Times New Roman"/>
          <w:sz w:val="24"/>
        </w:rPr>
        <w:t xml:space="preserve">okok </w:t>
      </w:r>
      <w:r w:rsidRPr="00E677FA">
        <w:rPr>
          <w:rFonts w:ascii="Times New Roman" w:hAnsi="Times New Roman" w:cs="Times New Roman"/>
          <w:sz w:val="24"/>
        </w:rPr>
        <w:t>A</w:t>
      </w:r>
      <w:r w:rsidR="00DE7F82">
        <w:rPr>
          <w:rFonts w:ascii="Times New Roman" w:hAnsi="Times New Roman" w:cs="Times New Roman"/>
          <w:sz w:val="24"/>
        </w:rPr>
        <w:t>graria</w:t>
      </w:r>
      <w:r>
        <w:rPr>
          <w:rFonts w:ascii="Times New Roman" w:hAnsi="Times New Roman" w:cs="Times New Roman"/>
          <w:sz w:val="24"/>
        </w:rPr>
        <w:t xml:space="preserve"> </w:t>
      </w:r>
      <w:r w:rsidRPr="00E677FA">
        <w:rPr>
          <w:rFonts w:ascii="Times New Roman" w:hAnsi="Times New Roman" w:cs="Times New Roman"/>
          <w:sz w:val="24"/>
        </w:rPr>
        <w:t>Nomor</w:t>
      </w:r>
      <w:r>
        <w:rPr>
          <w:rFonts w:ascii="Times New Roman" w:hAnsi="Times New Roman" w:cs="Times New Roman"/>
          <w:sz w:val="24"/>
        </w:rPr>
        <w:t xml:space="preserve"> </w:t>
      </w:r>
      <w:r w:rsidRPr="00E677FA">
        <w:rPr>
          <w:rFonts w:ascii="Times New Roman" w:hAnsi="Times New Roman" w:cs="Times New Roman"/>
          <w:sz w:val="24"/>
        </w:rPr>
        <w:t>5</w:t>
      </w:r>
      <w:r>
        <w:rPr>
          <w:rFonts w:ascii="Times New Roman" w:hAnsi="Times New Roman" w:cs="Times New Roman"/>
          <w:sz w:val="24"/>
        </w:rPr>
        <w:t xml:space="preserve"> </w:t>
      </w:r>
      <w:r w:rsidRPr="00E677FA">
        <w:rPr>
          <w:rFonts w:ascii="Times New Roman" w:hAnsi="Times New Roman" w:cs="Times New Roman"/>
          <w:sz w:val="24"/>
        </w:rPr>
        <w:t>tahun</w:t>
      </w:r>
      <w:r>
        <w:rPr>
          <w:rFonts w:ascii="Times New Roman" w:hAnsi="Times New Roman" w:cs="Times New Roman"/>
          <w:sz w:val="24"/>
        </w:rPr>
        <w:t xml:space="preserve"> </w:t>
      </w:r>
      <w:r w:rsidRPr="00E677FA">
        <w:rPr>
          <w:rFonts w:ascii="Times New Roman" w:hAnsi="Times New Roman" w:cs="Times New Roman"/>
          <w:sz w:val="24"/>
        </w:rPr>
        <w:t>1960. Penjelmaan</w:t>
      </w:r>
      <w:r>
        <w:rPr>
          <w:rFonts w:ascii="Times New Roman" w:hAnsi="Times New Roman" w:cs="Times New Roman"/>
          <w:sz w:val="24"/>
        </w:rPr>
        <w:t xml:space="preserve"> </w:t>
      </w:r>
      <w:r w:rsidRPr="00E677FA">
        <w:rPr>
          <w:rFonts w:ascii="Times New Roman" w:hAnsi="Times New Roman" w:cs="Times New Roman"/>
          <w:sz w:val="24"/>
        </w:rPr>
        <w:t>secara</w:t>
      </w:r>
      <w:r>
        <w:rPr>
          <w:rFonts w:ascii="Times New Roman" w:hAnsi="Times New Roman" w:cs="Times New Roman"/>
          <w:sz w:val="24"/>
        </w:rPr>
        <w:t xml:space="preserve"> </w:t>
      </w:r>
      <w:r w:rsidRPr="00E677FA">
        <w:rPr>
          <w:rFonts w:ascii="Times New Roman" w:hAnsi="Times New Roman" w:cs="Times New Roman"/>
          <w:sz w:val="24"/>
        </w:rPr>
        <w:t>umum</w:t>
      </w:r>
      <w:r>
        <w:rPr>
          <w:rFonts w:ascii="Times New Roman" w:hAnsi="Times New Roman" w:cs="Times New Roman"/>
          <w:sz w:val="24"/>
        </w:rPr>
        <w:t xml:space="preserve"> </w:t>
      </w:r>
      <w:r w:rsidRPr="00E677FA">
        <w:rPr>
          <w:rFonts w:ascii="Times New Roman" w:hAnsi="Times New Roman" w:cs="Times New Roman"/>
          <w:sz w:val="24"/>
        </w:rPr>
        <w:t>hak</w:t>
      </w:r>
      <w:r>
        <w:rPr>
          <w:rFonts w:ascii="Times New Roman" w:hAnsi="Times New Roman" w:cs="Times New Roman"/>
          <w:sz w:val="24"/>
        </w:rPr>
        <w:t xml:space="preserve"> </w:t>
      </w:r>
      <w:r w:rsidRPr="00E677FA">
        <w:rPr>
          <w:rFonts w:ascii="Times New Roman" w:hAnsi="Times New Roman" w:cs="Times New Roman"/>
          <w:sz w:val="24"/>
        </w:rPr>
        <w:t>ulayat antara lain dapat diuraikan sebagai berikut</w:t>
      </w:r>
      <w:r w:rsidR="00D40A0E">
        <w:rPr>
          <w:rFonts w:ascii="Times New Roman" w:hAnsi="Times New Roman" w:cs="Times New Roman"/>
          <w:sz w:val="24"/>
        </w:rPr>
        <w:t xml:space="preserve"> </w:t>
      </w:r>
      <w:r w:rsidRPr="00E677FA">
        <w:rPr>
          <w:rFonts w:ascii="Times New Roman" w:hAnsi="Times New Roman" w:cs="Times New Roman"/>
          <w:sz w:val="24"/>
        </w:rPr>
        <w:t>(Nugroho</w:t>
      </w:r>
      <w:r>
        <w:rPr>
          <w:rFonts w:ascii="Times New Roman" w:hAnsi="Times New Roman" w:cs="Times New Roman"/>
          <w:sz w:val="24"/>
        </w:rPr>
        <w:t xml:space="preserve"> </w:t>
      </w:r>
      <w:r w:rsidRPr="00E677FA">
        <w:rPr>
          <w:rFonts w:ascii="Times New Roman" w:hAnsi="Times New Roman" w:cs="Times New Roman"/>
          <w:sz w:val="24"/>
        </w:rPr>
        <w:t>&amp;</w:t>
      </w:r>
      <w:r>
        <w:rPr>
          <w:rFonts w:ascii="Times New Roman" w:hAnsi="Times New Roman" w:cs="Times New Roman"/>
          <w:sz w:val="24"/>
        </w:rPr>
        <w:t xml:space="preserve"> </w:t>
      </w:r>
      <w:r w:rsidRPr="00E677FA">
        <w:rPr>
          <w:rFonts w:ascii="Times New Roman" w:hAnsi="Times New Roman" w:cs="Times New Roman"/>
          <w:sz w:val="24"/>
        </w:rPr>
        <w:t>et.al,</w:t>
      </w:r>
      <w:r>
        <w:rPr>
          <w:rFonts w:ascii="Times New Roman" w:hAnsi="Times New Roman" w:cs="Times New Roman"/>
          <w:sz w:val="24"/>
        </w:rPr>
        <w:t xml:space="preserve"> </w:t>
      </w:r>
      <w:r w:rsidRPr="00E677FA">
        <w:rPr>
          <w:rFonts w:ascii="Times New Roman" w:hAnsi="Times New Roman" w:cs="Times New Roman"/>
          <w:sz w:val="24"/>
        </w:rPr>
        <w:t>2017</w:t>
      </w:r>
      <w:r w:rsidR="00377F99">
        <w:rPr>
          <w:rFonts w:ascii="Times New Roman" w:hAnsi="Times New Roman" w:cs="Times New Roman"/>
          <w:sz w:val="24"/>
        </w:rPr>
        <w:t>:24</w:t>
      </w:r>
      <w:r w:rsidRPr="00E677FA">
        <w:rPr>
          <w:rFonts w:ascii="Times New Roman" w:hAnsi="Times New Roman" w:cs="Times New Roman"/>
          <w:sz w:val="24"/>
        </w:rPr>
        <w:t>).</w:t>
      </w:r>
      <w:r>
        <w:rPr>
          <w:rFonts w:ascii="Times New Roman" w:hAnsi="Times New Roman" w:cs="Times New Roman"/>
          <w:sz w:val="24"/>
        </w:rPr>
        <w:t xml:space="preserve"> </w:t>
      </w:r>
      <w:r w:rsidRPr="00E677FA">
        <w:rPr>
          <w:rFonts w:ascii="Times New Roman" w:hAnsi="Times New Roman" w:cs="Times New Roman"/>
          <w:sz w:val="24"/>
        </w:rPr>
        <w:t>Persekutuan hukum</w:t>
      </w:r>
      <w:r>
        <w:rPr>
          <w:rFonts w:ascii="Times New Roman" w:hAnsi="Times New Roman" w:cs="Times New Roman"/>
          <w:sz w:val="24"/>
        </w:rPr>
        <w:t xml:space="preserve"> </w:t>
      </w:r>
      <w:r w:rsidRPr="00E677FA">
        <w:rPr>
          <w:rFonts w:ascii="Times New Roman" w:hAnsi="Times New Roman" w:cs="Times New Roman"/>
          <w:sz w:val="24"/>
        </w:rPr>
        <w:t>yang</w:t>
      </w:r>
      <w:r>
        <w:rPr>
          <w:rFonts w:ascii="Times New Roman" w:hAnsi="Times New Roman" w:cs="Times New Roman"/>
          <w:sz w:val="24"/>
        </w:rPr>
        <w:t xml:space="preserve"> </w:t>
      </w:r>
      <w:r w:rsidRPr="00E677FA">
        <w:rPr>
          <w:rFonts w:ascii="Times New Roman" w:hAnsi="Times New Roman" w:cs="Times New Roman"/>
          <w:sz w:val="24"/>
        </w:rPr>
        <w:t>bersangkutan</w:t>
      </w:r>
      <w:r>
        <w:rPr>
          <w:rFonts w:ascii="Times New Roman" w:hAnsi="Times New Roman" w:cs="Times New Roman"/>
          <w:sz w:val="24"/>
        </w:rPr>
        <w:t xml:space="preserve"> </w:t>
      </w:r>
      <w:r w:rsidRPr="00E677FA">
        <w:rPr>
          <w:rFonts w:ascii="Times New Roman" w:hAnsi="Times New Roman" w:cs="Times New Roman"/>
          <w:sz w:val="24"/>
        </w:rPr>
        <w:t>dan</w:t>
      </w:r>
      <w:r>
        <w:rPr>
          <w:rFonts w:ascii="Times New Roman" w:hAnsi="Times New Roman" w:cs="Times New Roman"/>
          <w:sz w:val="24"/>
        </w:rPr>
        <w:t xml:space="preserve"> </w:t>
      </w:r>
      <w:r w:rsidRPr="00E677FA">
        <w:rPr>
          <w:rFonts w:ascii="Times New Roman" w:hAnsi="Times New Roman" w:cs="Times New Roman"/>
          <w:sz w:val="24"/>
        </w:rPr>
        <w:t>para anggotanya</w:t>
      </w:r>
      <w:r>
        <w:rPr>
          <w:rFonts w:ascii="Times New Roman" w:hAnsi="Times New Roman" w:cs="Times New Roman"/>
          <w:sz w:val="24"/>
        </w:rPr>
        <w:t xml:space="preserve"> </w:t>
      </w:r>
      <w:r w:rsidRPr="00E677FA">
        <w:rPr>
          <w:rFonts w:ascii="Times New Roman" w:hAnsi="Times New Roman" w:cs="Times New Roman"/>
          <w:sz w:val="24"/>
        </w:rPr>
        <w:t>berhak</w:t>
      </w:r>
      <w:r>
        <w:rPr>
          <w:rFonts w:ascii="Times New Roman" w:hAnsi="Times New Roman" w:cs="Times New Roman"/>
          <w:sz w:val="24"/>
        </w:rPr>
        <w:t xml:space="preserve"> </w:t>
      </w:r>
      <w:r w:rsidRPr="00E677FA">
        <w:rPr>
          <w:rFonts w:ascii="Times New Roman" w:hAnsi="Times New Roman" w:cs="Times New Roman"/>
          <w:sz w:val="24"/>
        </w:rPr>
        <w:t>mengerjakan</w:t>
      </w:r>
      <w:r>
        <w:rPr>
          <w:rFonts w:ascii="Times New Roman" w:hAnsi="Times New Roman" w:cs="Times New Roman"/>
          <w:sz w:val="24"/>
        </w:rPr>
        <w:t xml:space="preserve"> </w:t>
      </w:r>
      <w:r w:rsidRPr="00E677FA">
        <w:rPr>
          <w:rFonts w:ascii="Times New Roman" w:hAnsi="Times New Roman" w:cs="Times New Roman"/>
          <w:sz w:val="24"/>
        </w:rPr>
        <w:t>tanah hutan.</w:t>
      </w:r>
    </w:p>
    <w:p w14:paraId="47E33C9D" w14:textId="35739DAE" w:rsidR="00497A66" w:rsidRDefault="00497A66" w:rsidP="0002214D">
      <w:pPr>
        <w:pStyle w:val="ListParagraph"/>
        <w:numPr>
          <w:ilvl w:val="0"/>
          <w:numId w:val="16"/>
        </w:numPr>
        <w:spacing w:line="480" w:lineRule="auto"/>
        <w:ind w:left="1985"/>
        <w:rPr>
          <w:sz w:val="24"/>
        </w:rPr>
      </w:pPr>
      <w:r w:rsidRPr="00497A66">
        <w:rPr>
          <w:sz w:val="24"/>
        </w:rPr>
        <w:t>Orang asing hanya bisa, jika mendapat izin</w:t>
      </w:r>
      <w:r w:rsidR="004E2478">
        <w:rPr>
          <w:sz w:val="24"/>
        </w:rPr>
        <w:t xml:space="preserve"> </w:t>
      </w:r>
      <w:r w:rsidRPr="00497A66">
        <w:rPr>
          <w:sz w:val="24"/>
        </w:rPr>
        <w:t>dari</w:t>
      </w:r>
      <w:r w:rsidR="004E2478">
        <w:rPr>
          <w:sz w:val="24"/>
        </w:rPr>
        <w:t xml:space="preserve"> </w:t>
      </w:r>
      <w:r w:rsidRPr="00497A66">
        <w:rPr>
          <w:sz w:val="24"/>
        </w:rPr>
        <w:t>persekutuan</w:t>
      </w:r>
      <w:r w:rsidR="004E2478">
        <w:rPr>
          <w:sz w:val="24"/>
        </w:rPr>
        <w:t xml:space="preserve"> </w:t>
      </w:r>
      <w:r w:rsidRPr="00497A66">
        <w:rPr>
          <w:sz w:val="24"/>
        </w:rPr>
        <w:t>hukum</w:t>
      </w:r>
      <w:r w:rsidR="004E2478">
        <w:rPr>
          <w:sz w:val="24"/>
        </w:rPr>
        <w:t xml:space="preserve"> </w:t>
      </w:r>
      <w:r w:rsidRPr="00497A66">
        <w:rPr>
          <w:sz w:val="24"/>
        </w:rPr>
        <w:t>yang bersangkutan</w:t>
      </w:r>
      <w:r w:rsidR="004E2478">
        <w:rPr>
          <w:sz w:val="24"/>
        </w:rPr>
        <w:t xml:space="preserve"> </w:t>
      </w:r>
      <w:r w:rsidRPr="00497A66">
        <w:rPr>
          <w:sz w:val="24"/>
        </w:rPr>
        <w:t>dan</w:t>
      </w:r>
      <w:r w:rsidR="004E2478">
        <w:rPr>
          <w:sz w:val="24"/>
        </w:rPr>
        <w:t xml:space="preserve"> </w:t>
      </w:r>
      <w:r w:rsidRPr="00497A66">
        <w:rPr>
          <w:sz w:val="24"/>
        </w:rPr>
        <w:t>harus</w:t>
      </w:r>
      <w:r w:rsidR="004E2478">
        <w:rPr>
          <w:sz w:val="24"/>
        </w:rPr>
        <w:t xml:space="preserve"> </w:t>
      </w:r>
      <w:r w:rsidRPr="00497A66">
        <w:rPr>
          <w:sz w:val="24"/>
        </w:rPr>
        <w:t>membayar bunga hutan (</w:t>
      </w:r>
      <w:r w:rsidRPr="00DE7F82">
        <w:rPr>
          <w:i/>
          <w:sz w:val="24"/>
        </w:rPr>
        <w:t>recognitie</w:t>
      </w:r>
      <w:r w:rsidRPr="00497A66">
        <w:rPr>
          <w:sz w:val="24"/>
        </w:rPr>
        <w:t>).</w:t>
      </w:r>
    </w:p>
    <w:p w14:paraId="35222AD1" w14:textId="5DE89228" w:rsidR="00497A66" w:rsidRDefault="00497A66" w:rsidP="0002214D">
      <w:pPr>
        <w:pStyle w:val="ListParagraph"/>
        <w:numPr>
          <w:ilvl w:val="0"/>
          <w:numId w:val="16"/>
        </w:numPr>
        <w:spacing w:line="480" w:lineRule="auto"/>
        <w:ind w:left="1985"/>
        <w:rPr>
          <w:sz w:val="24"/>
        </w:rPr>
      </w:pPr>
      <w:r w:rsidRPr="00497A66">
        <w:rPr>
          <w:sz w:val="24"/>
        </w:rPr>
        <w:t>Sesuatu</w:t>
      </w:r>
      <w:r w:rsidR="004E2478">
        <w:rPr>
          <w:sz w:val="24"/>
        </w:rPr>
        <w:t xml:space="preserve"> </w:t>
      </w:r>
      <w:r w:rsidRPr="00497A66">
        <w:rPr>
          <w:sz w:val="24"/>
        </w:rPr>
        <w:t>yang</w:t>
      </w:r>
      <w:r w:rsidR="004E2478">
        <w:rPr>
          <w:sz w:val="24"/>
        </w:rPr>
        <w:t xml:space="preserve"> </w:t>
      </w:r>
      <w:r w:rsidRPr="00497A66">
        <w:rPr>
          <w:sz w:val="24"/>
        </w:rPr>
        <w:t>tunduk</w:t>
      </w:r>
      <w:r w:rsidR="004E2478">
        <w:rPr>
          <w:sz w:val="24"/>
        </w:rPr>
        <w:t xml:space="preserve"> </w:t>
      </w:r>
      <w:r w:rsidRPr="00497A66">
        <w:rPr>
          <w:sz w:val="24"/>
        </w:rPr>
        <w:t>pada</w:t>
      </w:r>
      <w:r w:rsidR="004E2478">
        <w:rPr>
          <w:sz w:val="24"/>
        </w:rPr>
        <w:t xml:space="preserve"> </w:t>
      </w:r>
      <w:r w:rsidRPr="00497A66">
        <w:rPr>
          <w:sz w:val="24"/>
        </w:rPr>
        <w:t>hak</w:t>
      </w:r>
      <w:r w:rsidR="004E2478">
        <w:rPr>
          <w:sz w:val="24"/>
        </w:rPr>
        <w:t xml:space="preserve"> </w:t>
      </w:r>
      <w:r w:rsidRPr="00497A66">
        <w:rPr>
          <w:sz w:val="24"/>
        </w:rPr>
        <w:t>ulayat tidak dapat secara abadi diserah</w:t>
      </w:r>
      <w:r w:rsidR="00EA2D09">
        <w:rPr>
          <w:sz w:val="24"/>
        </w:rPr>
        <w:t xml:space="preserve"> </w:t>
      </w:r>
      <w:r w:rsidRPr="00497A66">
        <w:rPr>
          <w:sz w:val="24"/>
        </w:rPr>
        <w:t>lepaskan.</w:t>
      </w:r>
    </w:p>
    <w:p w14:paraId="025C5A91" w14:textId="01B7D50D" w:rsidR="00497A66" w:rsidRPr="00497A66" w:rsidRDefault="00497A66" w:rsidP="0002214D">
      <w:pPr>
        <w:pStyle w:val="ListParagraph"/>
        <w:numPr>
          <w:ilvl w:val="0"/>
          <w:numId w:val="16"/>
        </w:numPr>
        <w:spacing w:line="480" w:lineRule="auto"/>
        <w:ind w:left="1985"/>
        <w:rPr>
          <w:sz w:val="24"/>
        </w:rPr>
      </w:pPr>
      <w:r w:rsidRPr="00497A66">
        <w:rPr>
          <w:sz w:val="24"/>
        </w:rPr>
        <w:t>Meskipun sebidang tanah telah dibuka dan dikerjakan, campur tangan persekutuan</w:t>
      </w:r>
      <w:r>
        <w:rPr>
          <w:sz w:val="24"/>
        </w:rPr>
        <w:t>.</w:t>
      </w:r>
    </w:p>
    <w:p w14:paraId="7130A818" w14:textId="2DFF6533" w:rsidR="0088109C" w:rsidRDefault="0088109C" w:rsidP="0002214D">
      <w:pPr>
        <w:pStyle w:val="Heading2"/>
        <w:numPr>
          <w:ilvl w:val="0"/>
          <w:numId w:val="15"/>
        </w:numPr>
        <w:spacing w:line="480" w:lineRule="auto"/>
      </w:pPr>
      <w:bookmarkStart w:id="54" w:name="_Toc143108773"/>
      <w:r>
        <w:lastRenderedPageBreak/>
        <w:t xml:space="preserve">Tinjauan Umum Tentang </w:t>
      </w:r>
      <w:r w:rsidR="0098298B">
        <w:t>Hak Atas Tanah</w:t>
      </w:r>
      <w:bookmarkEnd w:id="54"/>
    </w:p>
    <w:p w14:paraId="1D6CCC86" w14:textId="71F4A372" w:rsidR="004462F0" w:rsidRDefault="004462F0" w:rsidP="0002214D">
      <w:pPr>
        <w:pStyle w:val="Heading3"/>
        <w:numPr>
          <w:ilvl w:val="0"/>
          <w:numId w:val="17"/>
        </w:numPr>
        <w:spacing w:after="240"/>
        <w:ind w:left="1134"/>
      </w:pPr>
      <w:bookmarkStart w:id="55" w:name="_Toc143108774"/>
      <w:r>
        <w:t>Pengertian Hak Atas Tanah</w:t>
      </w:r>
      <w:bookmarkEnd w:id="55"/>
    </w:p>
    <w:p w14:paraId="512F39A9" w14:textId="526F0D20" w:rsidR="004462F0" w:rsidRDefault="004462F0" w:rsidP="00174B85">
      <w:pPr>
        <w:spacing w:after="0" w:line="480" w:lineRule="auto"/>
        <w:ind w:left="1134" w:firstLine="720"/>
        <w:jc w:val="both"/>
        <w:rPr>
          <w:rFonts w:ascii="Times New Roman" w:hAnsi="Times New Roman" w:cs="Times New Roman"/>
          <w:sz w:val="24"/>
        </w:rPr>
      </w:pPr>
      <w:r w:rsidRPr="004462F0">
        <w:rPr>
          <w:rFonts w:ascii="Times New Roman" w:hAnsi="Times New Roman" w:cs="Times New Roman"/>
          <w:sz w:val="24"/>
        </w:rPr>
        <w:t>Sertipikat hak atas tanah yang diterbitkan pada kenyataannya masih mengandung kelemahan menyangkut kepastian hukum atas hak nya karena masih dapat dipermasalahkan oleh subyek hukum lain baik secara personal maupun berkelompok (masyarakat) di lembaga peradilan. Oleh karenanya untuk sertipikat hak atas tanah yang demikian, baru dapat dikatakan memiliki kekuatan hukum pasti setelah memperoleh putusan hakim. Adapun kultur hukum dalam masyarakat yang meliputi kesadaran hukum masyarakat dan realitas sosial berpengaruh dalam proses penerbitan sertipikat hak</w:t>
      </w:r>
      <w:r w:rsidR="005233E2">
        <w:rPr>
          <w:rFonts w:ascii="Times New Roman" w:hAnsi="Times New Roman" w:cs="Times New Roman"/>
          <w:sz w:val="24"/>
        </w:rPr>
        <w:t xml:space="preserve"> </w:t>
      </w:r>
      <w:r w:rsidR="005233E2" w:rsidRPr="005233E2">
        <w:rPr>
          <w:rFonts w:ascii="Times New Roman" w:hAnsi="Times New Roman" w:cs="Times New Roman"/>
          <w:sz w:val="24"/>
        </w:rPr>
        <w:t>atas tanah dan proses pengujian kepastian hukum di lembaga peradilan. Dalam proses penerbitan sertipikat hak atas tanah, kultur hukum masyarakat berperan dalam memberikan keterangan tentang kebenaran data fisik dan data yuridis atas tanah. Kultur hukum masyarakat juga berperan dalam proses peradilan yang merupakan lembaga penguji atas kebenaran keterangan masyarakat tersebut yang diberikan pada awal proses penerbitan sertipikat hak atas tanah</w:t>
      </w:r>
      <w:r w:rsidR="005233E2">
        <w:rPr>
          <w:rFonts w:ascii="Times New Roman" w:hAnsi="Times New Roman" w:cs="Times New Roman"/>
          <w:sz w:val="24"/>
        </w:rPr>
        <w:t>.</w:t>
      </w:r>
    </w:p>
    <w:p w14:paraId="56AEF49B" w14:textId="77777777" w:rsidR="00531942" w:rsidRDefault="00060D74" w:rsidP="00174B85">
      <w:pPr>
        <w:spacing w:after="0" w:line="480" w:lineRule="auto"/>
        <w:ind w:left="1134" w:firstLine="720"/>
        <w:jc w:val="both"/>
        <w:rPr>
          <w:rFonts w:ascii="Times New Roman" w:hAnsi="Times New Roman" w:cs="Times New Roman"/>
          <w:sz w:val="24"/>
        </w:rPr>
      </w:pPr>
      <w:r w:rsidRPr="00060D74">
        <w:rPr>
          <w:rFonts w:ascii="Times New Roman" w:hAnsi="Times New Roman" w:cs="Times New Roman"/>
          <w:sz w:val="24"/>
        </w:rPr>
        <w:t>Berdasarkan U</w:t>
      </w:r>
      <w:r w:rsidR="00C51C73">
        <w:rPr>
          <w:rFonts w:ascii="Times New Roman" w:hAnsi="Times New Roman" w:cs="Times New Roman"/>
          <w:sz w:val="24"/>
        </w:rPr>
        <w:t>ndang-</w:t>
      </w:r>
      <w:r w:rsidRPr="00060D74">
        <w:rPr>
          <w:rFonts w:ascii="Times New Roman" w:hAnsi="Times New Roman" w:cs="Times New Roman"/>
          <w:sz w:val="24"/>
        </w:rPr>
        <w:t>U</w:t>
      </w:r>
      <w:r w:rsidR="00C51C73">
        <w:rPr>
          <w:rFonts w:ascii="Times New Roman" w:hAnsi="Times New Roman" w:cs="Times New Roman"/>
          <w:sz w:val="24"/>
        </w:rPr>
        <w:t xml:space="preserve">ndang </w:t>
      </w:r>
      <w:r w:rsidRPr="00060D74">
        <w:rPr>
          <w:rFonts w:ascii="Times New Roman" w:hAnsi="Times New Roman" w:cs="Times New Roman"/>
          <w:sz w:val="24"/>
        </w:rPr>
        <w:t>P</w:t>
      </w:r>
      <w:r w:rsidR="00C51C73">
        <w:rPr>
          <w:rFonts w:ascii="Times New Roman" w:hAnsi="Times New Roman" w:cs="Times New Roman"/>
          <w:sz w:val="24"/>
        </w:rPr>
        <w:t xml:space="preserve">okok </w:t>
      </w:r>
      <w:r w:rsidRPr="00060D74">
        <w:rPr>
          <w:rFonts w:ascii="Times New Roman" w:hAnsi="Times New Roman" w:cs="Times New Roman"/>
          <w:sz w:val="24"/>
        </w:rPr>
        <w:t>A</w:t>
      </w:r>
      <w:r w:rsidR="00C51C73">
        <w:rPr>
          <w:rFonts w:ascii="Times New Roman" w:hAnsi="Times New Roman" w:cs="Times New Roman"/>
          <w:sz w:val="24"/>
        </w:rPr>
        <w:t>graria</w:t>
      </w:r>
      <w:r w:rsidRPr="00060D74">
        <w:rPr>
          <w:rFonts w:ascii="Times New Roman" w:hAnsi="Times New Roman" w:cs="Times New Roman"/>
          <w:sz w:val="24"/>
        </w:rPr>
        <w:t xml:space="preserve">, ada 4 </w:t>
      </w:r>
      <w:r w:rsidR="00531942">
        <w:rPr>
          <w:rFonts w:ascii="Times New Roman" w:hAnsi="Times New Roman" w:cs="Times New Roman"/>
          <w:sz w:val="24"/>
        </w:rPr>
        <w:t xml:space="preserve">(empat) </w:t>
      </w:r>
      <w:r w:rsidRPr="00060D74">
        <w:rPr>
          <w:rFonts w:ascii="Times New Roman" w:hAnsi="Times New Roman" w:cs="Times New Roman"/>
          <w:sz w:val="24"/>
        </w:rPr>
        <w:t xml:space="preserve">sebab lahirnya tanah hak </w:t>
      </w:r>
      <w:proofErr w:type="gramStart"/>
      <w:r w:rsidRPr="00060D74">
        <w:rPr>
          <w:rFonts w:ascii="Times New Roman" w:hAnsi="Times New Roman" w:cs="Times New Roman"/>
          <w:sz w:val="24"/>
        </w:rPr>
        <w:t>yait</w:t>
      </w:r>
      <w:r w:rsidR="00531942">
        <w:rPr>
          <w:rFonts w:ascii="Times New Roman" w:hAnsi="Times New Roman" w:cs="Times New Roman"/>
          <w:sz w:val="24"/>
        </w:rPr>
        <w:t>u :</w:t>
      </w:r>
      <w:proofErr w:type="gramEnd"/>
      <w:r w:rsidRPr="00060D74">
        <w:rPr>
          <w:rFonts w:ascii="Times New Roman" w:hAnsi="Times New Roman" w:cs="Times New Roman"/>
          <w:sz w:val="24"/>
        </w:rPr>
        <w:t xml:space="preserve"> </w:t>
      </w:r>
    </w:p>
    <w:p w14:paraId="197346C9" w14:textId="2EC639E2" w:rsidR="00531942" w:rsidRPr="00531942" w:rsidRDefault="00531942" w:rsidP="0002214D">
      <w:pPr>
        <w:pStyle w:val="ListParagraph"/>
        <w:numPr>
          <w:ilvl w:val="0"/>
          <w:numId w:val="21"/>
        </w:numPr>
        <w:spacing w:line="480" w:lineRule="auto"/>
        <w:ind w:left="1843"/>
        <w:rPr>
          <w:sz w:val="24"/>
        </w:rPr>
      </w:pPr>
      <w:r w:rsidRPr="00531942">
        <w:rPr>
          <w:sz w:val="24"/>
        </w:rPr>
        <w:t>Tanah hak yang lahir karena hukum adat</w:t>
      </w:r>
      <w:r>
        <w:rPr>
          <w:sz w:val="24"/>
        </w:rPr>
        <w:t>.</w:t>
      </w:r>
      <w:r w:rsidRPr="00531942">
        <w:rPr>
          <w:sz w:val="24"/>
        </w:rPr>
        <w:t xml:space="preserve"> </w:t>
      </w:r>
    </w:p>
    <w:p w14:paraId="29A4A4C9" w14:textId="7F81B3F5" w:rsidR="00531942" w:rsidRPr="00531942" w:rsidRDefault="00531942" w:rsidP="0002214D">
      <w:pPr>
        <w:pStyle w:val="ListParagraph"/>
        <w:numPr>
          <w:ilvl w:val="0"/>
          <w:numId w:val="21"/>
        </w:numPr>
        <w:spacing w:line="480" w:lineRule="auto"/>
        <w:ind w:left="1843"/>
        <w:rPr>
          <w:sz w:val="24"/>
        </w:rPr>
      </w:pPr>
      <w:r w:rsidRPr="00531942">
        <w:rPr>
          <w:sz w:val="24"/>
        </w:rPr>
        <w:t>Tanah hak yang lahir karena penetapan pemerintah</w:t>
      </w:r>
      <w:r>
        <w:rPr>
          <w:sz w:val="24"/>
        </w:rPr>
        <w:t>.</w:t>
      </w:r>
      <w:r w:rsidRPr="00531942">
        <w:rPr>
          <w:sz w:val="24"/>
        </w:rPr>
        <w:t xml:space="preserve"> </w:t>
      </w:r>
    </w:p>
    <w:p w14:paraId="6913FCAB" w14:textId="474AF496" w:rsidR="00531942" w:rsidRPr="00531942" w:rsidRDefault="00531942" w:rsidP="0002214D">
      <w:pPr>
        <w:pStyle w:val="ListParagraph"/>
        <w:numPr>
          <w:ilvl w:val="0"/>
          <w:numId w:val="21"/>
        </w:numPr>
        <w:spacing w:line="480" w:lineRule="auto"/>
        <w:ind w:left="1843"/>
        <w:rPr>
          <w:sz w:val="24"/>
        </w:rPr>
      </w:pPr>
      <w:r w:rsidRPr="00531942">
        <w:rPr>
          <w:sz w:val="24"/>
        </w:rPr>
        <w:t>Tanah hak yang lahir karena undang-undang</w:t>
      </w:r>
      <w:r>
        <w:rPr>
          <w:sz w:val="24"/>
        </w:rPr>
        <w:t>.</w:t>
      </w:r>
    </w:p>
    <w:p w14:paraId="765123D8" w14:textId="31F46A2D" w:rsidR="00531942" w:rsidRPr="00531942" w:rsidRDefault="00531942" w:rsidP="0002214D">
      <w:pPr>
        <w:pStyle w:val="ListParagraph"/>
        <w:numPr>
          <w:ilvl w:val="0"/>
          <w:numId w:val="21"/>
        </w:numPr>
        <w:spacing w:line="480" w:lineRule="auto"/>
        <w:ind w:left="1843"/>
        <w:rPr>
          <w:sz w:val="24"/>
        </w:rPr>
      </w:pPr>
      <w:r w:rsidRPr="00531942">
        <w:rPr>
          <w:sz w:val="24"/>
        </w:rPr>
        <w:lastRenderedPageBreak/>
        <w:t>Tanah hak yang lahir karena pemberian</w:t>
      </w:r>
      <w:r>
        <w:rPr>
          <w:sz w:val="24"/>
        </w:rPr>
        <w:t>.</w:t>
      </w:r>
      <w:r w:rsidRPr="00531942">
        <w:rPr>
          <w:sz w:val="24"/>
        </w:rPr>
        <w:t xml:space="preserve"> (Urip Santoso, 2013:58)</w:t>
      </w:r>
      <w:r>
        <w:rPr>
          <w:sz w:val="24"/>
        </w:rPr>
        <w:t>.</w:t>
      </w:r>
    </w:p>
    <w:p w14:paraId="3360015A" w14:textId="6F46929F" w:rsidR="00800323" w:rsidRDefault="00800323" w:rsidP="00531942">
      <w:pPr>
        <w:spacing w:after="0" w:line="480" w:lineRule="auto"/>
        <w:ind w:left="1134"/>
        <w:jc w:val="both"/>
        <w:rPr>
          <w:rFonts w:ascii="Times New Roman" w:hAnsi="Times New Roman" w:cs="Times New Roman"/>
          <w:sz w:val="24"/>
        </w:rPr>
      </w:pPr>
      <w:r>
        <w:rPr>
          <w:rFonts w:ascii="Times New Roman" w:hAnsi="Times New Roman" w:cs="Times New Roman"/>
          <w:sz w:val="24"/>
        </w:rPr>
        <w:t>S</w:t>
      </w:r>
      <w:r w:rsidR="00060D74" w:rsidRPr="00060D74">
        <w:rPr>
          <w:rFonts w:ascii="Times New Roman" w:hAnsi="Times New Roman" w:cs="Times New Roman"/>
          <w:sz w:val="24"/>
        </w:rPr>
        <w:t xml:space="preserve">edangkan pihak yang dapat ditunjuk sebagai subjek hak untuk memiliki atau menguasi tanah hak, adalah (Urip Santoso, 2015:218): </w:t>
      </w:r>
    </w:p>
    <w:p w14:paraId="4F754465" w14:textId="60CDAAD6" w:rsidR="00800323" w:rsidRPr="00800323" w:rsidRDefault="00060D74" w:rsidP="0002214D">
      <w:pPr>
        <w:pStyle w:val="ListParagraph"/>
        <w:numPr>
          <w:ilvl w:val="0"/>
          <w:numId w:val="22"/>
        </w:numPr>
        <w:spacing w:line="480" w:lineRule="auto"/>
        <w:rPr>
          <w:sz w:val="24"/>
        </w:rPr>
      </w:pPr>
      <w:r w:rsidRPr="00800323">
        <w:rPr>
          <w:sz w:val="24"/>
        </w:rPr>
        <w:t>Perseorangan (</w:t>
      </w:r>
      <w:r w:rsidRPr="00413CFC">
        <w:rPr>
          <w:i/>
          <w:sz w:val="24"/>
        </w:rPr>
        <w:t>Naturlijk Person</w:t>
      </w:r>
      <w:r w:rsidRPr="00800323">
        <w:rPr>
          <w:sz w:val="24"/>
        </w:rPr>
        <w:t xml:space="preserve">): baik individu maupun sekelompok individu secara bersama-sama berkewarganegaraan Indonesia maupun berkewarganegaraan asing yang berkedudukan di Indonesia. </w:t>
      </w:r>
    </w:p>
    <w:p w14:paraId="0957740C" w14:textId="4D1FACE8" w:rsidR="00060D74" w:rsidRPr="00800323" w:rsidRDefault="00060D74" w:rsidP="0002214D">
      <w:pPr>
        <w:pStyle w:val="ListParagraph"/>
        <w:numPr>
          <w:ilvl w:val="0"/>
          <w:numId w:val="22"/>
        </w:numPr>
        <w:spacing w:line="480" w:lineRule="auto"/>
        <w:rPr>
          <w:sz w:val="24"/>
        </w:rPr>
      </w:pPr>
      <w:r w:rsidRPr="00800323">
        <w:rPr>
          <w:sz w:val="24"/>
        </w:rPr>
        <w:t>Badan hukum (</w:t>
      </w:r>
      <w:r w:rsidRPr="00413CFC">
        <w:rPr>
          <w:i/>
          <w:sz w:val="24"/>
        </w:rPr>
        <w:t>Recht Person</w:t>
      </w:r>
      <w:r w:rsidRPr="00800323">
        <w:rPr>
          <w:sz w:val="24"/>
        </w:rPr>
        <w:t>): meliputi Lembaga Negara, Kementerian, Lembaga Pemerintah Non-Kementrian, Badan Otorita, Pemerintah Provinsi, Pemerintah Kabupaten/Kota, Pemerintah Desa, Badan Usaha Milik Negara, Badan Usaha Milik Daerah, Badan Keagamaan, Badan Sosial, Badan Hukum Asing yang mempunyai Perwakilan di Indonesia, Perwakilan Negara Asing, Perwakilan Badan Internasional, Perseroan Terbatas, dan Yayasan.</w:t>
      </w:r>
    </w:p>
    <w:p w14:paraId="3B4387FC" w14:textId="6FF7A0D2" w:rsidR="009A3B1A" w:rsidRDefault="009A3B1A" w:rsidP="00174B85">
      <w:pPr>
        <w:spacing w:after="0" w:line="480" w:lineRule="auto"/>
        <w:ind w:left="1134" w:firstLine="720"/>
        <w:jc w:val="both"/>
        <w:rPr>
          <w:rFonts w:ascii="Times New Roman" w:hAnsi="Times New Roman" w:cs="Times New Roman"/>
          <w:sz w:val="24"/>
        </w:rPr>
      </w:pPr>
      <w:r w:rsidRPr="009A3B1A">
        <w:rPr>
          <w:rFonts w:ascii="Times New Roman" w:hAnsi="Times New Roman" w:cs="Times New Roman"/>
          <w:sz w:val="24"/>
        </w:rPr>
        <w:t>Perbuatan hukum pendaftaran tanah maupun pendaftaran hak atas tanah adalah peristiwa penting karena menyangkut segi hak keperdataan seseorang bukan hanya sekedar kegiatan administratif (Samun Ismaya, 2013:81). Hak keperdataan seseorang merupakan hak asasi manusia yang harus dijunjung tinggi dan dihormati oleh sesama manusia lainnya dalam rangka terwujudnya kedamaian dalam hubungan kemasyarakatan (Bachtiar Effendi, 1993:25).</w:t>
      </w:r>
    </w:p>
    <w:p w14:paraId="651C19A3" w14:textId="1CB7D59E" w:rsidR="007324B7" w:rsidRDefault="007324B7" w:rsidP="00EF6A9E">
      <w:pPr>
        <w:spacing w:after="0" w:line="480" w:lineRule="auto"/>
        <w:ind w:left="1134" w:firstLine="720"/>
        <w:jc w:val="both"/>
        <w:rPr>
          <w:rFonts w:ascii="Times New Roman" w:hAnsi="Times New Roman" w:cs="Times New Roman"/>
          <w:sz w:val="24"/>
        </w:rPr>
      </w:pPr>
      <w:r w:rsidRPr="007324B7">
        <w:rPr>
          <w:rFonts w:ascii="Times New Roman" w:hAnsi="Times New Roman" w:cs="Times New Roman"/>
          <w:sz w:val="24"/>
        </w:rPr>
        <w:lastRenderedPageBreak/>
        <w:t>Kadar kepastian hukum sertipikat sebagai tanda bukti hak yang kuat, tidak hanya ditentukan oleh terpenuhinya aturan hukum secara formil, tetapi lebih penting adalah sejauhmana penerapan aturan-aturan secara benar sehingga substansi hukum terpenuhi (Muchtar Wahid, 2008:117). Oleh karena itu alur proses permohonan dan perekaman data fisik dan yuridis, serta subyek hak harus dilaksanakan secara seksama sesuai dengan peraturan perundang-undangan dan petunjuk pelaksanaan pendaftaran tanah yang berlaku.</w:t>
      </w:r>
    </w:p>
    <w:p w14:paraId="66610DA5" w14:textId="77777777" w:rsidR="00BC1A06" w:rsidRDefault="005635E0" w:rsidP="005635E0">
      <w:pPr>
        <w:spacing w:after="0" w:line="480" w:lineRule="auto"/>
        <w:ind w:left="1134" w:firstLine="720"/>
        <w:jc w:val="both"/>
        <w:rPr>
          <w:rFonts w:ascii="Times New Roman" w:hAnsi="Times New Roman" w:cs="Times New Roman"/>
          <w:sz w:val="24"/>
        </w:rPr>
      </w:pPr>
      <w:r w:rsidRPr="005635E0">
        <w:rPr>
          <w:rFonts w:ascii="Times New Roman" w:hAnsi="Times New Roman" w:cs="Times New Roman"/>
          <w:sz w:val="24"/>
        </w:rPr>
        <w:t>Selanjutnya</w:t>
      </w:r>
      <w:r w:rsidR="005F564B">
        <w:rPr>
          <w:rFonts w:ascii="Times New Roman" w:hAnsi="Times New Roman" w:cs="Times New Roman"/>
          <w:sz w:val="24"/>
        </w:rPr>
        <w:t xml:space="preserve"> </w:t>
      </w:r>
      <w:r w:rsidRPr="005635E0">
        <w:rPr>
          <w:rFonts w:ascii="Times New Roman" w:hAnsi="Times New Roman" w:cs="Times New Roman"/>
          <w:sz w:val="24"/>
        </w:rPr>
        <w:t>hak</w:t>
      </w:r>
      <w:r w:rsidR="005F564B">
        <w:rPr>
          <w:rFonts w:ascii="Times New Roman" w:hAnsi="Times New Roman" w:cs="Times New Roman"/>
          <w:sz w:val="24"/>
        </w:rPr>
        <w:t xml:space="preserve"> </w:t>
      </w:r>
      <w:r w:rsidRPr="005635E0">
        <w:rPr>
          <w:rFonts w:ascii="Times New Roman" w:hAnsi="Times New Roman" w:cs="Times New Roman"/>
          <w:sz w:val="24"/>
        </w:rPr>
        <w:t>milik</w:t>
      </w:r>
      <w:r w:rsidR="005F564B">
        <w:rPr>
          <w:rFonts w:ascii="Times New Roman" w:hAnsi="Times New Roman" w:cs="Times New Roman"/>
          <w:sz w:val="24"/>
        </w:rPr>
        <w:t xml:space="preserve"> </w:t>
      </w:r>
      <w:r w:rsidRPr="005635E0">
        <w:rPr>
          <w:rFonts w:ascii="Times New Roman" w:hAnsi="Times New Roman" w:cs="Times New Roman"/>
          <w:sz w:val="24"/>
        </w:rPr>
        <w:t>atas</w:t>
      </w:r>
      <w:r w:rsidR="005F564B">
        <w:rPr>
          <w:rFonts w:ascii="Times New Roman" w:hAnsi="Times New Roman" w:cs="Times New Roman"/>
          <w:sz w:val="24"/>
        </w:rPr>
        <w:t xml:space="preserve"> </w:t>
      </w:r>
      <w:r w:rsidRPr="005635E0">
        <w:rPr>
          <w:rFonts w:ascii="Times New Roman" w:hAnsi="Times New Roman" w:cs="Times New Roman"/>
          <w:sz w:val="24"/>
        </w:rPr>
        <w:t>tanah</w:t>
      </w:r>
      <w:r w:rsidR="005F564B">
        <w:rPr>
          <w:rFonts w:ascii="Times New Roman" w:hAnsi="Times New Roman" w:cs="Times New Roman"/>
          <w:sz w:val="24"/>
        </w:rPr>
        <w:t xml:space="preserve"> </w:t>
      </w:r>
      <w:r w:rsidRPr="005635E0">
        <w:rPr>
          <w:rFonts w:ascii="Times New Roman" w:hAnsi="Times New Roman" w:cs="Times New Roman"/>
          <w:sz w:val="24"/>
        </w:rPr>
        <w:t>menurut</w:t>
      </w:r>
      <w:r w:rsidR="005F564B">
        <w:rPr>
          <w:rFonts w:ascii="Times New Roman" w:hAnsi="Times New Roman" w:cs="Times New Roman"/>
          <w:sz w:val="24"/>
        </w:rPr>
        <w:t xml:space="preserve"> </w:t>
      </w:r>
      <w:r w:rsidRPr="005635E0">
        <w:rPr>
          <w:rFonts w:ascii="Times New Roman" w:hAnsi="Times New Roman" w:cs="Times New Roman"/>
          <w:sz w:val="24"/>
        </w:rPr>
        <w:t>UUPA</w:t>
      </w:r>
      <w:r w:rsidR="005F564B">
        <w:rPr>
          <w:rFonts w:ascii="Times New Roman" w:hAnsi="Times New Roman" w:cs="Times New Roman"/>
          <w:sz w:val="24"/>
        </w:rPr>
        <w:t xml:space="preserve"> </w:t>
      </w:r>
      <w:r w:rsidRPr="005635E0">
        <w:rPr>
          <w:rFonts w:ascii="Times New Roman" w:hAnsi="Times New Roman" w:cs="Times New Roman"/>
          <w:sz w:val="24"/>
        </w:rPr>
        <w:t>adalah</w:t>
      </w:r>
      <w:r w:rsidR="005F564B">
        <w:rPr>
          <w:rFonts w:ascii="Times New Roman" w:hAnsi="Times New Roman" w:cs="Times New Roman"/>
          <w:sz w:val="24"/>
        </w:rPr>
        <w:t xml:space="preserve"> </w:t>
      </w:r>
      <w:r w:rsidRPr="005635E0">
        <w:rPr>
          <w:rFonts w:ascii="Times New Roman" w:hAnsi="Times New Roman" w:cs="Times New Roman"/>
          <w:sz w:val="24"/>
        </w:rPr>
        <w:t>terkuat</w:t>
      </w:r>
      <w:r w:rsidR="005F564B">
        <w:rPr>
          <w:rFonts w:ascii="Times New Roman" w:hAnsi="Times New Roman" w:cs="Times New Roman"/>
          <w:sz w:val="24"/>
        </w:rPr>
        <w:t xml:space="preserve"> </w:t>
      </w:r>
      <w:r w:rsidRPr="005635E0">
        <w:rPr>
          <w:rFonts w:ascii="Times New Roman" w:hAnsi="Times New Roman" w:cs="Times New Roman"/>
          <w:sz w:val="24"/>
        </w:rPr>
        <w:t>dan terpenuh. Mengenai istilah ‘terkuat dan terpenuh’, maka perkataan ‘ter’ di sini harus</w:t>
      </w:r>
      <w:r w:rsidR="005F564B">
        <w:rPr>
          <w:rFonts w:ascii="Times New Roman" w:hAnsi="Times New Roman" w:cs="Times New Roman"/>
          <w:sz w:val="24"/>
        </w:rPr>
        <w:t xml:space="preserve"> </w:t>
      </w:r>
      <w:r w:rsidRPr="005635E0">
        <w:rPr>
          <w:rFonts w:ascii="Times New Roman" w:hAnsi="Times New Roman" w:cs="Times New Roman"/>
          <w:sz w:val="24"/>
        </w:rPr>
        <w:t>diterjemahkan</w:t>
      </w:r>
      <w:r w:rsidR="005F564B">
        <w:rPr>
          <w:rFonts w:ascii="Times New Roman" w:hAnsi="Times New Roman" w:cs="Times New Roman"/>
          <w:sz w:val="24"/>
        </w:rPr>
        <w:t xml:space="preserve"> </w:t>
      </w:r>
      <w:r w:rsidRPr="005635E0">
        <w:rPr>
          <w:rFonts w:ascii="Times New Roman" w:hAnsi="Times New Roman" w:cs="Times New Roman"/>
          <w:sz w:val="24"/>
        </w:rPr>
        <w:t>dengan</w:t>
      </w:r>
      <w:r w:rsidR="005F564B">
        <w:rPr>
          <w:rFonts w:ascii="Times New Roman" w:hAnsi="Times New Roman" w:cs="Times New Roman"/>
          <w:sz w:val="24"/>
        </w:rPr>
        <w:t xml:space="preserve"> </w:t>
      </w:r>
      <w:r w:rsidRPr="005635E0">
        <w:rPr>
          <w:rFonts w:ascii="Times New Roman" w:hAnsi="Times New Roman" w:cs="Times New Roman"/>
          <w:sz w:val="24"/>
        </w:rPr>
        <w:t>‘paling’.</w:t>
      </w:r>
      <w:r w:rsidR="005F564B">
        <w:rPr>
          <w:rFonts w:ascii="Times New Roman" w:hAnsi="Times New Roman" w:cs="Times New Roman"/>
          <w:sz w:val="24"/>
        </w:rPr>
        <w:t xml:space="preserve"> </w:t>
      </w:r>
      <w:r w:rsidRPr="005635E0">
        <w:rPr>
          <w:rFonts w:ascii="Times New Roman" w:hAnsi="Times New Roman" w:cs="Times New Roman"/>
          <w:sz w:val="24"/>
        </w:rPr>
        <w:t>Istilah</w:t>
      </w:r>
      <w:r w:rsidR="005F564B">
        <w:rPr>
          <w:rFonts w:ascii="Times New Roman" w:hAnsi="Times New Roman" w:cs="Times New Roman"/>
          <w:sz w:val="24"/>
        </w:rPr>
        <w:t xml:space="preserve"> </w:t>
      </w:r>
      <w:r w:rsidRPr="005635E0">
        <w:rPr>
          <w:rFonts w:ascii="Times New Roman" w:hAnsi="Times New Roman" w:cs="Times New Roman"/>
          <w:sz w:val="24"/>
        </w:rPr>
        <w:t>ini</w:t>
      </w:r>
      <w:r w:rsidR="005F564B">
        <w:rPr>
          <w:rFonts w:ascii="Times New Roman" w:hAnsi="Times New Roman" w:cs="Times New Roman"/>
          <w:sz w:val="24"/>
        </w:rPr>
        <w:t xml:space="preserve"> </w:t>
      </w:r>
      <w:r w:rsidRPr="005635E0">
        <w:rPr>
          <w:rFonts w:ascii="Times New Roman" w:hAnsi="Times New Roman" w:cs="Times New Roman"/>
          <w:sz w:val="24"/>
        </w:rPr>
        <w:t>tidak</w:t>
      </w:r>
      <w:r w:rsidR="005F564B">
        <w:rPr>
          <w:rFonts w:ascii="Times New Roman" w:hAnsi="Times New Roman" w:cs="Times New Roman"/>
          <w:sz w:val="24"/>
        </w:rPr>
        <w:t xml:space="preserve"> </w:t>
      </w:r>
      <w:r w:rsidRPr="005635E0">
        <w:rPr>
          <w:rFonts w:ascii="Times New Roman" w:hAnsi="Times New Roman" w:cs="Times New Roman"/>
          <w:sz w:val="24"/>
        </w:rPr>
        <w:t>boleh</w:t>
      </w:r>
      <w:r w:rsidR="005F564B">
        <w:rPr>
          <w:rFonts w:ascii="Times New Roman" w:hAnsi="Times New Roman" w:cs="Times New Roman"/>
          <w:sz w:val="24"/>
        </w:rPr>
        <w:t xml:space="preserve"> </w:t>
      </w:r>
      <w:r w:rsidRPr="005635E0">
        <w:rPr>
          <w:rFonts w:ascii="Times New Roman" w:hAnsi="Times New Roman" w:cs="Times New Roman"/>
          <w:sz w:val="24"/>
        </w:rPr>
        <w:t>diartikan</w:t>
      </w:r>
      <w:r w:rsidR="005F564B">
        <w:rPr>
          <w:rFonts w:ascii="Times New Roman" w:hAnsi="Times New Roman" w:cs="Times New Roman"/>
          <w:sz w:val="24"/>
        </w:rPr>
        <w:t xml:space="preserve"> </w:t>
      </w:r>
      <w:r w:rsidRPr="005635E0">
        <w:rPr>
          <w:rFonts w:ascii="Times New Roman" w:hAnsi="Times New Roman" w:cs="Times New Roman"/>
          <w:sz w:val="24"/>
        </w:rPr>
        <w:t>dengan istilah</w:t>
      </w:r>
      <w:r w:rsidR="005F564B">
        <w:rPr>
          <w:rFonts w:ascii="Times New Roman" w:hAnsi="Times New Roman" w:cs="Times New Roman"/>
          <w:sz w:val="24"/>
        </w:rPr>
        <w:t xml:space="preserve"> </w:t>
      </w:r>
      <w:r w:rsidRPr="005635E0">
        <w:rPr>
          <w:rFonts w:ascii="Times New Roman" w:hAnsi="Times New Roman" w:cs="Times New Roman"/>
          <w:sz w:val="24"/>
        </w:rPr>
        <w:t>mutlak</w:t>
      </w:r>
      <w:r w:rsidR="005F564B">
        <w:rPr>
          <w:rFonts w:ascii="Times New Roman" w:hAnsi="Times New Roman" w:cs="Times New Roman"/>
          <w:sz w:val="24"/>
        </w:rPr>
        <w:t xml:space="preserve"> </w:t>
      </w:r>
      <w:r w:rsidRPr="005635E0">
        <w:rPr>
          <w:rFonts w:ascii="Times New Roman" w:hAnsi="Times New Roman" w:cs="Times New Roman"/>
          <w:sz w:val="24"/>
        </w:rPr>
        <w:t>dari</w:t>
      </w:r>
      <w:r w:rsidR="005F564B">
        <w:rPr>
          <w:rFonts w:ascii="Times New Roman" w:hAnsi="Times New Roman" w:cs="Times New Roman"/>
          <w:sz w:val="24"/>
        </w:rPr>
        <w:t xml:space="preserve"> </w:t>
      </w:r>
      <w:r w:rsidRPr="005635E0">
        <w:rPr>
          <w:rFonts w:ascii="Times New Roman" w:hAnsi="Times New Roman" w:cs="Times New Roman"/>
          <w:sz w:val="24"/>
        </w:rPr>
        <w:t>hak eigendom yang terdapat pada perumusannya dalam KUH Perdata</w:t>
      </w:r>
      <w:r w:rsidR="00EF6A9E">
        <w:rPr>
          <w:rFonts w:ascii="Times New Roman" w:hAnsi="Times New Roman" w:cs="Times New Roman"/>
          <w:sz w:val="24"/>
        </w:rPr>
        <w:t xml:space="preserve"> (</w:t>
      </w:r>
      <w:r w:rsidR="00EF6A9E" w:rsidRPr="00EF6A9E">
        <w:rPr>
          <w:rFonts w:ascii="Times New Roman" w:hAnsi="Times New Roman" w:cs="Times New Roman"/>
          <w:sz w:val="24"/>
        </w:rPr>
        <w:t>Sudargo</w:t>
      </w:r>
      <w:r w:rsidR="00EF6A9E">
        <w:rPr>
          <w:rFonts w:ascii="Times New Roman" w:hAnsi="Times New Roman" w:cs="Times New Roman"/>
          <w:sz w:val="24"/>
        </w:rPr>
        <w:t xml:space="preserve"> </w:t>
      </w:r>
      <w:r w:rsidR="00EF6A9E" w:rsidRPr="00EF6A9E">
        <w:rPr>
          <w:rFonts w:ascii="Times New Roman" w:hAnsi="Times New Roman" w:cs="Times New Roman"/>
          <w:sz w:val="24"/>
        </w:rPr>
        <w:t>Gautama</w:t>
      </w:r>
      <w:r w:rsidR="00EF6A9E">
        <w:rPr>
          <w:rFonts w:ascii="Times New Roman" w:hAnsi="Times New Roman" w:cs="Times New Roman"/>
          <w:sz w:val="24"/>
        </w:rPr>
        <w:t>. 2003:96</w:t>
      </w:r>
      <w:proofErr w:type="gramStart"/>
      <w:r w:rsidR="00EF6A9E">
        <w:rPr>
          <w:rFonts w:ascii="Times New Roman" w:hAnsi="Times New Roman" w:cs="Times New Roman"/>
          <w:sz w:val="24"/>
        </w:rPr>
        <w:t>)</w:t>
      </w:r>
      <w:r w:rsidR="00BC1A06">
        <w:rPr>
          <w:rFonts w:ascii="Times New Roman" w:hAnsi="Times New Roman" w:cs="Times New Roman"/>
          <w:sz w:val="24"/>
        </w:rPr>
        <w:t xml:space="preserve"> :</w:t>
      </w:r>
      <w:proofErr w:type="gramEnd"/>
    </w:p>
    <w:p w14:paraId="4803577F" w14:textId="77777777" w:rsidR="00BC1A06" w:rsidRDefault="005635E0" w:rsidP="00BC1A06">
      <w:pPr>
        <w:spacing w:line="240" w:lineRule="auto"/>
        <w:ind w:left="1843"/>
        <w:jc w:val="both"/>
        <w:rPr>
          <w:rFonts w:ascii="Times New Roman" w:hAnsi="Times New Roman" w:cs="Times New Roman"/>
          <w:sz w:val="24"/>
        </w:rPr>
      </w:pPr>
      <w:r w:rsidRPr="005635E0">
        <w:rPr>
          <w:rFonts w:ascii="Times New Roman" w:hAnsi="Times New Roman" w:cs="Times New Roman"/>
          <w:sz w:val="24"/>
        </w:rPr>
        <w:t>“</w:t>
      </w:r>
      <w:r w:rsidRPr="00BC1A06">
        <w:rPr>
          <w:rFonts w:ascii="Times New Roman" w:hAnsi="Times New Roman" w:cs="Times New Roman"/>
          <w:i/>
          <w:sz w:val="24"/>
        </w:rPr>
        <w:t>Bahwa hak milik menurut UUPA tidak sama dengan hak eigendomyang dikenal</w:t>
      </w:r>
      <w:r w:rsidR="005F564B" w:rsidRPr="00BC1A06">
        <w:rPr>
          <w:rFonts w:ascii="Times New Roman" w:hAnsi="Times New Roman" w:cs="Times New Roman"/>
          <w:i/>
          <w:sz w:val="24"/>
        </w:rPr>
        <w:t xml:space="preserve"> </w:t>
      </w:r>
      <w:r w:rsidRPr="00BC1A06">
        <w:rPr>
          <w:rFonts w:ascii="Times New Roman" w:hAnsi="Times New Roman" w:cs="Times New Roman"/>
          <w:i/>
          <w:sz w:val="24"/>
        </w:rPr>
        <w:t>dalam</w:t>
      </w:r>
      <w:r w:rsidR="005F564B" w:rsidRPr="00BC1A06">
        <w:rPr>
          <w:rFonts w:ascii="Times New Roman" w:hAnsi="Times New Roman" w:cs="Times New Roman"/>
          <w:i/>
          <w:sz w:val="24"/>
        </w:rPr>
        <w:t xml:space="preserve"> </w:t>
      </w:r>
      <w:r w:rsidRPr="00BC1A06">
        <w:rPr>
          <w:rFonts w:ascii="Times New Roman" w:hAnsi="Times New Roman" w:cs="Times New Roman"/>
          <w:i/>
          <w:sz w:val="24"/>
        </w:rPr>
        <w:t>KUH</w:t>
      </w:r>
      <w:r w:rsidR="005F564B" w:rsidRPr="00BC1A06">
        <w:rPr>
          <w:rFonts w:ascii="Times New Roman" w:hAnsi="Times New Roman" w:cs="Times New Roman"/>
          <w:i/>
          <w:sz w:val="24"/>
        </w:rPr>
        <w:t xml:space="preserve"> </w:t>
      </w:r>
      <w:r w:rsidRPr="00BC1A06">
        <w:rPr>
          <w:rFonts w:ascii="Times New Roman" w:hAnsi="Times New Roman" w:cs="Times New Roman"/>
          <w:i/>
          <w:sz w:val="24"/>
        </w:rPr>
        <w:t>Perdata,</w:t>
      </w:r>
      <w:r w:rsidR="005F564B" w:rsidRPr="00BC1A06">
        <w:rPr>
          <w:rFonts w:ascii="Times New Roman" w:hAnsi="Times New Roman" w:cs="Times New Roman"/>
          <w:i/>
          <w:sz w:val="24"/>
        </w:rPr>
        <w:t xml:space="preserve"> </w:t>
      </w:r>
      <w:r w:rsidRPr="00BC1A06">
        <w:rPr>
          <w:rFonts w:ascii="Times New Roman" w:hAnsi="Times New Roman" w:cs="Times New Roman"/>
          <w:i/>
          <w:sz w:val="24"/>
        </w:rPr>
        <w:t>di</w:t>
      </w:r>
      <w:r w:rsidR="005F564B" w:rsidRPr="00BC1A06">
        <w:rPr>
          <w:rFonts w:ascii="Times New Roman" w:hAnsi="Times New Roman" w:cs="Times New Roman"/>
          <w:i/>
          <w:sz w:val="24"/>
        </w:rPr>
        <w:t xml:space="preserve"> </w:t>
      </w:r>
      <w:r w:rsidRPr="00BC1A06">
        <w:rPr>
          <w:rFonts w:ascii="Times New Roman" w:hAnsi="Times New Roman" w:cs="Times New Roman"/>
          <w:i/>
          <w:sz w:val="24"/>
        </w:rPr>
        <w:t>sini</w:t>
      </w:r>
      <w:r w:rsidR="005F564B" w:rsidRPr="00BC1A06">
        <w:rPr>
          <w:rFonts w:ascii="Times New Roman" w:hAnsi="Times New Roman" w:cs="Times New Roman"/>
          <w:i/>
          <w:sz w:val="24"/>
        </w:rPr>
        <w:t xml:space="preserve"> </w:t>
      </w:r>
      <w:r w:rsidRPr="00BC1A06">
        <w:rPr>
          <w:rFonts w:ascii="Times New Roman" w:hAnsi="Times New Roman" w:cs="Times New Roman"/>
          <w:i/>
          <w:sz w:val="24"/>
        </w:rPr>
        <w:t>tidak</w:t>
      </w:r>
      <w:r w:rsidR="005F564B" w:rsidRPr="00BC1A06">
        <w:rPr>
          <w:rFonts w:ascii="Times New Roman" w:hAnsi="Times New Roman" w:cs="Times New Roman"/>
          <w:i/>
          <w:sz w:val="24"/>
        </w:rPr>
        <w:t xml:space="preserve"> </w:t>
      </w:r>
      <w:r w:rsidRPr="00BC1A06">
        <w:rPr>
          <w:rFonts w:ascii="Times New Roman" w:hAnsi="Times New Roman" w:cs="Times New Roman"/>
          <w:i/>
          <w:sz w:val="24"/>
        </w:rPr>
        <w:t>ada</w:t>
      </w:r>
      <w:r w:rsidR="005F564B" w:rsidRPr="00BC1A06">
        <w:rPr>
          <w:rFonts w:ascii="Times New Roman" w:hAnsi="Times New Roman" w:cs="Times New Roman"/>
          <w:i/>
          <w:sz w:val="24"/>
        </w:rPr>
        <w:t xml:space="preserve"> </w:t>
      </w:r>
      <w:r w:rsidRPr="00BC1A06">
        <w:rPr>
          <w:rFonts w:ascii="Times New Roman" w:hAnsi="Times New Roman" w:cs="Times New Roman"/>
          <w:i/>
          <w:sz w:val="24"/>
        </w:rPr>
        <w:t>kemutlakan</w:t>
      </w:r>
      <w:r w:rsidR="005F564B" w:rsidRPr="00BC1A06">
        <w:rPr>
          <w:rFonts w:ascii="Times New Roman" w:hAnsi="Times New Roman" w:cs="Times New Roman"/>
          <w:i/>
          <w:sz w:val="24"/>
        </w:rPr>
        <w:t xml:space="preserve"> </w:t>
      </w:r>
      <w:r w:rsidRPr="00BC1A06">
        <w:rPr>
          <w:rFonts w:ascii="Times New Roman" w:hAnsi="Times New Roman" w:cs="Times New Roman"/>
          <w:i/>
          <w:sz w:val="24"/>
        </w:rPr>
        <w:t>dari</w:t>
      </w:r>
      <w:r w:rsidR="005F564B" w:rsidRPr="00BC1A06">
        <w:rPr>
          <w:rFonts w:ascii="Times New Roman" w:hAnsi="Times New Roman" w:cs="Times New Roman"/>
          <w:i/>
          <w:sz w:val="24"/>
        </w:rPr>
        <w:t xml:space="preserve"> </w:t>
      </w:r>
      <w:r w:rsidRPr="00BC1A06">
        <w:rPr>
          <w:rFonts w:ascii="Times New Roman" w:hAnsi="Times New Roman" w:cs="Times New Roman"/>
          <w:i/>
          <w:sz w:val="24"/>
        </w:rPr>
        <w:t>hak</w:t>
      </w:r>
      <w:r w:rsidR="005F564B" w:rsidRPr="00BC1A06">
        <w:rPr>
          <w:rFonts w:ascii="Times New Roman" w:hAnsi="Times New Roman" w:cs="Times New Roman"/>
          <w:i/>
          <w:sz w:val="24"/>
        </w:rPr>
        <w:t xml:space="preserve"> </w:t>
      </w:r>
      <w:r w:rsidRPr="00BC1A06">
        <w:rPr>
          <w:rFonts w:ascii="Times New Roman" w:hAnsi="Times New Roman" w:cs="Times New Roman"/>
          <w:i/>
          <w:sz w:val="24"/>
        </w:rPr>
        <w:t>tersebut sebagaimana terlukis pada Pasal 570 KUH Perdata</w:t>
      </w:r>
      <w:r w:rsidRPr="005635E0">
        <w:rPr>
          <w:rFonts w:ascii="Times New Roman" w:hAnsi="Times New Roman" w:cs="Times New Roman"/>
          <w:sz w:val="24"/>
        </w:rPr>
        <w:t>”</w:t>
      </w:r>
      <w:r w:rsidR="00BC1A06">
        <w:rPr>
          <w:rFonts w:ascii="Times New Roman" w:hAnsi="Times New Roman" w:cs="Times New Roman"/>
          <w:sz w:val="24"/>
        </w:rPr>
        <w:t xml:space="preserve"> (</w:t>
      </w:r>
      <w:proofErr w:type="gramStart"/>
      <w:r w:rsidR="00BC1A06" w:rsidRPr="00BC1A06">
        <w:rPr>
          <w:rFonts w:ascii="Times New Roman" w:hAnsi="Times New Roman" w:cs="Times New Roman"/>
          <w:sz w:val="24"/>
        </w:rPr>
        <w:t>Efendi  Perangin</w:t>
      </w:r>
      <w:proofErr w:type="gramEnd"/>
      <w:r w:rsidR="00BC1A06">
        <w:rPr>
          <w:rStyle w:val="FootnoteReference"/>
          <w:rFonts w:ascii="Times New Roman" w:hAnsi="Times New Roman" w:cs="Times New Roman"/>
          <w:sz w:val="24"/>
          <w:vertAlign w:val="baseline"/>
        </w:rPr>
        <w:t>. 2000:124).</w:t>
      </w:r>
      <w:r w:rsidR="00BC1A06" w:rsidRPr="005635E0">
        <w:rPr>
          <w:rFonts w:ascii="Times New Roman" w:hAnsi="Times New Roman" w:cs="Times New Roman"/>
          <w:sz w:val="24"/>
        </w:rPr>
        <w:t xml:space="preserve"> </w:t>
      </w:r>
    </w:p>
    <w:p w14:paraId="538AC5FF" w14:textId="2D0E7893" w:rsidR="005635E0" w:rsidRPr="004462F0" w:rsidRDefault="005635E0" w:rsidP="00BC1A06">
      <w:pPr>
        <w:spacing w:after="0" w:line="480" w:lineRule="auto"/>
        <w:ind w:left="1134"/>
        <w:jc w:val="both"/>
        <w:rPr>
          <w:rFonts w:ascii="Times New Roman" w:hAnsi="Times New Roman" w:cs="Times New Roman"/>
          <w:sz w:val="24"/>
        </w:rPr>
      </w:pPr>
      <w:r w:rsidRPr="005635E0">
        <w:rPr>
          <w:rFonts w:ascii="Times New Roman" w:hAnsi="Times New Roman" w:cs="Times New Roman"/>
          <w:sz w:val="24"/>
        </w:rPr>
        <w:t>Fungsi hak milik dalam UUPA tidak sama dengan hak eigendomyang diatur dalam</w:t>
      </w:r>
      <w:r w:rsidR="005F564B">
        <w:rPr>
          <w:rFonts w:ascii="Times New Roman" w:hAnsi="Times New Roman" w:cs="Times New Roman"/>
          <w:sz w:val="24"/>
        </w:rPr>
        <w:t xml:space="preserve"> </w:t>
      </w:r>
      <w:r w:rsidRPr="005635E0">
        <w:rPr>
          <w:rFonts w:ascii="Times New Roman" w:hAnsi="Times New Roman" w:cs="Times New Roman"/>
          <w:sz w:val="24"/>
        </w:rPr>
        <w:t>Pasal</w:t>
      </w:r>
      <w:r w:rsidR="005F564B">
        <w:rPr>
          <w:rFonts w:ascii="Times New Roman" w:hAnsi="Times New Roman" w:cs="Times New Roman"/>
          <w:sz w:val="24"/>
        </w:rPr>
        <w:t xml:space="preserve"> </w:t>
      </w:r>
      <w:r w:rsidRPr="005635E0">
        <w:rPr>
          <w:rFonts w:ascii="Times New Roman" w:hAnsi="Times New Roman" w:cs="Times New Roman"/>
          <w:sz w:val="24"/>
        </w:rPr>
        <w:t>570</w:t>
      </w:r>
      <w:r w:rsidR="005F564B">
        <w:rPr>
          <w:rFonts w:ascii="Times New Roman" w:hAnsi="Times New Roman" w:cs="Times New Roman"/>
          <w:sz w:val="24"/>
        </w:rPr>
        <w:t xml:space="preserve"> </w:t>
      </w:r>
      <w:r w:rsidRPr="005635E0">
        <w:rPr>
          <w:rFonts w:ascii="Times New Roman" w:hAnsi="Times New Roman" w:cs="Times New Roman"/>
          <w:sz w:val="24"/>
        </w:rPr>
        <w:t>KUH.</w:t>
      </w:r>
      <w:r w:rsidR="005F564B">
        <w:rPr>
          <w:rFonts w:ascii="Times New Roman" w:hAnsi="Times New Roman" w:cs="Times New Roman"/>
          <w:sz w:val="24"/>
        </w:rPr>
        <w:t xml:space="preserve"> </w:t>
      </w:r>
      <w:r w:rsidRPr="005635E0">
        <w:rPr>
          <w:rFonts w:ascii="Times New Roman" w:hAnsi="Times New Roman" w:cs="Times New Roman"/>
          <w:sz w:val="24"/>
        </w:rPr>
        <w:t>Perdata.</w:t>
      </w:r>
      <w:r w:rsidR="005F564B">
        <w:rPr>
          <w:rFonts w:ascii="Times New Roman" w:hAnsi="Times New Roman" w:cs="Times New Roman"/>
          <w:sz w:val="24"/>
        </w:rPr>
        <w:t xml:space="preserve"> </w:t>
      </w:r>
      <w:r w:rsidRPr="005635E0">
        <w:rPr>
          <w:rFonts w:ascii="Times New Roman" w:hAnsi="Times New Roman" w:cs="Times New Roman"/>
          <w:sz w:val="24"/>
        </w:rPr>
        <w:t>Dalam hal</w:t>
      </w:r>
      <w:r w:rsidR="005F564B">
        <w:rPr>
          <w:rFonts w:ascii="Times New Roman" w:hAnsi="Times New Roman" w:cs="Times New Roman"/>
          <w:sz w:val="24"/>
        </w:rPr>
        <w:t xml:space="preserve"> </w:t>
      </w:r>
      <w:r w:rsidRPr="005635E0">
        <w:rPr>
          <w:rFonts w:ascii="Times New Roman" w:hAnsi="Times New Roman" w:cs="Times New Roman"/>
          <w:sz w:val="24"/>
        </w:rPr>
        <w:t>ini</w:t>
      </w:r>
      <w:r w:rsidR="005F564B">
        <w:rPr>
          <w:rFonts w:ascii="Times New Roman" w:hAnsi="Times New Roman" w:cs="Times New Roman"/>
          <w:sz w:val="24"/>
        </w:rPr>
        <w:t xml:space="preserve"> </w:t>
      </w:r>
      <w:r w:rsidRPr="005635E0">
        <w:rPr>
          <w:rFonts w:ascii="Times New Roman" w:hAnsi="Times New Roman" w:cs="Times New Roman"/>
          <w:sz w:val="24"/>
        </w:rPr>
        <w:t>walaupun</w:t>
      </w:r>
      <w:r w:rsidR="005F564B">
        <w:rPr>
          <w:rFonts w:ascii="Times New Roman" w:hAnsi="Times New Roman" w:cs="Times New Roman"/>
          <w:sz w:val="24"/>
        </w:rPr>
        <w:t xml:space="preserve"> </w:t>
      </w:r>
      <w:r w:rsidRPr="005635E0">
        <w:rPr>
          <w:rFonts w:ascii="Times New Roman" w:hAnsi="Times New Roman" w:cs="Times New Roman"/>
          <w:sz w:val="24"/>
        </w:rPr>
        <w:t>rumusan</w:t>
      </w:r>
      <w:r w:rsidR="005F564B">
        <w:rPr>
          <w:rFonts w:ascii="Times New Roman" w:hAnsi="Times New Roman" w:cs="Times New Roman"/>
          <w:sz w:val="24"/>
        </w:rPr>
        <w:t xml:space="preserve"> </w:t>
      </w:r>
      <w:r w:rsidRPr="005635E0">
        <w:rPr>
          <w:rFonts w:ascii="Times New Roman" w:hAnsi="Times New Roman" w:cs="Times New Roman"/>
          <w:sz w:val="24"/>
        </w:rPr>
        <w:t>hak</w:t>
      </w:r>
      <w:r w:rsidR="005F564B">
        <w:rPr>
          <w:rFonts w:ascii="Times New Roman" w:hAnsi="Times New Roman" w:cs="Times New Roman"/>
          <w:sz w:val="24"/>
        </w:rPr>
        <w:t xml:space="preserve"> </w:t>
      </w:r>
      <w:r w:rsidRPr="005635E0">
        <w:rPr>
          <w:rFonts w:ascii="Times New Roman" w:hAnsi="Times New Roman" w:cs="Times New Roman"/>
          <w:sz w:val="24"/>
        </w:rPr>
        <w:t>milik</w:t>
      </w:r>
      <w:r w:rsidR="005F564B">
        <w:rPr>
          <w:rFonts w:ascii="Times New Roman" w:hAnsi="Times New Roman" w:cs="Times New Roman"/>
          <w:sz w:val="24"/>
        </w:rPr>
        <w:t xml:space="preserve"> </w:t>
      </w:r>
      <w:r w:rsidRPr="005635E0">
        <w:rPr>
          <w:rFonts w:ascii="Times New Roman" w:hAnsi="Times New Roman" w:cs="Times New Roman"/>
          <w:sz w:val="24"/>
        </w:rPr>
        <w:t>itu menurut</w:t>
      </w:r>
      <w:r w:rsidR="005F564B">
        <w:rPr>
          <w:rFonts w:ascii="Times New Roman" w:hAnsi="Times New Roman" w:cs="Times New Roman"/>
          <w:sz w:val="24"/>
        </w:rPr>
        <w:t xml:space="preserve"> </w:t>
      </w:r>
      <w:r w:rsidRPr="005635E0">
        <w:rPr>
          <w:rFonts w:ascii="Times New Roman" w:hAnsi="Times New Roman" w:cs="Times New Roman"/>
          <w:sz w:val="24"/>
        </w:rPr>
        <w:t>UUPA</w:t>
      </w:r>
      <w:r w:rsidR="005F564B">
        <w:rPr>
          <w:rFonts w:ascii="Times New Roman" w:hAnsi="Times New Roman" w:cs="Times New Roman"/>
          <w:sz w:val="24"/>
        </w:rPr>
        <w:t xml:space="preserve"> </w:t>
      </w:r>
      <w:r w:rsidRPr="005635E0">
        <w:rPr>
          <w:rFonts w:ascii="Times New Roman" w:hAnsi="Times New Roman" w:cs="Times New Roman"/>
          <w:sz w:val="24"/>
        </w:rPr>
        <w:t>dikatakan</w:t>
      </w:r>
      <w:r w:rsidR="005F564B">
        <w:rPr>
          <w:rFonts w:ascii="Times New Roman" w:hAnsi="Times New Roman" w:cs="Times New Roman"/>
          <w:sz w:val="24"/>
        </w:rPr>
        <w:t xml:space="preserve"> </w:t>
      </w:r>
      <w:r w:rsidRPr="005635E0">
        <w:rPr>
          <w:rFonts w:ascii="Times New Roman" w:hAnsi="Times New Roman" w:cs="Times New Roman"/>
          <w:sz w:val="24"/>
        </w:rPr>
        <w:t>bahwa</w:t>
      </w:r>
      <w:r w:rsidR="005F564B">
        <w:rPr>
          <w:rFonts w:ascii="Times New Roman" w:hAnsi="Times New Roman" w:cs="Times New Roman"/>
          <w:sz w:val="24"/>
        </w:rPr>
        <w:t xml:space="preserve"> </w:t>
      </w:r>
      <w:r w:rsidRPr="005635E0">
        <w:rPr>
          <w:rFonts w:ascii="Times New Roman" w:hAnsi="Times New Roman" w:cs="Times New Roman"/>
          <w:sz w:val="24"/>
        </w:rPr>
        <w:t>hak</w:t>
      </w:r>
      <w:r w:rsidR="005F564B">
        <w:rPr>
          <w:rFonts w:ascii="Times New Roman" w:hAnsi="Times New Roman" w:cs="Times New Roman"/>
          <w:sz w:val="24"/>
        </w:rPr>
        <w:t xml:space="preserve"> </w:t>
      </w:r>
      <w:r w:rsidRPr="005635E0">
        <w:rPr>
          <w:rFonts w:ascii="Times New Roman" w:hAnsi="Times New Roman" w:cs="Times New Roman"/>
          <w:sz w:val="24"/>
        </w:rPr>
        <w:t>milik</w:t>
      </w:r>
      <w:r w:rsidR="005F564B">
        <w:rPr>
          <w:rFonts w:ascii="Times New Roman" w:hAnsi="Times New Roman" w:cs="Times New Roman"/>
          <w:sz w:val="24"/>
        </w:rPr>
        <w:t xml:space="preserve"> </w:t>
      </w:r>
      <w:r w:rsidRPr="005635E0">
        <w:rPr>
          <w:rFonts w:ascii="Times New Roman" w:hAnsi="Times New Roman" w:cs="Times New Roman"/>
          <w:sz w:val="24"/>
        </w:rPr>
        <w:t>itu</w:t>
      </w:r>
      <w:r w:rsidR="005F564B">
        <w:rPr>
          <w:rFonts w:ascii="Times New Roman" w:hAnsi="Times New Roman" w:cs="Times New Roman"/>
          <w:sz w:val="24"/>
        </w:rPr>
        <w:t xml:space="preserve"> </w:t>
      </w:r>
      <w:r w:rsidRPr="005635E0">
        <w:rPr>
          <w:rFonts w:ascii="Times New Roman" w:hAnsi="Times New Roman" w:cs="Times New Roman"/>
          <w:sz w:val="24"/>
        </w:rPr>
        <w:t>terkuat</w:t>
      </w:r>
      <w:r w:rsidR="005F564B">
        <w:rPr>
          <w:rFonts w:ascii="Times New Roman" w:hAnsi="Times New Roman" w:cs="Times New Roman"/>
          <w:sz w:val="24"/>
        </w:rPr>
        <w:t xml:space="preserve"> </w:t>
      </w:r>
      <w:r w:rsidRPr="005635E0">
        <w:rPr>
          <w:rFonts w:ascii="Times New Roman" w:hAnsi="Times New Roman" w:cs="Times New Roman"/>
          <w:sz w:val="24"/>
        </w:rPr>
        <w:t>dan</w:t>
      </w:r>
      <w:r w:rsidR="005F564B">
        <w:rPr>
          <w:rFonts w:ascii="Times New Roman" w:hAnsi="Times New Roman" w:cs="Times New Roman"/>
          <w:sz w:val="24"/>
        </w:rPr>
        <w:t xml:space="preserve"> </w:t>
      </w:r>
      <w:r w:rsidRPr="005635E0">
        <w:rPr>
          <w:rFonts w:ascii="Times New Roman" w:hAnsi="Times New Roman" w:cs="Times New Roman"/>
          <w:sz w:val="24"/>
        </w:rPr>
        <w:t>terpenuh</w:t>
      </w:r>
      <w:r w:rsidR="005F564B">
        <w:rPr>
          <w:rFonts w:ascii="Times New Roman" w:hAnsi="Times New Roman" w:cs="Times New Roman"/>
          <w:sz w:val="24"/>
        </w:rPr>
        <w:t xml:space="preserve"> </w:t>
      </w:r>
      <w:r w:rsidRPr="005635E0">
        <w:rPr>
          <w:rFonts w:ascii="Times New Roman" w:hAnsi="Times New Roman" w:cs="Times New Roman"/>
          <w:sz w:val="24"/>
        </w:rPr>
        <w:t>itu dicantumkan</w:t>
      </w:r>
      <w:r w:rsidR="005F564B">
        <w:rPr>
          <w:rFonts w:ascii="Times New Roman" w:hAnsi="Times New Roman" w:cs="Times New Roman"/>
          <w:sz w:val="24"/>
        </w:rPr>
        <w:t xml:space="preserve"> </w:t>
      </w:r>
      <w:r w:rsidRPr="005635E0">
        <w:rPr>
          <w:rFonts w:ascii="Times New Roman" w:hAnsi="Times New Roman" w:cs="Times New Roman"/>
          <w:sz w:val="24"/>
        </w:rPr>
        <w:t>bukanlah</w:t>
      </w:r>
      <w:r w:rsidR="005F564B">
        <w:rPr>
          <w:rFonts w:ascii="Times New Roman" w:hAnsi="Times New Roman" w:cs="Times New Roman"/>
          <w:sz w:val="24"/>
        </w:rPr>
        <w:t xml:space="preserve"> </w:t>
      </w:r>
      <w:r w:rsidRPr="005635E0">
        <w:rPr>
          <w:rFonts w:ascii="Times New Roman" w:hAnsi="Times New Roman" w:cs="Times New Roman"/>
          <w:sz w:val="24"/>
        </w:rPr>
        <w:t>berarti</w:t>
      </w:r>
      <w:r w:rsidR="005F564B">
        <w:rPr>
          <w:rFonts w:ascii="Times New Roman" w:hAnsi="Times New Roman" w:cs="Times New Roman"/>
          <w:sz w:val="24"/>
        </w:rPr>
        <w:t xml:space="preserve"> </w:t>
      </w:r>
      <w:r w:rsidRPr="005635E0">
        <w:rPr>
          <w:rFonts w:ascii="Times New Roman" w:hAnsi="Times New Roman" w:cs="Times New Roman"/>
          <w:sz w:val="24"/>
        </w:rPr>
        <w:t>bahwa</w:t>
      </w:r>
      <w:r w:rsidR="005F564B">
        <w:rPr>
          <w:rFonts w:ascii="Times New Roman" w:hAnsi="Times New Roman" w:cs="Times New Roman"/>
          <w:sz w:val="24"/>
        </w:rPr>
        <w:t xml:space="preserve"> </w:t>
      </w:r>
      <w:r w:rsidRPr="005635E0">
        <w:rPr>
          <w:rFonts w:ascii="Times New Roman" w:hAnsi="Times New Roman" w:cs="Times New Roman"/>
          <w:sz w:val="24"/>
        </w:rPr>
        <w:t>hak</w:t>
      </w:r>
      <w:r w:rsidR="005F564B">
        <w:rPr>
          <w:rFonts w:ascii="Times New Roman" w:hAnsi="Times New Roman" w:cs="Times New Roman"/>
          <w:sz w:val="24"/>
        </w:rPr>
        <w:t xml:space="preserve"> </w:t>
      </w:r>
      <w:r w:rsidRPr="005635E0">
        <w:rPr>
          <w:rFonts w:ascii="Times New Roman" w:hAnsi="Times New Roman" w:cs="Times New Roman"/>
          <w:sz w:val="24"/>
        </w:rPr>
        <w:t>milik</w:t>
      </w:r>
      <w:r w:rsidR="005F564B">
        <w:rPr>
          <w:rFonts w:ascii="Times New Roman" w:hAnsi="Times New Roman" w:cs="Times New Roman"/>
          <w:sz w:val="24"/>
        </w:rPr>
        <w:t xml:space="preserve"> </w:t>
      </w:r>
      <w:r w:rsidRPr="005635E0">
        <w:rPr>
          <w:rFonts w:ascii="Times New Roman" w:hAnsi="Times New Roman" w:cs="Times New Roman"/>
          <w:sz w:val="24"/>
        </w:rPr>
        <w:t>itu</w:t>
      </w:r>
      <w:r w:rsidR="005F564B">
        <w:rPr>
          <w:rFonts w:ascii="Times New Roman" w:hAnsi="Times New Roman" w:cs="Times New Roman"/>
          <w:sz w:val="24"/>
        </w:rPr>
        <w:t xml:space="preserve"> </w:t>
      </w:r>
      <w:r w:rsidRPr="005635E0">
        <w:rPr>
          <w:rFonts w:ascii="Times New Roman" w:hAnsi="Times New Roman" w:cs="Times New Roman"/>
          <w:sz w:val="24"/>
        </w:rPr>
        <w:t>bersifat</w:t>
      </w:r>
      <w:r w:rsidR="005F564B">
        <w:rPr>
          <w:rFonts w:ascii="Times New Roman" w:hAnsi="Times New Roman" w:cs="Times New Roman"/>
          <w:sz w:val="24"/>
        </w:rPr>
        <w:t xml:space="preserve"> </w:t>
      </w:r>
      <w:r w:rsidRPr="005635E0">
        <w:rPr>
          <w:rFonts w:ascii="Times New Roman" w:hAnsi="Times New Roman" w:cs="Times New Roman"/>
          <w:sz w:val="24"/>
        </w:rPr>
        <w:t>mutlak</w:t>
      </w:r>
      <w:r w:rsidR="005F564B">
        <w:rPr>
          <w:rFonts w:ascii="Times New Roman" w:hAnsi="Times New Roman" w:cs="Times New Roman"/>
          <w:sz w:val="24"/>
        </w:rPr>
        <w:t xml:space="preserve"> </w:t>
      </w:r>
      <w:r w:rsidRPr="005635E0">
        <w:rPr>
          <w:rFonts w:ascii="Times New Roman" w:hAnsi="Times New Roman" w:cs="Times New Roman"/>
          <w:sz w:val="24"/>
        </w:rPr>
        <w:t>seperti</w:t>
      </w:r>
      <w:r w:rsidR="005F564B">
        <w:rPr>
          <w:rFonts w:ascii="Times New Roman" w:hAnsi="Times New Roman" w:cs="Times New Roman"/>
          <w:sz w:val="24"/>
        </w:rPr>
        <w:t xml:space="preserve"> </w:t>
      </w:r>
      <w:r w:rsidRPr="005635E0">
        <w:rPr>
          <w:rFonts w:ascii="Times New Roman" w:hAnsi="Times New Roman" w:cs="Times New Roman"/>
          <w:sz w:val="24"/>
        </w:rPr>
        <w:t>yang dirumuskan oleh hak eigendomyang tidak dapat diganggu gugat</w:t>
      </w:r>
      <w:r w:rsidR="00E449E5">
        <w:rPr>
          <w:rFonts w:ascii="Times New Roman" w:hAnsi="Times New Roman" w:cs="Times New Roman"/>
          <w:sz w:val="24"/>
        </w:rPr>
        <w:t>.</w:t>
      </w:r>
    </w:p>
    <w:p w14:paraId="47A24BF7" w14:textId="5C9B0D18" w:rsidR="00845AA0" w:rsidRDefault="00845AA0" w:rsidP="0002214D">
      <w:pPr>
        <w:pStyle w:val="Heading3"/>
        <w:numPr>
          <w:ilvl w:val="0"/>
          <w:numId w:val="17"/>
        </w:numPr>
        <w:spacing w:after="240"/>
        <w:ind w:left="1134"/>
      </w:pPr>
      <w:bookmarkStart w:id="56" w:name="_Toc143108775"/>
      <w:r>
        <w:t>Subyek Hukum Hak Atas Tanah</w:t>
      </w:r>
      <w:bookmarkEnd w:id="56"/>
    </w:p>
    <w:p w14:paraId="56A98037" w14:textId="16EEF5F0" w:rsidR="00D44C5C" w:rsidRDefault="00D44C5C" w:rsidP="00D44C5C">
      <w:pPr>
        <w:pStyle w:val="ListParagraph"/>
        <w:spacing w:line="480" w:lineRule="auto"/>
        <w:ind w:left="1134" w:firstLine="720"/>
        <w:rPr>
          <w:sz w:val="24"/>
          <w:szCs w:val="24"/>
        </w:rPr>
      </w:pPr>
      <w:r w:rsidRPr="00D44C5C">
        <w:rPr>
          <w:sz w:val="24"/>
          <w:szCs w:val="24"/>
        </w:rPr>
        <w:t xml:space="preserve">Boedi Harsono menyatakan bahwa dalam tiap Hukum Tanah </w:t>
      </w:r>
      <w:r w:rsidRPr="00D44C5C">
        <w:rPr>
          <w:sz w:val="24"/>
          <w:szCs w:val="24"/>
        </w:rPr>
        <w:lastRenderedPageBreak/>
        <w:t>terdapat pengaturan mengenai berbagai Hak Penguasaan Atas Tanah (HPAT). Semua Hak Penguasaan Atas Tanah (HPAT) berisi serangkaian wewenang, kewajiban, dan/atau larangan bagi pemegang haknya untuk berbuat sesuatu mengenai tanah yang dihaki. “Sesuatu” yang boleh, wajib atau dilarang untuk diperbuat, yang merupakan isi hak penguasaan itulah yang menjadi kriterium atau tolok pembeda di antara hak-hak penguasaan atas tanah dalam Hukum Tanah</w:t>
      </w:r>
      <w:r w:rsidR="00CA1E7E">
        <w:rPr>
          <w:sz w:val="24"/>
          <w:szCs w:val="24"/>
        </w:rPr>
        <w:t xml:space="preserve"> (</w:t>
      </w:r>
      <w:r w:rsidR="00CA1E7E" w:rsidRPr="00CA1E7E">
        <w:rPr>
          <w:sz w:val="24"/>
          <w:szCs w:val="24"/>
        </w:rPr>
        <w:t>Maria SW. Sumardjono</w:t>
      </w:r>
      <w:r w:rsidR="00CA1E7E">
        <w:rPr>
          <w:sz w:val="24"/>
          <w:szCs w:val="24"/>
        </w:rPr>
        <w:t>. 2010:22)</w:t>
      </w:r>
      <w:r w:rsidRPr="00D44C5C">
        <w:rPr>
          <w:sz w:val="24"/>
          <w:szCs w:val="24"/>
        </w:rPr>
        <w:t>.</w:t>
      </w:r>
    </w:p>
    <w:p w14:paraId="0CF109B6" w14:textId="528F1871" w:rsidR="00D44C5C" w:rsidRPr="00D44C5C" w:rsidRDefault="00D44C5C" w:rsidP="00D44C5C">
      <w:pPr>
        <w:pStyle w:val="ListParagraph"/>
        <w:spacing w:line="480" w:lineRule="auto"/>
        <w:ind w:left="1134" w:firstLine="720"/>
        <w:rPr>
          <w:sz w:val="24"/>
          <w:szCs w:val="24"/>
        </w:rPr>
      </w:pPr>
      <w:r w:rsidRPr="00D44C5C">
        <w:rPr>
          <w:sz w:val="24"/>
          <w:szCs w:val="24"/>
        </w:rPr>
        <w:t>Secara yuridis, “berbuat sesuatu” yang dimaksud tersebut dapat berisi kewenangan privat, publik atau bahkan dapat sekaligus kewenangan publik dan privat. Tegasnya, pengertian penguasaan yang dimaksud dalam HPAT berisi kewenangan yang luas, tidak sekedar berisi kewenangan hak untuk menggunakan dan atau menjadikan tanah sebagai jaminan yang merupakan kewenangan perdata. Dalam pada itu, HPAT lebih luas daripada Hak Atas Tanah (HAT).</w:t>
      </w:r>
    </w:p>
    <w:p w14:paraId="43523E71" w14:textId="34647534" w:rsidR="00845AA0" w:rsidRDefault="000B4F06" w:rsidP="00174B85">
      <w:pPr>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S</w:t>
      </w:r>
      <w:r w:rsidR="00845AA0" w:rsidRPr="00845AA0">
        <w:rPr>
          <w:rFonts w:ascii="Times New Roman" w:hAnsi="Times New Roman" w:cs="Times New Roman"/>
          <w:sz w:val="24"/>
          <w:szCs w:val="24"/>
        </w:rPr>
        <w:t xml:space="preserve">ejalan dengan bertambahnya populasi manusia sebagai subjek hukum yang mendongkrak angka kebutuhan akan tanah dan pemanfaatannya, tetapi berbanding terbalik dengan jumlah ketersediaan tanah yang cenderung bersifat statis (Rahmat Ramadhani, 2012:4). Terwujudnya suatu jaminan kepastian hukum sertipikat hak atas tanah juga dipengaruhi oleh kepastian akan subyek hukum sebagai pemegang hak atas tanah (subjek hak), sebab dari kajian kepastian </w:t>
      </w:r>
      <w:r w:rsidR="00845AA0" w:rsidRPr="00845AA0">
        <w:rPr>
          <w:rFonts w:ascii="Times New Roman" w:hAnsi="Times New Roman" w:cs="Times New Roman"/>
          <w:sz w:val="24"/>
          <w:szCs w:val="24"/>
        </w:rPr>
        <w:lastRenderedPageBreak/>
        <w:t>subyek hak ini setidaknya akan menjawab tentang siapa yang berhak. Menurut Muchtar Wahid (2008:135)</w:t>
      </w:r>
      <w:r w:rsidR="00F14E75" w:rsidRPr="00845AA0">
        <w:rPr>
          <w:rFonts w:ascii="Times New Roman" w:hAnsi="Times New Roman" w:cs="Times New Roman"/>
          <w:sz w:val="24"/>
          <w:szCs w:val="24"/>
        </w:rPr>
        <w:t xml:space="preserve"> </w:t>
      </w:r>
      <w:r w:rsidR="00845AA0" w:rsidRPr="00845AA0">
        <w:rPr>
          <w:rFonts w:ascii="Times New Roman" w:hAnsi="Times New Roman" w:cs="Times New Roman"/>
          <w:sz w:val="24"/>
          <w:szCs w:val="24"/>
        </w:rPr>
        <w:t>kepastian subyek adalah:</w:t>
      </w:r>
    </w:p>
    <w:p w14:paraId="41DC25DC" w14:textId="6F07CBE5" w:rsidR="00F3739A" w:rsidRDefault="00F3739A" w:rsidP="00174B85">
      <w:pPr>
        <w:spacing w:line="240" w:lineRule="auto"/>
        <w:ind w:left="1843"/>
        <w:jc w:val="both"/>
        <w:rPr>
          <w:rFonts w:ascii="Times New Roman" w:hAnsi="Times New Roman" w:cs="Times New Roman"/>
          <w:sz w:val="24"/>
          <w:szCs w:val="24"/>
        </w:rPr>
      </w:pPr>
      <w:r>
        <w:rPr>
          <w:rFonts w:ascii="Times New Roman" w:hAnsi="Times New Roman" w:cs="Times New Roman"/>
          <w:sz w:val="24"/>
          <w:szCs w:val="24"/>
        </w:rPr>
        <w:t>“</w:t>
      </w:r>
      <w:r w:rsidRPr="00174B85">
        <w:rPr>
          <w:rFonts w:ascii="Times New Roman" w:hAnsi="Times New Roman" w:cs="Times New Roman"/>
          <w:i/>
          <w:sz w:val="24"/>
          <w:szCs w:val="24"/>
        </w:rPr>
        <w:t>Kepastian mengenai siapa yang mempunyai, diperlukan untuk mengetahui dengan siapa yang berhubungan untuk dapat melakukan perbuatan hukum secara sah, mengenai ada atau tidaknya hak-hak dan kepentingan pihak ketiga, serta untuk mengetahui perlu atau tidaknya diadakan tindakan-tindakan untuk menjamin penguasaan dan peng- gunaan tanah yang bersangkutan secara efektif dan aman</w:t>
      </w:r>
      <w:r>
        <w:rPr>
          <w:rFonts w:ascii="Times New Roman" w:hAnsi="Times New Roman" w:cs="Times New Roman"/>
          <w:sz w:val="24"/>
          <w:szCs w:val="24"/>
        </w:rPr>
        <w:t>”</w:t>
      </w:r>
      <w:r w:rsidRPr="00F3739A">
        <w:rPr>
          <w:rFonts w:ascii="Times New Roman" w:hAnsi="Times New Roman" w:cs="Times New Roman"/>
          <w:sz w:val="24"/>
          <w:szCs w:val="24"/>
        </w:rPr>
        <w:t>.</w:t>
      </w:r>
    </w:p>
    <w:p w14:paraId="192615A4" w14:textId="51DCCBF9" w:rsidR="00F3739A" w:rsidRPr="00845AA0" w:rsidRDefault="00F3739A" w:rsidP="00F3739A">
      <w:pPr>
        <w:spacing w:line="480" w:lineRule="auto"/>
        <w:ind w:left="1134"/>
        <w:jc w:val="both"/>
        <w:rPr>
          <w:rFonts w:ascii="Times New Roman" w:hAnsi="Times New Roman" w:cs="Times New Roman"/>
          <w:sz w:val="24"/>
          <w:szCs w:val="24"/>
        </w:rPr>
      </w:pPr>
      <w:r w:rsidRPr="00F3739A">
        <w:rPr>
          <w:rFonts w:ascii="Times New Roman" w:hAnsi="Times New Roman" w:cs="Times New Roman"/>
          <w:sz w:val="24"/>
          <w:szCs w:val="24"/>
        </w:rPr>
        <w:t>Tekait dengan hal tersebut, penelitian akan riwayat penguasaan tanah juga merupakan suatu kegiatan yang sangat penting strategis dan hasilnya merupakan faktor penentu kebenaran aspek yuridis dalam penerbitan sertipikat hak atas tanah. Penelitian terhadap riwayat penguasaan tanah ini setidaknya dituntut untuk dapat menemukan informasi tentang proses penguasaan dan peralihan-peralihannya termasuk pihak-pihak yang menguasai tanah sebelum</w:t>
      </w:r>
      <w:r>
        <w:rPr>
          <w:rFonts w:ascii="Times New Roman" w:hAnsi="Times New Roman" w:cs="Times New Roman"/>
          <w:sz w:val="24"/>
          <w:szCs w:val="24"/>
        </w:rPr>
        <w:t xml:space="preserve"> </w:t>
      </w:r>
      <w:r w:rsidRPr="00F3739A">
        <w:rPr>
          <w:rFonts w:ascii="Times New Roman" w:hAnsi="Times New Roman" w:cs="Times New Roman"/>
          <w:sz w:val="24"/>
          <w:szCs w:val="24"/>
        </w:rPr>
        <w:t>tanah dikuasai pemohon. Dengan arti kata lain, kepastian subyek hak merupakan upaya untuk membuktikan kebenaran hak yang dimohonkan dilakukan dengan cara menelaah riwayat penguasaan/pemilikan tanah secara runtut dari awal sampai dengan dikuasai/dimiliki oleh si pemohon hak termasuk proses perolehan haknya (baik penguasaan langsung maupun peralihan atau pemindahan hak). Telaah akan hal tersebut ditujukan untuk menemukan adanya itikad baik atau sebaliknya dari pemohon dan hal ini sudah barang tentu juga berefek pada penentuan kadar kepastian hukum sertipikat hak atas tanah</w:t>
      </w:r>
      <w:r>
        <w:rPr>
          <w:rFonts w:ascii="Times New Roman" w:hAnsi="Times New Roman" w:cs="Times New Roman"/>
          <w:sz w:val="24"/>
          <w:szCs w:val="24"/>
        </w:rPr>
        <w:t>.</w:t>
      </w:r>
    </w:p>
    <w:p w14:paraId="08E89B6F" w14:textId="17721A7B" w:rsidR="005C1FEC" w:rsidRDefault="005C1FEC" w:rsidP="0002214D">
      <w:pPr>
        <w:pStyle w:val="Heading3"/>
        <w:numPr>
          <w:ilvl w:val="0"/>
          <w:numId w:val="17"/>
        </w:numPr>
        <w:spacing w:after="240"/>
        <w:ind w:left="1134"/>
      </w:pPr>
      <w:bookmarkStart w:id="57" w:name="_Toc143108776"/>
      <w:r>
        <w:lastRenderedPageBreak/>
        <w:t>Macam-Macam Hak Atas Tanah</w:t>
      </w:r>
      <w:bookmarkEnd w:id="57"/>
    </w:p>
    <w:p w14:paraId="4526115D" w14:textId="15128145" w:rsidR="005C1FEC" w:rsidRDefault="005C1FEC" w:rsidP="005C1FEC">
      <w:pPr>
        <w:pStyle w:val="ListParagraph"/>
        <w:spacing w:line="480" w:lineRule="auto"/>
        <w:ind w:left="993" w:firstLine="708"/>
        <w:rPr>
          <w:sz w:val="24"/>
          <w:szCs w:val="24"/>
        </w:rPr>
      </w:pPr>
      <w:r>
        <w:rPr>
          <w:sz w:val="24"/>
          <w:szCs w:val="24"/>
        </w:rPr>
        <w:t>Menurut Boedi Harsono dalam bukunya yang berjudul Hukum Agraria Indonesia Sejarah Pembentukan Undang-Undang Pokok Agraria Isi dan Pelaksanaannya, hak atas tanah merupakan hak penguasaan atas tanah yang berisikan serangkaian wewenang, kewajiban dan/atau larangan bagi pemegang haknya untuk berbuat sesuatu mengenai tanah yang dihaki</w:t>
      </w:r>
      <w:r w:rsidR="00F10F88">
        <w:rPr>
          <w:sz w:val="24"/>
          <w:szCs w:val="24"/>
        </w:rPr>
        <w:t xml:space="preserve"> (</w:t>
      </w:r>
      <w:r w:rsidR="00F10F88" w:rsidRPr="00F10F88">
        <w:rPr>
          <w:sz w:val="24"/>
          <w:szCs w:val="24"/>
        </w:rPr>
        <w:t>Samun Ismaya</w:t>
      </w:r>
      <w:r w:rsidR="00F10F88">
        <w:rPr>
          <w:rFonts w:eastAsiaTheme="majorEastAsia"/>
          <w:sz w:val="24"/>
          <w:szCs w:val="24"/>
        </w:rPr>
        <w:t>. 2013:93).</w:t>
      </w:r>
      <w:r>
        <w:rPr>
          <w:sz w:val="24"/>
          <w:szCs w:val="24"/>
        </w:rPr>
        <w:t xml:space="preserve"> Sesuatu yang boleh, wajib atau dilarang untuk diperbuat, yang merupakan isi hak penguasaan itulah yang menjadi kriteria atau tolok pembeda diantara hak-hak penguasaan atas tanah yang diatur dalam hukum tanah</w:t>
      </w:r>
      <w:r w:rsidR="00F10F88">
        <w:rPr>
          <w:sz w:val="24"/>
          <w:szCs w:val="24"/>
        </w:rPr>
        <w:t xml:space="preserve"> (</w:t>
      </w:r>
      <w:r w:rsidR="00F10F88" w:rsidRPr="00F10F88">
        <w:rPr>
          <w:sz w:val="24"/>
          <w:szCs w:val="24"/>
        </w:rPr>
        <w:t>Boedi Harsono</w:t>
      </w:r>
      <w:r w:rsidR="00F10F88">
        <w:rPr>
          <w:sz w:val="24"/>
          <w:szCs w:val="24"/>
        </w:rPr>
        <w:t>. 2007:283)</w:t>
      </w:r>
      <w:r>
        <w:rPr>
          <w:sz w:val="24"/>
          <w:szCs w:val="24"/>
        </w:rPr>
        <w:t>.</w:t>
      </w:r>
    </w:p>
    <w:p w14:paraId="60750037" w14:textId="06846A68" w:rsidR="005C1FEC" w:rsidRDefault="00312515" w:rsidP="005C1FEC">
      <w:pPr>
        <w:pStyle w:val="ListParagraph"/>
        <w:widowControl/>
        <w:autoSpaceDE/>
        <w:autoSpaceDN/>
        <w:spacing w:line="480" w:lineRule="auto"/>
        <w:ind w:left="993" w:firstLine="720"/>
        <w:rPr>
          <w:color w:val="000000"/>
          <w:sz w:val="24"/>
          <w:szCs w:val="24"/>
          <w:lang w:eastAsia="zh-CN"/>
        </w:rPr>
      </w:pPr>
      <w:r w:rsidRPr="00312515">
        <w:rPr>
          <w:color w:val="000000"/>
          <w:sz w:val="24"/>
          <w:szCs w:val="24"/>
          <w:lang w:eastAsia="zh-CN"/>
        </w:rPr>
        <w:t>Undang Undang Nomor 5 Tahun 1960 Tentang Peraturan Dasar Pokok-Pokok</w:t>
      </w:r>
      <w:r w:rsidR="008F53EF">
        <w:rPr>
          <w:color w:val="000000"/>
          <w:sz w:val="24"/>
          <w:szCs w:val="24"/>
          <w:lang w:eastAsia="zh-CN"/>
        </w:rPr>
        <w:t xml:space="preserve"> </w:t>
      </w:r>
      <w:r w:rsidRPr="00312515">
        <w:rPr>
          <w:color w:val="000000"/>
          <w:sz w:val="24"/>
          <w:szCs w:val="24"/>
          <w:lang w:eastAsia="zh-CN"/>
        </w:rPr>
        <w:t xml:space="preserve">Agraria </w:t>
      </w:r>
      <w:r w:rsidR="005C1FEC">
        <w:rPr>
          <w:color w:val="000000"/>
          <w:sz w:val="24"/>
          <w:szCs w:val="24"/>
          <w:lang w:eastAsia="zh-CN"/>
        </w:rPr>
        <w:t>disebutkan bahwa hak- hak atas tanah sebagaimana yang dimaksud dalam pasal 4 ayat (1) ialah hak milik, hak guna usaha, hak guna bangunan, hak pakai, hak sewa, hak membuka tanah, hak memungut hasil hutan, dan hak-hak lain yang tidak termasuk dalam hak-hak tersebut yang akan ditetapkan dengan undang-undang serta hak-hak yang sifatnya sementara sebagai yang disebutkan dalam pasal 53.</w:t>
      </w:r>
    </w:p>
    <w:p w14:paraId="0396193F" w14:textId="77777777" w:rsidR="005C1FEC" w:rsidRPr="00BB4DC4" w:rsidRDefault="005C1FEC" w:rsidP="005C1FEC">
      <w:pPr>
        <w:pStyle w:val="ListParagraph"/>
        <w:widowControl/>
        <w:autoSpaceDE/>
        <w:autoSpaceDN/>
        <w:spacing w:line="480" w:lineRule="auto"/>
        <w:ind w:left="993" w:firstLine="720"/>
        <w:rPr>
          <w:sz w:val="24"/>
          <w:szCs w:val="24"/>
          <w:lang w:eastAsia="zh-CN"/>
        </w:rPr>
      </w:pPr>
      <w:r>
        <w:rPr>
          <w:sz w:val="24"/>
          <w:szCs w:val="24"/>
          <w:lang w:eastAsia="zh-CN"/>
        </w:rPr>
        <w:t xml:space="preserve">Pasal 53 ayat (1) UUPA menyebutkan bahwa hak-hak yang sifatnya sementara sebagai yang dimaksud dalam pasal 16 ayat (1) huruf h, ialah hak gadai, hak usaha bagi hasil, hak menumpang, dan hak sawah pertanian diatur untuk membatasi sifat-sifatnya yang bertentangan dengan Undang-Undang ini dan hak-hak tersebut diusahakan hapusnya </w:t>
      </w:r>
      <w:r>
        <w:rPr>
          <w:sz w:val="24"/>
          <w:szCs w:val="24"/>
          <w:lang w:eastAsia="zh-CN"/>
        </w:rPr>
        <w:lastRenderedPageBreak/>
        <w:t xml:space="preserve">di dalam waktu yang singkat. </w:t>
      </w:r>
      <w:r w:rsidRPr="00BB4DC4">
        <w:rPr>
          <w:sz w:val="24"/>
          <w:szCs w:val="24"/>
          <w:lang w:eastAsia="zh-CN"/>
        </w:rPr>
        <w:t>Sebagaimana seperti yang dimaksud dalam pasal 16 berikut ini penjelasan mengenai macam-macam hak atas tanah.</w:t>
      </w:r>
    </w:p>
    <w:p w14:paraId="30534281" w14:textId="77777777" w:rsidR="005C1FEC" w:rsidRPr="006A5383" w:rsidRDefault="005C1FEC" w:rsidP="0002214D">
      <w:pPr>
        <w:pStyle w:val="ListParagraph"/>
        <w:widowControl/>
        <w:numPr>
          <w:ilvl w:val="0"/>
          <w:numId w:val="43"/>
        </w:numPr>
        <w:autoSpaceDE/>
        <w:autoSpaceDN/>
        <w:spacing w:line="480" w:lineRule="auto"/>
        <w:ind w:left="1701" w:hanging="284"/>
        <w:contextualSpacing/>
        <w:rPr>
          <w:bCs/>
          <w:sz w:val="24"/>
          <w:szCs w:val="24"/>
          <w:lang w:val="zh-CN" w:eastAsia="zh-CN"/>
        </w:rPr>
      </w:pPr>
      <w:r w:rsidRPr="006A5383">
        <w:rPr>
          <w:bCs/>
          <w:sz w:val="24"/>
          <w:szCs w:val="24"/>
          <w:lang w:val="zh-CN" w:eastAsia="zh-CN"/>
        </w:rPr>
        <w:t>Hak Milik</w:t>
      </w:r>
    </w:p>
    <w:p w14:paraId="6377B68D" w14:textId="719E101E" w:rsidR="005C1FEC" w:rsidRPr="006A5383" w:rsidRDefault="005C1FEC" w:rsidP="006A5383">
      <w:pPr>
        <w:pStyle w:val="ListParagraph"/>
        <w:widowControl/>
        <w:autoSpaceDE/>
        <w:autoSpaceDN/>
        <w:spacing w:line="480" w:lineRule="auto"/>
        <w:ind w:left="1701" w:firstLine="720"/>
        <w:rPr>
          <w:sz w:val="24"/>
          <w:szCs w:val="24"/>
          <w:lang w:eastAsia="zh-CN"/>
        </w:rPr>
      </w:pPr>
      <w:r w:rsidRPr="00BB4DC4">
        <w:rPr>
          <w:sz w:val="24"/>
          <w:szCs w:val="24"/>
          <w:lang w:eastAsia="zh-CN"/>
        </w:rPr>
        <w:t>Hak milik adalah hak turun-temurun, terkuat dan terpenuh yang dapat dipunyai orang atas tanah. Turun-temurun disini mengandung arti bahwa hak milik atas tanah tidak hanya berlangsung selama pemegang hak tersebut hidup, tetapi juga dapat dilanjutkan oleh ahli waris pemegang hak tersebut. Sedangkan yang dimaksud dengan terkuat yaitu hak milik ini dapat dibebani oleh hak atas tanah lainnya seperti hak pakai, hak guna bangunan, maupun hak lainnya. Untuk memiliki hak milik ini harus melalui pendaftaran.</w:t>
      </w:r>
      <w:r w:rsidR="006A5383">
        <w:rPr>
          <w:sz w:val="24"/>
          <w:szCs w:val="24"/>
          <w:lang w:eastAsia="zh-CN"/>
        </w:rPr>
        <w:t xml:space="preserve"> </w:t>
      </w:r>
      <w:r w:rsidRPr="006A5383">
        <w:rPr>
          <w:rFonts w:eastAsiaTheme="minorEastAsia"/>
          <w:sz w:val="24"/>
          <w:szCs w:val="24"/>
          <w:lang w:eastAsia="zh-CN"/>
        </w:rPr>
        <w:t>Dengan penjelasan bahwa terpenuh artinya sebagai berikut:</w:t>
      </w:r>
    </w:p>
    <w:p w14:paraId="02A33B28" w14:textId="77777777" w:rsidR="005C1FEC" w:rsidRPr="00BB4DC4" w:rsidRDefault="005C1FEC" w:rsidP="0002214D">
      <w:pPr>
        <w:pStyle w:val="ListParagraph"/>
        <w:widowControl/>
        <w:numPr>
          <w:ilvl w:val="0"/>
          <w:numId w:val="44"/>
        </w:numPr>
        <w:autoSpaceDE/>
        <w:autoSpaceDN/>
        <w:spacing w:line="480" w:lineRule="auto"/>
        <w:ind w:left="2410"/>
        <w:contextualSpacing/>
        <w:rPr>
          <w:rFonts w:eastAsiaTheme="minorEastAsia"/>
          <w:sz w:val="24"/>
          <w:szCs w:val="24"/>
          <w:lang w:eastAsia="zh-CN"/>
        </w:rPr>
      </w:pPr>
      <w:r w:rsidRPr="00BB4DC4">
        <w:rPr>
          <w:rFonts w:eastAsiaTheme="minorEastAsia"/>
          <w:sz w:val="24"/>
          <w:szCs w:val="24"/>
          <w:lang w:eastAsia="zh-CN"/>
        </w:rPr>
        <w:t>Hak milik itu memberikan wewenang kepada yang empunya, yang paling luas jika dibandingkan dengan hak lain.</w:t>
      </w:r>
    </w:p>
    <w:p w14:paraId="4B2131A4" w14:textId="77777777" w:rsidR="005C1FEC" w:rsidRPr="00BB4DC4" w:rsidRDefault="005C1FEC" w:rsidP="0002214D">
      <w:pPr>
        <w:pStyle w:val="ListParagraph"/>
        <w:widowControl/>
        <w:numPr>
          <w:ilvl w:val="0"/>
          <w:numId w:val="44"/>
        </w:numPr>
        <w:autoSpaceDE/>
        <w:autoSpaceDN/>
        <w:spacing w:line="480" w:lineRule="auto"/>
        <w:ind w:left="2410"/>
        <w:contextualSpacing/>
        <w:rPr>
          <w:rFonts w:eastAsiaTheme="minorEastAsia"/>
          <w:sz w:val="24"/>
          <w:szCs w:val="24"/>
          <w:lang w:eastAsia="zh-CN"/>
        </w:rPr>
      </w:pPr>
      <w:r w:rsidRPr="00BB4DC4">
        <w:rPr>
          <w:rFonts w:eastAsiaTheme="minorEastAsia"/>
          <w:sz w:val="24"/>
          <w:szCs w:val="24"/>
          <w:lang w:eastAsia="zh-CN"/>
        </w:rPr>
        <w:t xml:space="preserve">Hak milik bisa merupakan induk daripada hak-hak lainnya. Artinya seseorang pemilik tanah bisa memberikan tanah kepada pihak lain dengan hak-hak yang kurang daripada hak milik: menyewakan, membagi hasilkan, menggadaikan, menyerahkan tanah itu kepada orang lain dengan hak guna bangunan atau hak pakai. </w:t>
      </w:r>
    </w:p>
    <w:p w14:paraId="537A3EB1" w14:textId="77777777" w:rsidR="005C1FEC" w:rsidRPr="00BB4DC4" w:rsidRDefault="005C1FEC" w:rsidP="0002214D">
      <w:pPr>
        <w:pStyle w:val="ListParagraph"/>
        <w:widowControl/>
        <w:numPr>
          <w:ilvl w:val="0"/>
          <w:numId w:val="44"/>
        </w:numPr>
        <w:autoSpaceDE/>
        <w:autoSpaceDN/>
        <w:spacing w:line="480" w:lineRule="auto"/>
        <w:ind w:left="2410"/>
        <w:contextualSpacing/>
        <w:rPr>
          <w:rFonts w:eastAsiaTheme="minorEastAsia"/>
          <w:sz w:val="24"/>
          <w:szCs w:val="24"/>
          <w:lang w:eastAsia="zh-CN"/>
        </w:rPr>
      </w:pPr>
      <w:r w:rsidRPr="00BB4DC4">
        <w:rPr>
          <w:rFonts w:eastAsiaTheme="minorEastAsia"/>
          <w:sz w:val="24"/>
          <w:szCs w:val="24"/>
          <w:lang w:eastAsia="zh-CN"/>
        </w:rPr>
        <w:lastRenderedPageBreak/>
        <w:t xml:space="preserve">Hak milik tidak berinduk kepada hak atas tanah lain. Dilihat dari peruntukannya, hak milik juga tak terbatas. </w:t>
      </w:r>
    </w:p>
    <w:p w14:paraId="13C3DC2D" w14:textId="37D3B512" w:rsidR="005C1FEC" w:rsidRPr="00BB4DC4" w:rsidRDefault="005C1FEC" w:rsidP="0002214D">
      <w:pPr>
        <w:pStyle w:val="ListParagraph"/>
        <w:widowControl/>
        <w:numPr>
          <w:ilvl w:val="0"/>
          <w:numId w:val="44"/>
        </w:numPr>
        <w:autoSpaceDE/>
        <w:autoSpaceDN/>
        <w:spacing w:line="480" w:lineRule="auto"/>
        <w:ind w:left="2410"/>
        <w:contextualSpacing/>
        <w:rPr>
          <w:rFonts w:eastAsiaTheme="minorEastAsia"/>
          <w:sz w:val="24"/>
          <w:szCs w:val="24"/>
          <w:lang w:eastAsia="zh-CN"/>
        </w:rPr>
      </w:pPr>
      <w:r w:rsidRPr="00BB4DC4">
        <w:rPr>
          <w:rFonts w:eastAsiaTheme="minorEastAsia"/>
          <w:sz w:val="24"/>
          <w:szCs w:val="24"/>
          <w:lang w:eastAsia="zh-CN"/>
        </w:rPr>
        <w:t>Hak guna bangunan untuk keperluan bangunan saja, hak guna usaha terbatas hanya untuk pertanian sedangkan hak milik dapat digunakan untuk usaha pertanian maupun untuk bangunan</w:t>
      </w:r>
      <w:r w:rsidR="006A5383">
        <w:rPr>
          <w:rFonts w:eastAsiaTheme="minorEastAsia"/>
          <w:sz w:val="24"/>
          <w:szCs w:val="24"/>
          <w:lang w:eastAsia="zh-CN"/>
        </w:rPr>
        <w:t xml:space="preserve"> (</w:t>
      </w:r>
      <w:r w:rsidR="006A5383" w:rsidRPr="006A5383">
        <w:rPr>
          <w:rFonts w:eastAsiaTheme="minorEastAsia"/>
          <w:sz w:val="24"/>
          <w:szCs w:val="24"/>
          <w:lang w:eastAsia="zh-CN"/>
        </w:rPr>
        <w:t>Effendi Perangin</w:t>
      </w:r>
      <w:r w:rsidR="006A5383">
        <w:rPr>
          <w:rFonts w:eastAsiaTheme="minorEastAsia"/>
          <w:sz w:val="24"/>
          <w:szCs w:val="24"/>
          <w:lang w:eastAsia="zh-CN"/>
        </w:rPr>
        <w:t>. 1989:237)</w:t>
      </w:r>
      <w:r w:rsidRPr="00BB4DC4">
        <w:rPr>
          <w:rFonts w:eastAsiaTheme="minorEastAsia"/>
          <w:sz w:val="24"/>
          <w:szCs w:val="24"/>
          <w:lang w:eastAsia="zh-CN"/>
        </w:rPr>
        <w:t>.</w:t>
      </w:r>
    </w:p>
    <w:p w14:paraId="5BE275F3" w14:textId="77777777" w:rsidR="005C1FEC" w:rsidRPr="006A5383" w:rsidRDefault="005C1FEC" w:rsidP="0002214D">
      <w:pPr>
        <w:pStyle w:val="ListParagraph"/>
        <w:widowControl/>
        <w:numPr>
          <w:ilvl w:val="0"/>
          <w:numId w:val="43"/>
        </w:numPr>
        <w:autoSpaceDE/>
        <w:autoSpaceDN/>
        <w:spacing w:line="480" w:lineRule="auto"/>
        <w:ind w:left="1701" w:hanging="284"/>
        <w:contextualSpacing/>
        <w:rPr>
          <w:rFonts w:eastAsiaTheme="minorEastAsia"/>
          <w:bCs/>
          <w:sz w:val="24"/>
          <w:szCs w:val="24"/>
          <w:lang w:val="zh-CN" w:eastAsia="zh-CN"/>
        </w:rPr>
      </w:pPr>
      <w:r w:rsidRPr="006A5383">
        <w:rPr>
          <w:rFonts w:eastAsiaTheme="minorEastAsia"/>
          <w:bCs/>
          <w:sz w:val="24"/>
          <w:szCs w:val="24"/>
          <w:lang w:val="zh-CN" w:eastAsia="zh-CN"/>
        </w:rPr>
        <w:t>Hak Guna Usaha</w:t>
      </w:r>
    </w:p>
    <w:p w14:paraId="6DD32F55" w14:textId="0AC76049" w:rsidR="005C1FEC" w:rsidRPr="006A5383" w:rsidRDefault="005C1FEC" w:rsidP="008F63A0">
      <w:pPr>
        <w:pStyle w:val="ListParagraph"/>
        <w:widowControl/>
        <w:autoSpaceDE/>
        <w:autoSpaceDN/>
        <w:spacing w:line="480" w:lineRule="auto"/>
        <w:ind w:left="1701" w:firstLine="720"/>
        <w:rPr>
          <w:rFonts w:eastAsiaTheme="minorEastAsia"/>
          <w:sz w:val="24"/>
          <w:szCs w:val="24"/>
          <w:lang w:val="zh-CN" w:eastAsia="zh-CN"/>
        </w:rPr>
      </w:pPr>
      <w:r>
        <w:rPr>
          <w:rFonts w:eastAsiaTheme="minorEastAsia"/>
          <w:sz w:val="24"/>
          <w:szCs w:val="24"/>
          <w:lang w:val="zh-CN" w:eastAsia="zh-CN"/>
        </w:rPr>
        <w:t>Hak guna usaha merupakan hak untuk mengusahakan tanah yang dikuasai langsung oleh negara, hak guna usaha ini berlaku dalam jangka waktu tertentu dan diperuntukkan untuk usaha pertanian, perikanan, atau peternakan seperti yang telah tercantum dalam Pasal 28 Undang-Undang Pokok Agraria.</w:t>
      </w:r>
      <w:r w:rsidR="006A5383">
        <w:rPr>
          <w:rFonts w:eastAsiaTheme="minorEastAsia"/>
          <w:sz w:val="24"/>
          <w:szCs w:val="24"/>
          <w:lang w:eastAsia="zh-CN"/>
        </w:rPr>
        <w:t xml:space="preserve"> </w:t>
      </w:r>
      <w:r w:rsidRPr="006A5383">
        <w:rPr>
          <w:rFonts w:eastAsiaTheme="minorEastAsia"/>
          <w:sz w:val="24"/>
          <w:szCs w:val="24"/>
          <w:lang w:eastAsia="zh-CN"/>
        </w:rPr>
        <w:t>Menurut Supriadi, hak guna usaha merupakan hak atas tanah yang bersifat primer yang memiliki spesifikasi. Spesifikasi hak guna usaha ini terbatas daya berlakunya walaupun dapat beralih dan dialihkan pada pihak lain</w:t>
      </w:r>
      <w:r w:rsidR="006A5383" w:rsidRPr="006A5383">
        <w:rPr>
          <w:rFonts w:eastAsiaTheme="minorEastAsia"/>
          <w:sz w:val="24"/>
          <w:szCs w:val="24"/>
          <w:lang w:eastAsia="zh-CN"/>
        </w:rPr>
        <w:t xml:space="preserve"> (Supriadi</w:t>
      </w:r>
      <w:r w:rsidR="006A5383" w:rsidRPr="006A5383">
        <w:rPr>
          <w:rStyle w:val="FootnoteReference"/>
          <w:rFonts w:eastAsiaTheme="minorEastAsia"/>
          <w:sz w:val="24"/>
          <w:szCs w:val="24"/>
          <w:vertAlign w:val="baseline"/>
          <w:lang w:eastAsia="zh-CN"/>
        </w:rPr>
        <w:t>. 2007:10).</w:t>
      </w:r>
    </w:p>
    <w:p w14:paraId="7A11B1EC" w14:textId="3ACA946B" w:rsidR="005C1FEC" w:rsidRPr="006A5383" w:rsidRDefault="005C1FEC" w:rsidP="00A519A9">
      <w:pPr>
        <w:pStyle w:val="ListParagraph"/>
        <w:widowControl/>
        <w:autoSpaceDE/>
        <w:autoSpaceDN/>
        <w:spacing w:line="480" w:lineRule="auto"/>
        <w:ind w:left="1701" w:firstLine="720"/>
        <w:rPr>
          <w:rFonts w:eastAsiaTheme="minorEastAsia"/>
          <w:sz w:val="24"/>
          <w:szCs w:val="24"/>
          <w:lang w:eastAsia="zh-CN"/>
        </w:rPr>
      </w:pPr>
      <w:r w:rsidRPr="00BB4DC4">
        <w:rPr>
          <w:rFonts w:eastAsiaTheme="minorEastAsia"/>
          <w:sz w:val="24"/>
          <w:szCs w:val="24"/>
          <w:lang w:eastAsia="zh-CN"/>
        </w:rPr>
        <w:t xml:space="preserve">Hak guna usaha ini hanya dapat diberikan kepada tanah-tanah yang dikuasai langsung oleh negara. Tanah milik seseorang pemegang hak milik tanah tidak dapat memberikan hak guna usaha melalui perjanjian yang dibuat pemilik tanah </w:t>
      </w:r>
      <w:proofErr w:type="gramStart"/>
      <w:r w:rsidRPr="00BB4DC4">
        <w:rPr>
          <w:rFonts w:eastAsiaTheme="minorEastAsia"/>
          <w:sz w:val="24"/>
          <w:szCs w:val="24"/>
          <w:lang w:eastAsia="zh-CN"/>
        </w:rPr>
        <w:t>tersebut.</w:t>
      </w:r>
      <w:r w:rsidRPr="006A5383">
        <w:rPr>
          <w:rFonts w:eastAsiaTheme="minorEastAsia"/>
          <w:sz w:val="24"/>
          <w:szCs w:val="24"/>
          <w:lang w:eastAsia="zh-CN"/>
        </w:rPr>
        <w:t>Hak</w:t>
      </w:r>
      <w:proofErr w:type="gramEnd"/>
      <w:r w:rsidRPr="006A5383">
        <w:rPr>
          <w:rFonts w:eastAsiaTheme="minorEastAsia"/>
          <w:sz w:val="24"/>
          <w:szCs w:val="24"/>
          <w:lang w:eastAsia="zh-CN"/>
        </w:rPr>
        <w:t xml:space="preserve"> guna usaha ini diberikan pemerintah dengan jangka waktu 35 tahun yang kemudian dapat diperpanjang selama 25 tahun, dan dapat juga diperbarui untuk jangka waktu 35 tahun atas </w:t>
      </w:r>
      <w:r w:rsidRPr="006A5383">
        <w:rPr>
          <w:rFonts w:eastAsiaTheme="minorEastAsia"/>
          <w:sz w:val="24"/>
          <w:szCs w:val="24"/>
          <w:lang w:eastAsia="zh-CN"/>
        </w:rPr>
        <w:lastRenderedPageBreak/>
        <w:t xml:space="preserve">permintaan pemegang hak guna usaha dengan mengingat keadaan perusahaannya. Hal ini telah diatur dalam Peraturan Pemerintah Nomor 18 Tahun 2021 pasal 22 ayat (1). </w:t>
      </w:r>
    </w:p>
    <w:p w14:paraId="13E3ACF6" w14:textId="77777777" w:rsidR="005C1FEC" w:rsidRDefault="005C1FEC" w:rsidP="009D51A5">
      <w:pPr>
        <w:pStyle w:val="ListParagraph"/>
        <w:widowControl/>
        <w:autoSpaceDE/>
        <w:autoSpaceDN/>
        <w:spacing w:line="480" w:lineRule="auto"/>
        <w:ind w:left="1701" w:firstLine="720"/>
        <w:rPr>
          <w:rFonts w:eastAsiaTheme="minorEastAsia"/>
          <w:sz w:val="24"/>
          <w:szCs w:val="24"/>
          <w:lang w:val="zh-CN" w:eastAsia="zh-CN"/>
        </w:rPr>
      </w:pPr>
      <w:r w:rsidRPr="00BB4DC4">
        <w:rPr>
          <w:rFonts w:eastAsiaTheme="minorEastAsia"/>
          <w:sz w:val="24"/>
          <w:szCs w:val="24"/>
          <w:lang w:eastAsia="zh-CN"/>
        </w:rPr>
        <w:t>Subyek ha</w:t>
      </w:r>
      <w:r>
        <w:rPr>
          <w:rFonts w:eastAsiaTheme="minorEastAsia"/>
          <w:sz w:val="24"/>
          <w:szCs w:val="24"/>
          <w:lang w:eastAsia="zh-CN"/>
        </w:rPr>
        <w:t>k ini telah diatur dalam pasal 19</w:t>
      </w:r>
      <w:r w:rsidRPr="00BB4DC4">
        <w:rPr>
          <w:rFonts w:eastAsiaTheme="minorEastAsia"/>
          <w:sz w:val="24"/>
          <w:szCs w:val="24"/>
          <w:lang w:eastAsia="zh-CN"/>
        </w:rPr>
        <w:t xml:space="preserve"> P</w:t>
      </w:r>
      <w:r>
        <w:rPr>
          <w:rFonts w:eastAsiaTheme="minorEastAsia"/>
          <w:sz w:val="24"/>
          <w:szCs w:val="24"/>
          <w:lang w:eastAsia="zh-CN"/>
        </w:rPr>
        <w:t xml:space="preserve">eraturan </w:t>
      </w:r>
      <w:r w:rsidRPr="00BB4DC4">
        <w:rPr>
          <w:rFonts w:eastAsiaTheme="minorEastAsia"/>
          <w:sz w:val="24"/>
          <w:szCs w:val="24"/>
          <w:lang w:eastAsia="zh-CN"/>
        </w:rPr>
        <w:t>P</w:t>
      </w:r>
      <w:r>
        <w:rPr>
          <w:rFonts w:eastAsiaTheme="minorEastAsia"/>
          <w:sz w:val="24"/>
          <w:szCs w:val="24"/>
          <w:lang w:eastAsia="zh-CN"/>
        </w:rPr>
        <w:t>emerintah</w:t>
      </w:r>
      <w:r w:rsidRPr="00BB4DC4">
        <w:rPr>
          <w:rFonts w:eastAsiaTheme="minorEastAsia"/>
          <w:sz w:val="24"/>
          <w:szCs w:val="24"/>
          <w:lang w:eastAsia="zh-CN"/>
        </w:rPr>
        <w:t xml:space="preserve"> No</w:t>
      </w:r>
      <w:r>
        <w:rPr>
          <w:rFonts w:eastAsiaTheme="minorEastAsia"/>
          <w:sz w:val="24"/>
          <w:szCs w:val="24"/>
          <w:lang w:eastAsia="zh-CN"/>
        </w:rPr>
        <w:t>mor 18 Tahun 2021</w:t>
      </w:r>
      <w:r w:rsidRPr="00BB4DC4">
        <w:rPr>
          <w:rFonts w:eastAsiaTheme="minorEastAsia"/>
          <w:sz w:val="24"/>
          <w:szCs w:val="24"/>
          <w:lang w:eastAsia="zh-CN"/>
        </w:rPr>
        <w:t xml:space="preserve"> yaitu warga negara indonesia dan badan hukum yang didirikan menurut hukum Indonesia dan berkedudukan di Indonesia. </w:t>
      </w:r>
      <w:r>
        <w:rPr>
          <w:rFonts w:eastAsiaTheme="minorEastAsia"/>
          <w:sz w:val="24"/>
          <w:szCs w:val="24"/>
          <w:lang w:eastAsia="zh-CN"/>
        </w:rPr>
        <w:t>Tanah yang dapat diberikan dengan Hak Guna Usaha meliputi Tanah Negara dan Tanah Hak Pengelolaan seperti yang tertera dalam pasal 21 Peraturan Pemerintah Nomor 18 Tahun 2021.</w:t>
      </w:r>
      <w:r w:rsidRPr="00BB4DC4">
        <w:rPr>
          <w:rFonts w:eastAsiaTheme="minorEastAsia"/>
          <w:sz w:val="24"/>
          <w:szCs w:val="24"/>
          <w:lang w:eastAsia="zh-CN"/>
        </w:rPr>
        <w:t xml:space="preserve"> Hak ini dapat dialihkan dan beralih kepada orang lain sep</w:t>
      </w:r>
      <w:r>
        <w:rPr>
          <w:rFonts w:eastAsiaTheme="minorEastAsia"/>
          <w:sz w:val="24"/>
          <w:szCs w:val="24"/>
          <w:lang w:eastAsia="zh-CN"/>
        </w:rPr>
        <w:t xml:space="preserve">erti yang tertera dalam pasal 30 ayat (2) Peraturan Pemerintah </w:t>
      </w:r>
      <w:r>
        <w:rPr>
          <w:rFonts w:eastAsiaTheme="minorEastAsia"/>
          <w:sz w:val="24"/>
          <w:szCs w:val="24"/>
          <w:lang w:val="zh-CN" w:eastAsia="zh-CN"/>
        </w:rPr>
        <w:t xml:space="preserve">Nomor </w:t>
      </w:r>
      <w:r>
        <w:rPr>
          <w:rFonts w:eastAsiaTheme="minorEastAsia"/>
          <w:sz w:val="24"/>
          <w:szCs w:val="24"/>
          <w:lang w:eastAsia="zh-CN"/>
        </w:rPr>
        <w:t>18</w:t>
      </w:r>
      <w:r>
        <w:rPr>
          <w:rFonts w:eastAsiaTheme="minorEastAsia"/>
          <w:sz w:val="24"/>
          <w:szCs w:val="24"/>
          <w:lang w:val="zh-CN" w:eastAsia="zh-CN"/>
        </w:rPr>
        <w:t xml:space="preserve"> tahun </w:t>
      </w:r>
      <w:r>
        <w:rPr>
          <w:rFonts w:eastAsiaTheme="minorEastAsia"/>
          <w:sz w:val="24"/>
          <w:szCs w:val="24"/>
          <w:lang w:eastAsia="zh-CN"/>
        </w:rPr>
        <w:t>2021</w:t>
      </w:r>
      <w:r>
        <w:rPr>
          <w:rFonts w:eastAsiaTheme="minorEastAsia"/>
          <w:sz w:val="24"/>
          <w:szCs w:val="24"/>
          <w:lang w:val="zh-CN" w:eastAsia="zh-CN"/>
        </w:rPr>
        <w:t>.</w:t>
      </w:r>
    </w:p>
    <w:p w14:paraId="206F2785" w14:textId="77777777" w:rsidR="005C1FEC" w:rsidRPr="006A5383" w:rsidRDefault="005C1FEC" w:rsidP="0002214D">
      <w:pPr>
        <w:pStyle w:val="ListParagraph"/>
        <w:widowControl/>
        <w:numPr>
          <w:ilvl w:val="0"/>
          <w:numId w:val="43"/>
        </w:numPr>
        <w:autoSpaceDE/>
        <w:autoSpaceDN/>
        <w:spacing w:line="480" w:lineRule="auto"/>
        <w:ind w:left="1701" w:hanging="273"/>
        <w:contextualSpacing/>
        <w:rPr>
          <w:bCs/>
          <w:sz w:val="24"/>
          <w:szCs w:val="24"/>
          <w:lang w:val="zh-CN" w:eastAsia="zh-CN"/>
        </w:rPr>
      </w:pPr>
      <w:r w:rsidRPr="006A5383">
        <w:rPr>
          <w:bCs/>
          <w:color w:val="000000"/>
          <w:sz w:val="24"/>
          <w:szCs w:val="24"/>
          <w:lang w:val="zh-CN" w:eastAsia="zh-CN"/>
        </w:rPr>
        <w:t xml:space="preserve">Hak Guna Bangunan </w:t>
      </w:r>
    </w:p>
    <w:p w14:paraId="17599FC4" w14:textId="77777777" w:rsidR="00E12D98" w:rsidRDefault="005C1FEC" w:rsidP="00E12D98">
      <w:pPr>
        <w:pStyle w:val="ListParagraph"/>
        <w:widowControl/>
        <w:autoSpaceDE/>
        <w:autoSpaceDN/>
        <w:spacing w:line="480" w:lineRule="auto"/>
        <w:ind w:left="1701" w:firstLine="720"/>
        <w:rPr>
          <w:color w:val="000000"/>
          <w:sz w:val="24"/>
          <w:szCs w:val="24"/>
          <w:lang w:eastAsia="zh-CN"/>
        </w:rPr>
      </w:pPr>
      <w:r w:rsidRPr="00BB4DC4">
        <w:rPr>
          <w:color w:val="000000"/>
          <w:sz w:val="24"/>
          <w:szCs w:val="24"/>
          <w:lang w:eastAsia="zh-CN"/>
        </w:rPr>
        <w:t>Di dalam UUPA pasal 35 dijelaskan ba</w:t>
      </w:r>
      <w:r>
        <w:rPr>
          <w:color w:val="000000"/>
          <w:sz w:val="24"/>
          <w:szCs w:val="24"/>
          <w:lang w:eastAsia="zh-CN"/>
        </w:rPr>
        <w:t>h</w:t>
      </w:r>
      <w:r w:rsidRPr="00BB4DC4">
        <w:rPr>
          <w:color w:val="000000"/>
          <w:sz w:val="24"/>
          <w:szCs w:val="24"/>
          <w:lang w:eastAsia="zh-CN"/>
        </w:rPr>
        <w:t>wasanya pengertian hak guna bangunan adalah hak untuk mendirikan dan mempunyai bangunan atas tanah yang bukan miliknya sendiri. Jangka waktu kepemilikan hak ini paling lama 30 tahun dan dapat diperpanjang dengan waktu paling lama 20 tahun atas permintaan pemegang haknya dengan mengingat keadaan, keperluan, dan keadaan bangunannya. Jika hak guna bangunan ini berada diatas hak milik maka tidak dapat diperpanjang jangka waktunya, akan tetapi dapat diperbarui haknya atas kesepakatan pemilik tanah.</w:t>
      </w:r>
    </w:p>
    <w:p w14:paraId="062E0054" w14:textId="5ABA42F0" w:rsidR="005C1FEC" w:rsidRPr="00E12D98" w:rsidRDefault="005C1FEC" w:rsidP="00E12D98">
      <w:pPr>
        <w:pStyle w:val="ListParagraph"/>
        <w:widowControl/>
        <w:autoSpaceDE/>
        <w:autoSpaceDN/>
        <w:spacing w:line="480" w:lineRule="auto"/>
        <w:ind w:left="1701" w:firstLine="720"/>
        <w:rPr>
          <w:rFonts w:eastAsia="SimSun"/>
          <w:color w:val="000000"/>
          <w:sz w:val="24"/>
          <w:szCs w:val="24"/>
          <w:lang w:eastAsia="zh-CN"/>
        </w:rPr>
      </w:pPr>
      <w:r w:rsidRPr="00E12D98">
        <w:rPr>
          <w:color w:val="000000"/>
          <w:sz w:val="24"/>
          <w:szCs w:val="24"/>
          <w:lang w:eastAsia="zh-CN"/>
        </w:rPr>
        <w:lastRenderedPageBreak/>
        <w:t>Subyek pemegang hak guna bangunan ini adalah warga negara indonesia dan badan hukum yang didirikan menurut hukum indonesia dan berkedudukan di Indonesia menurut pasal 34 Peraturan Pemerintah Nomor 18 Tahun 2021. Hak guna bangunan dapat dijadikan jaminan utang dengan dibebani hak tanggungan, serta Hak guna bangunan beralih dan dialihkan kepada pihak lain sesuai dengan ketentuan pasal 45 ayat (1) dan (2) PP. Nomor 18 Tahun 2021.</w:t>
      </w:r>
    </w:p>
    <w:p w14:paraId="2DCF5BC0" w14:textId="77777777" w:rsidR="005C1FEC" w:rsidRPr="00E12D98" w:rsidRDefault="005C1FEC" w:rsidP="0002214D">
      <w:pPr>
        <w:pStyle w:val="ListParagraph"/>
        <w:widowControl/>
        <w:numPr>
          <w:ilvl w:val="0"/>
          <w:numId w:val="43"/>
        </w:numPr>
        <w:autoSpaceDE/>
        <w:autoSpaceDN/>
        <w:spacing w:line="480" w:lineRule="auto"/>
        <w:ind w:left="1701" w:hanging="273"/>
        <w:contextualSpacing/>
        <w:rPr>
          <w:bCs/>
          <w:sz w:val="24"/>
          <w:szCs w:val="24"/>
          <w:lang w:val="zh-CN" w:eastAsia="zh-CN"/>
        </w:rPr>
      </w:pPr>
      <w:r w:rsidRPr="00E12D98">
        <w:rPr>
          <w:bCs/>
          <w:sz w:val="24"/>
          <w:szCs w:val="24"/>
          <w:lang w:val="zh-CN" w:eastAsia="zh-CN"/>
        </w:rPr>
        <w:t>Hak Pakai</w:t>
      </w:r>
    </w:p>
    <w:p w14:paraId="565E2F08" w14:textId="77777777" w:rsidR="00947F95" w:rsidRDefault="005C1FEC" w:rsidP="00947F95">
      <w:pPr>
        <w:pStyle w:val="ListParagraph"/>
        <w:widowControl/>
        <w:autoSpaceDE/>
        <w:autoSpaceDN/>
        <w:spacing w:line="480" w:lineRule="auto"/>
        <w:ind w:left="1701" w:firstLine="720"/>
        <w:rPr>
          <w:sz w:val="24"/>
          <w:szCs w:val="24"/>
          <w:lang w:eastAsia="zh-CN"/>
        </w:rPr>
      </w:pPr>
      <w:r>
        <w:rPr>
          <w:sz w:val="24"/>
          <w:szCs w:val="24"/>
          <w:lang w:val="zh-CN" w:eastAsia="zh-CN"/>
        </w:rPr>
        <w:t xml:space="preserve">Hak pakai adalah hak yang memberikan kewenangan terhadap seseorang untuk memakai atau menggunakan dan/atau memungut hasil dari tanah yang dikuasai langsung oleh negara maupun tanah milik orang lain yang memberikan wewenang dan kewajiban yang telah ditentukan dalam keputusan pemberiannya oleh pejabat yang berwenang. </w:t>
      </w:r>
      <w:r w:rsidRPr="00BB4DC4">
        <w:rPr>
          <w:sz w:val="24"/>
          <w:szCs w:val="24"/>
          <w:lang w:eastAsia="zh-CN"/>
        </w:rPr>
        <w:t xml:space="preserve">Hak ini juga dapat diberikan melalui perjanjian sewa menyewa atau perjanjian pengolahan tanah selama tidak bertentangan dengan jiwa dan ketentuan undang-undang. </w:t>
      </w:r>
    </w:p>
    <w:p w14:paraId="18E83365" w14:textId="0B7659C2" w:rsidR="005C1FEC" w:rsidRPr="00947F95" w:rsidRDefault="005C1FEC" w:rsidP="00947F95">
      <w:pPr>
        <w:pStyle w:val="ListParagraph"/>
        <w:widowControl/>
        <w:autoSpaceDE/>
        <w:autoSpaceDN/>
        <w:spacing w:line="480" w:lineRule="auto"/>
        <w:ind w:left="1701" w:firstLine="720"/>
        <w:rPr>
          <w:sz w:val="24"/>
          <w:szCs w:val="24"/>
          <w:lang w:eastAsia="zh-CN"/>
        </w:rPr>
      </w:pPr>
      <w:r w:rsidRPr="00947F95">
        <w:rPr>
          <w:sz w:val="24"/>
          <w:szCs w:val="24"/>
          <w:lang w:eastAsia="zh-CN"/>
        </w:rPr>
        <w:t xml:space="preserve">Hak ini diatur dalam pasal 52 Peraturan Pemerintah Nomor 18 Tahun 2021 tentang Hak Pengelolaan, Hak Atas Tanah, Satuan Rumah Susun dan Pendaftaran Tanah. Hak pakai memiliki jangka waktu paling lama 30 tahun dan dapat diperpanjang paling lama 25 tahun serta dapat diperbaharui untuk waktu paling lama </w:t>
      </w:r>
      <w:r w:rsidRPr="00947F95">
        <w:rPr>
          <w:sz w:val="24"/>
          <w:szCs w:val="24"/>
          <w:lang w:eastAsia="zh-CN"/>
        </w:rPr>
        <w:lastRenderedPageBreak/>
        <w:t>30 tahun. Untuk memperpanjang jangka waktu atau pembaharuan hak pakai atas tanah hak pengelolaan harus dengan persetujuan tertulis pemegang hak pengelolaan. Hak pakai atas tanah hak milik tidak dapat diperpanjang tetapi dapat diperbarui atas kesepakatan dengan pemilik tanah.</w:t>
      </w:r>
    </w:p>
    <w:p w14:paraId="1F085D9E" w14:textId="77777777" w:rsidR="005C1FEC" w:rsidRPr="00947F95" w:rsidRDefault="005C1FEC" w:rsidP="0002214D">
      <w:pPr>
        <w:pStyle w:val="ListParagraph"/>
        <w:widowControl/>
        <w:numPr>
          <w:ilvl w:val="0"/>
          <w:numId w:val="43"/>
        </w:numPr>
        <w:autoSpaceDE/>
        <w:autoSpaceDN/>
        <w:spacing w:line="480" w:lineRule="auto"/>
        <w:ind w:left="1701" w:hanging="284"/>
        <w:contextualSpacing/>
        <w:rPr>
          <w:bCs/>
          <w:color w:val="000000"/>
          <w:sz w:val="24"/>
          <w:szCs w:val="24"/>
          <w:lang w:val="zh-CN" w:eastAsia="zh-CN"/>
        </w:rPr>
      </w:pPr>
      <w:r w:rsidRPr="00947F95">
        <w:rPr>
          <w:bCs/>
          <w:color w:val="000000"/>
          <w:sz w:val="24"/>
          <w:szCs w:val="24"/>
          <w:lang w:val="zh-CN" w:eastAsia="zh-CN"/>
        </w:rPr>
        <w:t xml:space="preserve">Hak Sewa </w:t>
      </w:r>
    </w:p>
    <w:p w14:paraId="1EFC4B85" w14:textId="28CA22CA" w:rsidR="005C1FEC" w:rsidRPr="00BB4DC4" w:rsidRDefault="005C1FEC" w:rsidP="00947F95">
      <w:pPr>
        <w:pStyle w:val="ListParagraph"/>
        <w:widowControl/>
        <w:autoSpaceDE/>
        <w:autoSpaceDN/>
        <w:spacing w:line="480" w:lineRule="auto"/>
        <w:ind w:left="1701" w:firstLine="720"/>
        <w:rPr>
          <w:color w:val="000000"/>
          <w:sz w:val="24"/>
          <w:szCs w:val="24"/>
          <w:lang w:eastAsia="zh-CN"/>
        </w:rPr>
      </w:pPr>
      <w:r w:rsidRPr="00BB4DC4">
        <w:rPr>
          <w:color w:val="000000"/>
          <w:sz w:val="24"/>
          <w:szCs w:val="24"/>
          <w:lang w:eastAsia="zh-CN"/>
        </w:rPr>
        <w:t xml:space="preserve">Hak sewa adalah hak yang memberikan wewenang seseorang untuk menggunakan tanah milik orang lain dengan membayar sejumlah uang sebagai tanda menyewa kepada </w:t>
      </w:r>
      <w:r>
        <w:rPr>
          <w:color w:val="000000"/>
          <w:sz w:val="24"/>
          <w:szCs w:val="24"/>
          <w:lang w:eastAsia="zh-CN"/>
        </w:rPr>
        <w:t>p</w:t>
      </w:r>
      <w:r w:rsidRPr="00BB4DC4">
        <w:rPr>
          <w:color w:val="000000"/>
          <w:sz w:val="24"/>
          <w:szCs w:val="24"/>
          <w:lang w:eastAsia="zh-CN"/>
        </w:rPr>
        <w:t>emiliknya</w:t>
      </w:r>
      <w:r w:rsidR="005052ED">
        <w:rPr>
          <w:color w:val="000000"/>
          <w:sz w:val="24"/>
          <w:szCs w:val="24"/>
          <w:lang w:eastAsia="zh-CN"/>
        </w:rPr>
        <w:t>.</w:t>
      </w:r>
      <w:r w:rsidRPr="00BB4DC4">
        <w:rPr>
          <w:color w:val="000000"/>
          <w:sz w:val="24"/>
          <w:szCs w:val="24"/>
          <w:lang w:eastAsia="zh-CN"/>
        </w:rPr>
        <w:t xml:space="preserve"> Jangka waktu berakhirnya hak sewa ini sesuai dengan kesepakatan antara pemilik dan penyewa. Hak sewa ini dapat terhapus sesuai dengan ketentuan perjanjian sewa menyewa dalam Kitab Undang-Undang Hukum Perdata. Kitab Undang-Undang Hukum Perdata tidak secara spesifik mengatur hapusnya perjanjian tetapi disebutkan mengenai hapusnya perikatan. Pada umumnya sama karena perjanjian sendiri lahir karena adanya perikatan. Berdasarkan pasal 1381 KUHPerdata, perikatan dapat terhapus karena hal-hal berikut:</w:t>
      </w:r>
    </w:p>
    <w:p w14:paraId="4FE9EDFB" w14:textId="24D843C1" w:rsidR="005C1FEC" w:rsidRPr="00D30199" w:rsidRDefault="005C1FEC" w:rsidP="0002214D">
      <w:pPr>
        <w:pStyle w:val="ListParagraph"/>
        <w:widowControl/>
        <w:numPr>
          <w:ilvl w:val="0"/>
          <w:numId w:val="46"/>
        </w:numPr>
        <w:autoSpaceDE/>
        <w:autoSpaceDN/>
        <w:spacing w:line="480" w:lineRule="auto"/>
        <w:ind w:left="2410" w:hanging="284"/>
        <w:contextualSpacing/>
        <w:rPr>
          <w:color w:val="000000"/>
          <w:sz w:val="24"/>
          <w:szCs w:val="24"/>
          <w:lang w:val="zh-CN" w:eastAsia="zh-CN"/>
        </w:rPr>
      </w:pPr>
      <w:r w:rsidRPr="00D30199">
        <w:rPr>
          <w:sz w:val="24"/>
          <w:szCs w:val="24"/>
          <w:lang w:val="zh-CN" w:eastAsia="zh-CN"/>
        </w:rPr>
        <w:t>Pembayaran</w:t>
      </w:r>
      <w:r w:rsidR="00B70688">
        <w:rPr>
          <w:sz w:val="24"/>
          <w:szCs w:val="24"/>
          <w:lang w:eastAsia="zh-CN"/>
        </w:rPr>
        <w:t>.</w:t>
      </w:r>
    </w:p>
    <w:p w14:paraId="5C5B86A8" w14:textId="3C929FD8" w:rsidR="005C1FEC" w:rsidRPr="00BB4DC4" w:rsidRDefault="005C1FEC" w:rsidP="0002214D">
      <w:pPr>
        <w:pStyle w:val="ListParagraph"/>
        <w:widowControl/>
        <w:numPr>
          <w:ilvl w:val="0"/>
          <w:numId w:val="46"/>
        </w:numPr>
        <w:autoSpaceDE/>
        <w:autoSpaceDN/>
        <w:spacing w:line="480" w:lineRule="auto"/>
        <w:ind w:left="2410" w:hanging="284"/>
        <w:contextualSpacing/>
        <w:rPr>
          <w:color w:val="000000"/>
          <w:sz w:val="24"/>
          <w:szCs w:val="24"/>
          <w:lang w:eastAsia="zh-CN"/>
        </w:rPr>
      </w:pPr>
      <w:r w:rsidRPr="00BB4DC4">
        <w:rPr>
          <w:sz w:val="24"/>
          <w:szCs w:val="24"/>
          <w:lang w:eastAsia="zh-CN"/>
        </w:rPr>
        <w:t>Penawaran pembayaran tunai diikuti oleh penyimpanan produk yang hendak dibayarkan itu di suatu tempat</w:t>
      </w:r>
      <w:r w:rsidR="00B70688">
        <w:rPr>
          <w:sz w:val="24"/>
          <w:szCs w:val="24"/>
          <w:lang w:eastAsia="zh-CN"/>
        </w:rPr>
        <w:t>.</w:t>
      </w:r>
    </w:p>
    <w:p w14:paraId="3E49B805" w14:textId="17AC0042" w:rsidR="005C1FEC" w:rsidRPr="00D30199" w:rsidRDefault="005C1FEC" w:rsidP="0002214D">
      <w:pPr>
        <w:pStyle w:val="ListParagraph"/>
        <w:widowControl/>
        <w:numPr>
          <w:ilvl w:val="0"/>
          <w:numId w:val="46"/>
        </w:numPr>
        <w:autoSpaceDE/>
        <w:autoSpaceDN/>
        <w:spacing w:line="480" w:lineRule="auto"/>
        <w:ind w:left="2410" w:hanging="284"/>
        <w:contextualSpacing/>
        <w:rPr>
          <w:color w:val="000000"/>
          <w:sz w:val="24"/>
          <w:szCs w:val="24"/>
          <w:lang w:val="zh-CN" w:eastAsia="zh-CN"/>
        </w:rPr>
      </w:pPr>
      <w:r w:rsidRPr="00D30199">
        <w:rPr>
          <w:sz w:val="24"/>
          <w:szCs w:val="24"/>
          <w:lang w:val="zh-CN" w:eastAsia="zh-CN"/>
        </w:rPr>
        <w:t>Pembayaran untang</w:t>
      </w:r>
      <w:r w:rsidR="00B70688">
        <w:rPr>
          <w:sz w:val="24"/>
          <w:szCs w:val="24"/>
          <w:lang w:eastAsia="zh-CN"/>
        </w:rPr>
        <w:t>.</w:t>
      </w:r>
    </w:p>
    <w:p w14:paraId="2D255B41" w14:textId="600B0054" w:rsidR="005C1FEC" w:rsidRPr="00D30199" w:rsidRDefault="005C1FEC" w:rsidP="0002214D">
      <w:pPr>
        <w:pStyle w:val="ListParagraph"/>
        <w:widowControl/>
        <w:numPr>
          <w:ilvl w:val="0"/>
          <w:numId w:val="46"/>
        </w:numPr>
        <w:autoSpaceDE/>
        <w:autoSpaceDN/>
        <w:spacing w:line="480" w:lineRule="auto"/>
        <w:ind w:left="2410" w:hanging="284"/>
        <w:contextualSpacing/>
        <w:rPr>
          <w:color w:val="000000"/>
          <w:sz w:val="24"/>
          <w:szCs w:val="24"/>
          <w:lang w:val="zh-CN" w:eastAsia="zh-CN"/>
        </w:rPr>
      </w:pPr>
      <w:r w:rsidRPr="00D30199">
        <w:rPr>
          <w:sz w:val="24"/>
          <w:szCs w:val="24"/>
          <w:lang w:val="zh-CN" w:eastAsia="zh-CN"/>
        </w:rPr>
        <w:t>Kompensasi Percampuran utang</w:t>
      </w:r>
      <w:r w:rsidR="00B70688">
        <w:rPr>
          <w:sz w:val="24"/>
          <w:szCs w:val="24"/>
          <w:lang w:eastAsia="zh-CN"/>
        </w:rPr>
        <w:t>.</w:t>
      </w:r>
    </w:p>
    <w:p w14:paraId="0D2A9260" w14:textId="21186EB5" w:rsidR="005C1FEC" w:rsidRPr="00D30199" w:rsidRDefault="005C1FEC" w:rsidP="0002214D">
      <w:pPr>
        <w:pStyle w:val="ListParagraph"/>
        <w:widowControl/>
        <w:numPr>
          <w:ilvl w:val="0"/>
          <w:numId w:val="46"/>
        </w:numPr>
        <w:autoSpaceDE/>
        <w:autoSpaceDN/>
        <w:spacing w:line="480" w:lineRule="auto"/>
        <w:ind w:left="2410" w:hanging="284"/>
        <w:contextualSpacing/>
        <w:rPr>
          <w:color w:val="000000"/>
          <w:sz w:val="24"/>
          <w:szCs w:val="24"/>
          <w:lang w:val="zh-CN" w:eastAsia="zh-CN"/>
        </w:rPr>
      </w:pPr>
      <w:r w:rsidRPr="00D30199">
        <w:rPr>
          <w:sz w:val="24"/>
          <w:szCs w:val="24"/>
          <w:lang w:val="zh-CN" w:eastAsia="zh-CN"/>
        </w:rPr>
        <w:lastRenderedPageBreak/>
        <w:t>Pembebasan utang</w:t>
      </w:r>
      <w:r w:rsidR="00B70688">
        <w:rPr>
          <w:sz w:val="24"/>
          <w:szCs w:val="24"/>
          <w:lang w:eastAsia="zh-CN"/>
        </w:rPr>
        <w:t>.</w:t>
      </w:r>
    </w:p>
    <w:p w14:paraId="353E2479" w14:textId="415BE793" w:rsidR="005C1FEC" w:rsidRPr="00D30199" w:rsidRDefault="005C1FEC" w:rsidP="0002214D">
      <w:pPr>
        <w:pStyle w:val="ListParagraph"/>
        <w:widowControl/>
        <w:numPr>
          <w:ilvl w:val="0"/>
          <w:numId w:val="46"/>
        </w:numPr>
        <w:autoSpaceDE/>
        <w:autoSpaceDN/>
        <w:spacing w:line="480" w:lineRule="auto"/>
        <w:ind w:left="2410" w:hanging="284"/>
        <w:contextualSpacing/>
        <w:rPr>
          <w:color w:val="000000"/>
          <w:sz w:val="24"/>
          <w:szCs w:val="24"/>
          <w:lang w:val="zh-CN" w:eastAsia="zh-CN"/>
        </w:rPr>
      </w:pPr>
      <w:r w:rsidRPr="00D30199">
        <w:rPr>
          <w:sz w:val="24"/>
          <w:szCs w:val="24"/>
          <w:lang w:val="zh-CN" w:eastAsia="zh-CN"/>
        </w:rPr>
        <w:t>Musnahnya barang yang terutang</w:t>
      </w:r>
      <w:r w:rsidR="00B70688">
        <w:rPr>
          <w:sz w:val="24"/>
          <w:szCs w:val="24"/>
          <w:lang w:eastAsia="zh-CN"/>
        </w:rPr>
        <w:t>.</w:t>
      </w:r>
    </w:p>
    <w:p w14:paraId="2C0A0741" w14:textId="7DCFD9BA" w:rsidR="005C1FEC" w:rsidRPr="00D30199" w:rsidRDefault="005C1FEC" w:rsidP="0002214D">
      <w:pPr>
        <w:pStyle w:val="ListParagraph"/>
        <w:widowControl/>
        <w:numPr>
          <w:ilvl w:val="0"/>
          <w:numId w:val="46"/>
        </w:numPr>
        <w:autoSpaceDE/>
        <w:autoSpaceDN/>
        <w:spacing w:line="480" w:lineRule="auto"/>
        <w:ind w:left="2410" w:hanging="284"/>
        <w:contextualSpacing/>
        <w:rPr>
          <w:color w:val="000000"/>
          <w:sz w:val="24"/>
          <w:szCs w:val="24"/>
          <w:lang w:val="zh-CN" w:eastAsia="zh-CN"/>
        </w:rPr>
      </w:pPr>
      <w:r w:rsidRPr="00D30199">
        <w:rPr>
          <w:sz w:val="24"/>
          <w:szCs w:val="24"/>
          <w:lang w:val="zh-CN" w:eastAsia="zh-CN"/>
        </w:rPr>
        <w:t>Kebatalan atau pembatalan</w:t>
      </w:r>
      <w:r w:rsidR="00B70688">
        <w:rPr>
          <w:sz w:val="24"/>
          <w:szCs w:val="24"/>
          <w:lang w:eastAsia="zh-CN"/>
        </w:rPr>
        <w:t>.</w:t>
      </w:r>
    </w:p>
    <w:p w14:paraId="17C52587" w14:textId="29E0A0EB" w:rsidR="005C1FEC" w:rsidRPr="00D30199" w:rsidRDefault="005C1FEC" w:rsidP="0002214D">
      <w:pPr>
        <w:pStyle w:val="ListParagraph"/>
        <w:widowControl/>
        <w:numPr>
          <w:ilvl w:val="0"/>
          <w:numId w:val="46"/>
        </w:numPr>
        <w:autoSpaceDE/>
        <w:autoSpaceDN/>
        <w:spacing w:line="480" w:lineRule="auto"/>
        <w:ind w:left="2410" w:hanging="284"/>
        <w:contextualSpacing/>
        <w:rPr>
          <w:color w:val="000000"/>
          <w:sz w:val="24"/>
          <w:szCs w:val="24"/>
          <w:lang w:val="zh-CN" w:eastAsia="zh-CN"/>
        </w:rPr>
      </w:pPr>
      <w:r w:rsidRPr="00D30199">
        <w:rPr>
          <w:color w:val="000000"/>
          <w:sz w:val="24"/>
          <w:szCs w:val="24"/>
          <w:lang w:val="zh-CN" w:eastAsia="zh-CN"/>
        </w:rPr>
        <w:t>Akibat berlakunya suatu syarat pembatalan</w:t>
      </w:r>
      <w:r w:rsidR="00B70688">
        <w:rPr>
          <w:color w:val="000000"/>
          <w:sz w:val="24"/>
          <w:szCs w:val="24"/>
          <w:lang w:eastAsia="zh-CN"/>
        </w:rPr>
        <w:t>.</w:t>
      </w:r>
    </w:p>
    <w:p w14:paraId="013D6884" w14:textId="298A2406" w:rsidR="005C1FEC" w:rsidRPr="00B70688" w:rsidRDefault="005C1FEC" w:rsidP="0002214D">
      <w:pPr>
        <w:pStyle w:val="ListParagraph"/>
        <w:numPr>
          <w:ilvl w:val="0"/>
          <w:numId w:val="43"/>
        </w:numPr>
        <w:spacing w:line="480" w:lineRule="auto"/>
        <w:ind w:left="1701"/>
        <w:rPr>
          <w:bCs/>
          <w:color w:val="000000"/>
          <w:sz w:val="24"/>
          <w:szCs w:val="24"/>
          <w:lang w:eastAsia="zh-CN"/>
        </w:rPr>
      </w:pPr>
      <w:r w:rsidRPr="00B70688">
        <w:rPr>
          <w:bCs/>
          <w:color w:val="000000"/>
          <w:sz w:val="24"/>
          <w:szCs w:val="24"/>
          <w:lang w:eastAsia="zh-CN"/>
        </w:rPr>
        <w:t>Hak Membuka Tanah dan Hak Memungut Hasil Hutan</w:t>
      </w:r>
    </w:p>
    <w:p w14:paraId="2BDF3378" w14:textId="77777777" w:rsidR="005C1FEC" w:rsidRPr="00B70688" w:rsidRDefault="005C1FEC" w:rsidP="00B70688">
      <w:pPr>
        <w:spacing w:after="0" w:line="480" w:lineRule="auto"/>
        <w:ind w:left="1701"/>
        <w:jc w:val="both"/>
        <w:rPr>
          <w:rFonts w:ascii="Times New Roman" w:hAnsi="Times New Roman" w:cs="Times New Roman"/>
          <w:color w:val="000000"/>
          <w:sz w:val="24"/>
          <w:szCs w:val="24"/>
          <w:lang w:val="zh-CN" w:eastAsia="zh-CN"/>
        </w:rPr>
      </w:pPr>
      <w:r w:rsidRPr="00B70688">
        <w:rPr>
          <w:rFonts w:ascii="Times New Roman" w:hAnsi="Times New Roman" w:cs="Times New Roman"/>
          <w:color w:val="000000"/>
          <w:sz w:val="24"/>
          <w:szCs w:val="24"/>
          <w:lang w:val="zh-CN" w:eastAsia="zh-CN"/>
        </w:rPr>
        <w:t>Pasal 46 UUPA menyatakan bahwa:</w:t>
      </w:r>
    </w:p>
    <w:p w14:paraId="2CC6602F" w14:textId="77777777" w:rsidR="005C1FEC" w:rsidRPr="00BB4DC4" w:rsidRDefault="005C1FEC" w:rsidP="0002214D">
      <w:pPr>
        <w:pStyle w:val="ListParagraph"/>
        <w:widowControl/>
        <w:numPr>
          <w:ilvl w:val="0"/>
          <w:numId w:val="45"/>
        </w:numPr>
        <w:autoSpaceDE/>
        <w:autoSpaceDN/>
        <w:spacing w:line="480" w:lineRule="auto"/>
        <w:ind w:left="2410"/>
        <w:contextualSpacing/>
        <w:rPr>
          <w:color w:val="000000"/>
          <w:sz w:val="24"/>
          <w:szCs w:val="24"/>
          <w:lang w:eastAsia="zh-CN"/>
        </w:rPr>
      </w:pPr>
      <w:r w:rsidRPr="00BB4DC4">
        <w:rPr>
          <w:color w:val="000000"/>
          <w:sz w:val="24"/>
          <w:szCs w:val="24"/>
          <w:lang w:eastAsia="zh-CN"/>
        </w:rPr>
        <w:t xml:space="preserve">Hak membuka tanah dan memungut hasil hutan hanya dapat dipunyai oleh warga Negara Indonesia dan diatur dengan peraturan pemerintah. </w:t>
      </w:r>
    </w:p>
    <w:p w14:paraId="6952A45F" w14:textId="77777777" w:rsidR="003C6BDC" w:rsidRDefault="005C1FEC" w:rsidP="0002214D">
      <w:pPr>
        <w:pStyle w:val="ListParagraph"/>
        <w:widowControl/>
        <w:numPr>
          <w:ilvl w:val="0"/>
          <w:numId w:val="45"/>
        </w:numPr>
        <w:autoSpaceDE/>
        <w:autoSpaceDN/>
        <w:spacing w:line="480" w:lineRule="auto"/>
        <w:ind w:left="2410"/>
        <w:contextualSpacing/>
        <w:rPr>
          <w:color w:val="000000"/>
          <w:sz w:val="24"/>
          <w:szCs w:val="24"/>
          <w:lang w:eastAsia="zh-CN"/>
        </w:rPr>
      </w:pPr>
      <w:r w:rsidRPr="00BB4DC4">
        <w:rPr>
          <w:color w:val="000000"/>
          <w:sz w:val="24"/>
          <w:szCs w:val="24"/>
          <w:lang w:eastAsia="zh-CN"/>
        </w:rPr>
        <w:t xml:space="preserve">Dengan mempergunakan hak memungut hasil hutan secara sah tidak dengan sendirinya diperoleh hak milik atas tanah itu. </w:t>
      </w:r>
    </w:p>
    <w:p w14:paraId="1D1BFDB6" w14:textId="48AB290D" w:rsidR="005C1FEC" w:rsidRPr="003C6BDC" w:rsidRDefault="005C1FEC" w:rsidP="005E043E">
      <w:pPr>
        <w:spacing w:after="0" w:line="480" w:lineRule="auto"/>
        <w:ind w:left="1701"/>
        <w:contextualSpacing/>
        <w:jc w:val="both"/>
        <w:rPr>
          <w:rFonts w:ascii="Times New Roman" w:hAnsi="Times New Roman" w:cs="Times New Roman"/>
          <w:color w:val="000000"/>
          <w:sz w:val="24"/>
          <w:szCs w:val="24"/>
          <w:lang w:eastAsia="zh-CN"/>
        </w:rPr>
      </w:pPr>
      <w:r w:rsidRPr="003C6BDC">
        <w:rPr>
          <w:rFonts w:ascii="Times New Roman" w:hAnsi="Times New Roman" w:cs="Times New Roman"/>
          <w:color w:val="000000"/>
          <w:sz w:val="24"/>
          <w:szCs w:val="24"/>
          <w:lang w:eastAsia="zh-CN"/>
        </w:rPr>
        <w:t>Pengaturan lebih lanjut mengenai hak membuka tanah dan memungut hasil hutan diatur dalam Lampiran Instruksi Presiden Nomor 1 Tahun 1976, tanggal 13 Januari 1976 Tentang Pedoman Sinkronisasi Pelaksanaan Tugas Keagrariaan, Dengan Bidang Tugas Kehutanan, Pertambangan, Transmigrasi Dan Pekerjaan Umum, mengenai pelaksanaan pemberian hak pengusahaan hutan dan hak pemungutan hasil hutan.</w:t>
      </w:r>
    </w:p>
    <w:p w14:paraId="55E0EA29" w14:textId="76987522" w:rsidR="005C1FEC" w:rsidRPr="00F53AF8" w:rsidRDefault="005C1FEC" w:rsidP="0002214D">
      <w:pPr>
        <w:pStyle w:val="ListParagraph"/>
        <w:numPr>
          <w:ilvl w:val="0"/>
          <w:numId w:val="43"/>
        </w:numPr>
        <w:spacing w:line="480" w:lineRule="auto"/>
        <w:ind w:left="1701"/>
        <w:rPr>
          <w:bCs/>
          <w:color w:val="000000"/>
          <w:sz w:val="24"/>
          <w:szCs w:val="24"/>
          <w:lang w:eastAsia="zh-CN"/>
        </w:rPr>
      </w:pPr>
      <w:r w:rsidRPr="00F53AF8">
        <w:rPr>
          <w:bCs/>
          <w:color w:val="000000"/>
          <w:sz w:val="24"/>
          <w:szCs w:val="24"/>
          <w:lang w:eastAsia="zh-CN"/>
        </w:rPr>
        <w:t xml:space="preserve">Hak Yang Sifatnya Sementara Seperti Dalam Pasal 53 </w:t>
      </w:r>
    </w:p>
    <w:p w14:paraId="308405D4" w14:textId="77777777" w:rsidR="005C1FEC" w:rsidRPr="00F53AF8" w:rsidRDefault="005C1FEC" w:rsidP="00F53AF8">
      <w:pPr>
        <w:spacing w:after="0" w:line="480" w:lineRule="auto"/>
        <w:ind w:left="1701" w:firstLine="720"/>
        <w:jc w:val="both"/>
        <w:rPr>
          <w:rFonts w:ascii="Times New Roman" w:hAnsi="Times New Roman" w:cs="Times New Roman"/>
          <w:color w:val="000000"/>
          <w:sz w:val="24"/>
          <w:szCs w:val="24"/>
          <w:lang w:eastAsia="zh-CN"/>
        </w:rPr>
      </w:pPr>
      <w:r w:rsidRPr="00F53AF8">
        <w:rPr>
          <w:rFonts w:ascii="Times New Roman" w:hAnsi="Times New Roman" w:cs="Times New Roman"/>
          <w:color w:val="000000"/>
          <w:sz w:val="24"/>
          <w:szCs w:val="24"/>
          <w:lang w:eastAsia="zh-CN"/>
        </w:rPr>
        <w:t>Adapun hak atas tanah yang bersifat sementara seperti dalam pasal 53 adalah sebagai berikut:</w:t>
      </w:r>
    </w:p>
    <w:p w14:paraId="62949178" w14:textId="77777777" w:rsidR="00F53AF8" w:rsidRPr="00F53AF8" w:rsidRDefault="005C1FEC" w:rsidP="0002214D">
      <w:pPr>
        <w:pStyle w:val="ListParagraph"/>
        <w:widowControl/>
        <w:numPr>
          <w:ilvl w:val="4"/>
          <w:numId w:val="42"/>
        </w:numPr>
        <w:autoSpaceDE/>
        <w:autoSpaceDN/>
        <w:spacing w:line="480" w:lineRule="auto"/>
        <w:ind w:left="2410"/>
        <w:contextualSpacing/>
        <w:rPr>
          <w:color w:val="000000"/>
          <w:sz w:val="24"/>
          <w:szCs w:val="24"/>
          <w:lang w:val="zh-CN" w:eastAsia="zh-CN"/>
        </w:rPr>
      </w:pPr>
      <w:r>
        <w:rPr>
          <w:color w:val="000000"/>
          <w:sz w:val="24"/>
          <w:szCs w:val="24"/>
          <w:lang w:val="zh-CN" w:eastAsia="zh-CN"/>
        </w:rPr>
        <w:t>Hak Gadai</w:t>
      </w:r>
    </w:p>
    <w:p w14:paraId="64FC0D0C" w14:textId="0D304DC7" w:rsidR="005C1FEC" w:rsidRPr="00F53AF8" w:rsidRDefault="005C1FEC" w:rsidP="00F53AF8">
      <w:pPr>
        <w:pStyle w:val="ListParagraph"/>
        <w:widowControl/>
        <w:autoSpaceDE/>
        <w:autoSpaceDN/>
        <w:spacing w:line="480" w:lineRule="auto"/>
        <w:ind w:left="2410" w:firstLine="0"/>
        <w:contextualSpacing/>
        <w:rPr>
          <w:rFonts w:eastAsia="SimSun"/>
          <w:color w:val="000000"/>
          <w:sz w:val="24"/>
          <w:szCs w:val="24"/>
          <w:lang w:val="zh-CN" w:eastAsia="zh-CN"/>
        </w:rPr>
      </w:pPr>
      <w:r w:rsidRPr="00F53AF8">
        <w:rPr>
          <w:color w:val="000000"/>
          <w:sz w:val="24"/>
          <w:szCs w:val="24"/>
          <w:lang w:val="zh-CN" w:eastAsia="zh-CN"/>
        </w:rPr>
        <w:lastRenderedPageBreak/>
        <w:t xml:space="preserve">Menurut Kitab Undang-Undang Hukum Perdata Pasal 1150, gadai adalah suatu hak yang diperoleh </w:t>
      </w:r>
      <w:r w:rsidRPr="00F53AF8">
        <w:rPr>
          <w:color w:val="000000"/>
          <w:sz w:val="24"/>
          <w:szCs w:val="24"/>
          <w:lang w:eastAsia="zh-CN"/>
        </w:rPr>
        <w:t>kreditur</w:t>
      </w:r>
      <w:r w:rsidRPr="00F53AF8">
        <w:rPr>
          <w:color w:val="000000"/>
          <w:sz w:val="24"/>
          <w:szCs w:val="24"/>
          <w:lang w:val="zh-CN" w:eastAsia="zh-CN"/>
        </w:rPr>
        <w:t xml:space="preserve"> atas suatu barang bergerak, yang diserahkan kepadanya oleh seseorang ber</w:t>
      </w:r>
      <w:r w:rsidRPr="00F53AF8">
        <w:rPr>
          <w:color w:val="000000"/>
          <w:sz w:val="24"/>
          <w:szCs w:val="24"/>
          <w:lang w:eastAsia="zh-CN"/>
        </w:rPr>
        <w:t>h</w:t>
      </w:r>
      <w:r w:rsidRPr="00F53AF8">
        <w:rPr>
          <w:color w:val="000000"/>
          <w:sz w:val="24"/>
          <w:szCs w:val="24"/>
          <w:lang w:val="zh-CN" w:eastAsia="zh-CN"/>
        </w:rPr>
        <w:t>utang atau orang lain atas namanya dan yang memberikan kekuasaan kepada si berutang itu untuk mengambil pelunasan dari barang tersebut secara didahulukan dari pada orang-orang berpiutang lainya dengan kecualinya biaya untuk melelang barang tersebut dan biaya yang telah dikeluarkan untuk menyelamatkan segala barang itu digad</w:t>
      </w:r>
      <w:r w:rsidRPr="00F53AF8">
        <w:rPr>
          <w:color w:val="000000"/>
          <w:sz w:val="24"/>
          <w:szCs w:val="24"/>
          <w:lang w:eastAsia="zh-CN"/>
        </w:rPr>
        <w:t>a</w:t>
      </w:r>
      <w:r w:rsidRPr="00F53AF8">
        <w:rPr>
          <w:color w:val="000000"/>
          <w:sz w:val="24"/>
          <w:szCs w:val="24"/>
          <w:lang w:val="zh-CN" w:eastAsia="zh-CN"/>
        </w:rPr>
        <w:t>ikan, biaya-biaya mana harus didahulukan</w:t>
      </w:r>
      <w:r w:rsidR="00F53AF8">
        <w:rPr>
          <w:color w:val="000000"/>
          <w:sz w:val="24"/>
          <w:szCs w:val="24"/>
          <w:lang w:eastAsia="zh-CN"/>
        </w:rPr>
        <w:t xml:space="preserve"> (</w:t>
      </w:r>
      <w:r w:rsidR="00F53AF8" w:rsidRPr="00F53AF8">
        <w:rPr>
          <w:color w:val="000000"/>
          <w:sz w:val="24"/>
          <w:szCs w:val="24"/>
          <w:lang w:eastAsia="zh-CN"/>
        </w:rPr>
        <w:t>Soimin</w:t>
      </w:r>
      <w:r w:rsidR="00F53AF8">
        <w:rPr>
          <w:color w:val="000000"/>
          <w:sz w:val="24"/>
          <w:szCs w:val="24"/>
          <w:lang w:eastAsia="zh-CN"/>
        </w:rPr>
        <w:t>. 2019:288)</w:t>
      </w:r>
      <w:r w:rsidRPr="00F53AF8">
        <w:rPr>
          <w:color w:val="000000"/>
          <w:sz w:val="24"/>
          <w:szCs w:val="24"/>
          <w:lang w:val="zh-CN" w:eastAsia="zh-CN"/>
        </w:rPr>
        <w:t>.</w:t>
      </w:r>
    </w:p>
    <w:p w14:paraId="4C2CCBA1" w14:textId="77777777" w:rsidR="002253B5" w:rsidRPr="002253B5" w:rsidRDefault="005C1FEC" w:rsidP="0002214D">
      <w:pPr>
        <w:pStyle w:val="ListParagraph"/>
        <w:widowControl/>
        <w:numPr>
          <w:ilvl w:val="4"/>
          <w:numId w:val="42"/>
        </w:numPr>
        <w:autoSpaceDE/>
        <w:autoSpaceDN/>
        <w:spacing w:line="480" w:lineRule="auto"/>
        <w:ind w:left="2410" w:hanging="425"/>
        <w:contextualSpacing/>
        <w:rPr>
          <w:color w:val="000000"/>
          <w:sz w:val="24"/>
          <w:szCs w:val="24"/>
          <w:lang w:val="zh-CN" w:eastAsia="zh-CN"/>
        </w:rPr>
      </w:pPr>
      <w:r>
        <w:rPr>
          <w:color w:val="000000"/>
          <w:sz w:val="24"/>
          <w:szCs w:val="24"/>
          <w:lang w:val="zh-CN" w:eastAsia="zh-CN"/>
        </w:rPr>
        <w:t xml:space="preserve">Hak Usaha Bagi Hasil </w:t>
      </w:r>
    </w:p>
    <w:p w14:paraId="309DC146" w14:textId="44AD6C9E" w:rsidR="005C1FEC" w:rsidRPr="002253B5" w:rsidRDefault="005C1FEC" w:rsidP="002253B5">
      <w:pPr>
        <w:pStyle w:val="ListParagraph"/>
        <w:widowControl/>
        <w:autoSpaceDE/>
        <w:autoSpaceDN/>
        <w:spacing w:line="480" w:lineRule="auto"/>
        <w:ind w:left="2410" w:firstLine="0"/>
        <w:contextualSpacing/>
        <w:rPr>
          <w:color w:val="000000"/>
          <w:sz w:val="24"/>
          <w:szCs w:val="24"/>
          <w:lang w:val="zh-CN" w:eastAsia="zh-CN"/>
        </w:rPr>
      </w:pPr>
      <w:r w:rsidRPr="002253B5">
        <w:rPr>
          <w:color w:val="000000"/>
          <w:sz w:val="24"/>
          <w:szCs w:val="24"/>
          <w:lang w:eastAsia="zh-CN"/>
        </w:rPr>
        <w:t>Hak usaha bagi hasil adalah seseorang atau badan hukum yang disebut pemilik, dengan perjanjian bahwa hasilnya akan dibagi dua menurut umbangan yang disetujui bersama</w:t>
      </w:r>
      <w:r w:rsidR="00F53AF8" w:rsidRPr="002253B5">
        <w:rPr>
          <w:color w:val="000000"/>
          <w:sz w:val="24"/>
          <w:szCs w:val="24"/>
          <w:lang w:eastAsia="zh-CN"/>
        </w:rPr>
        <w:t xml:space="preserve"> (Liliek Istiqomah. 1982:137)</w:t>
      </w:r>
      <w:r w:rsidRPr="002253B5">
        <w:rPr>
          <w:color w:val="000000"/>
          <w:sz w:val="24"/>
          <w:szCs w:val="24"/>
          <w:lang w:eastAsia="zh-CN"/>
        </w:rPr>
        <w:t xml:space="preserve">. </w:t>
      </w:r>
      <w:r w:rsidRPr="002253B5">
        <w:rPr>
          <w:color w:val="000000"/>
          <w:sz w:val="24"/>
          <w:szCs w:val="24"/>
        </w:rPr>
        <w:t>Perjanjian bagi hasil ini dilakukan oleh pemilik tanah dengan pengelola tanah.</w:t>
      </w:r>
    </w:p>
    <w:p w14:paraId="42D830B0" w14:textId="77777777" w:rsidR="002253B5" w:rsidRDefault="005C1FEC" w:rsidP="0002214D">
      <w:pPr>
        <w:pStyle w:val="ListParagraph"/>
        <w:widowControl/>
        <w:numPr>
          <w:ilvl w:val="4"/>
          <w:numId w:val="42"/>
        </w:numPr>
        <w:autoSpaceDE/>
        <w:autoSpaceDN/>
        <w:spacing w:line="480" w:lineRule="auto"/>
        <w:ind w:left="2410" w:hanging="425"/>
        <w:contextualSpacing/>
        <w:rPr>
          <w:color w:val="000000"/>
          <w:sz w:val="24"/>
          <w:szCs w:val="24"/>
        </w:rPr>
      </w:pPr>
      <w:r>
        <w:rPr>
          <w:color w:val="000000"/>
          <w:sz w:val="24"/>
          <w:szCs w:val="24"/>
        </w:rPr>
        <w:t>Hak Menumpang</w:t>
      </w:r>
    </w:p>
    <w:p w14:paraId="0C7EE51D" w14:textId="1A261AA0" w:rsidR="005C1FEC" w:rsidRPr="002253B5" w:rsidRDefault="005C1FEC" w:rsidP="002253B5">
      <w:pPr>
        <w:pStyle w:val="ListParagraph"/>
        <w:widowControl/>
        <w:autoSpaceDE/>
        <w:autoSpaceDN/>
        <w:spacing w:line="480" w:lineRule="auto"/>
        <w:ind w:left="2410" w:firstLine="0"/>
        <w:contextualSpacing/>
        <w:rPr>
          <w:color w:val="000000"/>
          <w:sz w:val="24"/>
          <w:szCs w:val="24"/>
        </w:rPr>
      </w:pPr>
      <w:r w:rsidRPr="002253B5">
        <w:rPr>
          <w:color w:val="000000"/>
          <w:sz w:val="24"/>
          <w:szCs w:val="24"/>
        </w:rPr>
        <w:t xml:space="preserve">Hukum adat memberikan pengertian mengenai hak menumpang, hak menumpang menurut hukum adat adalah suatu hak yang memperbolehkan seseorang mendirikan atau mendiami sebuah rumah atas pekarangan </w:t>
      </w:r>
      <w:r w:rsidRPr="002253B5">
        <w:rPr>
          <w:color w:val="000000"/>
          <w:sz w:val="24"/>
          <w:szCs w:val="24"/>
        </w:rPr>
        <w:lastRenderedPageBreak/>
        <w:t xml:space="preserve">orang lain. Hak ini hampir sama dengan hak sewa, tetapi dalam hak menumpang tidak terjadi pembayaran antara penumpang dengan pemilik rumah. </w:t>
      </w:r>
    </w:p>
    <w:p w14:paraId="5485DC6C" w14:textId="77777777" w:rsidR="00E76343" w:rsidRDefault="005C1FEC" w:rsidP="0002214D">
      <w:pPr>
        <w:pStyle w:val="ListParagraph"/>
        <w:widowControl/>
        <w:numPr>
          <w:ilvl w:val="0"/>
          <w:numId w:val="47"/>
        </w:numPr>
        <w:tabs>
          <w:tab w:val="left" w:pos="1701"/>
        </w:tabs>
        <w:autoSpaceDE/>
        <w:autoSpaceDN/>
        <w:spacing w:line="480" w:lineRule="auto"/>
        <w:ind w:left="2410"/>
        <w:rPr>
          <w:color w:val="000000"/>
          <w:sz w:val="24"/>
          <w:szCs w:val="24"/>
        </w:rPr>
      </w:pPr>
      <w:r>
        <w:rPr>
          <w:color w:val="000000"/>
          <w:sz w:val="24"/>
          <w:szCs w:val="24"/>
        </w:rPr>
        <w:t>Hak Sewa Sawah Pertanian</w:t>
      </w:r>
    </w:p>
    <w:p w14:paraId="2D60109E" w14:textId="4BBE20FF" w:rsidR="005C1FEC" w:rsidRPr="00E76343" w:rsidRDefault="005C1FEC" w:rsidP="00E76343">
      <w:pPr>
        <w:pStyle w:val="ListParagraph"/>
        <w:widowControl/>
        <w:tabs>
          <w:tab w:val="left" w:pos="1701"/>
        </w:tabs>
        <w:autoSpaceDE/>
        <w:autoSpaceDN/>
        <w:spacing w:line="480" w:lineRule="auto"/>
        <w:ind w:left="2410" w:firstLine="0"/>
        <w:rPr>
          <w:color w:val="000000"/>
          <w:sz w:val="24"/>
          <w:szCs w:val="24"/>
        </w:rPr>
      </w:pPr>
      <w:r w:rsidRPr="00E76343">
        <w:rPr>
          <w:color w:val="000000"/>
          <w:sz w:val="24"/>
          <w:szCs w:val="24"/>
        </w:rPr>
        <w:t>Hak sewa sawah pertanian menurut Urip Santoso adalah suatu perbuatan hukum dalam bentuk penyerahan kekuasaan tanah pertanian oleh pemilik tanah pertanian kepada pihak lain (penyewa) dalam jangka waktu tertentu dan sejumlah uang sebagai sewa yang ditetapkan atas dasar kesepakatan kedua belah pihak</w:t>
      </w:r>
      <w:r w:rsidR="00970FB0">
        <w:rPr>
          <w:color w:val="000000"/>
          <w:sz w:val="24"/>
          <w:szCs w:val="24"/>
        </w:rPr>
        <w:t xml:space="preserve"> (</w:t>
      </w:r>
      <w:r w:rsidR="00970FB0" w:rsidRPr="00970FB0">
        <w:rPr>
          <w:color w:val="000000"/>
          <w:sz w:val="24"/>
          <w:szCs w:val="24"/>
        </w:rPr>
        <w:t>Urip Santoso</w:t>
      </w:r>
      <w:r w:rsidR="00970FB0">
        <w:rPr>
          <w:rFonts w:eastAsiaTheme="majorEastAsia"/>
          <w:color w:val="000000"/>
          <w:sz w:val="24"/>
          <w:szCs w:val="24"/>
        </w:rPr>
        <w:t>. 1020:145).</w:t>
      </w:r>
    </w:p>
    <w:p w14:paraId="5BB0CEC2" w14:textId="6454164E" w:rsidR="00EF5E2D" w:rsidRDefault="00EF5E2D" w:rsidP="0002214D">
      <w:pPr>
        <w:pStyle w:val="Heading3"/>
        <w:numPr>
          <w:ilvl w:val="0"/>
          <w:numId w:val="17"/>
        </w:numPr>
        <w:spacing w:after="240"/>
        <w:ind w:left="1134"/>
      </w:pPr>
      <w:bookmarkStart w:id="58" w:name="_Toc143108777"/>
      <w:r>
        <w:t>Kepastian Hukum Hak Atas Tanah</w:t>
      </w:r>
      <w:bookmarkEnd w:id="58"/>
    </w:p>
    <w:p w14:paraId="2178AE74" w14:textId="04766432" w:rsidR="00E1718F" w:rsidRDefault="00E1718F" w:rsidP="00761810">
      <w:pPr>
        <w:spacing w:after="0" w:line="480" w:lineRule="auto"/>
        <w:ind w:left="1134" w:firstLine="720"/>
        <w:jc w:val="both"/>
        <w:rPr>
          <w:rFonts w:ascii="Times New Roman" w:hAnsi="Times New Roman" w:cs="Times New Roman"/>
          <w:sz w:val="24"/>
        </w:rPr>
      </w:pPr>
      <w:r w:rsidRPr="00E1718F">
        <w:rPr>
          <w:rFonts w:ascii="Times New Roman" w:hAnsi="Times New Roman" w:cs="Times New Roman"/>
          <w:sz w:val="24"/>
        </w:rPr>
        <w:t xml:space="preserve">Dalam kajian secara sosiologis kepastian hukum hak atas tanah ada dua bagian yang perlu ditelaah, yakni; bagian pertama meyangkut proses penerbitan sertipikat hak atas tanah oleh institusi BPN RI dan bagian kedua adalah menyangkut lembaga peradilan yang berfungsi sebagai lembaga penyaring yang oleh para pakar disebut dengan kutub pengaman (Muchtar Wahid, 2008:115). Lebih jauh lagi, proses penerbitan sertipikat hak atas tanah menurut Muchtar Wahid merupakan hasil dari berfungsinya substansi hukum, sturktur hukum dan kultur hukum. Substansi hukum dalam hal ini meliputi peraturan perundang- undangan yang menjadi dasar pelaksanaan kebijakan, sistem dan tujuan pendaftaran tanah dan tata laksananya. Sedangkan </w:t>
      </w:r>
      <w:r w:rsidRPr="00E1718F">
        <w:rPr>
          <w:rFonts w:ascii="Times New Roman" w:hAnsi="Times New Roman" w:cs="Times New Roman"/>
          <w:sz w:val="24"/>
        </w:rPr>
        <w:lastRenderedPageBreak/>
        <w:t>struktur hukum mencakup keadaan institusi dan aparat pelaksana kegiatan pendaftaran tanah (BPN RI).</w:t>
      </w:r>
    </w:p>
    <w:p w14:paraId="0C387237" w14:textId="35B88FEE" w:rsidR="00B31090" w:rsidRDefault="00B31090" w:rsidP="00073EC0">
      <w:pPr>
        <w:spacing w:after="0" w:line="480" w:lineRule="auto"/>
        <w:ind w:left="1134" w:firstLine="720"/>
        <w:jc w:val="both"/>
        <w:rPr>
          <w:rFonts w:ascii="Times New Roman" w:hAnsi="Times New Roman" w:cs="Times New Roman"/>
          <w:sz w:val="24"/>
        </w:rPr>
      </w:pPr>
      <w:r w:rsidRPr="00B31090">
        <w:rPr>
          <w:rFonts w:ascii="Times New Roman" w:hAnsi="Times New Roman" w:cs="Times New Roman"/>
          <w:sz w:val="24"/>
        </w:rPr>
        <w:t xml:space="preserve">Berkaitan dengan teori kepastian hukum sebagaimana dikemukan di atas, Muchtar Wahid (2008:115), merangkai kerangka pemikiran mengenai kepastian hukum hak atas tanah ditentukan oleh berfungsinya 3 (tiga) hal, yaitu: </w:t>
      </w:r>
    </w:p>
    <w:p w14:paraId="60E9FE71" w14:textId="45586E93" w:rsidR="00B31090" w:rsidRPr="00B31090" w:rsidRDefault="00B31090" w:rsidP="0002214D">
      <w:pPr>
        <w:pStyle w:val="ListParagraph"/>
        <w:numPr>
          <w:ilvl w:val="0"/>
          <w:numId w:val="19"/>
        </w:numPr>
        <w:spacing w:line="480" w:lineRule="auto"/>
        <w:ind w:left="1843"/>
        <w:rPr>
          <w:sz w:val="24"/>
        </w:rPr>
      </w:pPr>
      <w:r w:rsidRPr="00B31090">
        <w:rPr>
          <w:sz w:val="24"/>
        </w:rPr>
        <w:t>Substansi Hukum, terdiri dari tujuan, sistem dan tata laksana pendaftaran tanah</w:t>
      </w:r>
      <w:r w:rsidR="00446410">
        <w:rPr>
          <w:sz w:val="24"/>
        </w:rPr>
        <w:t>.</w:t>
      </w:r>
    </w:p>
    <w:p w14:paraId="3B5C4D96" w14:textId="153A77F4" w:rsidR="00B31090" w:rsidRPr="00B31090" w:rsidRDefault="00B31090" w:rsidP="0002214D">
      <w:pPr>
        <w:pStyle w:val="ListParagraph"/>
        <w:numPr>
          <w:ilvl w:val="0"/>
          <w:numId w:val="19"/>
        </w:numPr>
        <w:spacing w:line="480" w:lineRule="auto"/>
        <w:ind w:left="1843"/>
        <w:rPr>
          <w:sz w:val="24"/>
        </w:rPr>
      </w:pPr>
      <w:r w:rsidRPr="00B31090">
        <w:rPr>
          <w:sz w:val="24"/>
        </w:rPr>
        <w:t>Struktur Hukum, terdiri dari aparat pertanahan dan lembaga penguji kepastian hukum, bahkan juga lembaga pemerintah terkait</w:t>
      </w:r>
      <w:r w:rsidR="00446410">
        <w:rPr>
          <w:sz w:val="24"/>
        </w:rPr>
        <w:t>.</w:t>
      </w:r>
    </w:p>
    <w:p w14:paraId="4A9F315A" w14:textId="782120CE" w:rsidR="00B31090" w:rsidRPr="00B31090" w:rsidRDefault="00B31090" w:rsidP="0002214D">
      <w:pPr>
        <w:pStyle w:val="ListParagraph"/>
        <w:numPr>
          <w:ilvl w:val="0"/>
          <w:numId w:val="19"/>
        </w:numPr>
        <w:spacing w:line="480" w:lineRule="auto"/>
        <w:ind w:left="1843"/>
        <w:rPr>
          <w:sz w:val="24"/>
        </w:rPr>
      </w:pPr>
      <w:r w:rsidRPr="00B31090">
        <w:rPr>
          <w:sz w:val="24"/>
        </w:rPr>
        <w:t>Kultur hukum, terdiri dari kesadaran hukum masyarakat dan realitas sosial. Untuk memaparkan posisi masing-masing faktor yang menentukan kepastian hukum hak atas tanah</w:t>
      </w:r>
      <w:r w:rsidR="00E1718F">
        <w:rPr>
          <w:sz w:val="24"/>
        </w:rPr>
        <w:t>.</w:t>
      </w:r>
    </w:p>
    <w:p w14:paraId="79AE7296" w14:textId="155B1FFD" w:rsidR="00B0255E" w:rsidRDefault="002E560D" w:rsidP="00B0255E">
      <w:pPr>
        <w:spacing w:after="0" w:line="480" w:lineRule="auto"/>
        <w:ind w:left="1134"/>
        <w:jc w:val="both"/>
        <w:rPr>
          <w:rFonts w:ascii="Times New Roman" w:hAnsi="Times New Roman" w:cs="Times New Roman"/>
          <w:sz w:val="24"/>
        </w:rPr>
      </w:pPr>
      <w:r w:rsidRPr="002E560D">
        <w:rPr>
          <w:rFonts w:ascii="Times New Roman" w:hAnsi="Times New Roman" w:cs="Times New Roman"/>
          <w:sz w:val="24"/>
        </w:rPr>
        <w:t xml:space="preserve">Untuk membidik denotasi kata kepastian hukum maka sudah barang tentu harus terlebih dahulu mengetahui arti kata dari kepastian hukum itu sendiri. Kepastian hukum terdiri dari dua suku kata yaitu; kepastian dan hukum. Kepastian adalah suatu perihal (keadaan) yang pasti, ketentuan atau ketetapan (Cst Kansil, Christine St. Kansil, Etc., 2009:385), sedangkan hukum menurut Sudikno Mertokusumo dalam H. Salim Hs. (2010:24) adalah: </w:t>
      </w:r>
    </w:p>
    <w:p w14:paraId="1A79B2BF" w14:textId="77777777" w:rsidR="00B0255E" w:rsidRDefault="002E560D" w:rsidP="00B0255E">
      <w:pPr>
        <w:spacing w:after="0" w:line="240" w:lineRule="auto"/>
        <w:ind w:left="1843"/>
        <w:jc w:val="both"/>
        <w:rPr>
          <w:rFonts w:ascii="Times New Roman" w:hAnsi="Times New Roman" w:cs="Times New Roman"/>
          <w:sz w:val="24"/>
        </w:rPr>
      </w:pPr>
      <w:r w:rsidRPr="002E560D">
        <w:rPr>
          <w:rFonts w:ascii="Times New Roman" w:hAnsi="Times New Roman" w:cs="Times New Roman"/>
          <w:sz w:val="24"/>
        </w:rPr>
        <w:t>“</w:t>
      </w:r>
      <w:r w:rsidRPr="00B0255E">
        <w:rPr>
          <w:rFonts w:ascii="Times New Roman" w:hAnsi="Times New Roman" w:cs="Times New Roman"/>
          <w:i/>
          <w:sz w:val="24"/>
        </w:rPr>
        <w:t>kumpulan peraturan- peraturan atau kaidah-kaidah dalam suatu kehidupan bersama, keseluruhan peraturan tentang tingkah laku yang berlaku dalam suatu kehidupan bersama, yang dapat dipaksakan pelaksanaanya dengan suatu sanksi</w:t>
      </w:r>
      <w:r w:rsidRPr="002E560D">
        <w:rPr>
          <w:rFonts w:ascii="Times New Roman" w:hAnsi="Times New Roman" w:cs="Times New Roman"/>
          <w:sz w:val="24"/>
        </w:rPr>
        <w:t xml:space="preserve">”. </w:t>
      </w:r>
    </w:p>
    <w:p w14:paraId="4F2DA885" w14:textId="346ED1F7" w:rsidR="00AB6214" w:rsidRDefault="002E560D" w:rsidP="00B0255E">
      <w:pPr>
        <w:spacing w:before="240" w:after="0" w:line="480" w:lineRule="auto"/>
        <w:ind w:left="1134"/>
        <w:jc w:val="both"/>
        <w:rPr>
          <w:rFonts w:ascii="Times New Roman" w:hAnsi="Times New Roman" w:cs="Times New Roman"/>
          <w:sz w:val="24"/>
        </w:rPr>
      </w:pPr>
      <w:r w:rsidRPr="002E560D">
        <w:rPr>
          <w:rFonts w:ascii="Times New Roman" w:hAnsi="Times New Roman" w:cs="Times New Roman"/>
          <w:sz w:val="24"/>
        </w:rPr>
        <w:lastRenderedPageBreak/>
        <w:t>Melihat dua pengertian di atas maka kepastian hukum dapat diartikan sebagai sebuah keadaan yang pasti dan sesuai dengan ketetepan serta ketentuan dari tujuan dibentuknya suatu hukum. Kepastian hukum erat kaitannya dengan rasa aman dan nyaman, sebab hakikat dari kepastian hukum adalah menimbulkan kepastian terhadap segala sesuatu yang menyangkut keraguan, ketidakpastian dan rasa ketakutan yang bersifat manusiawi. Lebih jauh lagi, kajian tentang kepastian hukum erat kaitanya dengan kajian suatu keabsahan. Kaadaan yang pasti dinilai sebuah keadaan yang sah menurut peraturan peundang-undangan baik secara formil maupun materil.</w:t>
      </w:r>
    </w:p>
    <w:p w14:paraId="2A1DEC32" w14:textId="68BB219D" w:rsidR="00372E8C" w:rsidRDefault="00EF746B" w:rsidP="005F469E">
      <w:pPr>
        <w:spacing w:after="0" w:line="480" w:lineRule="auto"/>
        <w:ind w:left="1134" w:firstLine="720"/>
        <w:jc w:val="both"/>
        <w:rPr>
          <w:rFonts w:ascii="Times New Roman" w:hAnsi="Times New Roman" w:cs="Times New Roman"/>
          <w:sz w:val="24"/>
        </w:rPr>
      </w:pPr>
      <w:r w:rsidRPr="00EF746B">
        <w:rPr>
          <w:rFonts w:ascii="Times New Roman" w:hAnsi="Times New Roman" w:cs="Times New Roman"/>
          <w:sz w:val="24"/>
        </w:rPr>
        <w:t xml:space="preserve">Konsepsi kepastian hukum menurut Gustav Radbruch, dapat dilihat dari </w:t>
      </w:r>
      <w:r w:rsidR="0068283C">
        <w:rPr>
          <w:rFonts w:ascii="Times New Roman" w:hAnsi="Times New Roman" w:cs="Times New Roman"/>
          <w:sz w:val="24"/>
        </w:rPr>
        <w:t>2 (</w:t>
      </w:r>
      <w:r w:rsidRPr="00EF746B">
        <w:rPr>
          <w:rFonts w:ascii="Times New Roman" w:hAnsi="Times New Roman" w:cs="Times New Roman"/>
          <w:sz w:val="24"/>
        </w:rPr>
        <w:t>dua</w:t>
      </w:r>
      <w:r w:rsidR="0068283C">
        <w:rPr>
          <w:rFonts w:ascii="Times New Roman" w:hAnsi="Times New Roman" w:cs="Times New Roman"/>
          <w:sz w:val="24"/>
        </w:rPr>
        <w:t>)</w:t>
      </w:r>
      <w:r w:rsidRPr="00EF746B">
        <w:rPr>
          <w:rFonts w:ascii="Times New Roman" w:hAnsi="Times New Roman" w:cs="Times New Roman"/>
          <w:sz w:val="24"/>
        </w:rPr>
        <w:t xml:space="preserve"> aspek yaitu: </w:t>
      </w:r>
    </w:p>
    <w:p w14:paraId="2F69E802" w14:textId="05192515" w:rsidR="00372E8C" w:rsidRPr="00372E8C" w:rsidRDefault="00EF746B" w:rsidP="0002214D">
      <w:pPr>
        <w:pStyle w:val="ListParagraph"/>
        <w:numPr>
          <w:ilvl w:val="0"/>
          <w:numId w:val="18"/>
        </w:numPr>
        <w:spacing w:line="480" w:lineRule="auto"/>
        <w:ind w:left="1843"/>
        <w:rPr>
          <w:sz w:val="24"/>
        </w:rPr>
      </w:pPr>
      <w:r w:rsidRPr="00372E8C">
        <w:rPr>
          <w:sz w:val="24"/>
        </w:rPr>
        <w:t>Kepastian hukum oleh karena hukum; dimana pandangan ini memberi batasan bahwa hukum yang berhasil menjamin banyak kepastian hukum dalam masyarakat adalah hukum yang berguna, oleh karenanya h</w:t>
      </w:r>
      <w:r w:rsidR="005557E6">
        <w:rPr>
          <w:sz w:val="24"/>
        </w:rPr>
        <w:t>u</w:t>
      </w:r>
      <w:r w:rsidRPr="00372E8C">
        <w:rPr>
          <w:sz w:val="24"/>
        </w:rPr>
        <w:t xml:space="preserve">kum bertugas sebagai jaminan keadilan hukum serta hukum harus tetap berguna. </w:t>
      </w:r>
    </w:p>
    <w:p w14:paraId="4859AEBD" w14:textId="1A149016" w:rsidR="00EF746B" w:rsidRDefault="00EF746B" w:rsidP="0002214D">
      <w:pPr>
        <w:pStyle w:val="ListParagraph"/>
        <w:numPr>
          <w:ilvl w:val="0"/>
          <w:numId w:val="18"/>
        </w:numPr>
        <w:spacing w:line="480" w:lineRule="auto"/>
        <w:ind w:left="1843"/>
        <w:rPr>
          <w:sz w:val="24"/>
        </w:rPr>
      </w:pPr>
      <w:r w:rsidRPr="00372E8C">
        <w:rPr>
          <w:sz w:val="24"/>
        </w:rPr>
        <w:t xml:space="preserve">Kepastian hukum dalam atau dari hukum; yaitu kepastian hukum oleh karena hukum, dimana hal ini tercapai, apabila hukum tersebut sebanyak-banyaknya undang-undang. Dalam undang-undang tersebut tidak terdapat ketentuan- ketentuan yang bertentangan (undang-undang berdasarkan suatu sistem yang logis dan praktis). Undang-undang dibuat berdasarkan </w:t>
      </w:r>
      <w:r w:rsidRPr="00372E8C">
        <w:rPr>
          <w:sz w:val="24"/>
        </w:rPr>
        <w:lastRenderedPageBreak/>
        <w:t>rechtswerkelijkheid (keadaan hukum yang sungguh-sungguh) dan dalam undang-undang tersebut tidak terdapat istilah-istilah yang dapat ditafsirkan secara berlain-lainan.</w:t>
      </w:r>
    </w:p>
    <w:p w14:paraId="75196464" w14:textId="77777777" w:rsidR="005F469E" w:rsidRDefault="00B31090" w:rsidP="005F469E">
      <w:pPr>
        <w:pStyle w:val="ListParagraph"/>
        <w:spacing w:line="480" w:lineRule="auto"/>
        <w:ind w:left="1134" w:firstLine="0"/>
        <w:rPr>
          <w:sz w:val="24"/>
        </w:rPr>
      </w:pPr>
      <w:r w:rsidRPr="00B31090">
        <w:rPr>
          <w:sz w:val="24"/>
        </w:rPr>
        <w:t>Pada kenyataanya apabila kepastian hukum dikaitkan dengan keadilan hukum, maka akan kerap kali tidak sejalan satu sama lain. Adapun hal ini dikarenakan di satu sisi tidak jarang kepastian hukum mengabaikan prinsip- prinsip keadilan hukum, sebaliknya tidak jarang pula keadilan hukum menga- baikan prinsip-prinsip kepastian hukum. Apabila dalam praktiknya terjadi pertentangan antara kepastian hukum dan keadilan hukum, maka keadilan hukum yang harus diutamakan. Alasannya adalah, bahwa keadilan hukum pada umumnya lahir dari hati nurani pemberi keadilan, sedangkan kepastian hukum lahir dari suatu yang konkrit.</w:t>
      </w:r>
    </w:p>
    <w:p w14:paraId="413CFBC6" w14:textId="144F01AD" w:rsidR="00B31090" w:rsidRPr="008A4939" w:rsidRDefault="001E184D" w:rsidP="008A4939">
      <w:pPr>
        <w:pStyle w:val="ListParagraph"/>
        <w:spacing w:line="480" w:lineRule="auto"/>
        <w:ind w:left="1134" w:firstLine="720"/>
        <w:rPr>
          <w:sz w:val="24"/>
        </w:rPr>
      </w:pPr>
      <w:r w:rsidRPr="005F469E">
        <w:rPr>
          <w:sz w:val="24"/>
        </w:rPr>
        <w:t>Kajian terhadap status hukum suatu hak atas tanah penting dilakukan untuk menggali tentang jaminan kepastian hukum terhadap sertipikat hak atas tanah yang akan diterbitkan. Ada berbagai macam status hukum atas tanah yang masing-masing status tersebut mengandung hak dan kewajiban kepada pihak yang mempunyainya (Muchtar Wahid, 2008:130). Ragam status tanah sendiri seperti di antaranya Tanah Hak Milik Adat, Tanah Swapraja dan Bekas Swapraja dan Tanah Negara. Terhadap tanah-tanah yang memiliki status demikian berdasarkan U</w:t>
      </w:r>
      <w:r w:rsidR="008F36D7">
        <w:rPr>
          <w:sz w:val="24"/>
        </w:rPr>
        <w:t>ndang-</w:t>
      </w:r>
      <w:r w:rsidRPr="005F469E">
        <w:rPr>
          <w:sz w:val="24"/>
        </w:rPr>
        <w:t>U</w:t>
      </w:r>
      <w:r w:rsidR="008F36D7">
        <w:rPr>
          <w:sz w:val="24"/>
        </w:rPr>
        <w:t xml:space="preserve">ndang </w:t>
      </w:r>
      <w:r w:rsidRPr="005F469E">
        <w:rPr>
          <w:sz w:val="24"/>
        </w:rPr>
        <w:t>P</w:t>
      </w:r>
      <w:r w:rsidR="008F36D7">
        <w:rPr>
          <w:sz w:val="24"/>
        </w:rPr>
        <w:t xml:space="preserve">okok </w:t>
      </w:r>
      <w:r w:rsidRPr="005F469E">
        <w:rPr>
          <w:sz w:val="24"/>
        </w:rPr>
        <w:t>A</w:t>
      </w:r>
      <w:r w:rsidR="008F36D7">
        <w:rPr>
          <w:sz w:val="24"/>
        </w:rPr>
        <w:t>graria</w:t>
      </w:r>
      <w:r w:rsidRPr="005F469E">
        <w:rPr>
          <w:sz w:val="24"/>
        </w:rPr>
        <w:t xml:space="preserve"> dapat diberikan haknya, tetapi untuk dapat memberikan jaminan kepastian hukum, </w:t>
      </w:r>
      <w:r w:rsidRPr="005F469E">
        <w:rPr>
          <w:sz w:val="24"/>
        </w:rPr>
        <w:lastRenderedPageBreak/>
        <w:t>maka pendaftaran tanah yang dilakukan terhadap status tanah tersebut secara materil harus sesuai dengan tata laksana pendaftaran tanah sebagaimana mestinya.</w:t>
      </w:r>
    </w:p>
    <w:p w14:paraId="5E2445B9" w14:textId="2795709F" w:rsidR="0088109C" w:rsidRDefault="0088109C" w:rsidP="0002214D">
      <w:pPr>
        <w:pStyle w:val="Heading2"/>
        <w:numPr>
          <w:ilvl w:val="0"/>
          <w:numId w:val="15"/>
        </w:numPr>
        <w:spacing w:line="480" w:lineRule="auto"/>
      </w:pPr>
      <w:bookmarkStart w:id="59" w:name="_Toc143108778"/>
      <w:r>
        <w:t>Tinjauan Umum Tentang</w:t>
      </w:r>
      <w:r w:rsidR="002439EB">
        <w:t xml:space="preserve"> Perbuatan Melawan Hukum</w:t>
      </w:r>
      <w:r w:rsidR="00E60FFC">
        <w:t xml:space="preserve"> Perdata</w:t>
      </w:r>
      <w:bookmarkEnd w:id="59"/>
    </w:p>
    <w:p w14:paraId="612CB126" w14:textId="2B07FCBA" w:rsidR="00DD3326" w:rsidRDefault="00DD3326" w:rsidP="0002214D">
      <w:pPr>
        <w:pStyle w:val="Heading3"/>
        <w:numPr>
          <w:ilvl w:val="0"/>
          <w:numId w:val="25"/>
        </w:numPr>
        <w:spacing w:after="240"/>
        <w:ind w:left="1134"/>
      </w:pPr>
      <w:bookmarkStart w:id="60" w:name="_Toc143108779"/>
      <w:r>
        <w:t>Pengertian Perbuatan Melawan Hukum</w:t>
      </w:r>
      <w:r w:rsidR="0016230B">
        <w:t xml:space="preserve"> Perdata</w:t>
      </w:r>
      <w:bookmarkEnd w:id="60"/>
    </w:p>
    <w:p w14:paraId="251C1D51" w14:textId="759BA69B" w:rsidR="002C2AA0" w:rsidRDefault="00DD3326" w:rsidP="00DD3326">
      <w:pPr>
        <w:spacing w:after="0" w:line="480" w:lineRule="auto"/>
        <w:ind w:left="1134" w:firstLine="720"/>
        <w:jc w:val="both"/>
        <w:rPr>
          <w:rFonts w:ascii="Times New Roman" w:hAnsi="Times New Roman" w:cs="Times New Roman"/>
          <w:sz w:val="24"/>
        </w:rPr>
      </w:pPr>
      <w:r w:rsidRPr="002D31FA">
        <w:rPr>
          <w:rFonts w:ascii="Times New Roman" w:hAnsi="Times New Roman" w:cs="Times New Roman"/>
          <w:sz w:val="24"/>
        </w:rPr>
        <w:t>Terminologi dari “Perbuatan Melawan Hukum</w:t>
      </w:r>
      <w:r w:rsidR="001A4DE8">
        <w:rPr>
          <w:rFonts w:ascii="Times New Roman" w:hAnsi="Times New Roman" w:cs="Times New Roman"/>
          <w:sz w:val="24"/>
        </w:rPr>
        <w:t xml:space="preserve"> Perdata</w:t>
      </w:r>
      <w:r w:rsidRPr="002D31FA">
        <w:rPr>
          <w:rFonts w:ascii="Times New Roman" w:hAnsi="Times New Roman" w:cs="Times New Roman"/>
          <w:sz w:val="24"/>
        </w:rPr>
        <w:t>” merupakan terjemahan dari kata onrechtmatigedaad, yang diatur dalam Kitab Undang-Undang Hukum Perdata Buku III tentang Perikatan, Pasal 1365 sampai dengan Pasal 1380. Beberapa sarjana ada yang mempergunakan istilah “melanggar” dan ada yang mempergunakan istilah “melawan”. Wirjono Prodjodikoro</w:t>
      </w:r>
      <w:r w:rsidR="00893A0F">
        <w:rPr>
          <w:rFonts w:ascii="Times New Roman" w:hAnsi="Times New Roman" w:cs="Times New Roman"/>
          <w:sz w:val="24"/>
        </w:rPr>
        <w:t xml:space="preserve"> (2008:7)</w:t>
      </w:r>
      <w:r w:rsidRPr="002D31FA">
        <w:rPr>
          <w:rFonts w:ascii="Times New Roman" w:hAnsi="Times New Roman" w:cs="Times New Roman"/>
          <w:sz w:val="24"/>
        </w:rPr>
        <w:t xml:space="preserve"> menggunakan istilah “perbuatan melanggar hukum”, dengan mengatakan: </w:t>
      </w:r>
    </w:p>
    <w:p w14:paraId="05601D54" w14:textId="654BB999" w:rsidR="00DD3326" w:rsidRDefault="00DD3326" w:rsidP="002C2AA0">
      <w:pPr>
        <w:spacing w:after="0" w:line="240" w:lineRule="auto"/>
        <w:ind w:left="1843"/>
        <w:jc w:val="both"/>
        <w:rPr>
          <w:rFonts w:ascii="Times New Roman" w:hAnsi="Times New Roman" w:cs="Times New Roman"/>
          <w:sz w:val="24"/>
        </w:rPr>
      </w:pPr>
      <w:r w:rsidRPr="002D31FA">
        <w:rPr>
          <w:rFonts w:ascii="Times New Roman" w:hAnsi="Times New Roman" w:cs="Times New Roman"/>
          <w:sz w:val="24"/>
        </w:rPr>
        <w:t>“</w:t>
      </w:r>
      <w:r w:rsidRPr="002C2AA0">
        <w:rPr>
          <w:rFonts w:ascii="Times New Roman" w:hAnsi="Times New Roman" w:cs="Times New Roman"/>
          <w:i/>
          <w:sz w:val="24"/>
        </w:rPr>
        <w:t>Istilah onrechtmatigedaad dalam bahasa Belanda lazimnya mempunyai arti yang sempit, yaitu arti yang dipakai dalam Pasal 1365 Burgerlijk Wetboek dan yang hanya berhubungan dengan penafsiran dari pasal tersebut, sedang kini istilah perbuatan melanggar hukum ditujukan kepada hukum yang pada umumnya berlaku di Indonesia dan yang sebagian terbesar merupakan Hukum Adat</w:t>
      </w:r>
      <w:r w:rsidRPr="002D31FA">
        <w:rPr>
          <w:rFonts w:ascii="Times New Roman" w:hAnsi="Times New Roman" w:cs="Times New Roman"/>
          <w:sz w:val="24"/>
        </w:rPr>
        <w:t>”</w:t>
      </w:r>
    </w:p>
    <w:p w14:paraId="2B440386" w14:textId="26DED3A3" w:rsidR="00DD3326" w:rsidRDefault="00642394" w:rsidP="002C2AA0">
      <w:pPr>
        <w:spacing w:before="240" w:after="0" w:line="480" w:lineRule="auto"/>
        <w:ind w:left="1134" w:firstLine="720"/>
        <w:jc w:val="both"/>
        <w:rPr>
          <w:rFonts w:ascii="Times New Roman" w:hAnsi="Times New Roman" w:cs="Times New Roman"/>
          <w:sz w:val="24"/>
        </w:rPr>
      </w:pPr>
      <w:r w:rsidRPr="00642394">
        <w:rPr>
          <w:rFonts w:ascii="Times New Roman" w:hAnsi="Times New Roman" w:cs="Times New Roman"/>
          <w:sz w:val="24"/>
        </w:rPr>
        <w:t xml:space="preserve">Penilaian mengenai apakah suatu perbuatan termasuk perbuatan melawan hukum, tidak cukup apabila hanya didasarkan pada pelanggaran terhadap kaidah hukum, tetapi perbuatan tersebut harus juga dinilai dari sudut pandang kepatutan. Fakta bahwa seseorang telah melakukan pelanggaran terhadap suatu kaidah hukum dapat menjadi faktor pertimbangan untuk menilai apakah perbuatan yang menimbulkan kerugian tadi sesuai atau tidak dengan kepatutan yang </w:t>
      </w:r>
      <w:r w:rsidRPr="00642394">
        <w:rPr>
          <w:rFonts w:ascii="Times New Roman" w:hAnsi="Times New Roman" w:cs="Times New Roman"/>
          <w:sz w:val="24"/>
        </w:rPr>
        <w:lastRenderedPageBreak/>
        <w:t>seharusnya dimiliki seseorang dalam pergaulan dengan sesama warga masyarakat</w:t>
      </w:r>
      <w:r w:rsidR="00893A0F">
        <w:rPr>
          <w:rFonts w:ascii="Times New Roman" w:hAnsi="Times New Roman" w:cs="Times New Roman"/>
          <w:sz w:val="24"/>
        </w:rPr>
        <w:t xml:space="preserve"> (</w:t>
      </w:r>
      <w:r w:rsidR="00893A0F" w:rsidRPr="00893A0F">
        <w:rPr>
          <w:rFonts w:ascii="Times New Roman" w:hAnsi="Times New Roman" w:cs="Times New Roman"/>
          <w:sz w:val="24"/>
        </w:rPr>
        <w:t>Setiawan</w:t>
      </w:r>
      <w:r w:rsidR="00893A0F">
        <w:rPr>
          <w:rFonts w:ascii="Times New Roman" w:hAnsi="Times New Roman" w:cs="Times New Roman"/>
          <w:sz w:val="24"/>
        </w:rPr>
        <w:t xml:space="preserve">. </w:t>
      </w:r>
      <w:r w:rsidR="00893A0F" w:rsidRPr="00893A0F">
        <w:rPr>
          <w:rFonts w:ascii="Times New Roman" w:hAnsi="Times New Roman" w:cs="Times New Roman"/>
          <w:sz w:val="24"/>
        </w:rPr>
        <w:t>2006</w:t>
      </w:r>
      <w:r w:rsidR="00893A0F">
        <w:rPr>
          <w:rFonts w:ascii="Times New Roman" w:hAnsi="Times New Roman" w:cs="Times New Roman"/>
          <w:sz w:val="24"/>
        </w:rPr>
        <w:t>:7).</w:t>
      </w:r>
    </w:p>
    <w:p w14:paraId="63EFC8EF" w14:textId="56714E03" w:rsidR="00DD3326" w:rsidRPr="00DD3326" w:rsidRDefault="00DD3326" w:rsidP="00DD3326">
      <w:pPr>
        <w:spacing w:after="0" w:line="480" w:lineRule="auto"/>
        <w:ind w:left="1134" w:firstLine="720"/>
        <w:jc w:val="both"/>
        <w:rPr>
          <w:rFonts w:ascii="Times New Roman" w:hAnsi="Times New Roman" w:cs="Times New Roman"/>
          <w:sz w:val="24"/>
        </w:rPr>
      </w:pPr>
      <w:r w:rsidRPr="00807FA7">
        <w:rPr>
          <w:rFonts w:ascii="Times New Roman" w:hAnsi="Times New Roman" w:cs="Times New Roman"/>
          <w:sz w:val="24"/>
          <w:szCs w:val="24"/>
        </w:rPr>
        <w:t>Suatu perkembangan yang penting dalam teori hukum adalah mengenai pengertian melawan hukum yang diatur dalam Pasal 1365 Kitab Undang-Undang Hukum Perdata. Semula pengertian melawan hukum hanya diartikan secara sempit yaitu perbuatan yang melanggar undang-undang saja. Akan tetapi, kemudian Hoge Raad dalam kasus yang terkenal Lindenbaum melawan Cohen memperluas pengertian melawan hukum bukan hanya sebagai perbuatan yang melanggar undang- undang, tetapi juga setiap perbuatan yang melanggar kepatutan, kehati-hatian, dan kesusilaan dalam hubungan antara sesama warga masyarakat dan terhadap benda orang lain. Hoffman menerangkan bahwa untuk adanya suatu perbuatan melawan hukum harus dipenuhi empat unsur, yaitu:</w:t>
      </w:r>
    </w:p>
    <w:p w14:paraId="00FC52AB" w14:textId="77777777" w:rsidR="00DD3326" w:rsidRPr="00807FA7" w:rsidRDefault="00DD3326" w:rsidP="0002214D">
      <w:pPr>
        <w:pStyle w:val="ListParagraph"/>
        <w:numPr>
          <w:ilvl w:val="0"/>
          <w:numId w:val="24"/>
        </w:numPr>
        <w:spacing w:line="480" w:lineRule="auto"/>
        <w:ind w:left="1843"/>
        <w:rPr>
          <w:sz w:val="24"/>
          <w:szCs w:val="24"/>
        </w:rPr>
      </w:pPr>
      <w:r w:rsidRPr="00807FA7">
        <w:rPr>
          <w:i/>
          <w:sz w:val="24"/>
          <w:szCs w:val="24"/>
        </w:rPr>
        <w:t>Er moet een daad zijn verricht</w:t>
      </w:r>
      <w:r w:rsidRPr="00807FA7">
        <w:rPr>
          <w:sz w:val="24"/>
          <w:szCs w:val="24"/>
        </w:rPr>
        <w:t xml:space="preserve"> (harus ada yang melakukan perbuatan); </w:t>
      </w:r>
    </w:p>
    <w:p w14:paraId="6AFC156D" w14:textId="77777777" w:rsidR="00DD3326" w:rsidRPr="00807FA7" w:rsidRDefault="00DD3326" w:rsidP="0002214D">
      <w:pPr>
        <w:pStyle w:val="ListParagraph"/>
        <w:numPr>
          <w:ilvl w:val="0"/>
          <w:numId w:val="24"/>
        </w:numPr>
        <w:spacing w:line="480" w:lineRule="auto"/>
        <w:ind w:left="1843"/>
        <w:rPr>
          <w:sz w:val="24"/>
          <w:szCs w:val="24"/>
        </w:rPr>
      </w:pPr>
      <w:r w:rsidRPr="00807FA7">
        <w:rPr>
          <w:i/>
          <w:sz w:val="24"/>
          <w:szCs w:val="24"/>
        </w:rPr>
        <w:t>Die daad moet onrechtmatig zijn</w:t>
      </w:r>
      <w:r w:rsidRPr="00807FA7">
        <w:rPr>
          <w:sz w:val="24"/>
          <w:szCs w:val="24"/>
        </w:rPr>
        <w:t xml:space="preserve"> (perbuatan itu harus melawan hukum); </w:t>
      </w:r>
    </w:p>
    <w:p w14:paraId="63CEF65A" w14:textId="77777777" w:rsidR="00DD3326" w:rsidRPr="00807FA7" w:rsidRDefault="00DD3326" w:rsidP="0002214D">
      <w:pPr>
        <w:pStyle w:val="ListParagraph"/>
        <w:numPr>
          <w:ilvl w:val="0"/>
          <w:numId w:val="24"/>
        </w:numPr>
        <w:spacing w:line="480" w:lineRule="auto"/>
        <w:ind w:left="1843"/>
        <w:rPr>
          <w:sz w:val="24"/>
          <w:szCs w:val="24"/>
        </w:rPr>
      </w:pPr>
      <w:r w:rsidRPr="00807FA7">
        <w:rPr>
          <w:i/>
          <w:sz w:val="24"/>
          <w:szCs w:val="24"/>
        </w:rPr>
        <w:t>De daad moet aan een ander schade heb bentoege bracht</w:t>
      </w:r>
      <w:r w:rsidRPr="00807FA7">
        <w:rPr>
          <w:sz w:val="24"/>
          <w:szCs w:val="24"/>
        </w:rPr>
        <w:t xml:space="preserve"> (perbuatan itu harus menimbulkan kerugian pada orang lain); </w:t>
      </w:r>
    </w:p>
    <w:p w14:paraId="254A5EAC" w14:textId="68148695" w:rsidR="00DD3326" w:rsidRPr="00DD3326" w:rsidRDefault="00DD3326" w:rsidP="0002214D">
      <w:pPr>
        <w:pStyle w:val="ListParagraph"/>
        <w:numPr>
          <w:ilvl w:val="0"/>
          <w:numId w:val="24"/>
        </w:numPr>
        <w:spacing w:line="480" w:lineRule="auto"/>
        <w:ind w:left="1843"/>
        <w:rPr>
          <w:sz w:val="24"/>
        </w:rPr>
      </w:pPr>
      <w:r w:rsidRPr="00DD3326">
        <w:rPr>
          <w:i/>
          <w:sz w:val="24"/>
          <w:szCs w:val="24"/>
        </w:rPr>
        <w:t>De daad moet aan schuld zijn te wijten</w:t>
      </w:r>
      <w:r w:rsidRPr="00DD3326">
        <w:rPr>
          <w:sz w:val="24"/>
          <w:szCs w:val="24"/>
        </w:rPr>
        <w:t xml:space="preserve"> (perbuatan itu karena kesalahan yang dapat dicelakakan kepadanya)</w:t>
      </w:r>
      <w:r w:rsidR="00AA5F40">
        <w:rPr>
          <w:sz w:val="24"/>
          <w:szCs w:val="24"/>
        </w:rPr>
        <w:t xml:space="preserve"> (</w:t>
      </w:r>
      <w:r w:rsidR="00AA5F40" w:rsidRPr="00AA5F40">
        <w:rPr>
          <w:sz w:val="24"/>
          <w:szCs w:val="24"/>
        </w:rPr>
        <w:t>Komariah Emong Sapardjaja</w:t>
      </w:r>
      <w:r w:rsidR="00AA5F40">
        <w:rPr>
          <w:sz w:val="24"/>
          <w:szCs w:val="24"/>
        </w:rPr>
        <w:t>.</w:t>
      </w:r>
      <w:r w:rsidR="00AA5F40" w:rsidRPr="00AA5F40">
        <w:rPr>
          <w:sz w:val="24"/>
          <w:szCs w:val="24"/>
        </w:rPr>
        <w:t xml:space="preserve"> 2012</w:t>
      </w:r>
      <w:r w:rsidR="00AA5F40">
        <w:rPr>
          <w:sz w:val="24"/>
          <w:szCs w:val="24"/>
        </w:rPr>
        <w:t>:34).</w:t>
      </w:r>
    </w:p>
    <w:p w14:paraId="0A5528BD" w14:textId="313CD8C4" w:rsidR="00594207" w:rsidRDefault="00594207" w:rsidP="00DD3326">
      <w:pPr>
        <w:spacing w:after="0" w:line="480" w:lineRule="auto"/>
        <w:ind w:left="1134"/>
        <w:jc w:val="both"/>
        <w:rPr>
          <w:rFonts w:ascii="Times New Roman" w:hAnsi="Times New Roman" w:cs="Times New Roman"/>
          <w:sz w:val="24"/>
        </w:rPr>
      </w:pPr>
      <w:r w:rsidRPr="00594207">
        <w:rPr>
          <w:rFonts w:ascii="Times New Roman" w:hAnsi="Times New Roman" w:cs="Times New Roman"/>
          <w:sz w:val="24"/>
        </w:rPr>
        <w:lastRenderedPageBreak/>
        <w:t>Sri Soedewi Masjchoen Sofwan</w:t>
      </w:r>
      <w:r w:rsidR="00AA5F40">
        <w:rPr>
          <w:rFonts w:ascii="Times New Roman" w:hAnsi="Times New Roman" w:cs="Times New Roman"/>
          <w:sz w:val="24"/>
        </w:rPr>
        <w:t xml:space="preserve"> (2010:55)</w:t>
      </w:r>
      <w:r w:rsidRPr="00594207">
        <w:rPr>
          <w:rFonts w:ascii="Times New Roman" w:hAnsi="Times New Roman" w:cs="Times New Roman"/>
          <w:sz w:val="24"/>
        </w:rPr>
        <w:t xml:space="preserve"> dan IS Adiwimarta</w:t>
      </w:r>
      <w:r w:rsidR="001206F9">
        <w:rPr>
          <w:rFonts w:ascii="Times New Roman" w:hAnsi="Times New Roman" w:cs="Times New Roman"/>
          <w:sz w:val="24"/>
        </w:rPr>
        <w:t xml:space="preserve"> </w:t>
      </w:r>
      <w:r w:rsidR="00AA5F40">
        <w:rPr>
          <w:rFonts w:ascii="Times New Roman" w:hAnsi="Times New Roman" w:cs="Times New Roman"/>
          <w:sz w:val="24"/>
        </w:rPr>
        <w:t>(2007:183)</w:t>
      </w:r>
      <w:r w:rsidRPr="00594207">
        <w:rPr>
          <w:rFonts w:ascii="Times New Roman" w:hAnsi="Times New Roman" w:cs="Times New Roman"/>
          <w:sz w:val="24"/>
        </w:rPr>
        <w:t xml:space="preserve"> dalam menerjemahkan buku H.F.A. Vollmar juga mempergunakan istilah perbuatan melawan hukum. Selain itu, istilah yang sama juga digunakan oleh MA Moegni Djojodirdjo dan Setiawan</w:t>
      </w:r>
      <w:r w:rsidR="00AA5F40">
        <w:rPr>
          <w:rFonts w:ascii="Times New Roman" w:hAnsi="Times New Roman" w:cs="Times New Roman"/>
          <w:sz w:val="24"/>
        </w:rPr>
        <w:t xml:space="preserve"> (2009:17)</w:t>
      </w:r>
      <w:r w:rsidRPr="00594207">
        <w:rPr>
          <w:rFonts w:ascii="Times New Roman" w:hAnsi="Times New Roman" w:cs="Times New Roman"/>
          <w:sz w:val="24"/>
        </w:rPr>
        <w:t xml:space="preserve">. MA Moegni Djojodirdjo </w:t>
      </w:r>
      <w:r w:rsidR="001162AC">
        <w:rPr>
          <w:rFonts w:ascii="Times New Roman" w:hAnsi="Times New Roman" w:cs="Times New Roman"/>
          <w:sz w:val="24"/>
        </w:rPr>
        <w:t xml:space="preserve">(2006:346) </w:t>
      </w:r>
      <w:r w:rsidRPr="00594207">
        <w:rPr>
          <w:rFonts w:ascii="Times New Roman" w:hAnsi="Times New Roman" w:cs="Times New Roman"/>
          <w:sz w:val="24"/>
        </w:rPr>
        <w:t>mengatakan:</w:t>
      </w:r>
    </w:p>
    <w:p w14:paraId="690C6B3A" w14:textId="3049B5FC" w:rsidR="001D66E7" w:rsidRDefault="00C300CF" w:rsidP="00A148E9">
      <w:pPr>
        <w:spacing w:after="0" w:line="240" w:lineRule="auto"/>
        <w:ind w:left="1843"/>
        <w:jc w:val="both"/>
        <w:rPr>
          <w:rFonts w:ascii="Times New Roman" w:hAnsi="Times New Roman" w:cs="Times New Roman"/>
          <w:sz w:val="24"/>
        </w:rPr>
      </w:pPr>
      <w:r>
        <w:rPr>
          <w:rFonts w:ascii="Times New Roman" w:hAnsi="Times New Roman" w:cs="Times New Roman"/>
          <w:sz w:val="24"/>
        </w:rPr>
        <w:t>“</w:t>
      </w:r>
      <w:r w:rsidR="00C53B2C" w:rsidRPr="001D66E7">
        <w:rPr>
          <w:rFonts w:ascii="Times New Roman" w:hAnsi="Times New Roman" w:cs="Times New Roman"/>
          <w:i/>
          <w:sz w:val="24"/>
        </w:rPr>
        <w:t>Pasal 1365 Kitab Undang-Undang Hukum Perdata menentukan bahwa tiap perbuatan melawan hukum yang mengakibatkan kerugian pada orang lain, mewajibkan orang yang melakukan perbuatan tersebut untuk mengganti kerugian</w:t>
      </w:r>
      <w:r w:rsidR="001D66E7">
        <w:rPr>
          <w:rFonts w:ascii="Times New Roman" w:hAnsi="Times New Roman" w:cs="Times New Roman"/>
          <w:sz w:val="24"/>
        </w:rPr>
        <w:t>”.</w:t>
      </w:r>
    </w:p>
    <w:p w14:paraId="13BA96D6" w14:textId="5C8C8D52" w:rsidR="001C1274" w:rsidRDefault="00C53B2C" w:rsidP="00DD3326">
      <w:pPr>
        <w:spacing w:before="240" w:after="0" w:line="480" w:lineRule="auto"/>
        <w:ind w:left="1134"/>
        <w:jc w:val="both"/>
        <w:rPr>
          <w:rFonts w:ascii="Times New Roman" w:hAnsi="Times New Roman" w:cs="Times New Roman"/>
          <w:sz w:val="24"/>
        </w:rPr>
      </w:pPr>
      <w:r w:rsidRPr="00C53B2C">
        <w:rPr>
          <w:rFonts w:ascii="Times New Roman" w:hAnsi="Times New Roman" w:cs="Times New Roman"/>
          <w:sz w:val="24"/>
        </w:rPr>
        <w:t xml:space="preserve">Mariam Darus Badrulzaman </w:t>
      </w:r>
      <w:r w:rsidR="001162AC">
        <w:rPr>
          <w:rFonts w:ascii="Times New Roman" w:hAnsi="Times New Roman" w:cs="Times New Roman"/>
          <w:sz w:val="24"/>
        </w:rPr>
        <w:t xml:space="preserve">(2007:18) </w:t>
      </w:r>
      <w:r w:rsidRPr="00C53B2C">
        <w:rPr>
          <w:rFonts w:ascii="Times New Roman" w:hAnsi="Times New Roman" w:cs="Times New Roman"/>
          <w:sz w:val="24"/>
        </w:rPr>
        <w:t>dalam Rancangan U</w:t>
      </w:r>
      <w:r w:rsidR="0041550C">
        <w:rPr>
          <w:rFonts w:ascii="Times New Roman" w:hAnsi="Times New Roman" w:cs="Times New Roman"/>
          <w:sz w:val="24"/>
        </w:rPr>
        <w:t xml:space="preserve">ndang-Undang </w:t>
      </w:r>
      <w:r w:rsidRPr="00C53B2C">
        <w:rPr>
          <w:rFonts w:ascii="Times New Roman" w:hAnsi="Times New Roman" w:cs="Times New Roman"/>
          <w:sz w:val="24"/>
        </w:rPr>
        <w:t>Perikatan berusaha merumuskannya secara lengkap, sebagai berikut:</w:t>
      </w:r>
    </w:p>
    <w:p w14:paraId="46D4B887" w14:textId="347B4178" w:rsidR="001C1274" w:rsidRPr="001C1274" w:rsidRDefault="00C53B2C" w:rsidP="0002214D">
      <w:pPr>
        <w:pStyle w:val="ListParagraph"/>
        <w:numPr>
          <w:ilvl w:val="0"/>
          <w:numId w:val="23"/>
        </w:numPr>
        <w:spacing w:line="480" w:lineRule="auto"/>
        <w:ind w:left="1843"/>
        <w:rPr>
          <w:sz w:val="24"/>
        </w:rPr>
      </w:pPr>
      <w:r w:rsidRPr="001C1274">
        <w:rPr>
          <w:sz w:val="24"/>
        </w:rPr>
        <w:t xml:space="preserve">Suatu perbuatan melawan hukum yang mengakibatkan kerugian kepada orang lain, mewajibkan orang yang karena kesalahan atau kelalaiannya menebritkan kerugian itu mengganti kerugian tersebut. </w:t>
      </w:r>
    </w:p>
    <w:p w14:paraId="4D724985" w14:textId="778B5D60" w:rsidR="001C1274" w:rsidRPr="001C1274" w:rsidRDefault="00C53B2C" w:rsidP="0002214D">
      <w:pPr>
        <w:pStyle w:val="ListParagraph"/>
        <w:numPr>
          <w:ilvl w:val="0"/>
          <w:numId w:val="23"/>
        </w:numPr>
        <w:spacing w:line="480" w:lineRule="auto"/>
        <w:ind w:left="1843"/>
        <w:rPr>
          <w:sz w:val="24"/>
        </w:rPr>
      </w:pPr>
      <w:r w:rsidRPr="001C1274">
        <w:rPr>
          <w:sz w:val="24"/>
        </w:rPr>
        <w:t xml:space="preserve">Melanggar hukum adalah tiap perbuatan yang melanggar hak orang lain atau bertentangan dengan kepatutan yang harus diindahkan dalam pergaulan kemasyarakatan terhadap pribadi atau harta benda orang lain </w:t>
      </w:r>
    </w:p>
    <w:p w14:paraId="0A7E2C5D" w14:textId="4139DD7B" w:rsidR="00AB6214" w:rsidRDefault="00C53B2C" w:rsidP="0002214D">
      <w:pPr>
        <w:pStyle w:val="ListParagraph"/>
        <w:numPr>
          <w:ilvl w:val="0"/>
          <w:numId w:val="23"/>
        </w:numPr>
        <w:spacing w:line="480" w:lineRule="auto"/>
        <w:ind w:left="1843"/>
        <w:rPr>
          <w:sz w:val="24"/>
        </w:rPr>
      </w:pPr>
      <w:r w:rsidRPr="001C1274">
        <w:rPr>
          <w:sz w:val="24"/>
        </w:rPr>
        <w:t>Seorang yang sengaja tidak melakukan suatu perbuatan yang wajib dilakukannya, disamakan dengan seorang yang melakukan suatu perbuatan terlarang dan karenanya melanggar hukum.</w:t>
      </w:r>
    </w:p>
    <w:p w14:paraId="63F29125" w14:textId="396DFD72" w:rsidR="00440D66" w:rsidRDefault="00440D66" w:rsidP="00A148E9">
      <w:pPr>
        <w:pStyle w:val="ListParagraph"/>
        <w:spacing w:line="480" w:lineRule="auto"/>
        <w:ind w:left="1134" w:firstLine="0"/>
        <w:rPr>
          <w:sz w:val="24"/>
        </w:rPr>
      </w:pPr>
      <w:r w:rsidRPr="00440D66">
        <w:rPr>
          <w:sz w:val="24"/>
        </w:rPr>
        <w:lastRenderedPageBreak/>
        <w:t>Perumusan norma dalam konsep Mariam Darus Badrulzaman ini telah mengabsorbsi perkembangan pemikiran yang baru mengenai perbuatan melawan hukum. Sebab dalam konsep itu pengertian melawan hukum menjadi tidak hanya diartikan sebagai melawan undang-undang (hukum tertulis) tetapi juga bertentangan dengan kepatutan yang harus diindahkan dalam pergaulan masyarakat (hukum tidak tertulis). Perbuatan melawan hukum dalam Pasal 1365 Kitab Undang-Undang Hukum Perdata pawa awalnya memang mengandung pengertian yang sempit sebagai pengaruh dari ajaran</w:t>
      </w:r>
      <w:r>
        <w:rPr>
          <w:sz w:val="24"/>
        </w:rPr>
        <w:t xml:space="preserve"> </w:t>
      </w:r>
      <w:r w:rsidRPr="00440D66">
        <w:rPr>
          <w:sz w:val="24"/>
        </w:rPr>
        <w:t>legisme. Pengertian yang dianut adalah bahwa perbuatan melawan hukum merupakan perbuatan yang bertentangan dengan hak dan kewajiban hukum menurut undnag- undang. Dengan kata lain bahwa perbuatan melawan hukum (</w:t>
      </w:r>
      <w:r w:rsidRPr="00440D66">
        <w:rPr>
          <w:i/>
          <w:sz w:val="24"/>
        </w:rPr>
        <w:t>onrechtmatigedaad</w:t>
      </w:r>
      <w:r w:rsidRPr="00440D66">
        <w:rPr>
          <w:sz w:val="24"/>
        </w:rPr>
        <w:t>) sama sengan perbuatan melawan undang-undang (</w:t>
      </w:r>
      <w:r w:rsidRPr="00440D66">
        <w:rPr>
          <w:i/>
          <w:sz w:val="24"/>
        </w:rPr>
        <w:t>onwetmatigedaad</w:t>
      </w:r>
      <w:r w:rsidRPr="00440D66">
        <w:rPr>
          <w:sz w:val="24"/>
        </w:rPr>
        <w:t>)</w:t>
      </w:r>
      <w:r w:rsidR="00CD66D3">
        <w:rPr>
          <w:sz w:val="24"/>
        </w:rPr>
        <w:t xml:space="preserve"> (</w:t>
      </w:r>
      <w:r w:rsidR="00CD66D3" w:rsidRPr="00CD66D3">
        <w:rPr>
          <w:sz w:val="24"/>
        </w:rPr>
        <w:t>Rosa Agustina</w:t>
      </w:r>
      <w:r w:rsidR="00CD66D3">
        <w:rPr>
          <w:sz w:val="24"/>
        </w:rPr>
        <w:t xml:space="preserve">. </w:t>
      </w:r>
      <w:r w:rsidR="00CD66D3" w:rsidRPr="00CD66D3">
        <w:rPr>
          <w:sz w:val="24"/>
        </w:rPr>
        <w:t>2008</w:t>
      </w:r>
      <w:r w:rsidR="00CD66D3">
        <w:rPr>
          <w:sz w:val="24"/>
        </w:rPr>
        <w:t>:5)</w:t>
      </w:r>
      <w:r w:rsidR="00D827AC">
        <w:rPr>
          <w:sz w:val="24"/>
        </w:rPr>
        <w:t>.</w:t>
      </w:r>
    </w:p>
    <w:p w14:paraId="7E2FDE60" w14:textId="1382D518" w:rsidR="001A6EDF" w:rsidRDefault="001A6EDF" w:rsidP="0002214D">
      <w:pPr>
        <w:pStyle w:val="Heading3"/>
        <w:numPr>
          <w:ilvl w:val="0"/>
          <w:numId w:val="25"/>
        </w:numPr>
        <w:spacing w:after="240"/>
        <w:ind w:left="1134"/>
      </w:pPr>
      <w:bookmarkStart w:id="61" w:name="_Toc143108780"/>
      <w:r>
        <w:t>Unsur Perbuatan Melawan Hukum</w:t>
      </w:r>
      <w:bookmarkEnd w:id="61"/>
    </w:p>
    <w:p w14:paraId="4C0984A1" w14:textId="77777777" w:rsidR="001A6EDF" w:rsidRDefault="001A6EDF" w:rsidP="001A6EDF">
      <w:pPr>
        <w:pStyle w:val="ListParagraph"/>
        <w:spacing w:line="480" w:lineRule="auto"/>
        <w:ind w:left="1134" w:firstLine="720"/>
        <w:rPr>
          <w:sz w:val="24"/>
        </w:rPr>
      </w:pPr>
      <w:r w:rsidRPr="001A6EDF">
        <w:rPr>
          <w:sz w:val="24"/>
        </w:rPr>
        <w:t xml:space="preserve">Ada beberapa unsur dalam rumusan pasal perbuatan melawan hukum yang diatur dalam pasal 1365 KUH Perdata, </w:t>
      </w:r>
      <w:proofErr w:type="gramStart"/>
      <w:r w:rsidRPr="001A6EDF">
        <w:rPr>
          <w:sz w:val="24"/>
        </w:rPr>
        <w:t>diantaranya :</w:t>
      </w:r>
      <w:proofErr w:type="gramEnd"/>
      <w:r w:rsidRPr="001A6EDF">
        <w:rPr>
          <w:sz w:val="24"/>
        </w:rPr>
        <w:t xml:space="preserve"> </w:t>
      </w:r>
    </w:p>
    <w:p w14:paraId="2B825353" w14:textId="697AFD05" w:rsidR="001A6EDF" w:rsidRDefault="001A6EDF" w:rsidP="0002214D">
      <w:pPr>
        <w:pStyle w:val="ListParagraph"/>
        <w:numPr>
          <w:ilvl w:val="0"/>
          <w:numId w:val="26"/>
        </w:numPr>
        <w:spacing w:line="480" w:lineRule="auto"/>
        <w:ind w:left="1843"/>
        <w:rPr>
          <w:sz w:val="24"/>
        </w:rPr>
      </w:pPr>
      <w:r w:rsidRPr="001A6EDF">
        <w:rPr>
          <w:sz w:val="24"/>
        </w:rPr>
        <w:t>Harus ada perbuatan</w:t>
      </w:r>
    </w:p>
    <w:p w14:paraId="019ED447" w14:textId="2E49A6EC" w:rsidR="001A6EDF" w:rsidRDefault="001A6EDF" w:rsidP="0002214D">
      <w:pPr>
        <w:pStyle w:val="ListParagraph"/>
        <w:numPr>
          <w:ilvl w:val="0"/>
          <w:numId w:val="26"/>
        </w:numPr>
        <w:spacing w:line="480" w:lineRule="auto"/>
        <w:ind w:left="1843"/>
        <w:rPr>
          <w:sz w:val="24"/>
        </w:rPr>
      </w:pPr>
      <w:r w:rsidRPr="001A6EDF">
        <w:rPr>
          <w:sz w:val="24"/>
        </w:rPr>
        <w:t xml:space="preserve">Perbuatan tersebut bersifat melawan hukum </w:t>
      </w:r>
    </w:p>
    <w:p w14:paraId="1D413CEA" w14:textId="5A957A1C" w:rsidR="001A6EDF" w:rsidRDefault="001A6EDF" w:rsidP="0002214D">
      <w:pPr>
        <w:pStyle w:val="ListParagraph"/>
        <w:numPr>
          <w:ilvl w:val="0"/>
          <w:numId w:val="26"/>
        </w:numPr>
        <w:spacing w:line="480" w:lineRule="auto"/>
        <w:ind w:left="1843"/>
        <w:rPr>
          <w:sz w:val="24"/>
        </w:rPr>
      </w:pPr>
      <w:r w:rsidRPr="001A6EDF">
        <w:rPr>
          <w:sz w:val="24"/>
        </w:rPr>
        <w:t xml:space="preserve">Pelaku harus mempunyai kesalahan </w:t>
      </w:r>
    </w:p>
    <w:p w14:paraId="7B71300C" w14:textId="337A5DDD" w:rsidR="001A6EDF" w:rsidRDefault="001A6EDF" w:rsidP="0002214D">
      <w:pPr>
        <w:pStyle w:val="ListParagraph"/>
        <w:numPr>
          <w:ilvl w:val="0"/>
          <w:numId w:val="26"/>
        </w:numPr>
        <w:spacing w:line="480" w:lineRule="auto"/>
        <w:ind w:left="1843"/>
        <w:rPr>
          <w:sz w:val="24"/>
        </w:rPr>
      </w:pPr>
      <w:r w:rsidRPr="001A6EDF">
        <w:rPr>
          <w:sz w:val="24"/>
        </w:rPr>
        <w:t xml:space="preserve">Perbuatan tersebut menimbulkan kerugian </w:t>
      </w:r>
    </w:p>
    <w:p w14:paraId="6D5B7A98" w14:textId="786FAB04" w:rsidR="001A6EDF" w:rsidRDefault="001A6EDF" w:rsidP="0002214D">
      <w:pPr>
        <w:pStyle w:val="ListParagraph"/>
        <w:numPr>
          <w:ilvl w:val="0"/>
          <w:numId w:val="26"/>
        </w:numPr>
        <w:spacing w:line="480" w:lineRule="auto"/>
        <w:ind w:left="1843"/>
        <w:rPr>
          <w:sz w:val="24"/>
        </w:rPr>
      </w:pPr>
      <w:r w:rsidRPr="001A6EDF">
        <w:rPr>
          <w:sz w:val="24"/>
        </w:rPr>
        <w:t xml:space="preserve">Ada hubungan kausal antara perbuatan dengan kerugian. </w:t>
      </w:r>
    </w:p>
    <w:p w14:paraId="21A76159" w14:textId="356D64E5" w:rsidR="005F564B" w:rsidRPr="005F564B" w:rsidRDefault="001A6EDF" w:rsidP="005F564B">
      <w:pPr>
        <w:pStyle w:val="ListParagraph"/>
        <w:spacing w:line="480" w:lineRule="auto"/>
        <w:ind w:left="1134" w:firstLine="0"/>
        <w:rPr>
          <w:sz w:val="24"/>
        </w:rPr>
      </w:pPr>
      <w:r w:rsidRPr="001A6EDF">
        <w:rPr>
          <w:sz w:val="24"/>
        </w:rPr>
        <w:t xml:space="preserve">Menurut Soetojo, ada satu unsur lagi yang muncul dari praktek </w:t>
      </w:r>
      <w:r w:rsidRPr="001A6EDF">
        <w:rPr>
          <w:sz w:val="24"/>
        </w:rPr>
        <w:lastRenderedPageBreak/>
        <w:t>peradilan di Belanda, unsur ini muncul karena adanya jurisprudensi yang dikeluarkan oleh Hoge Raad yang menyatakan bahwa norma yang dilanggar bermaksud untuk melindungi kepentingan atau hak dari korban</w:t>
      </w:r>
      <w:r w:rsidR="00CD66D3">
        <w:rPr>
          <w:sz w:val="24"/>
        </w:rPr>
        <w:t xml:space="preserve"> (</w:t>
      </w:r>
      <w:r w:rsidR="00CD66D3" w:rsidRPr="00CD66D3">
        <w:rPr>
          <w:sz w:val="24"/>
        </w:rPr>
        <w:t xml:space="preserve">Soetojo Prawirohamidjojo </w:t>
      </w:r>
      <w:r w:rsidR="00CD66D3">
        <w:rPr>
          <w:sz w:val="24"/>
        </w:rPr>
        <w:t>&amp;</w:t>
      </w:r>
      <w:r w:rsidR="00CD66D3" w:rsidRPr="00CD66D3">
        <w:rPr>
          <w:sz w:val="24"/>
        </w:rPr>
        <w:t xml:space="preserve"> Marthalena Pohan. 1979</w:t>
      </w:r>
      <w:r w:rsidR="00CD66D3">
        <w:rPr>
          <w:sz w:val="24"/>
        </w:rPr>
        <w:t>:1)</w:t>
      </w:r>
      <w:r w:rsidR="009212D1">
        <w:rPr>
          <w:sz w:val="24"/>
        </w:rPr>
        <w:t>.</w:t>
      </w:r>
      <w:r w:rsidR="005F564B">
        <w:rPr>
          <w:sz w:val="24"/>
        </w:rPr>
        <w:t xml:space="preserve"> </w:t>
      </w:r>
      <w:r w:rsidR="00DC1C3A" w:rsidRPr="005F564B">
        <w:rPr>
          <w:sz w:val="24"/>
        </w:rPr>
        <w:t xml:space="preserve">Unsur-unsur perbuatan melawan hukum </w:t>
      </w:r>
      <w:proofErr w:type="gramStart"/>
      <w:r w:rsidR="00DC1C3A" w:rsidRPr="005F564B">
        <w:rPr>
          <w:sz w:val="24"/>
        </w:rPr>
        <w:t>yaitu :</w:t>
      </w:r>
      <w:proofErr w:type="gramEnd"/>
    </w:p>
    <w:p w14:paraId="4D8684DD" w14:textId="77777777" w:rsidR="005F564B" w:rsidRDefault="00DC1C3A" w:rsidP="0002214D">
      <w:pPr>
        <w:pStyle w:val="ListParagraph"/>
        <w:numPr>
          <w:ilvl w:val="0"/>
          <w:numId w:val="28"/>
        </w:numPr>
        <w:spacing w:line="480" w:lineRule="auto"/>
        <w:rPr>
          <w:sz w:val="24"/>
        </w:rPr>
      </w:pPr>
      <w:r w:rsidRPr="00DC1C3A">
        <w:rPr>
          <w:sz w:val="24"/>
        </w:rPr>
        <w:t>Perbuatan itu harus melawan hukum</w:t>
      </w:r>
    </w:p>
    <w:p w14:paraId="331595CC" w14:textId="761C8B03" w:rsidR="005F564B" w:rsidRDefault="00DC1C3A" w:rsidP="005F564B">
      <w:pPr>
        <w:pStyle w:val="ListParagraph"/>
        <w:spacing w:line="480" w:lineRule="auto"/>
        <w:ind w:left="1854" w:firstLine="0"/>
        <w:rPr>
          <w:sz w:val="24"/>
        </w:rPr>
      </w:pPr>
      <w:r w:rsidRPr="00DC1C3A">
        <w:rPr>
          <w:sz w:val="24"/>
        </w:rPr>
        <w:t>Pada prinsipnya</w:t>
      </w:r>
      <w:r w:rsidR="005F564B">
        <w:rPr>
          <w:sz w:val="24"/>
        </w:rPr>
        <w:t xml:space="preserve"> </w:t>
      </w:r>
      <w:r w:rsidRPr="00DC1C3A">
        <w:rPr>
          <w:sz w:val="24"/>
        </w:rPr>
        <w:t>tentang unsur yang pertama ini telah dikemukakan di dalam</w:t>
      </w:r>
      <w:r w:rsidR="005F564B">
        <w:rPr>
          <w:sz w:val="24"/>
        </w:rPr>
        <w:t xml:space="preserve"> </w:t>
      </w:r>
      <w:r w:rsidRPr="00DC1C3A">
        <w:rPr>
          <w:sz w:val="24"/>
        </w:rPr>
        <w:t>sub</w:t>
      </w:r>
      <w:r w:rsidR="005F564B">
        <w:rPr>
          <w:sz w:val="24"/>
        </w:rPr>
        <w:t xml:space="preserve"> </w:t>
      </w:r>
      <w:r w:rsidRPr="00DC1C3A">
        <w:rPr>
          <w:sz w:val="24"/>
        </w:rPr>
        <w:t>bab</w:t>
      </w:r>
      <w:r w:rsidR="005F564B">
        <w:rPr>
          <w:sz w:val="24"/>
        </w:rPr>
        <w:t xml:space="preserve"> </w:t>
      </w:r>
      <w:r w:rsidRPr="00DC1C3A">
        <w:rPr>
          <w:sz w:val="24"/>
        </w:rPr>
        <w:t>di</w:t>
      </w:r>
      <w:r w:rsidR="005F564B">
        <w:rPr>
          <w:sz w:val="24"/>
        </w:rPr>
        <w:t xml:space="preserve"> </w:t>
      </w:r>
      <w:r w:rsidRPr="00DC1C3A">
        <w:rPr>
          <w:sz w:val="24"/>
        </w:rPr>
        <w:t>atas, yaitu di</w:t>
      </w:r>
      <w:r w:rsidR="005F564B">
        <w:rPr>
          <w:sz w:val="24"/>
        </w:rPr>
        <w:t xml:space="preserve"> </w:t>
      </w:r>
      <w:r w:rsidRPr="00DC1C3A">
        <w:rPr>
          <w:sz w:val="24"/>
        </w:rPr>
        <w:t>dalam syarat-syarat perbuatan melawan hukum.</w:t>
      </w:r>
      <w:r w:rsidR="005F564B">
        <w:rPr>
          <w:sz w:val="24"/>
        </w:rPr>
        <w:t xml:space="preserve"> </w:t>
      </w:r>
      <w:r w:rsidRPr="00DC1C3A">
        <w:rPr>
          <w:sz w:val="24"/>
        </w:rPr>
        <w:t>Namun</w:t>
      </w:r>
      <w:r w:rsidR="005F564B">
        <w:rPr>
          <w:sz w:val="24"/>
        </w:rPr>
        <w:t xml:space="preserve"> </w:t>
      </w:r>
      <w:r w:rsidRPr="00DC1C3A">
        <w:rPr>
          <w:sz w:val="24"/>
        </w:rPr>
        <w:t>tidak</w:t>
      </w:r>
      <w:r w:rsidR="005F564B">
        <w:rPr>
          <w:sz w:val="24"/>
        </w:rPr>
        <w:t xml:space="preserve"> </w:t>
      </w:r>
      <w:r w:rsidRPr="00DC1C3A">
        <w:rPr>
          <w:sz w:val="24"/>
        </w:rPr>
        <w:t>ada salahnya</w:t>
      </w:r>
      <w:r w:rsidR="005F564B">
        <w:rPr>
          <w:sz w:val="24"/>
        </w:rPr>
        <w:t xml:space="preserve"> </w:t>
      </w:r>
      <w:r w:rsidRPr="00DC1C3A">
        <w:rPr>
          <w:sz w:val="24"/>
        </w:rPr>
        <w:t>jika</w:t>
      </w:r>
      <w:r w:rsidR="005F564B">
        <w:rPr>
          <w:sz w:val="24"/>
        </w:rPr>
        <w:t xml:space="preserve"> </w:t>
      </w:r>
      <w:r w:rsidRPr="00DC1C3A">
        <w:rPr>
          <w:sz w:val="24"/>
        </w:rPr>
        <w:t>di</w:t>
      </w:r>
      <w:r w:rsidR="005F564B">
        <w:rPr>
          <w:sz w:val="24"/>
        </w:rPr>
        <w:t xml:space="preserve"> </w:t>
      </w:r>
      <w:r w:rsidRPr="00DC1C3A">
        <w:rPr>
          <w:sz w:val="24"/>
        </w:rPr>
        <w:t>dalam</w:t>
      </w:r>
      <w:r w:rsidR="005F564B">
        <w:rPr>
          <w:sz w:val="24"/>
        </w:rPr>
        <w:t xml:space="preserve"> </w:t>
      </w:r>
      <w:r w:rsidRPr="00DC1C3A">
        <w:rPr>
          <w:sz w:val="24"/>
        </w:rPr>
        <w:t>sub</w:t>
      </w:r>
      <w:r w:rsidR="005F564B">
        <w:rPr>
          <w:sz w:val="24"/>
        </w:rPr>
        <w:t xml:space="preserve"> </w:t>
      </w:r>
      <w:r w:rsidRPr="00DC1C3A">
        <w:rPr>
          <w:sz w:val="24"/>
        </w:rPr>
        <w:t>bab</w:t>
      </w:r>
      <w:r w:rsidR="005F564B">
        <w:rPr>
          <w:sz w:val="24"/>
        </w:rPr>
        <w:t xml:space="preserve"> </w:t>
      </w:r>
      <w:r w:rsidRPr="00DC1C3A">
        <w:rPr>
          <w:sz w:val="24"/>
        </w:rPr>
        <w:t xml:space="preserve">ini akan diuraikan lebih rinci </w:t>
      </w:r>
      <w:proofErr w:type="gramStart"/>
      <w:r w:rsidRPr="00DC1C3A">
        <w:rPr>
          <w:sz w:val="24"/>
        </w:rPr>
        <w:t>lagi.Dalam</w:t>
      </w:r>
      <w:proofErr w:type="gramEnd"/>
      <w:r w:rsidRPr="00DC1C3A">
        <w:rPr>
          <w:sz w:val="24"/>
        </w:rPr>
        <w:t xml:space="preserve"> unsur</w:t>
      </w:r>
      <w:r w:rsidR="005F564B">
        <w:rPr>
          <w:sz w:val="24"/>
        </w:rPr>
        <w:t xml:space="preserve"> </w:t>
      </w:r>
      <w:r w:rsidRPr="00DC1C3A">
        <w:rPr>
          <w:sz w:val="24"/>
        </w:rPr>
        <w:t>pertama</w:t>
      </w:r>
      <w:r w:rsidR="005F564B">
        <w:rPr>
          <w:sz w:val="24"/>
        </w:rPr>
        <w:t xml:space="preserve"> </w:t>
      </w:r>
      <w:r w:rsidRPr="00DC1C3A">
        <w:rPr>
          <w:sz w:val="24"/>
        </w:rPr>
        <w:t>ini,</w:t>
      </w:r>
      <w:r w:rsidR="005F564B">
        <w:rPr>
          <w:sz w:val="24"/>
        </w:rPr>
        <w:t xml:space="preserve"> </w:t>
      </w:r>
      <w:r w:rsidRPr="00DC1C3A">
        <w:rPr>
          <w:sz w:val="24"/>
        </w:rPr>
        <w:t>sebenarnya</w:t>
      </w:r>
      <w:r w:rsidR="005F564B">
        <w:rPr>
          <w:sz w:val="24"/>
        </w:rPr>
        <w:t xml:space="preserve"> </w:t>
      </w:r>
      <w:r w:rsidRPr="00DC1C3A">
        <w:rPr>
          <w:sz w:val="24"/>
        </w:rPr>
        <w:t>terdapat dua</w:t>
      </w:r>
      <w:r w:rsidR="005F564B">
        <w:rPr>
          <w:sz w:val="24"/>
        </w:rPr>
        <w:t xml:space="preserve"> </w:t>
      </w:r>
      <w:r w:rsidRPr="00DC1C3A">
        <w:rPr>
          <w:sz w:val="24"/>
        </w:rPr>
        <w:t>pengertian,</w:t>
      </w:r>
      <w:r w:rsidR="005F564B">
        <w:rPr>
          <w:sz w:val="24"/>
        </w:rPr>
        <w:t xml:space="preserve"> </w:t>
      </w:r>
      <w:r w:rsidRPr="00DC1C3A">
        <w:rPr>
          <w:sz w:val="24"/>
        </w:rPr>
        <w:t>yaitu "perbuatan"</w:t>
      </w:r>
      <w:r w:rsidR="005F564B">
        <w:rPr>
          <w:sz w:val="24"/>
        </w:rPr>
        <w:t xml:space="preserve"> </w:t>
      </w:r>
      <w:r w:rsidRPr="00DC1C3A">
        <w:rPr>
          <w:sz w:val="24"/>
        </w:rPr>
        <w:t>dan</w:t>
      </w:r>
      <w:r w:rsidR="005F564B">
        <w:rPr>
          <w:sz w:val="24"/>
        </w:rPr>
        <w:t xml:space="preserve"> </w:t>
      </w:r>
      <w:r w:rsidRPr="00DC1C3A">
        <w:rPr>
          <w:sz w:val="24"/>
        </w:rPr>
        <w:t>"melawan</w:t>
      </w:r>
      <w:r w:rsidR="005F564B">
        <w:rPr>
          <w:sz w:val="24"/>
        </w:rPr>
        <w:t xml:space="preserve"> </w:t>
      </w:r>
      <w:r w:rsidRPr="00DC1C3A">
        <w:rPr>
          <w:sz w:val="24"/>
        </w:rPr>
        <w:t>hukum".</w:t>
      </w:r>
      <w:r w:rsidR="005F564B">
        <w:rPr>
          <w:sz w:val="24"/>
        </w:rPr>
        <w:t xml:space="preserve"> </w:t>
      </w:r>
      <w:r w:rsidRPr="00DC1C3A">
        <w:rPr>
          <w:sz w:val="24"/>
        </w:rPr>
        <w:t>Namun</w:t>
      </w:r>
      <w:r w:rsidR="005F564B">
        <w:rPr>
          <w:sz w:val="24"/>
        </w:rPr>
        <w:t xml:space="preserve"> </w:t>
      </w:r>
      <w:r w:rsidRPr="00DC1C3A">
        <w:rPr>
          <w:sz w:val="24"/>
        </w:rPr>
        <w:t>keduanya saling berkaitan antara</w:t>
      </w:r>
      <w:r w:rsidR="005F564B">
        <w:rPr>
          <w:sz w:val="24"/>
        </w:rPr>
        <w:t xml:space="preserve"> </w:t>
      </w:r>
      <w:r w:rsidRPr="00DC1C3A">
        <w:rPr>
          <w:sz w:val="24"/>
        </w:rPr>
        <w:t>satu</w:t>
      </w:r>
      <w:r w:rsidR="005F564B">
        <w:rPr>
          <w:sz w:val="24"/>
        </w:rPr>
        <w:t xml:space="preserve"> </w:t>
      </w:r>
      <w:r w:rsidRPr="00DC1C3A">
        <w:rPr>
          <w:sz w:val="24"/>
        </w:rPr>
        <w:t>dengan yang</w:t>
      </w:r>
      <w:r w:rsidR="005F564B">
        <w:rPr>
          <w:sz w:val="24"/>
        </w:rPr>
        <w:t xml:space="preserve"> </w:t>
      </w:r>
      <w:r w:rsidRPr="00DC1C3A">
        <w:rPr>
          <w:sz w:val="24"/>
        </w:rPr>
        <w:t>lainnya. Keterkaitan ini dapat dibuktikan dengan dua cara, yaitu</w:t>
      </w:r>
      <w:r w:rsidR="005F564B">
        <w:rPr>
          <w:sz w:val="24"/>
        </w:rPr>
        <w:t xml:space="preserve"> </w:t>
      </w:r>
      <w:r w:rsidRPr="00DC1C3A">
        <w:rPr>
          <w:sz w:val="24"/>
        </w:rPr>
        <w:t>dengan</w:t>
      </w:r>
      <w:r w:rsidR="005F564B">
        <w:rPr>
          <w:sz w:val="24"/>
        </w:rPr>
        <w:t xml:space="preserve"> </w:t>
      </w:r>
      <w:r w:rsidRPr="00DC1C3A">
        <w:rPr>
          <w:sz w:val="24"/>
        </w:rPr>
        <w:t>cara penafsiran bahasa,</w:t>
      </w:r>
      <w:r w:rsidR="005F564B">
        <w:rPr>
          <w:sz w:val="24"/>
        </w:rPr>
        <w:t xml:space="preserve"> </w:t>
      </w:r>
      <w:r w:rsidRPr="00DC1C3A">
        <w:rPr>
          <w:sz w:val="24"/>
        </w:rPr>
        <w:t>melawan</w:t>
      </w:r>
      <w:r w:rsidR="005F564B">
        <w:rPr>
          <w:sz w:val="24"/>
        </w:rPr>
        <w:t xml:space="preserve"> </w:t>
      </w:r>
      <w:r w:rsidRPr="00DC1C3A">
        <w:rPr>
          <w:sz w:val="24"/>
        </w:rPr>
        <w:t>hukum menerangkan sifatnya dari</w:t>
      </w:r>
      <w:r w:rsidR="005F564B">
        <w:rPr>
          <w:sz w:val="24"/>
        </w:rPr>
        <w:t xml:space="preserve"> </w:t>
      </w:r>
      <w:r w:rsidRPr="00DC1C3A">
        <w:rPr>
          <w:sz w:val="24"/>
        </w:rPr>
        <w:t>perbuatan itu dengan</w:t>
      </w:r>
      <w:r w:rsidR="005F564B">
        <w:rPr>
          <w:sz w:val="24"/>
        </w:rPr>
        <w:t xml:space="preserve"> </w:t>
      </w:r>
      <w:r w:rsidRPr="00DC1C3A">
        <w:rPr>
          <w:sz w:val="24"/>
        </w:rPr>
        <w:t>kata lain "melawan hukum" merupakan kata sifat,</w:t>
      </w:r>
      <w:r w:rsidR="005F564B">
        <w:rPr>
          <w:sz w:val="24"/>
        </w:rPr>
        <w:t xml:space="preserve"> </w:t>
      </w:r>
      <w:r w:rsidRPr="00DC1C3A">
        <w:rPr>
          <w:sz w:val="24"/>
        </w:rPr>
        <w:t>sedangkan "perbuatan" merupakan kata kerja. Sehingga dengan adanya</w:t>
      </w:r>
      <w:r>
        <w:rPr>
          <w:sz w:val="24"/>
        </w:rPr>
        <w:t xml:space="preserve"> </w:t>
      </w:r>
      <w:r w:rsidRPr="00DC1C3A">
        <w:rPr>
          <w:sz w:val="24"/>
        </w:rPr>
        <w:t>suatu</w:t>
      </w:r>
      <w:r w:rsidR="005F564B">
        <w:rPr>
          <w:sz w:val="24"/>
        </w:rPr>
        <w:t xml:space="preserve"> </w:t>
      </w:r>
      <w:r w:rsidRPr="00DC1C3A">
        <w:rPr>
          <w:sz w:val="24"/>
        </w:rPr>
        <w:t>"perbuatan"</w:t>
      </w:r>
      <w:r w:rsidR="005F564B">
        <w:rPr>
          <w:sz w:val="24"/>
        </w:rPr>
        <w:t xml:space="preserve"> </w:t>
      </w:r>
      <w:r w:rsidRPr="00DC1C3A">
        <w:rPr>
          <w:sz w:val="24"/>
        </w:rPr>
        <w:t>yang</w:t>
      </w:r>
      <w:r w:rsidR="005F564B">
        <w:rPr>
          <w:sz w:val="24"/>
        </w:rPr>
        <w:t xml:space="preserve"> </w:t>
      </w:r>
      <w:r w:rsidRPr="00DC1C3A">
        <w:rPr>
          <w:sz w:val="24"/>
        </w:rPr>
        <w:t>sifatnya "melawan</w:t>
      </w:r>
      <w:r w:rsidR="005F564B">
        <w:rPr>
          <w:sz w:val="24"/>
        </w:rPr>
        <w:t xml:space="preserve"> </w:t>
      </w:r>
      <w:r w:rsidRPr="00DC1C3A">
        <w:rPr>
          <w:sz w:val="24"/>
        </w:rPr>
        <w:t>hukum",</w:t>
      </w:r>
      <w:r w:rsidR="005F564B">
        <w:rPr>
          <w:sz w:val="24"/>
        </w:rPr>
        <w:t xml:space="preserve"> </w:t>
      </w:r>
      <w:r w:rsidRPr="00DC1C3A">
        <w:rPr>
          <w:sz w:val="24"/>
        </w:rPr>
        <w:t>maka terciptalah kalimat yang menyatakan "perbuatan melawan hukum".</w:t>
      </w:r>
      <w:r w:rsidR="005F564B">
        <w:rPr>
          <w:sz w:val="24"/>
        </w:rPr>
        <w:t xml:space="preserve"> </w:t>
      </w:r>
      <w:r w:rsidRPr="00DC1C3A">
        <w:rPr>
          <w:sz w:val="24"/>
        </w:rPr>
        <w:t>Kemudian dengan cara penafsiran hukum.</w:t>
      </w:r>
      <w:r w:rsidR="005F564B">
        <w:rPr>
          <w:sz w:val="24"/>
        </w:rPr>
        <w:t xml:space="preserve"> </w:t>
      </w:r>
      <w:r w:rsidRPr="00DC1C3A">
        <w:rPr>
          <w:sz w:val="24"/>
        </w:rPr>
        <w:t>Cara</w:t>
      </w:r>
      <w:r w:rsidR="005F564B">
        <w:rPr>
          <w:sz w:val="24"/>
        </w:rPr>
        <w:t xml:space="preserve"> </w:t>
      </w:r>
      <w:r w:rsidRPr="00DC1C3A">
        <w:rPr>
          <w:sz w:val="24"/>
        </w:rPr>
        <w:t>penafsiran</w:t>
      </w:r>
      <w:r w:rsidR="005F564B">
        <w:rPr>
          <w:sz w:val="24"/>
        </w:rPr>
        <w:t xml:space="preserve"> </w:t>
      </w:r>
      <w:r w:rsidRPr="00DC1C3A">
        <w:rPr>
          <w:sz w:val="24"/>
        </w:rPr>
        <w:t>hukum</w:t>
      </w:r>
      <w:r w:rsidR="005F564B">
        <w:rPr>
          <w:sz w:val="24"/>
        </w:rPr>
        <w:t xml:space="preserve"> </w:t>
      </w:r>
      <w:r w:rsidRPr="00DC1C3A">
        <w:rPr>
          <w:sz w:val="24"/>
        </w:rPr>
        <w:t>ini terhadap</w:t>
      </w:r>
      <w:r w:rsidR="005F564B">
        <w:rPr>
          <w:sz w:val="24"/>
        </w:rPr>
        <w:t xml:space="preserve"> </w:t>
      </w:r>
      <w:r w:rsidRPr="00DC1C3A">
        <w:rPr>
          <w:sz w:val="24"/>
        </w:rPr>
        <w:t>kedua</w:t>
      </w:r>
      <w:r w:rsidR="005F564B">
        <w:rPr>
          <w:sz w:val="24"/>
        </w:rPr>
        <w:t xml:space="preserve"> </w:t>
      </w:r>
      <w:r w:rsidRPr="00DC1C3A">
        <w:rPr>
          <w:sz w:val="24"/>
        </w:rPr>
        <w:t>pengertian</w:t>
      </w:r>
      <w:r w:rsidR="005F564B">
        <w:rPr>
          <w:sz w:val="24"/>
        </w:rPr>
        <w:t xml:space="preserve"> </w:t>
      </w:r>
      <w:r w:rsidRPr="00DC1C3A">
        <w:rPr>
          <w:sz w:val="24"/>
        </w:rPr>
        <w:t>tersebut,</w:t>
      </w:r>
      <w:r w:rsidR="005F564B">
        <w:rPr>
          <w:sz w:val="24"/>
        </w:rPr>
        <w:t xml:space="preserve"> </w:t>
      </w:r>
      <w:r w:rsidRPr="00DC1C3A">
        <w:rPr>
          <w:sz w:val="24"/>
        </w:rPr>
        <w:t>yaitu "perbuatan", untuk</w:t>
      </w:r>
      <w:r w:rsidR="005F564B">
        <w:rPr>
          <w:sz w:val="24"/>
        </w:rPr>
        <w:t xml:space="preserve"> </w:t>
      </w:r>
      <w:r w:rsidRPr="00DC1C3A">
        <w:rPr>
          <w:sz w:val="24"/>
        </w:rPr>
        <w:t>jelasnya</w:t>
      </w:r>
      <w:r w:rsidR="005F564B">
        <w:rPr>
          <w:sz w:val="24"/>
        </w:rPr>
        <w:t xml:space="preserve"> </w:t>
      </w:r>
      <w:r w:rsidRPr="00DC1C3A">
        <w:rPr>
          <w:sz w:val="24"/>
        </w:rPr>
        <w:t>telah diuraikan di dalam sub bab di atas, baik dalam arti sempit maupun dalam arti luas.</w:t>
      </w:r>
      <w:r w:rsidR="005F564B">
        <w:rPr>
          <w:sz w:val="24"/>
        </w:rPr>
        <w:t xml:space="preserve"> </w:t>
      </w:r>
      <w:r w:rsidRPr="00DC1C3A">
        <w:rPr>
          <w:sz w:val="24"/>
        </w:rPr>
        <w:t xml:space="preserve">Pengertian </w:t>
      </w:r>
      <w:r w:rsidRPr="00DC1C3A">
        <w:rPr>
          <w:sz w:val="24"/>
        </w:rPr>
        <w:lastRenderedPageBreak/>
        <w:t>perbuatan melawan hukum</w:t>
      </w:r>
      <w:r w:rsidR="005F564B">
        <w:rPr>
          <w:sz w:val="24"/>
        </w:rPr>
        <w:t xml:space="preserve"> </w:t>
      </w:r>
      <w:r w:rsidRPr="00DC1C3A">
        <w:rPr>
          <w:sz w:val="24"/>
        </w:rPr>
        <w:t>dalam arti</w:t>
      </w:r>
      <w:r w:rsidR="005F564B">
        <w:rPr>
          <w:sz w:val="24"/>
        </w:rPr>
        <w:t xml:space="preserve"> </w:t>
      </w:r>
      <w:r w:rsidRPr="00DC1C3A">
        <w:rPr>
          <w:sz w:val="24"/>
        </w:rPr>
        <w:t>sempit,</w:t>
      </w:r>
      <w:r w:rsidR="005F564B">
        <w:rPr>
          <w:sz w:val="24"/>
        </w:rPr>
        <w:t xml:space="preserve"> </w:t>
      </w:r>
      <w:r w:rsidRPr="00DC1C3A">
        <w:rPr>
          <w:sz w:val="24"/>
        </w:rPr>
        <w:t>hanya</w:t>
      </w:r>
      <w:r w:rsidR="005F564B">
        <w:rPr>
          <w:sz w:val="24"/>
        </w:rPr>
        <w:t xml:space="preserve"> </w:t>
      </w:r>
      <w:r w:rsidRPr="00DC1C3A">
        <w:rPr>
          <w:sz w:val="24"/>
        </w:rPr>
        <w:t>meliputi hak</w:t>
      </w:r>
      <w:r w:rsidR="005F564B">
        <w:rPr>
          <w:sz w:val="24"/>
        </w:rPr>
        <w:t xml:space="preserve"> </w:t>
      </w:r>
      <w:r w:rsidRPr="00DC1C3A">
        <w:rPr>
          <w:sz w:val="24"/>
        </w:rPr>
        <w:t>orang</w:t>
      </w:r>
      <w:r w:rsidR="005F564B">
        <w:rPr>
          <w:sz w:val="24"/>
        </w:rPr>
        <w:t xml:space="preserve"> </w:t>
      </w:r>
      <w:r w:rsidRPr="00DC1C3A">
        <w:rPr>
          <w:sz w:val="24"/>
        </w:rPr>
        <w:t>lain, dan</w:t>
      </w:r>
      <w:r w:rsidR="005F564B">
        <w:rPr>
          <w:sz w:val="24"/>
        </w:rPr>
        <w:t xml:space="preserve"> </w:t>
      </w:r>
      <w:r w:rsidRPr="00DC1C3A">
        <w:rPr>
          <w:sz w:val="24"/>
        </w:rPr>
        <w:t>kewajiban si pembuatyang bertentangan atau hanya melanggar</w:t>
      </w:r>
      <w:r w:rsidR="005F564B">
        <w:rPr>
          <w:sz w:val="24"/>
        </w:rPr>
        <w:t xml:space="preserve"> </w:t>
      </w:r>
      <w:r w:rsidRPr="00DC1C3A">
        <w:rPr>
          <w:sz w:val="24"/>
        </w:rPr>
        <w:t>hukum/undang-undang saja. Pendapat ini</w:t>
      </w:r>
      <w:r w:rsidR="005F564B">
        <w:rPr>
          <w:sz w:val="24"/>
        </w:rPr>
        <w:t xml:space="preserve"> </w:t>
      </w:r>
      <w:r w:rsidRPr="00DC1C3A">
        <w:rPr>
          <w:sz w:val="24"/>
        </w:rPr>
        <w:t xml:space="preserve">dikemukakan sebelum adanya arrest </w:t>
      </w:r>
      <w:r w:rsidRPr="005F564B">
        <w:rPr>
          <w:i/>
          <w:sz w:val="24"/>
        </w:rPr>
        <w:t>Hoge Raad</w:t>
      </w:r>
      <w:r w:rsidRPr="00DC1C3A">
        <w:rPr>
          <w:sz w:val="24"/>
        </w:rPr>
        <w:t xml:space="preserve"> 1919. Sedangkan</w:t>
      </w:r>
      <w:r w:rsidR="005F564B">
        <w:rPr>
          <w:sz w:val="24"/>
        </w:rPr>
        <w:t xml:space="preserve"> </w:t>
      </w:r>
      <w:r w:rsidRPr="00DC1C3A">
        <w:rPr>
          <w:sz w:val="24"/>
        </w:rPr>
        <w:t>dalam</w:t>
      </w:r>
      <w:r w:rsidR="005F564B">
        <w:rPr>
          <w:sz w:val="24"/>
        </w:rPr>
        <w:t xml:space="preserve"> </w:t>
      </w:r>
      <w:r w:rsidRPr="00DC1C3A">
        <w:rPr>
          <w:sz w:val="24"/>
        </w:rPr>
        <w:t>arti</w:t>
      </w:r>
      <w:r w:rsidR="005F564B">
        <w:rPr>
          <w:sz w:val="24"/>
        </w:rPr>
        <w:t xml:space="preserve"> </w:t>
      </w:r>
      <w:r w:rsidRPr="00DC1C3A">
        <w:rPr>
          <w:sz w:val="24"/>
        </w:rPr>
        <w:t>luas,</w:t>
      </w:r>
      <w:r w:rsidR="005F564B">
        <w:rPr>
          <w:sz w:val="24"/>
        </w:rPr>
        <w:t xml:space="preserve"> </w:t>
      </w:r>
      <w:r w:rsidRPr="00DC1C3A">
        <w:rPr>
          <w:sz w:val="24"/>
        </w:rPr>
        <w:t>telah</w:t>
      </w:r>
      <w:r w:rsidR="005F564B">
        <w:rPr>
          <w:sz w:val="24"/>
        </w:rPr>
        <w:t xml:space="preserve"> </w:t>
      </w:r>
      <w:r w:rsidRPr="00DC1C3A">
        <w:rPr>
          <w:sz w:val="24"/>
        </w:rPr>
        <w:t>meliputi</w:t>
      </w:r>
      <w:r w:rsidR="005F564B">
        <w:rPr>
          <w:sz w:val="24"/>
        </w:rPr>
        <w:t xml:space="preserve"> </w:t>
      </w:r>
      <w:r w:rsidRPr="00DC1C3A">
        <w:rPr>
          <w:sz w:val="24"/>
        </w:rPr>
        <w:t>kesusilaan dan kepatutan yang berlaku dalam lalu lintas masyarakat terhadap diri dan barang-barang orang lain. Pendapat</w:t>
      </w:r>
      <w:r w:rsidR="005F564B">
        <w:rPr>
          <w:sz w:val="24"/>
        </w:rPr>
        <w:t xml:space="preserve"> </w:t>
      </w:r>
      <w:r w:rsidRPr="00DC1C3A">
        <w:rPr>
          <w:sz w:val="24"/>
        </w:rPr>
        <w:t>ini</w:t>
      </w:r>
      <w:r w:rsidR="005F564B">
        <w:rPr>
          <w:sz w:val="24"/>
        </w:rPr>
        <w:t xml:space="preserve"> </w:t>
      </w:r>
      <w:r w:rsidRPr="00DC1C3A">
        <w:rPr>
          <w:sz w:val="24"/>
        </w:rPr>
        <w:t>dikemukakan setelah pada</w:t>
      </w:r>
      <w:r w:rsidR="005F564B">
        <w:rPr>
          <w:sz w:val="24"/>
        </w:rPr>
        <w:t xml:space="preserve"> </w:t>
      </w:r>
      <w:r w:rsidRPr="00DC1C3A">
        <w:rPr>
          <w:sz w:val="24"/>
        </w:rPr>
        <w:t>waktu</w:t>
      </w:r>
      <w:r w:rsidR="005F564B">
        <w:rPr>
          <w:sz w:val="24"/>
        </w:rPr>
        <w:t xml:space="preserve"> </w:t>
      </w:r>
      <w:r w:rsidRPr="00986243">
        <w:rPr>
          <w:i/>
          <w:sz w:val="24"/>
        </w:rPr>
        <w:t>arrest</w:t>
      </w:r>
      <w:r w:rsidR="005F564B" w:rsidRPr="00986243">
        <w:rPr>
          <w:i/>
          <w:sz w:val="24"/>
        </w:rPr>
        <w:t xml:space="preserve"> </w:t>
      </w:r>
      <w:r w:rsidRPr="00986243">
        <w:rPr>
          <w:i/>
          <w:sz w:val="24"/>
        </w:rPr>
        <w:t>Hoge Raad</w:t>
      </w:r>
      <w:r w:rsidRPr="00DC1C3A">
        <w:rPr>
          <w:sz w:val="24"/>
        </w:rPr>
        <w:t xml:space="preserve"> 1919 digunakan.</w:t>
      </w:r>
    </w:p>
    <w:p w14:paraId="00D37978" w14:textId="4BE79FA6" w:rsidR="00986243" w:rsidRDefault="00DC1C3A" w:rsidP="0002214D">
      <w:pPr>
        <w:pStyle w:val="ListParagraph"/>
        <w:numPr>
          <w:ilvl w:val="0"/>
          <w:numId w:val="28"/>
        </w:numPr>
        <w:spacing w:line="480" w:lineRule="auto"/>
        <w:rPr>
          <w:sz w:val="24"/>
        </w:rPr>
      </w:pPr>
      <w:r w:rsidRPr="00DC1C3A">
        <w:rPr>
          <w:sz w:val="24"/>
        </w:rPr>
        <w:t>Perbuatan itu harus menimbulkan</w:t>
      </w:r>
      <w:r w:rsidR="005F564B">
        <w:rPr>
          <w:sz w:val="24"/>
        </w:rPr>
        <w:t xml:space="preserve"> </w:t>
      </w:r>
      <w:r w:rsidRPr="00DC1C3A">
        <w:rPr>
          <w:sz w:val="24"/>
        </w:rPr>
        <w:t>kerugian</w:t>
      </w:r>
    </w:p>
    <w:p w14:paraId="146F14AF" w14:textId="77777777" w:rsidR="0061607A" w:rsidRDefault="00DC1C3A" w:rsidP="00986243">
      <w:pPr>
        <w:pStyle w:val="ListParagraph"/>
        <w:spacing w:line="480" w:lineRule="auto"/>
        <w:ind w:left="1854" w:firstLine="0"/>
        <w:rPr>
          <w:sz w:val="24"/>
        </w:rPr>
      </w:pPr>
      <w:r w:rsidRPr="00DC1C3A">
        <w:rPr>
          <w:sz w:val="24"/>
        </w:rPr>
        <w:t>Tentang kerugian yang</w:t>
      </w:r>
      <w:r w:rsidR="005F564B">
        <w:rPr>
          <w:sz w:val="24"/>
        </w:rPr>
        <w:t xml:space="preserve"> </w:t>
      </w:r>
      <w:r w:rsidRPr="00DC1C3A">
        <w:rPr>
          <w:sz w:val="24"/>
        </w:rPr>
        <w:t>dimaksud di dalam unsur kedua ini, Undang-undang tidakhanya menjelaskannya</w:t>
      </w:r>
      <w:r w:rsidR="005F564B">
        <w:rPr>
          <w:sz w:val="24"/>
        </w:rPr>
        <w:t xml:space="preserve"> </w:t>
      </w:r>
      <w:r w:rsidRPr="00DC1C3A">
        <w:rPr>
          <w:sz w:val="24"/>
        </w:rPr>
        <w:t>tentang ukurannya dan yang termasuk kerugian itu. Undang-undang hanya menyebutkan sifat dari kerugian tersebut, yaitu materiil</w:t>
      </w:r>
      <w:r w:rsidR="005F564B">
        <w:rPr>
          <w:sz w:val="24"/>
        </w:rPr>
        <w:t xml:space="preserve"> </w:t>
      </w:r>
      <w:r w:rsidRPr="00DC1C3A">
        <w:rPr>
          <w:sz w:val="24"/>
        </w:rPr>
        <w:t xml:space="preserve">dan </w:t>
      </w:r>
      <w:proofErr w:type="gramStart"/>
      <w:r w:rsidRPr="00DC1C3A">
        <w:rPr>
          <w:sz w:val="24"/>
        </w:rPr>
        <w:t>imateriil</w:t>
      </w:r>
      <w:r w:rsidR="0061607A">
        <w:rPr>
          <w:sz w:val="24"/>
        </w:rPr>
        <w:t xml:space="preserve"> :</w:t>
      </w:r>
      <w:proofErr w:type="gramEnd"/>
    </w:p>
    <w:p w14:paraId="3A4CDB06" w14:textId="3C435837" w:rsidR="0061607A" w:rsidRDefault="00DC1C3A" w:rsidP="0061607A">
      <w:pPr>
        <w:pStyle w:val="ListParagraph"/>
        <w:ind w:left="2552" w:firstLine="0"/>
        <w:rPr>
          <w:sz w:val="24"/>
        </w:rPr>
      </w:pPr>
      <w:r w:rsidRPr="00DC1C3A">
        <w:rPr>
          <w:sz w:val="24"/>
        </w:rPr>
        <w:t>“</w:t>
      </w:r>
      <w:r w:rsidRPr="0061607A">
        <w:rPr>
          <w:i/>
          <w:sz w:val="24"/>
        </w:rPr>
        <w:t>Kerugian ini dapat</w:t>
      </w:r>
      <w:r w:rsidR="005F564B" w:rsidRPr="0061607A">
        <w:rPr>
          <w:i/>
          <w:sz w:val="24"/>
        </w:rPr>
        <w:t xml:space="preserve"> </w:t>
      </w:r>
      <w:r w:rsidRPr="0061607A">
        <w:rPr>
          <w:i/>
          <w:sz w:val="24"/>
        </w:rPr>
        <w:t>bersifat kerugian materil dan</w:t>
      </w:r>
      <w:r w:rsidR="005F564B" w:rsidRPr="0061607A">
        <w:rPr>
          <w:i/>
          <w:sz w:val="24"/>
        </w:rPr>
        <w:t xml:space="preserve"> </w:t>
      </w:r>
      <w:r w:rsidRPr="0061607A">
        <w:rPr>
          <w:i/>
          <w:sz w:val="24"/>
        </w:rPr>
        <w:t>kerugian</w:t>
      </w:r>
      <w:r w:rsidR="005F564B" w:rsidRPr="0061607A">
        <w:rPr>
          <w:i/>
          <w:sz w:val="24"/>
        </w:rPr>
        <w:t xml:space="preserve"> </w:t>
      </w:r>
      <w:r w:rsidRPr="0061607A">
        <w:rPr>
          <w:i/>
          <w:sz w:val="24"/>
        </w:rPr>
        <w:t>inmateril, Apa ukurannya, apa yang termasuk kerugian itu, tidak ada ditentukan lebih lanjut dalam undang-undang sehubungan dengan perbuatan melawan hukum</w:t>
      </w:r>
      <w:r w:rsidRPr="00DC1C3A">
        <w:rPr>
          <w:sz w:val="24"/>
        </w:rPr>
        <w:t>”.</w:t>
      </w:r>
    </w:p>
    <w:p w14:paraId="29A4DC81" w14:textId="534800C7" w:rsidR="00422E0C" w:rsidRDefault="00DC1C3A" w:rsidP="00422E0C">
      <w:pPr>
        <w:pStyle w:val="ListParagraph"/>
        <w:spacing w:line="480" w:lineRule="auto"/>
        <w:ind w:left="1854" w:firstLine="0"/>
        <w:rPr>
          <w:sz w:val="24"/>
        </w:rPr>
      </w:pPr>
      <w:r w:rsidRPr="00DC1C3A">
        <w:rPr>
          <w:sz w:val="24"/>
        </w:rPr>
        <w:t>Dengan</w:t>
      </w:r>
      <w:r w:rsidR="005F564B">
        <w:rPr>
          <w:sz w:val="24"/>
        </w:rPr>
        <w:t xml:space="preserve"> </w:t>
      </w:r>
      <w:r w:rsidRPr="00DC1C3A">
        <w:rPr>
          <w:sz w:val="24"/>
        </w:rPr>
        <w:t>pernyataan</w:t>
      </w:r>
      <w:r w:rsidR="005F564B">
        <w:rPr>
          <w:sz w:val="24"/>
        </w:rPr>
        <w:t xml:space="preserve"> </w:t>
      </w:r>
      <w:r w:rsidRPr="00DC1C3A">
        <w:rPr>
          <w:sz w:val="24"/>
        </w:rPr>
        <w:t>di</w:t>
      </w:r>
      <w:r w:rsidR="005F564B">
        <w:rPr>
          <w:sz w:val="24"/>
        </w:rPr>
        <w:t xml:space="preserve"> </w:t>
      </w:r>
      <w:r w:rsidRPr="00DC1C3A">
        <w:rPr>
          <w:sz w:val="24"/>
        </w:rPr>
        <w:t>atas,</w:t>
      </w:r>
      <w:r w:rsidR="005F564B">
        <w:rPr>
          <w:sz w:val="24"/>
        </w:rPr>
        <w:t xml:space="preserve"> </w:t>
      </w:r>
      <w:r w:rsidRPr="00DC1C3A">
        <w:rPr>
          <w:sz w:val="24"/>
        </w:rPr>
        <w:t>bagaimana</w:t>
      </w:r>
      <w:r w:rsidR="005F564B">
        <w:rPr>
          <w:sz w:val="24"/>
        </w:rPr>
        <w:t xml:space="preserve"> </w:t>
      </w:r>
      <w:r w:rsidRPr="00DC1C3A">
        <w:rPr>
          <w:sz w:val="24"/>
        </w:rPr>
        <w:t>caranya</w:t>
      </w:r>
      <w:r w:rsidR="005F564B">
        <w:rPr>
          <w:sz w:val="24"/>
        </w:rPr>
        <w:t xml:space="preserve"> </w:t>
      </w:r>
      <w:r w:rsidRPr="00DC1C3A">
        <w:rPr>
          <w:sz w:val="24"/>
        </w:rPr>
        <w:t>untuk</w:t>
      </w:r>
      <w:r w:rsidR="005F564B">
        <w:rPr>
          <w:sz w:val="24"/>
        </w:rPr>
        <w:t xml:space="preserve"> </w:t>
      </w:r>
      <w:r w:rsidRPr="00DC1C3A">
        <w:rPr>
          <w:sz w:val="24"/>
        </w:rPr>
        <w:t>menentukan kerugian yang timbul akibat adanya perbuatan melawan hukum tersebut. Karena undang-undang sendiri</w:t>
      </w:r>
      <w:r w:rsidR="005F564B">
        <w:rPr>
          <w:sz w:val="24"/>
        </w:rPr>
        <w:t xml:space="preserve"> </w:t>
      </w:r>
      <w:r w:rsidRPr="00DC1C3A">
        <w:rPr>
          <w:sz w:val="24"/>
        </w:rPr>
        <w:t>tidak</w:t>
      </w:r>
      <w:r w:rsidR="005F564B">
        <w:rPr>
          <w:sz w:val="24"/>
        </w:rPr>
        <w:t xml:space="preserve"> </w:t>
      </w:r>
      <w:r w:rsidRPr="00DC1C3A">
        <w:rPr>
          <w:sz w:val="24"/>
        </w:rPr>
        <w:t>ada</w:t>
      </w:r>
      <w:r w:rsidR="005F564B">
        <w:rPr>
          <w:sz w:val="24"/>
        </w:rPr>
        <w:t xml:space="preserve"> </w:t>
      </w:r>
      <w:r w:rsidRPr="00DC1C3A">
        <w:rPr>
          <w:sz w:val="24"/>
        </w:rPr>
        <w:t>menentukan</w:t>
      </w:r>
      <w:r w:rsidR="005F564B">
        <w:rPr>
          <w:sz w:val="24"/>
        </w:rPr>
        <w:t xml:space="preserve"> </w:t>
      </w:r>
      <w:r w:rsidRPr="00DC1C3A">
        <w:rPr>
          <w:sz w:val="24"/>
        </w:rPr>
        <w:t>tentang</w:t>
      </w:r>
      <w:r w:rsidR="005F564B">
        <w:rPr>
          <w:sz w:val="24"/>
        </w:rPr>
        <w:t xml:space="preserve"> </w:t>
      </w:r>
      <w:r w:rsidRPr="00DC1C3A">
        <w:rPr>
          <w:sz w:val="24"/>
        </w:rPr>
        <w:t>ukurannya</w:t>
      </w:r>
      <w:r w:rsidR="005F564B">
        <w:rPr>
          <w:sz w:val="24"/>
        </w:rPr>
        <w:t xml:space="preserve"> </w:t>
      </w:r>
      <w:r w:rsidRPr="00DC1C3A">
        <w:rPr>
          <w:sz w:val="24"/>
        </w:rPr>
        <w:t>dan</w:t>
      </w:r>
      <w:r w:rsidR="005F564B">
        <w:rPr>
          <w:sz w:val="24"/>
        </w:rPr>
        <w:t xml:space="preserve"> </w:t>
      </w:r>
      <w:r w:rsidRPr="00DC1C3A">
        <w:rPr>
          <w:sz w:val="24"/>
        </w:rPr>
        <w:t>apa</w:t>
      </w:r>
      <w:r w:rsidR="005F564B">
        <w:rPr>
          <w:sz w:val="24"/>
        </w:rPr>
        <w:t xml:space="preserve"> </w:t>
      </w:r>
      <w:r w:rsidRPr="00DC1C3A">
        <w:rPr>
          <w:sz w:val="24"/>
        </w:rPr>
        <w:t>saja yang termasuk kerugian tersebut. Undang-undang hanya menentukan sifatnya, yaitu materil dan inmateril.</w:t>
      </w:r>
      <w:r w:rsidR="00422E0C">
        <w:rPr>
          <w:sz w:val="24"/>
        </w:rPr>
        <w:t xml:space="preserve"> </w:t>
      </w:r>
      <w:r w:rsidRPr="00DC1C3A">
        <w:rPr>
          <w:sz w:val="24"/>
        </w:rPr>
        <w:t>Yang termasuk kerugian yang bersifat materil dan inmateril</w:t>
      </w:r>
      <w:r w:rsidR="005F564B">
        <w:rPr>
          <w:sz w:val="24"/>
        </w:rPr>
        <w:t xml:space="preserve"> </w:t>
      </w:r>
      <w:r w:rsidRPr="00DC1C3A">
        <w:rPr>
          <w:sz w:val="24"/>
        </w:rPr>
        <w:t xml:space="preserve">ini </w:t>
      </w:r>
      <w:proofErr w:type="gramStart"/>
      <w:r w:rsidRPr="00DC1C3A">
        <w:rPr>
          <w:sz w:val="24"/>
        </w:rPr>
        <w:t>adalah :</w:t>
      </w:r>
      <w:proofErr w:type="gramEnd"/>
      <w:r w:rsidR="002A1738">
        <w:rPr>
          <w:sz w:val="24"/>
        </w:rPr>
        <w:t xml:space="preserve"> </w:t>
      </w:r>
    </w:p>
    <w:p w14:paraId="48C5C5DB" w14:textId="47AA7796" w:rsidR="00422E0C" w:rsidRDefault="002A1738" w:rsidP="0002214D">
      <w:pPr>
        <w:pStyle w:val="ListParagraph"/>
        <w:numPr>
          <w:ilvl w:val="0"/>
          <w:numId w:val="29"/>
        </w:numPr>
        <w:spacing w:line="480" w:lineRule="auto"/>
        <w:rPr>
          <w:sz w:val="24"/>
        </w:rPr>
      </w:pPr>
      <w:r w:rsidRPr="002A1738">
        <w:rPr>
          <w:sz w:val="24"/>
        </w:rPr>
        <w:lastRenderedPageBreak/>
        <w:t>Materil,</w:t>
      </w:r>
      <w:r w:rsidR="00422E0C">
        <w:rPr>
          <w:sz w:val="24"/>
        </w:rPr>
        <w:t xml:space="preserve"> </w:t>
      </w:r>
      <w:r w:rsidRPr="002A1738">
        <w:rPr>
          <w:sz w:val="24"/>
        </w:rPr>
        <w:t>maksudnya</w:t>
      </w:r>
      <w:r w:rsidR="00422E0C">
        <w:rPr>
          <w:sz w:val="24"/>
        </w:rPr>
        <w:t xml:space="preserve"> </w:t>
      </w:r>
      <w:r w:rsidRPr="002A1738">
        <w:rPr>
          <w:sz w:val="24"/>
        </w:rPr>
        <w:t>bersifat</w:t>
      </w:r>
      <w:r w:rsidR="00422E0C">
        <w:rPr>
          <w:sz w:val="24"/>
        </w:rPr>
        <w:t xml:space="preserve"> </w:t>
      </w:r>
      <w:r w:rsidRPr="002A1738">
        <w:rPr>
          <w:sz w:val="24"/>
        </w:rPr>
        <w:t>kebendaan (</w:t>
      </w:r>
      <w:r w:rsidRPr="00422E0C">
        <w:rPr>
          <w:i/>
          <w:sz w:val="24"/>
        </w:rPr>
        <w:t>zakelijk</w:t>
      </w:r>
      <w:r w:rsidRPr="002A1738">
        <w:rPr>
          <w:sz w:val="24"/>
        </w:rPr>
        <w:t>).</w:t>
      </w:r>
      <w:r w:rsidR="00422E0C">
        <w:rPr>
          <w:sz w:val="24"/>
        </w:rPr>
        <w:t xml:space="preserve"> </w:t>
      </w:r>
      <w:r w:rsidRPr="002A1738">
        <w:rPr>
          <w:sz w:val="24"/>
        </w:rPr>
        <w:t>Contohnya: Kerugian</w:t>
      </w:r>
      <w:r w:rsidR="00422E0C">
        <w:rPr>
          <w:sz w:val="24"/>
        </w:rPr>
        <w:t xml:space="preserve"> </w:t>
      </w:r>
      <w:r w:rsidRPr="002A1738">
        <w:rPr>
          <w:sz w:val="24"/>
        </w:rPr>
        <w:t>karena kerusakan tubrukan</w:t>
      </w:r>
      <w:r w:rsidR="00422E0C">
        <w:rPr>
          <w:sz w:val="24"/>
        </w:rPr>
        <w:t xml:space="preserve"> </w:t>
      </w:r>
      <w:r w:rsidRPr="002A1738">
        <w:rPr>
          <w:sz w:val="24"/>
        </w:rPr>
        <w:t xml:space="preserve">mobil, rusaknya rumah, hilangnya keuntungan, keluarnya ongkos barang dan sebagainya. </w:t>
      </w:r>
    </w:p>
    <w:p w14:paraId="3680C1B6" w14:textId="63506C59" w:rsidR="00DC1C3A" w:rsidRDefault="002A1738" w:rsidP="0002214D">
      <w:pPr>
        <w:pStyle w:val="ListParagraph"/>
        <w:numPr>
          <w:ilvl w:val="0"/>
          <w:numId w:val="29"/>
        </w:numPr>
        <w:spacing w:line="480" w:lineRule="auto"/>
        <w:rPr>
          <w:sz w:val="24"/>
        </w:rPr>
      </w:pPr>
      <w:r w:rsidRPr="002A1738">
        <w:rPr>
          <w:sz w:val="24"/>
        </w:rPr>
        <w:t>Immateril, maksudnya bersifat tidak kebendaan.</w:t>
      </w:r>
      <w:r w:rsidR="00422E0C">
        <w:rPr>
          <w:sz w:val="24"/>
        </w:rPr>
        <w:t xml:space="preserve"> </w:t>
      </w:r>
      <w:r w:rsidRPr="002A1738">
        <w:rPr>
          <w:sz w:val="24"/>
        </w:rPr>
        <w:t>Contohnya: Dirugikan nama</w:t>
      </w:r>
      <w:r w:rsidR="00422E0C">
        <w:rPr>
          <w:sz w:val="24"/>
        </w:rPr>
        <w:t xml:space="preserve"> </w:t>
      </w:r>
      <w:r w:rsidRPr="002A1738">
        <w:rPr>
          <w:sz w:val="24"/>
        </w:rPr>
        <w:t>baik</w:t>
      </w:r>
      <w:r w:rsidR="00422E0C">
        <w:rPr>
          <w:sz w:val="24"/>
        </w:rPr>
        <w:t xml:space="preserve"> </w:t>
      </w:r>
      <w:r w:rsidRPr="002A1738">
        <w:rPr>
          <w:sz w:val="24"/>
        </w:rPr>
        <w:t>seseorang, harga</w:t>
      </w:r>
      <w:r w:rsidR="00422E0C">
        <w:rPr>
          <w:sz w:val="24"/>
        </w:rPr>
        <w:t xml:space="preserve"> </w:t>
      </w:r>
      <w:r w:rsidRPr="002A1738">
        <w:rPr>
          <w:sz w:val="24"/>
        </w:rPr>
        <w:t>diri, hilangnya</w:t>
      </w:r>
      <w:r w:rsidR="00422E0C">
        <w:rPr>
          <w:sz w:val="24"/>
        </w:rPr>
        <w:t xml:space="preserve"> </w:t>
      </w:r>
      <w:r w:rsidRPr="002A1738">
        <w:rPr>
          <w:sz w:val="24"/>
        </w:rPr>
        <w:t>kepercayaan</w:t>
      </w:r>
      <w:r w:rsidR="00422E0C">
        <w:rPr>
          <w:sz w:val="24"/>
        </w:rPr>
        <w:t xml:space="preserve"> </w:t>
      </w:r>
      <w:r w:rsidRPr="002A1738">
        <w:rPr>
          <w:sz w:val="24"/>
        </w:rPr>
        <w:t>orang</w:t>
      </w:r>
      <w:r w:rsidR="00422E0C">
        <w:rPr>
          <w:sz w:val="24"/>
        </w:rPr>
        <w:t xml:space="preserve"> </w:t>
      </w:r>
      <w:r w:rsidRPr="002A1738">
        <w:rPr>
          <w:sz w:val="24"/>
        </w:rPr>
        <w:t>lain, membuang</w:t>
      </w:r>
      <w:r w:rsidR="00422E0C">
        <w:rPr>
          <w:sz w:val="24"/>
        </w:rPr>
        <w:t xml:space="preserve"> </w:t>
      </w:r>
      <w:r w:rsidRPr="002A1738">
        <w:rPr>
          <w:sz w:val="24"/>
        </w:rPr>
        <w:t>sampah (kotoran)</w:t>
      </w:r>
      <w:r w:rsidR="00422E0C">
        <w:rPr>
          <w:sz w:val="24"/>
        </w:rPr>
        <w:t xml:space="preserve"> </w:t>
      </w:r>
      <w:r w:rsidRPr="002A1738">
        <w:rPr>
          <w:sz w:val="24"/>
        </w:rPr>
        <w:t>di</w:t>
      </w:r>
      <w:r w:rsidR="00422E0C">
        <w:rPr>
          <w:sz w:val="24"/>
        </w:rPr>
        <w:t xml:space="preserve"> </w:t>
      </w:r>
      <w:r w:rsidRPr="002A1738">
        <w:rPr>
          <w:sz w:val="24"/>
        </w:rPr>
        <w:t>pekarangan</w:t>
      </w:r>
      <w:r w:rsidR="00422E0C">
        <w:rPr>
          <w:sz w:val="24"/>
        </w:rPr>
        <w:t xml:space="preserve"> </w:t>
      </w:r>
      <w:r w:rsidRPr="002A1738">
        <w:rPr>
          <w:sz w:val="24"/>
        </w:rPr>
        <w:t>orang</w:t>
      </w:r>
      <w:r w:rsidR="00422E0C">
        <w:rPr>
          <w:sz w:val="24"/>
        </w:rPr>
        <w:t xml:space="preserve"> </w:t>
      </w:r>
      <w:r w:rsidRPr="002A1738">
        <w:rPr>
          <w:sz w:val="24"/>
        </w:rPr>
        <w:t>lain hingga</w:t>
      </w:r>
      <w:r w:rsidR="00422E0C">
        <w:rPr>
          <w:sz w:val="24"/>
        </w:rPr>
        <w:t xml:space="preserve"> </w:t>
      </w:r>
      <w:r w:rsidRPr="002A1738">
        <w:rPr>
          <w:sz w:val="24"/>
        </w:rPr>
        <w:t>udara tidak</w:t>
      </w:r>
      <w:r w:rsidR="00422E0C">
        <w:rPr>
          <w:sz w:val="24"/>
        </w:rPr>
        <w:t xml:space="preserve"> </w:t>
      </w:r>
      <w:r w:rsidRPr="002A1738">
        <w:rPr>
          <w:sz w:val="24"/>
        </w:rPr>
        <w:t>segar</w:t>
      </w:r>
      <w:r w:rsidR="00422E0C">
        <w:rPr>
          <w:sz w:val="24"/>
        </w:rPr>
        <w:t xml:space="preserve"> </w:t>
      </w:r>
      <w:r w:rsidRPr="002A1738">
        <w:rPr>
          <w:sz w:val="24"/>
        </w:rPr>
        <w:t>pada</w:t>
      </w:r>
      <w:r w:rsidR="00422E0C">
        <w:rPr>
          <w:sz w:val="24"/>
        </w:rPr>
        <w:t xml:space="preserve"> </w:t>
      </w:r>
      <w:r w:rsidRPr="002A1738">
        <w:rPr>
          <w:sz w:val="24"/>
        </w:rPr>
        <w:t>orang itu atau polusi,</w:t>
      </w:r>
      <w:r w:rsidR="00422E0C">
        <w:rPr>
          <w:sz w:val="24"/>
        </w:rPr>
        <w:t xml:space="preserve"> </w:t>
      </w:r>
      <w:r w:rsidRPr="002A1738">
        <w:rPr>
          <w:sz w:val="24"/>
        </w:rPr>
        <w:t>pencemaran lingkungan, hilangnya langganan dalam perdagangan</w:t>
      </w:r>
      <w:r w:rsidR="00C93AE6">
        <w:rPr>
          <w:sz w:val="24"/>
        </w:rPr>
        <w:t xml:space="preserve"> (</w:t>
      </w:r>
      <w:r w:rsidR="00C93AE6" w:rsidRPr="00C93AE6">
        <w:rPr>
          <w:sz w:val="24"/>
        </w:rPr>
        <w:t>Ma rheinis Abdulha</w:t>
      </w:r>
      <w:r w:rsidR="00C93AE6">
        <w:rPr>
          <w:sz w:val="24"/>
        </w:rPr>
        <w:t>:83).</w:t>
      </w:r>
    </w:p>
    <w:p w14:paraId="6A8EC070" w14:textId="15EE916B" w:rsidR="000D750E" w:rsidRDefault="000D750E" w:rsidP="000D750E">
      <w:pPr>
        <w:pStyle w:val="ListParagraph"/>
        <w:spacing w:line="480" w:lineRule="auto"/>
        <w:ind w:left="1134" w:firstLine="0"/>
        <w:rPr>
          <w:sz w:val="24"/>
        </w:rPr>
      </w:pPr>
      <w:r w:rsidRPr="000D750E">
        <w:rPr>
          <w:sz w:val="24"/>
        </w:rPr>
        <w:t>Berdasarkan pendapat</w:t>
      </w:r>
      <w:r>
        <w:rPr>
          <w:sz w:val="24"/>
        </w:rPr>
        <w:t xml:space="preserve"> </w:t>
      </w:r>
      <w:r w:rsidRPr="000D750E">
        <w:rPr>
          <w:sz w:val="24"/>
        </w:rPr>
        <w:t>di</w:t>
      </w:r>
      <w:r>
        <w:rPr>
          <w:sz w:val="24"/>
        </w:rPr>
        <w:t xml:space="preserve"> </w:t>
      </w:r>
      <w:r w:rsidRPr="000D750E">
        <w:rPr>
          <w:sz w:val="24"/>
        </w:rPr>
        <w:t>atas, berarti perbuatan</w:t>
      </w:r>
      <w:r>
        <w:rPr>
          <w:sz w:val="24"/>
        </w:rPr>
        <w:t xml:space="preserve"> </w:t>
      </w:r>
      <w:r w:rsidRPr="000D750E">
        <w:rPr>
          <w:sz w:val="24"/>
        </w:rPr>
        <w:t>melawan hukum itu adalah perbuatan yang sengaja atau lalai melakukan suatu perbuatan. Kesalahan</w:t>
      </w:r>
      <w:r>
        <w:rPr>
          <w:sz w:val="24"/>
        </w:rPr>
        <w:t xml:space="preserve"> </w:t>
      </w:r>
      <w:r w:rsidRPr="000D750E">
        <w:rPr>
          <w:sz w:val="24"/>
        </w:rPr>
        <w:t>alam</w:t>
      </w:r>
      <w:r>
        <w:rPr>
          <w:sz w:val="24"/>
        </w:rPr>
        <w:t xml:space="preserve"> </w:t>
      </w:r>
      <w:r w:rsidRPr="000D750E">
        <w:rPr>
          <w:sz w:val="24"/>
        </w:rPr>
        <w:t>unsur</w:t>
      </w:r>
      <w:r>
        <w:rPr>
          <w:sz w:val="24"/>
        </w:rPr>
        <w:t xml:space="preserve"> </w:t>
      </w:r>
      <w:r w:rsidRPr="000D750E">
        <w:rPr>
          <w:sz w:val="24"/>
        </w:rPr>
        <w:t>ini merupakan suatu</w:t>
      </w:r>
      <w:r>
        <w:rPr>
          <w:sz w:val="24"/>
        </w:rPr>
        <w:t xml:space="preserve"> </w:t>
      </w:r>
      <w:r w:rsidRPr="000D750E">
        <w:rPr>
          <w:sz w:val="24"/>
        </w:rPr>
        <w:t>perbuatan</w:t>
      </w:r>
      <w:r>
        <w:rPr>
          <w:sz w:val="24"/>
        </w:rPr>
        <w:t xml:space="preserve"> </w:t>
      </w:r>
      <w:r w:rsidRPr="000D750E">
        <w:rPr>
          <w:sz w:val="24"/>
        </w:rPr>
        <w:t>yang dapat dikira-kira</w:t>
      </w:r>
      <w:r>
        <w:rPr>
          <w:sz w:val="24"/>
        </w:rPr>
        <w:t xml:space="preserve"> </w:t>
      </w:r>
      <w:r w:rsidRPr="000D750E">
        <w:rPr>
          <w:sz w:val="24"/>
        </w:rPr>
        <w:t>atau diperhitungkan</w:t>
      </w:r>
      <w:r>
        <w:rPr>
          <w:sz w:val="24"/>
        </w:rPr>
        <w:t xml:space="preserve"> </w:t>
      </w:r>
      <w:r w:rsidRPr="000D750E">
        <w:rPr>
          <w:sz w:val="24"/>
        </w:rPr>
        <w:t>oleh</w:t>
      </w:r>
      <w:r>
        <w:rPr>
          <w:sz w:val="24"/>
        </w:rPr>
        <w:t xml:space="preserve"> </w:t>
      </w:r>
      <w:r w:rsidRPr="000D750E">
        <w:rPr>
          <w:sz w:val="24"/>
        </w:rPr>
        <w:t>pikiran</w:t>
      </w:r>
      <w:r>
        <w:rPr>
          <w:sz w:val="24"/>
        </w:rPr>
        <w:t xml:space="preserve"> </w:t>
      </w:r>
      <w:r w:rsidRPr="000D750E">
        <w:rPr>
          <w:sz w:val="24"/>
        </w:rPr>
        <w:t>manusia yang normal</w:t>
      </w:r>
      <w:r>
        <w:rPr>
          <w:sz w:val="24"/>
        </w:rPr>
        <w:t xml:space="preserve"> </w:t>
      </w:r>
      <w:r w:rsidRPr="000D750E">
        <w:rPr>
          <w:sz w:val="24"/>
        </w:rPr>
        <w:t>sebagai</w:t>
      </w:r>
      <w:r>
        <w:rPr>
          <w:sz w:val="24"/>
        </w:rPr>
        <w:t xml:space="preserve"> </w:t>
      </w:r>
      <w:r w:rsidRPr="000D750E">
        <w:rPr>
          <w:sz w:val="24"/>
        </w:rPr>
        <w:t>tindakan</w:t>
      </w:r>
      <w:r>
        <w:rPr>
          <w:sz w:val="24"/>
        </w:rPr>
        <w:t xml:space="preserve"> </w:t>
      </w:r>
      <w:r w:rsidRPr="000D750E">
        <w:rPr>
          <w:sz w:val="24"/>
        </w:rPr>
        <w:t>yang dilakukan</w:t>
      </w:r>
      <w:r>
        <w:rPr>
          <w:sz w:val="24"/>
        </w:rPr>
        <w:t xml:space="preserve"> </w:t>
      </w:r>
      <w:r w:rsidRPr="000D750E">
        <w:rPr>
          <w:sz w:val="24"/>
        </w:rPr>
        <w:t>atau</w:t>
      </w:r>
      <w:r>
        <w:rPr>
          <w:sz w:val="24"/>
        </w:rPr>
        <w:t xml:space="preserve"> </w:t>
      </w:r>
      <w:r w:rsidRPr="000D750E">
        <w:rPr>
          <w:sz w:val="24"/>
        </w:rPr>
        <w:t>tidak</w:t>
      </w:r>
      <w:r>
        <w:rPr>
          <w:sz w:val="24"/>
        </w:rPr>
        <w:t xml:space="preserve"> </w:t>
      </w:r>
      <w:r w:rsidRPr="000D750E">
        <w:rPr>
          <w:sz w:val="24"/>
        </w:rPr>
        <w:t>dilakukannya</w:t>
      </w:r>
      <w:r>
        <w:rPr>
          <w:sz w:val="24"/>
        </w:rPr>
        <w:t xml:space="preserve"> </w:t>
      </w:r>
      <w:r w:rsidRPr="000D750E">
        <w:rPr>
          <w:sz w:val="24"/>
        </w:rPr>
        <w:t>perbuatan itu. Dengan demikian, melakukan atau tidak melakukan dapat dikategorikan ke dalam bentuk kesalahan. Pendapat di atas dapat dimaklumi, karena sifat dari hukum adalah mengatur, yang berarti ada</w:t>
      </w:r>
      <w:r>
        <w:rPr>
          <w:sz w:val="24"/>
        </w:rPr>
        <w:t xml:space="preserve"> </w:t>
      </w:r>
      <w:r w:rsidRPr="000D750E">
        <w:rPr>
          <w:sz w:val="24"/>
        </w:rPr>
        <w:t>larangan</w:t>
      </w:r>
      <w:r>
        <w:rPr>
          <w:sz w:val="24"/>
        </w:rPr>
        <w:t xml:space="preserve"> </w:t>
      </w:r>
      <w:r w:rsidRPr="000D750E">
        <w:rPr>
          <w:sz w:val="24"/>
        </w:rPr>
        <w:t>dan</w:t>
      </w:r>
      <w:r>
        <w:rPr>
          <w:sz w:val="24"/>
        </w:rPr>
        <w:t xml:space="preserve"> </w:t>
      </w:r>
      <w:r w:rsidRPr="000D750E">
        <w:rPr>
          <w:sz w:val="24"/>
        </w:rPr>
        <w:t>ada</w:t>
      </w:r>
      <w:r>
        <w:rPr>
          <w:sz w:val="24"/>
        </w:rPr>
        <w:t xml:space="preserve"> </w:t>
      </w:r>
      <w:r w:rsidRPr="000D750E">
        <w:rPr>
          <w:sz w:val="24"/>
        </w:rPr>
        <w:t>suruhan. jika seseorang melakukan suatu perbuatan, perbuatan mana</w:t>
      </w:r>
      <w:r>
        <w:rPr>
          <w:sz w:val="24"/>
        </w:rPr>
        <w:t xml:space="preserve"> </w:t>
      </w:r>
      <w:r w:rsidRPr="000D750E">
        <w:rPr>
          <w:sz w:val="24"/>
        </w:rPr>
        <w:t>dilarang</w:t>
      </w:r>
      <w:r>
        <w:rPr>
          <w:sz w:val="24"/>
        </w:rPr>
        <w:t xml:space="preserve"> </w:t>
      </w:r>
      <w:r w:rsidRPr="000D750E">
        <w:rPr>
          <w:sz w:val="24"/>
        </w:rPr>
        <w:t>oleh</w:t>
      </w:r>
      <w:r>
        <w:rPr>
          <w:sz w:val="24"/>
        </w:rPr>
        <w:t xml:space="preserve"> </w:t>
      </w:r>
      <w:r w:rsidRPr="000D750E">
        <w:rPr>
          <w:sz w:val="24"/>
        </w:rPr>
        <w:t>undang-undang,</w:t>
      </w:r>
      <w:r>
        <w:rPr>
          <w:sz w:val="24"/>
        </w:rPr>
        <w:t xml:space="preserve"> </w:t>
      </w:r>
      <w:r w:rsidRPr="000D750E">
        <w:rPr>
          <w:sz w:val="24"/>
        </w:rPr>
        <w:t>maka orang terebut dinyatakan telah bersalah. Kemudian jika seseorang tidak melakukan perbuatan, sementara perbuatan</w:t>
      </w:r>
      <w:r>
        <w:rPr>
          <w:sz w:val="24"/>
        </w:rPr>
        <w:t xml:space="preserve"> </w:t>
      </w:r>
      <w:r w:rsidRPr="000D750E">
        <w:rPr>
          <w:sz w:val="24"/>
        </w:rPr>
        <w:t>itu</w:t>
      </w:r>
      <w:r>
        <w:rPr>
          <w:sz w:val="24"/>
        </w:rPr>
        <w:t xml:space="preserve"> </w:t>
      </w:r>
      <w:r w:rsidRPr="000D750E">
        <w:rPr>
          <w:sz w:val="24"/>
        </w:rPr>
        <w:t>perupakan</w:t>
      </w:r>
      <w:r>
        <w:rPr>
          <w:sz w:val="24"/>
        </w:rPr>
        <w:t xml:space="preserve"> </w:t>
      </w:r>
      <w:r w:rsidRPr="000D750E">
        <w:rPr>
          <w:sz w:val="24"/>
        </w:rPr>
        <w:t>perintah</w:t>
      </w:r>
      <w:r>
        <w:rPr>
          <w:sz w:val="24"/>
        </w:rPr>
        <w:t xml:space="preserve"> </w:t>
      </w:r>
      <w:r w:rsidRPr="000D750E">
        <w:rPr>
          <w:sz w:val="24"/>
        </w:rPr>
        <w:t>yang</w:t>
      </w:r>
      <w:r>
        <w:rPr>
          <w:sz w:val="24"/>
        </w:rPr>
        <w:t xml:space="preserve"> </w:t>
      </w:r>
      <w:r w:rsidRPr="000D750E">
        <w:rPr>
          <w:sz w:val="24"/>
        </w:rPr>
        <w:t>harus</w:t>
      </w:r>
      <w:r>
        <w:rPr>
          <w:sz w:val="24"/>
        </w:rPr>
        <w:t xml:space="preserve"> </w:t>
      </w:r>
      <w:r w:rsidRPr="000D750E">
        <w:rPr>
          <w:sz w:val="24"/>
        </w:rPr>
        <w:t>dilakukan,</w:t>
      </w:r>
      <w:r>
        <w:rPr>
          <w:sz w:val="24"/>
        </w:rPr>
        <w:t xml:space="preserve"> </w:t>
      </w:r>
      <w:r w:rsidRPr="000D750E">
        <w:rPr>
          <w:sz w:val="24"/>
        </w:rPr>
        <w:lastRenderedPageBreak/>
        <w:t>maka orang</w:t>
      </w:r>
      <w:r>
        <w:rPr>
          <w:sz w:val="24"/>
        </w:rPr>
        <w:t xml:space="preserve"> </w:t>
      </w:r>
      <w:r w:rsidRPr="000D750E">
        <w:rPr>
          <w:sz w:val="24"/>
        </w:rPr>
        <w:t>tersebut dapat dikatakan telah</w:t>
      </w:r>
      <w:r>
        <w:rPr>
          <w:sz w:val="24"/>
        </w:rPr>
        <w:t xml:space="preserve"> </w:t>
      </w:r>
      <w:r w:rsidRPr="000D750E">
        <w:rPr>
          <w:sz w:val="24"/>
        </w:rPr>
        <w:t>bersalah</w:t>
      </w:r>
      <w:r w:rsidR="001A7C05">
        <w:rPr>
          <w:sz w:val="24"/>
        </w:rPr>
        <w:t>.</w:t>
      </w:r>
    </w:p>
    <w:p w14:paraId="631F2326" w14:textId="6D72994A" w:rsidR="008F05A2" w:rsidRPr="008F05A2" w:rsidRDefault="007D72E8" w:rsidP="008F05A2">
      <w:pPr>
        <w:pStyle w:val="ListParagraph"/>
        <w:spacing w:line="480" w:lineRule="auto"/>
        <w:ind w:left="1134" w:firstLine="720"/>
        <w:rPr>
          <w:sz w:val="24"/>
        </w:rPr>
      </w:pPr>
      <w:r w:rsidRPr="007D72E8">
        <w:rPr>
          <w:sz w:val="24"/>
        </w:rPr>
        <w:t>Jika dibandingkan</w:t>
      </w:r>
      <w:r w:rsidR="005F564B">
        <w:rPr>
          <w:sz w:val="24"/>
        </w:rPr>
        <w:t xml:space="preserve"> </w:t>
      </w:r>
      <w:r w:rsidRPr="007D72E8">
        <w:rPr>
          <w:sz w:val="24"/>
        </w:rPr>
        <w:t>kedua</w:t>
      </w:r>
      <w:r w:rsidR="005F564B">
        <w:rPr>
          <w:sz w:val="24"/>
        </w:rPr>
        <w:t xml:space="preserve"> </w:t>
      </w:r>
      <w:r w:rsidRPr="007D72E8">
        <w:rPr>
          <w:sz w:val="24"/>
        </w:rPr>
        <w:t>unsur-unsur tersebut di atas, jelas terlihat perbedaannya, dimana menurut</w:t>
      </w:r>
      <w:r w:rsidR="00816FF9">
        <w:rPr>
          <w:sz w:val="24"/>
        </w:rPr>
        <w:t xml:space="preserve"> </w:t>
      </w:r>
      <w:r w:rsidRPr="007D72E8">
        <w:rPr>
          <w:sz w:val="24"/>
        </w:rPr>
        <w:t>pendapat Abdulkadir Muhammad, unsur-unsur</w:t>
      </w:r>
      <w:r w:rsidR="005F564B">
        <w:rPr>
          <w:sz w:val="24"/>
        </w:rPr>
        <w:t xml:space="preserve"> </w:t>
      </w:r>
      <w:r w:rsidRPr="007D72E8">
        <w:rPr>
          <w:sz w:val="24"/>
        </w:rPr>
        <w:t>perbuatan melawan hukum yang dikemukakannya lebih luas, jika dibandingkan dengan unsur-unsur perbuatan melawan hukumyang dikemukakan oleh</w:t>
      </w:r>
      <w:r w:rsidR="005F564B">
        <w:rPr>
          <w:sz w:val="24"/>
        </w:rPr>
        <w:t xml:space="preserve"> </w:t>
      </w:r>
      <w:r w:rsidRPr="007D72E8">
        <w:rPr>
          <w:sz w:val="24"/>
        </w:rPr>
        <w:t>R.</w:t>
      </w:r>
      <w:r w:rsidR="005F564B">
        <w:rPr>
          <w:sz w:val="24"/>
        </w:rPr>
        <w:t xml:space="preserve"> </w:t>
      </w:r>
      <w:r w:rsidRPr="007D72E8">
        <w:rPr>
          <w:sz w:val="24"/>
        </w:rPr>
        <w:t>Suryatin</w:t>
      </w:r>
      <w:r w:rsidR="008F05A2">
        <w:rPr>
          <w:sz w:val="24"/>
        </w:rPr>
        <w:t xml:space="preserve"> (2001:82)</w:t>
      </w:r>
      <w:r w:rsidR="00887C41">
        <w:rPr>
          <w:sz w:val="24"/>
        </w:rPr>
        <w:t>.</w:t>
      </w:r>
      <w:r w:rsidR="005F564B">
        <w:rPr>
          <w:sz w:val="24"/>
        </w:rPr>
        <w:t xml:space="preserve"> </w:t>
      </w:r>
      <w:r w:rsidRPr="007D72E8">
        <w:rPr>
          <w:sz w:val="24"/>
        </w:rPr>
        <w:t>Kalau perbuatan yang</w:t>
      </w:r>
      <w:r w:rsidR="00816FF9">
        <w:rPr>
          <w:sz w:val="24"/>
        </w:rPr>
        <w:t xml:space="preserve"> </w:t>
      </w:r>
      <w:r w:rsidRPr="007D72E8">
        <w:rPr>
          <w:sz w:val="24"/>
        </w:rPr>
        <w:t>dikemukakan Abdulkadir Muhammad lebih luas, yaitu terhadap</w:t>
      </w:r>
      <w:r w:rsidR="005F564B">
        <w:rPr>
          <w:sz w:val="24"/>
        </w:rPr>
        <w:t xml:space="preserve"> </w:t>
      </w:r>
      <w:r w:rsidRPr="007D72E8">
        <w:rPr>
          <w:sz w:val="24"/>
        </w:rPr>
        <w:t>hukum yang termasuk di dalamnya Undang-Undang. Sedangkan</w:t>
      </w:r>
      <w:r w:rsidR="005F564B">
        <w:rPr>
          <w:sz w:val="24"/>
        </w:rPr>
        <w:t xml:space="preserve"> </w:t>
      </w:r>
      <w:r w:rsidRPr="007D72E8">
        <w:rPr>
          <w:sz w:val="24"/>
        </w:rPr>
        <w:t>perbuatan</w:t>
      </w:r>
      <w:r w:rsidR="005F564B">
        <w:rPr>
          <w:sz w:val="24"/>
        </w:rPr>
        <w:t xml:space="preserve"> </w:t>
      </w:r>
      <w:r w:rsidRPr="007D72E8">
        <w:rPr>
          <w:sz w:val="24"/>
        </w:rPr>
        <w:t>yang</w:t>
      </w:r>
      <w:r w:rsidR="005F564B">
        <w:rPr>
          <w:sz w:val="24"/>
        </w:rPr>
        <w:t xml:space="preserve"> </w:t>
      </w:r>
      <w:r w:rsidRPr="007D72E8">
        <w:rPr>
          <w:sz w:val="24"/>
        </w:rPr>
        <w:t>dikemukakan</w:t>
      </w:r>
      <w:r w:rsidR="005F564B">
        <w:rPr>
          <w:sz w:val="24"/>
        </w:rPr>
        <w:t xml:space="preserve"> </w:t>
      </w:r>
      <w:r w:rsidRPr="007D72E8">
        <w:rPr>
          <w:sz w:val="24"/>
        </w:rPr>
        <w:t>R.</w:t>
      </w:r>
      <w:r w:rsidR="005F564B">
        <w:rPr>
          <w:sz w:val="24"/>
        </w:rPr>
        <w:t xml:space="preserve"> </w:t>
      </w:r>
      <w:r w:rsidRPr="007D72E8">
        <w:rPr>
          <w:sz w:val="24"/>
        </w:rPr>
        <w:t>Suryatin, hanya terhadap</w:t>
      </w:r>
      <w:r w:rsidR="005F564B">
        <w:rPr>
          <w:sz w:val="24"/>
        </w:rPr>
        <w:t xml:space="preserve"> </w:t>
      </w:r>
      <w:r w:rsidRPr="007D72E8">
        <w:rPr>
          <w:sz w:val="24"/>
        </w:rPr>
        <w:t>Undang-</w:t>
      </w:r>
      <w:r w:rsidR="00816FF9">
        <w:rPr>
          <w:sz w:val="24"/>
        </w:rPr>
        <w:t>U</w:t>
      </w:r>
      <w:r w:rsidRPr="007D72E8">
        <w:rPr>
          <w:sz w:val="24"/>
        </w:rPr>
        <w:t>ndang saja.</w:t>
      </w:r>
      <w:r w:rsidR="00197B0D">
        <w:rPr>
          <w:sz w:val="24"/>
        </w:rPr>
        <w:t xml:space="preserve"> </w:t>
      </w:r>
      <w:r w:rsidRPr="007D72E8">
        <w:rPr>
          <w:sz w:val="24"/>
        </w:rPr>
        <w:t>Kemudian antara perbuatan dan akibat terdapat hubungan kausal (sebab musabab,</w:t>
      </w:r>
      <w:r w:rsidR="005F564B">
        <w:rPr>
          <w:sz w:val="24"/>
        </w:rPr>
        <w:t xml:space="preserve"> </w:t>
      </w:r>
      <w:r w:rsidRPr="007D72E8">
        <w:rPr>
          <w:sz w:val="24"/>
        </w:rPr>
        <w:t>menurut</w:t>
      </w:r>
      <w:r w:rsidR="005F564B">
        <w:rPr>
          <w:sz w:val="24"/>
        </w:rPr>
        <w:t xml:space="preserve"> </w:t>
      </w:r>
      <w:r w:rsidRPr="007D72E8">
        <w:rPr>
          <w:sz w:val="24"/>
        </w:rPr>
        <w:t>yang</w:t>
      </w:r>
      <w:r w:rsidR="005F564B">
        <w:rPr>
          <w:sz w:val="24"/>
        </w:rPr>
        <w:t xml:space="preserve"> </w:t>
      </w:r>
      <w:r w:rsidRPr="007D72E8">
        <w:rPr>
          <w:sz w:val="24"/>
        </w:rPr>
        <w:t>dikemukakan Abdulkadir Muhammad merupakan salah</w:t>
      </w:r>
      <w:r w:rsidR="005F564B">
        <w:rPr>
          <w:sz w:val="24"/>
        </w:rPr>
        <w:t xml:space="preserve"> </w:t>
      </w:r>
      <w:r w:rsidRPr="007D72E8">
        <w:rPr>
          <w:sz w:val="24"/>
        </w:rPr>
        <w:t>satu unsur, sedangkan menurut</w:t>
      </w:r>
      <w:r w:rsidR="005F564B">
        <w:rPr>
          <w:sz w:val="24"/>
        </w:rPr>
        <w:t xml:space="preserve"> </w:t>
      </w:r>
      <w:r w:rsidRPr="007D72E8">
        <w:rPr>
          <w:sz w:val="24"/>
        </w:rPr>
        <w:t>R.</w:t>
      </w:r>
      <w:r w:rsidR="005F564B">
        <w:rPr>
          <w:sz w:val="24"/>
        </w:rPr>
        <w:t xml:space="preserve"> </w:t>
      </w:r>
      <w:r w:rsidRPr="007D72E8">
        <w:rPr>
          <w:sz w:val="24"/>
        </w:rPr>
        <w:t>Suryatin</w:t>
      </w:r>
      <w:r w:rsidR="005F564B">
        <w:rPr>
          <w:sz w:val="24"/>
        </w:rPr>
        <w:t xml:space="preserve"> </w:t>
      </w:r>
      <w:r w:rsidRPr="007D72E8">
        <w:rPr>
          <w:sz w:val="24"/>
        </w:rPr>
        <w:t>digabungkan</w:t>
      </w:r>
      <w:r w:rsidR="005F564B">
        <w:rPr>
          <w:sz w:val="24"/>
        </w:rPr>
        <w:t xml:space="preserve"> </w:t>
      </w:r>
      <w:r w:rsidRPr="007D72E8">
        <w:rPr>
          <w:sz w:val="24"/>
        </w:rPr>
        <w:t>dengan unsur perbuatan itu menimbulkan</w:t>
      </w:r>
      <w:r w:rsidR="005F564B">
        <w:rPr>
          <w:sz w:val="24"/>
        </w:rPr>
        <w:t xml:space="preserve"> </w:t>
      </w:r>
      <w:r w:rsidRPr="007D72E8">
        <w:rPr>
          <w:sz w:val="24"/>
        </w:rPr>
        <w:t>kerugian</w:t>
      </w:r>
      <w:r>
        <w:rPr>
          <w:sz w:val="24"/>
        </w:rPr>
        <w:t>.</w:t>
      </w:r>
      <w:r w:rsidR="008F05A2">
        <w:rPr>
          <w:sz w:val="24"/>
        </w:rPr>
        <w:t xml:space="preserve"> </w:t>
      </w:r>
      <w:r w:rsidR="0073531F" w:rsidRPr="008F05A2">
        <w:rPr>
          <w:sz w:val="24"/>
        </w:rPr>
        <w:t>Menurut</w:t>
      </w:r>
      <w:r w:rsidR="005F564B" w:rsidRPr="008F05A2">
        <w:rPr>
          <w:sz w:val="24"/>
        </w:rPr>
        <w:t xml:space="preserve"> </w:t>
      </w:r>
      <w:r w:rsidR="0073531F" w:rsidRPr="008F05A2">
        <w:rPr>
          <w:sz w:val="24"/>
        </w:rPr>
        <w:t>Marheinis</w:t>
      </w:r>
      <w:r w:rsidR="005F564B" w:rsidRPr="008F05A2">
        <w:rPr>
          <w:sz w:val="24"/>
        </w:rPr>
        <w:t xml:space="preserve"> </w:t>
      </w:r>
      <w:r w:rsidR="0073531F" w:rsidRPr="008F05A2">
        <w:rPr>
          <w:sz w:val="24"/>
        </w:rPr>
        <w:t>Abdulhay</w:t>
      </w:r>
      <w:r w:rsidR="005F564B" w:rsidRPr="008F05A2">
        <w:rPr>
          <w:sz w:val="24"/>
        </w:rPr>
        <w:t xml:space="preserve"> </w:t>
      </w:r>
      <w:r w:rsidR="008F05A2" w:rsidRPr="008F05A2">
        <w:rPr>
          <w:sz w:val="24"/>
        </w:rPr>
        <w:t xml:space="preserve">(2006:86). </w:t>
      </w:r>
      <w:proofErr w:type="gramStart"/>
      <w:r w:rsidR="0073531F" w:rsidRPr="008F05A2">
        <w:rPr>
          <w:sz w:val="24"/>
        </w:rPr>
        <w:t>bahwa</w:t>
      </w:r>
      <w:r w:rsidR="005F564B" w:rsidRPr="008F05A2">
        <w:rPr>
          <w:sz w:val="24"/>
        </w:rPr>
        <w:t xml:space="preserve"> </w:t>
      </w:r>
      <w:r w:rsidR="008F05A2" w:rsidRPr="008F05A2">
        <w:rPr>
          <w:sz w:val="24"/>
        </w:rPr>
        <w:t>:</w:t>
      </w:r>
      <w:proofErr w:type="gramEnd"/>
    </w:p>
    <w:p w14:paraId="20E14DB1" w14:textId="606FA770" w:rsidR="008F05A2" w:rsidRDefault="0073531F" w:rsidP="008F05A2">
      <w:pPr>
        <w:pStyle w:val="ListParagraph"/>
        <w:ind w:left="1843" w:firstLine="0"/>
        <w:rPr>
          <w:sz w:val="24"/>
        </w:rPr>
      </w:pPr>
      <w:r w:rsidRPr="0073531F">
        <w:rPr>
          <w:sz w:val="24"/>
        </w:rPr>
        <w:t>"</w:t>
      </w:r>
      <w:r w:rsidRPr="008F05A2">
        <w:rPr>
          <w:i/>
          <w:sz w:val="24"/>
        </w:rPr>
        <w:t>yang dinyatakan bersalah</w:t>
      </w:r>
      <w:r w:rsidR="005F564B" w:rsidRPr="008F05A2">
        <w:rPr>
          <w:i/>
          <w:sz w:val="24"/>
        </w:rPr>
        <w:t xml:space="preserve"> </w:t>
      </w:r>
      <w:r w:rsidRPr="008F05A2">
        <w:rPr>
          <w:i/>
          <w:sz w:val="24"/>
        </w:rPr>
        <w:t>adalah subjek</w:t>
      </w:r>
      <w:r w:rsidR="005F564B" w:rsidRPr="008F05A2">
        <w:rPr>
          <w:i/>
          <w:sz w:val="24"/>
        </w:rPr>
        <w:t xml:space="preserve"> </w:t>
      </w:r>
      <w:r w:rsidRPr="008F05A2">
        <w:rPr>
          <w:i/>
          <w:sz w:val="24"/>
        </w:rPr>
        <w:t>hukum</w:t>
      </w:r>
      <w:r w:rsidR="005F564B" w:rsidRPr="008F05A2">
        <w:rPr>
          <w:i/>
          <w:sz w:val="24"/>
        </w:rPr>
        <w:t xml:space="preserve"> </w:t>
      </w:r>
      <w:r w:rsidRPr="008F05A2">
        <w:rPr>
          <w:i/>
          <w:sz w:val="24"/>
        </w:rPr>
        <w:t>atau</w:t>
      </w:r>
      <w:r w:rsidR="005F564B" w:rsidRPr="008F05A2">
        <w:rPr>
          <w:i/>
          <w:sz w:val="24"/>
        </w:rPr>
        <w:t xml:space="preserve"> </w:t>
      </w:r>
      <w:r w:rsidRPr="008F05A2">
        <w:rPr>
          <w:i/>
          <w:sz w:val="24"/>
        </w:rPr>
        <w:t>orang</w:t>
      </w:r>
      <w:r w:rsidR="005F564B" w:rsidRPr="008F05A2">
        <w:rPr>
          <w:i/>
          <w:sz w:val="24"/>
        </w:rPr>
        <w:t xml:space="preserve"> </w:t>
      </w:r>
      <w:r w:rsidRPr="008F05A2">
        <w:rPr>
          <w:i/>
          <w:sz w:val="24"/>
        </w:rPr>
        <w:t>(person),</w:t>
      </w:r>
      <w:r w:rsidR="005F564B" w:rsidRPr="008F05A2">
        <w:rPr>
          <w:i/>
          <w:sz w:val="24"/>
        </w:rPr>
        <w:t xml:space="preserve"> </w:t>
      </w:r>
      <w:r w:rsidRPr="008F05A2">
        <w:rPr>
          <w:i/>
          <w:sz w:val="24"/>
        </w:rPr>
        <w:t>karena subjek</w:t>
      </w:r>
      <w:r w:rsidR="005F564B" w:rsidRPr="008F05A2">
        <w:rPr>
          <w:i/>
          <w:sz w:val="24"/>
        </w:rPr>
        <w:t xml:space="preserve"> </w:t>
      </w:r>
      <w:r w:rsidRPr="008F05A2">
        <w:rPr>
          <w:i/>
          <w:sz w:val="24"/>
        </w:rPr>
        <w:t>diakui</w:t>
      </w:r>
      <w:r w:rsidR="005F564B" w:rsidRPr="008F05A2">
        <w:rPr>
          <w:i/>
          <w:sz w:val="24"/>
        </w:rPr>
        <w:t xml:space="preserve"> </w:t>
      </w:r>
      <w:r w:rsidRPr="008F05A2">
        <w:rPr>
          <w:i/>
          <w:sz w:val="24"/>
        </w:rPr>
        <w:t>mempunyai</w:t>
      </w:r>
      <w:r w:rsidR="005F564B" w:rsidRPr="008F05A2">
        <w:rPr>
          <w:i/>
          <w:sz w:val="24"/>
        </w:rPr>
        <w:t xml:space="preserve"> </w:t>
      </w:r>
      <w:r w:rsidRPr="008F05A2">
        <w:rPr>
          <w:i/>
          <w:sz w:val="24"/>
        </w:rPr>
        <w:t>hakdan kewajiban</w:t>
      </w:r>
      <w:r w:rsidRPr="0073531F">
        <w:rPr>
          <w:sz w:val="24"/>
        </w:rPr>
        <w:t>".</w:t>
      </w:r>
    </w:p>
    <w:p w14:paraId="6ED28395" w14:textId="1C2E9D84" w:rsidR="0073531F" w:rsidRPr="001C1274" w:rsidRDefault="0073531F" w:rsidP="007D72E8">
      <w:pPr>
        <w:pStyle w:val="ListParagraph"/>
        <w:spacing w:line="480" w:lineRule="auto"/>
        <w:ind w:left="1134" w:firstLine="720"/>
        <w:rPr>
          <w:sz w:val="24"/>
        </w:rPr>
      </w:pPr>
      <w:r w:rsidRPr="0073531F">
        <w:rPr>
          <w:sz w:val="24"/>
        </w:rPr>
        <w:t>Berarti</w:t>
      </w:r>
      <w:r w:rsidR="005F564B">
        <w:rPr>
          <w:sz w:val="24"/>
        </w:rPr>
        <w:t xml:space="preserve"> </w:t>
      </w:r>
      <w:r w:rsidRPr="0073531F">
        <w:rPr>
          <w:sz w:val="24"/>
        </w:rPr>
        <w:t>berdasarkan pernyataan</w:t>
      </w:r>
      <w:r w:rsidR="005F564B">
        <w:rPr>
          <w:sz w:val="24"/>
        </w:rPr>
        <w:t xml:space="preserve"> </w:t>
      </w:r>
      <w:r w:rsidRPr="0073531F">
        <w:rPr>
          <w:sz w:val="24"/>
        </w:rPr>
        <w:t>di</w:t>
      </w:r>
      <w:r w:rsidR="005F564B">
        <w:rPr>
          <w:sz w:val="24"/>
        </w:rPr>
        <w:t xml:space="preserve"> </w:t>
      </w:r>
      <w:r w:rsidRPr="0073531F">
        <w:rPr>
          <w:sz w:val="24"/>
        </w:rPr>
        <w:t>atas</w:t>
      </w:r>
      <w:r w:rsidR="005F564B">
        <w:rPr>
          <w:sz w:val="24"/>
        </w:rPr>
        <w:t xml:space="preserve"> </w:t>
      </w:r>
      <w:r w:rsidRPr="0073531F">
        <w:rPr>
          <w:sz w:val="24"/>
        </w:rPr>
        <w:t>yang dapat dinyatakan</w:t>
      </w:r>
      <w:r w:rsidR="005F564B">
        <w:rPr>
          <w:sz w:val="24"/>
        </w:rPr>
        <w:t xml:space="preserve"> </w:t>
      </w:r>
      <w:r w:rsidRPr="0073531F">
        <w:rPr>
          <w:sz w:val="24"/>
        </w:rPr>
        <w:t>bersalah adalah</w:t>
      </w:r>
      <w:r w:rsidR="005F564B">
        <w:rPr>
          <w:sz w:val="24"/>
        </w:rPr>
        <w:t xml:space="preserve"> </w:t>
      </w:r>
      <w:r w:rsidRPr="0073531F">
        <w:rPr>
          <w:sz w:val="24"/>
        </w:rPr>
        <w:t>subjek</w:t>
      </w:r>
      <w:r w:rsidR="005F564B">
        <w:rPr>
          <w:sz w:val="24"/>
        </w:rPr>
        <w:t xml:space="preserve"> </w:t>
      </w:r>
      <w:r w:rsidRPr="0073531F">
        <w:rPr>
          <w:sz w:val="24"/>
        </w:rPr>
        <w:t>hukum</w:t>
      </w:r>
      <w:r w:rsidR="005F564B">
        <w:rPr>
          <w:sz w:val="24"/>
        </w:rPr>
        <w:t xml:space="preserve"> </w:t>
      </w:r>
      <w:r w:rsidRPr="0073531F">
        <w:rPr>
          <w:sz w:val="24"/>
        </w:rPr>
        <w:t>yang dinyatakan telah melakukan perbuatan</w:t>
      </w:r>
      <w:r w:rsidR="005F564B">
        <w:rPr>
          <w:sz w:val="24"/>
        </w:rPr>
        <w:t xml:space="preserve"> </w:t>
      </w:r>
      <w:r w:rsidRPr="0073531F">
        <w:rPr>
          <w:sz w:val="24"/>
        </w:rPr>
        <w:t>melawan hukum</w:t>
      </w:r>
      <w:r w:rsidR="005F564B">
        <w:rPr>
          <w:sz w:val="24"/>
        </w:rPr>
        <w:t xml:space="preserve"> </w:t>
      </w:r>
      <w:r w:rsidRPr="0073531F">
        <w:rPr>
          <w:sz w:val="24"/>
        </w:rPr>
        <w:t>adalah juga subjek hukum, alasannya karena subjek hukum mempunyai hak dan kewajibaan. Dalam kamus</w:t>
      </w:r>
      <w:r w:rsidR="005F564B">
        <w:rPr>
          <w:sz w:val="24"/>
        </w:rPr>
        <w:t xml:space="preserve"> </w:t>
      </w:r>
      <w:r w:rsidRPr="0073531F">
        <w:rPr>
          <w:sz w:val="24"/>
        </w:rPr>
        <w:t>istilahhukum</w:t>
      </w:r>
      <w:r w:rsidR="005F564B">
        <w:rPr>
          <w:sz w:val="24"/>
        </w:rPr>
        <w:t xml:space="preserve"> </w:t>
      </w:r>
      <w:r w:rsidRPr="0073531F">
        <w:rPr>
          <w:sz w:val="24"/>
        </w:rPr>
        <w:t>yang</w:t>
      </w:r>
      <w:r w:rsidR="005F564B">
        <w:rPr>
          <w:sz w:val="24"/>
        </w:rPr>
        <w:t xml:space="preserve"> </w:t>
      </w:r>
      <w:r w:rsidRPr="0073531F">
        <w:rPr>
          <w:sz w:val="24"/>
        </w:rPr>
        <w:t>dikatakan subjhek adalah</w:t>
      </w:r>
      <w:r w:rsidR="005F564B">
        <w:rPr>
          <w:sz w:val="24"/>
        </w:rPr>
        <w:t xml:space="preserve"> </w:t>
      </w:r>
      <w:r w:rsidRPr="0073531F">
        <w:rPr>
          <w:sz w:val="24"/>
        </w:rPr>
        <w:t>"pokok, subjek</w:t>
      </w:r>
      <w:r w:rsidR="005F564B">
        <w:rPr>
          <w:sz w:val="24"/>
        </w:rPr>
        <w:t xml:space="preserve"> </w:t>
      </w:r>
      <w:r w:rsidRPr="0073531F">
        <w:rPr>
          <w:sz w:val="24"/>
        </w:rPr>
        <w:t>dari</w:t>
      </w:r>
      <w:r w:rsidR="005F564B">
        <w:rPr>
          <w:sz w:val="24"/>
        </w:rPr>
        <w:t xml:space="preserve"> </w:t>
      </w:r>
      <w:r w:rsidRPr="0073531F">
        <w:rPr>
          <w:sz w:val="24"/>
        </w:rPr>
        <w:t>hubungan</w:t>
      </w:r>
      <w:r w:rsidR="005F564B">
        <w:rPr>
          <w:sz w:val="24"/>
        </w:rPr>
        <w:t xml:space="preserve"> </w:t>
      </w:r>
      <w:r w:rsidRPr="0073531F">
        <w:rPr>
          <w:sz w:val="24"/>
        </w:rPr>
        <w:t>hukum,</w:t>
      </w:r>
      <w:r w:rsidR="005F564B">
        <w:rPr>
          <w:sz w:val="24"/>
        </w:rPr>
        <w:t xml:space="preserve"> </w:t>
      </w:r>
      <w:r w:rsidRPr="0073531F">
        <w:rPr>
          <w:sz w:val="24"/>
        </w:rPr>
        <w:t>orang</w:t>
      </w:r>
      <w:r w:rsidR="005F564B">
        <w:rPr>
          <w:sz w:val="24"/>
        </w:rPr>
        <w:t xml:space="preserve"> </w:t>
      </w:r>
      <w:r w:rsidRPr="0073531F">
        <w:rPr>
          <w:sz w:val="24"/>
        </w:rPr>
        <w:t>pribadi atau badan hukum yanagdalam kedudukan demikian berwenang melakukan tindakan hukum".</w:t>
      </w:r>
      <w:r w:rsidR="007F63A0">
        <w:rPr>
          <w:sz w:val="24"/>
        </w:rPr>
        <w:t xml:space="preserve"> (</w:t>
      </w:r>
      <w:r w:rsidR="007F63A0" w:rsidRPr="007F63A0">
        <w:rPr>
          <w:sz w:val="24"/>
        </w:rPr>
        <w:t xml:space="preserve">N.E. </w:t>
      </w:r>
      <w:r w:rsidR="007F63A0" w:rsidRPr="007F63A0">
        <w:rPr>
          <w:sz w:val="24"/>
        </w:rPr>
        <w:lastRenderedPageBreak/>
        <w:t>Algra</w:t>
      </w:r>
      <w:r w:rsidR="007F63A0">
        <w:rPr>
          <w:sz w:val="24"/>
        </w:rPr>
        <w:t>. 2003:549).</w:t>
      </w:r>
    </w:p>
    <w:p w14:paraId="66F6495D" w14:textId="2578A28F" w:rsidR="0088109C" w:rsidRDefault="0088109C" w:rsidP="0002214D">
      <w:pPr>
        <w:pStyle w:val="Heading2"/>
        <w:numPr>
          <w:ilvl w:val="0"/>
          <w:numId w:val="15"/>
        </w:numPr>
        <w:spacing w:line="480" w:lineRule="auto"/>
      </w:pPr>
      <w:bookmarkStart w:id="62" w:name="_Toc143108781"/>
      <w:r>
        <w:t>Tinjauan Umum Tentang</w:t>
      </w:r>
      <w:r w:rsidR="002439EB">
        <w:t xml:space="preserve"> Akibat Hukum</w:t>
      </w:r>
      <w:bookmarkEnd w:id="62"/>
    </w:p>
    <w:p w14:paraId="7BF02992" w14:textId="17416138" w:rsidR="00AB50AF" w:rsidRDefault="00AB50AF" w:rsidP="0002214D">
      <w:pPr>
        <w:pStyle w:val="Heading3"/>
        <w:numPr>
          <w:ilvl w:val="0"/>
          <w:numId w:val="37"/>
        </w:numPr>
        <w:spacing w:after="240"/>
        <w:ind w:left="1134"/>
      </w:pPr>
      <w:bookmarkStart w:id="63" w:name="_Toc143108782"/>
      <w:r>
        <w:t>Pengertian Akibat Hukum</w:t>
      </w:r>
      <w:bookmarkEnd w:id="63"/>
    </w:p>
    <w:p w14:paraId="3A8BB187" w14:textId="01C4F4CE" w:rsidR="009F14B4" w:rsidRDefault="009F14B4" w:rsidP="009F14B4">
      <w:pPr>
        <w:spacing w:after="0" w:line="480" w:lineRule="auto"/>
        <w:ind w:left="1134" w:firstLine="720"/>
        <w:jc w:val="both"/>
        <w:rPr>
          <w:rFonts w:ascii="Times New Roman" w:hAnsi="Times New Roman" w:cs="Times New Roman"/>
          <w:sz w:val="24"/>
          <w:szCs w:val="24"/>
        </w:rPr>
      </w:pPr>
      <w:r w:rsidRPr="000B0921">
        <w:rPr>
          <w:rFonts w:ascii="Times New Roman" w:hAnsi="Times New Roman" w:cs="Times New Roman"/>
          <w:sz w:val="24"/>
          <w:szCs w:val="24"/>
        </w:rPr>
        <w:t>Akibat hukum adalah akibat suatu tindakan yang dilakukan untuk memperoleh suatu akibat yang dikehendaki oleh pelaku dan yang diatur oleh hukum. Tindakan yang dilakukannya merupakan tindakan hukum yakni tindakan yang dilakukan guna memperoleh sesuatu akibat yang dikehendaki hukum. Lebih jelas lagi bahwa akibat hukum adalah segala akibat yang terjadi dari segala perbuatan hukum yang dilakukan oleh subyek hukum terhadap obyek hukum atau akibat-akibat lain yang disebabkan karena kejadian-kejadian tertentu oleh hukum yang bersangkutan telah ditentukan atau dianggap sebagai akibat hukum</w:t>
      </w:r>
      <w:r>
        <w:rPr>
          <w:rFonts w:ascii="Times New Roman" w:hAnsi="Times New Roman" w:cs="Times New Roman"/>
          <w:sz w:val="24"/>
          <w:szCs w:val="24"/>
        </w:rPr>
        <w:t xml:space="preserve"> (Ahmad Rifa’i. 2013).</w:t>
      </w:r>
    </w:p>
    <w:p w14:paraId="1C266183" w14:textId="77777777" w:rsidR="009F14B4" w:rsidRDefault="009F14B4" w:rsidP="009F14B4">
      <w:pPr>
        <w:spacing w:after="0" w:line="480" w:lineRule="auto"/>
        <w:ind w:left="1134" w:firstLine="720"/>
        <w:jc w:val="both"/>
        <w:rPr>
          <w:rFonts w:ascii="Times New Roman" w:hAnsi="Times New Roman" w:cs="Times New Roman"/>
          <w:sz w:val="24"/>
          <w:szCs w:val="24"/>
        </w:rPr>
      </w:pPr>
      <w:r w:rsidRPr="00373353">
        <w:rPr>
          <w:rFonts w:ascii="Times New Roman" w:hAnsi="Times New Roman" w:cs="Times New Roman"/>
          <w:sz w:val="24"/>
          <w:szCs w:val="24"/>
        </w:rPr>
        <w:t xml:space="preserve">Akibat Hukum merupakan unsur yang paling substantif dalam suatu peristiwa hukum atau tindakan hukum. Van Wijk dan Willem Konijnenbelt mengemukakan akibat hukum dapat berupa hal-hal sebagai </w:t>
      </w:r>
      <w:proofErr w:type="gramStart"/>
      <w:r w:rsidRPr="00373353">
        <w:rPr>
          <w:rFonts w:ascii="Times New Roman" w:hAnsi="Times New Roman" w:cs="Times New Roman"/>
          <w:sz w:val="24"/>
          <w:szCs w:val="24"/>
        </w:rPr>
        <w:t>berikut :</w:t>
      </w:r>
      <w:proofErr w:type="gramEnd"/>
    </w:p>
    <w:p w14:paraId="07778D6C" w14:textId="77777777" w:rsidR="009F14B4" w:rsidRPr="00A7774A" w:rsidRDefault="009F14B4" w:rsidP="0002214D">
      <w:pPr>
        <w:pStyle w:val="ListParagraph"/>
        <w:numPr>
          <w:ilvl w:val="0"/>
          <w:numId w:val="35"/>
        </w:numPr>
        <w:spacing w:line="480" w:lineRule="auto"/>
        <w:rPr>
          <w:sz w:val="24"/>
          <w:szCs w:val="24"/>
        </w:rPr>
      </w:pPr>
      <w:r w:rsidRPr="00A7774A">
        <w:rPr>
          <w:sz w:val="24"/>
          <w:szCs w:val="24"/>
        </w:rPr>
        <w:t xml:space="preserve">Jika menimbulkan beberapa perubahan baik, kewajiban atau kewenangan yang ada. </w:t>
      </w:r>
    </w:p>
    <w:p w14:paraId="6FC26E49" w14:textId="77777777" w:rsidR="006C791E" w:rsidRDefault="009F14B4" w:rsidP="0002214D">
      <w:pPr>
        <w:pStyle w:val="ListParagraph"/>
        <w:numPr>
          <w:ilvl w:val="0"/>
          <w:numId w:val="35"/>
        </w:numPr>
        <w:spacing w:line="480" w:lineRule="auto"/>
        <w:rPr>
          <w:sz w:val="24"/>
          <w:szCs w:val="24"/>
        </w:rPr>
      </w:pPr>
      <w:r w:rsidRPr="00EC3FFC">
        <w:rPr>
          <w:sz w:val="24"/>
          <w:szCs w:val="24"/>
        </w:rPr>
        <w:t xml:space="preserve">Bilamana menimbulkan perubahan kedudukan hukum bagi seseorang atau objek yang ada. </w:t>
      </w:r>
    </w:p>
    <w:p w14:paraId="142E2401" w14:textId="3DDD5995" w:rsidR="009F14B4" w:rsidRPr="00EC3FFC" w:rsidRDefault="009F14B4" w:rsidP="0002214D">
      <w:pPr>
        <w:pStyle w:val="ListParagraph"/>
        <w:numPr>
          <w:ilvl w:val="0"/>
          <w:numId w:val="35"/>
        </w:numPr>
        <w:spacing w:line="480" w:lineRule="auto"/>
        <w:rPr>
          <w:sz w:val="24"/>
          <w:szCs w:val="24"/>
        </w:rPr>
      </w:pPr>
      <w:r w:rsidRPr="00EC3FFC">
        <w:rPr>
          <w:sz w:val="24"/>
          <w:szCs w:val="24"/>
        </w:rPr>
        <w:t>Bilamana terdapat hak-hak, kewajiban, kewenangan, ataupun status tertentu yang ditetapkan.</w:t>
      </w:r>
    </w:p>
    <w:p w14:paraId="4927F15C" w14:textId="77777777" w:rsidR="009F14B4" w:rsidRDefault="009F14B4" w:rsidP="009F14B4">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 xml:space="preserve">Selain itu </w:t>
      </w:r>
      <w:r w:rsidRPr="00C72C4B">
        <w:rPr>
          <w:rFonts w:ascii="Times New Roman" w:hAnsi="Times New Roman" w:cs="Times New Roman"/>
          <w:sz w:val="24"/>
          <w:szCs w:val="24"/>
        </w:rPr>
        <w:t xml:space="preserve">kibat hukum merupakan sumber lahirnya hak dan kewajiban bagi subyek-subyek hukum yang bersangkutan. Misalnya, mengadakan perjanjian jual-beli maka telah lahir suatu akibat hukum dari perjanjian jual beli tersebut yakni ada subyek hukum yang mempunyai hak untuk mendapatkan barang dan mempunyai kewajiban untuk membayar barang tersebut. Dan begitu sebaliknya subyek hukum yang lain mempunyai hak untuk mendapatkan uang tetapi di samping itu dia mempunyai kewajiban untuk menyerahkan barang. Jelaslah bahwa perbuatan yang dilakukan subyek hukum terhadap obyek hukum menimbulkan akibat hukum. Akibat hukum itu dapat </w:t>
      </w:r>
      <w:proofErr w:type="gramStart"/>
      <w:r w:rsidRPr="00C72C4B">
        <w:rPr>
          <w:rFonts w:ascii="Times New Roman" w:hAnsi="Times New Roman" w:cs="Times New Roman"/>
          <w:sz w:val="24"/>
          <w:szCs w:val="24"/>
        </w:rPr>
        <w:t>berwujud</w:t>
      </w:r>
      <w:r>
        <w:rPr>
          <w:rFonts w:ascii="Times New Roman" w:hAnsi="Times New Roman" w:cs="Times New Roman"/>
          <w:sz w:val="24"/>
          <w:szCs w:val="24"/>
        </w:rPr>
        <w:t xml:space="preserve"> </w:t>
      </w:r>
      <w:r w:rsidRPr="00C72C4B">
        <w:rPr>
          <w:rFonts w:ascii="Times New Roman" w:hAnsi="Times New Roman" w:cs="Times New Roman"/>
          <w:sz w:val="24"/>
          <w:szCs w:val="24"/>
        </w:rPr>
        <w:t>:</w:t>
      </w:r>
      <w:proofErr w:type="gramEnd"/>
    </w:p>
    <w:p w14:paraId="1C633CB4" w14:textId="77777777" w:rsidR="009F14B4" w:rsidRPr="00EB4C2E" w:rsidRDefault="009F14B4" w:rsidP="0002214D">
      <w:pPr>
        <w:pStyle w:val="ListParagraph"/>
        <w:numPr>
          <w:ilvl w:val="0"/>
          <w:numId w:val="36"/>
        </w:numPr>
        <w:spacing w:line="480" w:lineRule="auto"/>
        <w:rPr>
          <w:sz w:val="24"/>
          <w:szCs w:val="24"/>
        </w:rPr>
      </w:pPr>
      <w:r w:rsidRPr="00EB4C2E">
        <w:rPr>
          <w:sz w:val="24"/>
          <w:szCs w:val="24"/>
        </w:rPr>
        <w:t xml:space="preserve">Lahirnya, berubahnya atau lenyapnya suatu keadaan hukum. </w:t>
      </w:r>
    </w:p>
    <w:p w14:paraId="261C768C" w14:textId="77777777" w:rsidR="009F14B4" w:rsidRPr="00EB4C2E" w:rsidRDefault="009F14B4" w:rsidP="0002214D">
      <w:pPr>
        <w:pStyle w:val="ListParagraph"/>
        <w:numPr>
          <w:ilvl w:val="0"/>
          <w:numId w:val="36"/>
        </w:numPr>
        <w:spacing w:line="480" w:lineRule="auto"/>
        <w:rPr>
          <w:sz w:val="24"/>
          <w:szCs w:val="24"/>
        </w:rPr>
      </w:pPr>
      <w:r w:rsidRPr="00EB4C2E">
        <w:rPr>
          <w:sz w:val="24"/>
          <w:szCs w:val="24"/>
        </w:rPr>
        <w:t>Lahirnya, berubahnya atau lenyapnya suatu hubungan hukum</w:t>
      </w:r>
      <w:r>
        <w:rPr>
          <w:sz w:val="24"/>
          <w:szCs w:val="24"/>
        </w:rPr>
        <w:t xml:space="preserve"> </w:t>
      </w:r>
      <w:r w:rsidRPr="00EB4C2E">
        <w:rPr>
          <w:sz w:val="24"/>
          <w:szCs w:val="24"/>
        </w:rPr>
        <w:t xml:space="preserve">antara dua atau lebih subyek hukum, di mana hak dan kewajiban pihak yang satu berhadapan dengan hak dan kewajiban pihak yang lain. </w:t>
      </w:r>
    </w:p>
    <w:p w14:paraId="2CFC9255" w14:textId="77777777" w:rsidR="009F14B4" w:rsidRPr="00EB4C2E" w:rsidRDefault="009F14B4" w:rsidP="0002214D">
      <w:pPr>
        <w:pStyle w:val="ListParagraph"/>
        <w:numPr>
          <w:ilvl w:val="0"/>
          <w:numId w:val="36"/>
        </w:numPr>
        <w:spacing w:line="480" w:lineRule="auto"/>
        <w:rPr>
          <w:sz w:val="24"/>
          <w:szCs w:val="24"/>
        </w:rPr>
      </w:pPr>
      <w:r w:rsidRPr="00EB4C2E">
        <w:rPr>
          <w:sz w:val="24"/>
          <w:szCs w:val="24"/>
        </w:rPr>
        <w:t xml:space="preserve">Lahirnya sanksi apabila dilakukan tindakan yang melawan hukum. </w:t>
      </w:r>
    </w:p>
    <w:p w14:paraId="65BC1D57" w14:textId="025B8A0C" w:rsidR="00E00B4B" w:rsidRPr="00E00B4B" w:rsidRDefault="009F14B4" w:rsidP="00E00B4B">
      <w:pPr>
        <w:spacing w:line="480" w:lineRule="auto"/>
        <w:ind w:left="1134"/>
        <w:jc w:val="both"/>
        <w:rPr>
          <w:rFonts w:ascii="Times New Roman" w:hAnsi="Times New Roman" w:cs="Times New Roman"/>
          <w:sz w:val="24"/>
          <w:szCs w:val="24"/>
        </w:rPr>
      </w:pPr>
      <w:r w:rsidRPr="009F14B4">
        <w:rPr>
          <w:rFonts w:ascii="Times New Roman" w:hAnsi="Times New Roman" w:cs="Times New Roman"/>
          <w:sz w:val="24"/>
          <w:szCs w:val="24"/>
        </w:rPr>
        <w:t>Akibat hukum yang timbul karena adanya kejadian-kejadian darurat oleh hukum yang bersangkutan telah diakui atau dianggap sebagai akibat hukum, meskipun dalam keadaan yang wajar tindakan-tindakan tersebut mungkin terlarang menurut hukum.</w:t>
      </w:r>
    </w:p>
    <w:p w14:paraId="6455A6F0" w14:textId="0CCB9B2C" w:rsidR="00E00B4B" w:rsidRPr="00E00B4B" w:rsidRDefault="00E00B4B" w:rsidP="0002214D">
      <w:pPr>
        <w:pStyle w:val="Heading3"/>
        <w:numPr>
          <w:ilvl w:val="0"/>
          <w:numId w:val="37"/>
        </w:numPr>
        <w:spacing w:after="240"/>
        <w:ind w:left="1134"/>
        <w:rPr>
          <w:lang w:val="en-ID"/>
        </w:rPr>
      </w:pPr>
      <w:bookmarkStart w:id="64" w:name="_Toc143108783"/>
      <w:r w:rsidRPr="00E00B4B">
        <w:rPr>
          <w:lang w:val="en-ID"/>
        </w:rPr>
        <w:lastRenderedPageBreak/>
        <w:t>Akibat Hukum dari Perspektif Hukum Perdata</w:t>
      </w:r>
      <w:bookmarkEnd w:id="64"/>
    </w:p>
    <w:p w14:paraId="44F230B6" w14:textId="77777777" w:rsidR="00E00B4B" w:rsidRPr="00E00B4B" w:rsidRDefault="00E00B4B" w:rsidP="00E812B0">
      <w:pPr>
        <w:spacing w:after="0" w:line="480" w:lineRule="auto"/>
        <w:ind w:left="1134" w:firstLine="720"/>
        <w:jc w:val="both"/>
        <w:rPr>
          <w:rFonts w:ascii="Times New Roman" w:hAnsi="Times New Roman" w:cs="Times New Roman"/>
          <w:sz w:val="24"/>
          <w:szCs w:val="24"/>
          <w:lang w:val="en-ID"/>
        </w:rPr>
      </w:pPr>
      <w:r w:rsidRPr="00E00B4B">
        <w:rPr>
          <w:rFonts w:ascii="Times New Roman" w:hAnsi="Times New Roman" w:cs="Times New Roman"/>
          <w:sz w:val="24"/>
          <w:szCs w:val="24"/>
          <w:lang w:val="en-ID"/>
        </w:rPr>
        <w:t>Hukum perdata adalah salah satu cabang hukum yang memainkan peran penting dalam mengatur hubungan antara individu atau entitas hukum dalam masyarakat. Hukum perdata berkaitan dengan hak dan kewajiban para pihak, serta mengatur bagaimana pelanggaran terhadap hak-hak tersebut diakibatkan oleh akibat hukum yang berlaku. Dalam konteks ini, "akibat hukum" merujuk pada konsekuensi atau dampak yang timbul akibat dari pelaksanaan atau pelanggaran hak-hak dan kewajiban yang diatur dalam hukum perdata.</w:t>
      </w:r>
    </w:p>
    <w:p w14:paraId="1A4382B2" w14:textId="36F19D1E" w:rsidR="00E00B4B" w:rsidRPr="00E812B0" w:rsidRDefault="00E00B4B" w:rsidP="0002214D">
      <w:pPr>
        <w:pStyle w:val="ListParagraph"/>
        <w:numPr>
          <w:ilvl w:val="0"/>
          <w:numId w:val="55"/>
        </w:numPr>
        <w:spacing w:line="480" w:lineRule="auto"/>
        <w:ind w:left="1843"/>
        <w:rPr>
          <w:sz w:val="24"/>
          <w:szCs w:val="24"/>
          <w:lang w:val="en-ID"/>
        </w:rPr>
      </w:pPr>
      <w:r w:rsidRPr="00E812B0">
        <w:rPr>
          <w:rFonts w:eastAsiaTheme="majorEastAsia"/>
          <w:bCs/>
          <w:sz w:val="24"/>
          <w:szCs w:val="24"/>
          <w:lang w:val="en-ID"/>
        </w:rPr>
        <w:t>Asas Akibat Hukum dalam Hukum Perdata</w:t>
      </w:r>
    </w:p>
    <w:p w14:paraId="07275AFE" w14:textId="77777777" w:rsidR="00E812B0" w:rsidRDefault="00E00B4B" w:rsidP="00E812B0">
      <w:pPr>
        <w:spacing w:after="0" w:line="480" w:lineRule="auto"/>
        <w:ind w:left="1843" w:firstLine="720"/>
        <w:jc w:val="both"/>
        <w:rPr>
          <w:rFonts w:ascii="Times New Roman" w:hAnsi="Times New Roman" w:cs="Times New Roman"/>
          <w:sz w:val="24"/>
          <w:szCs w:val="24"/>
          <w:lang w:val="en-ID"/>
        </w:rPr>
      </w:pPr>
      <w:r w:rsidRPr="00E00B4B">
        <w:rPr>
          <w:rFonts w:ascii="Times New Roman" w:hAnsi="Times New Roman" w:cs="Times New Roman"/>
          <w:sz w:val="24"/>
          <w:szCs w:val="24"/>
          <w:lang w:val="en-ID"/>
        </w:rPr>
        <w:t>Dalam hukum perdata, prinsip dasar akibat hukum adalah "pacta sunt servanda," yang berarti "perjanjian harus dihormati." Prinsip ini menyatakan bahwa pihak yang telah mengikatkan diri dalam sebuah perjanjian harus melaksanakan kewajibannya sesuai dengan ketentuan perjanjian tersebut. Jika salah satu pihak tidak memenuhi kewajibannya, pihak lain berhak untuk menuntut akibat hukum tertentu sesuai dengan hukum yang berlaku</w:t>
      </w:r>
      <w:r w:rsidR="00E812B0">
        <w:rPr>
          <w:rFonts w:ascii="Times New Roman" w:hAnsi="Times New Roman" w:cs="Times New Roman"/>
          <w:sz w:val="24"/>
          <w:szCs w:val="24"/>
          <w:lang w:val="en-ID"/>
        </w:rPr>
        <w:t>.</w:t>
      </w:r>
    </w:p>
    <w:p w14:paraId="48443E97" w14:textId="61DA1A14" w:rsidR="00E00B4B" w:rsidRPr="00E00B4B" w:rsidRDefault="00E00B4B" w:rsidP="00E812B0">
      <w:pPr>
        <w:spacing w:after="0" w:line="480" w:lineRule="auto"/>
        <w:ind w:left="1843" w:firstLine="720"/>
        <w:jc w:val="both"/>
        <w:rPr>
          <w:rFonts w:ascii="Times New Roman" w:hAnsi="Times New Roman" w:cs="Times New Roman"/>
          <w:sz w:val="24"/>
          <w:szCs w:val="24"/>
          <w:lang w:val="en-ID"/>
        </w:rPr>
      </w:pPr>
      <w:r w:rsidRPr="00E00B4B">
        <w:rPr>
          <w:rFonts w:ascii="Times New Roman" w:hAnsi="Times New Roman" w:cs="Times New Roman"/>
          <w:sz w:val="24"/>
          <w:szCs w:val="24"/>
          <w:lang w:val="en-ID"/>
        </w:rPr>
        <w:t xml:space="preserve">Selain itu, akibat hukum dalam hukum perdata juga terkait dengan konsep tanggung jawab dan ganti rugi. Jika seseorang atau entitas hukum melakukan pelanggaran terhadap hak-hak pihak lain atau menyebabkan kerugian, maka mereka </w:t>
      </w:r>
      <w:r w:rsidRPr="00E00B4B">
        <w:rPr>
          <w:rFonts w:ascii="Times New Roman" w:hAnsi="Times New Roman" w:cs="Times New Roman"/>
          <w:sz w:val="24"/>
          <w:szCs w:val="24"/>
          <w:lang w:val="en-ID"/>
        </w:rPr>
        <w:lastRenderedPageBreak/>
        <w:t>harus bertanggung jawab dan mengganti rugi sesuai dengan nilai kerugian yang diderita oleh pihak yang dirugikan.</w:t>
      </w:r>
    </w:p>
    <w:p w14:paraId="7D21FF7E" w14:textId="1312361E" w:rsidR="00E00B4B" w:rsidRPr="00E812B0" w:rsidRDefault="00E00B4B" w:rsidP="0002214D">
      <w:pPr>
        <w:pStyle w:val="ListParagraph"/>
        <w:numPr>
          <w:ilvl w:val="0"/>
          <w:numId w:val="55"/>
        </w:numPr>
        <w:spacing w:line="480" w:lineRule="auto"/>
        <w:ind w:left="1843"/>
        <w:rPr>
          <w:sz w:val="24"/>
          <w:szCs w:val="24"/>
          <w:lang w:val="en-ID"/>
        </w:rPr>
      </w:pPr>
      <w:r w:rsidRPr="00E812B0">
        <w:rPr>
          <w:rFonts w:eastAsiaTheme="majorEastAsia"/>
          <w:bCs/>
          <w:sz w:val="24"/>
          <w:szCs w:val="24"/>
          <w:lang w:val="en-ID"/>
        </w:rPr>
        <w:t>Akibat Hukum dalam Pembentukan Perjanjian</w:t>
      </w:r>
    </w:p>
    <w:p w14:paraId="1C538068" w14:textId="77777777" w:rsidR="00E00B4B" w:rsidRPr="00E00B4B" w:rsidRDefault="00E00B4B" w:rsidP="00DC3058">
      <w:pPr>
        <w:spacing w:after="0" w:line="480" w:lineRule="auto"/>
        <w:ind w:left="1843" w:firstLine="720"/>
        <w:jc w:val="both"/>
        <w:rPr>
          <w:rFonts w:ascii="Times New Roman" w:hAnsi="Times New Roman" w:cs="Times New Roman"/>
          <w:sz w:val="24"/>
          <w:szCs w:val="24"/>
          <w:lang w:val="en-ID"/>
        </w:rPr>
      </w:pPr>
      <w:r w:rsidRPr="00E00B4B">
        <w:rPr>
          <w:rFonts w:ascii="Times New Roman" w:hAnsi="Times New Roman" w:cs="Times New Roman"/>
          <w:sz w:val="24"/>
          <w:szCs w:val="24"/>
          <w:lang w:val="en-ID"/>
        </w:rPr>
        <w:t>Dalam konteks pembentukan perjanjian, akibat hukum terutama terkait dengan pelaksanaan dan pelanggaran perjanjian. Saat dua pihak sepakat untuk mengikatkan diri dalam sebuah perjanjian, maka mereka harus mematuhi ketentuan-ketentuan perjanjian tersebut. Jika salah satu pihak tidak melaksanakan kewajibannya sesuai dengan perjanjian, pihak lain berhak untuk menuntut pemenuhan kewajiban atau mengajukan gugatan untuk meminta ganti rugi atas kerugian yang diderita.</w:t>
      </w:r>
    </w:p>
    <w:p w14:paraId="4A71E488" w14:textId="605C15A7" w:rsidR="00E00B4B" w:rsidRPr="00DC3058" w:rsidRDefault="00E00B4B" w:rsidP="0002214D">
      <w:pPr>
        <w:pStyle w:val="ListParagraph"/>
        <w:numPr>
          <w:ilvl w:val="0"/>
          <w:numId w:val="55"/>
        </w:numPr>
        <w:spacing w:line="480" w:lineRule="auto"/>
        <w:ind w:left="1843"/>
        <w:rPr>
          <w:sz w:val="24"/>
          <w:szCs w:val="24"/>
          <w:lang w:val="en-ID"/>
        </w:rPr>
      </w:pPr>
      <w:r w:rsidRPr="00DC3058">
        <w:rPr>
          <w:rFonts w:eastAsiaTheme="majorEastAsia"/>
          <w:bCs/>
          <w:sz w:val="24"/>
          <w:szCs w:val="24"/>
          <w:lang w:val="en-ID"/>
        </w:rPr>
        <w:t>Akibat Hukum dalam Pelanggaran Kontrak</w:t>
      </w:r>
    </w:p>
    <w:p w14:paraId="730C5344" w14:textId="77777777" w:rsidR="00A73B33" w:rsidRDefault="00E00B4B" w:rsidP="00A73B33">
      <w:pPr>
        <w:spacing w:after="0" w:line="480" w:lineRule="auto"/>
        <w:ind w:left="1843" w:firstLine="720"/>
        <w:jc w:val="both"/>
        <w:rPr>
          <w:rFonts w:ascii="Times New Roman" w:hAnsi="Times New Roman" w:cs="Times New Roman"/>
          <w:sz w:val="24"/>
          <w:szCs w:val="24"/>
          <w:lang w:val="en-ID"/>
        </w:rPr>
      </w:pPr>
      <w:r w:rsidRPr="00E00B4B">
        <w:rPr>
          <w:rFonts w:ascii="Times New Roman" w:hAnsi="Times New Roman" w:cs="Times New Roman"/>
          <w:sz w:val="24"/>
          <w:szCs w:val="24"/>
          <w:lang w:val="en-ID"/>
        </w:rPr>
        <w:t>Pelanggaran kontrak adalah salah satu bentuk pelanggaran hak-hak perdata yang paling umum terjadi. Pelanggaran kontrak dapat terjadi jika salah satu pihak tidak melaksanakan kewajibannya sesuai dengan isi kontrak atau melakukan tindakan yang bertentangan dengan ketentuan dalam kontrak. Akibat hukum dari pelanggaran kontrak dapat berupa ganti rugi, pemutusan kontrak (</w:t>
      </w:r>
      <w:r w:rsidRPr="00A73B33">
        <w:rPr>
          <w:rFonts w:ascii="Times New Roman" w:hAnsi="Times New Roman" w:cs="Times New Roman"/>
          <w:i/>
          <w:sz w:val="24"/>
          <w:szCs w:val="24"/>
          <w:lang w:val="en-ID"/>
        </w:rPr>
        <w:t>resolusi</w:t>
      </w:r>
      <w:r w:rsidRPr="00E00B4B">
        <w:rPr>
          <w:rFonts w:ascii="Times New Roman" w:hAnsi="Times New Roman" w:cs="Times New Roman"/>
          <w:sz w:val="24"/>
          <w:szCs w:val="24"/>
          <w:lang w:val="en-ID"/>
        </w:rPr>
        <w:t>), atau pemenuhan kewajiban (</w:t>
      </w:r>
      <w:r w:rsidRPr="00A73B33">
        <w:rPr>
          <w:rFonts w:ascii="Times New Roman" w:hAnsi="Times New Roman" w:cs="Times New Roman"/>
          <w:i/>
          <w:sz w:val="24"/>
          <w:szCs w:val="24"/>
          <w:lang w:val="en-ID"/>
        </w:rPr>
        <w:t>specifieke prestatie</w:t>
      </w:r>
      <w:r w:rsidRPr="00E00B4B">
        <w:rPr>
          <w:rFonts w:ascii="Times New Roman" w:hAnsi="Times New Roman" w:cs="Times New Roman"/>
          <w:sz w:val="24"/>
          <w:szCs w:val="24"/>
          <w:lang w:val="en-ID"/>
        </w:rPr>
        <w:t>).</w:t>
      </w:r>
    </w:p>
    <w:p w14:paraId="091DDBE6" w14:textId="717D6804" w:rsidR="00E00B4B" w:rsidRPr="00E00B4B" w:rsidRDefault="00E00B4B" w:rsidP="00E15172">
      <w:pPr>
        <w:spacing w:after="0" w:line="480" w:lineRule="auto"/>
        <w:ind w:left="1843" w:firstLine="720"/>
        <w:jc w:val="both"/>
        <w:rPr>
          <w:rFonts w:ascii="Times New Roman" w:hAnsi="Times New Roman" w:cs="Times New Roman"/>
          <w:sz w:val="24"/>
          <w:szCs w:val="24"/>
          <w:lang w:val="en-ID"/>
        </w:rPr>
      </w:pPr>
      <w:r w:rsidRPr="00E00B4B">
        <w:rPr>
          <w:rFonts w:ascii="Times New Roman" w:hAnsi="Times New Roman" w:cs="Times New Roman"/>
          <w:sz w:val="24"/>
          <w:szCs w:val="24"/>
          <w:lang w:val="en-ID"/>
        </w:rPr>
        <w:t xml:space="preserve">Ganti rugi adalah bentuk pertanggungjawaban hukum di mana pihak yang melanggar kontrak harus membayar </w:t>
      </w:r>
      <w:r w:rsidRPr="00E00B4B">
        <w:rPr>
          <w:rFonts w:ascii="Times New Roman" w:hAnsi="Times New Roman" w:cs="Times New Roman"/>
          <w:sz w:val="24"/>
          <w:szCs w:val="24"/>
          <w:lang w:val="en-ID"/>
        </w:rPr>
        <w:lastRenderedPageBreak/>
        <w:t>kompensasi kepada pihak yang dirugikan sesuai dengan kerugian yang diderita. Pemutusan kontrak terjadi jika salah satu pihak mengakhiri kontrak karena pelanggaran yang dilakukan oleh pihak lain. Pemutusan kontrak dapat dilakukan jika pelanggaran tersebut merupakan pelanggaran yang serius dan mengakibatkan ketidakmampuan untuk melanjutkan hubungan kontrak. Pemenuhan kewajiban adalah tuntutan untuk memaksa pihak yang melanggar untuk melaksanakan kewajiban yang telah ditentukan dalam kontrak.</w:t>
      </w:r>
    </w:p>
    <w:p w14:paraId="5989C3B2" w14:textId="3AEB507B" w:rsidR="00E00B4B" w:rsidRPr="00E15172" w:rsidRDefault="00E00B4B" w:rsidP="0002214D">
      <w:pPr>
        <w:pStyle w:val="ListParagraph"/>
        <w:numPr>
          <w:ilvl w:val="0"/>
          <w:numId w:val="55"/>
        </w:numPr>
        <w:spacing w:line="480" w:lineRule="auto"/>
        <w:ind w:left="1843"/>
        <w:rPr>
          <w:sz w:val="24"/>
          <w:szCs w:val="24"/>
          <w:lang w:val="en-ID"/>
        </w:rPr>
      </w:pPr>
      <w:r w:rsidRPr="00E15172">
        <w:rPr>
          <w:rFonts w:eastAsiaTheme="majorEastAsia"/>
          <w:bCs/>
          <w:sz w:val="24"/>
          <w:szCs w:val="24"/>
          <w:lang w:val="en-ID"/>
        </w:rPr>
        <w:t>Akibat Hukum dalam Pengalihan Hak Kekayaan</w:t>
      </w:r>
    </w:p>
    <w:p w14:paraId="152565E6" w14:textId="77777777" w:rsidR="00E00B4B" w:rsidRPr="00E00B4B" w:rsidRDefault="00E00B4B" w:rsidP="001C4D60">
      <w:pPr>
        <w:spacing w:after="0" w:line="480" w:lineRule="auto"/>
        <w:ind w:left="1843" w:firstLine="720"/>
        <w:jc w:val="both"/>
        <w:rPr>
          <w:rFonts w:ascii="Times New Roman" w:hAnsi="Times New Roman" w:cs="Times New Roman"/>
          <w:sz w:val="24"/>
          <w:szCs w:val="24"/>
          <w:lang w:val="en-ID"/>
        </w:rPr>
      </w:pPr>
      <w:r w:rsidRPr="00E00B4B">
        <w:rPr>
          <w:rFonts w:ascii="Times New Roman" w:hAnsi="Times New Roman" w:cs="Times New Roman"/>
          <w:sz w:val="24"/>
          <w:szCs w:val="24"/>
          <w:lang w:val="en-ID"/>
        </w:rPr>
        <w:t>Hukum perdata juga mengatur tentang pengalihan hak kekayaan, seperti kepemilikan atas tanah atau properti lainnya. Akibat hukum dari pengalihan hak kekayaan terkait dengan pemindahan hak dan kewajiban dari pemilik lama kepada pemilik baru. Pengalihan hak kekayaan dapat dilakukan melalui perjanjian jual-beli, hibah, warisan, atau cara-cara lain yang diatur dalam hukum perdata.</w:t>
      </w:r>
    </w:p>
    <w:p w14:paraId="56C2E10D" w14:textId="288AA32C" w:rsidR="00E00B4B" w:rsidRPr="001C4D60" w:rsidRDefault="00E00B4B" w:rsidP="0002214D">
      <w:pPr>
        <w:pStyle w:val="ListParagraph"/>
        <w:numPr>
          <w:ilvl w:val="0"/>
          <w:numId w:val="55"/>
        </w:numPr>
        <w:spacing w:line="480" w:lineRule="auto"/>
        <w:ind w:left="1843"/>
        <w:rPr>
          <w:sz w:val="24"/>
          <w:szCs w:val="24"/>
          <w:lang w:val="en-ID"/>
        </w:rPr>
      </w:pPr>
      <w:r w:rsidRPr="001C4D60">
        <w:rPr>
          <w:rFonts w:eastAsiaTheme="majorEastAsia"/>
          <w:bCs/>
          <w:sz w:val="24"/>
          <w:szCs w:val="24"/>
          <w:lang w:val="en-ID"/>
        </w:rPr>
        <w:t>Akibat Hukum dalam Pembagian Warisan</w:t>
      </w:r>
    </w:p>
    <w:p w14:paraId="0D4087EB" w14:textId="77777777" w:rsidR="00E00B4B" w:rsidRPr="00E00B4B" w:rsidRDefault="00E00B4B" w:rsidP="008C15AD">
      <w:pPr>
        <w:spacing w:after="0" w:line="480" w:lineRule="auto"/>
        <w:ind w:left="1843" w:firstLine="720"/>
        <w:jc w:val="both"/>
        <w:rPr>
          <w:rFonts w:ascii="Times New Roman" w:hAnsi="Times New Roman" w:cs="Times New Roman"/>
          <w:sz w:val="24"/>
          <w:szCs w:val="24"/>
          <w:lang w:val="en-ID"/>
        </w:rPr>
      </w:pPr>
      <w:r w:rsidRPr="00E00B4B">
        <w:rPr>
          <w:rFonts w:ascii="Times New Roman" w:hAnsi="Times New Roman" w:cs="Times New Roman"/>
          <w:sz w:val="24"/>
          <w:szCs w:val="24"/>
          <w:lang w:val="en-ID"/>
        </w:rPr>
        <w:t xml:space="preserve">Pembagian warisan adalah salah satu contoh penting tentang akibat hukum dalam hukum perdata. Ketika seseorang meninggal dunia, harta benda dan hak-hak miliknya akan diwariskan kepada ahli waris yang ditentukan dalam hukum perdata. Akibat hukum dari pembagian warisan terkait dengan </w:t>
      </w:r>
      <w:r w:rsidRPr="00E00B4B">
        <w:rPr>
          <w:rFonts w:ascii="Times New Roman" w:hAnsi="Times New Roman" w:cs="Times New Roman"/>
          <w:sz w:val="24"/>
          <w:szCs w:val="24"/>
          <w:lang w:val="en-ID"/>
        </w:rPr>
        <w:lastRenderedPageBreak/>
        <w:t>pemindahan hak-hak harta benda dari pewaris kepada ahli waris. Proses pembagian warisan ini harus sesuai dengan ketentuan hukum perdata dan hak-hak ahli waris yang diakui oleh hukum.</w:t>
      </w:r>
    </w:p>
    <w:p w14:paraId="7FAAEDD3" w14:textId="4838C8E4" w:rsidR="00E00B4B" w:rsidRPr="008C15AD" w:rsidRDefault="00E00B4B" w:rsidP="0002214D">
      <w:pPr>
        <w:pStyle w:val="ListParagraph"/>
        <w:numPr>
          <w:ilvl w:val="0"/>
          <w:numId w:val="55"/>
        </w:numPr>
        <w:spacing w:line="480" w:lineRule="auto"/>
        <w:ind w:left="1843"/>
        <w:rPr>
          <w:sz w:val="24"/>
          <w:szCs w:val="24"/>
          <w:lang w:val="en-ID"/>
        </w:rPr>
      </w:pPr>
      <w:r w:rsidRPr="008C15AD">
        <w:rPr>
          <w:rFonts w:eastAsiaTheme="majorEastAsia"/>
          <w:bCs/>
          <w:sz w:val="24"/>
          <w:szCs w:val="24"/>
          <w:lang w:val="en-ID"/>
        </w:rPr>
        <w:t>Akibat Hukum dalam Tanggung Jawab Perdata</w:t>
      </w:r>
    </w:p>
    <w:p w14:paraId="5B72C557" w14:textId="77777777" w:rsidR="00E00B4B" w:rsidRPr="00E00B4B" w:rsidRDefault="00E00B4B" w:rsidP="00DD1CCE">
      <w:pPr>
        <w:spacing w:after="0" w:line="480" w:lineRule="auto"/>
        <w:ind w:left="1843" w:firstLine="720"/>
        <w:jc w:val="both"/>
        <w:rPr>
          <w:rFonts w:ascii="Times New Roman" w:hAnsi="Times New Roman" w:cs="Times New Roman"/>
          <w:sz w:val="24"/>
          <w:szCs w:val="24"/>
          <w:lang w:val="en-ID"/>
        </w:rPr>
      </w:pPr>
      <w:r w:rsidRPr="00E00B4B">
        <w:rPr>
          <w:rFonts w:ascii="Times New Roman" w:hAnsi="Times New Roman" w:cs="Times New Roman"/>
          <w:sz w:val="24"/>
          <w:szCs w:val="24"/>
          <w:lang w:val="en-ID"/>
        </w:rPr>
        <w:t>Tanggung jawab perdata adalah konsep hukum yang menetapkan bahwa seseorang atau entitas hukum harus bertanggung jawab atas tindakan atau kelalaian mereka yang menyebabkan kerugian atau cedera kepada pihak lain. Akibat hukum dari tanggung jawab perdata dapat berupa pembayaran ganti rugi, pemulihan kerugian, atau pelaksanaan kewajiban khusus.</w:t>
      </w:r>
    </w:p>
    <w:p w14:paraId="5D098706" w14:textId="30C421A0" w:rsidR="00E00B4B" w:rsidRPr="00DD1CCE" w:rsidRDefault="00E00B4B" w:rsidP="0002214D">
      <w:pPr>
        <w:pStyle w:val="ListParagraph"/>
        <w:numPr>
          <w:ilvl w:val="0"/>
          <w:numId w:val="55"/>
        </w:numPr>
        <w:spacing w:line="480" w:lineRule="auto"/>
        <w:ind w:left="1843"/>
        <w:rPr>
          <w:sz w:val="24"/>
          <w:szCs w:val="24"/>
          <w:lang w:val="en-ID"/>
        </w:rPr>
      </w:pPr>
      <w:r w:rsidRPr="00DD1CCE">
        <w:rPr>
          <w:rFonts w:eastAsiaTheme="majorEastAsia"/>
          <w:bCs/>
          <w:sz w:val="24"/>
          <w:szCs w:val="24"/>
          <w:lang w:val="en-ID"/>
        </w:rPr>
        <w:t>Akibat Hukum dalam Gugatan Perdata</w:t>
      </w:r>
    </w:p>
    <w:p w14:paraId="518DEB03" w14:textId="77777777" w:rsidR="00E00B4B" w:rsidRPr="00E00B4B" w:rsidRDefault="00E00B4B" w:rsidP="002B58D3">
      <w:pPr>
        <w:spacing w:after="0" w:line="480" w:lineRule="auto"/>
        <w:ind w:left="1843" w:firstLine="720"/>
        <w:jc w:val="both"/>
        <w:rPr>
          <w:rFonts w:ascii="Times New Roman" w:hAnsi="Times New Roman" w:cs="Times New Roman"/>
          <w:sz w:val="24"/>
          <w:szCs w:val="24"/>
          <w:lang w:val="en-ID"/>
        </w:rPr>
      </w:pPr>
      <w:r w:rsidRPr="00E00B4B">
        <w:rPr>
          <w:rFonts w:ascii="Times New Roman" w:hAnsi="Times New Roman" w:cs="Times New Roman"/>
          <w:sz w:val="24"/>
          <w:szCs w:val="24"/>
          <w:lang w:val="en-ID"/>
        </w:rPr>
        <w:t>Gugatan perdata adalah upaya hukum untuk menuntut akibat hukum dari pelanggaran hak-hak perdata atau untuk memastikan pemenuhan hak-hak perdata. Akibat hukum dari gugatan perdata dapat berupa putusan pengadilan yang menyatakan hak-hak yang diminta atau mengatur kewajiban yang harus dipenuhi oleh pihak tergugat.</w:t>
      </w:r>
    </w:p>
    <w:p w14:paraId="0E39441E" w14:textId="15CF1B79" w:rsidR="00E00B4B" w:rsidRPr="00DD1CCE" w:rsidRDefault="00DD1CCE" w:rsidP="00DD1CCE">
      <w:pPr>
        <w:spacing w:line="480" w:lineRule="auto"/>
        <w:ind w:left="1134"/>
        <w:jc w:val="both"/>
        <w:rPr>
          <w:rFonts w:ascii="Times New Roman" w:hAnsi="Times New Roman" w:cs="Times New Roman"/>
          <w:sz w:val="24"/>
          <w:szCs w:val="24"/>
          <w:lang w:val="en-ID"/>
        </w:rPr>
      </w:pPr>
      <w:r w:rsidRPr="00DD1CCE">
        <w:rPr>
          <w:rFonts w:ascii="Times New Roman" w:hAnsi="Times New Roman" w:cs="Times New Roman"/>
          <w:bCs/>
          <w:sz w:val="24"/>
          <w:szCs w:val="24"/>
          <w:lang w:val="en-ID"/>
        </w:rPr>
        <w:t xml:space="preserve">Dapat diluhat bahwa </w:t>
      </w:r>
      <w:r w:rsidRPr="00DD1CCE">
        <w:rPr>
          <w:rFonts w:ascii="Times New Roman" w:hAnsi="Times New Roman" w:cs="Times New Roman"/>
          <w:sz w:val="24"/>
          <w:szCs w:val="24"/>
          <w:lang w:val="en-ID"/>
        </w:rPr>
        <w:t>a</w:t>
      </w:r>
      <w:r w:rsidR="00E00B4B" w:rsidRPr="00DD1CCE">
        <w:rPr>
          <w:rFonts w:ascii="Times New Roman" w:hAnsi="Times New Roman" w:cs="Times New Roman"/>
          <w:sz w:val="24"/>
          <w:szCs w:val="24"/>
          <w:lang w:val="en-ID"/>
        </w:rPr>
        <w:t xml:space="preserve">kibat hukum dalam hukum perdata adalah konsekuensi atau dampak yang timbul akibat dari pelaksanaan atau pelanggaran hak-hak dan kewajiban yang diatur dalam hukum perdata. Konsep akibat hukum ini melibatkan pertanggungjawaban hukum, </w:t>
      </w:r>
      <w:r w:rsidR="00E00B4B" w:rsidRPr="00DD1CCE">
        <w:rPr>
          <w:rFonts w:ascii="Times New Roman" w:hAnsi="Times New Roman" w:cs="Times New Roman"/>
          <w:sz w:val="24"/>
          <w:szCs w:val="24"/>
          <w:lang w:val="en-ID"/>
        </w:rPr>
        <w:lastRenderedPageBreak/>
        <w:t>ganti rugi, pemutusan kontrak, pemenuhan kewajiban, dan berbagai bentuk akibat hukum lainnya yang dapat diberlakukan oleh pengadilan. Hukum perdata memainkan peran penting dalam memastikan keadilan dan keamanan dalam hubungan hukum antara individu dan entitas hukum dalam masyarakat.</w:t>
      </w:r>
    </w:p>
    <w:p w14:paraId="23F57027" w14:textId="6548F0D3" w:rsidR="001B22D4" w:rsidRPr="0088109C" w:rsidRDefault="001B22D4" w:rsidP="0088109C">
      <w:pPr>
        <w:sectPr w:rsidR="001B22D4" w:rsidRPr="0088109C" w:rsidSect="00A04F87">
          <w:headerReference w:type="default" r:id="rId27"/>
          <w:footerReference w:type="default" r:id="rId28"/>
          <w:pgSz w:w="11906" w:h="16838" w:code="9"/>
          <w:pgMar w:top="2268" w:right="1701" w:bottom="1701" w:left="2268" w:header="1701" w:footer="850" w:gutter="0"/>
          <w:cols w:space="708"/>
          <w:docGrid w:linePitch="360"/>
        </w:sectPr>
      </w:pPr>
    </w:p>
    <w:p w14:paraId="644F7A62" w14:textId="748AA027" w:rsidR="006C3682" w:rsidRPr="006C3682" w:rsidRDefault="006C3682" w:rsidP="00D44416">
      <w:pPr>
        <w:pStyle w:val="Heading1"/>
        <w:spacing w:after="240"/>
        <w:jc w:val="center"/>
      </w:pPr>
      <w:bookmarkStart w:id="65" w:name="_GoBack"/>
      <w:bookmarkEnd w:id="65"/>
    </w:p>
    <w:sectPr w:rsidR="006C3682" w:rsidRPr="006C3682" w:rsidSect="00A04F87">
      <w:headerReference w:type="default" r:id="rId29"/>
      <w:pgSz w:w="11906" w:h="16838" w:code="9"/>
      <w:pgMar w:top="2268" w:right="1701" w:bottom="1701" w:left="2268" w:header="1701"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023E9" w14:textId="77777777" w:rsidR="00302602" w:rsidRDefault="00302602" w:rsidP="00BD1191">
      <w:pPr>
        <w:spacing w:after="0" w:line="240" w:lineRule="auto"/>
      </w:pPr>
      <w:r>
        <w:separator/>
      </w:r>
    </w:p>
  </w:endnote>
  <w:endnote w:type="continuationSeparator" w:id="0">
    <w:p w14:paraId="1C38A0A4" w14:textId="77777777" w:rsidR="00302602" w:rsidRDefault="00302602" w:rsidP="00BD1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0681436"/>
      <w:docPartObj>
        <w:docPartGallery w:val="Page Numbers (Bottom of Page)"/>
        <w:docPartUnique/>
      </w:docPartObj>
    </w:sdtPr>
    <w:sdtEndPr>
      <w:rPr>
        <w:noProof/>
      </w:rPr>
    </w:sdtEndPr>
    <w:sdtContent>
      <w:p w14:paraId="68E01173" w14:textId="1FB59811" w:rsidR="00936244" w:rsidRDefault="00936244">
        <w:pPr>
          <w:pStyle w:val="Footer"/>
          <w:jc w:val="right"/>
        </w:pPr>
      </w:p>
    </w:sdtContent>
  </w:sdt>
  <w:p w14:paraId="5C16EDF7" w14:textId="77777777" w:rsidR="00936244" w:rsidRDefault="0093624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085997"/>
      <w:docPartObj>
        <w:docPartGallery w:val="Page Numbers (Bottom of Page)"/>
        <w:docPartUnique/>
      </w:docPartObj>
    </w:sdtPr>
    <w:sdtEndPr>
      <w:rPr>
        <w:noProof/>
      </w:rPr>
    </w:sdtEndPr>
    <w:sdtContent>
      <w:p w14:paraId="03620D71" w14:textId="6A32DE85" w:rsidR="00936244" w:rsidRDefault="00936244">
        <w:pPr>
          <w:pStyle w:val="Footer"/>
          <w:jc w:val="right"/>
        </w:pPr>
      </w:p>
    </w:sdtContent>
  </w:sdt>
  <w:p w14:paraId="1FBFB1A1" w14:textId="77777777" w:rsidR="00936244" w:rsidRDefault="009362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7009355"/>
      <w:docPartObj>
        <w:docPartGallery w:val="Page Numbers (Bottom of Page)"/>
        <w:docPartUnique/>
      </w:docPartObj>
    </w:sdtPr>
    <w:sdtEndPr>
      <w:rPr>
        <w:rFonts w:ascii="Times New Roman" w:hAnsi="Times New Roman" w:cs="Times New Roman"/>
        <w:noProof/>
        <w:sz w:val="24"/>
      </w:rPr>
    </w:sdtEndPr>
    <w:sdtContent>
      <w:p w14:paraId="0D27CEA1" w14:textId="56750ED6" w:rsidR="00936244" w:rsidRPr="006B4FF5" w:rsidRDefault="00936244">
        <w:pPr>
          <w:pStyle w:val="Footer"/>
          <w:jc w:val="right"/>
          <w:rPr>
            <w:rFonts w:ascii="Times New Roman" w:hAnsi="Times New Roman" w:cs="Times New Roman"/>
            <w:sz w:val="24"/>
          </w:rPr>
        </w:pPr>
        <w:r w:rsidRPr="006B4FF5">
          <w:rPr>
            <w:rFonts w:ascii="Times New Roman" w:hAnsi="Times New Roman" w:cs="Times New Roman"/>
            <w:sz w:val="24"/>
          </w:rPr>
          <w:fldChar w:fldCharType="begin"/>
        </w:r>
        <w:r w:rsidRPr="006B4FF5">
          <w:rPr>
            <w:rFonts w:ascii="Times New Roman" w:hAnsi="Times New Roman" w:cs="Times New Roman"/>
            <w:sz w:val="24"/>
          </w:rPr>
          <w:instrText xml:space="preserve"> PAGE   \* MERGEFORMAT </w:instrText>
        </w:r>
        <w:r w:rsidRPr="006B4FF5">
          <w:rPr>
            <w:rFonts w:ascii="Times New Roman" w:hAnsi="Times New Roman" w:cs="Times New Roman"/>
            <w:sz w:val="24"/>
          </w:rPr>
          <w:fldChar w:fldCharType="separate"/>
        </w:r>
        <w:r w:rsidRPr="006B4FF5">
          <w:rPr>
            <w:rFonts w:ascii="Times New Roman" w:hAnsi="Times New Roman" w:cs="Times New Roman"/>
            <w:noProof/>
            <w:sz w:val="24"/>
          </w:rPr>
          <w:t>2</w:t>
        </w:r>
        <w:r w:rsidRPr="006B4FF5">
          <w:rPr>
            <w:rFonts w:ascii="Times New Roman" w:hAnsi="Times New Roman" w:cs="Times New Roman"/>
            <w:noProof/>
            <w:sz w:val="24"/>
          </w:rPr>
          <w:fldChar w:fldCharType="end"/>
        </w:r>
      </w:p>
    </w:sdtContent>
  </w:sdt>
  <w:p w14:paraId="0AC33FE9" w14:textId="77777777" w:rsidR="00936244" w:rsidRDefault="009362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8999487"/>
      <w:docPartObj>
        <w:docPartGallery w:val="Page Numbers (Bottom of Page)"/>
        <w:docPartUnique/>
      </w:docPartObj>
    </w:sdtPr>
    <w:sdtEndPr>
      <w:rPr>
        <w:rFonts w:ascii="Times New Roman" w:hAnsi="Times New Roman" w:cs="Times New Roman"/>
        <w:noProof/>
        <w:sz w:val="24"/>
      </w:rPr>
    </w:sdtEndPr>
    <w:sdtContent>
      <w:p w14:paraId="05565501" w14:textId="77777777" w:rsidR="00936244" w:rsidRPr="00073A71" w:rsidRDefault="00936244">
        <w:pPr>
          <w:pStyle w:val="Footer"/>
          <w:jc w:val="right"/>
          <w:rPr>
            <w:rFonts w:ascii="Times New Roman" w:hAnsi="Times New Roman" w:cs="Times New Roman"/>
            <w:sz w:val="24"/>
          </w:rPr>
        </w:pPr>
        <w:r w:rsidRPr="00073A71">
          <w:rPr>
            <w:rFonts w:ascii="Times New Roman" w:hAnsi="Times New Roman" w:cs="Times New Roman"/>
            <w:sz w:val="24"/>
          </w:rPr>
          <w:fldChar w:fldCharType="begin"/>
        </w:r>
        <w:r w:rsidRPr="00073A71">
          <w:rPr>
            <w:rFonts w:ascii="Times New Roman" w:hAnsi="Times New Roman" w:cs="Times New Roman"/>
            <w:sz w:val="24"/>
          </w:rPr>
          <w:instrText xml:space="preserve"> PAGE   \* MERGEFORMAT </w:instrText>
        </w:r>
        <w:r w:rsidRPr="00073A71">
          <w:rPr>
            <w:rFonts w:ascii="Times New Roman" w:hAnsi="Times New Roman" w:cs="Times New Roman"/>
            <w:sz w:val="24"/>
          </w:rPr>
          <w:fldChar w:fldCharType="separate"/>
        </w:r>
        <w:r w:rsidRPr="00073A71">
          <w:rPr>
            <w:rFonts w:ascii="Times New Roman" w:hAnsi="Times New Roman" w:cs="Times New Roman"/>
            <w:noProof/>
            <w:sz w:val="24"/>
          </w:rPr>
          <w:t>2</w:t>
        </w:r>
        <w:r w:rsidRPr="00073A71">
          <w:rPr>
            <w:rFonts w:ascii="Times New Roman" w:hAnsi="Times New Roman" w:cs="Times New Roman"/>
            <w:noProof/>
            <w:sz w:val="24"/>
          </w:rPr>
          <w:fldChar w:fldCharType="end"/>
        </w:r>
      </w:p>
    </w:sdtContent>
  </w:sdt>
  <w:p w14:paraId="5C07C0C2" w14:textId="77777777" w:rsidR="00936244" w:rsidRDefault="009362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5273046"/>
      <w:docPartObj>
        <w:docPartGallery w:val="Page Numbers (Bottom of Page)"/>
        <w:docPartUnique/>
      </w:docPartObj>
    </w:sdtPr>
    <w:sdtEndPr>
      <w:rPr>
        <w:rFonts w:ascii="Times New Roman" w:hAnsi="Times New Roman" w:cs="Times New Roman"/>
        <w:noProof/>
        <w:sz w:val="24"/>
      </w:rPr>
    </w:sdtEndPr>
    <w:sdtContent>
      <w:p w14:paraId="76A99F37" w14:textId="77777777" w:rsidR="00936244" w:rsidRPr="006B4FF5" w:rsidRDefault="00936244">
        <w:pPr>
          <w:pStyle w:val="Footer"/>
          <w:jc w:val="right"/>
          <w:rPr>
            <w:rFonts w:ascii="Times New Roman" w:hAnsi="Times New Roman" w:cs="Times New Roman"/>
            <w:sz w:val="24"/>
          </w:rPr>
        </w:pPr>
        <w:r w:rsidRPr="006B4FF5">
          <w:rPr>
            <w:rFonts w:ascii="Times New Roman" w:hAnsi="Times New Roman" w:cs="Times New Roman"/>
            <w:sz w:val="24"/>
          </w:rPr>
          <w:fldChar w:fldCharType="begin"/>
        </w:r>
        <w:r w:rsidRPr="006B4FF5">
          <w:rPr>
            <w:rFonts w:ascii="Times New Roman" w:hAnsi="Times New Roman" w:cs="Times New Roman"/>
            <w:sz w:val="24"/>
          </w:rPr>
          <w:instrText xml:space="preserve"> PAGE   \* MERGEFORMAT </w:instrText>
        </w:r>
        <w:r w:rsidRPr="006B4FF5">
          <w:rPr>
            <w:rFonts w:ascii="Times New Roman" w:hAnsi="Times New Roman" w:cs="Times New Roman"/>
            <w:sz w:val="24"/>
          </w:rPr>
          <w:fldChar w:fldCharType="separate"/>
        </w:r>
        <w:r w:rsidRPr="006B4FF5">
          <w:rPr>
            <w:rFonts w:ascii="Times New Roman" w:hAnsi="Times New Roman" w:cs="Times New Roman"/>
            <w:noProof/>
            <w:sz w:val="24"/>
          </w:rPr>
          <w:t>2</w:t>
        </w:r>
        <w:r w:rsidRPr="006B4FF5">
          <w:rPr>
            <w:rFonts w:ascii="Times New Roman" w:hAnsi="Times New Roman" w:cs="Times New Roman"/>
            <w:noProof/>
            <w:sz w:val="24"/>
          </w:rPr>
          <w:fldChar w:fldCharType="end"/>
        </w:r>
      </w:p>
    </w:sdtContent>
  </w:sdt>
  <w:p w14:paraId="644E0228" w14:textId="77777777" w:rsidR="00936244" w:rsidRDefault="0093624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137928"/>
      <w:docPartObj>
        <w:docPartGallery w:val="Page Numbers (Bottom of Page)"/>
        <w:docPartUnique/>
      </w:docPartObj>
    </w:sdtPr>
    <w:sdtEndPr>
      <w:rPr>
        <w:rFonts w:ascii="Times New Roman" w:hAnsi="Times New Roman" w:cs="Times New Roman"/>
        <w:noProof/>
        <w:sz w:val="24"/>
      </w:rPr>
    </w:sdtEndPr>
    <w:sdtContent>
      <w:p w14:paraId="2D262DFD" w14:textId="77777777" w:rsidR="00936244" w:rsidRPr="00EC6A1D" w:rsidRDefault="00936244">
        <w:pPr>
          <w:pStyle w:val="Footer"/>
          <w:jc w:val="right"/>
          <w:rPr>
            <w:rFonts w:ascii="Times New Roman" w:hAnsi="Times New Roman" w:cs="Times New Roman"/>
            <w:sz w:val="24"/>
          </w:rPr>
        </w:pPr>
        <w:r w:rsidRPr="00EC6A1D">
          <w:rPr>
            <w:rFonts w:ascii="Times New Roman" w:hAnsi="Times New Roman" w:cs="Times New Roman"/>
            <w:sz w:val="24"/>
          </w:rPr>
          <w:fldChar w:fldCharType="begin"/>
        </w:r>
        <w:r w:rsidRPr="00EC6A1D">
          <w:rPr>
            <w:rFonts w:ascii="Times New Roman" w:hAnsi="Times New Roman" w:cs="Times New Roman"/>
            <w:sz w:val="24"/>
          </w:rPr>
          <w:instrText xml:space="preserve"> PAGE   \* MERGEFORMAT </w:instrText>
        </w:r>
        <w:r w:rsidRPr="00EC6A1D">
          <w:rPr>
            <w:rFonts w:ascii="Times New Roman" w:hAnsi="Times New Roman" w:cs="Times New Roman"/>
            <w:sz w:val="24"/>
          </w:rPr>
          <w:fldChar w:fldCharType="separate"/>
        </w:r>
        <w:r w:rsidRPr="00EC6A1D">
          <w:rPr>
            <w:rFonts w:ascii="Times New Roman" w:hAnsi="Times New Roman" w:cs="Times New Roman"/>
            <w:noProof/>
            <w:sz w:val="24"/>
          </w:rPr>
          <w:t>2</w:t>
        </w:r>
        <w:r w:rsidRPr="00EC6A1D">
          <w:rPr>
            <w:rFonts w:ascii="Times New Roman" w:hAnsi="Times New Roman" w:cs="Times New Roman"/>
            <w:noProof/>
            <w:sz w:val="24"/>
          </w:rPr>
          <w:fldChar w:fldCharType="end"/>
        </w:r>
      </w:p>
    </w:sdtContent>
  </w:sdt>
  <w:p w14:paraId="2CBEFE2E" w14:textId="77777777" w:rsidR="00936244" w:rsidRDefault="0093624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6239777"/>
      <w:docPartObj>
        <w:docPartGallery w:val="Page Numbers (Bottom of Page)"/>
        <w:docPartUnique/>
      </w:docPartObj>
    </w:sdtPr>
    <w:sdtEndPr>
      <w:rPr>
        <w:rFonts w:ascii="Times New Roman" w:hAnsi="Times New Roman" w:cs="Times New Roman"/>
        <w:noProof/>
        <w:sz w:val="24"/>
        <w:szCs w:val="24"/>
      </w:rPr>
    </w:sdtEndPr>
    <w:sdtContent>
      <w:p w14:paraId="3B121BF5" w14:textId="394D8ED1" w:rsidR="00936244" w:rsidRPr="00026EEA" w:rsidRDefault="00936244">
        <w:pPr>
          <w:pStyle w:val="Footer"/>
          <w:jc w:val="right"/>
          <w:rPr>
            <w:rFonts w:ascii="Times New Roman" w:hAnsi="Times New Roman" w:cs="Times New Roman"/>
            <w:sz w:val="24"/>
            <w:szCs w:val="24"/>
          </w:rPr>
        </w:pPr>
        <w:r w:rsidRPr="00026EEA">
          <w:rPr>
            <w:rFonts w:ascii="Times New Roman" w:hAnsi="Times New Roman" w:cs="Times New Roman"/>
            <w:sz w:val="24"/>
            <w:szCs w:val="24"/>
          </w:rPr>
          <w:fldChar w:fldCharType="begin"/>
        </w:r>
        <w:r w:rsidRPr="00026EEA">
          <w:rPr>
            <w:rFonts w:ascii="Times New Roman" w:hAnsi="Times New Roman" w:cs="Times New Roman"/>
            <w:sz w:val="24"/>
            <w:szCs w:val="24"/>
          </w:rPr>
          <w:instrText xml:space="preserve"> PAGE   \* MERGEFORMAT </w:instrText>
        </w:r>
        <w:r w:rsidRPr="00026EEA">
          <w:rPr>
            <w:rFonts w:ascii="Times New Roman" w:hAnsi="Times New Roman" w:cs="Times New Roman"/>
            <w:sz w:val="24"/>
            <w:szCs w:val="24"/>
          </w:rPr>
          <w:fldChar w:fldCharType="separate"/>
        </w:r>
        <w:r w:rsidRPr="00026EEA">
          <w:rPr>
            <w:rFonts w:ascii="Times New Roman" w:hAnsi="Times New Roman" w:cs="Times New Roman"/>
            <w:noProof/>
            <w:sz w:val="24"/>
            <w:szCs w:val="24"/>
          </w:rPr>
          <w:t>2</w:t>
        </w:r>
        <w:r w:rsidRPr="00026EEA">
          <w:rPr>
            <w:rFonts w:ascii="Times New Roman" w:hAnsi="Times New Roman" w:cs="Times New Roman"/>
            <w:noProof/>
            <w:sz w:val="24"/>
            <w:szCs w:val="24"/>
          </w:rPr>
          <w:fldChar w:fldCharType="end"/>
        </w:r>
      </w:p>
    </w:sdtContent>
  </w:sdt>
  <w:p w14:paraId="3996316D" w14:textId="77777777" w:rsidR="00936244" w:rsidRDefault="0093624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211880161"/>
      <w:docPartObj>
        <w:docPartGallery w:val="Page Numbers (Bottom of Page)"/>
        <w:docPartUnique/>
      </w:docPartObj>
    </w:sdtPr>
    <w:sdtEndPr>
      <w:rPr>
        <w:noProof/>
      </w:rPr>
    </w:sdtEndPr>
    <w:sdtContent>
      <w:p w14:paraId="23CEB89B" w14:textId="77777777" w:rsidR="00936244" w:rsidRPr="00026EEA" w:rsidRDefault="00936244">
        <w:pPr>
          <w:pStyle w:val="Footer"/>
          <w:jc w:val="right"/>
          <w:rPr>
            <w:rFonts w:ascii="Times New Roman" w:hAnsi="Times New Roman" w:cs="Times New Roman"/>
            <w:sz w:val="24"/>
            <w:szCs w:val="24"/>
          </w:rPr>
        </w:pPr>
        <w:r w:rsidRPr="00026EEA">
          <w:rPr>
            <w:rFonts w:ascii="Times New Roman" w:hAnsi="Times New Roman" w:cs="Times New Roman"/>
            <w:sz w:val="24"/>
            <w:szCs w:val="24"/>
          </w:rPr>
          <w:fldChar w:fldCharType="begin"/>
        </w:r>
        <w:r w:rsidRPr="00026EEA">
          <w:rPr>
            <w:rFonts w:ascii="Times New Roman" w:hAnsi="Times New Roman" w:cs="Times New Roman"/>
            <w:sz w:val="24"/>
            <w:szCs w:val="24"/>
          </w:rPr>
          <w:instrText xml:space="preserve"> PAGE   \* MERGEFORMAT </w:instrText>
        </w:r>
        <w:r w:rsidRPr="00026EEA">
          <w:rPr>
            <w:rFonts w:ascii="Times New Roman" w:hAnsi="Times New Roman" w:cs="Times New Roman"/>
            <w:sz w:val="24"/>
            <w:szCs w:val="24"/>
          </w:rPr>
          <w:fldChar w:fldCharType="separate"/>
        </w:r>
        <w:r w:rsidRPr="00026EEA">
          <w:rPr>
            <w:rFonts w:ascii="Times New Roman" w:hAnsi="Times New Roman" w:cs="Times New Roman"/>
            <w:noProof/>
            <w:sz w:val="24"/>
            <w:szCs w:val="24"/>
          </w:rPr>
          <w:t>2</w:t>
        </w:r>
        <w:r w:rsidRPr="00026EEA">
          <w:rPr>
            <w:rFonts w:ascii="Times New Roman" w:hAnsi="Times New Roman" w:cs="Times New Roman"/>
            <w:noProof/>
            <w:sz w:val="24"/>
            <w:szCs w:val="24"/>
          </w:rPr>
          <w:fldChar w:fldCharType="end"/>
        </w:r>
      </w:p>
    </w:sdtContent>
  </w:sdt>
  <w:p w14:paraId="4C8CE0FC" w14:textId="77777777" w:rsidR="00936244" w:rsidRDefault="0093624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2617226"/>
      <w:docPartObj>
        <w:docPartGallery w:val="Page Numbers (Bottom of Page)"/>
        <w:docPartUnique/>
      </w:docPartObj>
    </w:sdtPr>
    <w:sdtEndPr>
      <w:rPr>
        <w:noProof/>
      </w:rPr>
    </w:sdtEndPr>
    <w:sdtContent>
      <w:p w14:paraId="42C61FB2" w14:textId="27BA8397" w:rsidR="00936244" w:rsidRDefault="00936244">
        <w:pPr>
          <w:pStyle w:val="Footer"/>
          <w:jc w:val="right"/>
        </w:pPr>
      </w:p>
    </w:sdtContent>
  </w:sdt>
  <w:p w14:paraId="45BABB91" w14:textId="77777777" w:rsidR="00936244" w:rsidRDefault="0093624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6368577"/>
      <w:docPartObj>
        <w:docPartGallery w:val="Page Numbers (Bottom of Page)"/>
        <w:docPartUnique/>
      </w:docPartObj>
    </w:sdtPr>
    <w:sdtEndPr>
      <w:rPr>
        <w:rFonts w:ascii="Times New Roman" w:hAnsi="Times New Roman" w:cs="Times New Roman"/>
        <w:noProof/>
        <w:sz w:val="24"/>
      </w:rPr>
    </w:sdtEndPr>
    <w:sdtContent>
      <w:p w14:paraId="40EB3AE6" w14:textId="77777777" w:rsidR="00936244" w:rsidRPr="00BD1C29" w:rsidRDefault="00936244">
        <w:pPr>
          <w:pStyle w:val="Footer"/>
          <w:jc w:val="right"/>
          <w:rPr>
            <w:rFonts w:ascii="Times New Roman" w:hAnsi="Times New Roman" w:cs="Times New Roman"/>
            <w:sz w:val="24"/>
          </w:rPr>
        </w:pPr>
        <w:r w:rsidRPr="00BD1C29">
          <w:rPr>
            <w:rFonts w:ascii="Times New Roman" w:hAnsi="Times New Roman" w:cs="Times New Roman"/>
            <w:sz w:val="24"/>
          </w:rPr>
          <w:fldChar w:fldCharType="begin"/>
        </w:r>
        <w:r w:rsidRPr="00BD1C29">
          <w:rPr>
            <w:rFonts w:ascii="Times New Roman" w:hAnsi="Times New Roman" w:cs="Times New Roman"/>
            <w:sz w:val="24"/>
          </w:rPr>
          <w:instrText xml:space="preserve"> PAGE   \* MERGEFORMAT </w:instrText>
        </w:r>
        <w:r w:rsidRPr="00BD1C29">
          <w:rPr>
            <w:rFonts w:ascii="Times New Roman" w:hAnsi="Times New Roman" w:cs="Times New Roman"/>
            <w:sz w:val="24"/>
          </w:rPr>
          <w:fldChar w:fldCharType="separate"/>
        </w:r>
        <w:r w:rsidRPr="00BD1C29">
          <w:rPr>
            <w:rFonts w:ascii="Times New Roman" w:hAnsi="Times New Roman" w:cs="Times New Roman"/>
            <w:noProof/>
            <w:sz w:val="24"/>
          </w:rPr>
          <w:t>2</w:t>
        </w:r>
        <w:r w:rsidRPr="00BD1C29">
          <w:rPr>
            <w:rFonts w:ascii="Times New Roman" w:hAnsi="Times New Roman" w:cs="Times New Roman"/>
            <w:noProof/>
            <w:sz w:val="24"/>
          </w:rPr>
          <w:fldChar w:fldCharType="end"/>
        </w:r>
      </w:p>
    </w:sdtContent>
  </w:sdt>
  <w:p w14:paraId="1B3F6319" w14:textId="77777777" w:rsidR="00936244" w:rsidRDefault="009362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E05A2" w14:textId="77777777" w:rsidR="00302602" w:rsidRDefault="00302602" w:rsidP="00BD1191">
      <w:pPr>
        <w:spacing w:after="0" w:line="240" w:lineRule="auto"/>
      </w:pPr>
      <w:r>
        <w:separator/>
      </w:r>
    </w:p>
  </w:footnote>
  <w:footnote w:type="continuationSeparator" w:id="0">
    <w:p w14:paraId="77207730" w14:textId="77777777" w:rsidR="00302602" w:rsidRDefault="00302602" w:rsidP="00BD11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E3132" w14:textId="77777777" w:rsidR="00936244" w:rsidRPr="00E17A9C" w:rsidRDefault="00936244">
    <w:pPr>
      <w:pStyle w:val="Header"/>
      <w:jc w:val="right"/>
      <w:rPr>
        <w:rFonts w:ascii="Times New Roman" w:hAnsi="Times New Roman" w:cs="Times New Roman"/>
        <w:sz w:val="24"/>
      </w:rPr>
    </w:pPr>
  </w:p>
  <w:p w14:paraId="5B420DD9" w14:textId="77777777" w:rsidR="00936244" w:rsidRDefault="009362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A2D59" w14:textId="77777777" w:rsidR="00936244" w:rsidRPr="00E17A9C" w:rsidRDefault="00936244">
    <w:pPr>
      <w:pStyle w:val="Header"/>
      <w:jc w:val="right"/>
      <w:rPr>
        <w:rFonts w:ascii="Times New Roman" w:hAnsi="Times New Roman" w:cs="Times New Roman"/>
        <w:sz w:val="24"/>
      </w:rPr>
    </w:pPr>
  </w:p>
  <w:p w14:paraId="73EA7443" w14:textId="77777777" w:rsidR="00936244" w:rsidRDefault="009362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CA2B7" w14:textId="77777777" w:rsidR="00936244" w:rsidRPr="00E17A9C" w:rsidRDefault="00936244">
    <w:pPr>
      <w:pStyle w:val="Header"/>
      <w:jc w:val="right"/>
      <w:rPr>
        <w:rFonts w:ascii="Times New Roman" w:hAnsi="Times New Roman" w:cs="Times New Roman"/>
        <w:sz w:val="24"/>
      </w:rPr>
    </w:pPr>
  </w:p>
  <w:p w14:paraId="53AB14DB" w14:textId="77777777" w:rsidR="00936244" w:rsidRDefault="009362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A2435" w14:textId="78E83AE1" w:rsidR="00936244" w:rsidRPr="00E17A9C" w:rsidRDefault="00936244">
    <w:pPr>
      <w:pStyle w:val="Header"/>
      <w:jc w:val="right"/>
      <w:rPr>
        <w:rFonts w:ascii="Times New Roman" w:hAnsi="Times New Roman" w:cs="Times New Roman"/>
        <w:sz w:val="24"/>
      </w:rPr>
    </w:pPr>
  </w:p>
  <w:p w14:paraId="20CBD4E8" w14:textId="77777777" w:rsidR="00936244" w:rsidRDefault="009362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4634055"/>
      <w:docPartObj>
        <w:docPartGallery w:val="Page Numbers (Top of Page)"/>
        <w:docPartUnique/>
      </w:docPartObj>
    </w:sdtPr>
    <w:sdtEndPr>
      <w:rPr>
        <w:rFonts w:ascii="Times New Roman" w:hAnsi="Times New Roman" w:cs="Times New Roman"/>
        <w:noProof/>
        <w:sz w:val="24"/>
      </w:rPr>
    </w:sdtEndPr>
    <w:sdtContent>
      <w:p w14:paraId="7BB8361A" w14:textId="77777777" w:rsidR="00936244" w:rsidRPr="00E17A9C" w:rsidRDefault="00936244">
        <w:pPr>
          <w:pStyle w:val="Header"/>
          <w:jc w:val="right"/>
          <w:rPr>
            <w:rFonts w:ascii="Times New Roman" w:hAnsi="Times New Roman" w:cs="Times New Roman"/>
            <w:sz w:val="24"/>
          </w:rPr>
        </w:pPr>
        <w:r w:rsidRPr="00E17A9C">
          <w:rPr>
            <w:rFonts w:ascii="Times New Roman" w:hAnsi="Times New Roman" w:cs="Times New Roman"/>
            <w:sz w:val="24"/>
          </w:rPr>
          <w:fldChar w:fldCharType="begin"/>
        </w:r>
        <w:r w:rsidRPr="00E17A9C">
          <w:rPr>
            <w:rFonts w:ascii="Times New Roman" w:hAnsi="Times New Roman" w:cs="Times New Roman"/>
            <w:sz w:val="24"/>
          </w:rPr>
          <w:instrText xml:space="preserve"> PAGE   \* MERGEFORMAT </w:instrText>
        </w:r>
        <w:r w:rsidRPr="00E17A9C">
          <w:rPr>
            <w:rFonts w:ascii="Times New Roman" w:hAnsi="Times New Roman" w:cs="Times New Roman"/>
            <w:sz w:val="24"/>
          </w:rPr>
          <w:fldChar w:fldCharType="separate"/>
        </w:r>
        <w:r>
          <w:rPr>
            <w:rFonts w:ascii="Times New Roman" w:hAnsi="Times New Roman" w:cs="Times New Roman"/>
            <w:noProof/>
            <w:sz w:val="24"/>
          </w:rPr>
          <w:t>9</w:t>
        </w:r>
        <w:r w:rsidRPr="00E17A9C">
          <w:rPr>
            <w:rFonts w:ascii="Times New Roman" w:hAnsi="Times New Roman" w:cs="Times New Roman"/>
            <w:noProof/>
            <w:sz w:val="24"/>
          </w:rPr>
          <w:fldChar w:fldCharType="end"/>
        </w:r>
      </w:p>
    </w:sdtContent>
  </w:sdt>
  <w:p w14:paraId="65008FEF" w14:textId="77777777" w:rsidR="00936244" w:rsidRDefault="0093624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6416081"/>
      <w:docPartObj>
        <w:docPartGallery w:val="Page Numbers (Top of Page)"/>
        <w:docPartUnique/>
      </w:docPartObj>
    </w:sdtPr>
    <w:sdtEndPr>
      <w:rPr>
        <w:rFonts w:ascii="Times New Roman" w:hAnsi="Times New Roman" w:cs="Times New Roman"/>
        <w:noProof/>
        <w:sz w:val="24"/>
        <w:szCs w:val="24"/>
      </w:rPr>
    </w:sdtEndPr>
    <w:sdtContent>
      <w:p w14:paraId="3C18BDE0" w14:textId="05870693" w:rsidR="00936244" w:rsidRPr="009E3254" w:rsidRDefault="00936244">
        <w:pPr>
          <w:pStyle w:val="Header"/>
          <w:jc w:val="right"/>
          <w:rPr>
            <w:rFonts w:ascii="Times New Roman" w:hAnsi="Times New Roman" w:cs="Times New Roman"/>
            <w:sz w:val="24"/>
            <w:szCs w:val="24"/>
          </w:rPr>
        </w:pPr>
      </w:p>
    </w:sdtContent>
  </w:sdt>
  <w:p w14:paraId="3F7A3994" w14:textId="77777777" w:rsidR="00936244" w:rsidRDefault="0093624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5416584"/>
      <w:docPartObj>
        <w:docPartGallery w:val="Page Numbers (Top of Page)"/>
        <w:docPartUnique/>
      </w:docPartObj>
    </w:sdtPr>
    <w:sdtEndPr>
      <w:rPr>
        <w:rFonts w:ascii="Times New Roman" w:hAnsi="Times New Roman" w:cs="Times New Roman"/>
        <w:noProof/>
        <w:sz w:val="24"/>
        <w:szCs w:val="24"/>
      </w:rPr>
    </w:sdtEndPr>
    <w:sdtContent>
      <w:p w14:paraId="13904EB7" w14:textId="77777777" w:rsidR="00936244" w:rsidRPr="009E3254" w:rsidRDefault="00936244">
        <w:pPr>
          <w:pStyle w:val="Header"/>
          <w:jc w:val="right"/>
          <w:rPr>
            <w:rFonts w:ascii="Times New Roman" w:hAnsi="Times New Roman" w:cs="Times New Roman"/>
            <w:sz w:val="24"/>
            <w:szCs w:val="24"/>
          </w:rPr>
        </w:pPr>
        <w:r w:rsidRPr="009E3254">
          <w:rPr>
            <w:rFonts w:ascii="Times New Roman" w:hAnsi="Times New Roman" w:cs="Times New Roman"/>
            <w:sz w:val="24"/>
            <w:szCs w:val="24"/>
          </w:rPr>
          <w:fldChar w:fldCharType="begin"/>
        </w:r>
        <w:r w:rsidRPr="009E3254">
          <w:rPr>
            <w:rFonts w:ascii="Times New Roman" w:hAnsi="Times New Roman" w:cs="Times New Roman"/>
            <w:sz w:val="24"/>
            <w:szCs w:val="24"/>
          </w:rPr>
          <w:instrText xml:space="preserve"> PAGE   \* MERGEFORMAT </w:instrText>
        </w:r>
        <w:r w:rsidRPr="009E3254">
          <w:rPr>
            <w:rFonts w:ascii="Times New Roman" w:hAnsi="Times New Roman" w:cs="Times New Roman"/>
            <w:sz w:val="24"/>
            <w:szCs w:val="24"/>
          </w:rPr>
          <w:fldChar w:fldCharType="separate"/>
        </w:r>
        <w:r w:rsidRPr="009E3254">
          <w:rPr>
            <w:rFonts w:ascii="Times New Roman" w:hAnsi="Times New Roman" w:cs="Times New Roman"/>
            <w:noProof/>
            <w:sz w:val="24"/>
            <w:szCs w:val="24"/>
          </w:rPr>
          <w:t>2</w:t>
        </w:r>
        <w:r w:rsidRPr="009E3254">
          <w:rPr>
            <w:rFonts w:ascii="Times New Roman" w:hAnsi="Times New Roman" w:cs="Times New Roman"/>
            <w:noProof/>
            <w:sz w:val="24"/>
            <w:szCs w:val="24"/>
          </w:rPr>
          <w:fldChar w:fldCharType="end"/>
        </w:r>
      </w:p>
    </w:sdtContent>
  </w:sdt>
  <w:p w14:paraId="222877C2" w14:textId="77777777" w:rsidR="00936244" w:rsidRDefault="0093624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FFA43" w14:textId="1D91AA9D" w:rsidR="00936244" w:rsidRPr="009E3254" w:rsidRDefault="00936244">
    <w:pPr>
      <w:pStyle w:val="Header"/>
      <w:jc w:val="right"/>
      <w:rPr>
        <w:rFonts w:ascii="Times New Roman" w:hAnsi="Times New Roman" w:cs="Times New Roman"/>
        <w:sz w:val="24"/>
        <w:szCs w:val="24"/>
      </w:rPr>
    </w:pPr>
  </w:p>
  <w:p w14:paraId="65909B81" w14:textId="77777777" w:rsidR="00936244" w:rsidRDefault="009362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40B6778"/>
    <w:multiLevelType w:val="singleLevel"/>
    <w:tmpl w:val="38090019"/>
    <w:lvl w:ilvl="0">
      <w:start w:val="1"/>
      <w:numFmt w:val="lowerLetter"/>
      <w:lvlText w:val="%1."/>
      <w:lvlJc w:val="left"/>
      <w:pPr>
        <w:ind w:left="720" w:hanging="360"/>
      </w:pPr>
    </w:lvl>
  </w:abstractNum>
  <w:abstractNum w:abstractNumId="1" w15:restartNumberingAfterBreak="0">
    <w:nsid w:val="055C446D"/>
    <w:multiLevelType w:val="hybridMultilevel"/>
    <w:tmpl w:val="BA2A96D2"/>
    <w:lvl w:ilvl="0" w:tplc="9D843B22">
      <w:start w:val="4"/>
      <w:numFmt w:val="decimal"/>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9861475"/>
    <w:multiLevelType w:val="hybridMultilevel"/>
    <w:tmpl w:val="E0EC5EB2"/>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 w15:restartNumberingAfterBreak="0">
    <w:nsid w:val="0AC37D46"/>
    <w:multiLevelType w:val="hybridMultilevel"/>
    <w:tmpl w:val="FEFEE72A"/>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BD931E6"/>
    <w:multiLevelType w:val="hybridMultilevel"/>
    <w:tmpl w:val="DE92429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E627D77"/>
    <w:multiLevelType w:val="hybridMultilevel"/>
    <w:tmpl w:val="297AA6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7E296A"/>
    <w:multiLevelType w:val="hybridMultilevel"/>
    <w:tmpl w:val="11C8621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0F0A23D2"/>
    <w:multiLevelType w:val="hybridMultilevel"/>
    <w:tmpl w:val="D1121BB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4E5393A"/>
    <w:multiLevelType w:val="hybridMultilevel"/>
    <w:tmpl w:val="39BAED3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9" w15:restartNumberingAfterBreak="0">
    <w:nsid w:val="14FB1F57"/>
    <w:multiLevelType w:val="hybridMultilevel"/>
    <w:tmpl w:val="E4F632B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1E6406BA"/>
    <w:multiLevelType w:val="hybridMultilevel"/>
    <w:tmpl w:val="7E88A37C"/>
    <w:lvl w:ilvl="0" w:tplc="F94EF1BE">
      <w:start w:val="1"/>
      <w:numFmt w:val="upperLetter"/>
      <w:lvlText w:val="%1."/>
      <w:lvlJc w:val="left"/>
      <w:pPr>
        <w:ind w:left="720" w:hanging="360"/>
      </w:pPr>
      <w:rPr>
        <w:rFonts w:ascii="Times New Roman" w:eastAsia="Times New Roman" w:hAnsi="Times New Roman" w:cs="Times New Roman" w:hint="default"/>
        <w:b/>
        <w:bCs/>
        <w:spacing w:val="-1"/>
        <w:w w:val="99"/>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15B4B07"/>
    <w:multiLevelType w:val="hybridMultilevel"/>
    <w:tmpl w:val="EEDAC8D2"/>
    <w:lvl w:ilvl="0" w:tplc="F94EF1BE">
      <w:start w:val="1"/>
      <w:numFmt w:val="upperLetter"/>
      <w:lvlText w:val="%1."/>
      <w:lvlJc w:val="left"/>
      <w:pPr>
        <w:ind w:left="720" w:hanging="360"/>
      </w:pPr>
      <w:rPr>
        <w:rFonts w:ascii="Times New Roman" w:eastAsia="Times New Roman" w:hAnsi="Times New Roman" w:cs="Times New Roman" w:hint="default"/>
        <w:b/>
        <w:bCs/>
        <w:spacing w:val="-1"/>
        <w:w w:val="99"/>
        <w:sz w:val="24"/>
        <w:szCs w:val="24"/>
        <w:lang w:eastAsia="en-US" w:bidi="ar-SA"/>
      </w:rPr>
    </w:lvl>
    <w:lvl w:ilvl="1" w:tplc="C0644EF4">
      <w:start w:val="1"/>
      <w:numFmt w:val="decimal"/>
      <w:lvlText w:val="%2)"/>
      <w:lvlJc w:val="left"/>
      <w:pPr>
        <w:ind w:left="1440" w:hanging="360"/>
      </w:pPr>
      <w:rPr>
        <w:rFonts w:ascii="Times New Roman" w:eastAsia="Times New Roman" w:hAnsi="Times New Roman" w:cs="Times New Roman" w:hint="default"/>
        <w:w w:val="99"/>
        <w:sz w:val="24"/>
        <w:szCs w:val="24"/>
        <w:lang w:eastAsia="en-US" w:bidi="ar-SA"/>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3D85F63"/>
    <w:multiLevelType w:val="hybridMultilevel"/>
    <w:tmpl w:val="594417C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23E95696"/>
    <w:multiLevelType w:val="hybridMultilevel"/>
    <w:tmpl w:val="134A798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26C21EE8"/>
    <w:multiLevelType w:val="hybridMultilevel"/>
    <w:tmpl w:val="81AAE508"/>
    <w:lvl w:ilvl="0" w:tplc="B674210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72F606A"/>
    <w:multiLevelType w:val="hybridMultilevel"/>
    <w:tmpl w:val="592AFE8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29FF4F4F"/>
    <w:multiLevelType w:val="hybridMultilevel"/>
    <w:tmpl w:val="84CCE8B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2BF5224E"/>
    <w:multiLevelType w:val="hybridMultilevel"/>
    <w:tmpl w:val="8B68A5C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C086964"/>
    <w:multiLevelType w:val="hybridMultilevel"/>
    <w:tmpl w:val="F77C06D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C9B62F6"/>
    <w:multiLevelType w:val="hybridMultilevel"/>
    <w:tmpl w:val="73C84F0E"/>
    <w:lvl w:ilvl="0" w:tplc="38090019">
      <w:start w:val="1"/>
      <w:numFmt w:val="lowerLetter"/>
      <w:lvlText w:val="%1."/>
      <w:lvlJc w:val="left"/>
      <w:pPr>
        <w:ind w:left="1069" w:hanging="360"/>
      </w:p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0" w15:restartNumberingAfterBreak="0">
    <w:nsid w:val="2D6B20EA"/>
    <w:multiLevelType w:val="hybridMultilevel"/>
    <w:tmpl w:val="841A4792"/>
    <w:lvl w:ilvl="0" w:tplc="22D815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046892"/>
    <w:multiLevelType w:val="hybridMultilevel"/>
    <w:tmpl w:val="70A2980E"/>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21C2435"/>
    <w:multiLevelType w:val="hybridMultilevel"/>
    <w:tmpl w:val="6F348DBA"/>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3" w15:restartNumberingAfterBreak="0">
    <w:nsid w:val="36BA34DB"/>
    <w:multiLevelType w:val="hybridMultilevel"/>
    <w:tmpl w:val="96942F16"/>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4" w15:restartNumberingAfterBreak="0">
    <w:nsid w:val="378E7C9A"/>
    <w:multiLevelType w:val="hybridMultilevel"/>
    <w:tmpl w:val="3D3C8366"/>
    <w:lvl w:ilvl="0" w:tplc="38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5" w15:restartNumberingAfterBreak="0">
    <w:nsid w:val="37DD63C8"/>
    <w:multiLevelType w:val="hybridMultilevel"/>
    <w:tmpl w:val="4BC095E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15:restartNumberingAfterBreak="0">
    <w:nsid w:val="3A2A0F3F"/>
    <w:multiLevelType w:val="hybridMultilevel"/>
    <w:tmpl w:val="6988ED36"/>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7" w15:restartNumberingAfterBreak="0">
    <w:nsid w:val="3A977209"/>
    <w:multiLevelType w:val="hybridMultilevel"/>
    <w:tmpl w:val="3C088C92"/>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8" w15:restartNumberingAfterBreak="0">
    <w:nsid w:val="3AD25AE9"/>
    <w:multiLevelType w:val="hybridMultilevel"/>
    <w:tmpl w:val="7A101D00"/>
    <w:lvl w:ilvl="0" w:tplc="04090011">
      <w:start w:val="1"/>
      <w:numFmt w:val="decimal"/>
      <w:lvlText w:val="%1)"/>
      <w:lvlJc w:val="left"/>
      <w:pPr>
        <w:ind w:left="1307" w:hanging="361"/>
      </w:pPr>
      <w:rPr>
        <w:b w:val="0"/>
        <w:bCs w:val="0"/>
        <w:i w:val="0"/>
        <w:iCs w:val="0"/>
        <w:w w:val="100"/>
        <w:sz w:val="24"/>
        <w:szCs w:val="24"/>
        <w:lang w:eastAsia="en-US" w:bidi="ar-SA"/>
      </w:rPr>
    </w:lvl>
    <w:lvl w:ilvl="1" w:tplc="0BE6EE48">
      <w:numFmt w:val="bullet"/>
      <w:lvlText w:val="•"/>
      <w:lvlJc w:val="left"/>
      <w:pPr>
        <w:ind w:left="2046" w:hanging="361"/>
      </w:pPr>
      <w:rPr>
        <w:lang w:eastAsia="en-US" w:bidi="ar-SA"/>
      </w:rPr>
    </w:lvl>
    <w:lvl w:ilvl="2" w:tplc="FFDC29C4">
      <w:numFmt w:val="bullet"/>
      <w:lvlText w:val="•"/>
      <w:lvlJc w:val="left"/>
      <w:pPr>
        <w:ind w:left="2793" w:hanging="361"/>
      </w:pPr>
      <w:rPr>
        <w:lang w:eastAsia="en-US" w:bidi="ar-SA"/>
      </w:rPr>
    </w:lvl>
    <w:lvl w:ilvl="3" w:tplc="904AEC96">
      <w:numFmt w:val="bullet"/>
      <w:lvlText w:val="•"/>
      <w:lvlJc w:val="left"/>
      <w:pPr>
        <w:ind w:left="3540" w:hanging="361"/>
      </w:pPr>
      <w:rPr>
        <w:lang w:eastAsia="en-US" w:bidi="ar-SA"/>
      </w:rPr>
    </w:lvl>
    <w:lvl w:ilvl="4" w:tplc="FC24B484">
      <w:numFmt w:val="bullet"/>
      <w:lvlText w:val="•"/>
      <w:lvlJc w:val="left"/>
      <w:pPr>
        <w:ind w:left="4287" w:hanging="361"/>
      </w:pPr>
      <w:rPr>
        <w:lang w:eastAsia="en-US" w:bidi="ar-SA"/>
      </w:rPr>
    </w:lvl>
    <w:lvl w:ilvl="5" w:tplc="9B42E36E">
      <w:numFmt w:val="bullet"/>
      <w:lvlText w:val="•"/>
      <w:lvlJc w:val="left"/>
      <w:pPr>
        <w:ind w:left="5034" w:hanging="361"/>
      </w:pPr>
      <w:rPr>
        <w:lang w:eastAsia="en-US" w:bidi="ar-SA"/>
      </w:rPr>
    </w:lvl>
    <w:lvl w:ilvl="6" w:tplc="B8BA360A">
      <w:numFmt w:val="bullet"/>
      <w:lvlText w:val="•"/>
      <w:lvlJc w:val="left"/>
      <w:pPr>
        <w:ind w:left="5781" w:hanging="361"/>
      </w:pPr>
      <w:rPr>
        <w:lang w:eastAsia="en-US" w:bidi="ar-SA"/>
      </w:rPr>
    </w:lvl>
    <w:lvl w:ilvl="7" w:tplc="AC84B15E">
      <w:numFmt w:val="bullet"/>
      <w:lvlText w:val="•"/>
      <w:lvlJc w:val="left"/>
      <w:pPr>
        <w:ind w:left="6528" w:hanging="361"/>
      </w:pPr>
      <w:rPr>
        <w:lang w:eastAsia="en-US" w:bidi="ar-SA"/>
      </w:rPr>
    </w:lvl>
    <w:lvl w:ilvl="8" w:tplc="D54C44C2">
      <w:numFmt w:val="bullet"/>
      <w:lvlText w:val="•"/>
      <w:lvlJc w:val="left"/>
      <w:pPr>
        <w:ind w:left="7275" w:hanging="361"/>
      </w:pPr>
      <w:rPr>
        <w:lang w:eastAsia="en-US" w:bidi="ar-SA"/>
      </w:rPr>
    </w:lvl>
  </w:abstractNum>
  <w:abstractNum w:abstractNumId="29" w15:restartNumberingAfterBreak="0">
    <w:nsid w:val="3B4F18C2"/>
    <w:multiLevelType w:val="hybridMultilevel"/>
    <w:tmpl w:val="F8347AE8"/>
    <w:lvl w:ilvl="0" w:tplc="F94EF1BE">
      <w:start w:val="1"/>
      <w:numFmt w:val="upperLetter"/>
      <w:lvlText w:val="%1."/>
      <w:lvlJc w:val="left"/>
      <w:pPr>
        <w:ind w:left="720" w:hanging="360"/>
      </w:pPr>
      <w:rPr>
        <w:rFonts w:ascii="Times New Roman" w:eastAsia="Times New Roman" w:hAnsi="Times New Roman" w:cs="Times New Roman" w:hint="default"/>
        <w:b/>
        <w:bCs/>
        <w:spacing w:val="-1"/>
        <w:w w:val="99"/>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CBB16F5"/>
    <w:multiLevelType w:val="hybridMultilevel"/>
    <w:tmpl w:val="EABCEB16"/>
    <w:lvl w:ilvl="0" w:tplc="F94EF1BE">
      <w:start w:val="1"/>
      <w:numFmt w:val="upperLetter"/>
      <w:lvlText w:val="%1."/>
      <w:lvlJc w:val="left"/>
      <w:pPr>
        <w:ind w:left="720" w:hanging="360"/>
      </w:pPr>
      <w:rPr>
        <w:rFonts w:ascii="Times New Roman" w:eastAsia="Times New Roman" w:hAnsi="Times New Roman" w:cs="Times New Roman" w:hint="default"/>
        <w:b/>
        <w:bCs/>
        <w:spacing w:val="-1"/>
        <w:w w:val="99"/>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10F3028"/>
    <w:multiLevelType w:val="hybridMultilevel"/>
    <w:tmpl w:val="735E5F04"/>
    <w:lvl w:ilvl="0" w:tplc="38090019">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32" w15:restartNumberingAfterBreak="0">
    <w:nsid w:val="459B0F8B"/>
    <w:multiLevelType w:val="hybridMultilevel"/>
    <w:tmpl w:val="D9B80C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71A7AA1"/>
    <w:multiLevelType w:val="hybridMultilevel"/>
    <w:tmpl w:val="A178203E"/>
    <w:lvl w:ilvl="0" w:tplc="B674210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4BAE27C1"/>
    <w:multiLevelType w:val="hybridMultilevel"/>
    <w:tmpl w:val="A07657E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4CE532B5"/>
    <w:multiLevelType w:val="hybridMultilevel"/>
    <w:tmpl w:val="F228B11C"/>
    <w:lvl w:ilvl="0" w:tplc="38090019">
      <w:start w:val="1"/>
      <w:numFmt w:val="lowerLetter"/>
      <w:lvlText w:val="%1."/>
      <w:lvlJc w:val="left"/>
      <w:pPr>
        <w:ind w:left="1069" w:hanging="360"/>
      </w:p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6" w15:restartNumberingAfterBreak="0">
    <w:nsid w:val="4EB06891"/>
    <w:multiLevelType w:val="hybridMultilevel"/>
    <w:tmpl w:val="8C14879E"/>
    <w:lvl w:ilvl="0" w:tplc="38090019">
      <w:start w:val="1"/>
      <w:numFmt w:val="lowerLetter"/>
      <w:lvlText w:val="%1."/>
      <w:lvlJc w:val="left"/>
      <w:pPr>
        <w:ind w:left="1069" w:hanging="360"/>
      </w:p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7" w15:restartNumberingAfterBreak="0">
    <w:nsid w:val="50BA28C4"/>
    <w:multiLevelType w:val="hybridMultilevel"/>
    <w:tmpl w:val="1E30895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2751CFF"/>
    <w:multiLevelType w:val="multilevel"/>
    <w:tmpl w:val="606EEE9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786"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36B678F"/>
    <w:multiLevelType w:val="hybridMultilevel"/>
    <w:tmpl w:val="664AACD4"/>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0" w15:restartNumberingAfterBreak="0">
    <w:nsid w:val="53D31B24"/>
    <w:multiLevelType w:val="hybridMultilevel"/>
    <w:tmpl w:val="4F8E61BC"/>
    <w:lvl w:ilvl="0" w:tplc="38090019">
      <w:start w:val="1"/>
      <w:numFmt w:val="lowerLetter"/>
      <w:lvlText w:val="%1."/>
      <w:lvlJc w:val="left"/>
      <w:pPr>
        <w:ind w:left="1069" w:hanging="360"/>
      </w:p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1" w15:restartNumberingAfterBreak="0">
    <w:nsid w:val="53DE35E4"/>
    <w:multiLevelType w:val="hybridMultilevel"/>
    <w:tmpl w:val="4ACCF1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5A02A11"/>
    <w:multiLevelType w:val="hybridMultilevel"/>
    <w:tmpl w:val="603AF1A6"/>
    <w:lvl w:ilvl="0" w:tplc="5B7AED46">
      <w:start w:val="3"/>
      <w:numFmt w:val="decimal"/>
      <w:lvlText w:val="%1)"/>
      <w:lvlJc w:val="left"/>
      <w:pPr>
        <w:ind w:left="720" w:hanging="360"/>
      </w:pPr>
      <w:rPr>
        <w:rFonts w:ascii="Times New Roman" w:eastAsia="Times New Roman" w:hAnsi="Times New Roman" w:cs="Times New Roman" w:hint="default"/>
        <w:w w:val="99"/>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56653776"/>
    <w:multiLevelType w:val="hybridMultilevel"/>
    <w:tmpl w:val="EB7A6F2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4" w15:restartNumberingAfterBreak="0">
    <w:nsid w:val="571E5FF4"/>
    <w:multiLevelType w:val="hybridMultilevel"/>
    <w:tmpl w:val="AC803508"/>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5" w15:restartNumberingAfterBreak="0">
    <w:nsid w:val="5867293C"/>
    <w:multiLevelType w:val="hybridMultilevel"/>
    <w:tmpl w:val="396A088E"/>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6" w15:restartNumberingAfterBreak="0">
    <w:nsid w:val="5B8D6C1D"/>
    <w:multiLevelType w:val="hybridMultilevel"/>
    <w:tmpl w:val="45506570"/>
    <w:lvl w:ilvl="0" w:tplc="50E4C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C97564A"/>
    <w:multiLevelType w:val="hybridMultilevel"/>
    <w:tmpl w:val="9A22B714"/>
    <w:lvl w:ilvl="0" w:tplc="38090019">
      <w:start w:val="1"/>
      <w:numFmt w:val="lowerLetter"/>
      <w:lvlText w:val="%1."/>
      <w:lvlJc w:val="left"/>
      <w:pPr>
        <w:ind w:left="2160" w:hanging="360"/>
      </w:pPr>
    </w:lvl>
    <w:lvl w:ilvl="1" w:tplc="0EBA59E0">
      <w:start w:val="1"/>
      <w:numFmt w:val="decimal"/>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8" w15:restartNumberingAfterBreak="0">
    <w:nsid w:val="5DD45D63"/>
    <w:multiLevelType w:val="hybridMultilevel"/>
    <w:tmpl w:val="0B3C6CC8"/>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9" w15:restartNumberingAfterBreak="0">
    <w:nsid w:val="5EE54089"/>
    <w:multiLevelType w:val="hybridMultilevel"/>
    <w:tmpl w:val="E9EA6E32"/>
    <w:lvl w:ilvl="0" w:tplc="38090019">
      <w:start w:val="1"/>
      <w:numFmt w:val="lowerLetter"/>
      <w:lvlText w:val="%1."/>
      <w:lvlJc w:val="left"/>
      <w:pPr>
        <w:ind w:left="1069" w:hanging="360"/>
      </w:p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0" w15:restartNumberingAfterBreak="0">
    <w:nsid w:val="63073D82"/>
    <w:multiLevelType w:val="hybridMultilevel"/>
    <w:tmpl w:val="ACC6B7E0"/>
    <w:lvl w:ilvl="0" w:tplc="38090019">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51" w15:restartNumberingAfterBreak="0">
    <w:nsid w:val="64E0342B"/>
    <w:multiLevelType w:val="hybridMultilevel"/>
    <w:tmpl w:val="4BBA92DE"/>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2" w15:restartNumberingAfterBreak="0">
    <w:nsid w:val="671B3BCD"/>
    <w:multiLevelType w:val="hybridMultilevel"/>
    <w:tmpl w:val="E9DEA1DA"/>
    <w:lvl w:ilvl="0" w:tplc="38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 w15:restartNumberingAfterBreak="0">
    <w:nsid w:val="68B941D9"/>
    <w:multiLevelType w:val="hybridMultilevel"/>
    <w:tmpl w:val="9FD05FE0"/>
    <w:lvl w:ilvl="0" w:tplc="38090011">
      <w:start w:val="1"/>
      <w:numFmt w:val="decimal"/>
      <w:lvlText w:val="%1)"/>
      <w:lvlJc w:val="left"/>
      <w:pPr>
        <w:ind w:left="1960" w:hanging="360"/>
      </w:pPr>
    </w:lvl>
    <w:lvl w:ilvl="1" w:tplc="04090019" w:tentative="1">
      <w:start w:val="1"/>
      <w:numFmt w:val="lowerLetter"/>
      <w:lvlText w:val="%2."/>
      <w:lvlJc w:val="left"/>
      <w:pPr>
        <w:ind w:left="2680" w:hanging="360"/>
      </w:pPr>
    </w:lvl>
    <w:lvl w:ilvl="2" w:tplc="0409001B" w:tentative="1">
      <w:start w:val="1"/>
      <w:numFmt w:val="lowerRoman"/>
      <w:lvlText w:val="%3."/>
      <w:lvlJc w:val="right"/>
      <w:pPr>
        <w:ind w:left="3400" w:hanging="180"/>
      </w:pPr>
    </w:lvl>
    <w:lvl w:ilvl="3" w:tplc="0409000F" w:tentative="1">
      <w:start w:val="1"/>
      <w:numFmt w:val="decimal"/>
      <w:lvlText w:val="%4."/>
      <w:lvlJc w:val="left"/>
      <w:pPr>
        <w:ind w:left="4120" w:hanging="360"/>
      </w:pPr>
    </w:lvl>
    <w:lvl w:ilvl="4" w:tplc="04090019" w:tentative="1">
      <w:start w:val="1"/>
      <w:numFmt w:val="lowerLetter"/>
      <w:lvlText w:val="%5."/>
      <w:lvlJc w:val="left"/>
      <w:pPr>
        <w:ind w:left="4840" w:hanging="360"/>
      </w:pPr>
    </w:lvl>
    <w:lvl w:ilvl="5" w:tplc="0409001B" w:tentative="1">
      <w:start w:val="1"/>
      <w:numFmt w:val="lowerRoman"/>
      <w:lvlText w:val="%6."/>
      <w:lvlJc w:val="right"/>
      <w:pPr>
        <w:ind w:left="5560" w:hanging="180"/>
      </w:pPr>
    </w:lvl>
    <w:lvl w:ilvl="6" w:tplc="0409000F" w:tentative="1">
      <w:start w:val="1"/>
      <w:numFmt w:val="decimal"/>
      <w:lvlText w:val="%7."/>
      <w:lvlJc w:val="left"/>
      <w:pPr>
        <w:ind w:left="6280" w:hanging="360"/>
      </w:pPr>
    </w:lvl>
    <w:lvl w:ilvl="7" w:tplc="04090019" w:tentative="1">
      <w:start w:val="1"/>
      <w:numFmt w:val="lowerLetter"/>
      <w:lvlText w:val="%8."/>
      <w:lvlJc w:val="left"/>
      <w:pPr>
        <w:ind w:left="7000" w:hanging="360"/>
      </w:pPr>
    </w:lvl>
    <w:lvl w:ilvl="8" w:tplc="0409001B" w:tentative="1">
      <w:start w:val="1"/>
      <w:numFmt w:val="lowerRoman"/>
      <w:lvlText w:val="%9."/>
      <w:lvlJc w:val="right"/>
      <w:pPr>
        <w:ind w:left="7720" w:hanging="180"/>
      </w:pPr>
    </w:lvl>
  </w:abstractNum>
  <w:abstractNum w:abstractNumId="54" w15:restartNumberingAfterBreak="0">
    <w:nsid w:val="6AA86A69"/>
    <w:multiLevelType w:val="hybridMultilevel"/>
    <w:tmpl w:val="010EEFC4"/>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5" w15:restartNumberingAfterBreak="0">
    <w:nsid w:val="6C803BF5"/>
    <w:multiLevelType w:val="hybridMultilevel"/>
    <w:tmpl w:val="C4544A52"/>
    <w:lvl w:ilvl="0" w:tplc="38090011">
      <w:start w:val="1"/>
      <w:numFmt w:val="decimal"/>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56" w15:restartNumberingAfterBreak="0">
    <w:nsid w:val="6C937FBE"/>
    <w:multiLevelType w:val="hybridMultilevel"/>
    <w:tmpl w:val="8C283D3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6DC607D1"/>
    <w:multiLevelType w:val="hybridMultilevel"/>
    <w:tmpl w:val="2402E2EA"/>
    <w:lvl w:ilvl="0" w:tplc="3809000F">
      <w:start w:val="1"/>
      <w:numFmt w:val="decimal"/>
      <w:lvlText w:val="%1."/>
      <w:lvlJc w:val="left"/>
      <w:pPr>
        <w:ind w:left="2160" w:hanging="360"/>
      </w:pPr>
    </w:lvl>
    <w:lvl w:ilvl="1" w:tplc="3809000F">
      <w:start w:val="1"/>
      <w:numFmt w:val="decimal"/>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8" w15:restartNumberingAfterBreak="0">
    <w:nsid w:val="70EA1D7E"/>
    <w:multiLevelType w:val="hybridMultilevel"/>
    <w:tmpl w:val="372CEE66"/>
    <w:lvl w:ilvl="0" w:tplc="3809000F">
      <w:start w:val="1"/>
      <w:numFmt w:val="decimal"/>
      <w:lvlText w:val="%1."/>
      <w:lvlJc w:val="left"/>
      <w:pPr>
        <w:ind w:left="1440" w:hanging="360"/>
      </w:pPr>
    </w:lvl>
    <w:lvl w:ilvl="1" w:tplc="3809000F">
      <w:start w:val="1"/>
      <w:numFmt w:val="decimal"/>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9" w15:restartNumberingAfterBreak="0">
    <w:nsid w:val="717144F7"/>
    <w:multiLevelType w:val="hybridMultilevel"/>
    <w:tmpl w:val="DDD4B24E"/>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60" w15:restartNumberingAfterBreak="0">
    <w:nsid w:val="75AD5026"/>
    <w:multiLevelType w:val="hybridMultilevel"/>
    <w:tmpl w:val="D9D2ED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76DA5FDC"/>
    <w:multiLevelType w:val="hybridMultilevel"/>
    <w:tmpl w:val="75E2E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97967F1"/>
    <w:multiLevelType w:val="hybridMultilevel"/>
    <w:tmpl w:val="A02ADE4E"/>
    <w:lvl w:ilvl="0" w:tplc="3809000F">
      <w:start w:val="1"/>
      <w:numFmt w:val="decimal"/>
      <w:lvlText w:val="%1."/>
      <w:lvlJc w:val="left"/>
      <w:pPr>
        <w:ind w:left="1440" w:hanging="360"/>
      </w:pPr>
    </w:lvl>
    <w:lvl w:ilvl="1" w:tplc="3809000F">
      <w:start w:val="1"/>
      <w:numFmt w:val="decimal"/>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3" w15:restartNumberingAfterBreak="0">
    <w:nsid w:val="7BD43A28"/>
    <w:multiLevelType w:val="hybridMultilevel"/>
    <w:tmpl w:val="820ED198"/>
    <w:lvl w:ilvl="0" w:tplc="04090019">
      <w:start w:val="1"/>
      <w:numFmt w:val="lowerLetter"/>
      <w:lvlText w:val="%1."/>
      <w:lvlJc w:val="left"/>
      <w:pPr>
        <w:ind w:left="1641" w:hanging="360"/>
      </w:pPr>
    </w:lvl>
    <w:lvl w:ilvl="1" w:tplc="04090019" w:tentative="1">
      <w:start w:val="1"/>
      <w:numFmt w:val="lowerLetter"/>
      <w:lvlText w:val="%2."/>
      <w:lvlJc w:val="left"/>
      <w:pPr>
        <w:ind w:left="2361" w:hanging="360"/>
      </w:pPr>
    </w:lvl>
    <w:lvl w:ilvl="2" w:tplc="0409001B" w:tentative="1">
      <w:start w:val="1"/>
      <w:numFmt w:val="lowerRoman"/>
      <w:lvlText w:val="%3."/>
      <w:lvlJc w:val="right"/>
      <w:pPr>
        <w:ind w:left="3081" w:hanging="180"/>
      </w:pPr>
    </w:lvl>
    <w:lvl w:ilvl="3" w:tplc="0409000F" w:tentative="1">
      <w:start w:val="1"/>
      <w:numFmt w:val="decimal"/>
      <w:lvlText w:val="%4."/>
      <w:lvlJc w:val="left"/>
      <w:pPr>
        <w:ind w:left="3801" w:hanging="360"/>
      </w:pPr>
    </w:lvl>
    <w:lvl w:ilvl="4" w:tplc="04090019" w:tentative="1">
      <w:start w:val="1"/>
      <w:numFmt w:val="lowerLetter"/>
      <w:lvlText w:val="%5."/>
      <w:lvlJc w:val="left"/>
      <w:pPr>
        <w:ind w:left="4521" w:hanging="360"/>
      </w:pPr>
    </w:lvl>
    <w:lvl w:ilvl="5" w:tplc="0409001B" w:tentative="1">
      <w:start w:val="1"/>
      <w:numFmt w:val="lowerRoman"/>
      <w:lvlText w:val="%6."/>
      <w:lvlJc w:val="right"/>
      <w:pPr>
        <w:ind w:left="5241" w:hanging="180"/>
      </w:pPr>
    </w:lvl>
    <w:lvl w:ilvl="6" w:tplc="0409000F" w:tentative="1">
      <w:start w:val="1"/>
      <w:numFmt w:val="decimal"/>
      <w:lvlText w:val="%7."/>
      <w:lvlJc w:val="left"/>
      <w:pPr>
        <w:ind w:left="5961" w:hanging="360"/>
      </w:pPr>
    </w:lvl>
    <w:lvl w:ilvl="7" w:tplc="04090019" w:tentative="1">
      <w:start w:val="1"/>
      <w:numFmt w:val="lowerLetter"/>
      <w:lvlText w:val="%8."/>
      <w:lvlJc w:val="left"/>
      <w:pPr>
        <w:ind w:left="6681" w:hanging="360"/>
      </w:pPr>
    </w:lvl>
    <w:lvl w:ilvl="8" w:tplc="0409001B" w:tentative="1">
      <w:start w:val="1"/>
      <w:numFmt w:val="lowerRoman"/>
      <w:lvlText w:val="%9."/>
      <w:lvlJc w:val="right"/>
      <w:pPr>
        <w:ind w:left="7401" w:hanging="180"/>
      </w:pPr>
    </w:lvl>
  </w:abstractNum>
  <w:abstractNum w:abstractNumId="64" w15:restartNumberingAfterBreak="0">
    <w:nsid w:val="7D9C1C70"/>
    <w:multiLevelType w:val="hybridMultilevel"/>
    <w:tmpl w:val="6C50D01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7FD730D9"/>
    <w:multiLevelType w:val="hybridMultilevel"/>
    <w:tmpl w:val="4FE80A7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1"/>
  </w:num>
  <w:num w:numId="2">
    <w:abstractNumId w:val="33"/>
  </w:num>
  <w:num w:numId="3">
    <w:abstractNumId w:val="14"/>
  </w:num>
  <w:num w:numId="4">
    <w:abstractNumId w:val="42"/>
  </w:num>
  <w:num w:numId="5">
    <w:abstractNumId w:val="21"/>
  </w:num>
  <w:num w:numId="6">
    <w:abstractNumId w:val="34"/>
  </w:num>
  <w:num w:numId="7">
    <w:abstractNumId w:val="25"/>
  </w:num>
  <w:num w:numId="8">
    <w:abstractNumId w:val="20"/>
  </w:num>
  <w:num w:numId="9">
    <w:abstractNumId w:val="5"/>
  </w:num>
  <w:num w:numId="10">
    <w:abstractNumId w:val="61"/>
  </w:num>
  <w:num w:numId="11">
    <w:abstractNumId w:val="28"/>
    <w:lvlOverride w:ilvl="0">
      <w:startOverride w:val="1"/>
    </w:lvlOverride>
    <w:lvlOverride w:ilvl="1"/>
    <w:lvlOverride w:ilvl="2"/>
    <w:lvlOverride w:ilvl="3"/>
    <w:lvlOverride w:ilvl="4"/>
    <w:lvlOverride w:ilvl="5"/>
    <w:lvlOverride w:ilvl="6"/>
    <w:lvlOverride w:ilvl="7"/>
    <w:lvlOverride w:ilvl="8"/>
  </w:num>
  <w:num w:numId="12">
    <w:abstractNumId w:val="3"/>
  </w:num>
  <w:num w:numId="13">
    <w:abstractNumId w:val="30"/>
  </w:num>
  <w:num w:numId="14">
    <w:abstractNumId w:val="29"/>
  </w:num>
  <w:num w:numId="15">
    <w:abstractNumId w:val="10"/>
  </w:num>
  <w:num w:numId="16">
    <w:abstractNumId w:val="51"/>
  </w:num>
  <w:num w:numId="17">
    <w:abstractNumId w:val="37"/>
  </w:num>
  <w:num w:numId="18">
    <w:abstractNumId w:val="9"/>
  </w:num>
  <w:num w:numId="19">
    <w:abstractNumId w:val="8"/>
  </w:num>
  <w:num w:numId="20">
    <w:abstractNumId w:val="12"/>
  </w:num>
  <w:num w:numId="21">
    <w:abstractNumId w:val="31"/>
  </w:num>
  <w:num w:numId="22">
    <w:abstractNumId w:val="2"/>
  </w:num>
  <w:num w:numId="23">
    <w:abstractNumId w:val="13"/>
  </w:num>
  <w:num w:numId="24">
    <w:abstractNumId w:val="15"/>
  </w:num>
  <w:num w:numId="25">
    <w:abstractNumId w:val="56"/>
  </w:num>
  <w:num w:numId="26">
    <w:abstractNumId w:val="50"/>
  </w:num>
  <w:num w:numId="27">
    <w:abstractNumId w:val="43"/>
  </w:num>
  <w:num w:numId="28">
    <w:abstractNumId w:val="59"/>
  </w:num>
  <w:num w:numId="29">
    <w:abstractNumId w:val="55"/>
  </w:num>
  <w:num w:numId="30">
    <w:abstractNumId w:val="54"/>
  </w:num>
  <w:num w:numId="31">
    <w:abstractNumId w:val="6"/>
  </w:num>
  <w:num w:numId="32">
    <w:abstractNumId w:val="44"/>
  </w:num>
  <w:num w:numId="33">
    <w:abstractNumId w:val="47"/>
  </w:num>
  <w:num w:numId="34">
    <w:abstractNumId w:val="7"/>
  </w:num>
  <w:num w:numId="35">
    <w:abstractNumId w:val="22"/>
  </w:num>
  <w:num w:numId="36">
    <w:abstractNumId w:val="27"/>
  </w:num>
  <w:num w:numId="37">
    <w:abstractNumId w:val="65"/>
  </w:num>
  <w:num w:numId="38">
    <w:abstractNumId w:val="57"/>
  </w:num>
  <w:num w:numId="39">
    <w:abstractNumId w:val="62"/>
  </w:num>
  <w:num w:numId="40">
    <w:abstractNumId w:val="58"/>
  </w:num>
  <w:num w:numId="41">
    <w:abstractNumId w:val="63"/>
  </w:num>
  <w:num w:numId="42">
    <w:abstractNumId w:val="38"/>
  </w:num>
  <w:num w:numId="43">
    <w:abstractNumId w:val="0"/>
  </w:num>
  <w:num w:numId="44">
    <w:abstractNumId w:val="24"/>
  </w:num>
  <w:num w:numId="45">
    <w:abstractNumId w:val="52"/>
  </w:num>
  <w:num w:numId="46">
    <w:abstractNumId w:val="53"/>
  </w:num>
  <w:num w:numId="47">
    <w:abstractNumId w:val="1"/>
  </w:num>
  <w:num w:numId="48">
    <w:abstractNumId w:val="41"/>
  </w:num>
  <w:num w:numId="49">
    <w:abstractNumId w:val="35"/>
  </w:num>
  <w:num w:numId="50">
    <w:abstractNumId w:val="64"/>
  </w:num>
  <w:num w:numId="51">
    <w:abstractNumId w:val="17"/>
  </w:num>
  <w:num w:numId="52">
    <w:abstractNumId w:val="18"/>
  </w:num>
  <w:num w:numId="53">
    <w:abstractNumId w:val="36"/>
  </w:num>
  <w:num w:numId="54">
    <w:abstractNumId w:val="16"/>
  </w:num>
  <w:num w:numId="55">
    <w:abstractNumId w:val="4"/>
  </w:num>
  <w:num w:numId="56">
    <w:abstractNumId w:val="46"/>
  </w:num>
  <w:num w:numId="57">
    <w:abstractNumId w:val="60"/>
  </w:num>
  <w:num w:numId="58">
    <w:abstractNumId w:val="39"/>
  </w:num>
  <w:num w:numId="59">
    <w:abstractNumId w:val="23"/>
  </w:num>
  <w:num w:numId="60">
    <w:abstractNumId w:val="48"/>
  </w:num>
  <w:num w:numId="61">
    <w:abstractNumId w:val="26"/>
  </w:num>
  <w:num w:numId="62">
    <w:abstractNumId w:val="32"/>
  </w:num>
  <w:num w:numId="63">
    <w:abstractNumId w:val="19"/>
  </w:num>
  <w:num w:numId="64">
    <w:abstractNumId w:val="49"/>
  </w:num>
  <w:num w:numId="65">
    <w:abstractNumId w:val="40"/>
  </w:num>
  <w:num w:numId="66">
    <w:abstractNumId w:val="4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77E"/>
    <w:rsid w:val="00000C3E"/>
    <w:rsid w:val="000012CF"/>
    <w:rsid w:val="00001DA6"/>
    <w:rsid w:val="000027C5"/>
    <w:rsid w:val="00006C7D"/>
    <w:rsid w:val="00007562"/>
    <w:rsid w:val="00011617"/>
    <w:rsid w:val="000130FC"/>
    <w:rsid w:val="00013FF0"/>
    <w:rsid w:val="0001409C"/>
    <w:rsid w:val="000144F0"/>
    <w:rsid w:val="0002214D"/>
    <w:rsid w:val="00025C7C"/>
    <w:rsid w:val="00026EEA"/>
    <w:rsid w:val="00027EF3"/>
    <w:rsid w:val="00033706"/>
    <w:rsid w:val="00033710"/>
    <w:rsid w:val="00033D48"/>
    <w:rsid w:val="00042CCE"/>
    <w:rsid w:val="000435AF"/>
    <w:rsid w:val="000535BA"/>
    <w:rsid w:val="00060364"/>
    <w:rsid w:val="00060D74"/>
    <w:rsid w:val="00065706"/>
    <w:rsid w:val="00065BA7"/>
    <w:rsid w:val="0006655B"/>
    <w:rsid w:val="00067FAB"/>
    <w:rsid w:val="00070EE7"/>
    <w:rsid w:val="000718D7"/>
    <w:rsid w:val="00072D6D"/>
    <w:rsid w:val="0007366B"/>
    <w:rsid w:val="00073956"/>
    <w:rsid w:val="00073EC0"/>
    <w:rsid w:val="00074969"/>
    <w:rsid w:val="0007609C"/>
    <w:rsid w:val="0008302C"/>
    <w:rsid w:val="00085F29"/>
    <w:rsid w:val="00092CD9"/>
    <w:rsid w:val="00095D2D"/>
    <w:rsid w:val="00096D54"/>
    <w:rsid w:val="00097874"/>
    <w:rsid w:val="000A08E2"/>
    <w:rsid w:val="000A612B"/>
    <w:rsid w:val="000A6FB1"/>
    <w:rsid w:val="000B0493"/>
    <w:rsid w:val="000B180D"/>
    <w:rsid w:val="000B21EF"/>
    <w:rsid w:val="000B239D"/>
    <w:rsid w:val="000B3CCC"/>
    <w:rsid w:val="000B4F06"/>
    <w:rsid w:val="000B57D3"/>
    <w:rsid w:val="000B6080"/>
    <w:rsid w:val="000B79F7"/>
    <w:rsid w:val="000C0D85"/>
    <w:rsid w:val="000C20DA"/>
    <w:rsid w:val="000C2F54"/>
    <w:rsid w:val="000C3E55"/>
    <w:rsid w:val="000C5724"/>
    <w:rsid w:val="000D175D"/>
    <w:rsid w:val="000D3116"/>
    <w:rsid w:val="000D750E"/>
    <w:rsid w:val="000E1086"/>
    <w:rsid w:val="000E235C"/>
    <w:rsid w:val="000E48C6"/>
    <w:rsid w:val="000E4C80"/>
    <w:rsid w:val="000E4DCC"/>
    <w:rsid w:val="000E67E3"/>
    <w:rsid w:val="000F3527"/>
    <w:rsid w:val="000F502C"/>
    <w:rsid w:val="000F6A36"/>
    <w:rsid w:val="000F7AFC"/>
    <w:rsid w:val="001053B3"/>
    <w:rsid w:val="001071A4"/>
    <w:rsid w:val="001078B7"/>
    <w:rsid w:val="00107FCB"/>
    <w:rsid w:val="001114A9"/>
    <w:rsid w:val="001153AE"/>
    <w:rsid w:val="001162AC"/>
    <w:rsid w:val="001206F9"/>
    <w:rsid w:val="00123530"/>
    <w:rsid w:val="001247B9"/>
    <w:rsid w:val="001247D0"/>
    <w:rsid w:val="00125097"/>
    <w:rsid w:val="00126FBC"/>
    <w:rsid w:val="00130425"/>
    <w:rsid w:val="00130B00"/>
    <w:rsid w:val="001354DC"/>
    <w:rsid w:val="001357A9"/>
    <w:rsid w:val="00135ACC"/>
    <w:rsid w:val="00135EC4"/>
    <w:rsid w:val="00136772"/>
    <w:rsid w:val="00136BBF"/>
    <w:rsid w:val="001370C9"/>
    <w:rsid w:val="00140429"/>
    <w:rsid w:val="00141829"/>
    <w:rsid w:val="0015123D"/>
    <w:rsid w:val="001522CB"/>
    <w:rsid w:val="00152F2E"/>
    <w:rsid w:val="001559E7"/>
    <w:rsid w:val="00156943"/>
    <w:rsid w:val="0016230B"/>
    <w:rsid w:val="00163672"/>
    <w:rsid w:val="00173106"/>
    <w:rsid w:val="0017345B"/>
    <w:rsid w:val="00173D67"/>
    <w:rsid w:val="00174B85"/>
    <w:rsid w:val="0017696B"/>
    <w:rsid w:val="00183568"/>
    <w:rsid w:val="00184FBF"/>
    <w:rsid w:val="00186C53"/>
    <w:rsid w:val="00190C74"/>
    <w:rsid w:val="001926B9"/>
    <w:rsid w:val="00194637"/>
    <w:rsid w:val="001946EB"/>
    <w:rsid w:val="00195392"/>
    <w:rsid w:val="00195D7D"/>
    <w:rsid w:val="001961A0"/>
    <w:rsid w:val="00197B0D"/>
    <w:rsid w:val="001A02D4"/>
    <w:rsid w:val="001A08F7"/>
    <w:rsid w:val="001A105F"/>
    <w:rsid w:val="001A1BFE"/>
    <w:rsid w:val="001A334D"/>
    <w:rsid w:val="001A48B3"/>
    <w:rsid w:val="001A4BB2"/>
    <w:rsid w:val="001A4DE8"/>
    <w:rsid w:val="001A6DFF"/>
    <w:rsid w:val="001A6EDF"/>
    <w:rsid w:val="001A7C05"/>
    <w:rsid w:val="001A7D15"/>
    <w:rsid w:val="001B22D4"/>
    <w:rsid w:val="001B5339"/>
    <w:rsid w:val="001B54B3"/>
    <w:rsid w:val="001B71F0"/>
    <w:rsid w:val="001C0084"/>
    <w:rsid w:val="001C1274"/>
    <w:rsid w:val="001C3B57"/>
    <w:rsid w:val="001C40DB"/>
    <w:rsid w:val="001C4D60"/>
    <w:rsid w:val="001C55D8"/>
    <w:rsid w:val="001C6E35"/>
    <w:rsid w:val="001D2106"/>
    <w:rsid w:val="001D5EBD"/>
    <w:rsid w:val="001D66E7"/>
    <w:rsid w:val="001E184D"/>
    <w:rsid w:val="001E5633"/>
    <w:rsid w:val="001E5814"/>
    <w:rsid w:val="001E7ECB"/>
    <w:rsid w:val="001F1294"/>
    <w:rsid w:val="001F21A6"/>
    <w:rsid w:val="001F4885"/>
    <w:rsid w:val="001F4EBE"/>
    <w:rsid w:val="00202A02"/>
    <w:rsid w:val="00202FD0"/>
    <w:rsid w:val="00203A94"/>
    <w:rsid w:val="00203BBD"/>
    <w:rsid w:val="002074E7"/>
    <w:rsid w:val="00207BA2"/>
    <w:rsid w:val="00213E6D"/>
    <w:rsid w:val="002147EB"/>
    <w:rsid w:val="00215BF6"/>
    <w:rsid w:val="00217A9D"/>
    <w:rsid w:val="00217B7D"/>
    <w:rsid w:val="00220C95"/>
    <w:rsid w:val="002253B5"/>
    <w:rsid w:val="00232F67"/>
    <w:rsid w:val="0023736C"/>
    <w:rsid w:val="00240EAC"/>
    <w:rsid w:val="00242F7B"/>
    <w:rsid w:val="002439EB"/>
    <w:rsid w:val="00243F9B"/>
    <w:rsid w:val="002463EC"/>
    <w:rsid w:val="00246754"/>
    <w:rsid w:val="00246C5C"/>
    <w:rsid w:val="00250B3B"/>
    <w:rsid w:val="00251190"/>
    <w:rsid w:val="002526BC"/>
    <w:rsid w:val="00252E48"/>
    <w:rsid w:val="002555F3"/>
    <w:rsid w:val="002558AA"/>
    <w:rsid w:val="0026056B"/>
    <w:rsid w:val="00262052"/>
    <w:rsid w:val="00262133"/>
    <w:rsid w:val="002655E5"/>
    <w:rsid w:val="002709EC"/>
    <w:rsid w:val="00272837"/>
    <w:rsid w:val="002728DB"/>
    <w:rsid w:val="00273178"/>
    <w:rsid w:val="002752DB"/>
    <w:rsid w:val="00280696"/>
    <w:rsid w:val="00283954"/>
    <w:rsid w:val="00285B8C"/>
    <w:rsid w:val="00293C62"/>
    <w:rsid w:val="0029418D"/>
    <w:rsid w:val="00294332"/>
    <w:rsid w:val="0029700B"/>
    <w:rsid w:val="0029732F"/>
    <w:rsid w:val="002A0AA9"/>
    <w:rsid w:val="002A101E"/>
    <w:rsid w:val="002A1738"/>
    <w:rsid w:val="002A38FD"/>
    <w:rsid w:val="002A5719"/>
    <w:rsid w:val="002B0FCE"/>
    <w:rsid w:val="002B1764"/>
    <w:rsid w:val="002B58D3"/>
    <w:rsid w:val="002B6144"/>
    <w:rsid w:val="002B6654"/>
    <w:rsid w:val="002B7FF4"/>
    <w:rsid w:val="002C0F61"/>
    <w:rsid w:val="002C2AA0"/>
    <w:rsid w:val="002C76E7"/>
    <w:rsid w:val="002C7CF9"/>
    <w:rsid w:val="002D31FA"/>
    <w:rsid w:val="002D3EDC"/>
    <w:rsid w:val="002E3787"/>
    <w:rsid w:val="002E560D"/>
    <w:rsid w:val="002E5C25"/>
    <w:rsid w:val="002E5D9B"/>
    <w:rsid w:val="002F389D"/>
    <w:rsid w:val="002F5F29"/>
    <w:rsid w:val="002F6019"/>
    <w:rsid w:val="0030014A"/>
    <w:rsid w:val="003005C4"/>
    <w:rsid w:val="00301139"/>
    <w:rsid w:val="00302602"/>
    <w:rsid w:val="003028AC"/>
    <w:rsid w:val="0030434A"/>
    <w:rsid w:val="00306BF8"/>
    <w:rsid w:val="00310ADF"/>
    <w:rsid w:val="003113E8"/>
    <w:rsid w:val="00312515"/>
    <w:rsid w:val="003203FF"/>
    <w:rsid w:val="00321611"/>
    <w:rsid w:val="00322D3D"/>
    <w:rsid w:val="00323B38"/>
    <w:rsid w:val="00324A00"/>
    <w:rsid w:val="003250A6"/>
    <w:rsid w:val="003277B9"/>
    <w:rsid w:val="00327D5F"/>
    <w:rsid w:val="00330F47"/>
    <w:rsid w:val="00334B23"/>
    <w:rsid w:val="0033537E"/>
    <w:rsid w:val="003360D2"/>
    <w:rsid w:val="00340239"/>
    <w:rsid w:val="00340F8C"/>
    <w:rsid w:val="003423B4"/>
    <w:rsid w:val="00342718"/>
    <w:rsid w:val="003427E8"/>
    <w:rsid w:val="003453BC"/>
    <w:rsid w:val="00345D0A"/>
    <w:rsid w:val="00346C36"/>
    <w:rsid w:val="00350480"/>
    <w:rsid w:val="00350EB8"/>
    <w:rsid w:val="00352FC4"/>
    <w:rsid w:val="00361ABE"/>
    <w:rsid w:val="00362039"/>
    <w:rsid w:val="003650AA"/>
    <w:rsid w:val="00365756"/>
    <w:rsid w:val="00366557"/>
    <w:rsid w:val="003674CB"/>
    <w:rsid w:val="00370832"/>
    <w:rsid w:val="00370956"/>
    <w:rsid w:val="00372E8C"/>
    <w:rsid w:val="0037442F"/>
    <w:rsid w:val="00375851"/>
    <w:rsid w:val="003772DC"/>
    <w:rsid w:val="00377F19"/>
    <w:rsid w:val="00377F99"/>
    <w:rsid w:val="0038218E"/>
    <w:rsid w:val="003821C3"/>
    <w:rsid w:val="003825E8"/>
    <w:rsid w:val="00383523"/>
    <w:rsid w:val="00383532"/>
    <w:rsid w:val="003850F0"/>
    <w:rsid w:val="00387EC2"/>
    <w:rsid w:val="0039044A"/>
    <w:rsid w:val="003917EA"/>
    <w:rsid w:val="00394114"/>
    <w:rsid w:val="0039535C"/>
    <w:rsid w:val="003A2013"/>
    <w:rsid w:val="003A2FFE"/>
    <w:rsid w:val="003A43C1"/>
    <w:rsid w:val="003A47CD"/>
    <w:rsid w:val="003B0A7A"/>
    <w:rsid w:val="003B1E69"/>
    <w:rsid w:val="003B5300"/>
    <w:rsid w:val="003B625B"/>
    <w:rsid w:val="003C0840"/>
    <w:rsid w:val="003C3CED"/>
    <w:rsid w:val="003C3DC3"/>
    <w:rsid w:val="003C56A6"/>
    <w:rsid w:val="003C6BDC"/>
    <w:rsid w:val="003C76A7"/>
    <w:rsid w:val="003D0F66"/>
    <w:rsid w:val="003D1234"/>
    <w:rsid w:val="003D3EBE"/>
    <w:rsid w:val="003D40B0"/>
    <w:rsid w:val="003D4BC5"/>
    <w:rsid w:val="003D79A0"/>
    <w:rsid w:val="003E430D"/>
    <w:rsid w:val="003E7129"/>
    <w:rsid w:val="003E7FE4"/>
    <w:rsid w:val="003F3B13"/>
    <w:rsid w:val="003F3D13"/>
    <w:rsid w:val="003F439F"/>
    <w:rsid w:val="0040123D"/>
    <w:rsid w:val="0040470F"/>
    <w:rsid w:val="00404BB7"/>
    <w:rsid w:val="0041013C"/>
    <w:rsid w:val="00410521"/>
    <w:rsid w:val="004135DD"/>
    <w:rsid w:val="00413CFC"/>
    <w:rsid w:val="00413EF1"/>
    <w:rsid w:val="00414B60"/>
    <w:rsid w:val="0041550C"/>
    <w:rsid w:val="00416583"/>
    <w:rsid w:val="0042244F"/>
    <w:rsid w:val="00422E0C"/>
    <w:rsid w:val="00424472"/>
    <w:rsid w:val="00425299"/>
    <w:rsid w:val="00430B41"/>
    <w:rsid w:val="00433ED0"/>
    <w:rsid w:val="00435FD0"/>
    <w:rsid w:val="0043633E"/>
    <w:rsid w:val="0043638D"/>
    <w:rsid w:val="0043788D"/>
    <w:rsid w:val="00440D66"/>
    <w:rsid w:val="00442CC2"/>
    <w:rsid w:val="00444014"/>
    <w:rsid w:val="004462F0"/>
    <w:rsid w:val="00446410"/>
    <w:rsid w:val="00450838"/>
    <w:rsid w:val="004530B5"/>
    <w:rsid w:val="004538FC"/>
    <w:rsid w:val="0045491E"/>
    <w:rsid w:val="00454C70"/>
    <w:rsid w:val="004564EF"/>
    <w:rsid w:val="00463DD3"/>
    <w:rsid w:val="00464CB2"/>
    <w:rsid w:val="00465F55"/>
    <w:rsid w:val="00470AB5"/>
    <w:rsid w:val="004778A4"/>
    <w:rsid w:val="00483B6F"/>
    <w:rsid w:val="00483C59"/>
    <w:rsid w:val="00484AE3"/>
    <w:rsid w:val="004854B9"/>
    <w:rsid w:val="00485960"/>
    <w:rsid w:val="004879D7"/>
    <w:rsid w:val="00487E94"/>
    <w:rsid w:val="00491C56"/>
    <w:rsid w:val="004969CA"/>
    <w:rsid w:val="004969EA"/>
    <w:rsid w:val="00497A66"/>
    <w:rsid w:val="004A2AB8"/>
    <w:rsid w:val="004A5545"/>
    <w:rsid w:val="004A75D1"/>
    <w:rsid w:val="004B0AC2"/>
    <w:rsid w:val="004B123A"/>
    <w:rsid w:val="004B1281"/>
    <w:rsid w:val="004B3035"/>
    <w:rsid w:val="004B68E0"/>
    <w:rsid w:val="004B7D4D"/>
    <w:rsid w:val="004B7F3B"/>
    <w:rsid w:val="004C071D"/>
    <w:rsid w:val="004C2859"/>
    <w:rsid w:val="004C5BD7"/>
    <w:rsid w:val="004D3F01"/>
    <w:rsid w:val="004D5828"/>
    <w:rsid w:val="004D59D1"/>
    <w:rsid w:val="004D6C35"/>
    <w:rsid w:val="004D78CC"/>
    <w:rsid w:val="004E15C4"/>
    <w:rsid w:val="004E2478"/>
    <w:rsid w:val="004E2641"/>
    <w:rsid w:val="004E334C"/>
    <w:rsid w:val="004F000C"/>
    <w:rsid w:val="004F07FA"/>
    <w:rsid w:val="004F38EA"/>
    <w:rsid w:val="004F396A"/>
    <w:rsid w:val="004F4187"/>
    <w:rsid w:val="004F600A"/>
    <w:rsid w:val="004F6E93"/>
    <w:rsid w:val="004F7700"/>
    <w:rsid w:val="004F7865"/>
    <w:rsid w:val="00500CB3"/>
    <w:rsid w:val="00500FFF"/>
    <w:rsid w:val="005052ED"/>
    <w:rsid w:val="00507525"/>
    <w:rsid w:val="00510248"/>
    <w:rsid w:val="00511025"/>
    <w:rsid w:val="00511920"/>
    <w:rsid w:val="00515D14"/>
    <w:rsid w:val="00516735"/>
    <w:rsid w:val="0051689C"/>
    <w:rsid w:val="00516D71"/>
    <w:rsid w:val="0052007B"/>
    <w:rsid w:val="00522DA6"/>
    <w:rsid w:val="005233E2"/>
    <w:rsid w:val="00523D03"/>
    <w:rsid w:val="005260D5"/>
    <w:rsid w:val="00526550"/>
    <w:rsid w:val="00526998"/>
    <w:rsid w:val="00526B86"/>
    <w:rsid w:val="00531942"/>
    <w:rsid w:val="00532513"/>
    <w:rsid w:val="00533B0B"/>
    <w:rsid w:val="00537805"/>
    <w:rsid w:val="0054181F"/>
    <w:rsid w:val="00544700"/>
    <w:rsid w:val="005467E2"/>
    <w:rsid w:val="00546D5D"/>
    <w:rsid w:val="00547F5C"/>
    <w:rsid w:val="00550D66"/>
    <w:rsid w:val="00551C51"/>
    <w:rsid w:val="0055456D"/>
    <w:rsid w:val="005557E6"/>
    <w:rsid w:val="00555E51"/>
    <w:rsid w:val="00556151"/>
    <w:rsid w:val="0055731B"/>
    <w:rsid w:val="00561148"/>
    <w:rsid w:val="00562035"/>
    <w:rsid w:val="005635E0"/>
    <w:rsid w:val="00567484"/>
    <w:rsid w:val="0057067B"/>
    <w:rsid w:val="00572EAC"/>
    <w:rsid w:val="00573353"/>
    <w:rsid w:val="00586728"/>
    <w:rsid w:val="00592B48"/>
    <w:rsid w:val="00594207"/>
    <w:rsid w:val="00595A8F"/>
    <w:rsid w:val="005A1403"/>
    <w:rsid w:val="005A3309"/>
    <w:rsid w:val="005A3D26"/>
    <w:rsid w:val="005A4C40"/>
    <w:rsid w:val="005A7720"/>
    <w:rsid w:val="005B2C8C"/>
    <w:rsid w:val="005B40F6"/>
    <w:rsid w:val="005B4DF8"/>
    <w:rsid w:val="005B787E"/>
    <w:rsid w:val="005C1C4E"/>
    <w:rsid w:val="005C1FEC"/>
    <w:rsid w:val="005C2120"/>
    <w:rsid w:val="005C28C5"/>
    <w:rsid w:val="005C4743"/>
    <w:rsid w:val="005C6594"/>
    <w:rsid w:val="005D097F"/>
    <w:rsid w:val="005D290F"/>
    <w:rsid w:val="005D6E76"/>
    <w:rsid w:val="005E043E"/>
    <w:rsid w:val="005E5E2B"/>
    <w:rsid w:val="005E64C3"/>
    <w:rsid w:val="005E72D2"/>
    <w:rsid w:val="005E72D9"/>
    <w:rsid w:val="005F01DE"/>
    <w:rsid w:val="005F0E7E"/>
    <w:rsid w:val="005F45C9"/>
    <w:rsid w:val="005F469E"/>
    <w:rsid w:val="005F564B"/>
    <w:rsid w:val="00601F9B"/>
    <w:rsid w:val="006028CC"/>
    <w:rsid w:val="0060468A"/>
    <w:rsid w:val="00606982"/>
    <w:rsid w:val="00606C4B"/>
    <w:rsid w:val="00611B09"/>
    <w:rsid w:val="00611C17"/>
    <w:rsid w:val="00612669"/>
    <w:rsid w:val="00613304"/>
    <w:rsid w:val="006137E1"/>
    <w:rsid w:val="006141C2"/>
    <w:rsid w:val="0061607A"/>
    <w:rsid w:val="00622006"/>
    <w:rsid w:val="00625AC6"/>
    <w:rsid w:val="00632BA2"/>
    <w:rsid w:val="0063627F"/>
    <w:rsid w:val="006375A0"/>
    <w:rsid w:val="006401C1"/>
    <w:rsid w:val="0064198F"/>
    <w:rsid w:val="00642394"/>
    <w:rsid w:val="0064286E"/>
    <w:rsid w:val="00644688"/>
    <w:rsid w:val="00645B88"/>
    <w:rsid w:val="00647E05"/>
    <w:rsid w:val="00651282"/>
    <w:rsid w:val="006519FA"/>
    <w:rsid w:val="00652383"/>
    <w:rsid w:val="00653DD9"/>
    <w:rsid w:val="006553C5"/>
    <w:rsid w:val="00661133"/>
    <w:rsid w:val="006614BD"/>
    <w:rsid w:val="00662731"/>
    <w:rsid w:val="00663EB4"/>
    <w:rsid w:val="00670809"/>
    <w:rsid w:val="00673786"/>
    <w:rsid w:val="00673B26"/>
    <w:rsid w:val="00673C9A"/>
    <w:rsid w:val="00674EA8"/>
    <w:rsid w:val="0067510D"/>
    <w:rsid w:val="00677A7F"/>
    <w:rsid w:val="00677C7D"/>
    <w:rsid w:val="006802C3"/>
    <w:rsid w:val="0068283C"/>
    <w:rsid w:val="00683C8B"/>
    <w:rsid w:val="00685837"/>
    <w:rsid w:val="00686BF2"/>
    <w:rsid w:val="00686ED1"/>
    <w:rsid w:val="00690209"/>
    <w:rsid w:val="00692501"/>
    <w:rsid w:val="00693B71"/>
    <w:rsid w:val="00697052"/>
    <w:rsid w:val="006A44D0"/>
    <w:rsid w:val="006A5383"/>
    <w:rsid w:val="006A5779"/>
    <w:rsid w:val="006A5923"/>
    <w:rsid w:val="006A65B1"/>
    <w:rsid w:val="006B1D79"/>
    <w:rsid w:val="006B3067"/>
    <w:rsid w:val="006B369A"/>
    <w:rsid w:val="006B3F1C"/>
    <w:rsid w:val="006B47E2"/>
    <w:rsid w:val="006B4AAA"/>
    <w:rsid w:val="006B4FF5"/>
    <w:rsid w:val="006B7B57"/>
    <w:rsid w:val="006C0344"/>
    <w:rsid w:val="006C1BBD"/>
    <w:rsid w:val="006C1F5F"/>
    <w:rsid w:val="006C3682"/>
    <w:rsid w:val="006C5B4A"/>
    <w:rsid w:val="006C5C30"/>
    <w:rsid w:val="006C77C4"/>
    <w:rsid w:val="006C791E"/>
    <w:rsid w:val="006D349E"/>
    <w:rsid w:val="006D6513"/>
    <w:rsid w:val="006D79DE"/>
    <w:rsid w:val="006D7F67"/>
    <w:rsid w:val="006E0A2F"/>
    <w:rsid w:val="006E1465"/>
    <w:rsid w:val="006E1660"/>
    <w:rsid w:val="006E2A9B"/>
    <w:rsid w:val="006E3094"/>
    <w:rsid w:val="006E3750"/>
    <w:rsid w:val="006E4FE6"/>
    <w:rsid w:val="006E5100"/>
    <w:rsid w:val="006E739C"/>
    <w:rsid w:val="006E74C1"/>
    <w:rsid w:val="006E74C8"/>
    <w:rsid w:val="006E7CED"/>
    <w:rsid w:val="006E7E74"/>
    <w:rsid w:val="006F2C72"/>
    <w:rsid w:val="006F3DFC"/>
    <w:rsid w:val="006F4BDC"/>
    <w:rsid w:val="006F54D8"/>
    <w:rsid w:val="00700C6D"/>
    <w:rsid w:val="00701589"/>
    <w:rsid w:val="00701D70"/>
    <w:rsid w:val="00705511"/>
    <w:rsid w:val="00707A7C"/>
    <w:rsid w:val="0071234E"/>
    <w:rsid w:val="00713282"/>
    <w:rsid w:val="007143BF"/>
    <w:rsid w:val="007167D1"/>
    <w:rsid w:val="00716BAC"/>
    <w:rsid w:val="00716E2C"/>
    <w:rsid w:val="00716E78"/>
    <w:rsid w:val="00717102"/>
    <w:rsid w:val="00717A76"/>
    <w:rsid w:val="00720EEF"/>
    <w:rsid w:val="00721851"/>
    <w:rsid w:val="007247C8"/>
    <w:rsid w:val="00724CFA"/>
    <w:rsid w:val="007274CC"/>
    <w:rsid w:val="007310DF"/>
    <w:rsid w:val="007324B7"/>
    <w:rsid w:val="00733467"/>
    <w:rsid w:val="0073414D"/>
    <w:rsid w:val="007341EE"/>
    <w:rsid w:val="0073531F"/>
    <w:rsid w:val="007357F6"/>
    <w:rsid w:val="00735986"/>
    <w:rsid w:val="007364AF"/>
    <w:rsid w:val="007377F1"/>
    <w:rsid w:val="00737B68"/>
    <w:rsid w:val="00737C21"/>
    <w:rsid w:val="007449D1"/>
    <w:rsid w:val="00745683"/>
    <w:rsid w:val="00747879"/>
    <w:rsid w:val="00753F48"/>
    <w:rsid w:val="0075415F"/>
    <w:rsid w:val="00761810"/>
    <w:rsid w:val="00762E99"/>
    <w:rsid w:val="0076333F"/>
    <w:rsid w:val="0076393E"/>
    <w:rsid w:val="00764DF5"/>
    <w:rsid w:val="0076539F"/>
    <w:rsid w:val="007675FB"/>
    <w:rsid w:val="00767BBD"/>
    <w:rsid w:val="00773CE7"/>
    <w:rsid w:val="007767C3"/>
    <w:rsid w:val="0077797C"/>
    <w:rsid w:val="007806AE"/>
    <w:rsid w:val="00782AA6"/>
    <w:rsid w:val="0078406C"/>
    <w:rsid w:val="007850FE"/>
    <w:rsid w:val="00785E0F"/>
    <w:rsid w:val="00787BE4"/>
    <w:rsid w:val="00790619"/>
    <w:rsid w:val="0079186D"/>
    <w:rsid w:val="007978E4"/>
    <w:rsid w:val="007A36D1"/>
    <w:rsid w:val="007A3D71"/>
    <w:rsid w:val="007B0FB8"/>
    <w:rsid w:val="007B3631"/>
    <w:rsid w:val="007B7FA8"/>
    <w:rsid w:val="007C6829"/>
    <w:rsid w:val="007C6FEE"/>
    <w:rsid w:val="007C7221"/>
    <w:rsid w:val="007D129E"/>
    <w:rsid w:val="007D72E8"/>
    <w:rsid w:val="007D7605"/>
    <w:rsid w:val="007E41F4"/>
    <w:rsid w:val="007E61F5"/>
    <w:rsid w:val="007E6F3C"/>
    <w:rsid w:val="007E7403"/>
    <w:rsid w:val="007E7770"/>
    <w:rsid w:val="007F5BA6"/>
    <w:rsid w:val="007F63A0"/>
    <w:rsid w:val="007F7F4C"/>
    <w:rsid w:val="00800323"/>
    <w:rsid w:val="008005B9"/>
    <w:rsid w:val="008011D2"/>
    <w:rsid w:val="00807FA7"/>
    <w:rsid w:val="00811F3B"/>
    <w:rsid w:val="0081205F"/>
    <w:rsid w:val="00816FF9"/>
    <w:rsid w:val="00820694"/>
    <w:rsid w:val="0082335F"/>
    <w:rsid w:val="00823D41"/>
    <w:rsid w:val="00825D13"/>
    <w:rsid w:val="008306C9"/>
    <w:rsid w:val="00830C95"/>
    <w:rsid w:val="00833888"/>
    <w:rsid w:val="00840B85"/>
    <w:rsid w:val="00843308"/>
    <w:rsid w:val="00843C88"/>
    <w:rsid w:val="008444AD"/>
    <w:rsid w:val="00845AA0"/>
    <w:rsid w:val="00853DBD"/>
    <w:rsid w:val="00860B22"/>
    <w:rsid w:val="00866055"/>
    <w:rsid w:val="00866CA5"/>
    <w:rsid w:val="0086716E"/>
    <w:rsid w:val="008738A0"/>
    <w:rsid w:val="008802A8"/>
    <w:rsid w:val="0088109C"/>
    <w:rsid w:val="0088359E"/>
    <w:rsid w:val="00885937"/>
    <w:rsid w:val="00887C41"/>
    <w:rsid w:val="00891915"/>
    <w:rsid w:val="00893A0F"/>
    <w:rsid w:val="008A4599"/>
    <w:rsid w:val="008A4623"/>
    <w:rsid w:val="008A4939"/>
    <w:rsid w:val="008A7527"/>
    <w:rsid w:val="008A7645"/>
    <w:rsid w:val="008B41D9"/>
    <w:rsid w:val="008B5325"/>
    <w:rsid w:val="008C15AD"/>
    <w:rsid w:val="008C2011"/>
    <w:rsid w:val="008C2908"/>
    <w:rsid w:val="008D67A0"/>
    <w:rsid w:val="008E1C84"/>
    <w:rsid w:val="008E20E7"/>
    <w:rsid w:val="008E42C8"/>
    <w:rsid w:val="008F03BE"/>
    <w:rsid w:val="008F05A2"/>
    <w:rsid w:val="008F245C"/>
    <w:rsid w:val="008F36D7"/>
    <w:rsid w:val="008F53EF"/>
    <w:rsid w:val="008F5FB3"/>
    <w:rsid w:val="008F63A0"/>
    <w:rsid w:val="008F77F8"/>
    <w:rsid w:val="008F7976"/>
    <w:rsid w:val="00900BDD"/>
    <w:rsid w:val="00901ED6"/>
    <w:rsid w:val="0090207A"/>
    <w:rsid w:val="009030CC"/>
    <w:rsid w:val="00904A61"/>
    <w:rsid w:val="00905668"/>
    <w:rsid w:val="00905D09"/>
    <w:rsid w:val="0091400E"/>
    <w:rsid w:val="00914916"/>
    <w:rsid w:val="009156FD"/>
    <w:rsid w:val="00916269"/>
    <w:rsid w:val="009168D3"/>
    <w:rsid w:val="009212D1"/>
    <w:rsid w:val="00933302"/>
    <w:rsid w:val="009335C5"/>
    <w:rsid w:val="009352C1"/>
    <w:rsid w:val="00936244"/>
    <w:rsid w:val="00936AF4"/>
    <w:rsid w:val="00940CC8"/>
    <w:rsid w:val="00943D92"/>
    <w:rsid w:val="00943E35"/>
    <w:rsid w:val="0094623D"/>
    <w:rsid w:val="00947F95"/>
    <w:rsid w:val="00955C9A"/>
    <w:rsid w:val="009654E1"/>
    <w:rsid w:val="009675D6"/>
    <w:rsid w:val="00967C83"/>
    <w:rsid w:val="009708BE"/>
    <w:rsid w:val="00970FB0"/>
    <w:rsid w:val="00971CB7"/>
    <w:rsid w:val="00974F8A"/>
    <w:rsid w:val="00974FF1"/>
    <w:rsid w:val="0097559E"/>
    <w:rsid w:val="00976A99"/>
    <w:rsid w:val="00980C6C"/>
    <w:rsid w:val="00982854"/>
    <w:rsid w:val="0098298B"/>
    <w:rsid w:val="00984DAA"/>
    <w:rsid w:val="00985947"/>
    <w:rsid w:val="00986243"/>
    <w:rsid w:val="00987A08"/>
    <w:rsid w:val="00990421"/>
    <w:rsid w:val="0099475F"/>
    <w:rsid w:val="009A3032"/>
    <w:rsid w:val="009A3B1A"/>
    <w:rsid w:val="009A4F32"/>
    <w:rsid w:val="009B5C11"/>
    <w:rsid w:val="009C3E71"/>
    <w:rsid w:val="009D0247"/>
    <w:rsid w:val="009D51A5"/>
    <w:rsid w:val="009E1570"/>
    <w:rsid w:val="009E3254"/>
    <w:rsid w:val="009E37B7"/>
    <w:rsid w:val="009F14B4"/>
    <w:rsid w:val="009F3703"/>
    <w:rsid w:val="00A014C6"/>
    <w:rsid w:val="00A046C5"/>
    <w:rsid w:val="00A04F87"/>
    <w:rsid w:val="00A06931"/>
    <w:rsid w:val="00A0729B"/>
    <w:rsid w:val="00A07BD4"/>
    <w:rsid w:val="00A1038D"/>
    <w:rsid w:val="00A148E9"/>
    <w:rsid w:val="00A15323"/>
    <w:rsid w:val="00A15CFD"/>
    <w:rsid w:val="00A16062"/>
    <w:rsid w:val="00A16762"/>
    <w:rsid w:val="00A17891"/>
    <w:rsid w:val="00A2161B"/>
    <w:rsid w:val="00A25455"/>
    <w:rsid w:val="00A267FE"/>
    <w:rsid w:val="00A30114"/>
    <w:rsid w:val="00A3420D"/>
    <w:rsid w:val="00A37658"/>
    <w:rsid w:val="00A42955"/>
    <w:rsid w:val="00A43C9F"/>
    <w:rsid w:val="00A46A8A"/>
    <w:rsid w:val="00A51499"/>
    <w:rsid w:val="00A519A9"/>
    <w:rsid w:val="00A52E90"/>
    <w:rsid w:val="00A5368D"/>
    <w:rsid w:val="00A550E0"/>
    <w:rsid w:val="00A55E43"/>
    <w:rsid w:val="00A56136"/>
    <w:rsid w:val="00A5627A"/>
    <w:rsid w:val="00A613BB"/>
    <w:rsid w:val="00A6346E"/>
    <w:rsid w:val="00A64BBB"/>
    <w:rsid w:val="00A73B33"/>
    <w:rsid w:val="00A73BA3"/>
    <w:rsid w:val="00A76B46"/>
    <w:rsid w:val="00A771F2"/>
    <w:rsid w:val="00A77891"/>
    <w:rsid w:val="00A803B6"/>
    <w:rsid w:val="00A8684D"/>
    <w:rsid w:val="00A91453"/>
    <w:rsid w:val="00AA4E65"/>
    <w:rsid w:val="00AA5BEE"/>
    <w:rsid w:val="00AA5F40"/>
    <w:rsid w:val="00AA606D"/>
    <w:rsid w:val="00AB02D1"/>
    <w:rsid w:val="00AB06EE"/>
    <w:rsid w:val="00AB2728"/>
    <w:rsid w:val="00AB50AF"/>
    <w:rsid w:val="00AB6214"/>
    <w:rsid w:val="00AC0AC6"/>
    <w:rsid w:val="00AC0DEA"/>
    <w:rsid w:val="00AC20EF"/>
    <w:rsid w:val="00AC3773"/>
    <w:rsid w:val="00AC4413"/>
    <w:rsid w:val="00AC71DD"/>
    <w:rsid w:val="00AC7CE1"/>
    <w:rsid w:val="00AD196D"/>
    <w:rsid w:val="00AD5F86"/>
    <w:rsid w:val="00AD6327"/>
    <w:rsid w:val="00AD6827"/>
    <w:rsid w:val="00AD6919"/>
    <w:rsid w:val="00AD7FD0"/>
    <w:rsid w:val="00AE0513"/>
    <w:rsid w:val="00AE2720"/>
    <w:rsid w:val="00AE64DC"/>
    <w:rsid w:val="00AE7DA4"/>
    <w:rsid w:val="00AF36A3"/>
    <w:rsid w:val="00B0255E"/>
    <w:rsid w:val="00B07043"/>
    <w:rsid w:val="00B11BF4"/>
    <w:rsid w:val="00B125CE"/>
    <w:rsid w:val="00B12D88"/>
    <w:rsid w:val="00B139D7"/>
    <w:rsid w:val="00B208EA"/>
    <w:rsid w:val="00B209FA"/>
    <w:rsid w:val="00B24CEA"/>
    <w:rsid w:val="00B25757"/>
    <w:rsid w:val="00B26A57"/>
    <w:rsid w:val="00B27E9E"/>
    <w:rsid w:val="00B30E00"/>
    <w:rsid w:val="00B31090"/>
    <w:rsid w:val="00B31C83"/>
    <w:rsid w:val="00B32FB4"/>
    <w:rsid w:val="00B33761"/>
    <w:rsid w:val="00B34187"/>
    <w:rsid w:val="00B450AF"/>
    <w:rsid w:val="00B461DF"/>
    <w:rsid w:val="00B4689D"/>
    <w:rsid w:val="00B52A98"/>
    <w:rsid w:val="00B54D5C"/>
    <w:rsid w:val="00B5660E"/>
    <w:rsid w:val="00B62540"/>
    <w:rsid w:val="00B63315"/>
    <w:rsid w:val="00B67064"/>
    <w:rsid w:val="00B70688"/>
    <w:rsid w:val="00B71C8A"/>
    <w:rsid w:val="00B72032"/>
    <w:rsid w:val="00B72406"/>
    <w:rsid w:val="00B72E02"/>
    <w:rsid w:val="00B746B4"/>
    <w:rsid w:val="00B74FBF"/>
    <w:rsid w:val="00B754E2"/>
    <w:rsid w:val="00B776CC"/>
    <w:rsid w:val="00B80208"/>
    <w:rsid w:val="00B8120D"/>
    <w:rsid w:val="00B818B6"/>
    <w:rsid w:val="00B82802"/>
    <w:rsid w:val="00B8604B"/>
    <w:rsid w:val="00B93627"/>
    <w:rsid w:val="00B949E3"/>
    <w:rsid w:val="00B95047"/>
    <w:rsid w:val="00BA16C2"/>
    <w:rsid w:val="00BA5376"/>
    <w:rsid w:val="00BA6A67"/>
    <w:rsid w:val="00BB14C2"/>
    <w:rsid w:val="00BB75E7"/>
    <w:rsid w:val="00BB7F54"/>
    <w:rsid w:val="00BC1A06"/>
    <w:rsid w:val="00BC1D30"/>
    <w:rsid w:val="00BC252B"/>
    <w:rsid w:val="00BC2D56"/>
    <w:rsid w:val="00BC492C"/>
    <w:rsid w:val="00BC6842"/>
    <w:rsid w:val="00BC7C5D"/>
    <w:rsid w:val="00BD1191"/>
    <w:rsid w:val="00BD3D5C"/>
    <w:rsid w:val="00BD3FA3"/>
    <w:rsid w:val="00BD4766"/>
    <w:rsid w:val="00BD6436"/>
    <w:rsid w:val="00BE1627"/>
    <w:rsid w:val="00BE2989"/>
    <w:rsid w:val="00BE2AF0"/>
    <w:rsid w:val="00BE3B22"/>
    <w:rsid w:val="00BE538C"/>
    <w:rsid w:val="00BE62D6"/>
    <w:rsid w:val="00BF0603"/>
    <w:rsid w:val="00BF1AE9"/>
    <w:rsid w:val="00BF3F75"/>
    <w:rsid w:val="00BF458E"/>
    <w:rsid w:val="00BF5FC8"/>
    <w:rsid w:val="00BF653C"/>
    <w:rsid w:val="00C0126E"/>
    <w:rsid w:val="00C047A6"/>
    <w:rsid w:val="00C04C27"/>
    <w:rsid w:val="00C04F43"/>
    <w:rsid w:val="00C07B05"/>
    <w:rsid w:val="00C13393"/>
    <w:rsid w:val="00C141B2"/>
    <w:rsid w:val="00C141CF"/>
    <w:rsid w:val="00C14CFB"/>
    <w:rsid w:val="00C156AA"/>
    <w:rsid w:val="00C22C01"/>
    <w:rsid w:val="00C23A23"/>
    <w:rsid w:val="00C25045"/>
    <w:rsid w:val="00C26277"/>
    <w:rsid w:val="00C26CAD"/>
    <w:rsid w:val="00C300CF"/>
    <w:rsid w:val="00C30571"/>
    <w:rsid w:val="00C31D01"/>
    <w:rsid w:val="00C370A7"/>
    <w:rsid w:val="00C42DCE"/>
    <w:rsid w:val="00C43AD3"/>
    <w:rsid w:val="00C479DD"/>
    <w:rsid w:val="00C51C73"/>
    <w:rsid w:val="00C53B2C"/>
    <w:rsid w:val="00C54152"/>
    <w:rsid w:val="00C5708C"/>
    <w:rsid w:val="00C649CA"/>
    <w:rsid w:val="00C6728A"/>
    <w:rsid w:val="00C70FE4"/>
    <w:rsid w:val="00C71F42"/>
    <w:rsid w:val="00C72796"/>
    <w:rsid w:val="00C72E49"/>
    <w:rsid w:val="00C75852"/>
    <w:rsid w:val="00C772D7"/>
    <w:rsid w:val="00C77BC5"/>
    <w:rsid w:val="00C80CF6"/>
    <w:rsid w:val="00C81ECB"/>
    <w:rsid w:val="00C86494"/>
    <w:rsid w:val="00C87AA8"/>
    <w:rsid w:val="00C90C85"/>
    <w:rsid w:val="00C93AE6"/>
    <w:rsid w:val="00CA0AA8"/>
    <w:rsid w:val="00CA18F7"/>
    <w:rsid w:val="00CA1E7E"/>
    <w:rsid w:val="00CA223F"/>
    <w:rsid w:val="00CA25BE"/>
    <w:rsid w:val="00CA3E95"/>
    <w:rsid w:val="00CB0B73"/>
    <w:rsid w:val="00CB3B24"/>
    <w:rsid w:val="00CB3F7D"/>
    <w:rsid w:val="00CB5C7B"/>
    <w:rsid w:val="00CC10AB"/>
    <w:rsid w:val="00CC2D9B"/>
    <w:rsid w:val="00CD19FD"/>
    <w:rsid w:val="00CD2E97"/>
    <w:rsid w:val="00CD66D3"/>
    <w:rsid w:val="00CD69CB"/>
    <w:rsid w:val="00CE070B"/>
    <w:rsid w:val="00CE45D8"/>
    <w:rsid w:val="00CE4978"/>
    <w:rsid w:val="00CE5D93"/>
    <w:rsid w:val="00CE6F6B"/>
    <w:rsid w:val="00CE7314"/>
    <w:rsid w:val="00CF1881"/>
    <w:rsid w:val="00CF18AC"/>
    <w:rsid w:val="00CF28E0"/>
    <w:rsid w:val="00CF4DAA"/>
    <w:rsid w:val="00D02A25"/>
    <w:rsid w:val="00D07116"/>
    <w:rsid w:val="00D07E09"/>
    <w:rsid w:val="00D11A82"/>
    <w:rsid w:val="00D22338"/>
    <w:rsid w:val="00D23073"/>
    <w:rsid w:val="00D23833"/>
    <w:rsid w:val="00D27462"/>
    <w:rsid w:val="00D3012A"/>
    <w:rsid w:val="00D303B0"/>
    <w:rsid w:val="00D31D1F"/>
    <w:rsid w:val="00D32E6F"/>
    <w:rsid w:val="00D352CF"/>
    <w:rsid w:val="00D356FE"/>
    <w:rsid w:val="00D409B3"/>
    <w:rsid w:val="00D40A0E"/>
    <w:rsid w:val="00D411EB"/>
    <w:rsid w:val="00D41C07"/>
    <w:rsid w:val="00D43097"/>
    <w:rsid w:val="00D439A7"/>
    <w:rsid w:val="00D44416"/>
    <w:rsid w:val="00D44C5C"/>
    <w:rsid w:val="00D450F4"/>
    <w:rsid w:val="00D52558"/>
    <w:rsid w:val="00D54A7F"/>
    <w:rsid w:val="00D5577E"/>
    <w:rsid w:val="00D57DA4"/>
    <w:rsid w:val="00D601CD"/>
    <w:rsid w:val="00D61AB3"/>
    <w:rsid w:val="00D627C5"/>
    <w:rsid w:val="00D67577"/>
    <w:rsid w:val="00D72AB2"/>
    <w:rsid w:val="00D73F2A"/>
    <w:rsid w:val="00D756A5"/>
    <w:rsid w:val="00D774DE"/>
    <w:rsid w:val="00D81B7B"/>
    <w:rsid w:val="00D81CE1"/>
    <w:rsid w:val="00D827AC"/>
    <w:rsid w:val="00D82C83"/>
    <w:rsid w:val="00D83F1E"/>
    <w:rsid w:val="00D84C76"/>
    <w:rsid w:val="00D85746"/>
    <w:rsid w:val="00D85835"/>
    <w:rsid w:val="00D866CD"/>
    <w:rsid w:val="00D8695E"/>
    <w:rsid w:val="00D91829"/>
    <w:rsid w:val="00D92225"/>
    <w:rsid w:val="00D93C24"/>
    <w:rsid w:val="00D95A25"/>
    <w:rsid w:val="00D96060"/>
    <w:rsid w:val="00D96136"/>
    <w:rsid w:val="00D96666"/>
    <w:rsid w:val="00DA167E"/>
    <w:rsid w:val="00DA184A"/>
    <w:rsid w:val="00DA3ABB"/>
    <w:rsid w:val="00DA52BE"/>
    <w:rsid w:val="00DA53B2"/>
    <w:rsid w:val="00DA7FF4"/>
    <w:rsid w:val="00DB337F"/>
    <w:rsid w:val="00DC1C3A"/>
    <w:rsid w:val="00DC3058"/>
    <w:rsid w:val="00DC47AF"/>
    <w:rsid w:val="00DC586C"/>
    <w:rsid w:val="00DC60C7"/>
    <w:rsid w:val="00DC6AFC"/>
    <w:rsid w:val="00DC6B3A"/>
    <w:rsid w:val="00DD0C57"/>
    <w:rsid w:val="00DD1CCE"/>
    <w:rsid w:val="00DD2BFA"/>
    <w:rsid w:val="00DD3326"/>
    <w:rsid w:val="00DD5C4A"/>
    <w:rsid w:val="00DE043B"/>
    <w:rsid w:val="00DE0E22"/>
    <w:rsid w:val="00DE469D"/>
    <w:rsid w:val="00DE4843"/>
    <w:rsid w:val="00DE6524"/>
    <w:rsid w:val="00DE7F82"/>
    <w:rsid w:val="00E00B4B"/>
    <w:rsid w:val="00E00FDF"/>
    <w:rsid w:val="00E0330D"/>
    <w:rsid w:val="00E076F5"/>
    <w:rsid w:val="00E1090C"/>
    <w:rsid w:val="00E11866"/>
    <w:rsid w:val="00E12D98"/>
    <w:rsid w:val="00E15172"/>
    <w:rsid w:val="00E1718F"/>
    <w:rsid w:val="00E17A9C"/>
    <w:rsid w:val="00E17B59"/>
    <w:rsid w:val="00E22E01"/>
    <w:rsid w:val="00E2444F"/>
    <w:rsid w:val="00E262C8"/>
    <w:rsid w:val="00E31024"/>
    <w:rsid w:val="00E364A4"/>
    <w:rsid w:val="00E41D8D"/>
    <w:rsid w:val="00E439CA"/>
    <w:rsid w:val="00E449E5"/>
    <w:rsid w:val="00E52E13"/>
    <w:rsid w:val="00E53663"/>
    <w:rsid w:val="00E55AF8"/>
    <w:rsid w:val="00E57628"/>
    <w:rsid w:val="00E57D87"/>
    <w:rsid w:val="00E60A70"/>
    <w:rsid w:val="00E60EEE"/>
    <w:rsid w:val="00E60FFC"/>
    <w:rsid w:val="00E62E56"/>
    <w:rsid w:val="00E64993"/>
    <w:rsid w:val="00E67361"/>
    <w:rsid w:val="00E677FA"/>
    <w:rsid w:val="00E71AC7"/>
    <w:rsid w:val="00E72A2F"/>
    <w:rsid w:val="00E73401"/>
    <w:rsid w:val="00E741EC"/>
    <w:rsid w:val="00E76343"/>
    <w:rsid w:val="00E77436"/>
    <w:rsid w:val="00E812B0"/>
    <w:rsid w:val="00E970EA"/>
    <w:rsid w:val="00EA0DD3"/>
    <w:rsid w:val="00EA2D09"/>
    <w:rsid w:val="00EA6C5A"/>
    <w:rsid w:val="00EA7CEA"/>
    <w:rsid w:val="00EB1FE0"/>
    <w:rsid w:val="00EB422C"/>
    <w:rsid w:val="00EB473E"/>
    <w:rsid w:val="00EB498C"/>
    <w:rsid w:val="00EC2DDF"/>
    <w:rsid w:val="00EC3FFC"/>
    <w:rsid w:val="00EC6065"/>
    <w:rsid w:val="00EC633F"/>
    <w:rsid w:val="00EC7AC7"/>
    <w:rsid w:val="00EC7C19"/>
    <w:rsid w:val="00ED3CD7"/>
    <w:rsid w:val="00ED4C96"/>
    <w:rsid w:val="00ED59C9"/>
    <w:rsid w:val="00ED61E3"/>
    <w:rsid w:val="00EE0443"/>
    <w:rsid w:val="00EE4384"/>
    <w:rsid w:val="00EE4770"/>
    <w:rsid w:val="00EF2A27"/>
    <w:rsid w:val="00EF30E9"/>
    <w:rsid w:val="00EF4837"/>
    <w:rsid w:val="00EF50E5"/>
    <w:rsid w:val="00EF55C5"/>
    <w:rsid w:val="00EF5E2D"/>
    <w:rsid w:val="00EF6A9E"/>
    <w:rsid w:val="00EF746B"/>
    <w:rsid w:val="00F03275"/>
    <w:rsid w:val="00F04558"/>
    <w:rsid w:val="00F050B6"/>
    <w:rsid w:val="00F10F88"/>
    <w:rsid w:val="00F110E6"/>
    <w:rsid w:val="00F12EE8"/>
    <w:rsid w:val="00F135C8"/>
    <w:rsid w:val="00F14E75"/>
    <w:rsid w:val="00F224F3"/>
    <w:rsid w:val="00F31E3A"/>
    <w:rsid w:val="00F35988"/>
    <w:rsid w:val="00F3739A"/>
    <w:rsid w:val="00F3757D"/>
    <w:rsid w:val="00F40B42"/>
    <w:rsid w:val="00F41935"/>
    <w:rsid w:val="00F4313E"/>
    <w:rsid w:val="00F45032"/>
    <w:rsid w:val="00F45D47"/>
    <w:rsid w:val="00F45F8F"/>
    <w:rsid w:val="00F50001"/>
    <w:rsid w:val="00F507B7"/>
    <w:rsid w:val="00F512DA"/>
    <w:rsid w:val="00F53AF8"/>
    <w:rsid w:val="00F54EBB"/>
    <w:rsid w:val="00F608AF"/>
    <w:rsid w:val="00F616F4"/>
    <w:rsid w:val="00F622B5"/>
    <w:rsid w:val="00F633E3"/>
    <w:rsid w:val="00F646EC"/>
    <w:rsid w:val="00F659BC"/>
    <w:rsid w:val="00F70EA0"/>
    <w:rsid w:val="00F72716"/>
    <w:rsid w:val="00F76826"/>
    <w:rsid w:val="00F77107"/>
    <w:rsid w:val="00F77769"/>
    <w:rsid w:val="00F82A63"/>
    <w:rsid w:val="00F8451D"/>
    <w:rsid w:val="00F84CCD"/>
    <w:rsid w:val="00F94ED6"/>
    <w:rsid w:val="00F95487"/>
    <w:rsid w:val="00F962C7"/>
    <w:rsid w:val="00FA221C"/>
    <w:rsid w:val="00FA266B"/>
    <w:rsid w:val="00FA2F94"/>
    <w:rsid w:val="00FA2FEA"/>
    <w:rsid w:val="00FA346B"/>
    <w:rsid w:val="00FA78B5"/>
    <w:rsid w:val="00FB0A03"/>
    <w:rsid w:val="00FB1B8A"/>
    <w:rsid w:val="00FB4785"/>
    <w:rsid w:val="00FB5F37"/>
    <w:rsid w:val="00FC2BF0"/>
    <w:rsid w:val="00FC6A7F"/>
    <w:rsid w:val="00FC7460"/>
    <w:rsid w:val="00FD165B"/>
    <w:rsid w:val="00FD5C6F"/>
    <w:rsid w:val="00FE191D"/>
    <w:rsid w:val="00FE24A6"/>
    <w:rsid w:val="00FE2EE6"/>
    <w:rsid w:val="00FE7842"/>
    <w:rsid w:val="00FF2839"/>
    <w:rsid w:val="00FF5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50111"/>
  <w15:docId w15:val="{7944A8C6-214E-45D5-A3E3-C90D601E1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ID"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577E"/>
    <w:rPr>
      <w:lang w:val="en-US"/>
    </w:rPr>
  </w:style>
  <w:style w:type="paragraph" w:styleId="Heading1">
    <w:name w:val="heading 1"/>
    <w:basedOn w:val="Normal"/>
    <w:next w:val="Normal"/>
    <w:link w:val="Heading1Char"/>
    <w:uiPriority w:val="9"/>
    <w:qFormat/>
    <w:rsid w:val="00716E78"/>
    <w:pPr>
      <w:keepNext/>
      <w:keepLines/>
      <w:spacing w:before="240" w:after="0"/>
      <w:outlineLvl w:val="0"/>
    </w:pPr>
    <w:rPr>
      <w:rFonts w:ascii="Times New Roman" w:eastAsiaTheme="majorEastAsia" w:hAnsi="Times New Roman" w:cstheme="majorBidi"/>
      <w:color w:val="000000" w:themeColor="text1"/>
      <w:sz w:val="28"/>
      <w:szCs w:val="32"/>
    </w:rPr>
  </w:style>
  <w:style w:type="paragraph" w:styleId="Heading2">
    <w:name w:val="heading 2"/>
    <w:basedOn w:val="Normal"/>
    <w:next w:val="Normal"/>
    <w:link w:val="Heading2Char"/>
    <w:uiPriority w:val="9"/>
    <w:unhideWhenUsed/>
    <w:qFormat/>
    <w:rsid w:val="00716E78"/>
    <w:pPr>
      <w:keepNext/>
      <w:keepLines/>
      <w:spacing w:before="40" w:after="0"/>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716E78"/>
    <w:pPr>
      <w:keepNext/>
      <w:keepLines/>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E78"/>
    <w:rPr>
      <w:rFonts w:ascii="Times New Roman" w:eastAsiaTheme="majorEastAsia" w:hAnsi="Times New Roman" w:cstheme="majorBidi"/>
      <w:color w:val="000000" w:themeColor="text1"/>
      <w:sz w:val="28"/>
      <w:szCs w:val="32"/>
      <w:lang w:val="en-US"/>
    </w:rPr>
  </w:style>
  <w:style w:type="character" w:customStyle="1" w:styleId="Heading2Char">
    <w:name w:val="Heading 2 Char"/>
    <w:basedOn w:val="DefaultParagraphFont"/>
    <w:link w:val="Heading2"/>
    <w:uiPriority w:val="9"/>
    <w:rsid w:val="00716E78"/>
    <w:rPr>
      <w:rFonts w:ascii="Times New Roman" w:eastAsiaTheme="majorEastAsia" w:hAnsi="Times New Roman" w:cstheme="majorBidi"/>
      <w:b/>
      <w:sz w:val="24"/>
      <w:szCs w:val="26"/>
      <w:lang w:val="en-US"/>
    </w:rPr>
  </w:style>
  <w:style w:type="character" w:customStyle="1" w:styleId="Heading3Char">
    <w:name w:val="Heading 3 Char"/>
    <w:basedOn w:val="DefaultParagraphFont"/>
    <w:link w:val="Heading3"/>
    <w:uiPriority w:val="9"/>
    <w:rsid w:val="00716E78"/>
    <w:rPr>
      <w:rFonts w:ascii="Times New Roman" w:eastAsiaTheme="majorEastAsia" w:hAnsi="Times New Roman" w:cstheme="majorBidi"/>
      <w:b/>
      <w:sz w:val="24"/>
      <w:szCs w:val="24"/>
      <w:lang w:val="en-US"/>
    </w:rPr>
  </w:style>
  <w:style w:type="paragraph" w:styleId="BodyText">
    <w:name w:val="Body Text"/>
    <w:basedOn w:val="Normal"/>
    <w:link w:val="BodyTextChar"/>
    <w:uiPriority w:val="1"/>
    <w:qFormat/>
    <w:rsid w:val="00BD119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D1191"/>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qFormat/>
    <w:rsid w:val="00BD1191"/>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qFormat/>
    <w:rsid w:val="00BD1191"/>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qFormat/>
    <w:rsid w:val="00BD1191"/>
    <w:rPr>
      <w:vertAlign w:val="superscript"/>
    </w:rPr>
  </w:style>
  <w:style w:type="paragraph" w:styleId="ListParagraph">
    <w:name w:val="List Paragraph"/>
    <w:basedOn w:val="Normal"/>
    <w:uiPriority w:val="34"/>
    <w:qFormat/>
    <w:rsid w:val="00DD5C4A"/>
    <w:pPr>
      <w:widowControl w:val="0"/>
      <w:autoSpaceDE w:val="0"/>
      <w:autoSpaceDN w:val="0"/>
      <w:spacing w:after="0" w:line="240" w:lineRule="auto"/>
      <w:ind w:left="1668" w:hanging="360"/>
      <w:jc w:val="both"/>
    </w:pPr>
    <w:rPr>
      <w:rFonts w:ascii="Times New Roman" w:eastAsia="Times New Roman" w:hAnsi="Times New Roman" w:cs="Times New Roman"/>
    </w:rPr>
  </w:style>
  <w:style w:type="paragraph" w:styleId="Header">
    <w:name w:val="header"/>
    <w:basedOn w:val="Normal"/>
    <w:link w:val="HeaderChar"/>
    <w:uiPriority w:val="99"/>
    <w:unhideWhenUsed/>
    <w:rsid w:val="00F70E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0EA0"/>
    <w:rPr>
      <w:lang w:val="en-US"/>
    </w:rPr>
  </w:style>
  <w:style w:type="paragraph" w:styleId="Footer">
    <w:name w:val="footer"/>
    <w:basedOn w:val="Normal"/>
    <w:link w:val="FooterChar"/>
    <w:uiPriority w:val="99"/>
    <w:unhideWhenUsed/>
    <w:rsid w:val="00F70E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0EA0"/>
    <w:rPr>
      <w:lang w:val="en-US"/>
    </w:rPr>
  </w:style>
  <w:style w:type="table" w:styleId="TableGrid">
    <w:name w:val="Table Grid"/>
    <w:basedOn w:val="TableNormal"/>
    <w:uiPriority w:val="59"/>
    <w:rsid w:val="00C37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A7645"/>
    <w:pPr>
      <w:spacing w:line="259" w:lineRule="auto"/>
      <w:outlineLvl w:val="9"/>
    </w:pPr>
    <w:rPr>
      <w:rFonts w:asciiTheme="majorHAnsi" w:hAnsiTheme="majorHAnsi"/>
      <w:color w:val="365F91" w:themeColor="accent1" w:themeShade="BF"/>
      <w:sz w:val="32"/>
    </w:rPr>
  </w:style>
  <w:style w:type="paragraph" w:styleId="TOC1">
    <w:name w:val="toc 1"/>
    <w:basedOn w:val="Normal"/>
    <w:next w:val="Normal"/>
    <w:autoRedefine/>
    <w:uiPriority w:val="39"/>
    <w:unhideWhenUsed/>
    <w:rsid w:val="008A7645"/>
    <w:pPr>
      <w:spacing w:after="100"/>
    </w:pPr>
  </w:style>
  <w:style w:type="paragraph" w:styleId="TOC2">
    <w:name w:val="toc 2"/>
    <w:basedOn w:val="Normal"/>
    <w:next w:val="Normal"/>
    <w:autoRedefine/>
    <w:uiPriority w:val="39"/>
    <w:unhideWhenUsed/>
    <w:rsid w:val="00340F8C"/>
    <w:pPr>
      <w:tabs>
        <w:tab w:val="left" w:pos="660"/>
        <w:tab w:val="right" w:leader="dot" w:pos="7927"/>
      </w:tabs>
      <w:spacing w:before="240" w:after="100" w:line="360" w:lineRule="auto"/>
      <w:ind w:left="567" w:hanging="347"/>
      <w:jc w:val="both"/>
    </w:pPr>
  </w:style>
  <w:style w:type="paragraph" w:styleId="TOC3">
    <w:name w:val="toc 3"/>
    <w:basedOn w:val="Normal"/>
    <w:next w:val="Normal"/>
    <w:autoRedefine/>
    <w:uiPriority w:val="39"/>
    <w:unhideWhenUsed/>
    <w:rsid w:val="00B5660E"/>
    <w:pPr>
      <w:tabs>
        <w:tab w:val="left" w:pos="880"/>
        <w:tab w:val="right" w:leader="dot" w:pos="7927"/>
      </w:tabs>
      <w:spacing w:before="240" w:after="100" w:line="360" w:lineRule="auto"/>
      <w:ind w:left="709" w:hanging="269"/>
      <w:jc w:val="both"/>
    </w:pPr>
  </w:style>
  <w:style w:type="character" w:styleId="Hyperlink">
    <w:name w:val="Hyperlink"/>
    <w:basedOn w:val="DefaultParagraphFont"/>
    <w:uiPriority w:val="99"/>
    <w:unhideWhenUsed/>
    <w:rsid w:val="008A7645"/>
    <w:rPr>
      <w:color w:val="0000FF" w:themeColor="hyperlink"/>
      <w:u w:val="single"/>
    </w:rPr>
  </w:style>
  <w:style w:type="paragraph" w:styleId="BalloonText">
    <w:name w:val="Balloon Text"/>
    <w:basedOn w:val="Normal"/>
    <w:link w:val="BalloonTextChar"/>
    <w:uiPriority w:val="99"/>
    <w:semiHidden/>
    <w:unhideWhenUsed/>
    <w:rsid w:val="00B818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8B6"/>
    <w:rPr>
      <w:rFonts w:ascii="Segoe UI" w:hAnsi="Segoe UI" w:cs="Segoe UI"/>
      <w:sz w:val="18"/>
      <w:szCs w:val="18"/>
      <w:lang w:val="en-US"/>
    </w:rPr>
  </w:style>
  <w:style w:type="table" w:customStyle="1" w:styleId="TableGrid1">
    <w:name w:val="Table Grid1"/>
    <w:basedOn w:val="TableNormal"/>
    <w:next w:val="TableGrid"/>
    <w:uiPriority w:val="39"/>
    <w:rsid w:val="002E378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67C3"/>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85937"/>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A8684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120470">
      <w:bodyDiv w:val="1"/>
      <w:marLeft w:val="0"/>
      <w:marRight w:val="0"/>
      <w:marTop w:val="0"/>
      <w:marBottom w:val="0"/>
      <w:divBdr>
        <w:top w:val="none" w:sz="0" w:space="0" w:color="auto"/>
        <w:left w:val="none" w:sz="0" w:space="0" w:color="auto"/>
        <w:bottom w:val="none" w:sz="0" w:space="0" w:color="auto"/>
        <w:right w:val="none" w:sz="0" w:space="0" w:color="auto"/>
      </w:divBdr>
      <w:divsChild>
        <w:div w:id="520364850">
          <w:marLeft w:val="0"/>
          <w:marRight w:val="0"/>
          <w:marTop w:val="0"/>
          <w:marBottom w:val="0"/>
          <w:divBdr>
            <w:top w:val="none" w:sz="0" w:space="0" w:color="auto"/>
            <w:left w:val="none" w:sz="0" w:space="0" w:color="auto"/>
            <w:bottom w:val="none" w:sz="0" w:space="0" w:color="auto"/>
            <w:right w:val="none" w:sz="0" w:space="0" w:color="auto"/>
          </w:divBdr>
        </w:div>
        <w:div w:id="1094781423">
          <w:marLeft w:val="0"/>
          <w:marRight w:val="0"/>
          <w:marTop w:val="0"/>
          <w:marBottom w:val="0"/>
          <w:divBdr>
            <w:top w:val="none" w:sz="0" w:space="0" w:color="auto"/>
            <w:left w:val="none" w:sz="0" w:space="0" w:color="auto"/>
            <w:bottom w:val="none" w:sz="0" w:space="0" w:color="auto"/>
            <w:right w:val="none" w:sz="0" w:space="0" w:color="auto"/>
          </w:divBdr>
        </w:div>
      </w:divsChild>
    </w:div>
    <w:div w:id="676420281">
      <w:bodyDiv w:val="1"/>
      <w:marLeft w:val="0"/>
      <w:marRight w:val="0"/>
      <w:marTop w:val="0"/>
      <w:marBottom w:val="0"/>
      <w:divBdr>
        <w:top w:val="none" w:sz="0" w:space="0" w:color="auto"/>
        <w:left w:val="none" w:sz="0" w:space="0" w:color="auto"/>
        <w:bottom w:val="none" w:sz="0" w:space="0" w:color="auto"/>
        <w:right w:val="none" w:sz="0" w:space="0" w:color="auto"/>
      </w:divBdr>
      <w:divsChild>
        <w:div w:id="1951432535">
          <w:marLeft w:val="0"/>
          <w:marRight w:val="0"/>
          <w:marTop w:val="0"/>
          <w:marBottom w:val="0"/>
          <w:divBdr>
            <w:top w:val="none" w:sz="0" w:space="0" w:color="auto"/>
            <w:left w:val="none" w:sz="0" w:space="0" w:color="auto"/>
            <w:bottom w:val="none" w:sz="0" w:space="0" w:color="auto"/>
            <w:right w:val="none" w:sz="0" w:space="0" w:color="auto"/>
          </w:divBdr>
        </w:div>
        <w:div w:id="1343774650">
          <w:marLeft w:val="0"/>
          <w:marRight w:val="0"/>
          <w:marTop w:val="0"/>
          <w:marBottom w:val="0"/>
          <w:divBdr>
            <w:top w:val="none" w:sz="0" w:space="0" w:color="auto"/>
            <w:left w:val="none" w:sz="0" w:space="0" w:color="auto"/>
            <w:bottom w:val="none" w:sz="0" w:space="0" w:color="auto"/>
            <w:right w:val="none" w:sz="0" w:space="0" w:color="auto"/>
          </w:divBdr>
        </w:div>
        <w:div w:id="92289438">
          <w:marLeft w:val="0"/>
          <w:marRight w:val="0"/>
          <w:marTop w:val="0"/>
          <w:marBottom w:val="0"/>
          <w:divBdr>
            <w:top w:val="none" w:sz="0" w:space="0" w:color="auto"/>
            <w:left w:val="none" w:sz="0" w:space="0" w:color="auto"/>
            <w:bottom w:val="none" w:sz="0" w:space="0" w:color="auto"/>
            <w:right w:val="none" w:sz="0" w:space="0" w:color="auto"/>
          </w:divBdr>
        </w:div>
        <w:div w:id="2109570411">
          <w:marLeft w:val="0"/>
          <w:marRight w:val="0"/>
          <w:marTop w:val="0"/>
          <w:marBottom w:val="0"/>
          <w:divBdr>
            <w:top w:val="none" w:sz="0" w:space="0" w:color="auto"/>
            <w:left w:val="none" w:sz="0" w:space="0" w:color="auto"/>
            <w:bottom w:val="none" w:sz="0" w:space="0" w:color="auto"/>
            <w:right w:val="none" w:sz="0" w:space="0" w:color="auto"/>
          </w:divBdr>
        </w:div>
        <w:div w:id="231430688">
          <w:marLeft w:val="0"/>
          <w:marRight w:val="0"/>
          <w:marTop w:val="0"/>
          <w:marBottom w:val="0"/>
          <w:divBdr>
            <w:top w:val="none" w:sz="0" w:space="0" w:color="auto"/>
            <w:left w:val="none" w:sz="0" w:space="0" w:color="auto"/>
            <w:bottom w:val="none" w:sz="0" w:space="0" w:color="auto"/>
            <w:right w:val="none" w:sz="0" w:space="0" w:color="auto"/>
          </w:divBdr>
        </w:div>
        <w:div w:id="434399308">
          <w:marLeft w:val="0"/>
          <w:marRight w:val="0"/>
          <w:marTop w:val="0"/>
          <w:marBottom w:val="0"/>
          <w:divBdr>
            <w:top w:val="none" w:sz="0" w:space="0" w:color="auto"/>
            <w:left w:val="none" w:sz="0" w:space="0" w:color="auto"/>
            <w:bottom w:val="none" w:sz="0" w:space="0" w:color="auto"/>
            <w:right w:val="none" w:sz="0" w:space="0" w:color="auto"/>
          </w:divBdr>
        </w:div>
        <w:div w:id="1088693673">
          <w:marLeft w:val="0"/>
          <w:marRight w:val="0"/>
          <w:marTop w:val="0"/>
          <w:marBottom w:val="0"/>
          <w:divBdr>
            <w:top w:val="none" w:sz="0" w:space="0" w:color="auto"/>
            <w:left w:val="none" w:sz="0" w:space="0" w:color="auto"/>
            <w:bottom w:val="none" w:sz="0" w:space="0" w:color="auto"/>
            <w:right w:val="none" w:sz="0" w:space="0" w:color="auto"/>
          </w:divBdr>
        </w:div>
        <w:div w:id="1506676454">
          <w:marLeft w:val="0"/>
          <w:marRight w:val="0"/>
          <w:marTop w:val="0"/>
          <w:marBottom w:val="0"/>
          <w:divBdr>
            <w:top w:val="none" w:sz="0" w:space="0" w:color="auto"/>
            <w:left w:val="none" w:sz="0" w:space="0" w:color="auto"/>
            <w:bottom w:val="none" w:sz="0" w:space="0" w:color="auto"/>
            <w:right w:val="none" w:sz="0" w:space="0" w:color="auto"/>
          </w:divBdr>
        </w:div>
        <w:div w:id="163322473">
          <w:marLeft w:val="0"/>
          <w:marRight w:val="0"/>
          <w:marTop w:val="0"/>
          <w:marBottom w:val="0"/>
          <w:divBdr>
            <w:top w:val="none" w:sz="0" w:space="0" w:color="auto"/>
            <w:left w:val="none" w:sz="0" w:space="0" w:color="auto"/>
            <w:bottom w:val="none" w:sz="0" w:space="0" w:color="auto"/>
            <w:right w:val="none" w:sz="0" w:space="0" w:color="auto"/>
          </w:divBdr>
        </w:div>
        <w:div w:id="839393555">
          <w:marLeft w:val="0"/>
          <w:marRight w:val="0"/>
          <w:marTop w:val="0"/>
          <w:marBottom w:val="0"/>
          <w:divBdr>
            <w:top w:val="none" w:sz="0" w:space="0" w:color="auto"/>
            <w:left w:val="none" w:sz="0" w:space="0" w:color="auto"/>
            <w:bottom w:val="none" w:sz="0" w:space="0" w:color="auto"/>
            <w:right w:val="none" w:sz="0" w:space="0" w:color="auto"/>
          </w:divBdr>
        </w:div>
        <w:div w:id="1599098399">
          <w:marLeft w:val="0"/>
          <w:marRight w:val="0"/>
          <w:marTop w:val="0"/>
          <w:marBottom w:val="0"/>
          <w:divBdr>
            <w:top w:val="none" w:sz="0" w:space="0" w:color="auto"/>
            <w:left w:val="none" w:sz="0" w:space="0" w:color="auto"/>
            <w:bottom w:val="none" w:sz="0" w:space="0" w:color="auto"/>
            <w:right w:val="none" w:sz="0" w:space="0" w:color="auto"/>
          </w:divBdr>
        </w:div>
        <w:div w:id="559557270">
          <w:marLeft w:val="0"/>
          <w:marRight w:val="0"/>
          <w:marTop w:val="0"/>
          <w:marBottom w:val="0"/>
          <w:divBdr>
            <w:top w:val="none" w:sz="0" w:space="0" w:color="auto"/>
            <w:left w:val="none" w:sz="0" w:space="0" w:color="auto"/>
            <w:bottom w:val="none" w:sz="0" w:space="0" w:color="auto"/>
            <w:right w:val="none" w:sz="0" w:space="0" w:color="auto"/>
          </w:divBdr>
        </w:div>
        <w:div w:id="1528182235">
          <w:marLeft w:val="0"/>
          <w:marRight w:val="0"/>
          <w:marTop w:val="0"/>
          <w:marBottom w:val="0"/>
          <w:divBdr>
            <w:top w:val="none" w:sz="0" w:space="0" w:color="auto"/>
            <w:left w:val="none" w:sz="0" w:space="0" w:color="auto"/>
            <w:bottom w:val="none" w:sz="0" w:space="0" w:color="auto"/>
            <w:right w:val="none" w:sz="0" w:space="0" w:color="auto"/>
          </w:divBdr>
        </w:div>
        <w:div w:id="854727848">
          <w:marLeft w:val="0"/>
          <w:marRight w:val="0"/>
          <w:marTop w:val="0"/>
          <w:marBottom w:val="0"/>
          <w:divBdr>
            <w:top w:val="none" w:sz="0" w:space="0" w:color="auto"/>
            <w:left w:val="none" w:sz="0" w:space="0" w:color="auto"/>
            <w:bottom w:val="none" w:sz="0" w:space="0" w:color="auto"/>
            <w:right w:val="none" w:sz="0" w:space="0" w:color="auto"/>
          </w:divBdr>
        </w:div>
        <w:div w:id="1717314037">
          <w:marLeft w:val="0"/>
          <w:marRight w:val="0"/>
          <w:marTop w:val="0"/>
          <w:marBottom w:val="0"/>
          <w:divBdr>
            <w:top w:val="none" w:sz="0" w:space="0" w:color="auto"/>
            <w:left w:val="none" w:sz="0" w:space="0" w:color="auto"/>
            <w:bottom w:val="none" w:sz="0" w:space="0" w:color="auto"/>
            <w:right w:val="none" w:sz="0" w:space="0" w:color="auto"/>
          </w:divBdr>
        </w:div>
        <w:div w:id="858472574">
          <w:marLeft w:val="0"/>
          <w:marRight w:val="0"/>
          <w:marTop w:val="0"/>
          <w:marBottom w:val="0"/>
          <w:divBdr>
            <w:top w:val="none" w:sz="0" w:space="0" w:color="auto"/>
            <w:left w:val="none" w:sz="0" w:space="0" w:color="auto"/>
            <w:bottom w:val="none" w:sz="0" w:space="0" w:color="auto"/>
            <w:right w:val="none" w:sz="0" w:space="0" w:color="auto"/>
          </w:divBdr>
        </w:div>
        <w:div w:id="764300808">
          <w:marLeft w:val="0"/>
          <w:marRight w:val="0"/>
          <w:marTop w:val="0"/>
          <w:marBottom w:val="0"/>
          <w:divBdr>
            <w:top w:val="none" w:sz="0" w:space="0" w:color="auto"/>
            <w:left w:val="none" w:sz="0" w:space="0" w:color="auto"/>
            <w:bottom w:val="none" w:sz="0" w:space="0" w:color="auto"/>
            <w:right w:val="none" w:sz="0" w:space="0" w:color="auto"/>
          </w:divBdr>
        </w:div>
        <w:div w:id="973872180">
          <w:marLeft w:val="0"/>
          <w:marRight w:val="0"/>
          <w:marTop w:val="0"/>
          <w:marBottom w:val="0"/>
          <w:divBdr>
            <w:top w:val="none" w:sz="0" w:space="0" w:color="auto"/>
            <w:left w:val="none" w:sz="0" w:space="0" w:color="auto"/>
            <w:bottom w:val="none" w:sz="0" w:space="0" w:color="auto"/>
            <w:right w:val="none" w:sz="0" w:space="0" w:color="auto"/>
          </w:divBdr>
        </w:div>
        <w:div w:id="409737854">
          <w:marLeft w:val="0"/>
          <w:marRight w:val="0"/>
          <w:marTop w:val="0"/>
          <w:marBottom w:val="0"/>
          <w:divBdr>
            <w:top w:val="none" w:sz="0" w:space="0" w:color="auto"/>
            <w:left w:val="none" w:sz="0" w:space="0" w:color="auto"/>
            <w:bottom w:val="none" w:sz="0" w:space="0" w:color="auto"/>
            <w:right w:val="none" w:sz="0" w:space="0" w:color="auto"/>
          </w:divBdr>
        </w:div>
        <w:div w:id="1519850861">
          <w:marLeft w:val="0"/>
          <w:marRight w:val="0"/>
          <w:marTop w:val="0"/>
          <w:marBottom w:val="0"/>
          <w:divBdr>
            <w:top w:val="none" w:sz="0" w:space="0" w:color="auto"/>
            <w:left w:val="none" w:sz="0" w:space="0" w:color="auto"/>
            <w:bottom w:val="none" w:sz="0" w:space="0" w:color="auto"/>
            <w:right w:val="none" w:sz="0" w:space="0" w:color="auto"/>
          </w:divBdr>
        </w:div>
        <w:div w:id="48696115">
          <w:marLeft w:val="0"/>
          <w:marRight w:val="0"/>
          <w:marTop w:val="0"/>
          <w:marBottom w:val="0"/>
          <w:divBdr>
            <w:top w:val="none" w:sz="0" w:space="0" w:color="auto"/>
            <w:left w:val="none" w:sz="0" w:space="0" w:color="auto"/>
            <w:bottom w:val="none" w:sz="0" w:space="0" w:color="auto"/>
            <w:right w:val="none" w:sz="0" w:space="0" w:color="auto"/>
          </w:divBdr>
        </w:div>
        <w:div w:id="1069157407">
          <w:marLeft w:val="0"/>
          <w:marRight w:val="0"/>
          <w:marTop w:val="0"/>
          <w:marBottom w:val="0"/>
          <w:divBdr>
            <w:top w:val="none" w:sz="0" w:space="0" w:color="auto"/>
            <w:left w:val="none" w:sz="0" w:space="0" w:color="auto"/>
            <w:bottom w:val="none" w:sz="0" w:space="0" w:color="auto"/>
            <w:right w:val="none" w:sz="0" w:space="0" w:color="auto"/>
          </w:divBdr>
        </w:div>
        <w:div w:id="341784537">
          <w:marLeft w:val="0"/>
          <w:marRight w:val="0"/>
          <w:marTop w:val="0"/>
          <w:marBottom w:val="0"/>
          <w:divBdr>
            <w:top w:val="none" w:sz="0" w:space="0" w:color="auto"/>
            <w:left w:val="none" w:sz="0" w:space="0" w:color="auto"/>
            <w:bottom w:val="none" w:sz="0" w:space="0" w:color="auto"/>
            <w:right w:val="none" w:sz="0" w:space="0" w:color="auto"/>
          </w:divBdr>
        </w:div>
        <w:div w:id="636838408">
          <w:marLeft w:val="0"/>
          <w:marRight w:val="0"/>
          <w:marTop w:val="0"/>
          <w:marBottom w:val="0"/>
          <w:divBdr>
            <w:top w:val="none" w:sz="0" w:space="0" w:color="auto"/>
            <w:left w:val="none" w:sz="0" w:space="0" w:color="auto"/>
            <w:bottom w:val="none" w:sz="0" w:space="0" w:color="auto"/>
            <w:right w:val="none" w:sz="0" w:space="0" w:color="auto"/>
          </w:divBdr>
        </w:div>
        <w:div w:id="1597669017">
          <w:marLeft w:val="0"/>
          <w:marRight w:val="0"/>
          <w:marTop w:val="0"/>
          <w:marBottom w:val="0"/>
          <w:divBdr>
            <w:top w:val="none" w:sz="0" w:space="0" w:color="auto"/>
            <w:left w:val="none" w:sz="0" w:space="0" w:color="auto"/>
            <w:bottom w:val="none" w:sz="0" w:space="0" w:color="auto"/>
            <w:right w:val="none" w:sz="0" w:space="0" w:color="auto"/>
          </w:divBdr>
        </w:div>
        <w:div w:id="1690134508">
          <w:marLeft w:val="0"/>
          <w:marRight w:val="0"/>
          <w:marTop w:val="0"/>
          <w:marBottom w:val="0"/>
          <w:divBdr>
            <w:top w:val="none" w:sz="0" w:space="0" w:color="auto"/>
            <w:left w:val="none" w:sz="0" w:space="0" w:color="auto"/>
            <w:bottom w:val="none" w:sz="0" w:space="0" w:color="auto"/>
            <w:right w:val="none" w:sz="0" w:space="0" w:color="auto"/>
          </w:divBdr>
        </w:div>
        <w:div w:id="590818">
          <w:marLeft w:val="0"/>
          <w:marRight w:val="0"/>
          <w:marTop w:val="0"/>
          <w:marBottom w:val="0"/>
          <w:divBdr>
            <w:top w:val="none" w:sz="0" w:space="0" w:color="auto"/>
            <w:left w:val="none" w:sz="0" w:space="0" w:color="auto"/>
            <w:bottom w:val="none" w:sz="0" w:space="0" w:color="auto"/>
            <w:right w:val="none" w:sz="0" w:space="0" w:color="auto"/>
          </w:divBdr>
        </w:div>
        <w:div w:id="199905036">
          <w:marLeft w:val="0"/>
          <w:marRight w:val="0"/>
          <w:marTop w:val="0"/>
          <w:marBottom w:val="0"/>
          <w:divBdr>
            <w:top w:val="none" w:sz="0" w:space="0" w:color="auto"/>
            <w:left w:val="none" w:sz="0" w:space="0" w:color="auto"/>
            <w:bottom w:val="none" w:sz="0" w:space="0" w:color="auto"/>
            <w:right w:val="none" w:sz="0" w:space="0" w:color="auto"/>
          </w:divBdr>
        </w:div>
        <w:div w:id="363942804">
          <w:marLeft w:val="0"/>
          <w:marRight w:val="0"/>
          <w:marTop w:val="0"/>
          <w:marBottom w:val="0"/>
          <w:divBdr>
            <w:top w:val="none" w:sz="0" w:space="0" w:color="auto"/>
            <w:left w:val="none" w:sz="0" w:space="0" w:color="auto"/>
            <w:bottom w:val="none" w:sz="0" w:space="0" w:color="auto"/>
            <w:right w:val="none" w:sz="0" w:space="0" w:color="auto"/>
          </w:divBdr>
        </w:div>
        <w:div w:id="1752892349">
          <w:marLeft w:val="0"/>
          <w:marRight w:val="0"/>
          <w:marTop w:val="0"/>
          <w:marBottom w:val="0"/>
          <w:divBdr>
            <w:top w:val="none" w:sz="0" w:space="0" w:color="auto"/>
            <w:left w:val="none" w:sz="0" w:space="0" w:color="auto"/>
            <w:bottom w:val="none" w:sz="0" w:space="0" w:color="auto"/>
            <w:right w:val="none" w:sz="0" w:space="0" w:color="auto"/>
          </w:divBdr>
        </w:div>
        <w:div w:id="1845120550">
          <w:marLeft w:val="0"/>
          <w:marRight w:val="0"/>
          <w:marTop w:val="0"/>
          <w:marBottom w:val="0"/>
          <w:divBdr>
            <w:top w:val="none" w:sz="0" w:space="0" w:color="auto"/>
            <w:left w:val="none" w:sz="0" w:space="0" w:color="auto"/>
            <w:bottom w:val="none" w:sz="0" w:space="0" w:color="auto"/>
            <w:right w:val="none" w:sz="0" w:space="0" w:color="auto"/>
          </w:divBdr>
        </w:div>
        <w:div w:id="387464187">
          <w:marLeft w:val="0"/>
          <w:marRight w:val="0"/>
          <w:marTop w:val="0"/>
          <w:marBottom w:val="0"/>
          <w:divBdr>
            <w:top w:val="none" w:sz="0" w:space="0" w:color="auto"/>
            <w:left w:val="none" w:sz="0" w:space="0" w:color="auto"/>
            <w:bottom w:val="none" w:sz="0" w:space="0" w:color="auto"/>
            <w:right w:val="none" w:sz="0" w:space="0" w:color="auto"/>
          </w:divBdr>
        </w:div>
        <w:div w:id="369108538">
          <w:marLeft w:val="0"/>
          <w:marRight w:val="0"/>
          <w:marTop w:val="0"/>
          <w:marBottom w:val="0"/>
          <w:divBdr>
            <w:top w:val="none" w:sz="0" w:space="0" w:color="auto"/>
            <w:left w:val="none" w:sz="0" w:space="0" w:color="auto"/>
            <w:bottom w:val="none" w:sz="0" w:space="0" w:color="auto"/>
            <w:right w:val="none" w:sz="0" w:space="0" w:color="auto"/>
          </w:divBdr>
        </w:div>
        <w:div w:id="349064947">
          <w:marLeft w:val="0"/>
          <w:marRight w:val="0"/>
          <w:marTop w:val="0"/>
          <w:marBottom w:val="0"/>
          <w:divBdr>
            <w:top w:val="none" w:sz="0" w:space="0" w:color="auto"/>
            <w:left w:val="none" w:sz="0" w:space="0" w:color="auto"/>
            <w:bottom w:val="none" w:sz="0" w:space="0" w:color="auto"/>
            <w:right w:val="none" w:sz="0" w:space="0" w:color="auto"/>
          </w:divBdr>
        </w:div>
        <w:div w:id="1805610674">
          <w:marLeft w:val="0"/>
          <w:marRight w:val="0"/>
          <w:marTop w:val="0"/>
          <w:marBottom w:val="0"/>
          <w:divBdr>
            <w:top w:val="none" w:sz="0" w:space="0" w:color="auto"/>
            <w:left w:val="none" w:sz="0" w:space="0" w:color="auto"/>
            <w:bottom w:val="none" w:sz="0" w:space="0" w:color="auto"/>
            <w:right w:val="none" w:sz="0" w:space="0" w:color="auto"/>
          </w:divBdr>
        </w:div>
        <w:div w:id="1200774839">
          <w:marLeft w:val="0"/>
          <w:marRight w:val="0"/>
          <w:marTop w:val="0"/>
          <w:marBottom w:val="0"/>
          <w:divBdr>
            <w:top w:val="none" w:sz="0" w:space="0" w:color="auto"/>
            <w:left w:val="none" w:sz="0" w:space="0" w:color="auto"/>
            <w:bottom w:val="none" w:sz="0" w:space="0" w:color="auto"/>
            <w:right w:val="none" w:sz="0" w:space="0" w:color="auto"/>
          </w:divBdr>
        </w:div>
      </w:divsChild>
    </w:div>
    <w:div w:id="1271930572">
      <w:bodyDiv w:val="1"/>
      <w:marLeft w:val="0"/>
      <w:marRight w:val="0"/>
      <w:marTop w:val="0"/>
      <w:marBottom w:val="0"/>
      <w:divBdr>
        <w:top w:val="none" w:sz="0" w:space="0" w:color="auto"/>
        <w:left w:val="none" w:sz="0" w:space="0" w:color="auto"/>
        <w:bottom w:val="none" w:sz="0" w:space="0" w:color="auto"/>
        <w:right w:val="none" w:sz="0" w:space="0" w:color="auto"/>
      </w:divBdr>
    </w:div>
    <w:div w:id="1342707594">
      <w:bodyDiv w:val="1"/>
      <w:marLeft w:val="0"/>
      <w:marRight w:val="0"/>
      <w:marTop w:val="0"/>
      <w:marBottom w:val="0"/>
      <w:divBdr>
        <w:top w:val="none" w:sz="0" w:space="0" w:color="auto"/>
        <w:left w:val="none" w:sz="0" w:space="0" w:color="auto"/>
        <w:bottom w:val="none" w:sz="0" w:space="0" w:color="auto"/>
        <w:right w:val="none" w:sz="0" w:space="0" w:color="auto"/>
      </w:divBdr>
    </w:div>
    <w:div w:id="1854370660">
      <w:bodyDiv w:val="1"/>
      <w:marLeft w:val="0"/>
      <w:marRight w:val="0"/>
      <w:marTop w:val="0"/>
      <w:marBottom w:val="0"/>
      <w:divBdr>
        <w:top w:val="none" w:sz="0" w:space="0" w:color="auto"/>
        <w:left w:val="none" w:sz="0" w:space="0" w:color="auto"/>
        <w:bottom w:val="none" w:sz="0" w:space="0" w:color="auto"/>
        <w:right w:val="none" w:sz="0" w:space="0" w:color="auto"/>
      </w:divBdr>
      <w:divsChild>
        <w:div w:id="1123842828">
          <w:marLeft w:val="0"/>
          <w:marRight w:val="0"/>
          <w:marTop w:val="0"/>
          <w:marBottom w:val="0"/>
          <w:divBdr>
            <w:top w:val="none" w:sz="0" w:space="0" w:color="auto"/>
            <w:left w:val="none" w:sz="0" w:space="0" w:color="auto"/>
            <w:bottom w:val="none" w:sz="0" w:space="0" w:color="auto"/>
            <w:right w:val="none" w:sz="0" w:space="0" w:color="auto"/>
          </w:divBdr>
        </w:div>
        <w:div w:id="465054409">
          <w:marLeft w:val="0"/>
          <w:marRight w:val="0"/>
          <w:marTop w:val="0"/>
          <w:marBottom w:val="0"/>
          <w:divBdr>
            <w:top w:val="none" w:sz="0" w:space="0" w:color="auto"/>
            <w:left w:val="none" w:sz="0" w:space="0" w:color="auto"/>
            <w:bottom w:val="none" w:sz="0" w:space="0" w:color="auto"/>
            <w:right w:val="none" w:sz="0" w:space="0" w:color="auto"/>
          </w:divBdr>
        </w:div>
        <w:div w:id="1708799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footer" Target="footer10.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85612-8AE2-42FC-A0DA-84A450453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12251</Words>
  <Characters>69831</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Rubby</dc:creator>
  <cp:lastModifiedBy>Rubby</cp:lastModifiedBy>
  <cp:revision>3</cp:revision>
  <cp:lastPrinted>2023-08-16T15:10:00Z</cp:lastPrinted>
  <dcterms:created xsi:type="dcterms:W3CDTF">2023-08-16T15:11:00Z</dcterms:created>
  <dcterms:modified xsi:type="dcterms:W3CDTF">2023-08-16T15:11:00Z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26526fd2-af1d-4f6f-a058-fce5f5043546</vt:lpwstr>
  </property>
</Properties>
</file>