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C5" w:rsidRPr="00364EED" w:rsidRDefault="008366EA" w:rsidP="00B80CC5">
      <w:pPr>
        <w:pStyle w:val="Heading1"/>
        <w:rPr>
          <w:szCs w:val="24"/>
        </w:rPr>
      </w:pPr>
      <w:bookmarkStart w:id="0" w:name="_Toc140395885"/>
      <w:r w:rsidRPr="00364EED">
        <w:rPr>
          <w:szCs w:val="24"/>
        </w:rPr>
        <w:t>DAFTAR PUSTAKA</w:t>
      </w:r>
      <w:bookmarkEnd w:id="0"/>
    </w:p>
    <w:p w:rsidR="00B80CC5" w:rsidRPr="00364EED" w:rsidRDefault="00B80CC5" w:rsidP="00B8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CC5" w:rsidRPr="00364EED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EED">
        <w:rPr>
          <w:rFonts w:ascii="Times New Roman" w:hAnsi="Times New Roman" w:cs="Times New Roman"/>
          <w:sz w:val="24"/>
          <w:szCs w:val="24"/>
        </w:rPr>
        <w:t xml:space="preserve">Andrian, R. R. </w:t>
      </w:r>
      <w:r w:rsidRPr="00364EED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364EED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364EED">
        <w:rPr>
          <w:rFonts w:ascii="Times New Roman" w:hAnsi="Times New Roman" w:cs="Times New Roman"/>
          <w:sz w:val="24"/>
          <w:szCs w:val="24"/>
        </w:rPr>
        <w:fldChar w:fldCharType="separate"/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(2015).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PENGARUH AUDIT TENURE , ROTASI KAP , UKURAN PERUSAHAAN , DAN UKURAN KAP TERHADAP KUALITAS AUDIT ( Studi Empiris Pada Perusahaan Manufaktur Sektor Industri Barang Konsumsi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yang Terdaftar di Bursa Efek Indonesia ( BEI ) periode 2012-2015 )</w:t>
      </w:r>
      <w:r w:rsidRPr="00364EE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80CC5" w:rsidRPr="00364EED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Apriani, T. (2017).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FEE DAN WORKLOAD TERHADAP KUALITAS AUDIT DENGAN DIMODERASI KOMITE AUDIT ( Studi Empiris pada Perusahaan Manufaktur yang Terdapat Di Bursa Efek Indonesia Tahun 2015-2017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) Program Studi Magister Akuntansi Fakultas Ekonomi dan Bisnis Universitas Tanjungpura</w:t>
      </w:r>
      <w:r w:rsidRPr="00364EED">
        <w:rPr>
          <w:rFonts w:ascii="Times New Roman" w:hAnsi="Times New Roman" w:cs="Times New Roman"/>
          <w:noProof/>
          <w:sz w:val="24"/>
          <w:szCs w:val="24"/>
        </w:rPr>
        <w:t>. 78124.</w:t>
      </w:r>
    </w:p>
    <w:p w:rsidR="00B80CC5" w:rsidRPr="00364EED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EED">
        <w:rPr>
          <w:rFonts w:ascii="Times New Roman" w:hAnsi="Times New Roman" w:cs="Times New Roman"/>
          <w:noProof/>
          <w:sz w:val="24"/>
          <w:szCs w:val="24"/>
        </w:rPr>
        <w:t>Ardani, S. V. (2017). Pengaruh Tenure Audit, Rotasi Audit, Audit Fee terhadap Kualitas Audit dengan Komite Audit sebagai Variabel Moderasi (Studi pada Perusahaa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n Sektor Keuangan yang Terdaftar di BEI Tahun 2010-2014).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364EED">
        <w:rPr>
          <w:rFonts w:ascii="Times New Roman" w:hAnsi="Times New Roman" w:cs="Times New Roman"/>
          <w:noProof/>
          <w:sz w:val="24"/>
          <w:szCs w:val="24"/>
        </w:rPr>
        <w:t>(1), 1–12.</w:t>
      </w:r>
    </w:p>
    <w:p w:rsidR="00B80CC5" w:rsidRPr="00364EED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EED">
        <w:rPr>
          <w:rFonts w:ascii="Times New Roman" w:hAnsi="Times New Roman" w:cs="Times New Roman"/>
          <w:noProof/>
          <w:sz w:val="24"/>
          <w:szCs w:val="24"/>
        </w:rPr>
        <w:t>Aryengki, R., Satriawan, R., &amp; Rofika, R. (2016). Pengaruh Komite Audit, Kualitas Audit, Likuiditas Dan Ukuran Perusahaan Terhadap Kualitas Laba Pada Perusahaan Industr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y &amp; Chemical Yang Terdaftar Di Bursa Efek Indonesia Tahun 2011-2014.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Jurnal Online Mahasiswa Fakultas Ekonomi Universitas Riau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364EED">
        <w:rPr>
          <w:rFonts w:ascii="Times New Roman" w:hAnsi="Times New Roman" w:cs="Times New Roman"/>
          <w:noProof/>
          <w:sz w:val="24"/>
          <w:szCs w:val="24"/>
        </w:rPr>
        <w:t>(1), 2192–2206.</w:t>
      </w:r>
    </w:p>
    <w:p w:rsidR="00B80CC5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EED">
        <w:rPr>
          <w:rFonts w:ascii="Times New Roman" w:hAnsi="Times New Roman" w:cs="Times New Roman"/>
          <w:noProof/>
          <w:sz w:val="24"/>
          <w:szCs w:val="24"/>
        </w:rPr>
        <w:t>Fitriany, F., Utama, S., Martani, D., &amp; Rosietta, H. (2016). Pengaruh Tenure, Rotasi dan Spesialisasi Kantor Ak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untan Publik (KAP) Terhadap Kualitas Audit: Perbandingan Sebelum dan Sesudah Regulasi Rotasi KAP di Indonesia.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Keuangan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364EED">
        <w:rPr>
          <w:rFonts w:ascii="Times New Roman" w:hAnsi="Times New Roman" w:cs="Times New Roman"/>
          <w:noProof/>
          <w:sz w:val="24"/>
          <w:szCs w:val="24"/>
        </w:rPr>
        <w:t>(1), 12–27. https://doi.org/10.9744/jak.17.1.12-27</w:t>
      </w:r>
    </w:p>
    <w:p w:rsidR="00B80CC5" w:rsidRPr="00364EED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Giri, E. F. (n.d.).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Pengaruh Tenur Kantor Akuntan Publik ( Ka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p ) Dan Reputasi Kap Terhadap Kualitas Audit : Kasus Rotasi Wajib Auditor Di Indonesia</w:t>
      </w:r>
      <w:r w:rsidRPr="00364EE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80CC5" w:rsidRPr="00364EED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Handoko, B. S. (2014).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PENGARUH AUDIT TENURE , REPUTASI KANTOR AKUNTAN PUBLIK , DAN KELENGKAPAN KERTAS KERJA PERMANEN TERHADAP KUALITAS AUDIT ( STUDI KASUS PADA PERUSAH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AAN LQ45 YANG</w:t>
      </w:r>
      <w:r w:rsidRPr="00364EED">
        <w:rPr>
          <w:rFonts w:ascii="Times New Roman" w:hAnsi="Times New Roman" w:cs="Times New Roman"/>
          <w:noProof/>
          <w:sz w:val="24"/>
          <w:szCs w:val="24"/>
        </w:rPr>
        <w:t>. 1–7.</w:t>
      </w:r>
    </w:p>
    <w:p w:rsidR="00B80CC5" w:rsidRPr="00364EED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Hidayat, E. S. (2018).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Pengaruh Rotasi Auditor, Tenure Auditor Partner Dan Ukuran Kantor Akuntan Publik Terhadap Kualitas Audit dengan Audit Fee Sebagai Variabel Moderasi</w:t>
      </w:r>
      <w:r w:rsidRPr="00364EE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80CC5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EED">
        <w:rPr>
          <w:rFonts w:ascii="Times New Roman" w:hAnsi="Times New Roman" w:cs="Times New Roman"/>
          <w:noProof/>
          <w:sz w:val="24"/>
          <w:szCs w:val="24"/>
        </w:rPr>
        <w:t>Indriani, R., &amp; Kusumaputra, A. D. (2017). Kualitas Laba: Implik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asi dari Pengaruh Tenure Terhadap Kualitas Audit.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E-Mabis: Jurnal Ekonomi Manajemen Dan Bisnis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364EED">
        <w:rPr>
          <w:rFonts w:ascii="Times New Roman" w:hAnsi="Times New Roman" w:cs="Times New Roman"/>
          <w:noProof/>
          <w:sz w:val="24"/>
          <w:szCs w:val="24"/>
        </w:rPr>
        <w:t>(1), 61–76. https://doi.org/10.29103/e-mabis.v17i1.51</w:t>
      </w:r>
    </w:p>
    <w:p w:rsidR="00B80CC5" w:rsidRPr="00364EED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Ghozali, imam 2006. </w:t>
      </w:r>
      <w:r w:rsidRPr="006B11F1">
        <w:rPr>
          <w:rFonts w:ascii="Times New Roman" w:hAnsi="Times New Roman" w:cs="Times New Roman"/>
          <w:i/>
          <w:noProof/>
          <w:sz w:val="24"/>
          <w:szCs w:val="24"/>
        </w:rPr>
        <w:t>Aplikasi Analisis Multivariate Dengan Program SPSS.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Semarang: Badan Peneliti Undip.</w:t>
      </w:r>
    </w:p>
    <w:p w:rsidR="00B80CC5" w:rsidRPr="00364EED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EE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Marisatusholekha, &amp; Budiyono, E. (2015).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PENGARUH KOMISARIS INDEPENDEN , REPUTASI KAP , PERSISTENSI ( STUDI PADA PERUSAHAAN TELEKOMUNIKASI YANG TERDAFTAR DI BURSA EFEK INDONESIA TAHUN 2009-2013 )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364EED">
        <w:rPr>
          <w:rFonts w:ascii="Times New Roman" w:hAnsi="Times New Roman" w:cs="Times New Roman"/>
          <w:noProof/>
          <w:sz w:val="24"/>
          <w:szCs w:val="24"/>
        </w:rPr>
        <w:t>, 53–70.</w:t>
      </w:r>
    </w:p>
    <w:p w:rsidR="00B80CC5" w:rsidRPr="00364EED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Murniati, T., Sastri, I. I. D. A. M. M., Wayan, 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I., Surabaya, S. P., &amp; Timur, J. (2018).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FAKTOR - FAKTOR YANG MEMPENGARUHI KUALITAS LABA PADA PERUSAHAAN MANUFAKTUR YANG TERDAFTAR DI BEI TAHUN 2012 - 2016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364EED">
        <w:rPr>
          <w:rFonts w:ascii="Times New Roman" w:hAnsi="Times New Roman" w:cs="Times New Roman"/>
          <w:noProof/>
          <w:sz w:val="24"/>
          <w:szCs w:val="24"/>
        </w:rPr>
        <w:t>(1), 1–10.</w:t>
      </w:r>
    </w:p>
    <w:p w:rsidR="00B80CC5" w:rsidRPr="00364EED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EED">
        <w:rPr>
          <w:rFonts w:ascii="Times New Roman" w:hAnsi="Times New Roman" w:cs="Times New Roman"/>
          <w:noProof/>
          <w:sz w:val="24"/>
          <w:szCs w:val="24"/>
        </w:rPr>
        <w:t>Nadia, N. F. (2015). Jurnal Akuntansi Bisnis, Vol. XIII No. 26 Maret 2015 PENGARUH TEN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UR KAP, REPUTASI KAP DAN ROTASI KAP TERHADAP KUALITAS AUDIT Nurul Fitri Nadia 2.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Bisnis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XIII</w:t>
      </w:r>
      <w:r w:rsidRPr="00364EED">
        <w:rPr>
          <w:rFonts w:ascii="Times New Roman" w:hAnsi="Times New Roman" w:cs="Times New Roman"/>
          <w:noProof/>
          <w:sz w:val="24"/>
          <w:szCs w:val="24"/>
        </w:rPr>
        <w:t>(26), 113–130.</w:t>
      </w:r>
    </w:p>
    <w:p w:rsidR="00B80CC5" w:rsidRPr="00364EED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EED">
        <w:rPr>
          <w:rFonts w:ascii="Times New Roman" w:hAnsi="Times New Roman" w:cs="Times New Roman"/>
          <w:noProof/>
          <w:sz w:val="24"/>
          <w:szCs w:val="24"/>
        </w:rPr>
        <w:t>Nazir, H. (2014). Pengaruh Kepemilikan Institusional, Komposisi Dewan Komisaris Independen, Reputasi Kantor Akuntan Publik dan Komp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ensasi Bonus terhadap Manajemen Laba.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364EED">
        <w:rPr>
          <w:rFonts w:ascii="Times New Roman" w:hAnsi="Times New Roman" w:cs="Times New Roman"/>
          <w:noProof/>
          <w:sz w:val="24"/>
          <w:szCs w:val="24"/>
        </w:rPr>
        <w:t>(1), 1–28.</w:t>
      </w:r>
    </w:p>
    <w:p w:rsidR="00B80CC5" w:rsidRPr="00364EED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Nurintiati, A. A. (2017).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PENGARUH TENURE KAP , UKURAN KAP , SPESIALISASI AUDITOR DAN AUDIT FEE TERHADAP KUALITAS AUDIT DENGAN MODERASI KOMITE AUDIT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364EED">
        <w:rPr>
          <w:rFonts w:ascii="Times New Roman" w:hAnsi="Times New Roman" w:cs="Times New Roman"/>
          <w:noProof/>
          <w:sz w:val="24"/>
          <w:szCs w:val="24"/>
        </w:rPr>
        <w:t>(3), 1–13.</w:t>
      </w:r>
    </w:p>
    <w:p w:rsidR="00B80CC5" w:rsidRPr="00364EED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EED">
        <w:rPr>
          <w:rFonts w:ascii="Times New Roman" w:hAnsi="Times New Roman" w:cs="Times New Roman"/>
          <w:noProof/>
          <w:sz w:val="24"/>
          <w:szCs w:val="24"/>
        </w:rPr>
        <w:t>Prajitno, B. C., &amp; Christi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awan, Y. J. (2013). Analisis Pengaruh Mekanisme Corporate Governance Terhadap Manajemen Laba.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Business Accounting Review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364EE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80CC5" w:rsidRPr="00364EED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Rinanda, N., &amp; Nurbaiti, A. (2018).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PENGARUH AUDIT TENURE , FEE AUDIT , UKURAN KANTOR AKUNTAN PUBLIK DAN SPESIALISASI AUDITOR TERHA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DAP KUALITAS AUDIT di Bursa Efek Indonesia Tahun Periode 2012-2016 ) SPECIALIZATION ON AUDIT QUALITY ( Study On Manufacturing Company Various Industries Subsect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364EED">
        <w:rPr>
          <w:rFonts w:ascii="Times New Roman" w:hAnsi="Times New Roman" w:cs="Times New Roman"/>
          <w:noProof/>
          <w:sz w:val="24"/>
          <w:szCs w:val="24"/>
        </w:rPr>
        <w:t>(2), 2108–2116.</w:t>
      </w:r>
    </w:p>
    <w:p w:rsidR="00B80CC5" w:rsidRPr="00364EED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Sayuthi. (2017).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Pengaruh Audit Tenure dan Komite Audit Terhadap Kualitas Lab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a Pada Perusahaan Manufaktur</w:t>
      </w:r>
      <w:r w:rsidRPr="00364EED">
        <w:rPr>
          <w:rFonts w:ascii="Times New Roman" w:hAnsi="Times New Roman" w:cs="Times New Roman"/>
          <w:noProof/>
          <w:sz w:val="24"/>
          <w:szCs w:val="24"/>
        </w:rPr>
        <w:t>. 210093.</w:t>
      </w:r>
    </w:p>
    <w:p w:rsidR="00B80CC5" w:rsidRPr="00364EED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EED">
        <w:rPr>
          <w:rFonts w:ascii="Times New Roman" w:hAnsi="Times New Roman" w:cs="Times New Roman"/>
          <w:noProof/>
          <w:sz w:val="24"/>
          <w:szCs w:val="24"/>
        </w:rPr>
        <w:t>Shalicha, M., &amp; Rahardjo, S. N. (2012). Pengaruh Tenur Audit, Reputasi Kantor Akuntan Publik (Kap), Dan Komite Audit Terhadap Kualitas Laba (Studi Pada Perusahaan Manufaktur Yang Terdaftar Di Bursa Efek Indonesia Perio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de Tahun 2008-2010).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Skripsi Doctoral Dissertation, Fakultas Ekonomika Dan Bisnis</w:t>
      </w:r>
      <w:r w:rsidRPr="00364EED">
        <w:rPr>
          <w:rFonts w:ascii="Times New Roman" w:hAnsi="Times New Roman" w:cs="Times New Roman"/>
          <w:noProof/>
          <w:sz w:val="24"/>
          <w:szCs w:val="24"/>
        </w:rPr>
        <w:t>, 42.</w:t>
      </w:r>
    </w:p>
    <w:p w:rsidR="00B80CC5" w:rsidRPr="00364EED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Silfi, A. (2016). Pengaruh Pertumbuhan Laba, Struktur Modal, Likuiditas dan Komite Audit Terhadap Kualitas Laba.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Jurnal Valuta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364EED">
        <w:rPr>
          <w:rFonts w:ascii="Times New Roman" w:hAnsi="Times New Roman" w:cs="Times New Roman"/>
          <w:noProof/>
          <w:sz w:val="24"/>
          <w:szCs w:val="24"/>
        </w:rPr>
        <w:t>(1), 17–26.</w:t>
      </w:r>
    </w:p>
    <w:p w:rsidR="00B80CC5" w:rsidRPr="00364EED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Sopian, D. (2014). Pengaruh 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Ukuran Kantor Akuntan Publik dan Masa Perikatan Audit Terhadap Kualitas Audit Serta Implikasinya Terhadap Kualitas Laba.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Jurnal Sains Manajemen &amp; Akuntansi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VI</w:t>
      </w:r>
      <w:r w:rsidRPr="00364EED">
        <w:rPr>
          <w:rFonts w:ascii="Times New Roman" w:hAnsi="Times New Roman" w:cs="Times New Roman"/>
          <w:noProof/>
          <w:sz w:val="24"/>
          <w:szCs w:val="24"/>
        </w:rPr>
        <w:t>(1), 85–116.</w:t>
      </w:r>
    </w:p>
    <w:p w:rsidR="00B80CC5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Suaryana, A. (2007). Pengaruh Komite Audit Terhadap kualitas laba.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Ilmiah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Akuntansi Dan Bisnis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364EED">
        <w:rPr>
          <w:rFonts w:ascii="Times New Roman" w:hAnsi="Times New Roman" w:cs="Times New Roman"/>
          <w:noProof/>
          <w:sz w:val="24"/>
          <w:szCs w:val="24"/>
        </w:rPr>
        <w:t>(1), 1–22.</w:t>
      </w:r>
    </w:p>
    <w:p w:rsidR="00B80CC5" w:rsidRPr="00364EED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Sugiyono. (2012). </w:t>
      </w:r>
      <w:r w:rsidRPr="005E3756">
        <w:rPr>
          <w:rFonts w:ascii="Times New Roman" w:hAnsi="Times New Roman" w:cs="Times New Roman"/>
          <w:i/>
          <w:noProof/>
          <w:sz w:val="24"/>
          <w:szCs w:val="24"/>
        </w:rPr>
        <w:t>Memahami Penelitian Kuantitatif</w:t>
      </w:r>
      <w:r>
        <w:rPr>
          <w:rFonts w:ascii="Times New Roman" w:hAnsi="Times New Roman" w:cs="Times New Roman"/>
          <w:noProof/>
          <w:sz w:val="24"/>
          <w:szCs w:val="24"/>
        </w:rPr>
        <w:t>. Bandung : ALFABETA.</w:t>
      </w:r>
    </w:p>
    <w:p w:rsidR="00B80CC5" w:rsidRPr="00364EED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Suryanto, T. (2017). PENGARUH ACCOUNTING DISCLOSURE, ACCOUNTING HARMONIZATION DAN KOMITE AUDIT TERHADAP KUALITAS LABA (Studi pada Perusahaan Manufaktur yang terdaftar di BEI).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20</w:t>
      </w:r>
      <w:r w:rsidRPr="00364EED">
        <w:rPr>
          <w:rFonts w:ascii="Times New Roman" w:hAnsi="Times New Roman" w:cs="Times New Roman"/>
          <w:noProof/>
          <w:sz w:val="24"/>
          <w:szCs w:val="24"/>
        </w:rPr>
        <w:t>(2), 190. https://doi.org/10.24912/ja.v20i2.53</w:t>
      </w:r>
    </w:p>
    <w:p w:rsidR="00B80CC5" w:rsidRPr="00364EED" w:rsidRDefault="008366EA" w:rsidP="00B80CC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EED">
        <w:rPr>
          <w:rFonts w:ascii="Times New Roman" w:hAnsi="Times New Roman" w:cs="Times New Roman"/>
          <w:noProof/>
          <w:sz w:val="24"/>
          <w:szCs w:val="24"/>
        </w:rPr>
        <w:t>Ulina, R., Mu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lyadi, R., &amp; Sri Tjahjono, M. E. (2018). Pengaruh Kualitas Audit Dan Komite Audit Terhadap Manajemen Laba Pada Perusahaan Manufaktur Yang Tercatat Di Bursa Efek Indonesia.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Tirtayasa Ekonomika</w:t>
      </w:r>
      <w:r w:rsidRPr="00364EE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64EED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364EED">
        <w:rPr>
          <w:rFonts w:ascii="Times New Roman" w:hAnsi="Times New Roman" w:cs="Times New Roman"/>
          <w:noProof/>
          <w:sz w:val="24"/>
          <w:szCs w:val="24"/>
        </w:rPr>
        <w:t>(1), 1. https://doi.org/10.35448/jte.v13i1.4229</w:t>
      </w:r>
    </w:p>
    <w:p w:rsidR="00B80CC5" w:rsidRPr="00364EED" w:rsidRDefault="008366EA" w:rsidP="00B80CC5">
      <w:pPr>
        <w:jc w:val="both"/>
        <w:rPr>
          <w:rFonts w:ascii="Times New Roman" w:hAnsi="Times New Roman" w:cs="Times New Roman"/>
          <w:sz w:val="24"/>
          <w:szCs w:val="24"/>
        </w:rPr>
      </w:pPr>
      <w:r w:rsidRPr="00364EED">
        <w:rPr>
          <w:rFonts w:ascii="Times New Roman" w:hAnsi="Times New Roman" w:cs="Times New Roman"/>
          <w:sz w:val="24"/>
          <w:szCs w:val="24"/>
        </w:rPr>
        <w:fldChar w:fldCharType="end"/>
      </w:r>
    </w:p>
    <w:p w:rsidR="00B80CC5" w:rsidRPr="00364EED" w:rsidRDefault="00B80CC5" w:rsidP="00B80CC5">
      <w:pPr>
        <w:rPr>
          <w:rFonts w:ascii="Times New Roman" w:hAnsi="Times New Roman" w:cs="Times New Roman"/>
          <w:sz w:val="24"/>
          <w:szCs w:val="24"/>
        </w:rPr>
      </w:pPr>
    </w:p>
    <w:p w:rsidR="0038037E" w:rsidRDefault="0038037E">
      <w:pPr>
        <w:sectPr w:rsidR="0038037E" w:rsidSect="000424E1">
          <w:headerReference w:type="default" r:id="rId7"/>
          <w:footerReference w:type="first" r:id="rId8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38037E" w:rsidRDefault="008366EA" w:rsidP="00904B4F">
      <w:pPr>
        <w:jc w:val="center"/>
        <w:rPr>
          <w:rFonts w:ascii="Times New Roman" w:hAnsi="Times New Roman" w:cs="Times New Roman"/>
          <w:b/>
          <w:sz w:val="24"/>
        </w:rPr>
      </w:pPr>
      <w:r w:rsidRPr="00904B4F">
        <w:rPr>
          <w:rFonts w:ascii="Times New Roman" w:hAnsi="Times New Roman" w:cs="Times New Roman"/>
          <w:b/>
          <w:sz w:val="24"/>
        </w:rPr>
        <w:lastRenderedPageBreak/>
        <w:t>LAMPIRAN</w:t>
      </w:r>
    </w:p>
    <w:p w:rsidR="00904B4F" w:rsidRDefault="00904B4F" w:rsidP="00904B4F">
      <w:pPr>
        <w:jc w:val="center"/>
        <w:rPr>
          <w:rFonts w:ascii="Times New Roman" w:hAnsi="Times New Roman" w:cs="Times New Roman"/>
          <w:b/>
          <w:sz w:val="24"/>
        </w:rPr>
      </w:pPr>
    </w:p>
    <w:p w:rsidR="00904B4F" w:rsidRPr="00364EED" w:rsidRDefault="008366EA" w:rsidP="00904B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ED">
        <w:rPr>
          <w:rFonts w:ascii="Times New Roman" w:hAnsi="Times New Roman" w:cs="Times New Roman"/>
          <w:b/>
          <w:sz w:val="24"/>
          <w:szCs w:val="24"/>
        </w:rPr>
        <w:t>Tabel 3.1</w:t>
      </w:r>
    </w:p>
    <w:p w:rsidR="00904B4F" w:rsidRPr="00364EED" w:rsidRDefault="008366EA" w:rsidP="00904B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ED">
        <w:rPr>
          <w:rFonts w:ascii="Times New Roman" w:hAnsi="Times New Roman" w:cs="Times New Roman"/>
          <w:b/>
          <w:sz w:val="24"/>
          <w:szCs w:val="24"/>
        </w:rPr>
        <w:t>Sampel Penelitian</w:t>
      </w: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7015"/>
        <w:gridCol w:w="1080"/>
      </w:tblGrid>
      <w:tr w:rsidR="00471F6B" w:rsidTr="004976D9">
        <w:trPr>
          <w:cantSplit/>
          <w:trHeight w:val="571"/>
        </w:trPr>
        <w:tc>
          <w:tcPr>
            <w:tcW w:w="7015" w:type="dxa"/>
            <w:vAlign w:val="center"/>
          </w:tcPr>
          <w:p w:rsidR="00904B4F" w:rsidRPr="00364EED" w:rsidRDefault="008366EA" w:rsidP="0049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sz w:val="24"/>
                <w:szCs w:val="24"/>
              </w:rPr>
              <w:t>Perusahaan manufaktur yang terdaftar di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ursa Efek Indonesia periode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2020-2022</w:t>
            </w:r>
          </w:p>
        </w:tc>
        <w:tc>
          <w:tcPr>
            <w:tcW w:w="1080" w:type="dxa"/>
            <w:vAlign w:val="center"/>
          </w:tcPr>
          <w:p w:rsidR="00904B4F" w:rsidRPr="00364EED" w:rsidRDefault="008366EA" w:rsidP="0049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471F6B" w:rsidTr="004976D9">
        <w:trPr>
          <w:cantSplit/>
          <w:trHeight w:val="571"/>
        </w:trPr>
        <w:tc>
          <w:tcPr>
            <w:tcW w:w="7015" w:type="dxa"/>
            <w:vAlign w:val="center"/>
          </w:tcPr>
          <w:p w:rsidR="00904B4F" w:rsidRPr="00364EED" w:rsidRDefault="008366EA" w:rsidP="0049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sz w:val="24"/>
                <w:szCs w:val="24"/>
              </w:rPr>
              <w:t>Perusahaan tidak menerbitkan laporan keuangan secar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berturut-turut dari tahun 2020-2022</w:t>
            </w:r>
          </w:p>
        </w:tc>
        <w:tc>
          <w:tcPr>
            <w:tcW w:w="1080" w:type="dxa"/>
            <w:vAlign w:val="center"/>
          </w:tcPr>
          <w:p w:rsidR="00904B4F" w:rsidRPr="00364EED" w:rsidRDefault="008366EA" w:rsidP="0049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71F6B" w:rsidTr="004976D9">
        <w:trPr>
          <w:cantSplit/>
          <w:trHeight w:val="571"/>
        </w:trPr>
        <w:tc>
          <w:tcPr>
            <w:tcW w:w="7015" w:type="dxa"/>
            <w:vAlign w:val="center"/>
          </w:tcPr>
          <w:p w:rsidR="00904B4F" w:rsidRPr="00364EED" w:rsidRDefault="008366EA" w:rsidP="0049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sz w:val="24"/>
                <w:szCs w:val="24"/>
              </w:rPr>
              <w:t>Perusahaan menerbitkan laporan keuangan dengan mata uang asing</w:t>
            </w:r>
          </w:p>
        </w:tc>
        <w:tc>
          <w:tcPr>
            <w:tcW w:w="1080" w:type="dxa"/>
            <w:vAlign w:val="center"/>
          </w:tcPr>
          <w:p w:rsidR="00904B4F" w:rsidRPr="00364EED" w:rsidRDefault="008366EA" w:rsidP="0049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71F6B" w:rsidTr="004976D9">
        <w:trPr>
          <w:cantSplit/>
          <w:trHeight w:val="571"/>
        </w:trPr>
        <w:tc>
          <w:tcPr>
            <w:tcW w:w="7015" w:type="dxa"/>
            <w:vAlign w:val="center"/>
          </w:tcPr>
          <w:p w:rsidR="00904B4F" w:rsidRPr="00364EED" w:rsidRDefault="008366EA" w:rsidP="0049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sz w:val="24"/>
                <w:szCs w:val="24"/>
              </w:rPr>
              <w:t xml:space="preserve">Perusahaan memperoleh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laba negatif selama periode 2020-2022</w:t>
            </w:r>
          </w:p>
        </w:tc>
        <w:tc>
          <w:tcPr>
            <w:tcW w:w="1080" w:type="dxa"/>
            <w:vAlign w:val="center"/>
          </w:tcPr>
          <w:p w:rsidR="00904B4F" w:rsidRPr="00364EED" w:rsidRDefault="008366EA" w:rsidP="0049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1F6B" w:rsidTr="004976D9">
        <w:trPr>
          <w:cantSplit/>
          <w:trHeight w:val="377"/>
        </w:trPr>
        <w:tc>
          <w:tcPr>
            <w:tcW w:w="7015" w:type="dxa"/>
            <w:vAlign w:val="center"/>
          </w:tcPr>
          <w:p w:rsidR="00904B4F" w:rsidRPr="00364EED" w:rsidRDefault="008366EA" w:rsidP="0049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sz w:val="24"/>
                <w:szCs w:val="24"/>
              </w:rPr>
              <w:t>Jumlah Sampel</w:t>
            </w:r>
          </w:p>
        </w:tc>
        <w:tc>
          <w:tcPr>
            <w:tcW w:w="1080" w:type="dxa"/>
            <w:vAlign w:val="center"/>
          </w:tcPr>
          <w:p w:rsidR="00904B4F" w:rsidRPr="00364EED" w:rsidRDefault="008366EA" w:rsidP="0049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71F6B" w:rsidTr="004976D9">
        <w:trPr>
          <w:cantSplit/>
          <w:trHeight w:val="440"/>
        </w:trPr>
        <w:tc>
          <w:tcPr>
            <w:tcW w:w="7015" w:type="dxa"/>
            <w:vAlign w:val="center"/>
          </w:tcPr>
          <w:p w:rsidR="00904B4F" w:rsidRPr="00364EED" w:rsidRDefault="008366EA" w:rsidP="0049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sz w:val="24"/>
                <w:szCs w:val="24"/>
              </w:rPr>
              <w:t>3 Tahun Pengamatan x Jumlah Sampel</w:t>
            </w:r>
          </w:p>
        </w:tc>
        <w:tc>
          <w:tcPr>
            <w:tcW w:w="1080" w:type="dxa"/>
            <w:vAlign w:val="center"/>
          </w:tcPr>
          <w:p w:rsidR="00904B4F" w:rsidRPr="00364EED" w:rsidRDefault="008366EA" w:rsidP="0049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</w:tbl>
    <w:p w:rsidR="00904B4F" w:rsidRPr="00364EED" w:rsidRDefault="008366EA" w:rsidP="00904B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4EED">
        <w:rPr>
          <w:rFonts w:ascii="Times New Roman" w:hAnsi="Times New Roman" w:cs="Times New Roman"/>
          <w:sz w:val="24"/>
          <w:szCs w:val="24"/>
        </w:rPr>
        <w:t>Sumber: Data Bursa Efek Indonesia (2023)</w:t>
      </w:r>
    </w:p>
    <w:p w:rsidR="00904B4F" w:rsidRDefault="00904B4F" w:rsidP="00904B4F">
      <w:pPr>
        <w:rPr>
          <w:rFonts w:ascii="Times New Roman" w:hAnsi="Times New Roman" w:cs="Times New Roman"/>
          <w:b/>
          <w:sz w:val="24"/>
        </w:rPr>
      </w:pPr>
    </w:p>
    <w:p w:rsidR="00904B4F" w:rsidRPr="00364EED" w:rsidRDefault="008366EA" w:rsidP="00904B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ED">
        <w:rPr>
          <w:rFonts w:ascii="Times New Roman" w:hAnsi="Times New Roman" w:cs="Times New Roman"/>
          <w:b/>
          <w:sz w:val="24"/>
          <w:szCs w:val="24"/>
        </w:rPr>
        <w:t>Tabel 3.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04B4F" w:rsidRPr="00A66FF6" w:rsidRDefault="008366EA" w:rsidP="00904B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Perusahaan Terdaftar</w:t>
      </w:r>
    </w:p>
    <w:tbl>
      <w:tblPr>
        <w:tblW w:w="6983" w:type="dxa"/>
        <w:tblInd w:w="892" w:type="dxa"/>
        <w:tblLook w:val="04A0" w:firstRow="1" w:lastRow="0" w:firstColumn="1" w:lastColumn="0" w:noHBand="0" w:noVBand="1"/>
      </w:tblPr>
      <w:tblGrid>
        <w:gridCol w:w="1083"/>
        <w:gridCol w:w="4480"/>
        <w:gridCol w:w="1420"/>
      </w:tblGrid>
      <w:tr w:rsidR="00471F6B" w:rsidTr="004976D9">
        <w:trPr>
          <w:trHeight w:val="288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TAHUN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NAMA PERUSAHAAN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KODE EMITEN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2020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INDOMOBIL SUKSES INTERNASIONAL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IMAS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TRISULA TEXTILE INDUSTRIES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BELL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KIRANA MEGATARA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KMTR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KEDAWUNG SETIA INDUSTRIAL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KDSI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FAJAR SURYA WISESA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FASW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KMI Wire and Cable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KBLI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Astra International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ASII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ATMINDO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AMIN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INDOSPRING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INDS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Hanjaya Mandala Sampoerna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HMSP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PT. GAJAH TUNGGAL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GJTL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GUDANG GARAM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GGRM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GARUDA METALINDO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BOLT</w:t>
            </w:r>
          </w:p>
        </w:tc>
      </w:tr>
      <w:tr w:rsidR="00471F6B" w:rsidTr="004976D9">
        <w:trPr>
          <w:trHeight w:val="576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PT. PRIMARINDO ASIA INFRASTRUCTURE,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BIMA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Selamat Sempurna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SMSM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BUANA ARTHA ANUGERAH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STAR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Indofood CBP Sukses Makmur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ICBP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INDOFOOD SUKSES MAKMUR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PT. PRIMA ALLOY STEEL UNIVERSAL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PRAS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KALBE FARMA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KLBF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JAPFA COMFEED INDONESIA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JEMBO CABLE COMPANY Tbk.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JECC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Unilever Indonesia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UNVR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RICKY PUTRA GLOBALINDO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RICY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PT </w:t>
            </w: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Semen Indonesia (Persero)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INDO KOMODITI KORPORA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INCF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Sepatu Bata Tbk.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BATA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MEGA PERINTIS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ZONE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SUNSON TEXTILE MANUFACTURER Tbk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SSTM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KABELINDO MURNI Tbk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KBLM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ASTRA OTOPARTS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AUTO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KINO INDONESIA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KINO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PT. SARANACENTRAL BAJATAMA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BAJA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WIJAYA KARYA BETON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WTON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PT. MANDOM INDONESIA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TCID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KERAMIKA INDONESIA ASSOSIASI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KIAS</w:t>
            </w:r>
          </w:p>
        </w:tc>
      </w:tr>
      <w:tr w:rsidR="00471F6B" w:rsidTr="004976D9">
        <w:trPr>
          <w:trHeight w:val="288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ARWANA CITRAMULIA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ARMA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NIPPON INDOSARI CORPINDO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7819B8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7819B8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7819B8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2021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PT INDOMOBIL SUKSES </w:t>
            </w: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INTERNASIONAL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IMAS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TRISULA TEXTILE INDUSTRIES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BELL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KIRANA MEGATARA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KMTR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KEDAWUNG SETIA INDUSTRIAL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KDSI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FAJAR SURYA WISESA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FASW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KMI Wire and Cable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KBLI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Astra International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ASII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ATMINDO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AMIN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INDOSPRING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INDS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Hanjaya Mandala Sampoerna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HMSP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PT. GAJAH TUNGGAL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GJTL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GUDANG GARAM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GGRM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GARUDA METALINDO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BOLT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PT. PRIMARINDO ASIA INFRASTRUCTURE,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BIMA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Selamat Sempurna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SMSM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BUANA ARTHA ANUGERAH</w:t>
            </w: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STAR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Indofood CBP Sukses Makmur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ICBP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INDOFOOD SUKSES MAKMUR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PT. PRIMA ALLOY STEEL UNIVERSAL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PRAS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KALBE FARMA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KLBF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JAPFA COMFEED INDONESIA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JEMBO CABLE COMPANY Tbk.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JECC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PT Unilever Indonesia </w:t>
            </w: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UNVR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RICKY PUTRA GLOBALINDO Tbk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RICY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Semen Indonesia (Persero) Tbk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INDO KOMODITI KORPORA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INCF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Sepatu Bata Tbk.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BATA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MEGA PERINTIS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ZONE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SUNSON TEXTILE MANUFACTURER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SSTM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KABELINDO MURNI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KBLM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ASTRA OTOPARTS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AUTO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KINO INDONESIA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KINO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PT. SARANACENTRAL BAJATAMA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BAJA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WIJAYA KARYA BETON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WTON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PT. MANDOM INDONESIA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TCID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KERAMIKA INDONESIA ASSOSIASI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KIAS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ARWANA CITRAMULIA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ARMA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PT NIPPON INDOSARI </w:t>
            </w: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CORPINDO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7819B8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7819B8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7819B8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2022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INDOMOBIL SUKSES INTERNASIONAL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IMAS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TRISULA TEXTILE INDUSTRIES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BELL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KIRANA MEGATARA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KMTR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KEDAWUNG SETIA INDUSTRIAL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KDSI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FAJAR SURYA WISESA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FASW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KMI Wire and Cable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KBLI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Astra International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ASII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ATMINDO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AMIN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INDOSPRING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INDS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Hanjaya Mandala Sampoerna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HMSP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PT. GAJAH TUNGGAL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GJTL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GUDANG GARAM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GGRM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GARUDA METALINDO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BOLT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PT. PRIMARINDO ASIA INFRASTRUCTURE,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BIMA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Selamat Sempurna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SMSM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BUANA ARTHA ANUGERAH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STAR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Indofood CBP Sukses Makmur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ICBP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INDOFOOD SUKSES MAKMUR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PT. PRIMA ALLOY STEEL UNIVERSAL Tbk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PRAS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KALBE FARMA TBK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KLBF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JAPFA COMFEED INDONESIA Tbk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JEMBO CABLE COMPANY Tbk.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JECC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Unilever Indonesia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UNVR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RICKY PUTRA GLOBALINDO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RICY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Semen Indonesia (Persero)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INDO KOMODITI KORPORA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INCF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Sepatu Bata Tbk.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BATA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MEGA PERINTIS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ZONE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SUNSON TEXTILE MANUFACTURER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SSTM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KABELINDO MURNI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KBLM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ASTRA OTOPARTS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AUTO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KINO INDONESIA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KINO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PT. SARANACENTRAL BAJATAMA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BAJA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WIJAYA KARYA BETON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WTON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PT. MANDOM INDONESIA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TCID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KERAMIKA INDONESIA ASSOSIASI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KIAS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ARWANA CITRAMULIA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ARMA</w:t>
            </w:r>
          </w:p>
        </w:tc>
      </w:tr>
      <w:tr w:rsidR="00471F6B" w:rsidTr="004976D9">
        <w:trPr>
          <w:trHeight w:val="300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904B4F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PT NIPPON INDOSARI CORPINDO TBK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4F" w:rsidRPr="00364EED" w:rsidRDefault="008366EA" w:rsidP="0049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6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</w:tr>
    </w:tbl>
    <w:p w:rsidR="00904B4F" w:rsidRDefault="00904B4F" w:rsidP="00904B4F">
      <w:pPr>
        <w:rPr>
          <w:rFonts w:ascii="Times New Roman" w:hAnsi="Times New Roman" w:cs="Times New Roman"/>
          <w:b/>
          <w:sz w:val="24"/>
        </w:rPr>
      </w:pPr>
    </w:p>
    <w:p w:rsidR="007D002B" w:rsidRDefault="007D002B" w:rsidP="00904B4F">
      <w:pPr>
        <w:rPr>
          <w:rFonts w:ascii="Times New Roman" w:hAnsi="Times New Roman" w:cs="Times New Roman"/>
          <w:b/>
          <w:sz w:val="24"/>
        </w:rPr>
      </w:pPr>
    </w:p>
    <w:p w:rsidR="00A1312F" w:rsidRPr="00364EED" w:rsidRDefault="008366EA" w:rsidP="0002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EED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 4.1</w:t>
      </w:r>
    </w:p>
    <w:p w:rsidR="00A1312F" w:rsidRPr="00364EED" w:rsidRDefault="008366EA" w:rsidP="0002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EED">
        <w:rPr>
          <w:rFonts w:ascii="Times New Roman" w:hAnsi="Times New Roman" w:cs="Times New Roman"/>
          <w:b/>
          <w:bCs/>
          <w:sz w:val="24"/>
          <w:szCs w:val="24"/>
        </w:rPr>
        <w:t>Hasil Uji Statistik Deskriptif</w:t>
      </w:r>
    </w:p>
    <w:tbl>
      <w:tblPr>
        <w:tblW w:w="7229" w:type="dxa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992"/>
        <w:gridCol w:w="992"/>
        <w:gridCol w:w="992"/>
        <w:gridCol w:w="1418"/>
      </w:tblGrid>
      <w:tr w:rsidR="00471F6B" w:rsidTr="004976D9">
        <w:trPr>
          <w:cantSplit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12F" w:rsidRPr="00364EED" w:rsidRDefault="008366EA" w:rsidP="0002527E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Descriptive Statistics</w:t>
            </w:r>
          </w:p>
        </w:tc>
      </w:tr>
      <w:tr w:rsidR="00471F6B" w:rsidTr="004976D9">
        <w:trPr>
          <w:cantSplit/>
        </w:trPr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A1312F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</w:tr>
      <w:tr w:rsidR="00471F6B" w:rsidTr="004976D9">
        <w:trPr>
          <w:cantSplit/>
        </w:trPr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Tenure Audit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1.347</w:t>
            </w:r>
          </w:p>
        </w:tc>
      </w:tr>
      <w:tr w:rsidR="00471F6B" w:rsidTr="004976D9">
        <w:trPr>
          <w:cantSplit/>
        </w:trPr>
        <w:tc>
          <w:tcPr>
            <w:tcW w:w="21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Reputasi KAP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.53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.502</w:t>
            </w:r>
          </w:p>
        </w:tc>
      </w:tr>
      <w:tr w:rsidR="00471F6B" w:rsidTr="004976D9">
        <w:trPr>
          <w:cantSplit/>
        </w:trPr>
        <w:tc>
          <w:tcPr>
            <w:tcW w:w="21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Komite Audit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2.9298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.86954</w:t>
            </w:r>
          </w:p>
        </w:tc>
      </w:tr>
      <w:tr w:rsidR="00471F6B" w:rsidTr="004976D9">
        <w:trPr>
          <w:cantSplit/>
        </w:trPr>
        <w:tc>
          <w:tcPr>
            <w:tcW w:w="21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Laba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-47.4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10.364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66.8165</w:t>
            </w:r>
          </w:p>
        </w:tc>
      </w:tr>
      <w:tr w:rsidR="00471F6B" w:rsidTr="004976D9">
        <w:trPr>
          <w:cantSplit/>
        </w:trPr>
        <w:tc>
          <w:tcPr>
            <w:tcW w:w="21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N (listwise)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A1312F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A1312F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A1312F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A1312F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12F" w:rsidRDefault="008366EA" w:rsidP="00A1312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4EED">
        <w:rPr>
          <w:rFonts w:ascii="Times New Roman" w:hAnsi="Times New Roman" w:cs="Times New Roman"/>
          <w:sz w:val="24"/>
          <w:szCs w:val="24"/>
        </w:rPr>
        <w:t>Sumber: data sekunder diolah (2023)</w:t>
      </w:r>
    </w:p>
    <w:p w:rsidR="00A1312F" w:rsidRPr="00364EED" w:rsidRDefault="00A1312F" w:rsidP="00A1312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12F" w:rsidRPr="00364EED" w:rsidRDefault="008366EA" w:rsidP="0002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EED">
        <w:rPr>
          <w:rFonts w:ascii="Times New Roman" w:hAnsi="Times New Roman" w:cs="Times New Roman"/>
          <w:b/>
          <w:bCs/>
          <w:sz w:val="24"/>
          <w:szCs w:val="24"/>
        </w:rPr>
        <w:t>Tabel 4.2</w:t>
      </w:r>
    </w:p>
    <w:p w:rsidR="00A1312F" w:rsidRPr="00364EED" w:rsidRDefault="008366EA" w:rsidP="0002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EED">
        <w:rPr>
          <w:rFonts w:ascii="Times New Roman" w:hAnsi="Times New Roman" w:cs="Times New Roman"/>
          <w:b/>
          <w:bCs/>
          <w:sz w:val="24"/>
          <w:szCs w:val="24"/>
        </w:rPr>
        <w:t>Hasil Uji normalitas Data</w:t>
      </w:r>
    </w:p>
    <w:tbl>
      <w:tblPr>
        <w:tblW w:w="6946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2337"/>
        <w:gridCol w:w="1582"/>
        <w:gridCol w:w="1701"/>
      </w:tblGrid>
      <w:tr w:rsidR="00471F6B" w:rsidTr="004976D9">
        <w:trPr>
          <w:cantSplit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12F" w:rsidRPr="00364EED" w:rsidRDefault="008366EA" w:rsidP="0002527E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One-Sample Kolmogorov-Smirnov Test</w:t>
            </w:r>
          </w:p>
        </w:tc>
      </w:tr>
      <w:tr w:rsidR="00471F6B" w:rsidTr="004976D9">
        <w:trPr>
          <w:cantSplit/>
        </w:trPr>
        <w:tc>
          <w:tcPr>
            <w:tcW w:w="52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1312F" w:rsidRPr="00F51399" w:rsidRDefault="00A1312F" w:rsidP="004976D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Residual</w:t>
            </w:r>
          </w:p>
        </w:tc>
      </w:tr>
      <w:tr w:rsidR="00471F6B" w:rsidTr="004976D9">
        <w:trPr>
          <w:cantSplit/>
        </w:trPr>
        <w:tc>
          <w:tcPr>
            <w:tcW w:w="5245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471F6B" w:rsidTr="004976D9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Normal Parameters</w:t>
            </w: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.0000002</w:t>
            </w:r>
          </w:p>
        </w:tc>
      </w:tr>
      <w:tr w:rsidR="00471F6B" w:rsidTr="004976D9">
        <w:trPr>
          <w:cantSplit/>
        </w:trPr>
        <w:tc>
          <w:tcPr>
            <w:tcW w:w="13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1312F" w:rsidRPr="00F51399" w:rsidRDefault="00A1312F" w:rsidP="004976D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2423602642.93023500</w:t>
            </w:r>
          </w:p>
        </w:tc>
      </w:tr>
      <w:tr w:rsidR="00471F6B" w:rsidTr="004976D9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 Extreme Differences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Absolute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.127</w:t>
            </w:r>
          </w:p>
        </w:tc>
      </w:tr>
      <w:tr w:rsidR="00471F6B" w:rsidTr="004976D9">
        <w:trPr>
          <w:cantSplit/>
        </w:trPr>
        <w:tc>
          <w:tcPr>
            <w:tcW w:w="13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1312F" w:rsidRPr="00F51399" w:rsidRDefault="00A1312F" w:rsidP="004976D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.127</w:t>
            </w:r>
          </w:p>
        </w:tc>
      </w:tr>
      <w:tr w:rsidR="00471F6B" w:rsidTr="004976D9">
        <w:trPr>
          <w:cantSplit/>
        </w:trPr>
        <w:tc>
          <w:tcPr>
            <w:tcW w:w="13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1312F" w:rsidRPr="00F51399" w:rsidRDefault="00A1312F" w:rsidP="004976D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-.096</w:t>
            </w:r>
          </w:p>
        </w:tc>
      </w:tr>
      <w:tr w:rsidR="00471F6B" w:rsidTr="004976D9">
        <w:trPr>
          <w:cantSplit/>
        </w:trPr>
        <w:tc>
          <w:tcPr>
            <w:tcW w:w="5245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Statistic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.127</w:t>
            </w:r>
          </w:p>
        </w:tc>
      </w:tr>
      <w:tr w:rsidR="00471F6B" w:rsidTr="004976D9">
        <w:trPr>
          <w:cantSplit/>
        </w:trPr>
        <w:tc>
          <w:tcPr>
            <w:tcW w:w="5245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Asymp. Sig. (2-tailed)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471F6B" w:rsidTr="004976D9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 Carlo Sig. (2-tailed)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.051</w:t>
            </w: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</w:tr>
      <w:tr w:rsidR="00471F6B" w:rsidTr="004976D9">
        <w:trPr>
          <w:cantSplit/>
        </w:trPr>
        <w:tc>
          <w:tcPr>
            <w:tcW w:w="13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1312F" w:rsidRPr="00F51399" w:rsidRDefault="00A1312F" w:rsidP="004976D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 Confidence Interval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 Bound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.046</w:t>
            </w:r>
          </w:p>
        </w:tc>
      </w:tr>
      <w:tr w:rsidR="00471F6B" w:rsidTr="004976D9">
        <w:trPr>
          <w:cantSplit/>
          <w:trHeight w:val="40"/>
        </w:trPr>
        <w:tc>
          <w:tcPr>
            <w:tcW w:w="13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1312F" w:rsidRPr="00F51399" w:rsidRDefault="00A1312F" w:rsidP="004976D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A1312F" w:rsidRPr="00F51399" w:rsidRDefault="00A1312F" w:rsidP="004976D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Upper Bound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.057</w:t>
            </w:r>
          </w:p>
        </w:tc>
      </w:tr>
      <w:tr w:rsidR="00471F6B" w:rsidTr="004976D9">
        <w:trPr>
          <w:cantSplit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Test distribution is Normal.</w:t>
            </w:r>
          </w:p>
        </w:tc>
      </w:tr>
      <w:tr w:rsidR="00471F6B" w:rsidTr="004976D9">
        <w:trPr>
          <w:cantSplit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Calculated from data.</w:t>
            </w:r>
          </w:p>
        </w:tc>
      </w:tr>
      <w:tr w:rsidR="00471F6B" w:rsidTr="004976D9">
        <w:trPr>
          <w:cantSplit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Lilliefors Significance Correction.</w:t>
            </w:r>
          </w:p>
        </w:tc>
      </w:tr>
      <w:tr w:rsidR="00471F6B" w:rsidTr="004976D9">
        <w:trPr>
          <w:cantSplit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312F" w:rsidRPr="00F51399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Based on 10000 sampled tables with starting seed 743671174.</w:t>
            </w:r>
          </w:p>
        </w:tc>
      </w:tr>
    </w:tbl>
    <w:p w:rsidR="00904B4F" w:rsidRDefault="00904B4F" w:rsidP="00904B4F">
      <w:pPr>
        <w:rPr>
          <w:rFonts w:ascii="Times New Roman" w:hAnsi="Times New Roman" w:cs="Times New Roman"/>
          <w:b/>
          <w:sz w:val="24"/>
        </w:rPr>
      </w:pPr>
    </w:p>
    <w:p w:rsidR="007D002B" w:rsidRDefault="007D002B" w:rsidP="00904B4F">
      <w:pPr>
        <w:rPr>
          <w:rFonts w:ascii="Times New Roman" w:hAnsi="Times New Roman" w:cs="Times New Roman"/>
          <w:b/>
          <w:sz w:val="24"/>
        </w:rPr>
      </w:pPr>
    </w:p>
    <w:p w:rsidR="007D002B" w:rsidRDefault="007D002B" w:rsidP="00904B4F">
      <w:pPr>
        <w:rPr>
          <w:rFonts w:ascii="Times New Roman" w:hAnsi="Times New Roman" w:cs="Times New Roman"/>
          <w:b/>
          <w:sz w:val="24"/>
        </w:rPr>
      </w:pPr>
    </w:p>
    <w:p w:rsidR="00A1312F" w:rsidRPr="00364EED" w:rsidRDefault="008366EA" w:rsidP="0002527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EED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 4.3</w:t>
      </w:r>
    </w:p>
    <w:p w:rsidR="00A1312F" w:rsidRPr="0002527E" w:rsidRDefault="008366EA" w:rsidP="0002527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Uji Multikolinieritas</w:t>
      </w:r>
    </w:p>
    <w:tbl>
      <w:tblPr>
        <w:tblW w:w="7229" w:type="dxa"/>
        <w:tblInd w:w="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4354"/>
        <w:gridCol w:w="1276"/>
        <w:gridCol w:w="1559"/>
      </w:tblGrid>
      <w:tr w:rsidR="00471F6B" w:rsidTr="004976D9">
        <w:trPr>
          <w:cantSplit/>
        </w:trPr>
        <w:tc>
          <w:tcPr>
            <w:tcW w:w="439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835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Collinearity Statistics</w:t>
            </w:r>
          </w:p>
        </w:tc>
      </w:tr>
      <w:tr w:rsidR="00471F6B" w:rsidTr="004976D9">
        <w:trPr>
          <w:cantSplit/>
        </w:trPr>
        <w:tc>
          <w:tcPr>
            <w:tcW w:w="439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1312F" w:rsidRPr="00364EED" w:rsidRDefault="00A1312F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Tolerance</w:t>
            </w:r>
          </w:p>
        </w:tc>
        <w:tc>
          <w:tcPr>
            <w:tcW w:w="155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VIF</w:t>
            </w:r>
          </w:p>
        </w:tc>
      </w:tr>
      <w:tr w:rsidR="00471F6B" w:rsidTr="004976D9">
        <w:trPr>
          <w:cantSplit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1312F" w:rsidRPr="00364EED" w:rsidRDefault="00A1312F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A1312F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6B" w:rsidTr="004976D9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1312F" w:rsidRPr="00364EED" w:rsidRDefault="00A1312F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Tenure Audit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.854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1.170</w:t>
            </w:r>
          </w:p>
        </w:tc>
      </w:tr>
      <w:tr w:rsidR="00471F6B" w:rsidTr="004976D9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1312F" w:rsidRPr="00364EED" w:rsidRDefault="00A1312F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Reputasi KAP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.927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1.079</w:t>
            </w:r>
          </w:p>
        </w:tc>
      </w:tr>
      <w:tr w:rsidR="00471F6B" w:rsidTr="004976D9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1312F" w:rsidRPr="00364EED" w:rsidRDefault="00A1312F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Komite Audit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.889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1.125</w:t>
            </w:r>
          </w:p>
        </w:tc>
      </w:tr>
    </w:tbl>
    <w:p w:rsidR="00A1312F" w:rsidRPr="00364EED" w:rsidRDefault="008366EA" w:rsidP="00A131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EED">
        <w:rPr>
          <w:rFonts w:ascii="Times New Roman" w:hAnsi="Times New Roman" w:cs="Times New Roman"/>
          <w:sz w:val="24"/>
          <w:szCs w:val="24"/>
        </w:rPr>
        <w:t xml:space="preserve">Dependent Variable: Kualitas Laba </w:t>
      </w:r>
    </w:p>
    <w:p w:rsidR="00A1312F" w:rsidRPr="00364EED" w:rsidRDefault="008366EA" w:rsidP="00A1312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4EED">
        <w:rPr>
          <w:rFonts w:ascii="Times New Roman" w:hAnsi="Times New Roman" w:cs="Times New Roman"/>
          <w:sz w:val="24"/>
          <w:szCs w:val="24"/>
        </w:rPr>
        <w:t>Sumber: data sekunder diolah (2023)</w:t>
      </w:r>
    </w:p>
    <w:p w:rsidR="00A1312F" w:rsidRDefault="00A1312F" w:rsidP="00904B4F">
      <w:pPr>
        <w:rPr>
          <w:rFonts w:ascii="Times New Roman" w:hAnsi="Times New Roman" w:cs="Times New Roman"/>
          <w:b/>
          <w:sz w:val="24"/>
        </w:rPr>
      </w:pPr>
    </w:p>
    <w:p w:rsidR="00A1312F" w:rsidRPr="00364EED" w:rsidRDefault="008366EA" w:rsidP="0002527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EED">
        <w:rPr>
          <w:rFonts w:ascii="Times New Roman" w:hAnsi="Times New Roman" w:cs="Times New Roman"/>
          <w:b/>
          <w:bCs/>
          <w:sz w:val="24"/>
          <w:szCs w:val="24"/>
        </w:rPr>
        <w:t>Tabel 4.4</w:t>
      </w:r>
    </w:p>
    <w:p w:rsidR="00A1312F" w:rsidRPr="00364EED" w:rsidRDefault="008366EA" w:rsidP="0002527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EED">
        <w:rPr>
          <w:rFonts w:ascii="Times New Roman" w:hAnsi="Times New Roman" w:cs="Times New Roman"/>
          <w:b/>
          <w:bCs/>
          <w:sz w:val="24"/>
          <w:szCs w:val="24"/>
        </w:rPr>
        <w:t>Hasil</w:t>
      </w:r>
      <w:r w:rsidRPr="00364EED">
        <w:rPr>
          <w:rFonts w:ascii="Times New Roman" w:hAnsi="Times New Roman" w:cs="Times New Roman"/>
          <w:b/>
          <w:bCs/>
          <w:sz w:val="24"/>
          <w:szCs w:val="24"/>
        </w:rPr>
        <w:t xml:space="preserve"> Uji Autokorelas</w:t>
      </w:r>
    </w:p>
    <w:tbl>
      <w:tblPr>
        <w:tblW w:w="7371" w:type="dxa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134"/>
        <w:gridCol w:w="1559"/>
        <w:gridCol w:w="1559"/>
        <w:gridCol w:w="1559"/>
      </w:tblGrid>
      <w:tr w:rsidR="00471F6B" w:rsidTr="004976D9">
        <w:trPr>
          <w:cantSplit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  <w:r w:rsidRPr="00364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471F6B" w:rsidTr="004976D9">
        <w:trPr>
          <w:cantSplit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Durbin-Watson</w:t>
            </w:r>
          </w:p>
        </w:tc>
      </w:tr>
      <w:tr w:rsidR="00471F6B" w:rsidTr="004976D9">
        <w:trPr>
          <w:cantSplit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.038</w:t>
            </w: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-.026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67.6729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2.021</w:t>
            </w:r>
          </w:p>
        </w:tc>
      </w:tr>
      <w:tr w:rsidR="00471F6B" w:rsidTr="004976D9">
        <w:trPr>
          <w:cantSplit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Komite Audit, Reputasi KAP, Tenure Audit</w:t>
            </w:r>
          </w:p>
        </w:tc>
      </w:tr>
      <w:tr w:rsidR="00471F6B" w:rsidTr="004976D9">
        <w:trPr>
          <w:cantSplit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Dependent Variable: Kualitas Laba</w:t>
            </w:r>
          </w:p>
        </w:tc>
      </w:tr>
    </w:tbl>
    <w:p w:rsidR="006E5282" w:rsidRDefault="008366EA" w:rsidP="0002527E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364EED">
        <w:rPr>
          <w:rFonts w:ascii="Times New Roman" w:hAnsi="Times New Roman" w:cs="Times New Roman"/>
          <w:sz w:val="24"/>
          <w:szCs w:val="24"/>
        </w:rPr>
        <w:t>Sumber: data sekunder diolah (2023)</w:t>
      </w:r>
    </w:p>
    <w:p w:rsidR="007D002B" w:rsidRPr="0002527E" w:rsidRDefault="007D002B" w:rsidP="0002527E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A1312F" w:rsidRPr="00364EED" w:rsidRDefault="008366EA" w:rsidP="0002527E">
      <w:pPr>
        <w:spacing w:after="0" w:line="360" w:lineRule="auto"/>
        <w:ind w:hanging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EED">
        <w:rPr>
          <w:rFonts w:ascii="Times New Roman" w:hAnsi="Times New Roman" w:cs="Times New Roman"/>
          <w:b/>
          <w:bCs/>
          <w:sz w:val="24"/>
          <w:szCs w:val="24"/>
        </w:rPr>
        <w:t>Tabel 4.5</w:t>
      </w:r>
    </w:p>
    <w:p w:rsidR="00A1312F" w:rsidRPr="00364EED" w:rsidRDefault="008366EA" w:rsidP="0002527E">
      <w:pPr>
        <w:spacing w:after="0" w:line="360" w:lineRule="auto"/>
        <w:ind w:hanging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EED">
        <w:rPr>
          <w:rFonts w:ascii="Times New Roman" w:hAnsi="Times New Roman" w:cs="Times New Roman"/>
          <w:b/>
          <w:bCs/>
          <w:sz w:val="24"/>
          <w:szCs w:val="24"/>
        </w:rPr>
        <w:t>Hasil Uji Heteroskedastisitas</w:t>
      </w:r>
    </w:p>
    <w:tbl>
      <w:tblPr>
        <w:tblW w:w="737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517"/>
        <w:gridCol w:w="1276"/>
        <w:gridCol w:w="1277"/>
        <w:gridCol w:w="1276"/>
        <w:gridCol w:w="992"/>
        <w:gridCol w:w="993"/>
      </w:tblGrid>
      <w:tr w:rsidR="00471F6B" w:rsidTr="006E5282">
        <w:trPr>
          <w:cantSplit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12F" w:rsidRPr="00364EED" w:rsidRDefault="008366EA" w:rsidP="0002527E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364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471F6B" w:rsidTr="006E5282">
        <w:trPr>
          <w:cantSplit/>
        </w:trPr>
        <w:tc>
          <w:tcPr>
            <w:tcW w:w="155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55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471F6B" w:rsidTr="006E5282">
        <w:trPr>
          <w:cantSplit/>
        </w:trPr>
        <w:tc>
          <w:tcPr>
            <w:tcW w:w="155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1312F" w:rsidRPr="00364EED" w:rsidRDefault="00A1312F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99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A1312F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1312F" w:rsidRPr="00364EED" w:rsidRDefault="00A1312F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F6B" w:rsidTr="006E5282">
        <w:trPr>
          <w:cantSplit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25.546</w:t>
            </w:r>
          </w:p>
        </w:tc>
        <w:tc>
          <w:tcPr>
            <w:tcW w:w="12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23.173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1312F" w:rsidRPr="00364EED" w:rsidRDefault="00A1312F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1.102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.273</w:t>
            </w:r>
          </w:p>
        </w:tc>
      </w:tr>
      <w:tr w:rsidR="00471F6B" w:rsidTr="006E5282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1312F" w:rsidRPr="00364EED" w:rsidRDefault="00A1312F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Tenure Audit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.056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.955</w:t>
            </w:r>
          </w:p>
        </w:tc>
      </w:tr>
      <w:tr w:rsidR="00471F6B" w:rsidTr="006E5282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1312F" w:rsidRPr="00364EED" w:rsidRDefault="00A1312F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Reputasi KAP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-10.098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-.079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-.801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.425</w:t>
            </w:r>
          </w:p>
        </w:tc>
      </w:tr>
      <w:tr w:rsidR="00471F6B" w:rsidTr="006E5282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1312F" w:rsidRPr="00364EED" w:rsidRDefault="00A1312F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Komite Audit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-.752</w:t>
            </w:r>
          </w:p>
        </w:tc>
        <w:tc>
          <w:tcPr>
            <w:tcW w:w="12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7.420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-.010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1312F" w:rsidRPr="00364EED" w:rsidRDefault="008366EA" w:rsidP="004976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.919</w:t>
            </w:r>
          </w:p>
        </w:tc>
      </w:tr>
    </w:tbl>
    <w:p w:rsidR="006E5282" w:rsidRPr="00364EED" w:rsidRDefault="008366EA" w:rsidP="006E5282">
      <w:pPr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ind w:right="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EED">
        <w:rPr>
          <w:rFonts w:ascii="Times New Roman" w:hAnsi="Times New Roman" w:cs="Times New Roman"/>
          <w:color w:val="000000"/>
          <w:sz w:val="24"/>
          <w:szCs w:val="24"/>
        </w:rPr>
        <w:t>Dependent Variable: Kualitas Laba</w:t>
      </w:r>
    </w:p>
    <w:p w:rsidR="007D002B" w:rsidRDefault="008366EA" w:rsidP="007D002B">
      <w:pPr>
        <w:autoSpaceDE w:val="0"/>
        <w:autoSpaceDN w:val="0"/>
        <w:adjustRightInd w:val="0"/>
        <w:spacing w:after="0" w:line="320" w:lineRule="atLeast"/>
        <w:ind w:left="420" w:righ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EED">
        <w:rPr>
          <w:rFonts w:ascii="Times New Roman" w:hAnsi="Times New Roman" w:cs="Times New Roman"/>
          <w:sz w:val="24"/>
          <w:szCs w:val="24"/>
        </w:rPr>
        <w:t xml:space="preserve">Sumber: data sekunder diolah (2023) </w:t>
      </w:r>
    </w:p>
    <w:p w:rsidR="007D002B" w:rsidRPr="007D002B" w:rsidRDefault="007D002B" w:rsidP="007D002B">
      <w:pPr>
        <w:autoSpaceDE w:val="0"/>
        <w:autoSpaceDN w:val="0"/>
        <w:adjustRightInd w:val="0"/>
        <w:spacing w:after="0" w:line="320" w:lineRule="atLeast"/>
        <w:ind w:left="420" w:right="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282" w:rsidRPr="00364EED" w:rsidRDefault="008366EA" w:rsidP="0002527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40395878"/>
      <w:r w:rsidRPr="00364EED">
        <w:rPr>
          <w:rFonts w:ascii="Times New Roman" w:hAnsi="Times New Roman" w:cs="Times New Roman"/>
          <w:b/>
          <w:sz w:val="24"/>
          <w:szCs w:val="24"/>
        </w:rPr>
        <w:lastRenderedPageBreak/>
        <w:t>Tabel 4.6</w:t>
      </w:r>
      <w:bookmarkEnd w:id="1"/>
      <w:r w:rsidRPr="00364E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282" w:rsidRPr="00364EED" w:rsidRDefault="008366EA" w:rsidP="0002527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140395879"/>
      <w:r w:rsidRPr="00364EED">
        <w:rPr>
          <w:rFonts w:ascii="Times New Roman" w:hAnsi="Times New Roman" w:cs="Times New Roman"/>
          <w:b/>
          <w:sz w:val="24"/>
          <w:szCs w:val="24"/>
        </w:rPr>
        <w:t>Hasil Analisis Regresi Linier Berganda</w:t>
      </w:r>
      <w:bookmarkEnd w:id="2"/>
    </w:p>
    <w:tbl>
      <w:tblPr>
        <w:tblW w:w="7655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225"/>
        <w:gridCol w:w="1133"/>
        <w:gridCol w:w="992"/>
        <w:gridCol w:w="9"/>
        <w:gridCol w:w="1412"/>
        <w:gridCol w:w="850"/>
        <w:gridCol w:w="994"/>
      </w:tblGrid>
      <w:tr w:rsidR="00471F6B" w:rsidTr="004976D9">
        <w:trPr>
          <w:cantSplit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282" w:rsidRPr="00364EED" w:rsidRDefault="008366EA" w:rsidP="0002527E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364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471F6B" w:rsidTr="004976D9">
        <w:trPr>
          <w:cantSplit/>
        </w:trPr>
        <w:tc>
          <w:tcPr>
            <w:tcW w:w="226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134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Unstandardized </w:t>
            </w: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Coefficients</w:t>
            </w:r>
          </w:p>
        </w:tc>
        <w:tc>
          <w:tcPr>
            <w:tcW w:w="141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471F6B" w:rsidTr="004976D9">
        <w:trPr>
          <w:cantSplit/>
        </w:trPr>
        <w:tc>
          <w:tcPr>
            <w:tcW w:w="226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E5282" w:rsidRPr="00364EED" w:rsidRDefault="006E5282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01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1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6E5282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6E5282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F6B" w:rsidTr="004976D9">
        <w:trPr>
          <w:cantSplit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1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2.868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.514</w:t>
            </w:r>
          </w:p>
        </w:tc>
        <w:tc>
          <w:tcPr>
            <w:tcW w:w="142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282" w:rsidRPr="00364EED" w:rsidRDefault="006E5282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5.575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471F6B" w:rsidTr="004976D9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5282" w:rsidRPr="00364EED" w:rsidRDefault="006E5282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Tenure Audit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.115</w:t>
            </w:r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-2.053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.043</w:t>
            </w:r>
          </w:p>
        </w:tc>
      </w:tr>
      <w:tr w:rsidR="00471F6B" w:rsidTr="004976D9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5282" w:rsidRPr="00364EED" w:rsidRDefault="006E5282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Reputasi KAP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-.620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.268</w:t>
            </w:r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-2.316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.023</w:t>
            </w:r>
          </w:p>
        </w:tc>
      </w:tr>
      <w:tr w:rsidR="00471F6B" w:rsidTr="004976D9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5282" w:rsidRPr="00364EED" w:rsidRDefault="006E5282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Komite Audit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-.266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.166</w:t>
            </w:r>
          </w:p>
        </w:tc>
        <w:tc>
          <w:tcPr>
            <w:tcW w:w="142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-.176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-1.605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.113</w:t>
            </w:r>
          </w:p>
        </w:tc>
      </w:tr>
      <w:tr w:rsidR="00471F6B" w:rsidTr="004976D9">
        <w:trPr>
          <w:cantSplit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Kualitas Laba</w:t>
            </w:r>
          </w:p>
        </w:tc>
      </w:tr>
    </w:tbl>
    <w:p w:rsidR="006E5282" w:rsidRPr="00364EED" w:rsidRDefault="008366EA" w:rsidP="006E5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4EED">
        <w:rPr>
          <w:rFonts w:ascii="Times New Roman" w:hAnsi="Times New Roman" w:cs="Times New Roman"/>
          <w:sz w:val="24"/>
          <w:szCs w:val="24"/>
        </w:rPr>
        <w:t xml:space="preserve">Sumber: data sekunder diolah (2023) </w:t>
      </w:r>
    </w:p>
    <w:p w:rsidR="006E5282" w:rsidRDefault="006E5282" w:rsidP="00904B4F">
      <w:pPr>
        <w:rPr>
          <w:rFonts w:ascii="Times New Roman" w:hAnsi="Times New Roman" w:cs="Times New Roman"/>
          <w:b/>
          <w:sz w:val="24"/>
        </w:rPr>
      </w:pPr>
    </w:p>
    <w:p w:rsidR="006E5282" w:rsidRDefault="006E5282" w:rsidP="00904B4F">
      <w:pPr>
        <w:rPr>
          <w:rFonts w:ascii="Times New Roman" w:hAnsi="Times New Roman" w:cs="Times New Roman"/>
          <w:b/>
          <w:sz w:val="24"/>
        </w:rPr>
      </w:pPr>
    </w:p>
    <w:p w:rsidR="006E5282" w:rsidRPr="00364EED" w:rsidRDefault="008366EA" w:rsidP="0002527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EED">
        <w:rPr>
          <w:rFonts w:ascii="Times New Roman" w:hAnsi="Times New Roman" w:cs="Times New Roman"/>
          <w:b/>
          <w:bCs/>
          <w:sz w:val="24"/>
          <w:szCs w:val="24"/>
        </w:rPr>
        <w:t>Tabel 4.7</w:t>
      </w:r>
    </w:p>
    <w:p w:rsidR="006E5282" w:rsidRPr="00364EED" w:rsidRDefault="008366EA" w:rsidP="0002527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EED">
        <w:rPr>
          <w:rFonts w:ascii="Times New Roman" w:hAnsi="Times New Roman" w:cs="Times New Roman"/>
          <w:b/>
          <w:bCs/>
          <w:sz w:val="24"/>
          <w:szCs w:val="24"/>
        </w:rPr>
        <w:t>Hasil Uji Kelayakan Model</w:t>
      </w:r>
    </w:p>
    <w:tbl>
      <w:tblPr>
        <w:tblW w:w="7655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083"/>
        <w:gridCol w:w="1700"/>
        <w:gridCol w:w="10"/>
        <w:gridCol w:w="981"/>
        <w:gridCol w:w="8"/>
        <w:gridCol w:w="1272"/>
        <w:gridCol w:w="708"/>
        <w:gridCol w:w="853"/>
      </w:tblGrid>
      <w:tr w:rsidR="00471F6B" w:rsidTr="004976D9">
        <w:trPr>
          <w:cantSplit/>
        </w:trPr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282" w:rsidRPr="00364EED" w:rsidRDefault="008366EA" w:rsidP="0002527E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 w:rsidRPr="00364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471F6B" w:rsidTr="004976D9">
        <w:trPr>
          <w:cantSplit/>
        </w:trPr>
        <w:tc>
          <w:tcPr>
            <w:tcW w:w="212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7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98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2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471F6B" w:rsidTr="004976D9">
        <w:trPr>
          <w:cantSplit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7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27.352</w:t>
            </w:r>
          </w:p>
        </w:tc>
        <w:tc>
          <w:tcPr>
            <w:tcW w:w="99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9.117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7.021</w:t>
            </w:r>
          </w:p>
        </w:tc>
        <w:tc>
          <w:tcPr>
            <w:tcW w:w="8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471F6B" w:rsidTr="004976D9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5282" w:rsidRPr="00364EED" w:rsidRDefault="006E5282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99.991</w:t>
            </w:r>
          </w:p>
        </w:tc>
        <w:tc>
          <w:tcPr>
            <w:tcW w:w="99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282" w:rsidRPr="00364EED" w:rsidRDefault="006E5282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6E5282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6B" w:rsidTr="004976D9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5282" w:rsidRPr="00364EED" w:rsidRDefault="006E5282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127.343</w:t>
            </w:r>
          </w:p>
        </w:tc>
        <w:tc>
          <w:tcPr>
            <w:tcW w:w="99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8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6E5282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6E5282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6E5282" w:rsidP="0049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6B" w:rsidTr="004976D9">
        <w:trPr>
          <w:cantSplit/>
        </w:trPr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282" w:rsidRPr="00DB0BD9" w:rsidRDefault="008366EA" w:rsidP="006E528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Kualitas Laba</w:t>
            </w:r>
          </w:p>
          <w:p w:rsidR="006E5282" w:rsidRPr="00DB0BD9" w:rsidRDefault="008366EA" w:rsidP="006E528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Predictors: (Constant), Komite Audit, Reputasi KAP, Tenure Audit</w:t>
            </w:r>
          </w:p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sumber: data sekunder diolah (2023)</w:t>
            </w:r>
          </w:p>
          <w:p w:rsidR="006E5282" w:rsidRPr="00DB0BD9" w:rsidRDefault="006E5282" w:rsidP="004976D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5282" w:rsidRDefault="006E5282" w:rsidP="00904B4F">
      <w:pPr>
        <w:rPr>
          <w:rFonts w:ascii="Times New Roman" w:hAnsi="Times New Roman" w:cs="Times New Roman"/>
          <w:b/>
          <w:sz w:val="24"/>
        </w:rPr>
      </w:pPr>
    </w:p>
    <w:p w:rsidR="007D002B" w:rsidRDefault="007D002B" w:rsidP="00904B4F">
      <w:pPr>
        <w:rPr>
          <w:rFonts w:ascii="Times New Roman" w:hAnsi="Times New Roman" w:cs="Times New Roman"/>
          <w:b/>
          <w:sz w:val="24"/>
        </w:rPr>
      </w:pPr>
    </w:p>
    <w:p w:rsidR="007D002B" w:rsidRDefault="007D002B" w:rsidP="00904B4F">
      <w:pPr>
        <w:rPr>
          <w:rFonts w:ascii="Times New Roman" w:hAnsi="Times New Roman" w:cs="Times New Roman"/>
          <w:b/>
          <w:sz w:val="24"/>
        </w:rPr>
      </w:pPr>
    </w:p>
    <w:p w:rsidR="007D002B" w:rsidRDefault="007D002B" w:rsidP="00904B4F">
      <w:pPr>
        <w:rPr>
          <w:rFonts w:ascii="Times New Roman" w:hAnsi="Times New Roman" w:cs="Times New Roman"/>
          <w:b/>
          <w:sz w:val="24"/>
        </w:rPr>
      </w:pPr>
    </w:p>
    <w:p w:rsidR="007D002B" w:rsidRDefault="007D002B" w:rsidP="00904B4F">
      <w:pPr>
        <w:rPr>
          <w:rFonts w:ascii="Times New Roman" w:hAnsi="Times New Roman" w:cs="Times New Roman"/>
          <w:b/>
          <w:sz w:val="24"/>
        </w:rPr>
      </w:pPr>
    </w:p>
    <w:p w:rsidR="007D002B" w:rsidRDefault="007D002B" w:rsidP="00904B4F">
      <w:pPr>
        <w:rPr>
          <w:rFonts w:ascii="Times New Roman" w:hAnsi="Times New Roman" w:cs="Times New Roman"/>
          <w:b/>
          <w:sz w:val="24"/>
        </w:rPr>
      </w:pPr>
    </w:p>
    <w:p w:rsidR="006E5282" w:rsidRPr="00364EED" w:rsidRDefault="008366EA" w:rsidP="0002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EED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 4.8</w:t>
      </w:r>
    </w:p>
    <w:p w:rsidR="006E5282" w:rsidRPr="00364EED" w:rsidRDefault="008366EA" w:rsidP="0002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EED">
        <w:rPr>
          <w:rFonts w:ascii="Times New Roman" w:hAnsi="Times New Roman" w:cs="Times New Roman"/>
          <w:b/>
          <w:bCs/>
          <w:sz w:val="24"/>
          <w:szCs w:val="24"/>
        </w:rPr>
        <w:t>Hasil Uji Signifikansi Individual (Uji T)</w:t>
      </w:r>
    </w:p>
    <w:tbl>
      <w:tblPr>
        <w:tblW w:w="7655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225"/>
        <w:gridCol w:w="1133"/>
        <w:gridCol w:w="992"/>
        <w:gridCol w:w="9"/>
        <w:gridCol w:w="1412"/>
        <w:gridCol w:w="850"/>
        <w:gridCol w:w="994"/>
      </w:tblGrid>
      <w:tr w:rsidR="00471F6B" w:rsidTr="004976D9">
        <w:trPr>
          <w:cantSplit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282" w:rsidRPr="00364EED" w:rsidRDefault="008366EA" w:rsidP="0002527E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364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471F6B" w:rsidTr="004976D9">
        <w:trPr>
          <w:cantSplit/>
        </w:trPr>
        <w:tc>
          <w:tcPr>
            <w:tcW w:w="226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134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1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471F6B" w:rsidTr="004976D9">
        <w:trPr>
          <w:cantSplit/>
        </w:trPr>
        <w:tc>
          <w:tcPr>
            <w:tcW w:w="226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E5282" w:rsidRPr="00364EED" w:rsidRDefault="006E5282" w:rsidP="004976D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01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1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6E5282" w:rsidP="004976D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6E5282" w:rsidP="004976D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F6B" w:rsidTr="004976D9">
        <w:trPr>
          <w:cantSplit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1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2.868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.514</w:t>
            </w:r>
          </w:p>
        </w:tc>
        <w:tc>
          <w:tcPr>
            <w:tcW w:w="142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282" w:rsidRPr="00364EED" w:rsidRDefault="006E5282" w:rsidP="004976D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5.575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471F6B" w:rsidTr="004976D9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5282" w:rsidRPr="00364EED" w:rsidRDefault="006E5282" w:rsidP="004976D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Tenure Audit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.115</w:t>
            </w:r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-2.053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.043</w:t>
            </w:r>
          </w:p>
        </w:tc>
      </w:tr>
      <w:tr w:rsidR="00471F6B" w:rsidTr="004976D9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5282" w:rsidRPr="00364EED" w:rsidRDefault="006E5282" w:rsidP="004976D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Reputasi KAP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-.620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.268</w:t>
            </w:r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-2.316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.023</w:t>
            </w:r>
          </w:p>
        </w:tc>
      </w:tr>
      <w:tr w:rsidR="00471F6B" w:rsidTr="004976D9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5282" w:rsidRPr="00364EED" w:rsidRDefault="006E5282" w:rsidP="004976D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Komite Audit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-.266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.166</w:t>
            </w:r>
          </w:p>
        </w:tc>
        <w:tc>
          <w:tcPr>
            <w:tcW w:w="142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-.176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-1.605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.113</w:t>
            </w:r>
          </w:p>
        </w:tc>
      </w:tr>
      <w:tr w:rsidR="00471F6B" w:rsidTr="004976D9">
        <w:trPr>
          <w:cantSplit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Kualitas</w:t>
            </w: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Laba</w:t>
            </w:r>
          </w:p>
        </w:tc>
      </w:tr>
    </w:tbl>
    <w:p w:rsidR="006E5282" w:rsidRPr="0002527E" w:rsidRDefault="008366EA" w:rsidP="006E52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2527E">
        <w:rPr>
          <w:rFonts w:ascii="Times New Roman" w:hAnsi="Times New Roman" w:cs="Times New Roman"/>
          <w:bCs/>
          <w:sz w:val="24"/>
          <w:szCs w:val="24"/>
        </w:rPr>
        <w:t>Sumber: data sekunder diolah (2023)</w:t>
      </w:r>
    </w:p>
    <w:p w:rsidR="0002527E" w:rsidRDefault="0002527E" w:rsidP="00904B4F">
      <w:pPr>
        <w:rPr>
          <w:rFonts w:ascii="Times New Roman" w:hAnsi="Times New Roman" w:cs="Times New Roman"/>
          <w:b/>
          <w:sz w:val="24"/>
        </w:rPr>
      </w:pPr>
    </w:p>
    <w:p w:rsidR="006E5282" w:rsidRPr="00364EED" w:rsidRDefault="008366EA" w:rsidP="0002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EED">
        <w:rPr>
          <w:rFonts w:ascii="Times New Roman" w:hAnsi="Times New Roman" w:cs="Times New Roman"/>
          <w:b/>
          <w:bCs/>
          <w:sz w:val="24"/>
          <w:szCs w:val="24"/>
        </w:rPr>
        <w:t>Tabel 4.8</w:t>
      </w:r>
    </w:p>
    <w:p w:rsidR="0002527E" w:rsidRDefault="008366EA" w:rsidP="0002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EED">
        <w:rPr>
          <w:rFonts w:ascii="Times New Roman" w:hAnsi="Times New Roman" w:cs="Times New Roman"/>
          <w:b/>
          <w:bCs/>
          <w:sz w:val="24"/>
          <w:szCs w:val="24"/>
        </w:rPr>
        <w:t xml:space="preserve">Hasil Uji </w:t>
      </w:r>
      <w:r>
        <w:rPr>
          <w:rFonts w:ascii="Times New Roman" w:hAnsi="Times New Roman" w:cs="Times New Roman"/>
          <w:b/>
          <w:bCs/>
          <w:sz w:val="24"/>
          <w:szCs w:val="24"/>
        </w:rPr>
        <w:t>Koefisien Determinasi</w:t>
      </w:r>
    </w:p>
    <w:p w:rsidR="0002527E" w:rsidRPr="00A66FF6" w:rsidRDefault="0002527E" w:rsidP="0002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872" w:type="dxa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471F6B" w:rsidTr="0002527E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282" w:rsidRPr="00364EED" w:rsidRDefault="008366EA" w:rsidP="0002527E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364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  <w:r w:rsidRPr="00364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471F6B" w:rsidTr="0002527E"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471F6B" w:rsidTr="0002527E"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.463</w:t>
            </w: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.215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.184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1.13955</w:t>
            </w:r>
          </w:p>
        </w:tc>
      </w:tr>
      <w:tr w:rsidR="00471F6B" w:rsidTr="0002527E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Predictors: (Constant), Komite Audit, </w:t>
            </w: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Reputasi KAP, Tenure Audit</w:t>
            </w:r>
          </w:p>
        </w:tc>
      </w:tr>
      <w:tr w:rsidR="00471F6B" w:rsidTr="0002527E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282" w:rsidRPr="00364EED" w:rsidRDefault="008366EA" w:rsidP="004976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Dependent Variable: Kualitas Laba</w:t>
            </w:r>
          </w:p>
        </w:tc>
      </w:tr>
    </w:tbl>
    <w:p w:rsidR="006E5282" w:rsidRPr="0002527E" w:rsidRDefault="008366EA" w:rsidP="0002527E">
      <w:pPr>
        <w:jc w:val="both"/>
        <w:rPr>
          <w:rFonts w:ascii="Times New Roman" w:hAnsi="Times New Roman" w:cs="Times New Roman"/>
          <w:sz w:val="24"/>
          <w:szCs w:val="24"/>
        </w:rPr>
      </w:pPr>
      <w:r w:rsidRPr="00364EED">
        <w:rPr>
          <w:rFonts w:ascii="Times New Roman" w:hAnsi="Times New Roman" w:cs="Times New Roman"/>
          <w:sz w:val="24"/>
          <w:szCs w:val="24"/>
        </w:rPr>
        <w:tab/>
      </w:r>
      <w:r w:rsidR="0002527E">
        <w:rPr>
          <w:rFonts w:ascii="Times New Roman" w:hAnsi="Times New Roman" w:cs="Times New Roman"/>
          <w:sz w:val="24"/>
          <w:szCs w:val="24"/>
        </w:rPr>
        <w:t xml:space="preserve"> </w:t>
      </w:r>
      <w:r w:rsidRPr="00364EED">
        <w:rPr>
          <w:rFonts w:ascii="Times New Roman" w:hAnsi="Times New Roman" w:cs="Times New Roman"/>
          <w:sz w:val="24"/>
          <w:szCs w:val="24"/>
        </w:rPr>
        <w:t>Sumb</w:t>
      </w:r>
      <w:r w:rsidR="0002527E">
        <w:rPr>
          <w:rFonts w:ascii="Times New Roman" w:hAnsi="Times New Roman" w:cs="Times New Roman"/>
          <w:sz w:val="24"/>
          <w:szCs w:val="24"/>
        </w:rPr>
        <w:t xml:space="preserve">er: data sekunder diolah </w:t>
      </w:r>
      <w:bookmarkStart w:id="3" w:name="_GoBack"/>
      <w:bookmarkEnd w:id="3"/>
      <w:r w:rsidR="0002527E">
        <w:rPr>
          <w:rFonts w:ascii="Times New Roman" w:hAnsi="Times New Roman" w:cs="Times New Roman"/>
          <w:sz w:val="24"/>
          <w:szCs w:val="24"/>
        </w:rPr>
        <w:t>(2023)</w:t>
      </w:r>
    </w:p>
    <w:sectPr w:rsidR="006E5282" w:rsidRPr="0002527E" w:rsidSect="0002527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EA" w:rsidRDefault="008366EA">
      <w:pPr>
        <w:spacing w:after="0" w:line="240" w:lineRule="auto"/>
      </w:pPr>
      <w:r>
        <w:separator/>
      </w:r>
    </w:p>
  </w:endnote>
  <w:endnote w:type="continuationSeparator" w:id="0">
    <w:p w:rsidR="008366EA" w:rsidRDefault="0083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C8" w:rsidRDefault="007361C8">
    <w:pPr>
      <w:pStyle w:val="Footer"/>
      <w:jc w:val="center"/>
    </w:pPr>
  </w:p>
  <w:p w:rsidR="007361C8" w:rsidRDefault="00736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EA" w:rsidRDefault="008366EA">
      <w:pPr>
        <w:spacing w:after="0" w:line="240" w:lineRule="auto"/>
      </w:pPr>
      <w:r>
        <w:separator/>
      </w:r>
    </w:p>
  </w:footnote>
  <w:footnote w:type="continuationSeparator" w:id="0">
    <w:p w:rsidR="008366EA" w:rsidRDefault="0083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C8" w:rsidRDefault="007361C8">
    <w:pPr>
      <w:pStyle w:val="Header"/>
      <w:jc w:val="right"/>
    </w:pPr>
  </w:p>
  <w:p w:rsidR="007361C8" w:rsidRDefault="00736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764"/>
    <w:multiLevelType w:val="hybridMultilevel"/>
    <w:tmpl w:val="6030A8EE"/>
    <w:lvl w:ilvl="0" w:tplc="9816F10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9D8EB824" w:tentative="1">
      <w:start w:val="1"/>
      <w:numFmt w:val="lowerLetter"/>
      <w:lvlText w:val="%2."/>
      <w:lvlJc w:val="left"/>
      <w:pPr>
        <w:ind w:left="1647" w:hanging="360"/>
      </w:pPr>
    </w:lvl>
    <w:lvl w:ilvl="2" w:tplc="E0E8AE50" w:tentative="1">
      <w:start w:val="1"/>
      <w:numFmt w:val="lowerRoman"/>
      <w:lvlText w:val="%3."/>
      <w:lvlJc w:val="right"/>
      <w:pPr>
        <w:ind w:left="2367" w:hanging="180"/>
      </w:pPr>
    </w:lvl>
    <w:lvl w:ilvl="3" w:tplc="C8B68B7A" w:tentative="1">
      <w:start w:val="1"/>
      <w:numFmt w:val="decimal"/>
      <w:lvlText w:val="%4."/>
      <w:lvlJc w:val="left"/>
      <w:pPr>
        <w:ind w:left="3087" w:hanging="360"/>
      </w:pPr>
    </w:lvl>
    <w:lvl w:ilvl="4" w:tplc="5322A1EA" w:tentative="1">
      <w:start w:val="1"/>
      <w:numFmt w:val="lowerLetter"/>
      <w:lvlText w:val="%5."/>
      <w:lvlJc w:val="left"/>
      <w:pPr>
        <w:ind w:left="3807" w:hanging="360"/>
      </w:pPr>
    </w:lvl>
    <w:lvl w:ilvl="5" w:tplc="218C7A68" w:tentative="1">
      <w:start w:val="1"/>
      <w:numFmt w:val="lowerRoman"/>
      <w:lvlText w:val="%6."/>
      <w:lvlJc w:val="right"/>
      <w:pPr>
        <w:ind w:left="4527" w:hanging="180"/>
      </w:pPr>
    </w:lvl>
    <w:lvl w:ilvl="6" w:tplc="7CF0AB3C" w:tentative="1">
      <w:start w:val="1"/>
      <w:numFmt w:val="decimal"/>
      <w:lvlText w:val="%7."/>
      <w:lvlJc w:val="left"/>
      <w:pPr>
        <w:ind w:left="5247" w:hanging="360"/>
      </w:pPr>
    </w:lvl>
    <w:lvl w:ilvl="7" w:tplc="95381028" w:tentative="1">
      <w:start w:val="1"/>
      <w:numFmt w:val="lowerLetter"/>
      <w:lvlText w:val="%8."/>
      <w:lvlJc w:val="left"/>
      <w:pPr>
        <w:ind w:left="5967" w:hanging="360"/>
      </w:pPr>
    </w:lvl>
    <w:lvl w:ilvl="8" w:tplc="29B0896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1F7091"/>
    <w:multiLevelType w:val="hybridMultilevel"/>
    <w:tmpl w:val="1340DEF6"/>
    <w:lvl w:ilvl="0" w:tplc="3CDAC3C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A95CA9B4" w:tentative="1">
      <w:start w:val="1"/>
      <w:numFmt w:val="lowerLetter"/>
      <w:lvlText w:val="%2."/>
      <w:lvlJc w:val="left"/>
      <w:pPr>
        <w:ind w:left="1140" w:hanging="360"/>
      </w:pPr>
    </w:lvl>
    <w:lvl w:ilvl="2" w:tplc="ECF4E72E" w:tentative="1">
      <w:start w:val="1"/>
      <w:numFmt w:val="lowerRoman"/>
      <w:lvlText w:val="%3."/>
      <w:lvlJc w:val="right"/>
      <w:pPr>
        <w:ind w:left="1860" w:hanging="180"/>
      </w:pPr>
    </w:lvl>
    <w:lvl w:ilvl="3" w:tplc="71DC80FE" w:tentative="1">
      <w:start w:val="1"/>
      <w:numFmt w:val="decimal"/>
      <w:lvlText w:val="%4."/>
      <w:lvlJc w:val="left"/>
      <w:pPr>
        <w:ind w:left="2580" w:hanging="360"/>
      </w:pPr>
    </w:lvl>
    <w:lvl w:ilvl="4" w:tplc="EE909C10" w:tentative="1">
      <w:start w:val="1"/>
      <w:numFmt w:val="lowerLetter"/>
      <w:lvlText w:val="%5."/>
      <w:lvlJc w:val="left"/>
      <w:pPr>
        <w:ind w:left="3300" w:hanging="360"/>
      </w:pPr>
    </w:lvl>
    <w:lvl w:ilvl="5" w:tplc="A09C141E" w:tentative="1">
      <w:start w:val="1"/>
      <w:numFmt w:val="lowerRoman"/>
      <w:lvlText w:val="%6."/>
      <w:lvlJc w:val="right"/>
      <w:pPr>
        <w:ind w:left="4020" w:hanging="180"/>
      </w:pPr>
    </w:lvl>
    <w:lvl w:ilvl="6" w:tplc="48A43EB8" w:tentative="1">
      <w:start w:val="1"/>
      <w:numFmt w:val="decimal"/>
      <w:lvlText w:val="%7."/>
      <w:lvlJc w:val="left"/>
      <w:pPr>
        <w:ind w:left="4740" w:hanging="360"/>
      </w:pPr>
    </w:lvl>
    <w:lvl w:ilvl="7" w:tplc="7BB6603A" w:tentative="1">
      <w:start w:val="1"/>
      <w:numFmt w:val="lowerLetter"/>
      <w:lvlText w:val="%8."/>
      <w:lvlJc w:val="left"/>
      <w:pPr>
        <w:ind w:left="5460" w:hanging="360"/>
      </w:pPr>
    </w:lvl>
    <w:lvl w:ilvl="8" w:tplc="FE3016CA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6DE44B2"/>
    <w:multiLevelType w:val="hybridMultilevel"/>
    <w:tmpl w:val="6144E8CE"/>
    <w:lvl w:ilvl="0" w:tplc="FDF68BD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B37E79A2" w:tentative="1">
      <w:start w:val="1"/>
      <w:numFmt w:val="lowerLetter"/>
      <w:lvlText w:val="%2."/>
      <w:lvlJc w:val="left"/>
      <w:pPr>
        <w:ind w:left="1140" w:hanging="360"/>
      </w:pPr>
    </w:lvl>
    <w:lvl w:ilvl="2" w:tplc="B40CA8B2" w:tentative="1">
      <w:start w:val="1"/>
      <w:numFmt w:val="lowerRoman"/>
      <w:lvlText w:val="%3."/>
      <w:lvlJc w:val="right"/>
      <w:pPr>
        <w:ind w:left="1860" w:hanging="180"/>
      </w:pPr>
    </w:lvl>
    <w:lvl w:ilvl="3" w:tplc="33D6EA22" w:tentative="1">
      <w:start w:val="1"/>
      <w:numFmt w:val="decimal"/>
      <w:lvlText w:val="%4."/>
      <w:lvlJc w:val="left"/>
      <w:pPr>
        <w:ind w:left="2580" w:hanging="360"/>
      </w:pPr>
    </w:lvl>
    <w:lvl w:ilvl="4" w:tplc="B178FD8E" w:tentative="1">
      <w:start w:val="1"/>
      <w:numFmt w:val="lowerLetter"/>
      <w:lvlText w:val="%5."/>
      <w:lvlJc w:val="left"/>
      <w:pPr>
        <w:ind w:left="3300" w:hanging="360"/>
      </w:pPr>
    </w:lvl>
    <w:lvl w:ilvl="5" w:tplc="E16433C0" w:tentative="1">
      <w:start w:val="1"/>
      <w:numFmt w:val="lowerRoman"/>
      <w:lvlText w:val="%6."/>
      <w:lvlJc w:val="right"/>
      <w:pPr>
        <w:ind w:left="4020" w:hanging="180"/>
      </w:pPr>
    </w:lvl>
    <w:lvl w:ilvl="6" w:tplc="CD248FE8" w:tentative="1">
      <w:start w:val="1"/>
      <w:numFmt w:val="decimal"/>
      <w:lvlText w:val="%7."/>
      <w:lvlJc w:val="left"/>
      <w:pPr>
        <w:ind w:left="4740" w:hanging="360"/>
      </w:pPr>
    </w:lvl>
    <w:lvl w:ilvl="7" w:tplc="5430056C" w:tentative="1">
      <w:start w:val="1"/>
      <w:numFmt w:val="lowerLetter"/>
      <w:lvlText w:val="%8."/>
      <w:lvlJc w:val="left"/>
      <w:pPr>
        <w:ind w:left="5460" w:hanging="360"/>
      </w:pPr>
    </w:lvl>
    <w:lvl w:ilvl="8" w:tplc="55A648CC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C5"/>
    <w:rsid w:val="0002527E"/>
    <w:rsid w:val="00364EED"/>
    <w:rsid w:val="0038037E"/>
    <w:rsid w:val="00471F6B"/>
    <w:rsid w:val="004976D9"/>
    <w:rsid w:val="005E3756"/>
    <w:rsid w:val="006B11F1"/>
    <w:rsid w:val="006E5282"/>
    <w:rsid w:val="00702BAD"/>
    <w:rsid w:val="007361C8"/>
    <w:rsid w:val="007819B8"/>
    <w:rsid w:val="007D002B"/>
    <w:rsid w:val="008366EA"/>
    <w:rsid w:val="00904B4F"/>
    <w:rsid w:val="009749AF"/>
    <w:rsid w:val="00A1312F"/>
    <w:rsid w:val="00A66FF6"/>
    <w:rsid w:val="00B80CC5"/>
    <w:rsid w:val="00DB0BD9"/>
    <w:rsid w:val="00F5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42100-281D-403B-97DD-2F48F21C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CC5"/>
  </w:style>
  <w:style w:type="paragraph" w:styleId="Heading1">
    <w:name w:val="heading 1"/>
    <w:basedOn w:val="Normal"/>
    <w:next w:val="Normal"/>
    <w:link w:val="Heading1Char"/>
    <w:uiPriority w:val="9"/>
    <w:qFormat/>
    <w:rsid w:val="00B80CC5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CC5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B8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C5"/>
  </w:style>
  <w:style w:type="paragraph" w:styleId="Footer">
    <w:name w:val="footer"/>
    <w:basedOn w:val="Normal"/>
    <w:link w:val="FooterChar"/>
    <w:uiPriority w:val="99"/>
    <w:unhideWhenUsed/>
    <w:rsid w:val="00B8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C5"/>
  </w:style>
  <w:style w:type="table" w:styleId="TableGrid">
    <w:name w:val="Table Grid"/>
    <w:basedOn w:val="TableNormal"/>
    <w:uiPriority w:val="59"/>
    <w:rsid w:val="0090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1312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1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2023-08-10T06:48:00Z</dcterms:created>
  <dcterms:modified xsi:type="dcterms:W3CDTF">2023-08-15T13:31:00Z</dcterms:modified>
</cp:coreProperties>
</file>