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473" w:rsidRPr="008A07EC" w:rsidRDefault="00902473" w:rsidP="00902473">
      <w:pPr>
        <w:pStyle w:val="Heading1"/>
        <w:rPr>
          <w:szCs w:val="24"/>
        </w:rPr>
      </w:pPr>
      <w:bookmarkStart w:id="0" w:name="_Toc140011876"/>
      <w:r w:rsidRPr="008A07EC">
        <w:rPr>
          <w:szCs w:val="24"/>
        </w:rPr>
        <w:t>DAFTAR PUSTAKA</w:t>
      </w:r>
      <w:bookmarkEnd w:id="0"/>
    </w:p>
    <w:p w:rsidR="00902473" w:rsidRPr="008A07EC" w:rsidRDefault="00902473" w:rsidP="00902473">
      <w:pPr>
        <w:spacing w:line="240" w:lineRule="auto"/>
        <w:jc w:val="both"/>
        <w:rPr>
          <w:rFonts w:ascii="Times New Roman" w:hAnsi="Times New Roman" w:cs="Times New Roman"/>
          <w:sz w:val="24"/>
          <w:szCs w:val="24"/>
        </w:rPr>
      </w:pP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sz w:val="24"/>
          <w:szCs w:val="24"/>
        </w:rPr>
        <w:fldChar w:fldCharType="begin" w:fldLock="1"/>
      </w:r>
      <w:r w:rsidRPr="001A23C0">
        <w:rPr>
          <w:rFonts w:ascii="Times New Roman" w:hAnsi="Times New Roman" w:cs="Times New Roman"/>
          <w:sz w:val="24"/>
          <w:szCs w:val="24"/>
        </w:rPr>
        <w:instrText xml:space="preserve">ADDIN Mendeley Bibliography CSL_BIBLIOGRAPHY </w:instrText>
      </w:r>
      <w:r w:rsidRPr="001A23C0">
        <w:rPr>
          <w:rFonts w:ascii="Times New Roman" w:hAnsi="Times New Roman" w:cs="Times New Roman"/>
          <w:sz w:val="24"/>
          <w:szCs w:val="24"/>
        </w:rPr>
        <w:fldChar w:fldCharType="separate"/>
      </w:r>
      <w:r w:rsidRPr="001A23C0">
        <w:rPr>
          <w:rFonts w:ascii="Times New Roman" w:hAnsi="Times New Roman" w:cs="Times New Roman"/>
          <w:noProof/>
          <w:sz w:val="24"/>
          <w:szCs w:val="24"/>
        </w:rPr>
        <w:t xml:space="preserve">Agustian, E., Mutiara, I., &amp; Rozi, A. (2020). Analisis Strategi Pemasaran Untuk Meningkatkan Daya Saing UMKM Kota Jambi. </w:t>
      </w:r>
      <w:r w:rsidRPr="001A23C0">
        <w:rPr>
          <w:rFonts w:ascii="Times New Roman" w:hAnsi="Times New Roman" w:cs="Times New Roman"/>
          <w:i/>
          <w:iCs/>
          <w:noProof/>
          <w:sz w:val="24"/>
          <w:szCs w:val="24"/>
        </w:rPr>
        <w:t>J-MAS (Jurnal Manajemen Dan Sains)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(2), 257. Https://Doi.Org/10.33087/Jmas.V5i2.192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Aisyah, H., Puspita, S., &amp; Metamedia, U. (2022). RESOURCE-BASED VIEW : STRATEGI UMKM DI SUMATERA BARAT UNTUK MENCAPAI KEUNGGULAN KOMPETITIF A . PENDAHULUAN Usaha Mikro Kecil Dan Menengah ( UMKM ) Di Sumatera Barat Telah Terbukti Memberikan Peluang Kerja Bagi Masyarakat . UMKM Di Sumatera Barat Sebagian. </w:t>
      </w:r>
      <w:r w:rsidRPr="001A23C0">
        <w:rPr>
          <w:rFonts w:ascii="Times New Roman" w:hAnsi="Times New Roman" w:cs="Times New Roman"/>
          <w:i/>
          <w:iCs/>
          <w:noProof/>
          <w:sz w:val="24"/>
          <w:szCs w:val="24"/>
        </w:rPr>
        <w:t>Jurnal Manajemen Dan Bisnis Dewantara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(2), 109–120.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Al Mamun, A., Fazal, S. A., &amp; Muniady, R. (2019). Entrepreneurial Knowledge, Skills, Competencies And Performance. </w:t>
      </w:r>
      <w:r w:rsidRPr="001A23C0">
        <w:rPr>
          <w:rFonts w:ascii="Times New Roman" w:hAnsi="Times New Roman" w:cs="Times New Roman"/>
          <w:i/>
          <w:iCs/>
          <w:noProof/>
          <w:sz w:val="24"/>
          <w:szCs w:val="24"/>
        </w:rPr>
        <w:t>Asia Pacific Journal Of Innovation And Entrepreneurship</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13</w:t>
      </w:r>
      <w:r w:rsidRPr="001A23C0">
        <w:rPr>
          <w:rFonts w:ascii="Times New Roman" w:hAnsi="Times New Roman" w:cs="Times New Roman"/>
          <w:noProof/>
          <w:sz w:val="24"/>
          <w:szCs w:val="24"/>
        </w:rPr>
        <w:t>(1), 29–48. Https://Doi.Org/10.1108/Apjie-11-2018-0067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Albar, E., Munaing, &amp; Aswar. (2023). PENINGKATAN KINERJA UMKM MELALUI KEPRIBADIAN DAN STRATEGI PEMASARAN DIMODERASI OLEH PENGGUNAAN TEKNOLOGI INFORMASI DITENGAH BADAI COVID-19. </w:t>
      </w:r>
      <w:r w:rsidRPr="001A23C0">
        <w:rPr>
          <w:rFonts w:ascii="Times New Roman" w:hAnsi="Times New Roman" w:cs="Times New Roman"/>
          <w:i/>
          <w:iCs/>
          <w:noProof/>
          <w:sz w:val="24"/>
          <w:szCs w:val="24"/>
        </w:rPr>
        <w:t>ECOBISMA (Jurnal Ekonomi, Bisnis Dan Manajemen)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10</w:t>
      </w:r>
      <w:r w:rsidRPr="001A23C0">
        <w:rPr>
          <w:rFonts w:ascii="Times New Roman" w:hAnsi="Times New Roman" w:cs="Times New Roman"/>
          <w:noProof/>
          <w:sz w:val="24"/>
          <w:szCs w:val="24"/>
        </w:rPr>
        <w:t>, 53–64.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Annisa Fitriana, Mintasih Indriayu, H. (2021). Pengaruh Literasi Keuangan Dan Kompetensi Sumber Daya Manusia Terhadap Kinerja UMKM Kuliner Di Kota Surakarta. </w:t>
      </w:r>
      <w:r w:rsidRPr="001A23C0">
        <w:rPr>
          <w:rFonts w:ascii="Times New Roman" w:hAnsi="Times New Roman" w:cs="Times New Roman"/>
          <w:i/>
          <w:iCs/>
          <w:noProof/>
          <w:sz w:val="24"/>
          <w:szCs w:val="24"/>
        </w:rPr>
        <w:t>Jurnal Pendidikan Bisnis Dan Ekonomi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7</w:t>
      </w:r>
      <w:r w:rsidRPr="001A23C0">
        <w:rPr>
          <w:rFonts w:ascii="Times New Roman" w:hAnsi="Times New Roman" w:cs="Times New Roman"/>
          <w:noProof/>
          <w:sz w:val="24"/>
          <w:szCs w:val="24"/>
        </w:rPr>
        <w:t>(1).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Ardiyani, Syafnita, &amp; Aadilla. (2021). Peningkatan Kinerja Umkm Ditinjau Dari Model Pengelolaan Keuangan, Sumber Daya Manusia, Strategi Pemasaran, Dukungan Pemerintah Dan Umur Usaha. </w:t>
      </w:r>
      <w:r w:rsidRPr="001A23C0">
        <w:rPr>
          <w:rFonts w:ascii="Times New Roman" w:hAnsi="Times New Roman" w:cs="Times New Roman"/>
          <w:i/>
          <w:iCs/>
          <w:noProof/>
          <w:sz w:val="24"/>
          <w:szCs w:val="24"/>
        </w:rPr>
        <w:t>Jurnal Ekonomi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8</w:t>
      </w:r>
      <w:r w:rsidRPr="001A23C0">
        <w:rPr>
          <w:rFonts w:ascii="Times New Roman" w:hAnsi="Times New Roman" w:cs="Times New Roman"/>
          <w:noProof/>
          <w:sz w:val="24"/>
          <w:szCs w:val="24"/>
        </w:rPr>
        <w:t>(September), 56. Https://Www.Ejournal.Warmadewa.Ac.Id/Index.Php/Jagaditha/Article/View/2944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Arianto, B. (2022). Peran Media Sosial Bagi Penguatan Bisnis UMKM Di Kota Serang Banten. </w:t>
      </w:r>
      <w:r w:rsidRPr="001A23C0">
        <w:rPr>
          <w:rFonts w:ascii="Times New Roman" w:hAnsi="Times New Roman" w:cs="Times New Roman"/>
          <w:i/>
          <w:iCs/>
          <w:noProof/>
          <w:sz w:val="24"/>
          <w:szCs w:val="24"/>
        </w:rPr>
        <w:t>Jurnal Riset Bisnis Dan Manajemen Tirtayasa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(2), 130–145. Https://Jurnal.Untirta.Ac.Id/Index.Php/JRBM/Article/View/19025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Ayem, S., &amp; Wahidah, U. (2021). Faktor-Faktor Yang Mempengaruhi Kinerja Keuangan UMKM Di Kota Yogyakarta. </w:t>
      </w:r>
      <w:r w:rsidRPr="001A23C0">
        <w:rPr>
          <w:rFonts w:ascii="Times New Roman" w:hAnsi="Times New Roman" w:cs="Times New Roman"/>
          <w:i/>
          <w:iCs/>
          <w:noProof/>
          <w:sz w:val="24"/>
          <w:szCs w:val="24"/>
        </w:rPr>
        <w:t>JEMMA (Journal Of Economic, Management And Accounting)</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(1), 1. Https://Doi.Org/10.35914/Jemma.V4i1.437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Azhar Susanto. (2013). </w:t>
      </w:r>
      <w:r w:rsidRPr="001A23C0">
        <w:rPr>
          <w:rFonts w:ascii="Times New Roman" w:hAnsi="Times New Roman" w:cs="Times New Roman"/>
          <w:i/>
          <w:iCs/>
          <w:noProof/>
          <w:sz w:val="24"/>
          <w:szCs w:val="24"/>
        </w:rPr>
        <w:t>Sistem Informasi Akuntansi</w:t>
      </w:r>
      <w:r w:rsidRPr="001A23C0">
        <w:rPr>
          <w:rFonts w:ascii="Times New Roman" w:hAnsi="Times New Roman" w:cs="Times New Roman"/>
          <w:noProof/>
          <w:sz w:val="24"/>
          <w:szCs w:val="24"/>
        </w:rPr>
        <w:t>. Lingga Jaya.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Azmi, N. A., &amp; Lemahsubur, D. (2023). </w:t>
      </w:r>
      <w:r w:rsidRPr="001A23C0">
        <w:rPr>
          <w:rFonts w:ascii="Times New Roman" w:hAnsi="Times New Roman" w:cs="Times New Roman"/>
          <w:i/>
          <w:iCs/>
          <w:noProof/>
          <w:sz w:val="24"/>
          <w:szCs w:val="24"/>
        </w:rPr>
        <w:t>PERANAN KOMPETENSI SDM UMKM DALAM</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1252–1257.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lastRenderedPageBreak/>
        <w:t xml:space="preserve">Brier, J., &amp; Lia Dwi Jayanti. (2020). </w:t>
      </w:r>
      <w:r w:rsidRPr="001A23C0">
        <w:rPr>
          <w:rFonts w:ascii="Times New Roman" w:hAnsi="Times New Roman" w:cs="Times New Roman"/>
          <w:i/>
          <w:iCs/>
          <w:noProof/>
          <w:sz w:val="24"/>
          <w:szCs w:val="24"/>
        </w:rPr>
        <w:t>PENGARUH SISTEM INFORMASI AKUNTANSI TERHADAP KINERJA PERUSAHAAN PADA USAHA MIKRO KECIL DAN MENENGAH (UMKM) DI KOTA PEKALONGAN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21</w:t>
      </w:r>
      <w:r w:rsidRPr="001A23C0">
        <w:rPr>
          <w:rFonts w:ascii="Times New Roman" w:hAnsi="Times New Roman" w:cs="Times New Roman"/>
          <w:noProof/>
          <w:sz w:val="24"/>
          <w:szCs w:val="24"/>
        </w:rPr>
        <w:t>(1), 1–9. Http://Journal.Um-Surabaya.Ac.Id/Index.Php/JKM/Article/View/2203</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Chow, V., &amp; Utama, L. (2023). </w:t>
      </w:r>
      <w:r w:rsidRPr="001A23C0">
        <w:rPr>
          <w:rFonts w:ascii="Times New Roman" w:hAnsi="Times New Roman" w:cs="Times New Roman"/>
          <w:i/>
          <w:iCs/>
          <w:noProof/>
          <w:sz w:val="24"/>
          <w:szCs w:val="24"/>
        </w:rPr>
        <w:t>PENGARUH ORIENTASI KEWIRAUSAHAAN DAN INOVASI PRODUK TERHADAP KINERJA UMKM KAIN ULOS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05</w:t>
      </w:r>
      <w:r w:rsidRPr="001A23C0">
        <w:rPr>
          <w:rFonts w:ascii="Times New Roman" w:hAnsi="Times New Roman" w:cs="Times New Roman"/>
          <w:noProof/>
          <w:sz w:val="24"/>
          <w:szCs w:val="24"/>
        </w:rPr>
        <w:t>(02), 519–528.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Collins, C. J. (2021). Expanding The Resource Based View Model Of Strategic Human Resource Management. </w:t>
      </w:r>
      <w:r w:rsidRPr="001A23C0">
        <w:rPr>
          <w:rFonts w:ascii="Times New Roman" w:hAnsi="Times New Roman" w:cs="Times New Roman"/>
          <w:i/>
          <w:iCs/>
          <w:noProof/>
          <w:sz w:val="24"/>
          <w:szCs w:val="24"/>
        </w:rPr>
        <w:t>International Journal Of Human Resource Management</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32</w:t>
      </w:r>
      <w:r w:rsidRPr="001A23C0">
        <w:rPr>
          <w:rFonts w:ascii="Times New Roman" w:hAnsi="Times New Roman" w:cs="Times New Roman"/>
          <w:noProof/>
          <w:sz w:val="24"/>
          <w:szCs w:val="24"/>
        </w:rPr>
        <w:t>(2), 331–358. Https://Doi.Org/10.1080/09585192.2019.1711442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Darmadi, Y. (2021). Pengaruh Modal , Kualitas Sumber Daya Manusia Dan Promosi Terhadap Peberdayaan Umkm ( Studi Pada Umkm Di Kecamatan Rambah ). </w:t>
      </w:r>
      <w:r w:rsidRPr="001A23C0">
        <w:rPr>
          <w:rFonts w:ascii="Times New Roman" w:hAnsi="Times New Roman" w:cs="Times New Roman"/>
          <w:i/>
          <w:iCs/>
          <w:noProof/>
          <w:sz w:val="24"/>
          <w:szCs w:val="24"/>
        </w:rPr>
        <w:t>Jurnal Ilmiah Manajemen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03</w:t>
      </w:r>
      <w:r w:rsidRPr="001A23C0">
        <w:rPr>
          <w:rFonts w:ascii="Times New Roman" w:hAnsi="Times New Roman" w:cs="Times New Roman"/>
          <w:noProof/>
          <w:sz w:val="24"/>
          <w:szCs w:val="24"/>
        </w:rPr>
        <w:t>(02), 261–279.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Darmo, I. S., Parmenas, N. H., &amp; Iskandar, D. A. (2021). Legalitas UMKM: Kunci Sukses Pengembangan Dan Sinergi Pemasaran UMKM. </w:t>
      </w:r>
      <w:r w:rsidRPr="001A23C0">
        <w:rPr>
          <w:rFonts w:ascii="Times New Roman" w:hAnsi="Times New Roman" w:cs="Times New Roman"/>
          <w:i/>
          <w:iCs/>
          <w:noProof/>
          <w:sz w:val="24"/>
          <w:szCs w:val="24"/>
        </w:rPr>
        <w:t>BERDAYA: Jurnal Pendidikan Dan Pengabdian Kepada Masyarakat</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(2), 85–94. Https://Doi.Org/10.36407/Berdaya.V3i2.389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Dew</w:t>
      </w:r>
      <w:bookmarkStart w:id="1" w:name="_GoBack"/>
      <w:bookmarkEnd w:id="1"/>
      <w:r w:rsidRPr="001A23C0">
        <w:rPr>
          <w:rFonts w:ascii="Times New Roman" w:hAnsi="Times New Roman" w:cs="Times New Roman"/>
          <w:noProof/>
          <w:sz w:val="24"/>
          <w:szCs w:val="24"/>
        </w:rPr>
        <w:t xml:space="preserve">antoro, B., Putranto, A., &amp; Purwanto, H. (2023). Pengaruh Kompetensi Sumber Daya Manusia, Dan Inovasi Produk Terhadap Kinerja Umkm (Studi Empiris Pada Umkm Di Kabupaten Wonosobo). </w:t>
      </w:r>
      <w:r w:rsidRPr="001A23C0">
        <w:rPr>
          <w:rFonts w:ascii="Times New Roman" w:hAnsi="Times New Roman" w:cs="Times New Roman"/>
          <w:i/>
          <w:iCs/>
          <w:noProof/>
          <w:sz w:val="24"/>
          <w:szCs w:val="24"/>
        </w:rPr>
        <w:t>Journal Economic, Management And Business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 60–72.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Dewi, I., Eva, A. Y., Dien, N. R., &amp; Agnes, D. S. (2022). Pelatihan Riset Pasar Dengan Google Form Untuk Membangun Merek Digital Pada Peran Komunitas Umkm Klubanostic Di Kabupaten …. </w:t>
      </w:r>
      <w:r w:rsidRPr="001A23C0">
        <w:rPr>
          <w:rFonts w:ascii="Times New Roman" w:hAnsi="Times New Roman" w:cs="Times New Roman"/>
          <w:i/>
          <w:iCs/>
          <w:noProof/>
          <w:sz w:val="24"/>
          <w:szCs w:val="24"/>
        </w:rPr>
        <w:t>BERNAS: Jurnal …</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(4), 788–795. Https://Doi.Org/10.31949/Jb.V3i4.3315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Dhamayantie, E., &amp; Fauzan, R. (2017). Penguatan Karakteristik Dan Kompetensi Kewirausahaan Untuk Meningkatkan Kinerja Umkm. </w:t>
      </w:r>
      <w:r w:rsidRPr="001A23C0">
        <w:rPr>
          <w:rFonts w:ascii="Times New Roman" w:hAnsi="Times New Roman" w:cs="Times New Roman"/>
          <w:i/>
          <w:iCs/>
          <w:noProof/>
          <w:sz w:val="24"/>
          <w:szCs w:val="24"/>
        </w:rPr>
        <w:t>Matrik : Jurnal Manajemen, Strategi Bisnis Dan Kewirausahaan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March</w:t>
      </w:r>
      <w:r w:rsidRPr="001A23C0">
        <w:rPr>
          <w:rFonts w:ascii="Times New Roman" w:hAnsi="Times New Roman" w:cs="Times New Roman"/>
          <w:noProof/>
          <w:sz w:val="24"/>
          <w:szCs w:val="24"/>
        </w:rPr>
        <w:t>. Https://Doi.Org/10.24843/Matrik:Jmbk.2017.V11.I01.P07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Diana, D., Hakim, L., &amp; Fahmi, M. (2022). Analisis Faktor Yang Mempengaruhi Kinerja Umkm Di Tangerang Selatan. </w:t>
      </w:r>
      <w:r w:rsidRPr="001A23C0">
        <w:rPr>
          <w:rFonts w:ascii="Times New Roman" w:hAnsi="Times New Roman" w:cs="Times New Roman"/>
          <w:i/>
          <w:iCs/>
          <w:noProof/>
          <w:sz w:val="24"/>
          <w:szCs w:val="24"/>
        </w:rPr>
        <w:t>Jurnal Muhammadiyah Manajemen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(2), 67. Https://Doi.Org/10.24853/Jmmb.3.2.67-74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Dwiyanti, I. A. I., &amp; Jati, I. Ketut. (2019). </w:t>
      </w:r>
      <w:r w:rsidRPr="001A23C0">
        <w:rPr>
          <w:rFonts w:ascii="Times New Roman" w:hAnsi="Times New Roman" w:cs="Times New Roman"/>
          <w:i/>
          <w:iCs/>
          <w:noProof/>
          <w:sz w:val="24"/>
          <w:szCs w:val="24"/>
        </w:rPr>
        <w:t>PENGARUH LITERASI KEUANGAN DAN INKLUSI KEUANGAN TERHADAP KINERJA UMKM DI SIDOARJO</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27</w:t>
      </w:r>
      <w:r w:rsidRPr="001A23C0">
        <w:rPr>
          <w:rFonts w:ascii="Times New Roman" w:hAnsi="Times New Roman" w:cs="Times New Roman"/>
          <w:noProof/>
          <w:sz w:val="24"/>
          <w:szCs w:val="24"/>
        </w:rPr>
        <w:t>(2), 58–66.</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Elwisam, E., &amp; Lestari, R. (2019). Penerapan Strategi Pemasaran, Inovasi Produk Kreatif Dan Orientasi Pasar Untuk Meningkatkan Kinerja Pemasaran Umkm. </w:t>
      </w:r>
      <w:r w:rsidRPr="001A23C0">
        <w:rPr>
          <w:rFonts w:ascii="Times New Roman" w:hAnsi="Times New Roman" w:cs="Times New Roman"/>
          <w:i/>
          <w:iCs/>
          <w:noProof/>
          <w:sz w:val="24"/>
          <w:szCs w:val="24"/>
        </w:rPr>
        <w:t>Jurnal Riset Manajemen Dan Bisnis (JRMB) Fakultas Ekonomi UNIAT</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(2), 277–286. Https://Doi.Org/10.36226/Jrmb.V4i2.265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lastRenderedPageBreak/>
        <w:t xml:space="preserve">Erik Setiawan. (2021). Pemahaman Masyarakat Tentang Penerapan Akuntansi Pada Usaha Mikro Kecil Dan Menengah (UMKM). </w:t>
      </w:r>
      <w:r w:rsidRPr="001A23C0">
        <w:rPr>
          <w:rFonts w:ascii="Times New Roman" w:hAnsi="Times New Roman" w:cs="Times New Roman"/>
          <w:i/>
          <w:iCs/>
          <w:noProof/>
          <w:sz w:val="24"/>
          <w:szCs w:val="24"/>
        </w:rPr>
        <w:t>JIMAT (Jurnal Ilmiah Mahasiswa Akuntansi) Universitas Pendidikan Ganesha</w:t>
      </w:r>
      <w:r w:rsidRPr="001A23C0">
        <w:rPr>
          <w:rFonts w:ascii="Times New Roman" w:hAnsi="Times New Roman" w:cs="Times New Roman"/>
          <w:noProof/>
          <w:sz w:val="24"/>
          <w:szCs w:val="24"/>
        </w:rPr>
        <w:t>, 1–23.</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Ermawati, N., &amp; Arumsari, N. R. (2021). Sistem Informasi Akuntansi Pada Kinerja Usaha Kecil Menengah. </w:t>
      </w:r>
      <w:r w:rsidRPr="001A23C0">
        <w:rPr>
          <w:rFonts w:ascii="Times New Roman" w:hAnsi="Times New Roman" w:cs="Times New Roman"/>
          <w:i/>
          <w:iCs/>
          <w:noProof/>
          <w:sz w:val="24"/>
          <w:szCs w:val="24"/>
        </w:rPr>
        <w:t>Jurnal Bisnis Dan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23</w:t>
      </w:r>
      <w:r w:rsidRPr="001A23C0">
        <w:rPr>
          <w:rFonts w:ascii="Times New Roman" w:hAnsi="Times New Roman" w:cs="Times New Roman"/>
          <w:noProof/>
          <w:sz w:val="24"/>
          <w:szCs w:val="24"/>
        </w:rPr>
        <w:t>(1), 145–156. Https://Doi.Org/10.34208/Jba.V23i1.973</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Ernita. (2023). Pengaruh Kualitas Produk, Sistem Akuntansi, Dan Pemasaran Online Terhadap Kinerja Usaha UMKM Medan The Kitchen Of Asia (Mentai) Di Kota Medan. </w:t>
      </w:r>
      <w:r w:rsidRPr="001A23C0">
        <w:rPr>
          <w:rFonts w:ascii="Times New Roman" w:hAnsi="Times New Roman" w:cs="Times New Roman"/>
          <w:i/>
          <w:iCs/>
          <w:noProof/>
          <w:sz w:val="24"/>
          <w:szCs w:val="24"/>
        </w:rPr>
        <w:t>Jurnal Ilmiah Muqoddimah : Jurnal Ilmu Sosial, Politik, Dan Humaniora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7</w:t>
      </w:r>
      <w:r w:rsidRPr="001A23C0">
        <w:rPr>
          <w:rFonts w:ascii="Times New Roman" w:hAnsi="Times New Roman" w:cs="Times New Roman"/>
          <w:noProof/>
          <w:sz w:val="24"/>
          <w:szCs w:val="24"/>
        </w:rPr>
        <w:t>(1), 324–331. Http://Jurnal.Um-Tapsel.Ac.Id/Index.Php/Muqoddimah/Article/View/10137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Eti Arini. (2023). KOMPETENSI SUMBER DAYA MANUSIAUNTUK MENINGKATKANKINERJA USAHA MIKRO KECIL MENENGAH. </w:t>
      </w:r>
      <w:r w:rsidRPr="001A23C0">
        <w:rPr>
          <w:rFonts w:ascii="Times New Roman" w:hAnsi="Times New Roman" w:cs="Times New Roman"/>
          <w:i/>
          <w:iCs/>
          <w:noProof/>
          <w:sz w:val="24"/>
          <w:szCs w:val="24"/>
        </w:rPr>
        <w:t>Journal Of Management And Bussines (JOMB)</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 2013–2015.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Fachrunnisa, Z. H., Mustaghfiroh, M., &amp; Putri, A. Z. (2022). Faktor – Faktor Yang Mempengaruhi Kinerja UMKM Di Kabupaten Purworejo. </w:t>
      </w:r>
      <w:r w:rsidRPr="001A23C0">
        <w:rPr>
          <w:rFonts w:ascii="Times New Roman" w:hAnsi="Times New Roman" w:cs="Times New Roman"/>
          <w:i/>
          <w:iCs/>
          <w:noProof/>
          <w:sz w:val="24"/>
          <w:szCs w:val="24"/>
        </w:rPr>
        <w:t>Jurnal Multidisiplin Madani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383–398. Https://Doi.Org/10.54259/Mudima.V2i1.383</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Fadhillah, Y., Yacob, S., &amp; Lubis, T. A. (2021). Orientasi Kewirausahaan, Inovasi Produk, Dan Media Sosial Terhadap Kinerja Pemasaran Dengan Keunggulan Bersaing Sebagai Intervening Pada Ukm Di Kota Jambi. </w:t>
      </w:r>
      <w:r w:rsidRPr="001A23C0">
        <w:rPr>
          <w:rFonts w:ascii="Times New Roman" w:hAnsi="Times New Roman" w:cs="Times New Roman"/>
          <w:i/>
          <w:iCs/>
          <w:noProof/>
          <w:sz w:val="24"/>
          <w:szCs w:val="24"/>
        </w:rPr>
        <w:t>Jurnal Manajemen Terapan Dan Keuangan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10</w:t>
      </w:r>
      <w:r w:rsidRPr="001A23C0">
        <w:rPr>
          <w:rFonts w:ascii="Times New Roman" w:hAnsi="Times New Roman" w:cs="Times New Roman"/>
          <w:noProof/>
          <w:sz w:val="24"/>
          <w:szCs w:val="24"/>
        </w:rPr>
        <w:t>(01), 1–15. Https://Doi.Org/10.22437/Jmk.V10i01.12175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Fadilah, A., Igo, I., Liza, A., Safira, F., Setyani, A., &amp; Imam, B. (2020). Strategi UMKM Untuk Meningkatkan Perekonomian Selama Pandemi Covid-19 Pada Saat New Normal. </w:t>
      </w:r>
      <w:r w:rsidRPr="001A23C0">
        <w:rPr>
          <w:rFonts w:ascii="Times New Roman" w:hAnsi="Times New Roman" w:cs="Times New Roman"/>
          <w:i/>
          <w:iCs/>
          <w:noProof/>
          <w:sz w:val="24"/>
          <w:szCs w:val="24"/>
        </w:rPr>
        <w:t>OECONOMICUS Journal Of Economics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(1), 46–62.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Farina, K., &amp; Opti, S. (2023). Pengaruh Pemanfaatan Sistem Informasi Akuntansi Dan Penggunaan Teknologi Informasi Terhadap Kinerja Umkm. </w:t>
      </w:r>
      <w:r w:rsidRPr="001A23C0">
        <w:rPr>
          <w:rFonts w:ascii="Times New Roman" w:hAnsi="Times New Roman" w:cs="Times New Roman"/>
          <w:i/>
          <w:iCs/>
          <w:noProof/>
          <w:sz w:val="24"/>
          <w:szCs w:val="24"/>
        </w:rPr>
        <w:t>Jesya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(1), 704–713. Https://Doi.Org/10.36778/Jesya.V6i1.1007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Febrianti, W. Dan B. A. (2021). </w:t>
      </w:r>
      <w:r w:rsidRPr="001A23C0">
        <w:rPr>
          <w:rFonts w:ascii="Times New Roman" w:hAnsi="Times New Roman" w:cs="Times New Roman"/>
          <w:i/>
          <w:iCs/>
          <w:noProof/>
          <w:sz w:val="24"/>
          <w:szCs w:val="24"/>
        </w:rPr>
        <w:t>DAMPAK PENGELOLAAN SUMBER DAYA MANUSIA USAHA MIKRO, KECIL DAN MENENGAH DARI SEGI KOMPETENSI TERHADAP KINERJA UMKM (STUDI KASUS: UMKM DESA TRUSMI-CIREBON)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(March), 1–19.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Firdhaus, A., &amp; Akbar, F. S. (2022). Pengaruh Penerapan Sistem Informasi Akuntansi Dan Pemanfaatan Teknologi Informasi Terhadap Kinerja Umkm Di Kecamatan Gubeng Surabaya. </w:t>
      </w:r>
      <w:r w:rsidRPr="001A23C0">
        <w:rPr>
          <w:rFonts w:ascii="Times New Roman" w:hAnsi="Times New Roman" w:cs="Times New Roman"/>
          <w:i/>
          <w:iCs/>
          <w:noProof/>
          <w:sz w:val="24"/>
          <w:szCs w:val="24"/>
        </w:rPr>
        <w:t>Jurnal Proaksi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9</w:t>
      </w:r>
      <w:r w:rsidRPr="001A23C0">
        <w:rPr>
          <w:rFonts w:ascii="Times New Roman" w:hAnsi="Times New Roman" w:cs="Times New Roman"/>
          <w:noProof/>
          <w:sz w:val="24"/>
          <w:szCs w:val="24"/>
        </w:rPr>
        <w:t>(2), 173–187. Https://Doi.Org/10.32534/Jpk.V9i2.2632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Fuadi, D. S., Akhyadi, A. S., &amp; Saripah, I. (2021). Systematic Review: Strategi Pemberdayaan Pelaku UMKM Menuju Ekonomi Digital Melalui Aksi Sosial. </w:t>
      </w:r>
      <w:r w:rsidRPr="001A23C0">
        <w:rPr>
          <w:rFonts w:ascii="Times New Roman" w:hAnsi="Times New Roman" w:cs="Times New Roman"/>
          <w:i/>
          <w:iCs/>
          <w:noProof/>
          <w:sz w:val="24"/>
          <w:szCs w:val="24"/>
        </w:rPr>
        <w:t>Diklus: Jurnal Pendidikan Luar Sekolah</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 xml:space="preserve">(1), 1–13. </w:t>
      </w:r>
      <w:r w:rsidRPr="001A23C0">
        <w:rPr>
          <w:rFonts w:ascii="Times New Roman" w:hAnsi="Times New Roman" w:cs="Times New Roman"/>
          <w:noProof/>
          <w:sz w:val="24"/>
          <w:szCs w:val="24"/>
        </w:rPr>
        <w:lastRenderedPageBreak/>
        <w:t>Https://Doi.Org/10.21831/Diklus.V5i1.37122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Gemina, D., &amp; Ginanjar, A. (2019). Kinerja Usaha Miro Kecil Menengah Makanan Kabupaten Cianjur Berbasis Komitmen, Kompetensi Dan Motivasi Usaha Business Performance Of Middle Small Medium Food Cianjur District Based On Business Commitment, Competence And Motivation. </w:t>
      </w:r>
      <w:r w:rsidRPr="001A23C0">
        <w:rPr>
          <w:rFonts w:ascii="Times New Roman" w:hAnsi="Times New Roman" w:cs="Times New Roman"/>
          <w:i/>
          <w:iCs/>
          <w:noProof/>
          <w:sz w:val="24"/>
          <w:szCs w:val="24"/>
        </w:rPr>
        <w:t>Jurnal Visionida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 1–12.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Ghozali. (2018). </w:t>
      </w:r>
      <w:r w:rsidRPr="001A23C0">
        <w:rPr>
          <w:rFonts w:ascii="Times New Roman" w:hAnsi="Times New Roman" w:cs="Times New Roman"/>
          <w:i/>
          <w:iCs/>
          <w:noProof/>
          <w:sz w:val="24"/>
          <w:szCs w:val="24"/>
        </w:rPr>
        <w:t>Aplikasi Analisis Multivariate Dengan Program IBM SPSS 25</w:t>
      </w:r>
      <w:r w:rsidRPr="001A23C0">
        <w:rPr>
          <w:rFonts w:ascii="Times New Roman" w:hAnsi="Times New Roman" w:cs="Times New Roman"/>
          <w:noProof/>
          <w:sz w:val="24"/>
          <w:szCs w:val="24"/>
        </w:rPr>
        <w:t>. Universitas Diponegoro.</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Gunawan, C. I., Solikhah, S. Q., &amp; Yulita, Y. (2021). Model Pengembangan Manajemen Sumber Daya Manusia UMKM Sektor Makanan Dan Minuman Di Era Covid-19. </w:t>
      </w:r>
      <w:r w:rsidRPr="001A23C0">
        <w:rPr>
          <w:rFonts w:ascii="Times New Roman" w:hAnsi="Times New Roman" w:cs="Times New Roman"/>
          <w:i/>
          <w:iCs/>
          <w:noProof/>
          <w:sz w:val="24"/>
          <w:szCs w:val="24"/>
        </w:rPr>
        <w:t>JURNAL AKUNTANSI, EKONOMI Dan MANAJEMEN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9</w:t>
      </w:r>
      <w:r w:rsidRPr="001A23C0">
        <w:rPr>
          <w:rFonts w:ascii="Times New Roman" w:hAnsi="Times New Roman" w:cs="Times New Roman"/>
          <w:noProof/>
          <w:sz w:val="24"/>
          <w:szCs w:val="24"/>
        </w:rPr>
        <w:t>(2), 200–207. Https://Doi.Org/10.30871/Jaemb.V9i2.3639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Hakiki, A., Rahmawati, M., &amp; Novriansa, A. (2020). Penggunaan Sistem Informasi Akuntansi Untuk Usaha Mikro Kecil Dan Menengah (UMKM) Di Desa Kota Daro, Kabupaten Ogan Ilir. </w:t>
      </w:r>
      <w:r w:rsidRPr="001A23C0">
        <w:rPr>
          <w:rFonts w:ascii="Times New Roman" w:hAnsi="Times New Roman" w:cs="Times New Roman"/>
          <w:i/>
          <w:iCs/>
          <w:noProof/>
          <w:sz w:val="24"/>
          <w:szCs w:val="24"/>
        </w:rPr>
        <w:t>Sricommerce: Journal Of Sriwijaya Community Services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w:t>
      </w:r>
      <w:r w:rsidRPr="001A23C0">
        <w:rPr>
          <w:rFonts w:ascii="Times New Roman" w:hAnsi="Times New Roman" w:cs="Times New Roman"/>
          <w:noProof/>
          <w:sz w:val="24"/>
          <w:szCs w:val="24"/>
        </w:rPr>
        <w:t>(1), 55–62. Https://Doi.Org/10.29259/Jscs.V1i1.12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Harini, S., Silaningsih, E., &amp; Putri, M. E. (2022). Pengaruh Orientasi Pasar, Kreativitas Dan Inovasi Produk Terhadap Kinerja Pemasaran UMKM. </w:t>
      </w:r>
      <w:r w:rsidRPr="001A23C0">
        <w:rPr>
          <w:rFonts w:ascii="Times New Roman" w:hAnsi="Times New Roman" w:cs="Times New Roman"/>
          <w:i/>
          <w:iCs/>
          <w:noProof/>
          <w:sz w:val="24"/>
          <w:szCs w:val="24"/>
        </w:rPr>
        <w:t>Jurnal Inspirasi Bisnis Dan Manajemen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(1), 67. Https://Doi.Org/10.33603/Jibm.V6i1.6040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Hilendri, B. A., Nurabiah, N., &amp; FR, A. F. (2018). Pengaruh Budaya Organisasi Terhadap Kinerja Individu Dengan Penerapan Sistem Informasi Akuntansi Sebagai Variabel Intervening. </w:t>
      </w:r>
      <w:r w:rsidRPr="001A23C0">
        <w:rPr>
          <w:rFonts w:ascii="Times New Roman" w:hAnsi="Times New Roman" w:cs="Times New Roman"/>
          <w:i/>
          <w:iCs/>
          <w:noProof/>
          <w:sz w:val="24"/>
          <w:szCs w:val="24"/>
        </w:rPr>
        <w:t>Jurnal Aplikasi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(2), 102–120. Https://Doi.Org/10.29303/Jaa.V2i2.25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Hilmawati, M. R. N., &amp; Kusumaningtias, R. (2021). Inklusi Keuangan Dan Literasi Keuangan Terhadap Kinerja Dan Keberlangsungan Sektor Usaha Mikro Kecil Menengah. </w:t>
      </w:r>
      <w:r w:rsidRPr="001A23C0">
        <w:rPr>
          <w:rFonts w:ascii="Times New Roman" w:hAnsi="Times New Roman" w:cs="Times New Roman"/>
          <w:i/>
          <w:iCs/>
          <w:noProof/>
          <w:sz w:val="24"/>
          <w:szCs w:val="24"/>
        </w:rPr>
        <w:t>Nominal: Barometer Riset Akuntansi Dan Manajemen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10</w:t>
      </w:r>
      <w:r w:rsidRPr="001A23C0">
        <w:rPr>
          <w:rFonts w:ascii="Times New Roman" w:hAnsi="Times New Roman" w:cs="Times New Roman"/>
          <w:noProof/>
          <w:sz w:val="24"/>
          <w:szCs w:val="24"/>
        </w:rPr>
        <w:t>(1), 135–152. Https://Doi.Org/10.21831/Nominal.V10i1.33881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Huda, I. U., Karsudjono, A., &amp; Maharani, P. N. (2020). Pengaruh Orientasi Kewirausahaan Dan Inovasi Produk Terhadap Kinerja Usaha Kecil Menengah Dengan Variabel Intervening Keunggulan Bersaing (Studi Pada Ukm Di Banjarmasin). </w:t>
      </w:r>
      <w:r w:rsidRPr="001A23C0">
        <w:rPr>
          <w:rFonts w:ascii="Times New Roman" w:hAnsi="Times New Roman" w:cs="Times New Roman"/>
          <w:i/>
          <w:iCs/>
          <w:noProof/>
          <w:sz w:val="24"/>
          <w:szCs w:val="24"/>
        </w:rPr>
        <w:t>Jurnal Mitra Manajemen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(3), 392–407. Https://Doi.Org/10.52160/Ejmm.V4i3.359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Humaidi, A., Khoirudin, M., Adinda, A. R., &amp; Kautsar, A. (2020). The Effect Of Financial Technology, Demography, And Financial Literacy On Financial Management Behavior Of Productive Age In Surabaya, Indonesia. </w:t>
      </w:r>
      <w:r w:rsidRPr="001A23C0">
        <w:rPr>
          <w:rFonts w:ascii="Times New Roman" w:hAnsi="Times New Roman" w:cs="Times New Roman"/>
          <w:i/>
          <w:iCs/>
          <w:noProof/>
          <w:sz w:val="24"/>
          <w:szCs w:val="24"/>
        </w:rPr>
        <w:t>International Journal Of Advances In Scientific Research And Engineering</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06</w:t>
      </w:r>
      <w:r w:rsidRPr="001A23C0">
        <w:rPr>
          <w:rFonts w:ascii="Times New Roman" w:hAnsi="Times New Roman" w:cs="Times New Roman"/>
          <w:noProof/>
          <w:sz w:val="24"/>
          <w:szCs w:val="24"/>
        </w:rPr>
        <w:t>(01), 77–81. Https://Doi.Org/10.31695/Ijasre.2020.33604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Hutapea, P. Dan N., &amp; Thoha. (2008). </w:t>
      </w:r>
      <w:r w:rsidRPr="001A23C0">
        <w:rPr>
          <w:rFonts w:ascii="Times New Roman" w:hAnsi="Times New Roman" w:cs="Times New Roman"/>
          <w:i/>
          <w:iCs/>
          <w:noProof/>
          <w:sz w:val="24"/>
          <w:szCs w:val="24"/>
        </w:rPr>
        <w:t>Kompetensi Plus</w:t>
      </w:r>
      <w:r w:rsidRPr="001A23C0">
        <w:rPr>
          <w:rFonts w:ascii="Times New Roman" w:hAnsi="Times New Roman" w:cs="Times New Roman"/>
          <w:noProof/>
          <w:sz w:val="24"/>
          <w:szCs w:val="24"/>
        </w:rPr>
        <w:t>. PT Gramedia Pustaka Utama.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lastRenderedPageBreak/>
        <w:t xml:space="preserve">Huzaifi, A., Hanifah, F., Aldini Harkart, M., Ardiansah, R., Stefanya Christina, V., Sutoro, M., &amp; Sugiarti, E. (2022). Peran Sumber Daya Manusia Dalam Mengembangkan Kinerja Pada UMKM Griya. </w:t>
      </w:r>
      <w:r w:rsidRPr="001A23C0">
        <w:rPr>
          <w:rFonts w:ascii="Times New Roman" w:hAnsi="Times New Roman" w:cs="Times New Roman"/>
          <w:i/>
          <w:iCs/>
          <w:noProof/>
          <w:sz w:val="24"/>
          <w:szCs w:val="24"/>
        </w:rPr>
        <w:t>Jurnal Ilmiah Mahasiswa Mengabdi (Jimawabdi)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1–14.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Idawati, I. A. A., &amp; Pratama, I. G. S. (2020). Pengaruh Literasi Keuangan Terhadap Kinerja Dan Keberlangsungan UMKM Di Kota Denpasar. </w:t>
      </w:r>
      <w:r w:rsidRPr="001A23C0">
        <w:rPr>
          <w:rFonts w:ascii="Times New Roman" w:hAnsi="Times New Roman" w:cs="Times New Roman"/>
          <w:i/>
          <w:iCs/>
          <w:noProof/>
          <w:sz w:val="24"/>
          <w:szCs w:val="24"/>
        </w:rPr>
        <w:t>Warmadewa Management And Business Journal (WMBJ)</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1–9. Https://Doi.Org/10.22225/Wmbj.2.1.1644.1-9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Imam Pamungkas Walton, &amp; Nurmandi, A. (2021). Strategi Bertahan Umkm Di Tengah Pandemi Covid-19. </w:t>
      </w:r>
      <w:r w:rsidRPr="001A23C0">
        <w:rPr>
          <w:rFonts w:ascii="Times New Roman" w:hAnsi="Times New Roman" w:cs="Times New Roman"/>
          <w:i/>
          <w:iCs/>
          <w:noProof/>
          <w:sz w:val="24"/>
          <w:szCs w:val="24"/>
        </w:rPr>
        <w:t>GOVERNABILITAS (Jurnal Ilmu Pemerintahan Semesta)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(2), 154–168. Https://Doi.Org/10.47431/Governabilitas.V2i2.117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Indriasari, Eta, M. W. K. (2022). </w:t>
      </w:r>
      <w:r w:rsidRPr="001A23C0">
        <w:rPr>
          <w:rFonts w:ascii="Times New Roman" w:hAnsi="Times New Roman" w:cs="Times New Roman"/>
          <w:i/>
          <w:iCs/>
          <w:noProof/>
          <w:sz w:val="24"/>
          <w:szCs w:val="24"/>
        </w:rPr>
        <w:t>PENGARUH PEMAHAMAN AKUNTANSI PELAKU USAHA ,</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17</w:t>
      </w:r>
      <w:r w:rsidRPr="001A23C0">
        <w:rPr>
          <w:rFonts w:ascii="Times New Roman" w:hAnsi="Times New Roman" w:cs="Times New Roman"/>
          <w:noProof/>
          <w:sz w:val="24"/>
          <w:szCs w:val="24"/>
        </w:rPr>
        <w:t>(2), 66–82.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Jayanti Mandasari, D., Widodo, J., &amp; Djaja, S. (2019). Strategi Pemasaran Usaha Mikro, Kecil Dan Menengah (Umkm) Batik Magenda Tamanan Kabupaten Bondowoso. </w:t>
      </w:r>
      <w:r w:rsidRPr="001A23C0">
        <w:rPr>
          <w:rFonts w:ascii="Times New Roman" w:hAnsi="Times New Roman" w:cs="Times New Roman"/>
          <w:i/>
          <w:iCs/>
          <w:noProof/>
          <w:sz w:val="24"/>
          <w:szCs w:val="24"/>
        </w:rPr>
        <w:t>JURNAL PENDIDIKAN EKONOMI: Jurnal Ilmiah Ilmu Pendidikan, Ilmu Ekonomi Dan Ilmu Sosial</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13</w:t>
      </w:r>
      <w:r w:rsidRPr="001A23C0">
        <w:rPr>
          <w:rFonts w:ascii="Times New Roman" w:hAnsi="Times New Roman" w:cs="Times New Roman"/>
          <w:noProof/>
          <w:sz w:val="24"/>
          <w:szCs w:val="24"/>
        </w:rPr>
        <w:t>(1), 123. Https://Doi.Org/10.19184/Jpe.V13i1.10432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Joko, J. S., Anisma, Y., &amp; Sofyan, A. (2022). Pengaruh Literasi Keuangan, Inklusi Keuangan, Dan Inovasi Terhadap Kinerja Umkm. </w:t>
      </w:r>
      <w:r w:rsidRPr="001A23C0">
        <w:rPr>
          <w:rFonts w:ascii="Times New Roman" w:hAnsi="Times New Roman" w:cs="Times New Roman"/>
          <w:i/>
          <w:iCs/>
          <w:noProof/>
          <w:sz w:val="24"/>
          <w:szCs w:val="24"/>
        </w:rPr>
        <w:t>CURRENT: Jurnal Kajian Akuntansi Dan Bisnis Terkini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(1), 1–10. Https://Doi.Org/10.31258/Current.3.1.1-10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Kalil, K., &amp; Aenurohman, E. A. (2020). Dampak Kreativitas Dan Inovasi Produk Terhadap Kinerja Ukm Di Kota Semarang. </w:t>
      </w:r>
      <w:r w:rsidRPr="001A23C0">
        <w:rPr>
          <w:rFonts w:ascii="Times New Roman" w:hAnsi="Times New Roman" w:cs="Times New Roman"/>
          <w:i/>
          <w:iCs/>
          <w:noProof/>
          <w:sz w:val="24"/>
          <w:szCs w:val="24"/>
        </w:rPr>
        <w:t>Jurnal Penelitian Humaniora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21</w:t>
      </w:r>
      <w:r w:rsidRPr="001A23C0">
        <w:rPr>
          <w:rFonts w:ascii="Times New Roman" w:hAnsi="Times New Roman" w:cs="Times New Roman"/>
          <w:noProof/>
          <w:sz w:val="24"/>
          <w:szCs w:val="24"/>
        </w:rPr>
        <w:t>(1), 69–77. Https://Doi.Org/10.23917/Humaniora.V21i1.8581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Karimah, A., &amp; Wahid, U. I. N. K. H. A. (2023). </w:t>
      </w:r>
      <w:r w:rsidRPr="001A23C0">
        <w:rPr>
          <w:rFonts w:ascii="Times New Roman" w:hAnsi="Times New Roman" w:cs="Times New Roman"/>
          <w:i/>
          <w:iCs/>
          <w:noProof/>
          <w:sz w:val="24"/>
          <w:szCs w:val="24"/>
        </w:rPr>
        <w:t>Pengaruh Strategi Pemasaran , Kompetensi SDM , Pengelolaan Keuangan Dan Sistem Informasi Akuntansi Dalam Meningkatkan Kinerja UMKM</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(2), 184–193.</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Kasendah, B. S., &amp; Wijayangka, C. (2019). Pengaruh Literasi Keuangan Terhadap Kinerja UMKM. </w:t>
      </w:r>
      <w:r w:rsidRPr="001A23C0">
        <w:rPr>
          <w:rFonts w:ascii="Times New Roman" w:hAnsi="Times New Roman" w:cs="Times New Roman"/>
          <w:i/>
          <w:iCs/>
          <w:noProof/>
          <w:sz w:val="24"/>
          <w:szCs w:val="24"/>
        </w:rPr>
        <w:t>Almana : Jurnal Manajemen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(1), 153–160.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Kotler &amp; Keller. (2014). </w:t>
      </w:r>
      <w:r w:rsidRPr="001A23C0">
        <w:rPr>
          <w:rFonts w:ascii="Times New Roman" w:hAnsi="Times New Roman" w:cs="Times New Roman"/>
          <w:i/>
          <w:iCs/>
          <w:noProof/>
          <w:sz w:val="24"/>
          <w:szCs w:val="24"/>
        </w:rPr>
        <w:t>Prinsip Prinsip Pemasaran</w:t>
      </w:r>
      <w:r w:rsidRPr="001A23C0">
        <w:rPr>
          <w:rFonts w:ascii="Times New Roman" w:hAnsi="Times New Roman" w:cs="Times New Roman"/>
          <w:noProof/>
          <w:sz w:val="24"/>
          <w:szCs w:val="24"/>
        </w:rPr>
        <w:t>. Erlangga.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Kotler, P. (2001). </w:t>
      </w:r>
      <w:r w:rsidRPr="001A23C0">
        <w:rPr>
          <w:rFonts w:ascii="Times New Roman" w:hAnsi="Times New Roman" w:cs="Times New Roman"/>
          <w:i/>
          <w:iCs/>
          <w:noProof/>
          <w:sz w:val="24"/>
          <w:szCs w:val="24"/>
        </w:rPr>
        <w:t>Manajemen Pemasaran: Analisis, Perencanaan, Implementasi Dan Kontrol</w:t>
      </w:r>
      <w:r w:rsidRPr="001A23C0">
        <w:rPr>
          <w:rFonts w:ascii="Times New Roman" w:hAnsi="Times New Roman" w:cs="Times New Roman"/>
          <w:noProof/>
          <w:sz w:val="24"/>
          <w:szCs w:val="24"/>
        </w:rPr>
        <w:t>. PT.Prehallindo.</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Kumalasari, B., &amp; Haryono, N. A. (2019). Faktor-Faktor Yang Memengaruhi Kinerja UMKM Di Kabupaten Bojonegoro. </w:t>
      </w:r>
      <w:r w:rsidRPr="001A23C0">
        <w:rPr>
          <w:rFonts w:ascii="Times New Roman" w:hAnsi="Times New Roman" w:cs="Times New Roman"/>
          <w:i/>
          <w:iCs/>
          <w:noProof/>
          <w:sz w:val="24"/>
          <w:szCs w:val="24"/>
        </w:rPr>
        <w:t>Jurnal Ilmu Manajemen (JIM)</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7</w:t>
      </w:r>
      <w:r w:rsidRPr="001A23C0">
        <w:rPr>
          <w:rFonts w:ascii="Times New Roman" w:hAnsi="Times New Roman" w:cs="Times New Roman"/>
          <w:noProof/>
          <w:sz w:val="24"/>
          <w:szCs w:val="24"/>
        </w:rPr>
        <w:t>(3), 784–795.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Kusuma, M., Narulitasari, D., &amp; Nurohman, Y. A. (2022). Inklusi Keuangan Dan Literasi Keuangan Terhadap Kinerja Dan Keberlanjutan Umkm Disolo Raya. </w:t>
      </w:r>
      <w:r w:rsidRPr="001A23C0">
        <w:rPr>
          <w:rFonts w:ascii="Times New Roman" w:hAnsi="Times New Roman" w:cs="Times New Roman"/>
          <w:i/>
          <w:iCs/>
          <w:noProof/>
          <w:sz w:val="24"/>
          <w:szCs w:val="24"/>
        </w:rPr>
        <w:t>Among Makarti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14</w:t>
      </w:r>
      <w:r w:rsidRPr="001A23C0">
        <w:rPr>
          <w:rFonts w:ascii="Times New Roman" w:hAnsi="Times New Roman" w:cs="Times New Roman"/>
          <w:noProof/>
          <w:sz w:val="24"/>
          <w:szCs w:val="24"/>
        </w:rPr>
        <w:t>(2), 62–76. Https://Doi.Org/10.52353/Ama.V14i2.210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lastRenderedPageBreak/>
        <w:t xml:space="preserve">Kusumadewi, N. R. (2017). Pengaruh Locus Of Control Dan Financial Literacy Terhadap Kinerja UKM Pada Pelaku UKM Desa Rawa. </w:t>
      </w:r>
      <w:r w:rsidRPr="001A23C0">
        <w:rPr>
          <w:rFonts w:ascii="Times New Roman" w:hAnsi="Times New Roman" w:cs="Times New Roman"/>
          <w:i/>
          <w:iCs/>
          <w:noProof/>
          <w:sz w:val="24"/>
          <w:szCs w:val="24"/>
        </w:rPr>
        <w:t>Prosiding Seminar Nasional Dan Call For Papers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(November), 915–924. Http://Jurnal.Lppm.Unsoed.Ac.Id/Ojs/Index.Php/Prosiding/Article/Viewfile/487/523</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Kusumaningtuti. (2018). </w:t>
      </w:r>
      <w:r w:rsidRPr="001A23C0">
        <w:rPr>
          <w:rFonts w:ascii="Times New Roman" w:hAnsi="Times New Roman" w:cs="Times New Roman"/>
          <w:i/>
          <w:iCs/>
          <w:noProof/>
          <w:sz w:val="24"/>
          <w:szCs w:val="24"/>
        </w:rPr>
        <w:t>Literasi Dan Inklusi Keuangan Indonesia</w:t>
      </w:r>
      <w:r w:rsidRPr="001A23C0">
        <w:rPr>
          <w:rFonts w:ascii="Times New Roman" w:hAnsi="Times New Roman" w:cs="Times New Roman"/>
          <w:noProof/>
          <w:sz w:val="24"/>
          <w:szCs w:val="24"/>
        </w:rPr>
        <w:t>. PT.Raja Grafindo Persaja.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Lestari, N. A., &amp; Rustiana, S. H. (2019). Pengaruh Persepsi Owner Dan Pengetahuan Akuntansi Dalam Penggunaan Sistem Informasi Akuntansi Terhadap Kinerja Usaha Mikro, Kecil, Dan Menengah Di Pamulang. </w:t>
      </w:r>
      <w:r w:rsidRPr="001A23C0">
        <w:rPr>
          <w:rFonts w:ascii="Times New Roman" w:hAnsi="Times New Roman" w:cs="Times New Roman"/>
          <w:i/>
          <w:iCs/>
          <w:noProof/>
          <w:sz w:val="24"/>
          <w:szCs w:val="24"/>
        </w:rPr>
        <w:t>Journal Of Business &amp; Entrepreneurship Universitas Muhammadiyah Jakarta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w:t>
      </w:r>
      <w:r w:rsidRPr="001A23C0">
        <w:rPr>
          <w:rFonts w:ascii="Times New Roman" w:hAnsi="Times New Roman" w:cs="Times New Roman"/>
          <w:noProof/>
          <w:sz w:val="24"/>
          <w:szCs w:val="24"/>
        </w:rPr>
        <w:t>(2), 67–80. Https://Doi.Org/10.24853/Baskara.1.2.67-80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Lorensa, E., &amp; Hidayah, N. (2022). Pengaruh Inovasi Produk, Orientasi Pasar Dan Media Sosial Terhadap Kinerja UMKM Fashion. </w:t>
      </w:r>
      <w:r w:rsidRPr="001A23C0">
        <w:rPr>
          <w:rFonts w:ascii="Times New Roman" w:hAnsi="Times New Roman" w:cs="Times New Roman"/>
          <w:i/>
          <w:iCs/>
          <w:noProof/>
          <w:sz w:val="24"/>
          <w:szCs w:val="24"/>
        </w:rPr>
        <w:t>Jurnal Manajerial Dan Kewirausahaan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(3), 739–748. Https://Doi.Org/10.24912/Jmk.V4i3.19768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Maisur, &amp; Umar, N. (2019). Pengaruh Penerapan Sistem Informasi Akuntansi Terhadap Kinerja Manajerial (Study Kasus Pada Usaha Kecil Dan Menengah (Ukm) Di Kabupaten Pidie). </w:t>
      </w:r>
      <w:r w:rsidRPr="001A23C0">
        <w:rPr>
          <w:rFonts w:ascii="Times New Roman" w:hAnsi="Times New Roman" w:cs="Times New Roman"/>
          <w:i/>
          <w:iCs/>
          <w:noProof/>
          <w:sz w:val="24"/>
          <w:szCs w:val="24"/>
        </w:rPr>
        <w:t>Jurnal Real Riset</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w:t>
      </w:r>
      <w:r w:rsidRPr="001A23C0">
        <w:rPr>
          <w:rFonts w:ascii="Times New Roman" w:hAnsi="Times New Roman" w:cs="Times New Roman"/>
          <w:noProof/>
          <w:sz w:val="24"/>
          <w:szCs w:val="24"/>
        </w:rPr>
        <w:t>(1), 2685–1024. Http://Journal.Unigha.Ac.Id/Index.Php/JRR/Article/View/98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Manahera, M. M., Moniharapon, S., &amp; Tawas, H. N. (2018). Analisis Pengaruh Orientasi Pasar, Orientasi Kewirausahaan Terhadap Inovasi Produk Dan Kinerja Pemasaran (Studi Kasus Umkm Nasi Kuning Di Manado). </w:t>
      </w:r>
      <w:r w:rsidRPr="001A23C0">
        <w:rPr>
          <w:rFonts w:ascii="Times New Roman" w:hAnsi="Times New Roman" w:cs="Times New Roman"/>
          <w:i/>
          <w:iCs/>
          <w:noProof/>
          <w:sz w:val="24"/>
          <w:szCs w:val="24"/>
        </w:rPr>
        <w:t>Jurnal EMBA: Jurnal Riset Ekonomi, Manajemen, Bisnis Dan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(4), 3603–3612.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Mastura, M., Sumarni, M., &amp; Eliza, Z. (2019). Peranan Infomasi Akuntansi Terhadap Keberhasilan UMKM Di Kota Langsa. </w:t>
      </w:r>
      <w:r w:rsidRPr="001A23C0">
        <w:rPr>
          <w:rFonts w:ascii="Times New Roman" w:hAnsi="Times New Roman" w:cs="Times New Roman"/>
          <w:i/>
          <w:iCs/>
          <w:noProof/>
          <w:sz w:val="24"/>
          <w:szCs w:val="24"/>
        </w:rPr>
        <w:t>Jurnal Ekonomi Dan Bisnis Islam</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(1), 20–33. Https://Doi.Org/10.32505/V4i1.1248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Maulatuzulfa, H. (2022). Pengaruh Kompetensi Sumber Daya Manusia, Literasi Keuangan, Modal Keuangan, Dan Modal Sosial Terhadap Kinerja Umkm. </w:t>
      </w:r>
      <w:r w:rsidRPr="001A23C0">
        <w:rPr>
          <w:rFonts w:ascii="Times New Roman" w:hAnsi="Times New Roman" w:cs="Times New Roman"/>
          <w:i/>
          <w:iCs/>
          <w:noProof/>
          <w:sz w:val="24"/>
          <w:szCs w:val="24"/>
        </w:rPr>
        <w:t>Eqien-Jurnal Ekonomi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11</w:t>
      </w:r>
      <w:r w:rsidRPr="001A23C0">
        <w:rPr>
          <w:rFonts w:ascii="Times New Roman" w:hAnsi="Times New Roman" w:cs="Times New Roman"/>
          <w:noProof/>
          <w:sz w:val="24"/>
          <w:szCs w:val="24"/>
        </w:rPr>
        <w:t>(1), 171–179. Https://Stiemuttaqien.Ac.Id/Ojs/Index.Php/OJS/Article/View/660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Mauliansyah, T. I. R., &amp; Saputra, M. (2020). Pengaruh Penerapan Sistem Informasi Akuntansi (Sia) Terhadap Kinerja Perusahaan (Studi Empiris Pada Umkm Di Kota Banda Aceh). </w:t>
      </w:r>
      <w:r w:rsidRPr="001A23C0">
        <w:rPr>
          <w:rFonts w:ascii="Times New Roman" w:hAnsi="Times New Roman" w:cs="Times New Roman"/>
          <w:i/>
          <w:iCs/>
          <w:noProof/>
          <w:sz w:val="24"/>
          <w:szCs w:val="24"/>
        </w:rPr>
        <w:t>Jurnal Ilmiah Mahasiswa Ekonomi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(4), 602–612. Https://Doi.Org/10.24815/Jimeka.V4i4.15321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Muhammad Taufiq, Rida Prihatni, &amp; Etty Gurendrawati. (2020). Pengaruh Inovasi Produk, Kualitas Produk Dan Penggunaan Sistem Akuntansi Terhadap Kinerja UMKM. </w:t>
      </w:r>
      <w:r w:rsidRPr="001A23C0">
        <w:rPr>
          <w:rFonts w:ascii="Times New Roman" w:hAnsi="Times New Roman" w:cs="Times New Roman"/>
          <w:i/>
          <w:iCs/>
          <w:noProof/>
          <w:sz w:val="24"/>
          <w:szCs w:val="24"/>
        </w:rPr>
        <w:t>Jurnal Akuntansi, Perpajakan Dan Auditing</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w:t>
      </w:r>
      <w:r w:rsidRPr="001A23C0">
        <w:rPr>
          <w:rFonts w:ascii="Times New Roman" w:hAnsi="Times New Roman" w:cs="Times New Roman"/>
          <w:noProof/>
          <w:sz w:val="24"/>
          <w:szCs w:val="24"/>
        </w:rPr>
        <w:t>(2), 204–220. Https://Doi.Org/10.21009/Japa.0102.05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Mustaqim, F. K., Kusnandar, K., &amp; Agustono, A. (2018). Analisis Kelembagaan Dan Strategi Peningkatan Daya Saing UMKM Emping Melinjo Di </w:t>
      </w:r>
      <w:r w:rsidRPr="001A23C0">
        <w:rPr>
          <w:rFonts w:ascii="Times New Roman" w:hAnsi="Times New Roman" w:cs="Times New Roman"/>
          <w:noProof/>
          <w:sz w:val="24"/>
          <w:szCs w:val="24"/>
        </w:rPr>
        <w:lastRenderedPageBreak/>
        <w:t xml:space="preserve">Kabupaten Magetan. </w:t>
      </w:r>
      <w:r w:rsidRPr="001A23C0">
        <w:rPr>
          <w:rFonts w:ascii="Times New Roman" w:hAnsi="Times New Roman" w:cs="Times New Roman"/>
          <w:i/>
          <w:iCs/>
          <w:noProof/>
          <w:sz w:val="24"/>
          <w:szCs w:val="24"/>
        </w:rPr>
        <w:t>SEPA: Jurnal Sosial Ekonomi Pertanian Dan Agribisnis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14</w:t>
      </w:r>
      <w:r w:rsidRPr="001A23C0">
        <w:rPr>
          <w:rFonts w:ascii="Times New Roman" w:hAnsi="Times New Roman" w:cs="Times New Roman"/>
          <w:noProof/>
          <w:sz w:val="24"/>
          <w:szCs w:val="24"/>
        </w:rPr>
        <w:t>(2), 124. Https://Doi.Org/10.20961/Sepa.V14i2.25002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Muttaqin, I., Wiyanti, S., Fanani, B., &amp; Prasetyo, F. I. (2022). Pelatihan Digital Marketing Dan Akuntansi Biaya Dalam Meningkatkan Kinerja UMKM Desa Ujungnegoro Kabupaten Batang. </w:t>
      </w:r>
      <w:r w:rsidRPr="001A23C0">
        <w:rPr>
          <w:rFonts w:ascii="Times New Roman" w:hAnsi="Times New Roman" w:cs="Times New Roman"/>
          <w:i/>
          <w:iCs/>
          <w:noProof/>
          <w:sz w:val="24"/>
          <w:szCs w:val="24"/>
        </w:rPr>
        <w:t>Jurnal Jppmi</w:t>
      </w:r>
      <w:r w:rsidRPr="001A23C0">
        <w:rPr>
          <w:rFonts w:ascii="Times New Roman" w:hAnsi="Times New Roman" w:cs="Times New Roman"/>
          <w:noProof/>
          <w:sz w:val="24"/>
          <w:szCs w:val="24"/>
        </w:rPr>
        <w:t>, 84–92.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Narto, N., &amp; HM, G. B. (2020). Penguatan Strategi Pemasaran Pudak Di Tengah Pandemi Covid-19 Untuk Meningkatkan Keunggulan Bersaing Usaha Mikro Kecil Menengah Kota Gresik. </w:t>
      </w:r>
      <w:r w:rsidRPr="001A23C0">
        <w:rPr>
          <w:rFonts w:ascii="Times New Roman" w:hAnsi="Times New Roman" w:cs="Times New Roman"/>
          <w:i/>
          <w:iCs/>
          <w:noProof/>
          <w:sz w:val="24"/>
          <w:szCs w:val="24"/>
        </w:rPr>
        <w:t>Jurnal INTECH Teknik Industri Universitas Serang Raya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(1), 48–54. Https://Doi.Org/10.30656/Intech.V6i1.2195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Nizam, M. F., Mufidah, E., &amp; Fibriyani, V. (2020). Pengaruh Orientasi Kewirausahaan Inovasi Produk Dan Keunggulan Bersaing Terhadap Pemasaran Umkm. </w:t>
      </w:r>
      <w:r w:rsidRPr="001A23C0">
        <w:rPr>
          <w:rFonts w:ascii="Times New Roman" w:hAnsi="Times New Roman" w:cs="Times New Roman"/>
          <w:i/>
          <w:iCs/>
          <w:noProof/>
          <w:sz w:val="24"/>
          <w:szCs w:val="24"/>
        </w:rPr>
        <w:t>Jurnal EMA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(2), 100–109. Https://Doi.Org/10.47335/Ema.V5i2.55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Nizar, M. (2018). Pengaruh Sumber Daya Manusia, Permodalan Dan Pemasaran Terhadap Kinerja Usaha Kecil Dan Menengah Sari Apel Di Kecamatan Tutur. </w:t>
      </w:r>
      <w:r w:rsidRPr="001A23C0">
        <w:rPr>
          <w:rFonts w:ascii="Times New Roman" w:hAnsi="Times New Roman" w:cs="Times New Roman"/>
          <w:i/>
          <w:iCs/>
          <w:noProof/>
          <w:sz w:val="24"/>
          <w:szCs w:val="24"/>
        </w:rPr>
        <w:t>Jurnal Ekonomi Islam</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7</w:t>
      </w:r>
      <w:r w:rsidRPr="001A23C0">
        <w:rPr>
          <w:rFonts w:ascii="Times New Roman" w:hAnsi="Times New Roman" w:cs="Times New Roman"/>
          <w:noProof/>
          <w:sz w:val="24"/>
          <w:szCs w:val="24"/>
        </w:rPr>
        <w:t>(1), 51–69. Https://Ejournal.Iaisyarifuddin.Ac.Id/Index.Php/Iqtishoduna/Article/View/212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Noerchoidah, Nurdina, &amp; Ariprabowo, T. (2022). Penguatan Kompetensi Kewirausahaan Dan Inovasi Produk Sebagai Penetu Kinerja UKM. </w:t>
      </w:r>
      <w:r w:rsidRPr="001A23C0">
        <w:rPr>
          <w:rFonts w:ascii="Times New Roman" w:hAnsi="Times New Roman" w:cs="Times New Roman"/>
          <w:i/>
          <w:iCs/>
          <w:noProof/>
          <w:sz w:val="24"/>
          <w:szCs w:val="24"/>
        </w:rPr>
        <w:t>Buletin Bisnis &amp; Manajemen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08</w:t>
      </w:r>
      <w:r w:rsidRPr="001A23C0">
        <w:rPr>
          <w:rFonts w:ascii="Times New Roman" w:hAnsi="Times New Roman" w:cs="Times New Roman"/>
          <w:noProof/>
          <w:sz w:val="24"/>
          <w:szCs w:val="24"/>
        </w:rPr>
        <w:t>(01), 113–124.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Permata Sari, B., Rimbano, D., Marselino, B., Aprilia Sandy, C., &amp; Ria Hairum, R. (2022). Determinasi Literasi Keuangan Dan Inklusi Keuangan Terhadap Kinerja Dan Keberlangsungan Usaha UMKM. </w:t>
      </w:r>
      <w:r w:rsidRPr="001A23C0">
        <w:rPr>
          <w:rFonts w:ascii="Times New Roman" w:hAnsi="Times New Roman" w:cs="Times New Roman"/>
          <w:i/>
          <w:iCs/>
          <w:noProof/>
          <w:sz w:val="24"/>
          <w:szCs w:val="24"/>
        </w:rPr>
        <w:t>Owner</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(3), 2865–2874. Https://Doi.Org/10.33395/Owner.V6i3.928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Prambaudy, K., &amp; Astuti, M. (2019). Pengaruh Orientasi Pasar Dan Inovasi Terhadap Kinerja Pemasaran UMKM Kuliner. </w:t>
      </w:r>
      <w:r w:rsidRPr="001A23C0">
        <w:rPr>
          <w:rFonts w:ascii="Times New Roman" w:hAnsi="Times New Roman" w:cs="Times New Roman"/>
          <w:i/>
          <w:iCs/>
          <w:noProof/>
          <w:sz w:val="24"/>
          <w:szCs w:val="24"/>
        </w:rPr>
        <w:t>Jurnal Manajemen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(1), 1–15.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Pusporini, P., Handayani, T., &amp; Aryani, L. (2022). Strategi Pemasaran Produk UMKM Di Kecamatan Pamulang Tangerang Selatan – Banten. </w:t>
      </w:r>
      <w:r w:rsidRPr="001A23C0">
        <w:rPr>
          <w:rFonts w:ascii="Times New Roman" w:hAnsi="Times New Roman" w:cs="Times New Roman"/>
          <w:i/>
          <w:iCs/>
          <w:noProof/>
          <w:sz w:val="24"/>
          <w:szCs w:val="24"/>
        </w:rPr>
        <w:t>Jesya (Jurnal Ekonomi &amp; Ekonomi Syariah)</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(1), 44–56. Https://Doi.Org/10.36778/Jesya.V5i1.532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Rachmawan Budiarto Dkk. (2015). </w:t>
      </w:r>
      <w:r w:rsidRPr="001A23C0">
        <w:rPr>
          <w:rFonts w:ascii="Times New Roman" w:hAnsi="Times New Roman" w:cs="Times New Roman"/>
          <w:i/>
          <w:iCs/>
          <w:noProof/>
          <w:sz w:val="24"/>
          <w:szCs w:val="24"/>
        </w:rPr>
        <w:t>PENGEMBANGAN UMKM : ANTARA KONSEPTUAL DAN PENGALAMAN PRAKTIS</w:t>
      </w:r>
      <w:r w:rsidRPr="001A23C0">
        <w:rPr>
          <w:rFonts w:ascii="Times New Roman" w:hAnsi="Times New Roman" w:cs="Times New Roman"/>
          <w:noProof/>
          <w:sz w:val="24"/>
          <w:szCs w:val="24"/>
        </w:rPr>
        <w:t>. Gadjah Mada University Press.</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Rahayu. (2017). </w:t>
      </w:r>
      <w:r w:rsidRPr="001A23C0">
        <w:rPr>
          <w:rFonts w:ascii="Times New Roman" w:hAnsi="Times New Roman" w:cs="Times New Roman"/>
          <w:i/>
          <w:iCs/>
          <w:noProof/>
          <w:sz w:val="24"/>
          <w:szCs w:val="24"/>
        </w:rPr>
        <w:t>PENGARUH LITERASI KEUANGAN TERHADAP KINERJA DAN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(2016).</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Rahmadani, I. S., Meutia, T., &amp; Lubis, N. K. (2023). Systematic Literatur Review: Pengaruh Literasi  Keuangan, Kompetensi Sumber Daya Manusia   Dan Efektivitas Penggunaan Bpum Terhadap  Kinerja Umkm. </w:t>
      </w:r>
      <w:r w:rsidRPr="001A23C0">
        <w:rPr>
          <w:rFonts w:ascii="Times New Roman" w:hAnsi="Times New Roman" w:cs="Times New Roman"/>
          <w:i/>
          <w:iCs/>
          <w:noProof/>
          <w:sz w:val="24"/>
          <w:szCs w:val="24"/>
        </w:rPr>
        <w:t xml:space="preserve">Jurnal Manajemen </w:t>
      </w:r>
      <w:r w:rsidRPr="001A23C0">
        <w:rPr>
          <w:rFonts w:ascii="Times New Roman" w:hAnsi="Times New Roman" w:cs="Times New Roman"/>
          <w:i/>
          <w:iCs/>
          <w:noProof/>
          <w:sz w:val="24"/>
          <w:szCs w:val="24"/>
        </w:rPr>
        <w:lastRenderedPageBreak/>
        <w:t>Riset Inovasi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w:t>
      </w:r>
      <w:r w:rsidRPr="001A23C0">
        <w:rPr>
          <w:rFonts w:ascii="Times New Roman" w:hAnsi="Times New Roman" w:cs="Times New Roman"/>
          <w:noProof/>
          <w:sz w:val="24"/>
          <w:szCs w:val="24"/>
        </w:rPr>
        <w:t>(1), 143–152.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Rahmatika, H. A. O., &amp; Hwihanus. (2023). Peranan Sistem Informasi Akuntansi Pada Bisnis Ukm. </w:t>
      </w:r>
      <w:r w:rsidRPr="001A23C0">
        <w:rPr>
          <w:rFonts w:ascii="Times New Roman" w:hAnsi="Times New Roman" w:cs="Times New Roman"/>
          <w:i/>
          <w:iCs/>
          <w:noProof/>
          <w:sz w:val="24"/>
          <w:szCs w:val="24"/>
        </w:rPr>
        <w:t>Jurnal Penelitian Ekonomi Manajemen Dan Bisnis (JEKOMBIS)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231–240.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Raihan, M., Irwa, M., Nasution, F., Suci, S., Sundari, A., &amp; Kecil, U. (2023). </w:t>
      </w:r>
      <w:r w:rsidRPr="001A23C0">
        <w:rPr>
          <w:rFonts w:ascii="Times New Roman" w:hAnsi="Times New Roman" w:cs="Times New Roman"/>
          <w:i/>
          <w:iCs/>
          <w:noProof/>
          <w:sz w:val="24"/>
          <w:szCs w:val="24"/>
        </w:rPr>
        <w:t>Pengembangan UMKM Melalui Media Sosial</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Rindik Rita Purwaningsih, N. A. H. (2019). </w:t>
      </w:r>
      <w:r w:rsidRPr="001A23C0">
        <w:rPr>
          <w:rFonts w:ascii="Times New Roman" w:hAnsi="Times New Roman" w:cs="Times New Roman"/>
          <w:i/>
          <w:iCs/>
          <w:noProof/>
          <w:sz w:val="24"/>
          <w:szCs w:val="24"/>
        </w:rPr>
        <w:t>SUMBER DAYA MANUSIA, OPERASIONAL, PEMASARAN, DAN KEBIJAKAN PEMERINTAH TERHADAP KINERJA UMKM DI KOTA SURABAYA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12</w:t>
      </w:r>
      <w:r w:rsidRPr="001A23C0">
        <w:rPr>
          <w:rFonts w:ascii="Times New Roman" w:hAnsi="Times New Roman" w:cs="Times New Roman"/>
          <w:noProof/>
          <w:sz w:val="24"/>
          <w:szCs w:val="24"/>
        </w:rPr>
        <w:t>(2), 390–409.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Rivai. (2008). </w:t>
      </w:r>
      <w:r w:rsidRPr="001A23C0">
        <w:rPr>
          <w:rFonts w:ascii="Times New Roman" w:hAnsi="Times New Roman" w:cs="Times New Roman"/>
          <w:i/>
          <w:iCs/>
          <w:noProof/>
          <w:sz w:val="24"/>
          <w:szCs w:val="24"/>
        </w:rPr>
        <w:t>Manajemen Sumber Daya Manusia Untuk Perusahaan</w:t>
      </w:r>
      <w:r w:rsidRPr="001A23C0">
        <w:rPr>
          <w:rFonts w:ascii="Times New Roman" w:hAnsi="Times New Roman" w:cs="Times New Roman"/>
          <w:noProof/>
          <w:sz w:val="24"/>
          <w:szCs w:val="24"/>
        </w:rPr>
        <w:t>. PT Rajagrafindo Persada.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Rizaldi, T. L. N. Dan D. S. (2023). </w:t>
      </w:r>
      <w:r w:rsidRPr="001A23C0">
        <w:rPr>
          <w:rFonts w:ascii="Times New Roman" w:hAnsi="Times New Roman" w:cs="Times New Roman"/>
          <w:i/>
          <w:iCs/>
          <w:noProof/>
          <w:sz w:val="24"/>
          <w:szCs w:val="24"/>
        </w:rPr>
        <w:t>PENGARUH FASILITASI PROMOSI DAN PEMASARAN TERHADAP Keywords :</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(1), 397–409.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Safitri, N., Permadi, I., Fathussyaadah, E., &amp; Tinggi Ilmu Ekonomi PGRI Sukabumi, S. (2022). Literasi Keuangan Digital, Keberlanjutan Usaha Industri Kecil Dan Menengah Serta Dampaknya Terhadap Kesejahteraan Keuangan. </w:t>
      </w:r>
      <w:r w:rsidRPr="001A23C0">
        <w:rPr>
          <w:rFonts w:ascii="Times New Roman" w:hAnsi="Times New Roman" w:cs="Times New Roman"/>
          <w:i/>
          <w:iCs/>
          <w:noProof/>
          <w:sz w:val="24"/>
          <w:szCs w:val="24"/>
        </w:rPr>
        <w:t>Jurnal Ilmiah MEA (Manajemen, Ekonomi, &amp;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(3), 1203–1214. Http://Www.Journal.Stiemb.Ac.Id/Index.Php/Mea/Article/View/2478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Safitri, R. H., Aulia, B., &amp; Tharika, R. (2019). Peran Sistem Informasi Akuntansi Pada Umkm Di Wilayah Sumsel (Studi Kasus Travel Po Bhw). </w:t>
      </w:r>
      <w:r w:rsidRPr="001A23C0">
        <w:rPr>
          <w:rFonts w:ascii="Times New Roman" w:hAnsi="Times New Roman" w:cs="Times New Roman"/>
          <w:i/>
          <w:iCs/>
          <w:noProof/>
          <w:sz w:val="24"/>
          <w:szCs w:val="24"/>
        </w:rPr>
        <w:t>Jurnal REKSA: Rekayasa Keuangan, Syariah Dan Audit</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6</w:t>
      </w:r>
      <w:r w:rsidRPr="001A23C0">
        <w:rPr>
          <w:rFonts w:ascii="Times New Roman" w:hAnsi="Times New Roman" w:cs="Times New Roman"/>
          <w:noProof/>
          <w:sz w:val="24"/>
          <w:szCs w:val="24"/>
        </w:rPr>
        <w:t>(2), 123. Https://Doi.Org/10.12928/J.Reksa.V6i2.1466</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Saputri, D. A., &amp; Shiyammurti, N. R. (2022). Pengaruh Sistem Informasi Akuntansi Terhadap Kinerja Perusahaan Pada Usaha Mikro Kecil Dan Menengah (Umkm). </w:t>
      </w:r>
      <w:r w:rsidRPr="001A23C0">
        <w:rPr>
          <w:rFonts w:ascii="Times New Roman" w:hAnsi="Times New Roman" w:cs="Times New Roman"/>
          <w:i/>
          <w:iCs/>
          <w:noProof/>
          <w:sz w:val="24"/>
          <w:szCs w:val="24"/>
        </w:rPr>
        <w:t>Journal Of Accounting Taxing And Auditing (JATA)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(2), 46–52. Http://Www.Jurnal.Umitra.Ac.Id/Index.Php/JATA/Article/View/895</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Sari, Reza Wulan &amp; Widodo, S. (2022). Pengaruh Literasi Keuangan, Modal Manusia, Dan Financial Technology Terhadap Kinerja Umkm Di Kabupaten Sleman. </w:t>
      </w:r>
      <w:r w:rsidRPr="001A23C0">
        <w:rPr>
          <w:rFonts w:ascii="Times New Roman" w:hAnsi="Times New Roman" w:cs="Times New Roman"/>
          <w:i/>
          <w:iCs/>
          <w:noProof/>
          <w:sz w:val="24"/>
          <w:szCs w:val="24"/>
        </w:rPr>
        <w:t>Jurnal Ekonomi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11</w:t>
      </w:r>
      <w:r w:rsidRPr="001A23C0">
        <w:rPr>
          <w:rFonts w:ascii="Times New Roman" w:hAnsi="Times New Roman" w:cs="Times New Roman"/>
          <w:noProof/>
          <w:sz w:val="24"/>
          <w:szCs w:val="24"/>
        </w:rPr>
        <w:t>(2), 411–417.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Sari, N. P. (2020). Pengaruh Modal Intelektual Terhadap Kinerja Bisnis Pada UKM Di Kabupaten Sidoarjo (Studi Empiris Pada UKM Di Bidang Industri). </w:t>
      </w:r>
      <w:r w:rsidRPr="001A23C0">
        <w:rPr>
          <w:rFonts w:ascii="Times New Roman" w:hAnsi="Times New Roman" w:cs="Times New Roman"/>
          <w:i/>
          <w:iCs/>
          <w:noProof/>
          <w:sz w:val="24"/>
          <w:szCs w:val="24"/>
        </w:rPr>
        <w:t>AKUNESA: Jurnal Akuntansi Unesa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8</w:t>
      </w:r>
      <w:r w:rsidRPr="001A23C0">
        <w:rPr>
          <w:rFonts w:ascii="Times New Roman" w:hAnsi="Times New Roman" w:cs="Times New Roman"/>
          <w:noProof/>
          <w:sz w:val="24"/>
          <w:szCs w:val="24"/>
        </w:rPr>
        <w:t>(3), 32–39. Http://Jurnalmahasiswa.Unesa.Ac.Id/Index.Php/Jurnal-Akuntansi/</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Sekaran,Uma; Bougie. (2017). </w:t>
      </w:r>
      <w:r w:rsidRPr="001A23C0">
        <w:rPr>
          <w:rFonts w:ascii="Times New Roman" w:hAnsi="Times New Roman" w:cs="Times New Roman"/>
          <w:i/>
          <w:iCs/>
          <w:noProof/>
          <w:sz w:val="24"/>
          <w:szCs w:val="24"/>
        </w:rPr>
        <w:t>METODE PENELITIAN UNTUK BISNIS</w:t>
      </w:r>
      <w:r w:rsidRPr="001A23C0">
        <w:rPr>
          <w:rFonts w:ascii="Times New Roman" w:hAnsi="Times New Roman" w:cs="Times New Roman"/>
          <w:noProof/>
          <w:sz w:val="24"/>
          <w:szCs w:val="24"/>
        </w:rPr>
        <w:t>. Salemba Empat.</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Setyawan, M. A. (2022). Jurnal Ekonomika Dan Bisnis. </w:t>
      </w:r>
      <w:r w:rsidRPr="001A23C0">
        <w:rPr>
          <w:rFonts w:ascii="Times New Roman" w:hAnsi="Times New Roman" w:cs="Times New Roman"/>
          <w:i/>
          <w:iCs/>
          <w:noProof/>
          <w:sz w:val="24"/>
          <w:szCs w:val="24"/>
        </w:rPr>
        <w:t>Jurnal Ekonomika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8</w:t>
      </w:r>
      <w:r w:rsidRPr="001A23C0">
        <w:rPr>
          <w:rFonts w:ascii="Times New Roman" w:hAnsi="Times New Roman" w:cs="Times New Roman"/>
          <w:noProof/>
          <w:sz w:val="24"/>
          <w:szCs w:val="24"/>
        </w:rPr>
        <w:t>(2), 27–41.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lastRenderedPageBreak/>
        <w:t xml:space="preserve">Sinarwati, N. K., Sujana, E., Nyoman, D., &amp; Herawati, T. (2019). Peran Sistem Informasi Akuntansi Berbasis Mobile Bagi Peningkatan Kinerja Umkm. </w:t>
      </w:r>
      <w:r w:rsidRPr="001A23C0">
        <w:rPr>
          <w:rFonts w:ascii="Times New Roman" w:hAnsi="Times New Roman" w:cs="Times New Roman"/>
          <w:i/>
          <w:iCs/>
          <w:noProof/>
          <w:sz w:val="24"/>
          <w:szCs w:val="24"/>
        </w:rPr>
        <w:t>License Jurnal KRISNA: Kumpulan Riset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11</w:t>
      </w:r>
      <w:r w:rsidRPr="001A23C0">
        <w:rPr>
          <w:rFonts w:ascii="Times New Roman" w:hAnsi="Times New Roman" w:cs="Times New Roman"/>
          <w:noProof/>
          <w:sz w:val="24"/>
          <w:szCs w:val="24"/>
        </w:rPr>
        <w:t>(1), 26–32. Http://Dx.Doi.Org/10.22225/Kr.11.1.1123.26-32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Solihin I. (2012). </w:t>
      </w:r>
      <w:r w:rsidRPr="001A23C0">
        <w:rPr>
          <w:rFonts w:ascii="Times New Roman" w:hAnsi="Times New Roman" w:cs="Times New Roman"/>
          <w:i/>
          <w:iCs/>
          <w:noProof/>
          <w:sz w:val="24"/>
          <w:szCs w:val="24"/>
        </w:rPr>
        <w:t>Manajemen Strategik</w:t>
      </w:r>
      <w:r w:rsidRPr="001A23C0">
        <w:rPr>
          <w:rFonts w:ascii="Times New Roman" w:hAnsi="Times New Roman" w:cs="Times New Roman"/>
          <w:noProof/>
          <w:sz w:val="24"/>
          <w:szCs w:val="24"/>
        </w:rPr>
        <w:t>. Erlangga.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Suci. (2019). </w:t>
      </w:r>
      <w:r w:rsidRPr="001A23C0">
        <w:rPr>
          <w:rFonts w:ascii="Times New Roman" w:hAnsi="Times New Roman" w:cs="Times New Roman"/>
          <w:i/>
          <w:iCs/>
          <w:noProof/>
          <w:sz w:val="24"/>
          <w:szCs w:val="24"/>
        </w:rPr>
        <w:t>Pengaruh Faktor-Faktor Internal Terhadap Kinerja UMKM Keripik Nenas Di Desa Kualu Nenas Kec.Tambang Kampar</w:t>
      </w:r>
      <w:r w:rsidRPr="001A23C0">
        <w:rPr>
          <w:rFonts w:ascii="Times New Roman" w:hAnsi="Times New Roman" w:cs="Times New Roman"/>
          <w:noProof/>
          <w:sz w:val="24"/>
          <w:szCs w:val="24"/>
        </w:rPr>
        <w:t>. UIN Suska Riau.</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Sudati Nur Sarfiah,  Dkk. (2019). UMKM Sebagai Pilar Membangun Ekonomi Bangsa. </w:t>
      </w:r>
      <w:r w:rsidRPr="001A23C0">
        <w:rPr>
          <w:rFonts w:ascii="Times New Roman" w:hAnsi="Times New Roman" w:cs="Times New Roman"/>
          <w:i/>
          <w:iCs/>
          <w:noProof/>
          <w:sz w:val="24"/>
          <w:szCs w:val="24"/>
        </w:rPr>
        <w:t>Jurnal REP (Riset Ekonomi Pembangunan)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(2), 1–189. Https://Doi.Org/10.31002/Rep.V4i2.1952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Sugiyono. (2021). </w:t>
      </w:r>
      <w:r w:rsidRPr="001A23C0">
        <w:rPr>
          <w:rFonts w:ascii="Times New Roman" w:hAnsi="Times New Roman" w:cs="Times New Roman"/>
          <w:i/>
          <w:iCs/>
          <w:noProof/>
          <w:sz w:val="24"/>
          <w:szCs w:val="24"/>
        </w:rPr>
        <w:t>Metode Penelitian Kuantitatif Kualitatif Dan R&amp;D</w:t>
      </w:r>
      <w:r w:rsidRPr="001A23C0">
        <w:rPr>
          <w:rFonts w:ascii="Times New Roman" w:hAnsi="Times New Roman" w:cs="Times New Roman"/>
          <w:noProof/>
          <w:sz w:val="24"/>
          <w:szCs w:val="24"/>
        </w:rPr>
        <w:t>. ALFABETA.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Suindari, N. M. (2020). </w:t>
      </w:r>
      <w:r w:rsidRPr="001A23C0">
        <w:rPr>
          <w:rFonts w:ascii="Times New Roman" w:hAnsi="Times New Roman" w:cs="Times New Roman"/>
          <w:i/>
          <w:iCs/>
          <w:noProof/>
          <w:sz w:val="24"/>
          <w:szCs w:val="24"/>
        </w:rPr>
        <w:t>MANUSIA DAN STRATEGI PEMASARAN DALAM MENGUKUR KINERJA USAHA MIKRO KECIL MENENGAH ( UMKM )</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11</w:t>
      </w:r>
      <w:r w:rsidRPr="001A23C0">
        <w:rPr>
          <w:rFonts w:ascii="Times New Roman" w:hAnsi="Times New Roman" w:cs="Times New Roman"/>
          <w:noProof/>
          <w:sz w:val="24"/>
          <w:szCs w:val="24"/>
        </w:rPr>
        <w:t>(2), 148–154.</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Sukmantari,  Et Al. (2022). Pengaruh Penerapan Sistem Infromasi Akuntansi, Kualitas Sumber Daya Manusia, Dan Pemanfaatan E-Commerce Terhadap Kinerja UMKM Pengrajin Batu Padas Di Kecamatan Sukawati. </w:t>
      </w:r>
      <w:r w:rsidRPr="001A23C0">
        <w:rPr>
          <w:rFonts w:ascii="Times New Roman" w:hAnsi="Times New Roman" w:cs="Times New Roman"/>
          <w:i/>
          <w:iCs/>
          <w:noProof/>
          <w:sz w:val="24"/>
          <w:szCs w:val="24"/>
        </w:rPr>
        <w:t>Jurnal Akuntansi Profesi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13</w:t>
      </w:r>
      <w:r w:rsidRPr="001A23C0">
        <w:rPr>
          <w:rFonts w:ascii="Times New Roman" w:hAnsi="Times New Roman" w:cs="Times New Roman"/>
          <w:noProof/>
          <w:sz w:val="24"/>
          <w:szCs w:val="24"/>
        </w:rPr>
        <w:t>, 777–786.</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Sulistiyo, A., Putranto, A., &amp; Hartiyah, S. (2022). Pengaruh Literasi Keuangan, Kompetensi Sumberdaya Manusia, Inovasi Produk, Dan Akses Pemasaran Terhadap Kinerja UMKM Di Kabupaten Wonosobo. </w:t>
      </w:r>
      <w:r w:rsidRPr="001A23C0">
        <w:rPr>
          <w:rFonts w:ascii="Times New Roman" w:hAnsi="Times New Roman" w:cs="Times New Roman"/>
          <w:i/>
          <w:iCs/>
          <w:noProof/>
          <w:sz w:val="24"/>
          <w:szCs w:val="24"/>
        </w:rPr>
        <w:t>Jamasy: Jurnal Akuntansi, Manajemen &amp; Perbankan Syariah</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97–113. Https://Ojs.Unsiq.Ac.Id/Index.Php/Jamasy/Article/View/2558</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Suryandari, W., &amp; Muniroh, H. (2020). Literasi Keuangan Dan Pengaruhnya Terhadap Kinerja Umkm Batik Tulis Lasem. </w:t>
      </w:r>
      <w:r w:rsidRPr="001A23C0">
        <w:rPr>
          <w:rFonts w:ascii="Times New Roman" w:hAnsi="Times New Roman" w:cs="Times New Roman"/>
          <w:i/>
          <w:iCs/>
          <w:noProof/>
          <w:sz w:val="24"/>
          <w:szCs w:val="24"/>
        </w:rPr>
        <w:t>Fokus Ekonomi : Jurnal Ilmiah Ekonomi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15</w:t>
      </w:r>
      <w:r w:rsidRPr="001A23C0">
        <w:rPr>
          <w:rFonts w:ascii="Times New Roman" w:hAnsi="Times New Roman" w:cs="Times New Roman"/>
          <w:noProof/>
          <w:sz w:val="24"/>
          <w:szCs w:val="24"/>
        </w:rPr>
        <w:t>(1), 65–77. Https://Doi.Org/10.34152/Fe.15.1.65-77</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Tambunan. (2009). </w:t>
      </w:r>
      <w:r w:rsidRPr="001A23C0">
        <w:rPr>
          <w:rFonts w:ascii="Times New Roman" w:hAnsi="Times New Roman" w:cs="Times New Roman"/>
          <w:i/>
          <w:iCs/>
          <w:noProof/>
          <w:sz w:val="24"/>
          <w:szCs w:val="24"/>
        </w:rPr>
        <w:t>Usaha Makro Kecil Dan Menengah Di Indonesia. Isu-Isu Penting</w:t>
      </w:r>
      <w:r w:rsidRPr="001A23C0">
        <w:rPr>
          <w:rFonts w:ascii="Times New Roman" w:hAnsi="Times New Roman" w:cs="Times New Roman"/>
          <w:noProof/>
          <w:sz w:val="24"/>
          <w:szCs w:val="24"/>
        </w:rPr>
        <w:t>. LP3E.</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Tambunan, T. T. H. (2013). </w:t>
      </w:r>
      <w:r w:rsidRPr="001A23C0">
        <w:rPr>
          <w:rFonts w:ascii="Times New Roman" w:hAnsi="Times New Roman" w:cs="Times New Roman"/>
          <w:i/>
          <w:iCs/>
          <w:noProof/>
          <w:sz w:val="24"/>
          <w:szCs w:val="24"/>
        </w:rPr>
        <w:t>Peluang Dan Tantangan Bagi UMKM Indonesia</w:t>
      </w:r>
      <w:r w:rsidRPr="001A23C0">
        <w:rPr>
          <w:rFonts w:ascii="Times New Roman" w:hAnsi="Times New Roman" w:cs="Times New Roman"/>
          <w:noProof/>
          <w:sz w:val="24"/>
          <w:szCs w:val="24"/>
        </w:rPr>
        <w:t>. Active Team Indonesia (Tim Aktif Kadin Indonesia).</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Tirtayasa, S., &amp; Daulay, A. Y. (2021). Pengaruh Marketing Mix Terhadap Kinerja Pemasaran Industri Kecil Menengah Sektor Kontruksi Bengkel Las Di Moderasi Kebijakan Pemerintah Pada Masa Pandemi Covid 19. </w:t>
      </w:r>
      <w:r w:rsidRPr="001A23C0">
        <w:rPr>
          <w:rFonts w:ascii="Times New Roman" w:hAnsi="Times New Roman" w:cs="Times New Roman"/>
          <w:i/>
          <w:iCs/>
          <w:noProof/>
          <w:sz w:val="24"/>
          <w:szCs w:val="24"/>
        </w:rPr>
        <w:t>MANEGGIO : Jurnal Ilmiah Magister Manajemen</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4</w:t>
      </w:r>
      <w:r w:rsidRPr="001A23C0">
        <w:rPr>
          <w:rFonts w:ascii="Times New Roman" w:hAnsi="Times New Roman" w:cs="Times New Roman"/>
          <w:noProof/>
          <w:sz w:val="24"/>
          <w:szCs w:val="24"/>
        </w:rPr>
        <w:t>(1), 106–122.</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Trihudiyatmanto. (2022). </w:t>
      </w:r>
      <w:r w:rsidRPr="001A23C0">
        <w:rPr>
          <w:rFonts w:ascii="Times New Roman" w:hAnsi="Times New Roman" w:cs="Times New Roman"/>
          <w:i/>
          <w:iCs/>
          <w:noProof/>
          <w:sz w:val="24"/>
          <w:szCs w:val="24"/>
        </w:rPr>
        <w:t>Studi Empiris Dalam Meningkatkan Kinerja UMKM Dengan Inovasi Produk Dan Akses Pemasaran (Studi Pada UMKM Di Kabupaten Wonosobo)</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 108–121.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Utama, I. D. (2019). Analisis Strategi Pemasaran Pada Usaha Mikro Kecil Dan </w:t>
      </w:r>
      <w:r w:rsidRPr="001A23C0">
        <w:rPr>
          <w:rFonts w:ascii="Times New Roman" w:hAnsi="Times New Roman" w:cs="Times New Roman"/>
          <w:noProof/>
          <w:sz w:val="24"/>
          <w:szCs w:val="24"/>
        </w:rPr>
        <w:lastRenderedPageBreak/>
        <w:t xml:space="preserve">Menengah (UMKM) Pada Era Digital Di Kota Bandung. </w:t>
      </w:r>
      <w:r w:rsidRPr="001A23C0">
        <w:rPr>
          <w:rFonts w:ascii="Times New Roman" w:hAnsi="Times New Roman" w:cs="Times New Roman"/>
          <w:i/>
          <w:iCs/>
          <w:noProof/>
          <w:sz w:val="24"/>
          <w:szCs w:val="24"/>
        </w:rPr>
        <w:t>EQUILIBRIUM : Jurnal Ilmiah Ekonomi Dan Pembelajarannya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7</w:t>
      </w:r>
      <w:r w:rsidRPr="001A23C0">
        <w:rPr>
          <w:rFonts w:ascii="Times New Roman" w:hAnsi="Times New Roman" w:cs="Times New Roman"/>
          <w:noProof/>
          <w:sz w:val="24"/>
          <w:szCs w:val="24"/>
        </w:rPr>
        <w:t>(1), 1. Https://Doi.Org/10.25273/Equilibrium.V7i1.3829</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Viviani, N. E., Mufidah, E., &amp; Fibriyani, V. (2020). Pengaruh Keterampilan, Pengetahuan, Dan Kemampuan Sdm Terhadap Kinerja Umkm Mebel Di Kelurahan Sebani Kota Pasuruan. </w:t>
      </w:r>
      <w:r w:rsidRPr="001A23C0">
        <w:rPr>
          <w:rFonts w:ascii="Times New Roman" w:hAnsi="Times New Roman" w:cs="Times New Roman"/>
          <w:i/>
          <w:iCs/>
          <w:noProof/>
          <w:sz w:val="24"/>
          <w:szCs w:val="24"/>
        </w:rPr>
        <w:t>Jurnal EMA</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5</w:t>
      </w:r>
      <w:r w:rsidRPr="001A23C0">
        <w:rPr>
          <w:rFonts w:ascii="Times New Roman" w:hAnsi="Times New Roman" w:cs="Times New Roman"/>
          <w:noProof/>
          <w:sz w:val="24"/>
          <w:szCs w:val="24"/>
        </w:rPr>
        <w:t>(1), 29–37. Https://Doi.Org/10.47335/Ema.V5i1.46</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Wahyuni, S., Nugroho, W. S., Purwantini, A. H., &amp; Khikmah, S. N. (2021). </w:t>
      </w:r>
      <w:r w:rsidRPr="001A23C0">
        <w:rPr>
          <w:rFonts w:ascii="Times New Roman" w:hAnsi="Times New Roman" w:cs="Times New Roman"/>
          <w:i/>
          <w:iCs/>
          <w:noProof/>
          <w:sz w:val="24"/>
          <w:szCs w:val="24"/>
        </w:rPr>
        <w:t>Pengaruh E-Commerce , Budaya Organisasi , Penggunaan Sistem Informasi Akuntansi Dan Literasi Keuangan Terhadap Kinerja UMKM Di Kota Magelang</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September</w:t>
      </w:r>
      <w:r w:rsidRPr="001A23C0">
        <w:rPr>
          <w:rFonts w:ascii="Times New Roman" w:hAnsi="Times New Roman" w:cs="Times New Roman"/>
          <w:noProof/>
          <w:sz w:val="24"/>
          <w:szCs w:val="24"/>
        </w:rPr>
        <w:t>, 287–300.</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Widjaja, Y. R., Alamsyah, D. P., Rohaeni, H., &amp; Sukajie, B. (2018). Peranan Kompetensi SDM UMKM Dalam Meningkatkan Kinerja UMKM Desa Cilayung Kecamatan Jatinangor, Sumedang. </w:t>
      </w:r>
      <w:r w:rsidRPr="001A23C0">
        <w:rPr>
          <w:rFonts w:ascii="Times New Roman" w:hAnsi="Times New Roman" w:cs="Times New Roman"/>
          <w:i/>
          <w:iCs/>
          <w:noProof/>
          <w:sz w:val="24"/>
          <w:szCs w:val="24"/>
        </w:rPr>
        <w:t>Jurnal Pengabdian Kepada Masyarakat</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1</w:t>
      </w:r>
      <w:r w:rsidRPr="001A23C0">
        <w:rPr>
          <w:rFonts w:ascii="Times New Roman" w:hAnsi="Times New Roman" w:cs="Times New Roman"/>
          <w:noProof/>
          <w:sz w:val="24"/>
          <w:szCs w:val="24"/>
        </w:rPr>
        <w:t>(3), 465–476.</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Yanti, W. I. P. (2019). PENGARUH INKLUSI KEUANGAN DAN LITERASI KEUANGAN TERHADAP KINERJA UMKM DI KECAMATAN MOYO UTARA. </w:t>
      </w:r>
      <w:r w:rsidRPr="001A23C0">
        <w:rPr>
          <w:rFonts w:ascii="Times New Roman" w:hAnsi="Times New Roman" w:cs="Times New Roman"/>
          <w:i/>
          <w:iCs/>
          <w:noProof/>
          <w:sz w:val="24"/>
          <w:szCs w:val="24"/>
        </w:rPr>
        <w:t>Jurnal Manajemen Dan Bisnis</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(1). Http://Sahabatpegadaian.Com/Keuangan/Inklusi-Keuangan</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Zeta Azzahrona, R., Retna Cahyaningtyas, S., &amp; Isnaini, Z. (2022). Pengaruh Penerapan Sistem Informasi Akuntansi Terhadap Kinerja Manajerial Usaha Mikro Kecil Menengah (Umkm) Di Kabupaten Lombok Timur. </w:t>
      </w:r>
      <w:r w:rsidRPr="001A23C0">
        <w:rPr>
          <w:rFonts w:ascii="Times New Roman" w:hAnsi="Times New Roman" w:cs="Times New Roman"/>
          <w:i/>
          <w:iCs/>
          <w:noProof/>
          <w:sz w:val="24"/>
          <w:szCs w:val="24"/>
        </w:rPr>
        <w:t>Jurnal Riset Mahasiswa Akuntansi</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2</w:t>
      </w:r>
      <w:r w:rsidRPr="001A23C0">
        <w:rPr>
          <w:rFonts w:ascii="Times New Roman" w:hAnsi="Times New Roman" w:cs="Times New Roman"/>
          <w:noProof/>
          <w:sz w:val="24"/>
          <w:szCs w:val="24"/>
        </w:rPr>
        <w:t>(3), 572–584. Https://Doi.Org/10.29303/Risma.V2i3.291</w:t>
      </w:r>
    </w:p>
    <w:p w:rsidR="00902473" w:rsidRPr="001A23C0" w:rsidRDefault="00902473" w:rsidP="0090247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A23C0">
        <w:rPr>
          <w:rFonts w:ascii="Times New Roman" w:hAnsi="Times New Roman" w:cs="Times New Roman"/>
          <w:noProof/>
          <w:sz w:val="24"/>
          <w:szCs w:val="24"/>
        </w:rPr>
        <w:t xml:space="preserve">Zhaviery, H. F., Anisah, H. U., &amp; Faidah, A. N. (2019). Pengaruh Kepribadian Dan Kompetensi Sumber Daya Manusia Terhadap Kinerja Umkm Sasirangan Di Kota Banjarmasi. </w:t>
      </w:r>
      <w:r w:rsidRPr="001A23C0">
        <w:rPr>
          <w:rFonts w:ascii="Times New Roman" w:hAnsi="Times New Roman" w:cs="Times New Roman"/>
          <w:i/>
          <w:iCs/>
          <w:noProof/>
          <w:sz w:val="24"/>
          <w:szCs w:val="24"/>
        </w:rPr>
        <w:t>Jurnal Sains Manajemen Dan Kewirausahaan (JSMK)</w:t>
      </w:r>
      <w:r w:rsidRPr="001A23C0">
        <w:rPr>
          <w:rFonts w:ascii="Times New Roman" w:hAnsi="Times New Roman" w:cs="Times New Roman"/>
          <w:noProof/>
          <w:sz w:val="24"/>
          <w:szCs w:val="24"/>
        </w:rPr>
        <w:t xml:space="preserve">, </w:t>
      </w:r>
      <w:r w:rsidRPr="001A23C0">
        <w:rPr>
          <w:rFonts w:ascii="Times New Roman" w:hAnsi="Times New Roman" w:cs="Times New Roman"/>
          <w:i/>
          <w:iCs/>
          <w:noProof/>
          <w:sz w:val="24"/>
          <w:szCs w:val="24"/>
        </w:rPr>
        <w:t>3</w:t>
      </w:r>
      <w:r w:rsidRPr="001A23C0">
        <w:rPr>
          <w:rFonts w:ascii="Times New Roman" w:hAnsi="Times New Roman" w:cs="Times New Roman"/>
          <w:noProof/>
          <w:sz w:val="24"/>
          <w:szCs w:val="24"/>
        </w:rPr>
        <w:t>(1), 35–41. Http://Ppjp.Ulm.Ac.Id/Journal/Index.Php/Jsmk</w:t>
      </w:r>
    </w:p>
    <w:p w:rsidR="00902473" w:rsidRPr="008A07EC" w:rsidRDefault="00902473" w:rsidP="00902473">
      <w:pPr>
        <w:widowControl w:val="0"/>
        <w:autoSpaceDE w:val="0"/>
        <w:autoSpaceDN w:val="0"/>
        <w:adjustRightInd w:val="0"/>
        <w:spacing w:line="240" w:lineRule="auto"/>
        <w:ind w:left="480" w:hanging="480"/>
        <w:jc w:val="both"/>
        <w:rPr>
          <w:rFonts w:ascii="Times New Roman" w:hAnsi="Times New Roman" w:cs="Times New Roman"/>
          <w:sz w:val="24"/>
          <w:szCs w:val="24"/>
        </w:rPr>
        <w:sectPr w:rsidR="00902473" w:rsidRPr="008A07EC" w:rsidSect="007B2A81">
          <w:pgSz w:w="11907" w:h="16839" w:code="9"/>
          <w:pgMar w:top="1701" w:right="1701" w:bottom="1701" w:left="2268" w:header="709" w:footer="709" w:gutter="0"/>
          <w:pgNumType w:start="123"/>
          <w:cols w:space="708"/>
          <w:titlePg/>
          <w:docGrid w:linePitch="360"/>
        </w:sectPr>
      </w:pPr>
      <w:r w:rsidRPr="001A23C0">
        <w:rPr>
          <w:rFonts w:ascii="Times New Roman" w:hAnsi="Times New Roman" w:cs="Times New Roman"/>
          <w:sz w:val="24"/>
          <w:szCs w:val="24"/>
        </w:rPr>
        <w:fldChar w:fldCharType="end"/>
      </w:r>
    </w:p>
    <w:p w:rsidR="00902473" w:rsidRPr="008A07EC" w:rsidRDefault="00902473" w:rsidP="00902473">
      <w:pPr>
        <w:rPr>
          <w:rFonts w:ascii="Times New Roman" w:hAnsi="Times New Roman" w:cs="Times New Roman"/>
          <w:b/>
          <w:sz w:val="24"/>
          <w:szCs w:val="24"/>
        </w:rPr>
      </w:pPr>
    </w:p>
    <w:p w:rsidR="00902473" w:rsidRDefault="00902473" w:rsidP="00902473">
      <w:pPr>
        <w:jc w:val="center"/>
        <w:rPr>
          <w:rFonts w:ascii="Times New Roman" w:hAnsi="Times New Roman" w:cs="Times New Roman"/>
          <w:b/>
          <w:sz w:val="24"/>
          <w:szCs w:val="24"/>
        </w:rPr>
      </w:pPr>
      <w:r w:rsidRPr="008A07EC">
        <w:rPr>
          <w:rFonts w:ascii="Times New Roman" w:hAnsi="Times New Roman" w:cs="Times New Roman"/>
          <w:b/>
          <w:sz w:val="24"/>
          <w:szCs w:val="24"/>
        </w:rPr>
        <w:t>LAMPIRAN</w:t>
      </w:r>
    </w:p>
    <w:p w:rsidR="00902473" w:rsidRDefault="00902473" w:rsidP="00902473">
      <w:pPr>
        <w:jc w:val="center"/>
        <w:rPr>
          <w:rFonts w:ascii="Times New Roman" w:hAnsi="Times New Roman" w:cs="Times New Roman"/>
          <w:b/>
          <w:sz w:val="24"/>
          <w:szCs w:val="24"/>
        </w:rPr>
      </w:pPr>
    </w:p>
    <w:p w:rsidR="00902473" w:rsidRPr="0095146E" w:rsidRDefault="00902473" w:rsidP="00902473">
      <w:pPr>
        <w:autoSpaceDE w:val="0"/>
        <w:autoSpaceDN w:val="0"/>
        <w:adjustRightInd w:val="0"/>
        <w:spacing w:after="0" w:line="360" w:lineRule="auto"/>
        <w:jc w:val="both"/>
        <w:rPr>
          <w:rFonts w:ascii="Times New Roman" w:hAnsi="Times New Roman" w:cs="Times New Roman"/>
          <w:color w:val="000000"/>
          <w:sz w:val="24"/>
          <w:szCs w:val="23"/>
        </w:rPr>
      </w:pPr>
      <w:r w:rsidRPr="0095146E">
        <w:rPr>
          <w:rFonts w:ascii="Times New Roman" w:hAnsi="Times New Roman" w:cs="Times New Roman"/>
          <w:b/>
          <w:bCs/>
          <w:color w:val="000000"/>
          <w:sz w:val="24"/>
          <w:szCs w:val="23"/>
        </w:rPr>
        <w:t xml:space="preserve">Lampiran 1 kuesioner </w:t>
      </w:r>
    </w:p>
    <w:p w:rsidR="00902473" w:rsidRPr="0095146E" w:rsidRDefault="00902473" w:rsidP="00902473">
      <w:pPr>
        <w:autoSpaceDE w:val="0"/>
        <w:autoSpaceDN w:val="0"/>
        <w:adjustRightInd w:val="0"/>
        <w:spacing w:after="0" w:line="360" w:lineRule="auto"/>
        <w:jc w:val="both"/>
        <w:rPr>
          <w:rFonts w:ascii="Times New Roman" w:hAnsi="Times New Roman" w:cs="Times New Roman"/>
          <w:color w:val="000000"/>
          <w:sz w:val="24"/>
          <w:szCs w:val="23"/>
        </w:rPr>
      </w:pPr>
      <w:r w:rsidRPr="0095146E">
        <w:rPr>
          <w:rFonts w:ascii="Times New Roman" w:hAnsi="Times New Roman" w:cs="Times New Roman"/>
          <w:color w:val="000000"/>
          <w:sz w:val="24"/>
          <w:szCs w:val="23"/>
        </w:rPr>
        <w:t xml:space="preserve">Assalamualaikum wr.wb </w:t>
      </w:r>
    </w:p>
    <w:p w:rsidR="00902473" w:rsidRPr="0095146E" w:rsidRDefault="00902473" w:rsidP="00902473">
      <w:pPr>
        <w:autoSpaceDE w:val="0"/>
        <w:autoSpaceDN w:val="0"/>
        <w:adjustRightInd w:val="0"/>
        <w:spacing w:after="0" w:line="360" w:lineRule="auto"/>
        <w:jc w:val="both"/>
        <w:rPr>
          <w:rFonts w:ascii="Times New Roman" w:hAnsi="Times New Roman" w:cs="Times New Roman"/>
          <w:color w:val="000000"/>
          <w:sz w:val="24"/>
          <w:szCs w:val="23"/>
        </w:rPr>
      </w:pPr>
      <w:r w:rsidRPr="0095146E">
        <w:rPr>
          <w:rFonts w:ascii="Times New Roman" w:hAnsi="Times New Roman" w:cs="Times New Roman"/>
          <w:color w:val="000000"/>
          <w:sz w:val="24"/>
          <w:szCs w:val="23"/>
        </w:rPr>
        <w:t xml:space="preserve">Dengan Hormat, </w:t>
      </w:r>
    </w:p>
    <w:p w:rsidR="00902473" w:rsidRDefault="00902473" w:rsidP="00902473">
      <w:pPr>
        <w:spacing w:after="0" w:line="360" w:lineRule="auto"/>
        <w:ind w:firstLine="624"/>
        <w:jc w:val="both"/>
        <w:rPr>
          <w:rFonts w:ascii="Times New Roman" w:hAnsi="Times New Roman" w:cs="Times New Roman"/>
          <w:color w:val="000000"/>
          <w:sz w:val="24"/>
          <w:szCs w:val="23"/>
        </w:rPr>
      </w:pPr>
      <w:r w:rsidRPr="0095146E">
        <w:rPr>
          <w:rFonts w:ascii="Times New Roman" w:hAnsi="Times New Roman" w:cs="Times New Roman"/>
          <w:color w:val="000000"/>
          <w:sz w:val="24"/>
          <w:szCs w:val="23"/>
        </w:rPr>
        <w:t>Dalam rangka menyelesaikan skripsi pada program sarjana ekonomi dan bisnis, maka peneliti mempunyai kewajiban untuk melakukan penelitian. Sehubungan dengan penelitian yang sedang peneliti lakukan dalam rangka penulisan skripsi, maka peneliti memohon kesediaan Bapak/Ibu untuk menjadi responden penelitian dengan mengisi kuesioner dan memilih jawaban pada kolom yang disediakan. Jawaban dari kuesioner ini akan peneliti gunakan sebagai keperluan untuk menyusun skripsi yang berjudul “</w:t>
      </w:r>
      <w:r w:rsidRPr="0095146E">
        <w:rPr>
          <w:rFonts w:ascii="Times New Roman" w:hAnsi="Times New Roman" w:cs="Times New Roman"/>
          <w:sz w:val="24"/>
          <w:szCs w:val="24"/>
        </w:rPr>
        <w:t>PENGARUH PENERAPAN SISTEM INFORMASI AKUNTANSI, KOMPETENSI SUMBER DAYA MANUSIA, LITERASI KEUANGAN, INOVASI PRODUK DAN AKSES PEMASARAN TERHADAP KINERJA USAHA MIKRO KECIL DAN MENENGAH (UMKM) SWALAYAN DI KOTA TEGAL</w:t>
      </w:r>
      <w:r w:rsidRPr="008A07EC">
        <w:rPr>
          <w:rFonts w:ascii="Times New Roman" w:hAnsi="Times New Roman" w:cs="Times New Roman"/>
          <w:b/>
          <w:sz w:val="24"/>
          <w:szCs w:val="24"/>
        </w:rPr>
        <w:t xml:space="preserve"> </w:t>
      </w:r>
      <w:r w:rsidRPr="0095146E">
        <w:rPr>
          <w:rFonts w:ascii="Times New Roman" w:hAnsi="Times New Roman" w:cs="Times New Roman"/>
          <w:color w:val="000000"/>
          <w:sz w:val="24"/>
          <w:szCs w:val="23"/>
        </w:rPr>
        <w:t xml:space="preserve">” maka untuk itu pengisian kuesioner ini diharapkan diisi seobjektif mungkin. </w:t>
      </w:r>
    </w:p>
    <w:p w:rsidR="00902473" w:rsidRDefault="00902473" w:rsidP="00902473">
      <w:pPr>
        <w:spacing w:after="0" w:line="360" w:lineRule="auto"/>
        <w:ind w:firstLine="624"/>
        <w:jc w:val="both"/>
        <w:rPr>
          <w:rFonts w:ascii="Times New Roman" w:hAnsi="Times New Roman" w:cs="Times New Roman"/>
          <w:color w:val="000000"/>
          <w:sz w:val="24"/>
          <w:szCs w:val="23"/>
        </w:rPr>
      </w:pPr>
      <w:r w:rsidRPr="0095146E">
        <w:rPr>
          <w:rFonts w:ascii="Times New Roman" w:hAnsi="Times New Roman" w:cs="Times New Roman"/>
          <w:color w:val="000000"/>
          <w:sz w:val="24"/>
          <w:szCs w:val="23"/>
        </w:rPr>
        <w:t xml:space="preserve">Sebagaimana peneliti ilmiah, kerahasiaan identitas Bapak/Ibu dalam memberikan penilaian dijamin tidak akan membawa konsekuensi yang merugikan dan sebelum mengembalikan kuesioner ini Bapak/Ibu dimohon dapat memeriksa kembali semua jawaban dalam setiap bagian. Peneliti berharap tidak ada butir pernyataan yang terlewat atau tidak dijawab. Terimakasih atas kerjasama dan ketersediaan Bapak/Ibu untuk mengisi kuesioner tersebut. Saya sangat menghargai bantuan Bapak/Ibu dalam memperlancar usaha penelitian ini. </w:t>
      </w:r>
    </w:p>
    <w:p w:rsidR="00902473" w:rsidRDefault="00902473" w:rsidP="00902473">
      <w:pPr>
        <w:spacing w:after="0" w:line="360" w:lineRule="auto"/>
        <w:jc w:val="both"/>
        <w:rPr>
          <w:rFonts w:ascii="Times New Roman" w:hAnsi="Times New Roman" w:cs="Times New Roman"/>
          <w:b/>
          <w:sz w:val="24"/>
          <w:szCs w:val="24"/>
        </w:rPr>
      </w:pPr>
      <w:r>
        <w:rPr>
          <w:rFonts w:ascii="Times New Roman" w:hAnsi="Times New Roman" w:cs="Times New Roman"/>
          <w:color w:val="000000"/>
          <w:sz w:val="24"/>
          <w:szCs w:val="23"/>
        </w:rPr>
        <w:t xml:space="preserve">Wassalamu alaikum wr wb </w:t>
      </w:r>
    </w:p>
    <w:p w:rsidR="00902473" w:rsidRDefault="00902473" w:rsidP="00902473">
      <w:pPr>
        <w:ind w:left="588"/>
        <w:jc w:val="right"/>
        <w:rPr>
          <w:rFonts w:ascii="Times New Roman" w:hAnsi="Times New Roman" w:cs="Times New Roman"/>
          <w:color w:val="000000"/>
          <w:sz w:val="24"/>
          <w:szCs w:val="23"/>
        </w:rPr>
      </w:pPr>
    </w:p>
    <w:p w:rsidR="00902473" w:rsidRDefault="00902473" w:rsidP="00902473">
      <w:pPr>
        <w:ind w:left="6204" w:firstLine="36"/>
        <w:rPr>
          <w:rFonts w:ascii="Times New Roman" w:hAnsi="Times New Roman" w:cs="Times New Roman"/>
          <w:color w:val="000000"/>
          <w:sz w:val="24"/>
          <w:szCs w:val="23"/>
        </w:rPr>
      </w:pPr>
      <w:r>
        <w:rPr>
          <w:rFonts w:ascii="Times New Roman" w:hAnsi="Times New Roman" w:cs="Times New Roman"/>
          <w:color w:val="000000"/>
          <w:sz w:val="24"/>
          <w:szCs w:val="23"/>
        </w:rPr>
        <w:t xml:space="preserve"> Hormat saya </w:t>
      </w:r>
    </w:p>
    <w:p w:rsidR="00902473" w:rsidRDefault="00902473" w:rsidP="00902473">
      <w:pPr>
        <w:ind w:left="588"/>
        <w:jc w:val="right"/>
        <w:rPr>
          <w:rFonts w:ascii="Times New Roman" w:hAnsi="Times New Roman" w:cs="Times New Roman"/>
          <w:color w:val="000000"/>
          <w:sz w:val="24"/>
          <w:szCs w:val="23"/>
        </w:rPr>
      </w:pPr>
    </w:p>
    <w:p w:rsidR="00902473" w:rsidRDefault="00902473" w:rsidP="00902473">
      <w:pPr>
        <w:ind w:left="588"/>
        <w:jc w:val="right"/>
        <w:rPr>
          <w:rFonts w:ascii="Times New Roman" w:hAnsi="Times New Roman" w:cs="Times New Roman"/>
          <w:color w:val="000000"/>
          <w:sz w:val="24"/>
          <w:szCs w:val="23"/>
        </w:rPr>
      </w:pPr>
    </w:p>
    <w:p w:rsidR="00902473" w:rsidRDefault="00902473" w:rsidP="00902473">
      <w:pPr>
        <w:ind w:left="588"/>
        <w:jc w:val="right"/>
        <w:rPr>
          <w:rFonts w:ascii="Times New Roman" w:hAnsi="Times New Roman" w:cs="Times New Roman"/>
          <w:color w:val="000000"/>
          <w:sz w:val="24"/>
          <w:szCs w:val="23"/>
        </w:rPr>
      </w:pPr>
      <w:r>
        <w:rPr>
          <w:rFonts w:ascii="Times New Roman" w:hAnsi="Times New Roman" w:cs="Times New Roman"/>
          <w:color w:val="000000"/>
          <w:sz w:val="24"/>
          <w:szCs w:val="23"/>
        </w:rPr>
        <w:t>Anisah Nur Fadilah</w:t>
      </w:r>
    </w:p>
    <w:p w:rsidR="00902473" w:rsidRPr="0095146E" w:rsidRDefault="00902473" w:rsidP="00902473">
      <w:pPr>
        <w:ind w:left="588"/>
        <w:jc w:val="center"/>
        <w:rPr>
          <w:rFonts w:ascii="Times New Roman" w:hAnsi="Times New Roman" w:cs="Times New Roman"/>
          <w:b/>
          <w:color w:val="000000"/>
          <w:sz w:val="24"/>
          <w:szCs w:val="23"/>
        </w:rPr>
      </w:pPr>
      <w:r>
        <w:rPr>
          <w:rFonts w:ascii="Times New Roman" w:hAnsi="Times New Roman" w:cs="Times New Roman"/>
          <w:b/>
          <w:color w:val="000000"/>
          <w:sz w:val="24"/>
          <w:szCs w:val="23"/>
        </w:rPr>
        <w:lastRenderedPageBreak/>
        <w:t xml:space="preserve">DATA KUESIONER </w:t>
      </w:r>
    </w:p>
    <w:p w:rsidR="00902473" w:rsidRPr="008A07EC" w:rsidRDefault="00902473" w:rsidP="00902473">
      <w:pPr>
        <w:pStyle w:val="ListParagraph"/>
        <w:numPr>
          <w:ilvl w:val="0"/>
          <w:numId w:val="6"/>
        </w:numPr>
        <w:spacing w:line="480" w:lineRule="auto"/>
        <w:ind w:left="993"/>
        <w:jc w:val="both"/>
        <w:rPr>
          <w:rFonts w:ascii="Times New Roman" w:hAnsi="Times New Roman" w:cs="Times New Roman"/>
          <w:b/>
          <w:sz w:val="24"/>
          <w:szCs w:val="24"/>
        </w:rPr>
      </w:pPr>
      <w:r w:rsidRPr="008A07EC">
        <w:rPr>
          <w:rFonts w:ascii="Times New Roman" w:hAnsi="Times New Roman" w:cs="Times New Roman"/>
          <w:sz w:val="24"/>
          <w:szCs w:val="24"/>
        </w:rPr>
        <w:t xml:space="preserve">IDENTITAS RESPONDEN </w:t>
      </w:r>
    </w:p>
    <w:p w:rsidR="00902473" w:rsidRPr="008A07EC" w:rsidRDefault="00902473" w:rsidP="00902473">
      <w:pPr>
        <w:pStyle w:val="ListParagraph"/>
        <w:numPr>
          <w:ilvl w:val="0"/>
          <w:numId w:val="4"/>
        </w:numPr>
        <w:spacing w:line="480" w:lineRule="auto"/>
        <w:ind w:left="1418"/>
        <w:jc w:val="both"/>
        <w:rPr>
          <w:rFonts w:ascii="Times New Roman" w:hAnsi="Times New Roman" w:cs="Times New Roman"/>
          <w:b/>
          <w:sz w:val="24"/>
          <w:szCs w:val="24"/>
        </w:rPr>
      </w:pPr>
      <w:r w:rsidRPr="008A07EC">
        <w:rPr>
          <w:rFonts w:ascii="Times New Roman" w:hAnsi="Times New Roman" w:cs="Times New Roman"/>
          <w:sz w:val="24"/>
          <w:szCs w:val="24"/>
        </w:rPr>
        <w:t xml:space="preserve">Identitas </w:t>
      </w:r>
    </w:p>
    <w:p w:rsidR="00902473" w:rsidRPr="008A07EC" w:rsidRDefault="00902473" w:rsidP="00902473">
      <w:pPr>
        <w:pStyle w:val="ListParagraph"/>
        <w:spacing w:line="480" w:lineRule="auto"/>
        <w:ind w:firstLine="414"/>
        <w:rPr>
          <w:rFonts w:ascii="Times New Roman" w:hAnsi="Times New Roman" w:cs="Times New Roman"/>
          <w:sz w:val="24"/>
          <w:szCs w:val="24"/>
        </w:rPr>
      </w:pPr>
      <w:r w:rsidRPr="008A07EC">
        <w:rPr>
          <w:rFonts w:ascii="Times New Roman" w:hAnsi="Times New Roman" w:cs="Times New Roman"/>
          <w:sz w:val="24"/>
          <w:szCs w:val="24"/>
        </w:rPr>
        <w:t xml:space="preserve">Nama : </w:t>
      </w:r>
    </w:p>
    <w:p w:rsidR="00902473" w:rsidRPr="008A07EC" w:rsidRDefault="00902473" w:rsidP="00902473">
      <w:pPr>
        <w:pStyle w:val="ListParagraph"/>
        <w:spacing w:line="480" w:lineRule="auto"/>
        <w:ind w:firstLine="414"/>
        <w:rPr>
          <w:rFonts w:ascii="Times New Roman" w:hAnsi="Times New Roman" w:cs="Times New Roman"/>
          <w:sz w:val="24"/>
          <w:szCs w:val="24"/>
        </w:rPr>
      </w:pPr>
      <w:r w:rsidRPr="008A07EC">
        <w:rPr>
          <w:rFonts w:ascii="Times New Roman" w:hAnsi="Times New Roman" w:cs="Times New Roman"/>
          <w:sz w:val="24"/>
          <w:szCs w:val="24"/>
        </w:rPr>
        <w:t xml:space="preserve">Usia : </w:t>
      </w:r>
    </w:p>
    <w:p w:rsidR="00902473" w:rsidRPr="008A07EC" w:rsidRDefault="00902473" w:rsidP="00902473">
      <w:pPr>
        <w:pStyle w:val="ListParagraph"/>
        <w:spacing w:line="480" w:lineRule="auto"/>
        <w:ind w:firstLine="414"/>
        <w:rPr>
          <w:rFonts w:ascii="Times New Roman" w:hAnsi="Times New Roman" w:cs="Times New Roman"/>
          <w:sz w:val="24"/>
          <w:szCs w:val="24"/>
        </w:rPr>
      </w:pPr>
      <w:r w:rsidRPr="008A07EC">
        <w:rPr>
          <w:rFonts w:ascii="Times New Roman" w:hAnsi="Times New Roman" w:cs="Times New Roman"/>
          <w:sz w:val="24"/>
          <w:szCs w:val="24"/>
        </w:rPr>
        <w:t xml:space="preserve">Jenis kelamin : ( ) Laki-laki /  ( ) Perempuan </w:t>
      </w:r>
    </w:p>
    <w:p w:rsidR="00902473" w:rsidRPr="008A07EC" w:rsidRDefault="00902473" w:rsidP="00902473">
      <w:pPr>
        <w:pStyle w:val="ListParagraph"/>
        <w:spacing w:line="480" w:lineRule="auto"/>
        <w:ind w:firstLine="414"/>
        <w:rPr>
          <w:rFonts w:ascii="Times New Roman" w:hAnsi="Times New Roman" w:cs="Times New Roman"/>
          <w:sz w:val="24"/>
          <w:szCs w:val="24"/>
        </w:rPr>
      </w:pPr>
      <w:r w:rsidRPr="008A07EC">
        <w:rPr>
          <w:rFonts w:ascii="Times New Roman" w:hAnsi="Times New Roman" w:cs="Times New Roman"/>
          <w:sz w:val="24"/>
          <w:szCs w:val="24"/>
        </w:rPr>
        <w:t xml:space="preserve">Pendidikan Terakhir : ( ) SD </w:t>
      </w:r>
    </w:p>
    <w:p w:rsidR="00902473" w:rsidRPr="008A07EC" w:rsidRDefault="00902473" w:rsidP="00902473">
      <w:pPr>
        <w:pStyle w:val="ListParagraph"/>
        <w:spacing w:line="480" w:lineRule="auto"/>
        <w:ind w:left="2880"/>
        <w:rPr>
          <w:rFonts w:ascii="Times New Roman" w:hAnsi="Times New Roman" w:cs="Times New Roman"/>
          <w:sz w:val="24"/>
          <w:szCs w:val="24"/>
        </w:rPr>
      </w:pPr>
      <w:r w:rsidRPr="008A07EC">
        <w:rPr>
          <w:rFonts w:ascii="Times New Roman" w:hAnsi="Times New Roman" w:cs="Times New Roman"/>
          <w:sz w:val="24"/>
          <w:szCs w:val="24"/>
        </w:rPr>
        <w:t xml:space="preserve">       ( ) SMP </w:t>
      </w:r>
    </w:p>
    <w:p w:rsidR="00902473" w:rsidRPr="008A07EC" w:rsidRDefault="00902473" w:rsidP="00902473">
      <w:pPr>
        <w:pStyle w:val="ListParagraph"/>
        <w:spacing w:line="480" w:lineRule="auto"/>
        <w:ind w:left="2880"/>
        <w:rPr>
          <w:rFonts w:ascii="Times New Roman" w:hAnsi="Times New Roman" w:cs="Times New Roman"/>
          <w:sz w:val="24"/>
          <w:szCs w:val="24"/>
        </w:rPr>
      </w:pPr>
      <w:r w:rsidRPr="008A07EC">
        <w:rPr>
          <w:rFonts w:ascii="Times New Roman" w:hAnsi="Times New Roman" w:cs="Times New Roman"/>
          <w:sz w:val="24"/>
          <w:szCs w:val="24"/>
        </w:rPr>
        <w:t xml:space="preserve">       ( ) SMA </w:t>
      </w:r>
    </w:p>
    <w:p w:rsidR="00902473" w:rsidRPr="008A07EC" w:rsidRDefault="00902473" w:rsidP="00902473">
      <w:pPr>
        <w:pStyle w:val="ListParagraph"/>
        <w:spacing w:line="480" w:lineRule="auto"/>
        <w:ind w:left="2160" w:firstLine="720"/>
        <w:rPr>
          <w:rFonts w:ascii="Times New Roman" w:hAnsi="Times New Roman" w:cs="Times New Roman"/>
          <w:sz w:val="24"/>
          <w:szCs w:val="24"/>
        </w:rPr>
      </w:pPr>
      <w:r w:rsidRPr="008A07EC">
        <w:rPr>
          <w:rFonts w:ascii="Times New Roman" w:hAnsi="Times New Roman" w:cs="Times New Roman"/>
          <w:sz w:val="24"/>
          <w:szCs w:val="24"/>
        </w:rPr>
        <w:t xml:space="preserve">       ( ) Diploma </w:t>
      </w:r>
    </w:p>
    <w:p w:rsidR="00902473" w:rsidRPr="008A07EC" w:rsidRDefault="00902473" w:rsidP="00902473">
      <w:pPr>
        <w:pStyle w:val="ListParagraph"/>
        <w:spacing w:line="480" w:lineRule="auto"/>
        <w:ind w:left="2160" w:firstLine="720"/>
        <w:rPr>
          <w:rFonts w:ascii="Times New Roman" w:hAnsi="Times New Roman" w:cs="Times New Roman"/>
          <w:sz w:val="24"/>
          <w:szCs w:val="24"/>
        </w:rPr>
      </w:pPr>
      <w:r w:rsidRPr="008A07EC">
        <w:rPr>
          <w:rFonts w:ascii="Times New Roman" w:hAnsi="Times New Roman" w:cs="Times New Roman"/>
          <w:sz w:val="24"/>
          <w:szCs w:val="24"/>
        </w:rPr>
        <w:t xml:space="preserve">       ( ) Sarjana dan diatasnya </w:t>
      </w:r>
    </w:p>
    <w:p w:rsidR="00902473" w:rsidRPr="008A07EC" w:rsidRDefault="00902473" w:rsidP="00902473">
      <w:pPr>
        <w:pStyle w:val="ListParagraph"/>
        <w:numPr>
          <w:ilvl w:val="0"/>
          <w:numId w:val="4"/>
        </w:numPr>
        <w:spacing w:line="480" w:lineRule="auto"/>
        <w:ind w:left="1418"/>
        <w:jc w:val="both"/>
        <w:rPr>
          <w:rFonts w:ascii="Times New Roman" w:hAnsi="Times New Roman" w:cs="Times New Roman"/>
          <w:b/>
          <w:sz w:val="24"/>
          <w:szCs w:val="24"/>
        </w:rPr>
      </w:pPr>
      <w:r w:rsidRPr="008A07EC">
        <w:rPr>
          <w:rFonts w:ascii="Times New Roman" w:hAnsi="Times New Roman" w:cs="Times New Roman"/>
          <w:sz w:val="24"/>
          <w:szCs w:val="24"/>
        </w:rPr>
        <w:t xml:space="preserve">Informasi Usaha </w:t>
      </w:r>
    </w:p>
    <w:p w:rsidR="00902473" w:rsidRPr="008A07EC" w:rsidRDefault="00902473" w:rsidP="00902473">
      <w:pPr>
        <w:pStyle w:val="ListParagraph"/>
        <w:spacing w:line="480" w:lineRule="auto"/>
        <w:ind w:left="1418" w:firstLine="306"/>
        <w:rPr>
          <w:rFonts w:ascii="Times New Roman" w:hAnsi="Times New Roman" w:cs="Times New Roman"/>
          <w:b/>
          <w:sz w:val="24"/>
          <w:szCs w:val="24"/>
        </w:rPr>
      </w:pPr>
      <w:r w:rsidRPr="008A07EC">
        <w:rPr>
          <w:rFonts w:ascii="Times New Roman" w:hAnsi="Times New Roman" w:cs="Times New Roman"/>
          <w:sz w:val="24"/>
          <w:szCs w:val="24"/>
        </w:rPr>
        <w:t>Pertanyaan-pertanyaan pada kuesioner berisi mengenai informasi umum usaha. Mohon Bapak/Ibu untuk mengisi jawaban atas pertanyaanpertanyaan tersebut sesuai dengan informasi pada usaha dan berilah tanda (√) pada pertanyaan pilihan berikut :</w:t>
      </w:r>
    </w:p>
    <w:p w:rsidR="00902473" w:rsidRPr="008A07EC" w:rsidRDefault="00902473" w:rsidP="00902473">
      <w:pPr>
        <w:pStyle w:val="ListParagraph"/>
        <w:numPr>
          <w:ilvl w:val="0"/>
          <w:numId w:val="5"/>
        </w:numPr>
        <w:spacing w:line="480" w:lineRule="auto"/>
        <w:jc w:val="both"/>
        <w:rPr>
          <w:rFonts w:ascii="Times New Roman" w:hAnsi="Times New Roman" w:cs="Times New Roman"/>
          <w:sz w:val="24"/>
          <w:szCs w:val="24"/>
        </w:rPr>
      </w:pPr>
      <w:r w:rsidRPr="008A07EC">
        <w:rPr>
          <w:rFonts w:ascii="Times New Roman" w:hAnsi="Times New Roman" w:cs="Times New Roman"/>
          <w:sz w:val="24"/>
          <w:szCs w:val="24"/>
        </w:rPr>
        <w:t xml:space="preserve">Nama Usaha : </w:t>
      </w:r>
    </w:p>
    <w:p w:rsidR="00902473" w:rsidRPr="008A07EC" w:rsidRDefault="00902473" w:rsidP="00902473">
      <w:pPr>
        <w:pStyle w:val="ListParagraph"/>
        <w:numPr>
          <w:ilvl w:val="0"/>
          <w:numId w:val="5"/>
        </w:numPr>
        <w:spacing w:line="480" w:lineRule="auto"/>
        <w:jc w:val="both"/>
        <w:rPr>
          <w:rFonts w:ascii="Times New Roman" w:hAnsi="Times New Roman" w:cs="Times New Roman"/>
          <w:sz w:val="24"/>
          <w:szCs w:val="24"/>
        </w:rPr>
      </w:pPr>
      <w:r w:rsidRPr="008A07EC">
        <w:rPr>
          <w:rFonts w:ascii="Times New Roman" w:hAnsi="Times New Roman" w:cs="Times New Roman"/>
          <w:sz w:val="24"/>
          <w:szCs w:val="24"/>
        </w:rPr>
        <w:t xml:space="preserve">Alamat Usaha : </w:t>
      </w:r>
    </w:p>
    <w:p w:rsidR="00902473" w:rsidRPr="008A07EC" w:rsidRDefault="00902473" w:rsidP="00902473">
      <w:pPr>
        <w:pStyle w:val="ListParagraph"/>
        <w:numPr>
          <w:ilvl w:val="0"/>
          <w:numId w:val="5"/>
        </w:numPr>
        <w:spacing w:line="480" w:lineRule="auto"/>
        <w:jc w:val="both"/>
        <w:rPr>
          <w:rFonts w:ascii="Times New Roman" w:hAnsi="Times New Roman" w:cs="Times New Roman"/>
          <w:sz w:val="24"/>
          <w:szCs w:val="24"/>
        </w:rPr>
      </w:pPr>
      <w:r w:rsidRPr="008A07EC">
        <w:rPr>
          <w:rFonts w:ascii="Times New Roman" w:hAnsi="Times New Roman" w:cs="Times New Roman"/>
          <w:sz w:val="24"/>
          <w:szCs w:val="24"/>
        </w:rPr>
        <w:t xml:space="preserve">Pendapatan Perbulan dari Usaha  : </w:t>
      </w:r>
    </w:p>
    <w:p w:rsidR="00902473" w:rsidRPr="008A07EC" w:rsidRDefault="00902473" w:rsidP="00902473">
      <w:pPr>
        <w:pStyle w:val="ListParagraph"/>
        <w:spacing w:line="480" w:lineRule="auto"/>
        <w:ind w:left="2880" w:firstLine="720"/>
        <w:rPr>
          <w:rFonts w:ascii="Times New Roman" w:hAnsi="Times New Roman" w:cs="Times New Roman"/>
          <w:sz w:val="24"/>
          <w:szCs w:val="24"/>
        </w:rPr>
      </w:pPr>
      <w:r w:rsidRPr="008A07EC">
        <w:rPr>
          <w:rFonts w:ascii="Times New Roman" w:hAnsi="Times New Roman" w:cs="Times New Roman"/>
          <w:sz w:val="24"/>
          <w:szCs w:val="24"/>
        </w:rPr>
        <w:t>( ) Kurang dari Rp 25.000.000</w:t>
      </w:r>
    </w:p>
    <w:p w:rsidR="00902473" w:rsidRPr="008A07EC" w:rsidRDefault="00902473" w:rsidP="00902473">
      <w:pPr>
        <w:pStyle w:val="ListParagraph"/>
        <w:spacing w:line="480" w:lineRule="auto"/>
        <w:ind w:left="2880" w:firstLine="720"/>
        <w:rPr>
          <w:rFonts w:ascii="Times New Roman" w:hAnsi="Times New Roman" w:cs="Times New Roman"/>
          <w:sz w:val="24"/>
          <w:szCs w:val="24"/>
        </w:rPr>
      </w:pPr>
      <w:r w:rsidRPr="008A07EC">
        <w:rPr>
          <w:rFonts w:ascii="Times New Roman" w:hAnsi="Times New Roman" w:cs="Times New Roman"/>
          <w:sz w:val="24"/>
          <w:szCs w:val="24"/>
        </w:rPr>
        <w:t>( ) Rp 25.000.000 s/d Rp 208.000.000</w:t>
      </w:r>
    </w:p>
    <w:p w:rsidR="00902473" w:rsidRPr="008A07EC" w:rsidRDefault="00902473" w:rsidP="00902473">
      <w:pPr>
        <w:pStyle w:val="ListParagraph"/>
        <w:spacing w:line="480" w:lineRule="auto"/>
        <w:ind w:left="2880" w:firstLine="720"/>
        <w:rPr>
          <w:rFonts w:ascii="Times New Roman" w:hAnsi="Times New Roman" w:cs="Times New Roman"/>
          <w:sz w:val="24"/>
          <w:szCs w:val="24"/>
        </w:rPr>
      </w:pPr>
      <w:r w:rsidRPr="008A07EC">
        <w:rPr>
          <w:rFonts w:ascii="Times New Roman" w:hAnsi="Times New Roman" w:cs="Times New Roman"/>
          <w:sz w:val="24"/>
          <w:szCs w:val="24"/>
        </w:rPr>
        <w:t>( ) Rp 208.000.000 s/d Rp 4.160.000.000</w:t>
      </w:r>
    </w:p>
    <w:p w:rsidR="00902473" w:rsidRPr="008A07EC" w:rsidRDefault="00902473" w:rsidP="00902473">
      <w:pPr>
        <w:pStyle w:val="ListParagraph"/>
        <w:numPr>
          <w:ilvl w:val="0"/>
          <w:numId w:val="5"/>
        </w:numPr>
        <w:spacing w:line="480" w:lineRule="auto"/>
        <w:jc w:val="both"/>
        <w:rPr>
          <w:rFonts w:ascii="Times New Roman" w:hAnsi="Times New Roman" w:cs="Times New Roman"/>
          <w:sz w:val="24"/>
          <w:szCs w:val="24"/>
        </w:rPr>
      </w:pPr>
      <w:r w:rsidRPr="008A07EC">
        <w:rPr>
          <w:rFonts w:ascii="Times New Roman" w:hAnsi="Times New Roman" w:cs="Times New Roman"/>
          <w:sz w:val="24"/>
          <w:szCs w:val="24"/>
        </w:rPr>
        <w:t xml:space="preserve">Umur Usaha Sejak Berdiri : </w:t>
      </w:r>
    </w:p>
    <w:p w:rsidR="00902473" w:rsidRPr="008A07EC" w:rsidRDefault="00902473" w:rsidP="00902473">
      <w:pPr>
        <w:pStyle w:val="ListParagraph"/>
        <w:spacing w:line="480" w:lineRule="auto"/>
        <w:ind w:left="3600"/>
        <w:rPr>
          <w:rFonts w:ascii="Times New Roman" w:hAnsi="Times New Roman" w:cs="Times New Roman"/>
          <w:sz w:val="24"/>
          <w:szCs w:val="24"/>
        </w:rPr>
      </w:pPr>
      <w:r w:rsidRPr="008A07EC">
        <w:rPr>
          <w:rFonts w:ascii="Times New Roman" w:hAnsi="Times New Roman" w:cs="Times New Roman"/>
          <w:sz w:val="24"/>
          <w:szCs w:val="24"/>
        </w:rPr>
        <w:t xml:space="preserve">( ) Di bawah 1 tahun       </w:t>
      </w:r>
    </w:p>
    <w:p w:rsidR="00902473" w:rsidRPr="008A07EC" w:rsidRDefault="00902473" w:rsidP="00902473">
      <w:pPr>
        <w:pStyle w:val="ListParagraph"/>
        <w:spacing w:line="480" w:lineRule="auto"/>
        <w:ind w:left="2880" w:firstLine="720"/>
        <w:rPr>
          <w:rFonts w:ascii="Times New Roman" w:hAnsi="Times New Roman" w:cs="Times New Roman"/>
          <w:sz w:val="24"/>
          <w:szCs w:val="24"/>
        </w:rPr>
      </w:pPr>
      <w:r w:rsidRPr="008A07EC">
        <w:rPr>
          <w:rFonts w:ascii="Times New Roman" w:hAnsi="Times New Roman" w:cs="Times New Roman"/>
          <w:sz w:val="24"/>
          <w:szCs w:val="24"/>
        </w:rPr>
        <w:lastRenderedPageBreak/>
        <w:t xml:space="preserve">( ) 1 – 3 tahun </w:t>
      </w:r>
    </w:p>
    <w:p w:rsidR="00902473" w:rsidRPr="008A07EC" w:rsidRDefault="00902473" w:rsidP="00902473">
      <w:pPr>
        <w:pStyle w:val="ListParagraph"/>
        <w:spacing w:line="480" w:lineRule="auto"/>
        <w:ind w:left="2880" w:firstLine="720"/>
        <w:rPr>
          <w:rFonts w:ascii="Times New Roman" w:hAnsi="Times New Roman" w:cs="Times New Roman"/>
          <w:sz w:val="24"/>
          <w:szCs w:val="24"/>
        </w:rPr>
      </w:pPr>
      <w:r w:rsidRPr="008A07EC">
        <w:rPr>
          <w:rFonts w:ascii="Times New Roman" w:hAnsi="Times New Roman" w:cs="Times New Roman"/>
          <w:sz w:val="24"/>
          <w:szCs w:val="24"/>
        </w:rPr>
        <w:t>( ) 4 – 5 tahun</w:t>
      </w:r>
    </w:p>
    <w:p w:rsidR="00902473" w:rsidRPr="0095146E" w:rsidRDefault="00902473" w:rsidP="00902473">
      <w:pPr>
        <w:pStyle w:val="ListParagraph"/>
        <w:spacing w:line="480" w:lineRule="auto"/>
        <w:ind w:left="2880" w:firstLine="720"/>
        <w:rPr>
          <w:rFonts w:ascii="Times New Roman" w:hAnsi="Times New Roman" w:cs="Times New Roman"/>
          <w:sz w:val="24"/>
          <w:szCs w:val="24"/>
        </w:rPr>
      </w:pPr>
      <w:r w:rsidRPr="008A07EC">
        <w:rPr>
          <w:rFonts w:ascii="Times New Roman" w:hAnsi="Times New Roman" w:cs="Times New Roman"/>
          <w:sz w:val="24"/>
          <w:szCs w:val="24"/>
        </w:rPr>
        <w:t>( ) Lebih dari 5 tahun</w:t>
      </w:r>
      <w:r w:rsidRPr="0095146E">
        <w:rPr>
          <w:rFonts w:ascii="Times New Roman" w:hAnsi="Times New Roman" w:cs="Times New Roman"/>
          <w:sz w:val="24"/>
          <w:szCs w:val="24"/>
        </w:rPr>
        <w:t xml:space="preserve"> </w:t>
      </w:r>
    </w:p>
    <w:p w:rsidR="00902473" w:rsidRPr="008A07EC" w:rsidRDefault="00902473" w:rsidP="00902473">
      <w:pPr>
        <w:pStyle w:val="ListParagraph"/>
        <w:numPr>
          <w:ilvl w:val="0"/>
          <w:numId w:val="6"/>
        </w:numPr>
        <w:spacing w:line="360" w:lineRule="auto"/>
        <w:ind w:left="993"/>
        <w:jc w:val="both"/>
        <w:rPr>
          <w:rFonts w:ascii="Times New Roman" w:hAnsi="Times New Roman" w:cs="Times New Roman"/>
          <w:sz w:val="24"/>
          <w:szCs w:val="24"/>
        </w:rPr>
      </w:pPr>
      <w:r w:rsidRPr="008A07EC">
        <w:rPr>
          <w:rFonts w:ascii="Times New Roman" w:hAnsi="Times New Roman" w:cs="Times New Roman"/>
          <w:sz w:val="24"/>
          <w:szCs w:val="24"/>
        </w:rPr>
        <w:t xml:space="preserve">PETUNJUK PENGISIAN KUESIONER </w:t>
      </w:r>
    </w:p>
    <w:p w:rsidR="00902473" w:rsidRPr="008A07EC" w:rsidRDefault="00902473" w:rsidP="00902473">
      <w:pPr>
        <w:pStyle w:val="ListParagraph"/>
        <w:spacing w:line="480" w:lineRule="auto"/>
        <w:ind w:left="993" w:firstLine="589"/>
        <w:rPr>
          <w:rFonts w:ascii="Times New Roman" w:hAnsi="Times New Roman" w:cs="Times New Roman"/>
          <w:sz w:val="24"/>
          <w:szCs w:val="24"/>
        </w:rPr>
      </w:pPr>
      <w:r w:rsidRPr="008A07EC">
        <w:rPr>
          <w:rFonts w:ascii="Times New Roman" w:hAnsi="Times New Roman" w:cs="Times New Roman"/>
          <w:sz w:val="24"/>
          <w:szCs w:val="24"/>
        </w:rPr>
        <w:t xml:space="preserve">Berilah jawaban pertanyaan berikut sesuai dengan pendapat dan kondisi usaha sesungguhnya untuk mengetahui kinerja usaha Bapak/Ibu, dengan cara memberi tanda (√) pada kolom yang telah disediakan : </w:t>
      </w:r>
    </w:p>
    <w:p w:rsidR="00902473" w:rsidRPr="008A07EC" w:rsidRDefault="00902473" w:rsidP="00902473">
      <w:pPr>
        <w:pStyle w:val="ListParagraph"/>
        <w:spacing w:line="480" w:lineRule="auto"/>
        <w:ind w:left="851" w:firstLine="589"/>
        <w:rPr>
          <w:rFonts w:ascii="Times New Roman" w:hAnsi="Times New Roman" w:cs="Times New Roman"/>
          <w:sz w:val="24"/>
          <w:szCs w:val="24"/>
        </w:rPr>
      </w:pPr>
      <w:r w:rsidRPr="008A07EC">
        <w:rPr>
          <w:rFonts w:ascii="Times New Roman" w:hAnsi="Times New Roman" w:cs="Times New Roman"/>
          <w:sz w:val="24"/>
          <w:szCs w:val="24"/>
        </w:rPr>
        <w:t>Keterangan :</w:t>
      </w:r>
    </w:p>
    <w:p w:rsidR="00902473" w:rsidRPr="008A07EC" w:rsidRDefault="00902473" w:rsidP="00902473">
      <w:pPr>
        <w:pStyle w:val="ListParagraph"/>
        <w:spacing w:line="480" w:lineRule="auto"/>
        <w:ind w:left="851" w:firstLine="589"/>
        <w:rPr>
          <w:rFonts w:ascii="Times New Roman" w:hAnsi="Times New Roman" w:cs="Times New Roman"/>
          <w:sz w:val="24"/>
          <w:szCs w:val="24"/>
        </w:rPr>
      </w:pPr>
      <w:r w:rsidRPr="008A07EC">
        <w:rPr>
          <w:rFonts w:ascii="Times New Roman" w:hAnsi="Times New Roman" w:cs="Times New Roman"/>
          <w:sz w:val="24"/>
          <w:szCs w:val="24"/>
        </w:rPr>
        <w:t xml:space="preserve">SS : Sangat Setuju </w:t>
      </w:r>
    </w:p>
    <w:p w:rsidR="00902473" w:rsidRPr="008A07EC" w:rsidRDefault="00902473" w:rsidP="00902473">
      <w:pPr>
        <w:pStyle w:val="ListParagraph"/>
        <w:spacing w:line="480" w:lineRule="auto"/>
        <w:ind w:left="851" w:firstLine="589"/>
        <w:rPr>
          <w:rFonts w:ascii="Times New Roman" w:hAnsi="Times New Roman" w:cs="Times New Roman"/>
          <w:sz w:val="24"/>
          <w:szCs w:val="24"/>
        </w:rPr>
      </w:pPr>
      <w:r w:rsidRPr="008A07EC">
        <w:rPr>
          <w:rFonts w:ascii="Times New Roman" w:hAnsi="Times New Roman" w:cs="Times New Roman"/>
          <w:sz w:val="24"/>
          <w:szCs w:val="24"/>
        </w:rPr>
        <w:t xml:space="preserve">S : Setuju </w:t>
      </w:r>
    </w:p>
    <w:p w:rsidR="00902473" w:rsidRPr="008A07EC" w:rsidRDefault="00902473" w:rsidP="00902473">
      <w:pPr>
        <w:pStyle w:val="ListParagraph"/>
        <w:spacing w:line="480" w:lineRule="auto"/>
        <w:ind w:left="851" w:firstLine="589"/>
        <w:rPr>
          <w:rFonts w:ascii="Times New Roman" w:hAnsi="Times New Roman" w:cs="Times New Roman"/>
          <w:sz w:val="24"/>
          <w:szCs w:val="24"/>
        </w:rPr>
      </w:pPr>
      <w:r w:rsidRPr="008A07EC">
        <w:rPr>
          <w:rFonts w:ascii="Times New Roman" w:hAnsi="Times New Roman" w:cs="Times New Roman"/>
          <w:sz w:val="24"/>
          <w:szCs w:val="24"/>
        </w:rPr>
        <w:t xml:space="preserve">N : Netral </w:t>
      </w:r>
    </w:p>
    <w:p w:rsidR="00902473" w:rsidRPr="008A07EC" w:rsidRDefault="00902473" w:rsidP="00902473">
      <w:pPr>
        <w:pStyle w:val="ListParagraph"/>
        <w:spacing w:line="480" w:lineRule="auto"/>
        <w:ind w:left="851" w:firstLine="589"/>
        <w:rPr>
          <w:rFonts w:ascii="Times New Roman" w:hAnsi="Times New Roman" w:cs="Times New Roman"/>
          <w:sz w:val="24"/>
          <w:szCs w:val="24"/>
        </w:rPr>
      </w:pPr>
      <w:r w:rsidRPr="008A07EC">
        <w:rPr>
          <w:rFonts w:ascii="Times New Roman" w:hAnsi="Times New Roman" w:cs="Times New Roman"/>
          <w:sz w:val="24"/>
          <w:szCs w:val="24"/>
        </w:rPr>
        <w:t xml:space="preserve">TS : Tidak Setuju </w:t>
      </w:r>
    </w:p>
    <w:p w:rsidR="00902473" w:rsidRPr="008A07EC" w:rsidRDefault="00902473" w:rsidP="00902473">
      <w:pPr>
        <w:pStyle w:val="ListParagraph"/>
        <w:spacing w:line="480" w:lineRule="auto"/>
        <w:ind w:left="851" w:firstLine="589"/>
        <w:rPr>
          <w:rFonts w:ascii="Times New Roman" w:hAnsi="Times New Roman" w:cs="Times New Roman"/>
          <w:sz w:val="24"/>
          <w:szCs w:val="24"/>
        </w:rPr>
      </w:pPr>
      <w:r w:rsidRPr="008A07EC">
        <w:rPr>
          <w:rFonts w:ascii="Times New Roman" w:hAnsi="Times New Roman" w:cs="Times New Roman"/>
          <w:sz w:val="24"/>
          <w:szCs w:val="24"/>
        </w:rPr>
        <w:t>STS : Sangat Tidak Setuju</w:t>
      </w:r>
    </w:p>
    <w:p w:rsidR="00902473" w:rsidRPr="008A07EC" w:rsidRDefault="00902473" w:rsidP="00902473">
      <w:pPr>
        <w:pStyle w:val="ListParagraph"/>
        <w:spacing w:line="360" w:lineRule="auto"/>
        <w:ind w:left="851" w:firstLine="589"/>
        <w:rPr>
          <w:rFonts w:ascii="Times New Roman" w:hAnsi="Times New Roman" w:cs="Times New Roman"/>
          <w:sz w:val="24"/>
          <w:szCs w:val="24"/>
        </w:rPr>
      </w:pPr>
    </w:p>
    <w:p w:rsidR="00902473" w:rsidRPr="008A07EC" w:rsidRDefault="00902473" w:rsidP="00902473">
      <w:pPr>
        <w:spacing w:line="360" w:lineRule="auto"/>
        <w:jc w:val="center"/>
        <w:rPr>
          <w:rFonts w:ascii="Times New Roman" w:hAnsi="Times New Roman" w:cs="Times New Roman"/>
          <w:b/>
          <w:sz w:val="24"/>
          <w:szCs w:val="24"/>
        </w:rPr>
        <w:sectPr w:rsidR="00902473" w:rsidRPr="008A07EC" w:rsidSect="0095146E">
          <w:pgSz w:w="11910" w:h="16840"/>
          <w:pgMar w:top="1701" w:right="1701" w:bottom="1701" w:left="2268" w:header="748" w:footer="0" w:gutter="0"/>
          <w:cols w:space="720"/>
        </w:sectPr>
      </w:pPr>
    </w:p>
    <w:p w:rsidR="00902473" w:rsidRPr="008A07EC" w:rsidRDefault="00902473" w:rsidP="00902473">
      <w:pPr>
        <w:spacing w:line="360" w:lineRule="auto"/>
        <w:jc w:val="center"/>
        <w:rPr>
          <w:rFonts w:ascii="Times New Roman" w:hAnsi="Times New Roman" w:cs="Times New Roman"/>
          <w:b/>
          <w:sz w:val="24"/>
          <w:szCs w:val="24"/>
        </w:rPr>
      </w:pPr>
      <w:r w:rsidRPr="008A07EC">
        <w:rPr>
          <w:rFonts w:ascii="Times New Roman" w:hAnsi="Times New Roman" w:cs="Times New Roman"/>
          <w:b/>
          <w:sz w:val="24"/>
          <w:szCs w:val="24"/>
        </w:rPr>
        <w:lastRenderedPageBreak/>
        <w:t>KUESIONER PENELITIAN</w:t>
      </w:r>
    </w:p>
    <w:p w:rsidR="00902473" w:rsidRPr="008A07EC" w:rsidRDefault="00902473" w:rsidP="00902473">
      <w:pPr>
        <w:pStyle w:val="ListParagraph"/>
        <w:numPr>
          <w:ilvl w:val="0"/>
          <w:numId w:val="2"/>
        </w:numPr>
        <w:spacing w:line="360" w:lineRule="auto"/>
        <w:rPr>
          <w:rFonts w:ascii="Times New Roman" w:hAnsi="Times New Roman" w:cs="Times New Roman"/>
          <w:b/>
          <w:sz w:val="24"/>
          <w:szCs w:val="24"/>
        </w:rPr>
      </w:pPr>
      <w:r w:rsidRPr="008A07EC">
        <w:rPr>
          <w:rFonts w:ascii="Times New Roman" w:hAnsi="Times New Roman" w:cs="Times New Roman"/>
          <w:b/>
          <w:sz w:val="24"/>
          <w:szCs w:val="24"/>
        </w:rPr>
        <w:t>KINERJA UMKM (Y)</w:t>
      </w:r>
    </w:p>
    <w:tbl>
      <w:tblPr>
        <w:tblStyle w:val="TableGrid"/>
        <w:tblW w:w="0" w:type="auto"/>
        <w:tblInd w:w="534" w:type="dxa"/>
        <w:tblLook w:val="04A0" w:firstRow="1" w:lastRow="0" w:firstColumn="1" w:lastColumn="0" w:noHBand="0" w:noVBand="1"/>
      </w:tblPr>
      <w:tblGrid>
        <w:gridCol w:w="736"/>
        <w:gridCol w:w="4118"/>
        <w:gridCol w:w="541"/>
        <w:gridCol w:w="500"/>
        <w:gridCol w:w="553"/>
        <w:gridCol w:w="545"/>
        <w:gridCol w:w="630"/>
      </w:tblGrid>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No</w:t>
            </w:r>
          </w:p>
        </w:tc>
        <w:tc>
          <w:tcPr>
            <w:tcW w:w="5261"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Pernyataan</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KS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TS</w:t>
            </w:r>
          </w:p>
        </w:tc>
        <w:tc>
          <w:tcPr>
            <w:tcW w:w="630"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STS</w:t>
            </w:r>
          </w:p>
        </w:tc>
      </w:tr>
      <w:tr w:rsidR="00902473" w:rsidRPr="008A07EC" w:rsidTr="002B27D4">
        <w:tc>
          <w:tcPr>
            <w:tcW w:w="834" w:type="dxa"/>
          </w:tcPr>
          <w:p w:rsidR="00902473" w:rsidRPr="008A07EC" w:rsidRDefault="00902473" w:rsidP="00902473">
            <w:pPr>
              <w:pStyle w:val="ListParagraph"/>
              <w:numPr>
                <w:ilvl w:val="0"/>
                <w:numId w:val="3"/>
              </w:numPr>
              <w:spacing w:line="360" w:lineRule="auto"/>
              <w:ind w:hanging="545"/>
              <w:jc w:val="center"/>
              <w:rPr>
                <w:rFonts w:ascii="Times New Roman" w:hAnsi="Times New Roman" w:cs="Times New Roman"/>
                <w:sz w:val="24"/>
                <w:szCs w:val="24"/>
              </w:rPr>
            </w:pPr>
          </w:p>
        </w:tc>
        <w:tc>
          <w:tcPr>
            <w:tcW w:w="5261" w:type="dxa"/>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Pertumbuhan modal usaha saya semakin meningkat.</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2.</w:t>
            </w:r>
          </w:p>
        </w:tc>
        <w:tc>
          <w:tcPr>
            <w:tcW w:w="5261"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Secara umum penjualan usaha saya melebihi dari target omset penjualan yang saya tetapkan</w:t>
            </w: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3.</w:t>
            </w:r>
          </w:p>
        </w:tc>
        <w:tc>
          <w:tcPr>
            <w:tcW w:w="5261"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Setiap tahun UMKM ini menambah karyawan karena pekerjaan semakin banyak.</w:t>
            </w: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4.</w:t>
            </w:r>
          </w:p>
        </w:tc>
        <w:tc>
          <w:tcPr>
            <w:tcW w:w="5261"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Peningkatan penjualan usaha saya dapat meningkatkan modal usaha yang saya miliki.</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5.</w:t>
            </w:r>
          </w:p>
        </w:tc>
        <w:tc>
          <w:tcPr>
            <w:tcW w:w="5261"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Jumlah penjualan produk UKM saya secara kuantitas semakin bertambah.</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6.</w:t>
            </w:r>
          </w:p>
        </w:tc>
        <w:tc>
          <w:tcPr>
            <w:tcW w:w="5261"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Usaha saya melakukan antisipasi produksi apabila permintaan konsumen meningkat.</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7.</w:t>
            </w:r>
          </w:p>
        </w:tc>
        <w:tc>
          <w:tcPr>
            <w:tcW w:w="5261"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Usaha saya mengalami Jumlah konsumen yang semakin meningkat.</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8.</w:t>
            </w:r>
          </w:p>
        </w:tc>
        <w:tc>
          <w:tcPr>
            <w:tcW w:w="5261"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Usaha saya memiliki keuntungan setiap bulannya</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9.</w:t>
            </w:r>
          </w:p>
        </w:tc>
        <w:tc>
          <w:tcPr>
            <w:tcW w:w="5261"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UMKM relatif karyawan dari masyarakat sekitar</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10.</w:t>
            </w:r>
          </w:p>
        </w:tc>
        <w:tc>
          <w:tcPr>
            <w:tcW w:w="5261"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Sebagian besar pendapatan yang diperoleh, digunakan kembali untuk keperluan usaha</w:t>
            </w: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bl>
    <w:p w:rsidR="00902473" w:rsidRPr="008A07EC" w:rsidRDefault="00902473" w:rsidP="00902473">
      <w:pPr>
        <w:spacing w:line="360" w:lineRule="auto"/>
        <w:rPr>
          <w:rFonts w:ascii="Times New Roman" w:hAnsi="Times New Roman" w:cs="Times New Roman"/>
          <w:sz w:val="24"/>
          <w:szCs w:val="24"/>
        </w:rPr>
      </w:pPr>
    </w:p>
    <w:p w:rsidR="00902473" w:rsidRPr="008A07EC" w:rsidRDefault="00902473" w:rsidP="00902473">
      <w:pPr>
        <w:spacing w:line="360" w:lineRule="auto"/>
        <w:rPr>
          <w:rFonts w:ascii="Times New Roman" w:hAnsi="Times New Roman" w:cs="Times New Roman"/>
          <w:sz w:val="24"/>
          <w:szCs w:val="24"/>
        </w:rPr>
      </w:pPr>
    </w:p>
    <w:p w:rsidR="00902473" w:rsidRPr="008A07EC" w:rsidRDefault="00902473" w:rsidP="00902473">
      <w:pPr>
        <w:pStyle w:val="ListParagraph"/>
        <w:spacing w:line="360" w:lineRule="auto"/>
        <w:ind w:left="709" w:hanging="283"/>
        <w:rPr>
          <w:rFonts w:ascii="Times New Roman" w:hAnsi="Times New Roman" w:cs="Times New Roman"/>
          <w:b/>
          <w:sz w:val="24"/>
          <w:szCs w:val="24"/>
        </w:rPr>
      </w:pPr>
      <w:r w:rsidRPr="008A07EC">
        <w:rPr>
          <w:rFonts w:ascii="Times New Roman" w:hAnsi="Times New Roman" w:cs="Times New Roman"/>
          <w:sz w:val="24"/>
          <w:szCs w:val="24"/>
        </w:rPr>
        <w:t xml:space="preserve">B. </w:t>
      </w:r>
      <w:r w:rsidRPr="008A07EC">
        <w:rPr>
          <w:rFonts w:ascii="Times New Roman" w:hAnsi="Times New Roman" w:cs="Times New Roman"/>
          <w:b/>
          <w:sz w:val="24"/>
          <w:szCs w:val="24"/>
        </w:rPr>
        <w:t>PENERAPAN SISTEM INFORMASI AKUNTANSI (X1)</w:t>
      </w:r>
    </w:p>
    <w:tbl>
      <w:tblPr>
        <w:tblStyle w:val="TableGrid"/>
        <w:tblW w:w="0" w:type="auto"/>
        <w:tblInd w:w="534" w:type="dxa"/>
        <w:tblLook w:val="04A0" w:firstRow="1" w:lastRow="0" w:firstColumn="1" w:lastColumn="0" w:noHBand="0" w:noVBand="1"/>
      </w:tblPr>
      <w:tblGrid>
        <w:gridCol w:w="736"/>
        <w:gridCol w:w="4118"/>
        <w:gridCol w:w="541"/>
        <w:gridCol w:w="500"/>
        <w:gridCol w:w="553"/>
        <w:gridCol w:w="545"/>
        <w:gridCol w:w="630"/>
      </w:tblGrid>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No</w:t>
            </w:r>
          </w:p>
        </w:tc>
        <w:tc>
          <w:tcPr>
            <w:tcW w:w="5261"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Pernyataan</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KS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TS</w:t>
            </w:r>
          </w:p>
        </w:tc>
        <w:tc>
          <w:tcPr>
            <w:tcW w:w="630"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STS</w:t>
            </w:r>
          </w:p>
        </w:tc>
      </w:tr>
      <w:tr w:rsidR="00902473" w:rsidRPr="008A07EC" w:rsidTr="002B27D4">
        <w:tc>
          <w:tcPr>
            <w:tcW w:w="834" w:type="dxa"/>
          </w:tcPr>
          <w:p w:rsidR="00902473" w:rsidRPr="008A07EC" w:rsidRDefault="00902473" w:rsidP="002B27D4">
            <w:pPr>
              <w:pStyle w:val="ListParagraph"/>
              <w:spacing w:line="360" w:lineRule="auto"/>
              <w:ind w:left="33"/>
              <w:jc w:val="center"/>
              <w:rPr>
                <w:rFonts w:ascii="Times New Roman" w:hAnsi="Times New Roman" w:cs="Times New Roman"/>
                <w:sz w:val="24"/>
                <w:szCs w:val="24"/>
              </w:rPr>
            </w:pPr>
            <w:r w:rsidRPr="008A07EC">
              <w:rPr>
                <w:rFonts w:ascii="Times New Roman" w:hAnsi="Times New Roman" w:cs="Times New Roman"/>
                <w:sz w:val="24"/>
                <w:szCs w:val="24"/>
              </w:rPr>
              <w:t>1.</w:t>
            </w:r>
          </w:p>
        </w:tc>
        <w:tc>
          <w:tcPr>
            <w:tcW w:w="5261" w:type="dxa"/>
          </w:tcPr>
          <w:p w:rsidR="00902473" w:rsidRPr="008A07EC" w:rsidRDefault="00902473" w:rsidP="002B27D4">
            <w:pPr>
              <w:pStyle w:val="Default"/>
              <w:spacing w:line="360" w:lineRule="auto"/>
            </w:pPr>
            <w:r w:rsidRPr="008A07EC">
              <w:t>Pengetahuan tentang bahasa asing terkadang menjadi kendala dalam menggunakan teknologi sistem informasi.</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2.</w:t>
            </w:r>
          </w:p>
        </w:tc>
        <w:tc>
          <w:tcPr>
            <w:tcW w:w="5261" w:type="dxa"/>
            <w:tcBorders>
              <w:bottom w:val="single" w:sz="4" w:space="0" w:color="auto"/>
            </w:tcBorders>
          </w:tcPr>
          <w:p w:rsidR="00902473" w:rsidRPr="008A07EC" w:rsidRDefault="00902473" w:rsidP="002B27D4">
            <w:pPr>
              <w:pStyle w:val="Default"/>
              <w:spacing w:line="360" w:lineRule="auto"/>
            </w:pPr>
            <w:r w:rsidRPr="008A07EC">
              <w:t>Teknologi Sistem Informasi Akuntansi memudahkan anda dalam melakukan proses transaksi dan scan data.</w:t>
            </w: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3.</w:t>
            </w:r>
          </w:p>
        </w:tc>
        <w:tc>
          <w:tcPr>
            <w:tcW w:w="5261" w:type="dxa"/>
          </w:tcPr>
          <w:p w:rsidR="00902473" w:rsidRPr="008A07EC" w:rsidRDefault="00902473" w:rsidP="002B27D4">
            <w:pPr>
              <w:pStyle w:val="Default"/>
              <w:spacing w:line="360" w:lineRule="auto"/>
            </w:pPr>
            <w:r w:rsidRPr="008A07EC">
              <w:t>Anda menemukan kemudahan untuk melakukan apa yang ingin anda lakukan melalui teknologi sistem informasi akuntansi.</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4.</w:t>
            </w:r>
          </w:p>
        </w:tc>
        <w:tc>
          <w:tcPr>
            <w:tcW w:w="5261" w:type="dxa"/>
          </w:tcPr>
          <w:p w:rsidR="00902473" w:rsidRPr="008A07EC" w:rsidRDefault="00902473" w:rsidP="002B27D4">
            <w:pPr>
              <w:pStyle w:val="Default"/>
              <w:spacing w:line="360" w:lineRule="auto"/>
            </w:pPr>
            <w:r w:rsidRPr="008A07EC">
              <w:t>Dengan penggunaan teknologi sistem informasi akuntansi memudahkan saya dalam mencari informasi terbaru saat bekerja.</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5.</w:t>
            </w:r>
          </w:p>
        </w:tc>
        <w:tc>
          <w:tcPr>
            <w:tcW w:w="5261" w:type="dxa"/>
          </w:tcPr>
          <w:p w:rsidR="00902473" w:rsidRPr="008A07EC" w:rsidRDefault="00902473" w:rsidP="002B27D4">
            <w:pPr>
              <w:pStyle w:val="Default"/>
              <w:spacing w:line="360" w:lineRule="auto"/>
            </w:pPr>
            <w:r w:rsidRPr="008A07EC">
              <w:t>Dengan teknologi sistem informasi akuntansi membuat keputusan anda efektif</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6.</w:t>
            </w:r>
          </w:p>
        </w:tc>
        <w:tc>
          <w:tcPr>
            <w:tcW w:w="5261" w:type="dxa"/>
          </w:tcPr>
          <w:p w:rsidR="00902473" w:rsidRPr="008A07EC" w:rsidRDefault="00902473" w:rsidP="002B27D4">
            <w:pPr>
              <w:pStyle w:val="Default"/>
              <w:spacing w:line="360" w:lineRule="auto"/>
            </w:pPr>
            <w:r w:rsidRPr="008A07EC">
              <w:t>Sistem informasi akuntansi meningkatkan ketepatan waktu</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7.</w:t>
            </w:r>
          </w:p>
        </w:tc>
        <w:tc>
          <w:tcPr>
            <w:tcW w:w="5261" w:type="dxa"/>
          </w:tcPr>
          <w:p w:rsidR="00902473" w:rsidRPr="008A07EC" w:rsidRDefault="00902473" w:rsidP="002B27D4">
            <w:pPr>
              <w:pStyle w:val="Default"/>
              <w:spacing w:line="360" w:lineRule="auto"/>
            </w:pPr>
            <w:r w:rsidRPr="008A07EC">
              <w:t xml:space="preserve">Sistem informasi akuntansi dapat meningkatkan komunikasi lebih efektif dengan pemilik usaha yang lain </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8.</w:t>
            </w:r>
          </w:p>
        </w:tc>
        <w:tc>
          <w:tcPr>
            <w:tcW w:w="5261" w:type="dxa"/>
          </w:tcPr>
          <w:p w:rsidR="00902473" w:rsidRPr="008A07EC" w:rsidRDefault="00902473" w:rsidP="002B27D4">
            <w:pPr>
              <w:pStyle w:val="Default"/>
              <w:spacing w:line="360" w:lineRule="auto"/>
            </w:pPr>
            <w:r w:rsidRPr="008A07EC">
              <w:t>Sistem informasi akuntansi yang digunakan menghasilkan data yang sesuai</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lastRenderedPageBreak/>
              <w:t>9.</w:t>
            </w:r>
          </w:p>
        </w:tc>
        <w:tc>
          <w:tcPr>
            <w:tcW w:w="5261" w:type="dxa"/>
          </w:tcPr>
          <w:p w:rsidR="00902473" w:rsidRPr="008A07EC" w:rsidRDefault="00902473" w:rsidP="002B27D4">
            <w:pPr>
              <w:pStyle w:val="Default"/>
              <w:spacing w:line="360" w:lineRule="auto"/>
            </w:pPr>
            <w:r w:rsidRPr="008A07EC">
              <w:t>Dengan adanya sistem informasi akuntansi, proses input maupun pengolahan data dapat dilakukan dengan mudah</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10.</w:t>
            </w:r>
          </w:p>
        </w:tc>
        <w:tc>
          <w:tcPr>
            <w:tcW w:w="5261" w:type="dxa"/>
          </w:tcPr>
          <w:p w:rsidR="00902473" w:rsidRPr="008A07EC" w:rsidRDefault="00902473" w:rsidP="002B27D4">
            <w:pPr>
              <w:pStyle w:val="Default"/>
              <w:spacing w:line="360" w:lineRule="auto"/>
            </w:pPr>
            <w:r w:rsidRPr="008A07EC">
              <w:t xml:space="preserve">Pengguna dapat memahami sistem informasi akuntansi yang disajikan </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bl>
    <w:p w:rsidR="00902473" w:rsidRPr="008A07EC" w:rsidRDefault="00902473" w:rsidP="00902473">
      <w:pPr>
        <w:pStyle w:val="ListParagraph"/>
        <w:spacing w:line="360" w:lineRule="auto"/>
        <w:ind w:left="709" w:hanging="283"/>
        <w:rPr>
          <w:rFonts w:ascii="Times New Roman" w:hAnsi="Times New Roman" w:cs="Times New Roman"/>
          <w:sz w:val="24"/>
          <w:szCs w:val="24"/>
        </w:rPr>
      </w:pPr>
    </w:p>
    <w:p w:rsidR="00902473" w:rsidRPr="008A07EC" w:rsidRDefault="00902473" w:rsidP="00902473">
      <w:pPr>
        <w:pStyle w:val="ListParagraph"/>
        <w:spacing w:line="360" w:lineRule="auto"/>
        <w:ind w:left="709" w:hanging="283"/>
        <w:rPr>
          <w:rFonts w:ascii="Times New Roman" w:hAnsi="Times New Roman" w:cs="Times New Roman"/>
          <w:sz w:val="24"/>
          <w:szCs w:val="24"/>
        </w:rPr>
      </w:pPr>
    </w:p>
    <w:p w:rsidR="00902473" w:rsidRPr="008A07EC" w:rsidRDefault="00902473" w:rsidP="00902473">
      <w:pPr>
        <w:pStyle w:val="ListParagraph"/>
        <w:spacing w:line="360" w:lineRule="auto"/>
        <w:ind w:left="709" w:hanging="283"/>
        <w:rPr>
          <w:rFonts w:ascii="Times New Roman" w:hAnsi="Times New Roman" w:cs="Times New Roman"/>
          <w:sz w:val="24"/>
          <w:szCs w:val="24"/>
        </w:rPr>
      </w:pPr>
      <w:r w:rsidRPr="008A07EC">
        <w:rPr>
          <w:rFonts w:ascii="Times New Roman" w:hAnsi="Times New Roman" w:cs="Times New Roman"/>
          <w:sz w:val="24"/>
          <w:szCs w:val="24"/>
        </w:rPr>
        <w:t xml:space="preserve">C. </w:t>
      </w:r>
      <w:r w:rsidRPr="008A07EC">
        <w:rPr>
          <w:rFonts w:ascii="Times New Roman" w:hAnsi="Times New Roman" w:cs="Times New Roman"/>
          <w:b/>
          <w:sz w:val="24"/>
          <w:szCs w:val="24"/>
        </w:rPr>
        <w:t>KOMPETENSI SUMBER DAYA MANUSIA (X2)</w:t>
      </w:r>
    </w:p>
    <w:tbl>
      <w:tblPr>
        <w:tblStyle w:val="TableGrid"/>
        <w:tblW w:w="0" w:type="auto"/>
        <w:tblInd w:w="534" w:type="dxa"/>
        <w:tblLook w:val="04A0" w:firstRow="1" w:lastRow="0" w:firstColumn="1" w:lastColumn="0" w:noHBand="0" w:noVBand="1"/>
      </w:tblPr>
      <w:tblGrid>
        <w:gridCol w:w="727"/>
        <w:gridCol w:w="4137"/>
        <w:gridCol w:w="539"/>
        <w:gridCol w:w="494"/>
        <w:gridCol w:w="552"/>
        <w:gridCol w:w="544"/>
        <w:gridCol w:w="630"/>
      </w:tblGrid>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No</w:t>
            </w:r>
          </w:p>
        </w:tc>
        <w:tc>
          <w:tcPr>
            <w:tcW w:w="5261"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Pernyataan</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KS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TS</w:t>
            </w:r>
          </w:p>
        </w:tc>
        <w:tc>
          <w:tcPr>
            <w:tcW w:w="630"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STS</w:t>
            </w:r>
          </w:p>
        </w:tc>
      </w:tr>
      <w:tr w:rsidR="00902473" w:rsidRPr="008A07EC" w:rsidTr="002B27D4">
        <w:tc>
          <w:tcPr>
            <w:tcW w:w="834" w:type="dxa"/>
          </w:tcPr>
          <w:p w:rsidR="00902473" w:rsidRPr="008A07EC" w:rsidRDefault="00902473" w:rsidP="002B27D4">
            <w:pPr>
              <w:pStyle w:val="ListParagraph"/>
              <w:spacing w:line="360" w:lineRule="auto"/>
              <w:ind w:left="33"/>
              <w:jc w:val="center"/>
              <w:rPr>
                <w:rFonts w:ascii="Times New Roman" w:hAnsi="Times New Roman" w:cs="Times New Roman"/>
                <w:sz w:val="24"/>
                <w:szCs w:val="24"/>
              </w:rPr>
            </w:pPr>
            <w:r w:rsidRPr="008A07EC">
              <w:rPr>
                <w:rFonts w:ascii="Times New Roman" w:hAnsi="Times New Roman" w:cs="Times New Roman"/>
                <w:sz w:val="24"/>
                <w:szCs w:val="24"/>
              </w:rPr>
              <w:t>1.</w:t>
            </w:r>
          </w:p>
        </w:tc>
        <w:tc>
          <w:tcPr>
            <w:tcW w:w="5261" w:type="dxa"/>
          </w:tcPr>
          <w:p w:rsidR="00902473" w:rsidRPr="008A07EC" w:rsidRDefault="00902473" w:rsidP="002B27D4">
            <w:pPr>
              <w:pStyle w:val="Default"/>
              <w:spacing w:line="360" w:lineRule="auto"/>
            </w:pPr>
            <w:r w:rsidRPr="008A07EC">
              <w:t>Saya dapat menjalankan tugas dan tanggung jawab dengan baik</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2.</w:t>
            </w:r>
          </w:p>
        </w:tc>
        <w:tc>
          <w:tcPr>
            <w:tcW w:w="5261" w:type="dxa"/>
            <w:tcBorders>
              <w:bottom w:val="single" w:sz="4" w:space="0" w:color="auto"/>
            </w:tcBorders>
          </w:tcPr>
          <w:p w:rsidR="00902473" w:rsidRPr="008A07EC" w:rsidRDefault="00902473" w:rsidP="002B27D4">
            <w:pPr>
              <w:pStyle w:val="Default"/>
              <w:spacing w:line="360" w:lineRule="auto"/>
            </w:pPr>
            <w:r w:rsidRPr="008A07EC">
              <w:t>Saya bekerja sudah paham mengenai prosedur pekerjaan dengan baik</w:t>
            </w: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3.</w:t>
            </w:r>
          </w:p>
        </w:tc>
        <w:tc>
          <w:tcPr>
            <w:tcW w:w="5261"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r w:rsidRPr="008A07EC">
              <w:rPr>
                <w:rFonts w:ascii="Times New Roman" w:hAnsi="Times New Roman" w:cs="Times New Roman"/>
                <w:sz w:val="24"/>
                <w:szCs w:val="24"/>
              </w:rPr>
              <w:t>Saya dapat memaksimalkan informasi, peralatan dan teknik bekerja yang ada</w:t>
            </w: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4.</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Saya dapat menyelesaikan tugas tepat waktu</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5.</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 xml:space="preserve">Saya dapat mengatasi masalah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6.</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Saya dapat menentukan prioritas utama dalam masalah yang saya hadapi</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7.</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Saya selalu memberikan informasi dan layanan secara maksimal</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8.</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Saya menggunakan kreativitas saya dalam memaksikmalkan pekerjaan</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9.</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 xml:space="preserve">Saya memiliki semangat kerja yang tinggi dalam pekerjaan ini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10.</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 xml:space="preserve">Saya memiliki kemampuan dalam pekerjaan ini sehingga dapat melakukan perencanaan dalam bekerja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bl>
    <w:p w:rsidR="00902473" w:rsidRPr="008A07EC" w:rsidRDefault="00902473" w:rsidP="0090247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A07EC">
        <w:rPr>
          <w:rFonts w:ascii="Times New Roman" w:hAnsi="Times New Roman" w:cs="Times New Roman"/>
          <w:sz w:val="24"/>
          <w:szCs w:val="24"/>
        </w:rPr>
        <w:t xml:space="preserve">D. </w:t>
      </w:r>
      <w:r w:rsidRPr="008A07EC">
        <w:rPr>
          <w:rFonts w:ascii="Times New Roman" w:hAnsi="Times New Roman" w:cs="Times New Roman"/>
          <w:b/>
          <w:sz w:val="24"/>
          <w:szCs w:val="24"/>
        </w:rPr>
        <w:t>LITERASI KEUANGAN (X3)</w:t>
      </w:r>
    </w:p>
    <w:tbl>
      <w:tblPr>
        <w:tblStyle w:val="TableGrid"/>
        <w:tblW w:w="0" w:type="auto"/>
        <w:tblInd w:w="534" w:type="dxa"/>
        <w:tblLook w:val="04A0" w:firstRow="1" w:lastRow="0" w:firstColumn="1" w:lastColumn="0" w:noHBand="0" w:noVBand="1"/>
      </w:tblPr>
      <w:tblGrid>
        <w:gridCol w:w="734"/>
        <w:gridCol w:w="4121"/>
        <w:gridCol w:w="541"/>
        <w:gridCol w:w="499"/>
        <w:gridCol w:w="553"/>
        <w:gridCol w:w="545"/>
        <w:gridCol w:w="630"/>
      </w:tblGrid>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No</w:t>
            </w:r>
          </w:p>
        </w:tc>
        <w:tc>
          <w:tcPr>
            <w:tcW w:w="5261"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Pernyataan</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KS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TS</w:t>
            </w:r>
          </w:p>
        </w:tc>
        <w:tc>
          <w:tcPr>
            <w:tcW w:w="630"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STS</w:t>
            </w:r>
          </w:p>
        </w:tc>
      </w:tr>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w:t>
            </w:r>
          </w:p>
        </w:tc>
        <w:tc>
          <w:tcPr>
            <w:tcW w:w="5261" w:type="dxa"/>
            <w:tcBorders>
              <w:top w:val="single" w:sz="4" w:space="0" w:color="auto"/>
            </w:tcBorders>
          </w:tcPr>
          <w:p w:rsidR="00902473" w:rsidRPr="008A07EC" w:rsidRDefault="00902473" w:rsidP="002B27D4">
            <w:pPr>
              <w:pStyle w:val="Default"/>
              <w:spacing w:line="360" w:lineRule="auto"/>
            </w:pPr>
            <w:r w:rsidRPr="008A07EC">
              <w:t>Saya memahami akan pengetahuan keuangan</w:t>
            </w: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pStyle w:val="ListParagraph"/>
              <w:spacing w:line="360" w:lineRule="auto"/>
              <w:ind w:left="33"/>
              <w:jc w:val="center"/>
              <w:rPr>
                <w:rFonts w:ascii="Times New Roman" w:hAnsi="Times New Roman" w:cs="Times New Roman"/>
                <w:sz w:val="24"/>
                <w:szCs w:val="24"/>
              </w:rPr>
            </w:pPr>
            <w:r w:rsidRPr="008A07EC">
              <w:rPr>
                <w:rFonts w:ascii="Times New Roman" w:hAnsi="Times New Roman" w:cs="Times New Roman"/>
                <w:sz w:val="24"/>
                <w:szCs w:val="24"/>
              </w:rPr>
              <w:t>2.</w:t>
            </w:r>
          </w:p>
        </w:tc>
        <w:tc>
          <w:tcPr>
            <w:tcW w:w="5261" w:type="dxa"/>
          </w:tcPr>
          <w:p w:rsidR="00902473" w:rsidRPr="008A07EC" w:rsidRDefault="00902473" w:rsidP="002B27D4">
            <w:pPr>
              <w:pStyle w:val="Default"/>
              <w:spacing w:line="360" w:lineRule="auto"/>
            </w:pPr>
            <w:r w:rsidRPr="008A07EC">
              <w:t>Saya mengeluarkan uang sesuai dengan kebutuhan</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3.</w:t>
            </w:r>
          </w:p>
        </w:tc>
        <w:tc>
          <w:tcPr>
            <w:tcW w:w="5261" w:type="dxa"/>
          </w:tcPr>
          <w:p w:rsidR="00902473" w:rsidRPr="008A07EC" w:rsidRDefault="00902473" w:rsidP="002B27D4">
            <w:pPr>
              <w:pStyle w:val="Default"/>
              <w:spacing w:line="360" w:lineRule="auto"/>
            </w:pPr>
            <w:r w:rsidRPr="008A07EC">
              <w:t>Saya selalu menyisihkan uang untuk ditabung atau investasi</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4.</w:t>
            </w:r>
          </w:p>
        </w:tc>
        <w:tc>
          <w:tcPr>
            <w:tcW w:w="5261" w:type="dxa"/>
          </w:tcPr>
          <w:p w:rsidR="00902473" w:rsidRPr="008A07EC" w:rsidRDefault="00902473" w:rsidP="002B27D4">
            <w:pPr>
              <w:pStyle w:val="Default"/>
              <w:spacing w:line="360" w:lineRule="auto"/>
            </w:pPr>
            <w:r w:rsidRPr="008A07EC">
              <w:t>Saya merancang keuangan untuk masa depan</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5.</w:t>
            </w:r>
          </w:p>
        </w:tc>
        <w:tc>
          <w:tcPr>
            <w:tcW w:w="5261" w:type="dxa"/>
          </w:tcPr>
          <w:p w:rsidR="00902473" w:rsidRPr="008A07EC" w:rsidRDefault="00902473" w:rsidP="002B27D4">
            <w:pPr>
              <w:pStyle w:val="Default"/>
              <w:spacing w:line="360" w:lineRule="auto"/>
            </w:pPr>
            <w:r w:rsidRPr="008A07EC">
              <w:t>Saya selalu mendahulukan kebutuhan dibandingkan keinginan</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6.</w:t>
            </w:r>
          </w:p>
        </w:tc>
        <w:tc>
          <w:tcPr>
            <w:tcW w:w="5261" w:type="dxa"/>
          </w:tcPr>
          <w:p w:rsidR="00902473" w:rsidRPr="008A07EC" w:rsidRDefault="00902473" w:rsidP="002B27D4">
            <w:pPr>
              <w:pStyle w:val="Default"/>
              <w:spacing w:line="360" w:lineRule="auto"/>
            </w:pPr>
            <w:r w:rsidRPr="008A07EC">
              <w:t>Saya merencanakan keuangan dengan baik</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7.</w:t>
            </w:r>
          </w:p>
        </w:tc>
        <w:tc>
          <w:tcPr>
            <w:tcW w:w="5261" w:type="dxa"/>
          </w:tcPr>
          <w:p w:rsidR="00902473" w:rsidRPr="008A07EC" w:rsidRDefault="00902473" w:rsidP="002B27D4">
            <w:pPr>
              <w:pStyle w:val="Default"/>
              <w:spacing w:line="360" w:lineRule="auto"/>
            </w:pPr>
            <w:r w:rsidRPr="008A07EC">
              <w:t>Saya memiliki tingkat pengetahuan keuangan dengan baik</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8.</w:t>
            </w:r>
          </w:p>
        </w:tc>
        <w:tc>
          <w:tcPr>
            <w:tcW w:w="5261" w:type="dxa"/>
          </w:tcPr>
          <w:p w:rsidR="00902473" w:rsidRPr="008A07EC" w:rsidRDefault="00902473" w:rsidP="002B27D4">
            <w:pPr>
              <w:pStyle w:val="Default"/>
              <w:spacing w:line="360" w:lineRule="auto"/>
            </w:pPr>
            <w:r w:rsidRPr="008A07EC">
              <w:t>Saya sadar keuangan perlu direncanakan dengan baik</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9.</w:t>
            </w:r>
          </w:p>
        </w:tc>
        <w:tc>
          <w:tcPr>
            <w:tcW w:w="5261" w:type="dxa"/>
          </w:tcPr>
          <w:p w:rsidR="00902473" w:rsidRPr="008A07EC" w:rsidRDefault="00902473" w:rsidP="002B27D4">
            <w:pPr>
              <w:pStyle w:val="Default"/>
              <w:spacing w:line="360" w:lineRule="auto"/>
            </w:pPr>
            <w:r w:rsidRPr="008A07EC">
              <w:t>Saya disiplin dalam mengelola dan mengatur keuangan</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10.</w:t>
            </w:r>
          </w:p>
        </w:tc>
        <w:tc>
          <w:tcPr>
            <w:tcW w:w="5261" w:type="dxa"/>
          </w:tcPr>
          <w:p w:rsidR="00902473" w:rsidRPr="008A07EC" w:rsidRDefault="00902473" w:rsidP="002B27D4">
            <w:pPr>
              <w:pStyle w:val="Default"/>
              <w:spacing w:line="360" w:lineRule="auto"/>
            </w:pPr>
            <w:r w:rsidRPr="008A07EC">
              <w:t xml:space="preserve">Saya memahami bunga yang dikenakan untuk tabungan atau pinjaman </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11.</w:t>
            </w:r>
          </w:p>
        </w:tc>
        <w:tc>
          <w:tcPr>
            <w:tcW w:w="5261" w:type="dxa"/>
          </w:tcPr>
          <w:p w:rsidR="00902473" w:rsidRPr="008A07EC" w:rsidRDefault="00902473" w:rsidP="002B27D4">
            <w:pPr>
              <w:pStyle w:val="Default"/>
              <w:spacing w:line="360" w:lineRule="auto"/>
            </w:pPr>
            <w:r w:rsidRPr="008A07EC">
              <w:t>Saya memiliki perencanaan keuangan untuk dana darurat</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Pr>
          <w:p w:rsidR="00902473" w:rsidRPr="008A07EC" w:rsidRDefault="00902473" w:rsidP="002B27D4">
            <w:pPr>
              <w:tabs>
                <w:tab w:val="left" w:pos="175"/>
              </w:tabs>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12.</w:t>
            </w:r>
          </w:p>
        </w:tc>
        <w:tc>
          <w:tcPr>
            <w:tcW w:w="5261" w:type="dxa"/>
          </w:tcPr>
          <w:p w:rsidR="00902473" w:rsidRPr="008A07EC" w:rsidRDefault="00902473" w:rsidP="002B27D4">
            <w:pPr>
              <w:pStyle w:val="Default"/>
              <w:spacing w:line="360" w:lineRule="auto"/>
            </w:pPr>
            <w:r w:rsidRPr="008A07EC">
              <w:t>Saya selalu melibatkan orang lain dalam melakukan perencanaan keuangan</w:t>
            </w: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567" w:type="dxa"/>
          </w:tcPr>
          <w:p w:rsidR="00902473" w:rsidRPr="008A07EC" w:rsidRDefault="00902473" w:rsidP="002B27D4">
            <w:pPr>
              <w:spacing w:line="360" w:lineRule="auto"/>
              <w:rPr>
                <w:rFonts w:ascii="Times New Roman" w:hAnsi="Times New Roman" w:cs="Times New Roman"/>
                <w:sz w:val="24"/>
                <w:szCs w:val="24"/>
              </w:rPr>
            </w:pPr>
          </w:p>
        </w:tc>
        <w:tc>
          <w:tcPr>
            <w:tcW w:w="630" w:type="dxa"/>
          </w:tcPr>
          <w:p w:rsidR="00902473" w:rsidRPr="008A07EC" w:rsidRDefault="00902473" w:rsidP="002B27D4">
            <w:pPr>
              <w:spacing w:line="360" w:lineRule="auto"/>
              <w:rPr>
                <w:rFonts w:ascii="Times New Roman" w:hAnsi="Times New Roman" w:cs="Times New Roman"/>
                <w:sz w:val="24"/>
                <w:szCs w:val="24"/>
              </w:rPr>
            </w:pPr>
          </w:p>
        </w:tc>
      </w:tr>
    </w:tbl>
    <w:p w:rsidR="00902473" w:rsidRPr="008A07EC" w:rsidRDefault="00902473" w:rsidP="00902473">
      <w:pPr>
        <w:spacing w:line="360" w:lineRule="auto"/>
        <w:ind w:left="709" w:hanging="283"/>
        <w:rPr>
          <w:rFonts w:ascii="Times New Roman" w:hAnsi="Times New Roman" w:cs="Times New Roman"/>
          <w:sz w:val="24"/>
          <w:szCs w:val="24"/>
        </w:rPr>
      </w:pPr>
    </w:p>
    <w:p w:rsidR="00902473" w:rsidRDefault="00902473" w:rsidP="00902473">
      <w:pPr>
        <w:spacing w:line="360" w:lineRule="auto"/>
        <w:ind w:left="709" w:hanging="283"/>
        <w:rPr>
          <w:rFonts w:ascii="Times New Roman" w:hAnsi="Times New Roman" w:cs="Times New Roman"/>
          <w:sz w:val="24"/>
          <w:szCs w:val="24"/>
        </w:rPr>
      </w:pPr>
    </w:p>
    <w:p w:rsidR="00902473" w:rsidRPr="008A07EC" w:rsidRDefault="00902473" w:rsidP="00902473">
      <w:pPr>
        <w:spacing w:line="360" w:lineRule="auto"/>
        <w:ind w:left="709" w:hanging="283"/>
        <w:rPr>
          <w:rFonts w:ascii="Times New Roman" w:hAnsi="Times New Roman" w:cs="Times New Roman"/>
          <w:sz w:val="24"/>
          <w:szCs w:val="24"/>
        </w:rPr>
      </w:pPr>
    </w:p>
    <w:p w:rsidR="00902473" w:rsidRPr="008A07EC" w:rsidRDefault="00902473" w:rsidP="00902473">
      <w:pPr>
        <w:spacing w:line="360" w:lineRule="auto"/>
        <w:ind w:left="709" w:hanging="283"/>
        <w:rPr>
          <w:rFonts w:ascii="Times New Roman" w:hAnsi="Times New Roman" w:cs="Times New Roman"/>
          <w:sz w:val="24"/>
          <w:szCs w:val="24"/>
        </w:rPr>
      </w:pPr>
      <w:r w:rsidRPr="008A07EC">
        <w:rPr>
          <w:rFonts w:ascii="Times New Roman" w:hAnsi="Times New Roman" w:cs="Times New Roman"/>
          <w:sz w:val="24"/>
          <w:szCs w:val="24"/>
        </w:rPr>
        <w:lastRenderedPageBreak/>
        <w:t xml:space="preserve">E. </w:t>
      </w:r>
      <w:r w:rsidRPr="008A07EC">
        <w:rPr>
          <w:rFonts w:ascii="Times New Roman" w:hAnsi="Times New Roman" w:cs="Times New Roman"/>
          <w:b/>
          <w:sz w:val="24"/>
          <w:szCs w:val="24"/>
        </w:rPr>
        <w:t>INOVASI PRODUK (X4)</w:t>
      </w:r>
    </w:p>
    <w:tbl>
      <w:tblPr>
        <w:tblStyle w:val="TableGrid"/>
        <w:tblW w:w="0" w:type="auto"/>
        <w:tblInd w:w="534" w:type="dxa"/>
        <w:tblLook w:val="04A0" w:firstRow="1" w:lastRow="0" w:firstColumn="1" w:lastColumn="0" w:noHBand="0" w:noVBand="1"/>
      </w:tblPr>
      <w:tblGrid>
        <w:gridCol w:w="726"/>
        <w:gridCol w:w="4139"/>
        <w:gridCol w:w="539"/>
        <w:gridCol w:w="494"/>
        <w:gridCol w:w="552"/>
        <w:gridCol w:w="543"/>
        <w:gridCol w:w="630"/>
      </w:tblGrid>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No</w:t>
            </w:r>
          </w:p>
        </w:tc>
        <w:tc>
          <w:tcPr>
            <w:tcW w:w="5261"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Pernyataan</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KS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TS</w:t>
            </w:r>
          </w:p>
        </w:tc>
        <w:tc>
          <w:tcPr>
            <w:tcW w:w="630"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STS</w:t>
            </w: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Saya selalu berusaha menampilkan produk dalam bentuk yang lebih menarik</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2.</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 xml:space="preserve">Ukuran produk yang saya tawarkan memiliki ukuran yang beragam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3.</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 xml:space="preserve">Saya berusaha mengembangkan produk untuk menjaga keunggulan produk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4.</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Saya memiliki Kemampuan berinovasi</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5.</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Saya selalu berusaha melakukan rencana secara kreatif</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6.</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Saya harus memiliki pengetahuan, informasi yang di dapat untuk memperoleh</w:t>
            </w:r>
          </w:p>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pemahaman , pembelajaran dan pengalaman.</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7.</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Saya memiliki kemampuan dalam mengindentifikasi strategi inovatif dari para pesaing</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8.</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Kualitas produk yang ada di UMKM saya bagus dan memuaskan</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9.</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Kreatifan menghasilkan nilai tambah menjadi lebih bagus</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10.</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Produk yang tersedia di UMKM saya sesuai dengan kebutuhan konsumen</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bl>
    <w:p w:rsidR="00902473" w:rsidRPr="008A07EC" w:rsidRDefault="00902473" w:rsidP="00902473">
      <w:pPr>
        <w:spacing w:line="360" w:lineRule="auto"/>
        <w:rPr>
          <w:rFonts w:ascii="Times New Roman" w:hAnsi="Times New Roman" w:cs="Times New Roman"/>
          <w:sz w:val="24"/>
          <w:szCs w:val="24"/>
        </w:rPr>
      </w:pPr>
    </w:p>
    <w:p w:rsidR="00902473" w:rsidRDefault="00902473" w:rsidP="00902473">
      <w:pPr>
        <w:spacing w:line="360" w:lineRule="auto"/>
        <w:rPr>
          <w:rFonts w:ascii="Times New Roman" w:hAnsi="Times New Roman" w:cs="Times New Roman"/>
          <w:sz w:val="24"/>
          <w:szCs w:val="24"/>
        </w:rPr>
      </w:pPr>
    </w:p>
    <w:p w:rsidR="00902473" w:rsidRPr="008A07EC" w:rsidRDefault="00902473" w:rsidP="00902473">
      <w:pPr>
        <w:spacing w:line="360" w:lineRule="auto"/>
        <w:rPr>
          <w:rFonts w:ascii="Times New Roman" w:hAnsi="Times New Roman" w:cs="Times New Roman"/>
          <w:sz w:val="24"/>
          <w:szCs w:val="24"/>
        </w:rPr>
      </w:pPr>
    </w:p>
    <w:p w:rsidR="00902473" w:rsidRPr="008A07EC" w:rsidRDefault="00902473" w:rsidP="00902473">
      <w:pPr>
        <w:spacing w:line="360" w:lineRule="auto"/>
        <w:ind w:left="709" w:hanging="283"/>
        <w:rPr>
          <w:rFonts w:ascii="Times New Roman" w:hAnsi="Times New Roman" w:cs="Times New Roman"/>
          <w:b/>
          <w:sz w:val="24"/>
          <w:szCs w:val="24"/>
        </w:rPr>
      </w:pPr>
      <w:r w:rsidRPr="008A07EC">
        <w:rPr>
          <w:rFonts w:ascii="Times New Roman" w:hAnsi="Times New Roman" w:cs="Times New Roman"/>
          <w:b/>
          <w:sz w:val="24"/>
          <w:szCs w:val="24"/>
        </w:rPr>
        <w:lastRenderedPageBreak/>
        <w:t>F. AKSES PEMASARAN (X5)</w:t>
      </w:r>
    </w:p>
    <w:tbl>
      <w:tblPr>
        <w:tblStyle w:val="TableGrid"/>
        <w:tblW w:w="0" w:type="auto"/>
        <w:tblInd w:w="534" w:type="dxa"/>
        <w:tblLook w:val="04A0" w:firstRow="1" w:lastRow="0" w:firstColumn="1" w:lastColumn="0" w:noHBand="0" w:noVBand="1"/>
      </w:tblPr>
      <w:tblGrid>
        <w:gridCol w:w="729"/>
        <w:gridCol w:w="4134"/>
        <w:gridCol w:w="539"/>
        <w:gridCol w:w="495"/>
        <w:gridCol w:w="552"/>
        <w:gridCol w:w="544"/>
        <w:gridCol w:w="630"/>
      </w:tblGrid>
      <w:tr w:rsidR="00902473" w:rsidRPr="008A07EC" w:rsidTr="002B27D4">
        <w:tc>
          <w:tcPr>
            <w:tcW w:w="834"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No</w:t>
            </w:r>
          </w:p>
        </w:tc>
        <w:tc>
          <w:tcPr>
            <w:tcW w:w="5261"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Pernyataan</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KS</w:t>
            </w:r>
          </w:p>
        </w:tc>
        <w:tc>
          <w:tcPr>
            <w:tcW w:w="567"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TS</w:t>
            </w:r>
          </w:p>
        </w:tc>
        <w:tc>
          <w:tcPr>
            <w:tcW w:w="630" w:type="dxa"/>
            <w:tcBorders>
              <w:top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STS</w:t>
            </w: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w:t>
            </w:r>
          </w:p>
        </w:tc>
        <w:tc>
          <w:tcPr>
            <w:tcW w:w="5261" w:type="dxa"/>
            <w:tcBorders>
              <w:top w:val="single" w:sz="4" w:space="0" w:color="auto"/>
              <w:bottom w:val="single" w:sz="4" w:space="0" w:color="auto"/>
            </w:tcBorders>
          </w:tcPr>
          <w:p w:rsidR="00902473" w:rsidRPr="008A07EC" w:rsidRDefault="00902473" w:rsidP="002B27D4">
            <w:pPr>
              <w:pStyle w:val="Default"/>
              <w:spacing w:line="360" w:lineRule="auto"/>
            </w:pPr>
            <w:r w:rsidRPr="008A07EC">
              <w:t>Saya dapat berkomunikasi dengan sopan terhadap pembeli</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2.</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Promosi melalui brosur, pamflet, banner dan media internet dibutuhkan untuk memperkenalkan produk, memperluas pasar dan meningkatkan penjualan.</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3.</w:t>
            </w:r>
          </w:p>
        </w:tc>
        <w:tc>
          <w:tcPr>
            <w:tcW w:w="5261" w:type="dxa"/>
            <w:tcBorders>
              <w:top w:val="single" w:sz="4" w:space="0" w:color="auto"/>
              <w:bottom w:val="single" w:sz="4" w:space="0" w:color="auto"/>
            </w:tcBorders>
          </w:tcPr>
          <w:p w:rsidR="00902473" w:rsidRPr="008A07EC" w:rsidRDefault="00902473" w:rsidP="002B27D4">
            <w:pPr>
              <w:adjustRightInd w:val="0"/>
              <w:spacing w:line="360" w:lineRule="auto"/>
              <w:rPr>
                <w:rFonts w:ascii="Times New Roman" w:hAnsi="Times New Roman" w:cs="Times New Roman"/>
                <w:sz w:val="24"/>
                <w:szCs w:val="24"/>
              </w:rPr>
            </w:pPr>
            <w:r w:rsidRPr="008A07EC">
              <w:rPr>
                <w:rFonts w:ascii="Times New Roman" w:hAnsi="Times New Roman" w:cs="Times New Roman"/>
                <w:sz w:val="24"/>
                <w:szCs w:val="24"/>
              </w:rPr>
              <w:t>Strategi pengembangan usaha yang baik dapat meningkatkan target pasar</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4.</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Kombinasi bauran pemasaran yang baik akan meningkatkan kinerja umkm</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5.</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 xml:space="preserve">Saya mampu berkomunikasi dan bersikap dengan benar dengan memasarkan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6.</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 xml:space="preserve">Kegiatan promosi mengundang banyak pelanggan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 xml:space="preserve">7. </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 xml:space="preserve">Lokasi usaha yang sangat strategis </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8.</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Saya melakukan promosi untuk menarik pembeli</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9.</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Dengan adanya variasi produk maka dapat memperluas segmentasi pasar karena selera konsumen beragam</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r w:rsidR="00902473" w:rsidRPr="008A07EC" w:rsidTr="002B27D4">
        <w:tc>
          <w:tcPr>
            <w:tcW w:w="834" w:type="dxa"/>
            <w:tcBorders>
              <w:top w:val="single" w:sz="4" w:space="0" w:color="auto"/>
              <w:bottom w:val="single" w:sz="4" w:space="0" w:color="auto"/>
            </w:tcBorders>
          </w:tcPr>
          <w:p w:rsidR="00902473" w:rsidRPr="008A07EC" w:rsidRDefault="00902473" w:rsidP="002B27D4">
            <w:pPr>
              <w:spacing w:line="360" w:lineRule="auto"/>
              <w:jc w:val="center"/>
              <w:rPr>
                <w:rFonts w:ascii="Times New Roman" w:hAnsi="Times New Roman" w:cs="Times New Roman"/>
                <w:sz w:val="24"/>
                <w:szCs w:val="24"/>
              </w:rPr>
            </w:pPr>
            <w:r w:rsidRPr="008A07EC">
              <w:rPr>
                <w:rFonts w:ascii="Times New Roman" w:hAnsi="Times New Roman" w:cs="Times New Roman"/>
                <w:sz w:val="24"/>
                <w:szCs w:val="24"/>
              </w:rPr>
              <w:t>10.</w:t>
            </w:r>
          </w:p>
        </w:tc>
        <w:tc>
          <w:tcPr>
            <w:tcW w:w="5261" w:type="dxa"/>
            <w:tcBorders>
              <w:top w:val="single" w:sz="4" w:space="0" w:color="auto"/>
              <w:bottom w:val="single" w:sz="4" w:space="0" w:color="auto"/>
            </w:tcBorders>
          </w:tcPr>
          <w:p w:rsidR="00902473" w:rsidRPr="008A07EC" w:rsidRDefault="00902473" w:rsidP="002B27D4">
            <w:pPr>
              <w:adjustRightInd w:val="0"/>
              <w:rPr>
                <w:rFonts w:ascii="Times New Roman" w:hAnsi="Times New Roman" w:cs="Times New Roman"/>
                <w:sz w:val="24"/>
                <w:szCs w:val="24"/>
              </w:rPr>
            </w:pPr>
            <w:r w:rsidRPr="008A07EC">
              <w:rPr>
                <w:rFonts w:ascii="Times New Roman" w:hAnsi="Times New Roman" w:cs="Times New Roman"/>
                <w:sz w:val="24"/>
                <w:szCs w:val="24"/>
              </w:rPr>
              <w:t>Agar tidak kalah saing, maka harga jual dan kualitas produk harus kompetitif</w:t>
            </w: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567"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c>
          <w:tcPr>
            <w:tcW w:w="630" w:type="dxa"/>
            <w:tcBorders>
              <w:top w:val="single" w:sz="4" w:space="0" w:color="auto"/>
              <w:bottom w:val="single" w:sz="4" w:space="0" w:color="auto"/>
            </w:tcBorders>
          </w:tcPr>
          <w:p w:rsidR="00902473" w:rsidRPr="008A07EC" w:rsidRDefault="00902473" w:rsidP="002B27D4">
            <w:pPr>
              <w:spacing w:line="360" w:lineRule="auto"/>
              <w:rPr>
                <w:rFonts w:ascii="Times New Roman" w:hAnsi="Times New Roman" w:cs="Times New Roman"/>
                <w:sz w:val="24"/>
                <w:szCs w:val="24"/>
              </w:rPr>
            </w:pPr>
          </w:p>
        </w:tc>
      </w:tr>
    </w:tbl>
    <w:p w:rsidR="00902473" w:rsidRPr="008A07EC" w:rsidRDefault="00902473" w:rsidP="00902473">
      <w:pPr>
        <w:spacing w:line="360" w:lineRule="auto"/>
        <w:ind w:left="709" w:hanging="283"/>
        <w:rPr>
          <w:rFonts w:ascii="Times New Roman" w:hAnsi="Times New Roman" w:cs="Times New Roman"/>
          <w:sz w:val="24"/>
          <w:szCs w:val="24"/>
        </w:rPr>
      </w:pPr>
    </w:p>
    <w:p w:rsidR="00902473" w:rsidRPr="008A07EC" w:rsidRDefault="00902473" w:rsidP="00902473">
      <w:pPr>
        <w:jc w:val="both"/>
        <w:rPr>
          <w:rFonts w:ascii="Times New Roman" w:hAnsi="Times New Roman" w:cs="Times New Roman"/>
          <w:sz w:val="24"/>
          <w:szCs w:val="24"/>
        </w:rPr>
        <w:sectPr w:rsidR="00902473" w:rsidRPr="008A07EC" w:rsidSect="004F5211">
          <w:pgSz w:w="11910" w:h="16840"/>
          <w:pgMar w:top="1701" w:right="1701" w:bottom="2268" w:left="2268" w:header="748" w:footer="0" w:gutter="0"/>
          <w:cols w:space="72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2</w:t>
      </w:r>
    </w:p>
    <w:p w:rsidR="00902473" w:rsidRPr="008A07EC" w:rsidRDefault="00902473" w:rsidP="00902473">
      <w:pPr>
        <w:tabs>
          <w:tab w:val="left" w:pos="1701"/>
        </w:tabs>
        <w:spacing w:after="0" w:line="480" w:lineRule="auto"/>
        <w:jc w:val="both"/>
        <w:rPr>
          <w:rFonts w:ascii="Times New Roman" w:hAnsi="Times New Roman" w:cs="Times New Roman"/>
          <w:b/>
          <w:sz w:val="24"/>
          <w:szCs w:val="24"/>
        </w:rPr>
      </w:pPr>
      <w:r w:rsidRPr="008A07EC">
        <w:rPr>
          <w:rFonts w:ascii="Times New Roman" w:hAnsi="Times New Roman" w:cs="Times New Roman"/>
          <w:b/>
          <w:sz w:val="24"/>
          <w:szCs w:val="24"/>
        </w:rPr>
        <w:t xml:space="preserve">Data Penelitian Variabel </w:t>
      </w:r>
      <w:r w:rsidRPr="008A07EC">
        <w:rPr>
          <w:rFonts w:ascii="Times New Roman" w:hAnsi="Times New Roman" w:cs="Times New Roman"/>
          <w:b/>
          <w:color w:val="000000"/>
          <w:sz w:val="24"/>
          <w:szCs w:val="24"/>
        </w:rPr>
        <w:t>Kinerja UMKM (Y)</w:t>
      </w:r>
    </w:p>
    <w:tbl>
      <w:tblPr>
        <w:tblStyle w:val="TableGrid"/>
        <w:tblW w:w="8230" w:type="dxa"/>
        <w:tblLook w:val="04A0" w:firstRow="1" w:lastRow="0" w:firstColumn="1" w:lastColumn="0" w:noHBand="0" w:noVBand="1"/>
      </w:tblPr>
      <w:tblGrid>
        <w:gridCol w:w="1283"/>
        <w:gridCol w:w="570"/>
        <w:gridCol w:w="570"/>
        <w:gridCol w:w="570"/>
        <w:gridCol w:w="570"/>
        <w:gridCol w:w="570"/>
        <w:gridCol w:w="570"/>
        <w:gridCol w:w="570"/>
        <w:gridCol w:w="570"/>
        <w:gridCol w:w="570"/>
        <w:gridCol w:w="775"/>
        <w:gridCol w:w="1042"/>
      </w:tblGrid>
      <w:tr w:rsidR="00902473" w:rsidRPr="008A07EC" w:rsidTr="002B27D4">
        <w:trPr>
          <w:trHeight w:val="315"/>
        </w:trPr>
        <w:tc>
          <w:tcPr>
            <w:tcW w:w="1283"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Nomor Responden</w:t>
            </w:r>
          </w:p>
        </w:tc>
        <w:tc>
          <w:tcPr>
            <w:tcW w:w="5905" w:type="dxa"/>
            <w:gridSpan w:val="10"/>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Instrumen Penelitian Variabel Kinerja UMKM (Y)</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Skor Total</w:t>
            </w:r>
          </w:p>
        </w:tc>
      </w:tr>
      <w:tr w:rsidR="00902473" w:rsidRPr="008A07EC" w:rsidTr="002B27D4">
        <w:trPr>
          <w:trHeight w:val="315"/>
        </w:trPr>
        <w:tc>
          <w:tcPr>
            <w:tcW w:w="1283" w:type="dxa"/>
            <w:vMerge/>
            <w:hideMark/>
          </w:tcPr>
          <w:p w:rsidR="00902473" w:rsidRPr="008A07EC" w:rsidRDefault="00902473" w:rsidP="002B27D4">
            <w:pPr>
              <w:rPr>
                <w:rFonts w:ascii="Times New Roman" w:hAnsi="Times New Roman" w:cs="Times New Roman"/>
                <w:color w:val="000000"/>
                <w:sz w:val="24"/>
                <w:szCs w:val="24"/>
                <w:lang w:val="en-ID" w:eastAsia="en-ID"/>
              </w:rPr>
            </w:pP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Y.9</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Y.10</w:t>
            </w:r>
          </w:p>
        </w:tc>
        <w:tc>
          <w:tcPr>
            <w:tcW w:w="1042" w:type="dxa"/>
            <w:hideMark/>
          </w:tcPr>
          <w:p w:rsidR="00902473" w:rsidRPr="008A07EC" w:rsidRDefault="00902473" w:rsidP="002B27D4">
            <w:pPr>
              <w:rPr>
                <w:rFonts w:ascii="Times New Roman" w:hAnsi="Times New Roman" w:cs="Times New Roman"/>
                <w:color w:val="000000"/>
                <w:sz w:val="24"/>
                <w:szCs w:val="24"/>
                <w:lang w:val="en-ID" w:eastAsia="en-ID"/>
              </w:rPr>
            </w:pP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35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74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113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152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191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775"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42"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bl>
    <w:p w:rsidR="00902473" w:rsidRPr="008A07EC" w:rsidRDefault="00902473" w:rsidP="00902473">
      <w:pPr>
        <w:tabs>
          <w:tab w:val="left" w:pos="1701"/>
        </w:tabs>
        <w:spacing w:line="480" w:lineRule="auto"/>
        <w:jc w:val="both"/>
        <w:rPr>
          <w:rFonts w:ascii="Times New Roman" w:hAnsi="Times New Roman" w:cs="Times New Roman"/>
          <w:b/>
          <w:bCs/>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3</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Data Penelitian Variabel Penerapan Sistem Informasi Akuntansi (X1)</w:t>
      </w:r>
    </w:p>
    <w:tbl>
      <w:tblPr>
        <w:tblStyle w:val="TableGrid"/>
        <w:tblW w:w="9383" w:type="dxa"/>
        <w:tblInd w:w="-528" w:type="dxa"/>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1080"/>
      </w:tblGrid>
      <w:tr w:rsidR="00902473" w:rsidRPr="008A07EC" w:rsidTr="002B27D4">
        <w:trPr>
          <w:trHeight w:val="315"/>
        </w:trPr>
        <w:tc>
          <w:tcPr>
            <w:tcW w:w="1283"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Nomor Responden</w:t>
            </w:r>
          </w:p>
        </w:tc>
        <w:tc>
          <w:tcPr>
            <w:tcW w:w="7020" w:type="dxa"/>
            <w:gridSpan w:val="10"/>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Instrumen Penelitian Variabel  Penerapan Sistem Informasi Akuntansi (X1)</w:t>
            </w:r>
          </w:p>
        </w:tc>
        <w:tc>
          <w:tcPr>
            <w:tcW w:w="1080"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Skor Total</w:t>
            </w:r>
          </w:p>
        </w:tc>
      </w:tr>
      <w:tr w:rsidR="00902473" w:rsidRPr="008A07EC" w:rsidTr="002B27D4">
        <w:trPr>
          <w:trHeight w:val="315"/>
        </w:trPr>
        <w:tc>
          <w:tcPr>
            <w:tcW w:w="1283" w:type="dxa"/>
            <w:vMerge/>
            <w:hideMark/>
          </w:tcPr>
          <w:p w:rsidR="00902473" w:rsidRPr="008A07EC" w:rsidRDefault="00902473" w:rsidP="002B27D4">
            <w:pPr>
              <w:rPr>
                <w:rFonts w:ascii="Times New Roman" w:hAnsi="Times New Roman" w:cs="Times New Roman"/>
                <w:color w:val="000000"/>
                <w:sz w:val="24"/>
                <w:szCs w:val="24"/>
                <w:lang w:val="en-ID" w:eastAsia="en-ID"/>
              </w:rPr>
            </w:pP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X1.9</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X1.10</w:t>
            </w:r>
          </w:p>
        </w:tc>
        <w:tc>
          <w:tcPr>
            <w:tcW w:w="1080" w:type="dxa"/>
            <w:vMerge/>
            <w:hideMark/>
          </w:tcPr>
          <w:p w:rsidR="00902473" w:rsidRPr="008A07EC" w:rsidRDefault="00902473" w:rsidP="002B27D4">
            <w:pPr>
              <w:rPr>
                <w:rFonts w:ascii="Times New Roman" w:hAnsi="Times New Roman" w:cs="Times New Roman"/>
                <w:color w:val="000000"/>
                <w:sz w:val="24"/>
                <w:szCs w:val="24"/>
                <w:lang w:val="en-ID" w:eastAsia="en-ID"/>
              </w:rPr>
            </w:pP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35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74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113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152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191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bl>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pPr>
    </w:p>
    <w:p w:rsidR="00902473" w:rsidRPr="008A07EC" w:rsidRDefault="00902473" w:rsidP="00902473">
      <w:pPr>
        <w:tabs>
          <w:tab w:val="left" w:pos="1701"/>
        </w:tabs>
        <w:spacing w:line="480" w:lineRule="auto"/>
        <w:jc w:val="both"/>
        <w:rPr>
          <w:rFonts w:ascii="Times New Roman" w:hAnsi="Times New Roman" w:cs="Times New Roman"/>
          <w:b/>
          <w:bCs/>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4</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Data Penelitian Variabel Kompetensi Sumber Daya Manusia  (X2)</w:t>
      </w:r>
    </w:p>
    <w:tbl>
      <w:tblPr>
        <w:tblStyle w:val="TableGrid"/>
        <w:tblW w:w="9209" w:type="dxa"/>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77"/>
        <w:gridCol w:w="829"/>
      </w:tblGrid>
      <w:tr w:rsidR="00902473" w:rsidRPr="008A07EC" w:rsidTr="002B27D4">
        <w:trPr>
          <w:trHeight w:val="315"/>
        </w:trPr>
        <w:tc>
          <w:tcPr>
            <w:tcW w:w="1283"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Nomor Responden</w:t>
            </w:r>
          </w:p>
        </w:tc>
        <w:tc>
          <w:tcPr>
            <w:tcW w:w="7097" w:type="dxa"/>
            <w:gridSpan w:val="11"/>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Instrumen Penelitian Variabel Kompentensi SDM (X2)</w:t>
            </w:r>
          </w:p>
        </w:tc>
        <w:tc>
          <w:tcPr>
            <w:tcW w:w="829"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Skor Total</w:t>
            </w:r>
          </w:p>
        </w:tc>
      </w:tr>
      <w:tr w:rsidR="00902473" w:rsidRPr="008A07EC" w:rsidTr="002B27D4">
        <w:trPr>
          <w:trHeight w:val="315"/>
        </w:trPr>
        <w:tc>
          <w:tcPr>
            <w:tcW w:w="1283" w:type="dxa"/>
            <w:vMerge/>
            <w:hideMark/>
          </w:tcPr>
          <w:p w:rsidR="00902473" w:rsidRPr="008A07EC" w:rsidRDefault="00902473" w:rsidP="002B27D4">
            <w:pPr>
              <w:rPr>
                <w:rFonts w:ascii="Times New Roman" w:hAnsi="Times New Roman" w:cs="Times New Roman"/>
                <w:color w:val="000000"/>
                <w:sz w:val="24"/>
                <w:szCs w:val="24"/>
                <w:lang w:val="en-ID" w:eastAsia="en-ID"/>
              </w:rPr>
            </w:pP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X2.9</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X2.10</w:t>
            </w:r>
          </w:p>
        </w:tc>
        <w:tc>
          <w:tcPr>
            <w:tcW w:w="906" w:type="dxa"/>
            <w:gridSpan w:val="2"/>
            <w:hideMark/>
          </w:tcPr>
          <w:p w:rsidR="00902473" w:rsidRPr="008A07EC" w:rsidRDefault="00902473" w:rsidP="002B27D4">
            <w:pPr>
              <w:rPr>
                <w:rFonts w:ascii="Times New Roman" w:hAnsi="Times New Roman" w:cs="Times New Roman"/>
                <w:color w:val="000000"/>
                <w:sz w:val="24"/>
                <w:szCs w:val="24"/>
                <w:lang w:val="en-ID" w:eastAsia="en-ID"/>
              </w:rPr>
            </w:pP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35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74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113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152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191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199</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200</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906"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bl>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pPr>
    </w:p>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5</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Data Penelitian Variabel Literasi Keuangan (X3)</w:t>
      </w:r>
    </w:p>
    <w:tbl>
      <w:tblPr>
        <w:tblStyle w:val="TableGrid"/>
        <w:tblW w:w="9263" w:type="dxa"/>
        <w:tblLook w:val="04A0" w:firstRow="1" w:lastRow="0" w:firstColumn="1" w:lastColumn="0" w:noHBand="0" w:noVBand="1"/>
      </w:tblPr>
      <w:tblGrid>
        <w:gridCol w:w="1283"/>
        <w:gridCol w:w="570"/>
        <w:gridCol w:w="570"/>
        <w:gridCol w:w="570"/>
        <w:gridCol w:w="570"/>
        <w:gridCol w:w="570"/>
        <w:gridCol w:w="570"/>
        <w:gridCol w:w="570"/>
        <w:gridCol w:w="570"/>
        <w:gridCol w:w="570"/>
        <w:gridCol w:w="570"/>
        <w:gridCol w:w="570"/>
        <w:gridCol w:w="570"/>
        <w:gridCol w:w="1140"/>
      </w:tblGrid>
      <w:tr w:rsidR="00902473" w:rsidRPr="008A07EC" w:rsidTr="002B27D4">
        <w:trPr>
          <w:trHeight w:val="315"/>
        </w:trPr>
        <w:tc>
          <w:tcPr>
            <w:tcW w:w="1283"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Nomor Responden</w:t>
            </w:r>
          </w:p>
        </w:tc>
        <w:tc>
          <w:tcPr>
            <w:tcW w:w="6840" w:type="dxa"/>
            <w:gridSpan w:val="1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Instrumen Penelitian Variabel Literasi Keuangan (X3)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Skor total</w:t>
            </w:r>
          </w:p>
        </w:tc>
      </w:tr>
      <w:tr w:rsidR="00902473" w:rsidRPr="008A07EC" w:rsidTr="002B27D4">
        <w:trPr>
          <w:trHeight w:val="315"/>
        </w:trPr>
        <w:tc>
          <w:tcPr>
            <w:tcW w:w="1283" w:type="dxa"/>
            <w:vMerge/>
            <w:hideMark/>
          </w:tcPr>
          <w:p w:rsidR="00902473" w:rsidRPr="008A07EC" w:rsidRDefault="00902473" w:rsidP="002B27D4">
            <w:pPr>
              <w:rPr>
                <w:rFonts w:ascii="Times New Roman" w:hAnsi="Times New Roman" w:cs="Times New Roman"/>
                <w:color w:val="000000"/>
                <w:sz w:val="24"/>
                <w:szCs w:val="24"/>
                <w:lang w:val="en-ID" w:eastAsia="en-ID"/>
              </w:rPr>
            </w:pP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X3. 12</w:t>
            </w:r>
          </w:p>
        </w:tc>
        <w:tc>
          <w:tcPr>
            <w:tcW w:w="1140" w:type="dxa"/>
            <w:hideMark/>
          </w:tcPr>
          <w:p w:rsidR="00902473" w:rsidRPr="008A07EC" w:rsidRDefault="00902473" w:rsidP="002B27D4">
            <w:pPr>
              <w:rPr>
                <w:rFonts w:ascii="Times New Roman" w:hAnsi="Times New Roman" w:cs="Times New Roman"/>
                <w:color w:val="000000"/>
                <w:sz w:val="24"/>
                <w:szCs w:val="24"/>
                <w:lang w:val="en-ID" w:eastAsia="en-ID"/>
              </w:rPr>
            </w:pP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35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74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113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152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191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14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r>
    </w:tbl>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pPr>
    </w:p>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6</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Data Penelitian Variabel Inovasi Produk (X4)</w:t>
      </w:r>
    </w:p>
    <w:tbl>
      <w:tblPr>
        <w:tblStyle w:val="TableGrid"/>
        <w:tblW w:w="9390" w:type="dxa"/>
        <w:tblInd w:w="-568" w:type="dxa"/>
        <w:tblLook w:val="04A0" w:firstRow="1" w:lastRow="0" w:firstColumn="1" w:lastColumn="0" w:noHBand="0" w:noVBand="1"/>
      </w:tblPr>
      <w:tblGrid>
        <w:gridCol w:w="1283"/>
        <w:gridCol w:w="697"/>
        <w:gridCol w:w="690"/>
        <w:gridCol w:w="690"/>
        <w:gridCol w:w="690"/>
        <w:gridCol w:w="690"/>
        <w:gridCol w:w="690"/>
        <w:gridCol w:w="690"/>
        <w:gridCol w:w="690"/>
        <w:gridCol w:w="690"/>
        <w:gridCol w:w="810"/>
        <w:gridCol w:w="76"/>
        <w:gridCol w:w="1004"/>
      </w:tblGrid>
      <w:tr w:rsidR="00902473" w:rsidRPr="008A07EC" w:rsidTr="002B27D4">
        <w:trPr>
          <w:trHeight w:val="315"/>
        </w:trPr>
        <w:tc>
          <w:tcPr>
            <w:tcW w:w="1283"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Nomor Responden</w:t>
            </w:r>
          </w:p>
        </w:tc>
        <w:tc>
          <w:tcPr>
            <w:tcW w:w="7103" w:type="dxa"/>
            <w:gridSpan w:val="11"/>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Instrumen Penelitian Variabel Inovasi Produk (X4)</w:t>
            </w:r>
          </w:p>
        </w:tc>
        <w:tc>
          <w:tcPr>
            <w:tcW w:w="1004"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Skor Total</w:t>
            </w:r>
          </w:p>
        </w:tc>
      </w:tr>
      <w:tr w:rsidR="00902473" w:rsidRPr="008A07EC" w:rsidTr="002B27D4">
        <w:trPr>
          <w:trHeight w:val="315"/>
        </w:trPr>
        <w:tc>
          <w:tcPr>
            <w:tcW w:w="1283" w:type="dxa"/>
            <w:vMerge/>
            <w:hideMark/>
          </w:tcPr>
          <w:p w:rsidR="00902473" w:rsidRPr="008A07EC" w:rsidRDefault="00902473" w:rsidP="002B27D4">
            <w:pPr>
              <w:rPr>
                <w:rFonts w:ascii="Times New Roman" w:hAnsi="Times New Roman" w:cs="Times New Roman"/>
                <w:color w:val="000000"/>
                <w:sz w:val="24"/>
                <w:szCs w:val="24"/>
                <w:lang w:val="en-ID" w:eastAsia="en-ID"/>
              </w:rPr>
            </w:pP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X4.1</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X4.6</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X4.7</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X4.8</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X4.9</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X4.10</w:t>
            </w:r>
          </w:p>
        </w:tc>
        <w:tc>
          <w:tcPr>
            <w:tcW w:w="1080" w:type="dxa"/>
            <w:gridSpan w:val="2"/>
            <w:hideMark/>
          </w:tcPr>
          <w:p w:rsidR="00902473" w:rsidRPr="008A07EC" w:rsidRDefault="00902473" w:rsidP="002B27D4">
            <w:pPr>
              <w:rPr>
                <w:rFonts w:ascii="Times New Roman" w:hAnsi="Times New Roman" w:cs="Times New Roman"/>
                <w:color w:val="000000"/>
                <w:sz w:val="24"/>
                <w:szCs w:val="24"/>
                <w:lang w:val="en-ID" w:eastAsia="en-ID"/>
              </w:rPr>
            </w:pP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35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74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113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152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191</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192</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193</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194</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195</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196</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197</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198</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199</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200</w:t>
            </w:r>
          </w:p>
        </w:tc>
        <w:tc>
          <w:tcPr>
            <w:tcW w:w="697"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69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81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gridSpan w:val="2"/>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r>
    </w:tbl>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pPr>
    </w:p>
    <w:p w:rsidR="00902473" w:rsidRPr="008A07EC" w:rsidRDefault="00902473" w:rsidP="00902473">
      <w:pPr>
        <w:adjustRightInd w:val="0"/>
        <w:jc w:val="both"/>
        <w:rPr>
          <w:rFonts w:ascii="Times New Roman" w:hAnsi="Times New Roman" w:cs="Times New Roman"/>
          <w:b/>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7</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Data Penelitian Variabel Akses Pemasaran (X5)</w:t>
      </w:r>
    </w:p>
    <w:tbl>
      <w:tblPr>
        <w:tblStyle w:val="TableGrid"/>
        <w:tblW w:w="8063" w:type="dxa"/>
        <w:tblLook w:val="04A0" w:firstRow="1" w:lastRow="0" w:firstColumn="1" w:lastColumn="0" w:noHBand="0" w:noVBand="1"/>
      </w:tblPr>
      <w:tblGrid>
        <w:gridCol w:w="1283"/>
        <w:gridCol w:w="570"/>
        <w:gridCol w:w="570"/>
        <w:gridCol w:w="570"/>
        <w:gridCol w:w="570"/>
        <w:gridCol w:w="570"/>
        <w:gridCol w:w="570"/>
        <w:gridCol w:w="570"/>
        <w:gridCol w:w="570"/>
        <w:gridCol w:w="570"/>
        <w:gridCol w:w="570"/>
        <w:gridCol w:w="1080"/>
      </w:tblGrid>
      <w:tr w:rsidR="00902473" w:rsidRPr="008A07EC" w:rsidTr="002B27D4">
        <w:trPr>
          <w:trHeight w:val="315"/>
        </w:trPr>
        <w:tc>
          <w:tcPr>
            <w:tcW w:w="1283"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Nomor Responden</w:t>
            </w:r>
          </w:p>
        </w:tc>
        <w:tc>
          <w:tcPr>
            <w:tcW w:w="5700" w:type="dxa"/>
            <w:gridSpan w:val="10"/>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Instrumen Penelitian Variabel Akses Pemasaran  (X5)</w:t>
            </w:r>
          </w:p>
        </w:tc>
        <w:tc>
          <w:tcPr>
            <w:tcW w:w="1080" w:type="dxa"/>
            <w:vMerge w:val="restart"/>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Skor Total</w:t>
            </w:r>
          </w:p>
        </w:tc>
      </w:tr>
      <w:tr w:rsidR="00902473" w:rsidRPr="008A07EC" w:rsidTr="002B27D4">
        <w:trPr>
          <w:trHeight w:val="315"/>
        </w:trPr>
        <w:tc>
          <w:tcPr>
            <w:tcW w:w="1283" w:type="dxa"/>
            <w:vMerge/>
            <w:hideMark/>
          </w:tcPr>
          <w:p w:rsidR="00902473" w:rsidRPr="008A07EC" w:rsidRDefault="00902473" w:rsidP="002B27D4">
            <w:pPr>
              <w:rPr>
                <w:rFonts w:ascii="Times New Roman" w:hAnsi="Times New Roman" w:cs="Times New Roman"/>
                <w:color w:val="000000"/>
                <w:sz w:val="24"/>
                <w:szCs w:val="24"/>
                <w:lang w:val="en-ID" w:eastAsia="en-ID"/>
              </w:rPr>
            </w:pP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X5. 10</w:t>
            </w:r>
          </w:p>
        </w:tc>
        <w:tc>
          <w:tcPr>
            <w:tcW w:w="1080" w:type="dxa"/>
            <w:vMerge/>
            <w:hideMark/>
          </w:tcPr>
          <w:p w:rsidR="00902473" w:rsidRPr="008A07EC" w:rsidRDefault="00902473" w:rsidP="002B27D4">
            <w:pPr>
              <w:rPr>
                <w:rFonts w:ascii="Times New Roman" w:hAnsi="Times New Roman" w:cs="Times New Roman"/>
                <w:color w:val="000000"/>
                <w:sz w:val="24"/>
                <w:szCs w:val="24"/>
                <w:lang w:val="en-ID" w:eastAsia="en-ID"/>
              </w:rPr>
            </w:pP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35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69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74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79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89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99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109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113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119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129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139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149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152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159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169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41</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179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46</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189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49</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lastRenderedPageBreak/>
              <w:t>191</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47</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192</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42</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44</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196</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45</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197</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198</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5</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43</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199</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r w:rsidR="00902473" w:rsidRPr="008A07EC" w:rsidTr="002B27D4">
        <w:trPr>
          <w:trHeight w:val="315"/>
        </w:trPr>
        <w:tc>
          <w:tcPr>
            <w:tcW w:w="1283"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200</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57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4</w:t>
            </w:r>
          </w:p>
        </w:tc>
        <w:tc>
          <w:tcPr>
            <w:tcW w:w="1080" w:type="dxa"/>
            <w:noWrap/>
            <w:hideMark/>
          </w:tcPr>
          <w:p w:rsidR="00902473" w:rsidRPr="008A07EC" w:rsidRDefault="00902473" w:rsidP="002B27D4">
            <w:pPr>
              <w:jc w:val="center"/>
              <w:rPr>
                <w:rFonts w:ascii="Times New Roman" w:hAnsi="Times New Roman" w:cs="Times New Roman"/>
                <w:color w:val="000000"/>
                <w:sz w:val="24"/>
                <w:szCs w:val="24"/>
                <w:lang w:val="en-ID" w:eastAsia="en-ID"/>
              </w:rPr>
            </w:pPr>
            <w:r w:rsidRPr="008A07EC">
              <w:rPr>
                <w:rFonts w:ascii="Times New Roman" w:hAnsi="Times New Roman" w:cs="Times New Roman"/>
                <w:color w:val="000000"/>
                <w:sz w:val="24"/>
                <w:szCs w:val="24"/>
                <w:lang w:val="en-ID" w:eastAsia="en-ID"/>
              </w:rPr>
              <w:t>38</w:t>
            </w:r>
          </w:p>
        </w:tc>
      </w:tr>
    </w:tbl>
    <w:p w:rsidR="00902473" w:rsidRPr="008A07EC" w:rsidRDefault="00902473" w:rsidP="00902473">
      <w:pPr>
        <w:adjustRightInd w:val="0"/>
        <w:jc w:val="both"/>
        <w:rPr>
          <w:rFonts w:ascii="Times New Roman" w:hAnsi="Times New Roman" w:cs="Times New Roman"/>
          <w:b/>
          <w:color w:val="000000"/>
          <w:sz w:val="24"/>
          <w:szCs w:val="24"/>
        </w:rPr>
      </w:pPr>
    </w:p>
    <w:p w:rsidR="00902473" w:rsidRPr="008A07EC" w:rsidRDefault="00902473" w:rsidP="00902473">
      <w:pPr>
        <w:adjustRightInd w:val="0"/>
        <w:jc w:val="both"/>
        <w:rPr>
          <w:rFonts w:ascii="Times New Roman" w:hAnsi="Times New Roman" w:cs="Times New Roman"/>
          <w:b/>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8</w:t>
      </w:r>
    </w:p>
    <w:tbl>
      <w:tblPr>
        <w:tblpPr w:leftFromText="180" w:rightFromText="180" w:vertAnchor="text" w:horzAnchor="margin" w:tblpXSpec="center" w:tblpY="173"/>
        <w:tblW w:w="9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709"/>
        <w:gridCol w:w="709"/>
        <w:gridCol w:w="708"/>
        <w:gridCol w:w="709"/>
        <w:gridCol w:w="709"/>
        <w:gridCol w:w="709"/>
        <w:gridCol w:w="708"/>
        <w:gridCol w:w="709"/>
        <w:gridCol w:w="709"/>
        <w:gridCol w:w="709"/>
        <w:gridCol w:w="708"/>
        <w:gridCol w:w="53"/>
      </w:tblGrid>
      <w:tr w:rsidR="00902473" w:rsidRPr="007C32F1" w:rsidTr="002B27D4">
        <w:trPr>
          <w:cantSplit/>
        </w:trPr>
        <w:tc>
          <w:tcPr>
            <w:tcW w:w="9692" w:type="dxa"/>
            <w:gridSpan w:val="14"/>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Correlations</w:t>
            </w:r>
          </w:p>
        </w:tc>
      </w:tr>
      <w:tr w:rsidR="00902473" w:rsidRPr="007C32F1" w:rsidTr="002B27D4">
        <w:trPr>
          <w:gridAfter w:val="1"/>
          <w:wAfter w:w="53" w:type="dxa"/>
          <w:cantSplit/>
        </w:trPr>
        <w:tc>
          <w:tcPr>
            <w:tcW w:w="1843" w:type="dxa"/>
            <w:gridSpan w:val="2"/>
            <w:tcBorders>
              <w:top w:val="nil"/>
              <w:left w:val="nil"/>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Y.02</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Y.03</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Y.06</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Y.07</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Y.08</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Y.09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Y.10</w:t>
            </w:r>
          </w:p>
        </w:tc>
        <w:tc>
          <w:tcPr>
            <w:tcW w:w="708"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Total_Y</w:t>
            </w:r>
          </w:p>
        </w:tc>
      </w:tr>
      <w:tr w:rsidR="00902473" w:rsidRPr="007C32F1" w:rsidTr="002B27D4">
        <w:trPr>
          <w:gridAfter w:val="1"/>
          <w:wAfter w:w="53" w:type="dxa"/>
          <w:cantSplit/>
        </w:trPr>
        <w:tc>
          <w:tcPr>
            <w:tcW w:w="567" w:type="dxa"/>
            <w:vMerge w:val="restart"/>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Y.01</w:t>
            </w:r>
          </w:p>
        </w:tc>
        <w:tc>
          <w:tcPr>
            <w:tcW w:w="1276" w:type="dxa"/>
            <w:tcBorders>
              <w:top w:val="single" w:sz="8" w:space="0" w:color="152935"/>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.366</w:t>
            </w:r>
            <w:r w:rsidRPr="007C32F1">
              <w:rPr>
                <w:rFonts w:ascii="Times New Roman" w:hAnsi="Times New Roman" w:cs="Times New Roman"/>
                <w:sz w:val="24"/>
                <w:szCs w:val="24"/>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.178</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.508</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.170</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.317</w:t>
            </w:r>
            <w:r w:rsidRPr="007C32F1">
              <w:rPr>
                <w:rFonts w:ascii="Times New Roman" w:hAnsi="Times New Roman" w:cs="Times New Roman"/>
                <w:sz w:val="24"/>
                <w:szCs w:val="24"/>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.343</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.517</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.373</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.108</w:t>
            </w:r>
          </w:p>
        </w:tc>
        <w:tc>
          <w:tcPr>
            <w:tcW w:w="708" w:type="dxa"/>
            <w:tcBorders>
              <w:top w:val="single" w:sz="8" w:space="0" w:color="152935"/>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.647</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.128</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Y.02</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.410</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.737</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.601</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Y.03</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.162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.027</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.395</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.701</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Y.04</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.162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.857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.748</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.013</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Y.05</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.472</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.520</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.010</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Y.06</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.410</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.757</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Y.07</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.220</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.390</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.544</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.009</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Y.08</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.857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.242</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.737</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Y.09</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.313</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.651</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Y.10</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.737</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.529</w:t>
            </w:r>
            <w:r w:rsidRPr="007C32F1">
              <w:rPr>
                <w:rFonts w:ascii="Times New Roman" w:hAnsi="Times New Roman" w:cs="Times New Roman"/>
                <w:sz w:val="24"/>
                <w:szCs w:val="24"/>
                <w:vertAlign w:val="superscript"/>
                <w:lang w:val="en-ID"/>
              </w:rPr>
              <w:t>**</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53"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53" w:type="dxa"/>
          <w:cantSplit/>
        </w:trPr>
        <w:tc>
          <w:tcPr>
            <w:tcW w:w="567" w:type="dxa"/>
            <w:vMerge w:val="restart"/>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Total_Y</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.647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.757</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.544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.737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r>
      <w:tr w:rsidR="00902473" w:rsidRPr="007C32F1" w:rsidTr="002B27D4">
        <w:trPr>
          <w:gridAfter w:val="1"/>
          <w:wAfter w:w="53"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nil"/>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r>
      <w:tr w:rsidR="00902473" w:rsidRPr="007C32F1" w:rsidTr="002B27D4">
        <w:trPr>
          <w:gridAfter w:val="1"/>
          <w:wAfter w:w="53"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cantSplit/>
        </w:trPr>
        <w:tc>
          <w:tcPr>
            <w:tcW w:w="9692"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0.01 level (2-tailed).</w:t>
            </w:r>
          </w:p>
        </w:tc>
      </w:tr>
      <w:tr w:rsidR="00902473" w:rsidRPr="007C32F1" w:rsidTr="002B27D4">
        <w:trPr>
          <w:cantSplit/>
        </w:trPr>
        <w:tc>
          <w:tcPr>
            <w:tcW w:w="9692"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0.05 level (2-tailed).</w:t>
            </w:r>
          </w:p>
        </w:tc>
      </w:tr>
    </w:tbl>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Uji Validitas Variabel Kinerja UMKM (Y)</w:t>
      </w:r>
    </w:p>
    <w:p w:rsidR="00902473" w:rsidRPr="008A07EC" w:rsidRDefault="00902473" w:rsidP="00902473">
      <w:pPr>
        <w:autoSpaceDE w:val="0"/>
        <w:autoSpaceDN w:val="0"/>
        <w:adjustRightInd w:val="0"/>
        <w:spacing w:after="0"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rPr>
      </w:pPr>
    </w:p>
    <w:p w:rsidR="00902473" w:rsidRPr="008A07EC" w:rsidRDefault="00902473" w:rsidP="00902473">
      <w:pPr>
        <w:tabs>
          <w:tab w:val="left" w:pos="1701"/>
        </w:tabs>
        <w:spacing w:line="480" w:lineRule="auto"/>
        <w:jc w:val="both"/>
        <w:rPr>
          <w:rFonts w:ascii="Times New Roman" w:hAnsi="Times New Roman" w:cs="Times New Roman"/>
          <w:b/>
          <w:sz w:val="24"/>
          <w:szCs w:val="24"/>
        </w:rPr>
      </w:pPr>
    </w:p>
    <w:p w:rsidR="00902473" w:rsidRPr="008A07EC" w:rsidRDefault="00902473" w:rsidP="00902473">
      <w:pPr>
        <w:adjustRightInd w:val="0"/>
        <w:spacing w:line="400" w:lineRule="atLeast"/>
        <w:rPr>
          <w:rFonts w:ascii="Times New Roman" w:hAnsi="Times New Roman" w:cs="Times New Roman"/>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9</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Uji Validitas Variabel Penerapan Sistem Informasi Akuntansi (X1)</w:t>
      </w:r>
    </w:p>
    <w:tbl>
      <w:tblPr>
        <w:tblW w:w="9566" w:type="dxa"/>
        <w:tblInd w:w="-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709"/>
        <w:gridCol w:w="709"/>
        <w:gridCol w:w="708"/>
        <w:gridCol w:w="709"/>
        <w:gridCol w:w="709"/>
        <w:gridCol w:w="567"/>
        <w:gridCol w:w="709"/>
        <w:gridCol w:w="567"/>
        <w:gridCol w:w="708"/>
        <w:gridCol w:w="709"/>
        <w:gridCol w:w="851"/>
        <w:gridCol w:w="68"/>
      </w:tblGrid>
      <w:tr w:rsidR="00902473" w:rsidRPr="007C32F1" w:rsidTr="002B27D4">
        <w:trPr>
          <w:cantSplit/>
        </w:trPr>
        <w:tc>
          <w:tcPr>
            <w:tcW w:w="9566" w:type="dxa"/>
            <w:gridSpan w:val="14"/>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Correlations</w:t>
            </w:r>
          </w:p>
        </w:tc>
      </w:tr>
      <w:tr w:rsidR="00902473" w:rsidRPr="007C32F1" w:rsidTr="002B27D4">
        <w:trPr>
          <w:gridAfter w:val="1"/>
          <w:wAfter w:w="68" w:type="dxa"/>
          <w:cantSplit/>
        </w:trPr>
        <w:tc>
          <w:tcPr>
            <w:tcW w:w="1843" w:type="dxa"/>
            <w:gridSpan w:val="2"/>
            <w:tcBorders>
              <w:top w:val="nil"/>
              <w:left w:val="nil"/>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X1.2</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X1.3</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X1.5</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X1.6</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X1.7</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X1.8</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X1.10</w:t>
            </w:r>
          </w:p>
        </w:tc>
        <w:tc>
          <w:tcPr>
            <w:tcW w:w="851"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Total_X1</w:t>
            </w:r>
          </w:p>
        </w:tc>
      </w:tr>
      <w:tr w:rsidR="00902473" w:rsidRPr="007C32F1" w:rsidTr="002B27D4">
        <w:trPr>
          <w:gridAfter w:val="1"/>
          <w:wAfter w:w="68" w:type="dxa"/>
          <w:cantSplit/>
        </w:trPr>
        <w:tc>
          <w:tcPr>
            <w:tcW w:w="567" w:type="dxa"/>
            <w:vMerge w:val="restart"/>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X1.1</w:t>
            </w:r>
          </w:p>
        </w:tc>
        <w:tc>
          <w:tcPr>
            <w:tcW w:w="1276" w:type="dxa"/>
            <w:tcBorders>
              <w:top w:val="single" w:sz="8" w:space="0" w:color="152935"/>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.077</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.400</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.140</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.175</w:t>
            </w:r>
            <w:r w:rsidRPr="007C32F1">
              <w:rPr>
                <w:rFonts w:ascii="Times New Roman" w:hAnsi="Times New Roman" w:cs="Times New Roman"/>
                <w:sz w:val="24"/>
                <w:szCs w:val="24"/>
                <w:vertAlign w:val="superscript"/>
                <w:lang w:val="en-ID"/>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.420</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.110</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-.015</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.175</w:t>
            </w:r>
            <w:r w:rsidRPr="007C32F1">
              <w:rPr>
                <w:rFonts w:ascii="Times New Roman" w:hAnsi="Times New Roman" w:cs="Times New Roman"/>
                <w:sz w:val="24"/>
                <w:szCs w:val="24"/>
                <w:vertAlign w:val="superscript"/>
                <w:lang w:val="en-ID"/>
              </w:rPr>
              <w:t>*</w:t>
            </w:r>
          </w:p>
        </w:tc>
        <w:tc>
          <w:tcPr>
            <w:tcW w:w="851" w:type="dxa"/>
            <w:tcBorders>
              <w:top w:val="single" w:sz="8" w:space="0" w:color="152935"/>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.415</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.013</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X1.2</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.365</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.886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.326</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.683</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X1.3</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.441</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.657</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X1.4</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.967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.742</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X1.5</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1.000</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.591</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X1.6</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.177</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.226</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.635</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X1.7</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.967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.709</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.154</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X1.8</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.075</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.316</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.288</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X1.9</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.886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.223</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.223</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.655</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.258</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X1.10</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1.000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.591</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Total_X1</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.415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.683</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.591</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.635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.709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.655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.591</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r>
      <w:tr w:rsidR="00902473" w:rsidRPr="007C32F1" w:rsidTr="002B27D4">
        <w:trPr>
          <w:gridAfter w:val="1"/>
          <w:wAfter w:w="68"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r>
      <w:tr w:rsidR="00902473" w:rsidRPr="007C32F1" w:rsidTr="002B27D4">
        <w:trPr>
          <w:gridAfter w:val="1"/>
          <w:wAfter w:w="68"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cantSplit/>
        </w:trPr>
        <w:tc>
          <w:tcPr>
            <w:tcW w:w="9566"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0.01 level (2-tailed).</w:t>
            </w:r>
          </w:p>
        </w:tc>
      </w:tr>
      <w:tr w:rsidR="00902473" w:rsidRPr="007C32F1" w:rsidTr="002B27D4">
        <w:trPr>
          <w:cantSplit/>
        </w:trPr>
        <w:tc>
          <w:tcPr>
            <w:tcW w:w="9566"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0.05 level (2-tailed).</w:t>
            </w:r>
          </w:p>
        </w:tc>
      </w:tr>
    </w:tbl>
    <w:p w:rsidR="00902473" w:rsidRPr="008A07EC" w:rsidRDefault="00902473" w:rsidP="00902473">
      <w:pPr>
        <w:autoSpaceDE w:val="0"/>
        <w:autoSpaceDN w:val="0"/>
        <w:adjustRightInd w:val="0"/>
        <w:spacing w:after="0"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rPr>
      </w:pPr>
    </w:p>
    <w:p w:rsidR="00902473" w:rsidRPr="008A07EC" w:rsidRDefault="00902473" w:rsidP="00902473">
      <w:pPr>
        <w:adjustRightInd w:val="0"/>
        <w:spacing w:line="400" w:lineRule="atLeast"/>
        <w:rPr>
          <w:rFonts w:ascii="Times New Roman" w:hAnsi="Times New Roman" w:cs="Times New Roman"/>
          <w:sz w:val="24"/>
          <w:szCs w:val="24"/>
        </w:rPr>
      </w:pPr>
    </w:p>
    <w:p w:rsidR="00902473" w:rsidRPr="008A07EC" w:rsidRDefault="00902473" w:rsidP="00902473">
      <w:pPr>
        <w:tabs>
          <w:tab w:val="left" w:pos="1701"/>
        </w:tabs>
        <w:spacing w:line="480" w:lineRule="auto"/>
        <w:jc w:val="both"/>
        <w:rPr>
          <w:rFonts w:ascii="Times New Roman" w:hAnsi="Times New Roman" w:cs="Times New Roman"/>
          <w:b/>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10</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Uji Validitas Variabel Kompetensi Sumber Daya Manusia (X2)</w:t>
      </w:r>
    </w:p>
    <w:tbl>
      <w:tblPr>
        <w:tblW w:w="9565" w:type="dxa"/>
        <w:tblInd w:w="-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709"/>
        <w:gridCol w:w="709"/>
        <w:gridCol w:w="567"/>
        <w:gridCol w:w="708"/>
        <w:gridCol w:w="709"/>
        <w:gridCol w:w="709"/>
        <w:gridCol w:w="709"/>
        <w:gridCol w:w="709"/>
        <w:gridCol w:w="566"/>
        <w:gridCol w:w="709"/>
        <w:gridCol w:w="851"/>
        <w:gridCol w:w="67"/>
      </w:tblGrid>
      <w:tr w:rsidR="00902473" w:rsidRPr="007C32F1" w:rsidTr="002B27D4">
        <w:trPr>
          <w:cantSplit/>
        </w:trPr>
        <w:tc>
          <w:tcPr>
            <w:tcW w:w="9565" w:type="dxa"/>
            <w:gridSpan w:val="14"/>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Correlations</w:t>
            </w:r>
          </w:p>
        </w:tc>
      </w:tr>
      <w:tr w:rsidR="00902473" w:rsidRPr="007C32F1" w:rsidTr="002B27D4">
        <w:trPr>
          <w:gridAfter w:val="1"/>
          <w:wAfter w:w="67" w:type="dxa"/>
          <w:cantSplit/>
        </w:trPr>
        <w:tc>
          <w:tcPr>
            <w:tcW w:w="1843" w:type="dxa"/>
            <w:gridSpan w:val="2"/>
            <w:tcBorders>
              <w:top w:val="nil"/>
              <w:left w:val="nil"/>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X2.2</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X2.6</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X2.7</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X2.8</w:t>
            </w:r>
          </w:p>
        </w:tc>
        <w:tc>
          <w:tcPr>
            <w:tcW w:w="566"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X2.10</w:t>
            </w:r>
          </w:p>
        </w:tc>
        <w:tc>
          <w:tcPr>
            <w:tcW w:w="851"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Total_X2</w:t>
            </w:r>
          </w:p>
        </w:tc>
      </w:tr>
      <w:tr w:rsidR="00902473" w:rsidRPr="007C32F1" w:rsidTr="002B27D4">
        <w:trPr>
          <w:gridAfter w:val="1"/>
          <w:wAfter w:w="67" w:type="dxa"/>
          <w:cantSplit/>
        </w:trPr>
        <w:tc>
          <w:tcPr>
            <w:tcW w:w="567" w:type="dxa"/>
            <w:vMerge w:val="restart"/>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X2.1</w:t>
            </w:r>
          </w:p>
        </w:tc>
        <w:tc>
          <w:tcPr>
            <w:tcW w:w="1276" w:type="dxa"/>
            <w:tcBorders>
              <w:top w:val="single" w:sz="8" w:space="0" w:color="152935"/>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.577</w:t>
            </w:r>
            <w:r w:rsidRPr="007C32F1">
              <w:rPr>
                <w:rFonts w:ascii="Times New Roman" w:hAnsi="Times New Roman" w:cs="Times New Roman"/>
                <w:sz w:val="24"/>
                <w:szCs w:val="24"/>
                <w:vertAlign w:val="superscript"/>
                <w:lang w:val="en-ID"/>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.343</w:t>
            </w:r>
            <w:r w:rsidRPr="007C32F1">
              <w:rPr>
                <w:rFonts w:ascii="Times New Roman" w:hAnsi="Times New Roman" w:cs="Times New Roman"/>
                <w:sz w:val="24"/>
                <w:szCs w:val="24"/>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.502</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.089</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.502</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.250</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.325</w:t>
            </w:r>
            <w:r w:rsidRPr="007C32F1">
              <w:rPr>
                <w:rFonts w:ascii="Times New Roman" w:hAnsi="Times New Roman" w:cs="Times New Roman"/>
                <w:sz w:val="24"/>
                <w:szCs w:val="24"/>
                <w:vertAlign w:val="superscript"/>
                <w:lang w:val="en-ID"/>
              </w:rPr>
              <w:t>**</w:t>
            </w:r>
          </w:p>
        </w:tc>
        <w:tc>
          <w:tcPr>
            <w:tcW w:w="566"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.543</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.363</w:t>
            </w:r>
            <w:r w:rsidRPr="007C32F1">
              <w:rPr>
                <w:rFonts w:ascii="Times New Roman" w:hAnsi="Times New Roman" w:cs="Times New Roman"/>
                <w:sz w:val="24"/>
                <w:szCs w:val="24"/>
                <w:vertAlign w:val="superscript"/>
                <w:lang w:val="en-ID"/>
              </w:rPr>
              <w:t>**</w:t>
            </w:r>
          </w:p>
        </w:tc>
        <w:tc>
          <w:tcPr>
            <w:tcW w:w="851" w:type="dxa"/>
            <w:tcBorders>
              <w:top w:val="single" w:sz="8" w:space="0" w:color="152935"/>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.743</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X2.2</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.246</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.378</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.702</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X2.3</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.359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.586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.092</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-.018</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.479</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.197</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.802</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X2.4</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.359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.242</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.302</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.720</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X2.5</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.252</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.299</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.472</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X2.6</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.455</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.586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.358</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.748</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.003</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X2.7</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.598</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.509</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.122</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X2.8</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.522</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X2.9</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.403</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.201</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.699</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.004</w:t>
            </w:r>
          </w:p>
        </w:tc>
        <w:tc>
          <w:tcPr>
            <w:tcW w:w="56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X2.10</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.358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.090</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.531</w:t>
            </w:r>
            <w:r w:rsidRPr="007C32F1">
              <w:rPr>
                <w:rFonts w:ascii="Times New Roman" w:hAnsi="Times New Roman" w:cs="Times New Roman"/>
                <w:sz w:val="24"/>
                <w:szCs w:val="24"/>
                <w:vertAlign w:val="superscript"/>
                <w:lang w:val="en-ID"/>
              </w:rPr>
              <w:t>**</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7"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7" w:type="dxa"/>
          <w:cantSplit/>
        </w:trPr>
        <w:tc>
          <w:tcPr>
            <w:tcW w:w="567" w:type="dxa"/>
            <w:vMerge w:val="restart"/>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Total_X2</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.702</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.522</w:t>
            </w:r>
            <w:r w:rsidRPr="007C32F1">
              <w:rPr>
                <w:rFonts w:ascii="Times New Roman" w:hAnsi="Times New Roman" w:cs="Times New Roman"/>
                <w:sz w:val="24"/>
                <w:szCs w:val="24"/>
                <w:vertAlign w:val="superscript"/>
                <w:lang w:val="en-ID"/>
              </w:rPr>
              <w:t>**</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.531</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r>
      <w:tr w:rsidR="00902473" w:rsidRPr="007C32F1" w:rsidTr="002B27D4">
        <w:trPr>
          <w:gridAfter w:val="1"/>
          <w:wAfter w:w="67"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6"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r>
      <w:tr w:rsidR="00902473" w:rsidRPr="007C32F1" w:rsidTr="002B27D4">
        <w:trPr>
          <w:gridAfter w:val="1"/>
          <w:wAfter w:w="67"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6"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cantSplit/>
        </w:trPr>
        <w:tc>
          <w:tcPr>
            <w:tcW w:w="9565"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0.01 level (2-tailed).</w:t>
            </w:r>
          </w:p>
        </w:tc>
      </w:tr>
    </w:tbl>
    <w:p w:rsidR="00902473" w:rsidRPr="008A07EC" w:rsidRDefault="00902473" w:rsidP="00902473">
      <w:pPr>
        <w:autoSpaceDE w:val="0"/>
        <w:autoSpaceDN w:val="0"/>
        <w:adjustRightInd w:val="0"/>
        <w:spacing w:after="0"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lang w:val="en-ID"/>
        </w:rPr>
      </w:pPr>
    </w:p>
    <w:p w:rsidR="00902473" w:rsidRPr="008A07EC" w:rsidRDefault="00902473" w:rsidP="00902473">
      <w:pPr>
        <w:tabs>
          <w:tab w:val="left" w:pos="1701"/>
        </w:tabs>
        <w:spacing w:line="480" w:lineRule="auto"/>
        <w:jc w:val="both"/>
        <w:rPr>
          <w:rFonts w:ascii="Times New Roman" w:hAnsi="Times New Roman" w:cs="Times New Roman"/>
          <w:b/>
          <w:sz w:val="24"/>
          <w:szCs w:val="24"/>
        </w:rPr>
      </w:pPr>
    </w:p>
    <w:p w:rsidR="00902473" w:rsidRPr="008A07EC" w:rsidRDefault="00902473" w:rsidP="00902473">
      <w:pPr>
        <w:adjustRightInd w:val="0"/>
        <w:spacing w:line="400" w:lineRule="atLeast"/>
        <w:rPr>
          <w:rFonts w:ascii="Times New Roman" w:hAnsi="Times New Roman" w:cs="Times New Roman"/>
          <w:sz w:val="24"/>
          <w:szCs w:val="24"/>
        </w:rPr>
      </w:pPr>
    </w:p>
    <w:p w:rsidR="00902473" w:rsidRPr="008A07EC" w:rsidRDefault="00902473" w:rsidP="00902473">
      <w:pPr>
        <w:adjustRightInd w:val="0"/>
        <w:spacing w:line="400" w:lineRule="atLeast"/>
        <w:rPr>
          <w:rFonts w:ascii="Times New Roman" w:hAnsi="Times New Roman" w:cs="Times New Roman"/>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11</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Uji Validitas Variabel Literasi Keuangan (X3)</w:t>
      </w:r>
    </w:p>
    <w:tbl>
      <w:tblPr>
        <w:tblW w:w="9991" w:type="dxa"/>
        <w:tblInd w:w="-1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567"/>
        <w:gridCol w:w="567"/>
        <w:gridCol w:w="567"/>
        <w:gridCol w:w="567"/>
        <w:gridCol w:w="567"/>
        <w:gridCol w:w="567"/>
        <w:gridCol w:w="567"/>
        <w:gridCol w:w="567"/>
        <w:gridCol w:w="567"/>
        <w:gridCol w:w="709"/>
        <w:gridCol w:w="709"/>
        <w:gridCol w:w="708"/>
        <w:gridCol w:w="851"/>
        <w:gridCol w:w="68"/>
      </w:tblGrid>
      <w:tr w:rsidR="00902473" w:rsidRPr="007C32F1" w:rsidTr="002B27D4">
        <w:trPr>
          <w:cantSplit/>
        </w:trPr>
        <w:tc>
          <w:tcPr>
            <w:tcW w:w="9991" w:type="dxa"/>
            <w:gridSpan w:val="16"/>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Correlations</w:t>
            </w:r>
          </w:p>
        </w:tc>
      </w:tr>
      <w:tr w:rsidR="00902473" w:rsidRPr="007C32F1" w:rsidTr="002B27D4">
        <w:trPr>
          <w:gridAfter w:val="1"/>
          <w:wAfter w:w="68" w:type="dxa"/>
          <w:cantSplit/>
        </w:trPr>
        <w:tc>
          <w:tcPr>
            <w:tcW w:w="1843" w:type="dxa"/>
            <w:gridSpan w:val="2"/>
            <w:tcBorders>
              <w:top w:val="nil"/>
              <w:left w:val="nil"/>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X3.1</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X3.2</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X3.3</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X3.4</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X3.5</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X3.6</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X3.7</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X3.8</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X3.10</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X3.11</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X3.12</w:t>
            </w:r>
          </w:p>
        </w:tc>
        <w:tc>
          <w:tcPr>
            <w:tcW w:w="851"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Total_X3</w:t>
            </w:r>
          </w:p>
        </w:tc>
      </w:tr>
      <w:tr w:rsidR="00902473" w:rsidRPr="007C32F1" w:rsidTr="002B27D4">
        <w:trPr>
          <w:gridAfter w:val="1"/>
          <w:wAfter w:w="68" w:type="dxa"/>
          <w:cantSplit/>
        </w:trPr>
        <w:tc>
          <w:tcPr>
            <w:tcW w:w="567" w:type="dxa"/>
            <w:vMerge w:val="restart"/>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X3.1</w:t>
            </w:r>
          </w:p>
        </w:tc>
        <w:tc>
          <w:tcPr>
            <w:tcW w:w="1276" w:type="dxa"/>
            <w:tcBorders>
              <w:top w:val="single" w:sz="8" w:space="0" w:color="152935"/>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.307</w:t>
            </w:r>
            <w:r w:rsidRPr="007C32F1">
              <w:rPr>
                <w:rFonts w:ascii="Times New Roman" w:hAnsi="Times New Roman" w:cs="Times New Roman"/>
                <w:sz w:val="24"/>
                <w:szCs w:val="24"/>
                <w:vertAlign w:val="superscript"/>
                <w:lang w:val="en-ID"/>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-.069</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.333</w:t>
            </w:r>
            <w:r w:rsidRPr="007C32F1">
              <w:rPr>
                <w:rFonts w:ascii="Times New Roman" w:hAnsi="Times New Roman" w:cs="Times New Roman"/>
                <w:sz w:val="24"/>
                <w:szCs w:val="24"/>
                <w:vertAlign w:val="superscript"/>
                <w:lang w:val="en-ID"/>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.127</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.446</w:t>
            </w:r>
            <w:r w:rsidRPr="007C32F1">
              <w:rPr>
                <w:rFonts w:ascii="Times New Roman" w:hAnsi="Times New Roman" w:cs="Times New Roman"/>
                <w:sz w:val="24"/>
                <w:szCs w:val="24"/>
                <w:vertAlign w:val="superscript"/>
                <w:lang w:val="en-ID"/>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.229</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.014</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.377</w:t>
            </w:r>
            <w:r w:rsidRPr="007C32F1">
              <w:rPr>
                <w:rFonts w:ascii="Times New Roman" w:hAnsi="Times New Roman" w:cs="Times New Roman"/>
                <w:sz w:val="24"/>
                <w:szCs w:val="24"/>
                <w:vertAlign w:val="superscript"/>
                <w:lang w:val="en-ID"/>
              </w:rPr>
              <w:t>**</w:t>
            </w:r>
          </w:p>
        </w:tc>
        <w:tc>
          <w:tcPr>
            <w:tcW w:w="851" w:type="dxa"/>
            <w:tcBorders>
              <w:top w:val="single" w:sz="8" w:space="0" w:color="152935"/>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.460</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.771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X3.2</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.160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.378</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.423</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X3.3</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.251</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.145</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.417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.359</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.458</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.991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X3.4</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.333</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.251</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.520</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.554</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.690</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X3.5</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.145</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.139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.109</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.322</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.886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.124</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X3.6</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.139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.191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.292</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.490</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.724</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X3.7</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.160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.417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.423</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.587</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X3.8</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.177</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.037</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.300</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.771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X3.9</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.221</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.159</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.489</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.025</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X3.10</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.185</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.143</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.191</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.143</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.437</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X3.11</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.156</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.359</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.520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.292</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.462</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.571</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X3.12</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.423</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.462</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.662</w:t>
            </w:r>
            <w:r w:rsidRPr="007C32F1">
              <w:rPr>
                <w:rFonts w:ascii="Times New Roman" w:hAnsi="Times New Roman" w:cs="Times New Roman"/>
                <w:sz w:val="24"/>
                <w:szCs w:val="24"/>
                <w:vertAlign w:val="superscript"/>
                <w:lang w:val="en-ID"/>
              </w:rPr>
              <w:t>**</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.991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68" w:type="dxa"/>
          <w:cantSplit/>
        </w:trPr>
        <w:tc>
          <w:tcPr>
            <w:tcW w:w="567"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68" w:type="dxa"/>
          <w:cantSplit/>
        </w:trPr>
        <w:tc>
          <w:tcPr>
            <w:tcW w:w="567" w:type="dxa"/>
            <w:vMerge w:val="restart"/>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Total_X3</w:t>
            </w: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.423</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.458</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.322</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.724</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.587</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.300</w:t>
            </w:r>
            <w:r w:rsidRPr="007C32F1">
              <w:rPr>
                <w:rFonts w:ascii="Times New Roman" w:hAnsi="Times New Roman" w:cs="Times New Roman"/>
                <w:sz w:val="24"/>
                <w:szCs w:val="24"/>
                <w:vertAlign w:val="superscript"/>
                <w:lang w:val="en-ID"/>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.489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.662</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r>
      <w:tr w:rsidR="00902473" w:rsidRPr="007C32F1" w:rsidTr="002B27D4">
        <w:trPr>
          <w:gridAfter w:val="1"/>
          <w:wAfter w:w="68"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r>
      <w:tr w:rsidR="00902473" w:rsidRPr="007C32F1" w:rsidTr="002B27D4">
        <w:trPr>
          <w:gridAfter w:val="1"/>
          <w:wAfter w:w="68" w:type="dxa"/>
          <w:cantSplit/>
        </w:trPr>
        <w:tc>
          <w:tcPr>
            <w:tcW w:w="567"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6" w:type="dxa"/>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cantSplit/>
        </w:trPr>
        <w:tc>
          <w:tcPr>
            <w:tcW w:w="9991" w:type="dxa"/>
            <w:gridSpan w:val="16"/>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0.01 level (2-tailed).</w:t>
            </w:r>
          </w:p>
        </w:tc>
      </w:tr>
      <w:tr w:rsidR="00902473" w:rsidRPr="007C32F1" w:rsidTr="002B27D4">
        <w:trPr>
          <w:cantSplit/>
        </w:trPr>
        <w:tc>
          <w:tcPr>
            <w:tcW w:w="9991" w:type="dxa"/>
            <w:gridSpan w:val="16"/>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0.05 level (2-tailed).</w:t>
            </w:r>
          </w:p>
        </w:tc>
      </w:tr>
    </w:tbl>
    <w:p w:rsidR="00902473" w:rsidRPr="008A07EC" w:rsidRDefault="00902473" w:rsidP="00902473">
      <w:pPr>
        <w:adjustRightInd w:val="0"/>
        <w:spacing w:line="400" w:lineRule="atLeast"/>
        <w:rPr>
          <w:rFonts w:ascii="Times New Roman" w:hAnsi="Times New Roman" w:cs="Times New Roman"/>
          <w:sz w:val="24"/>
          <w:szCs w:val="24"/>
        </w:rPr>
      </w:pPr>
    </w:p>
    <w:p w:rsidR="00902473" w:rsidRPr="008A07EC" w:rsidRDefault="00902473" w:rsidP="00902473">
      <w:pPr>
        <w:adjustRightInd w:val="0"/>
        <w:spacing w:line="400" w:lineRule="atLeast"/>
        <w:rPr>
          <w:rFonts w:ascii="Times New Roman" w:hAnsi="Times New Roman" w:cs="Times New Roman"/>
          <w:sz w:val="24"/>
          <w:szCs w:val="24"/>
        </w:rPr>
      </w:pPr>
    </w:p>
    <w:p w:rsidR="00902473" w:rsidRPr="008A07EC" w:rsidRDefault="00902473" w:rsidP="00902473">
      <w:pPr>
        <w:tabs>
          <w:tab w:val="left" w:pos="1701"/>
        </w:tabs>
        <w:spacing w:line="480" w:lineRule="auto"/>
        <w:jc w:val="both"/>
        <w:rPr>
          <w:rFonts w:ascii="Times New Roman" w:hAnsi="Times New Roman" w:cs="Times New Roman"/>
          <w:b/>
          <w:color w:val="000000"/>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12</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Uji Validitas Variabel Inovasi Produk (X4)</w:t>
      </w:r>
    </w:p>
    <w:tbl>
      <w:tblPr>
        <w:tblW w:w="9569" w:type="dxa"/>
        <w:tblInd w:w="-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567"/>
        <w:gridCol w:w="709"/>
        <w:gridCol w:w="709"/>
        <w:gridCol w:w="709"/>
        <w:gridCol w:w="708"/>
        <w:gridCol w:w="709"/>
        <w:gridCol w:w="709"/>
        <w:gridCol w:w="709"/>
        <w:gridCol w:w="708"/>
        <w:gridCol w:w="709"/>
        <w:gridCol w:w="851"/>
        <w:gridCol w:w="71"/>
      </w:tblGrid>
      <w:tr w:rsidR="00902473" w:rsidRPr="007C32F1" w:rsidTr="002B27D4">
        <w:trPr>
          <w:cantSplit/>
        </w:trPr>
        <w:tc>
          <w:tcPr>
            <w:tcW w:w="9569" w:type="dxa"/>
            <w:gridSpan w:val="14"/>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Correlations</w:t>
            </w:r>
          </w:p>
        </w:tc>
      </w:tr>
      <w:tr w:rsidR="00902473" w:rsidRPr="007C32F1" w:rsidTr="002B27D4">
        <w:trPr>
          <w:gridAfter w:val="1"/>
          <w:wAfter w:w="71" w:type="dxa"/>
          <w:cantSplit/>
        </w:trPr>
        <w:tc>
          <w:tcPr>
            <w:tcW w:w="1701" w:type="dxa"/>
            <w:gridSpan w:val="2"/>
            <w:tcBorders>
              <w:top w:val="nil"/>
              <w:left w:val="nil"/>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X4.2</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X4.3</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X4.4</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X4.6</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X4.7</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X4.8</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X4.10</w:t>
            </w:r>
          </w:p>
        </w:tc>
        <w:tc>
          <w:tcPr>
            <w:tcW w:w="851"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Total_X4</w:t>
            </w:r>
          </w:p>
        </w:tc>
      </w:tr>
      <w:tr w:rsidR="00902473" w:rsidRPr="007C32F1" w:rsidTr="002B27D4">
        <w:trPr>
          <w:gridAfter w:val="1"/>
          <w:wAfter w:w="71" w:type="dxa"/>
          <w:cantSplit/>
        </w:trPr>
        <w:tc>
          <w:tcPr>
            <w:tcW w:w="426" w:type="dxa"/>
            <w:vMerge w:val="restart"/>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X4.1</w:t>
            </w:r>
          </w:p>
        </w:tc>
        <w:tc>
          <w:tcPr>
            <w:tcW w:w="1275" w:type="dxa"/>
            <w:tcBorders>
              <w:top w:val="single" w:sz="8" w:space="0" w:color="152935"/>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-.077</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-.024</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.125</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-.056</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-.020</w:t>
            </w:r>
          </w:p>
        </w:tc>
        <w:tc>
          <w:tcPr>
            <w:tcW w:w="851" w:type="dxa"/>
            <w:tcBorders>
              <w:top w:val="single" w:sz="8" w:space="0" w:color="152935"/>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.780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.003</w:t>
            </w:r>
          </w:p>
        </w:tc>
      </w:tr>
      <w:tr w:rsidR="00902473" w:rsidRPr="007C32F1" w:rsidTr="002B27D4">
        <w:trPr>
          <w:gridAfter w:val="1"/>
          <w:wAfter w:w="71" w:type="dxa"/>
          <w:cantSplit/>
        </w:trPr>
        <w:tc>
          <w:tcPr>
            <w:tcW w:w="426"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X4.2</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.187</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.348</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.008</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X4.3</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.278</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.663</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X4.4</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-.248</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.234</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X4.5</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.268</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.539</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.543</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X4.6</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.142</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.037</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.290</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.603</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lastRenderedPageBreak/>
              <w:t>X4.7</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.079</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.497</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.265</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X4.8</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.151</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.554</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.032</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X4.9</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-.338</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.180</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.011</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X4.10</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.278</w:t>
            </w:r>
            <w:r w:rsidRPr="007C32F1">
              <w:rPr>
                <w:rFonts w:ascii="Times New Roman" w:hAnsi="Times New Roman" w:cs="Times New Roman"/>
                <w:sz w:val="24"/>
                <w:szCs w:val="24"/>
                <w:vertAlign w:val="superscript"/>
                <w:lang w:val="en-ID"/>
              </w:rPr>
              <w:t>**</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71"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71" w:type="dxa"/>
          <w:cantSplit/>
        </w:trPr>
        <w:tc>
          <w:tcPr>
            <w:tcW w:w="426" w:type="dxa"/>
            <w:vMerge w:val="restart"/>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Total_X4</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.290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.278</w:t>
            </w:r>
            <w:r w:rsidRPr="007C32F1">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r>
      <w:tr w:rsidR="00902473" w:rsidRPr="007C32F1" w:rsidTr="002B27D4">
        <w:trPr>
          <w:gridAfter w:val="1"/>
          <w:wAfter w:w="71" w:type="dxa"/>
          <w:cantSplit/>
        </w:trPr>
        <w:tc>
          <w:tcPr>
            <w:tcW w:w="426"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r>
      <w:tr w:rsidR="00902473" w:rsidRPr="007C32F1" w:rsidTr="002B27D4">
        <w:trPr>
          <w:gridAfter w:val="1"/>
          <w:wAfter w:w="71" w:type="dxa"/>
          <w:cantSplit/>
        </w:trPr>
        <w:tc>
          <w:tcPr>
            <w:tcW w:w="426"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567" w:type="dxa"/>
            <w:tcBorders>
              <w:top w:val="single" w:sz="8" w:space="0" w:color="AEAEAE"/>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851" w:type="dxa"/>
            <w:tcBorders>
              <w:top w:val="single" w:sz="8" w:space="0" w:color="AEAEAE"/>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cantSplit/>
        </w:trPr>
        <w:tc>
          <w:tcPr>
            <w:tcW w:w="9569"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0.01 level (2-tailed).</w:t>
            </w:r>
          </w:p>
        </w:tc>
      </w:tr>
      <w:tr w:rsidR="00902473" w:rsidRPr="007C32F1" w:rsidTr="002B27D4">
        <w:trPr>
          <w:cantSplit/>
        </w:trPr>
        <w:tc>
          <w:tcPr>
            <w:tcW w:w="9569"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0.05 level (2-tailed).</w:t>
            </w:r>
          </w:p>
        </w:tc>
      </w:tr>
    </w:tbl>
    <w:p w:rsidR="00902473" w:rsidRPr="008A07EC" w:rsidRDefault="00902473" w:rsidP="00902473">
      <w:pPr>
        <w:autoSpaceDE w:val="0"/>
        <w:autoSpaceDN w:val="0"/>
        <w:adjustRightInd w:val="0"/>
        <w:spacing w:after="0"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b/>
          <w:sz w:val="24"/>
          <w:szCs w:val="24"/>
        </w:rPr>
      </w:pPr>
    </w:p>
    <w:p w:rsidR="00902473" w:rsidRPr="008A07EC" w:rsidRDefault="00902473" w:rsidP="00902473">
      <w:pPr>
        <w:adjustRightInd w:val="0"/>
        <w:jc w:val="both"/>
        <w:rPr>
          <w:rFonts w:ascii="Times New Roman" w:hAnsi="Times New Roman" w:cs="Times New Roman"/>
          <w:b/>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lastRenderedPageBreak/>
        <w:t>Lampiran 13</w:t>
      </w:r>
    </w:p>
    <w:p w:rsidR="00902473" w:rsidRPr="008A07EC"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Uji Validitas Variabel Akses Pemasaran (X5)</w:t>
      </w:r>
    </w:p>
    <w:tbl>
      <w:tblPr>
        <w:tblW w:w="9825" w:type="dxa"/>
        <w:tblInd w:w="-1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709"/>
        <w:gridCol w:w="709"/>
        <w:gridCol w:w="709"/>
        <w:gridCol w:w="708"/>
        <w:gridCol w:w="709"/>
        <w:gridCol w:w="709"/>
        <w:gridCol w:w="709"/>
        <w:gridCol w:w="708"/>
        <w:gridCol w:w="709"/>
        <w:gridCol w:w="709"/>
        <w:gridCol w:w="992"/>
        <w:gridCol w:w="44"/>
      </w:tblGrid>
      <w:tr w:rsidR="00902473" w:rsidRPr="007C32F1" w:rsidTr="002B27D4">
        <w:trPr>
          <w:cantSplit/>
        </w:trPr>
        <w:tc>
          <w:tcPr>
            <w:tcW w:w="9825" w:type="dxa"/>
            <w:gridSpan w:val="14"/>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Correlations</w:t>
            </w:r>
          </w:p>
        </w:tc>
      </w:tr>
      <w:tr w:rsidR="00902473" w:rsidRPr="007C32F1" w:rsidTr="002B27D4">
        <w:trPr>
          <w:gridAfter w:val="1"/>
          <w:wAfter w:w="44" w:type="dxa"/>
          <w:cantSplit/>
        </w:trPr>
        <w:tc>
          <w:tcPr>
            <w:tcW w:w="1701" w:type="dxa"/>
            <w:gridSpan w:val="2"/>
            <w:tcBorders>
              <w:top w:val="nil"/>
              <w:left w:val="nil"/>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X5.2</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X5.6</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X5.7</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X5.8</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X5.10</w:t>
            </w:r>
          </w:p>
        </w:tc>
        <w:tc>
          <w:tcPr>
            <w:tcW w:w="992"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Total_X5</w:t>
            </w:r>
          </w:p>
        </w:tc>
      </w:tr>
      <w:tr w:rsidR="00902473" w:rsidRPr="007C32F1" w:rsidTr="002B27D4">
        <w:trPr>
          <w:gridAfter w:val="1"/>
          <w:wAfter w:w="44" w:type="dxa"/>
          <w:cantSplit/>
        </w:trPr>
        <w:tc>
          <w:tcPr>
            <w:tcW w:w="426" w:type="dxa"/>
            <w:vMerge w:val="restart"/>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X5.1</w:t>
            </w:r>
          </w:p>
        </w:tc>
        <w:tc>
          <w:tcPr>
            <w:tcW w:w="1275" w:type="dxa"/>
            <w:tcBorders>
              <w:top w:val="single" w:sz="8" w:space="0" w:color="152935"/>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.534</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.347</w:t>
            </w:r>
            <w:r w:rsidRPr="007C32F1">
              <w:rPr>
                <w:rFonts w:ascii="Times New Roman" w:hAnsi="Times New Roman" w:cs="Times New Roman"/>
                <w:sz w:val="24"/>
                <w:szCs w:val="24"/>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.504</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.511</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.555</w:t>
            </w:r>
            <w:r w:rsidRPr="007C32F1">
              <w:rPr>
                <w:rFonts w:ascii="Times New Roman" w:hAnsi="Times New Roman" w:cs="Times New Roman"/>
                <w:sz w:val="24"/>
                <w:szCs w:val="24"/>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.624</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.443</w:t>
            </w:r>
            <w:r w:rsidRPr="007C32F1">
              <w:rPr>
                <w:rFonts w:ascii="Times New Roman" w:hAnsi="Times New Roman" w:cs="Times New Roman"/>
                <w:sz w:val="24"/>
                <w:szCs w:val="24"/>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.382</w:t>
            </w:r>
            <w:r w:rsidRPr="007C32F1">
              <w:rPr>
                <w:rFonts w:ascii="Times New Roman" w:hAnsi="Times New Roman" w:cs="Times New Roman"/>
                <w:sz w:val="24"/>
                <w:szCs w:val="24"/>
                <w:vertAlign w:val="superscript"/>
                <w:lang w:val="en-ID"/>
              </w:rPr>
              <w:t>**</w:t>
            </w:r>
          </w:p>
        </w:tc>
        <w:tc>
          <w:tcPr>
            <w:tcW w:w="992" w:type="dxa"/>
            <w:tcBorders>
              <w:top w:val="single" w:sz="8" w:space="0" w:color="152935"/>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.768</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152935"/>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X5.2</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.499</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.667</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X5.3</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.622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.345</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.583</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X5.4</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.473</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.262</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.710</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X5.5</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.233</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.230</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.450</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X5.6</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.404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.622</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.531</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.788</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X5.7</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.555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.264</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.473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.265</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.148</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.698</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.036</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X5.8</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.624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.363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.315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.428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.384</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.606</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.213</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.720</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X5.9</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.443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.257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.371</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.270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.516</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.388</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.599</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.943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X5.10</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.345</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.262</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.230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.531</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.213</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.603</w:t>
            </w:r>
            <w:r w:rsidRPr="007C32F1">
              <w:rPr>
                <w:rFonts w:ascii="Times New Roman" w:hAnsi="Times New Roman" w:cs="Times New Roman"/>
                <w:sz w:val="24"/>
                <w:szCs w:val="24"/>
                <w:vertAlign w:val="superscript"/>
                <w:lang w:val="en-ID"/>
              </w:rPr>
              <w:t>**</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r>
      <w:tr w:rsidR="00902473" w:rsidRPr="007C32F1" w:rsidTr="002B27D4">
        <w:trPr>
          <w:gridAfter w:val="1"/>
          <w:wAfter w:w="44" w:type="dxa"/>
          <w:cantSplit/>
        </w:trPr>
        <w:tc>
          <w:tcPr>
            <w:tcW w:w="426" w:type="dxa"/>
            <w:vMerge/>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nil"/>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nil"/>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gridAfter w:val="1"/>
          <w:wAfter w:w="44" w:type="dxa"/>
          <w:cantSplit/>
        </w:trPr>
        <w:tc>
          <w:tcPr>
            <w:tcW w:w="426" w:type="dxa"/>
            <w:vMerge w:val="restart"/>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Total_X5</w:t>
            </w: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.768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.667</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.583</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.710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.450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.788</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.698</w:t>
            </w:r>
            <w:r w:rsidRPr="007C32F1">
              <w:rPr>
                <w:rFonts w:ascii="Times New Roman" w:hAnsi="Times New Roman" w:cs="Times New Roman"/>
                <w:sz w:val="24"/>
                <w:szCs w:val="24"/>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.720</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.599</w:t>
            </w:r>
            <w:r w:rsidRPr="007C32F1">
              <w:rPr>
                <w:rFonts w:ascii="Times New Roman" w:hAnsi="Times New Roman" w:cs="Times New Roman"/>
                <w:sz w:val="24"/>
                <w:szCs w:val="24"/>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.603</w:t>
            </w:r>
            <w:r w:rsidRPr="007C32F1">
              <w:rPr>
                <w:rFonts w:ascii="Times New Roman" w:hAnsi="Times New Roman" w:cs="Times New Roman"/>
                <w:sz w:val="24"/>
                <w:szCs w:val="24"/>
                <w:vertAlign w:val="superscript"/>
                <w:lang w:val="en-ID"/>
              </w:rPr>
              <w:t>**</w:t>
            </w:r>
          </w:p>
        </w:tc>
        <w:tc>
          <w:tcPr>
            <w:tcW w:w="992" w:type="dxa"/>
            <w:tcBorders>
              <w:top w:val="single" w:sz="8" w:space="0" w:color="AEAEAE"/>
              <w:left w:val="single" w:sz="8" w:space="0" w:color="E0E0E0"/>
              <w:bottom w:val="single" w:sz="8" w:space="0" w:color="AEAEAE"/>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r>
      <w:tr w:rsidR="00902473" w:rsidRPr="007C32F1" w:rsidTr="002B27D4">
        <w:trPr>
          <w:gridAfter w:val="1"/>
          <w:wAfter w:w="44" w:type="dxa"/>
          <w:cantSplit/>
        </w:trPr>
        <w:tc>
          <w:tcPr>
            <w:tcW w:w="426"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AEAEAE"/>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r>
      <w:tr w:rsidR="00902473" w:rsidRPr="007C32F1" w:rsidTr="002B27D4">
        <w:trPr>
          <w:gridAfter w:val="1"/>
          <w:wAfter w:w="44" w:type="dxa"/>
          <w:cantSplit/>
        </w:trPr>
        <w:tc>
          <w:tcPr>
            <w:tcW w:w="426" w:type="dxa"/>
            <w:vMerge/>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240" w:lineRule="auto"/>
              <w:rPr>
                <w:rFonts w:ascii="Times New Roman" w:hAnsi="Times New Roman" w:cs="Times New Roman"/>
                <w:sz w:val="24"/>
                <w:szCs w:val="24"/>
                <w:lang w:val="en-ID"/>
              </w:rPr>
            </w:pPr>
          </w:p>
        </w:tc>
        <w:tc>
          <w:tcPr>
            <w:tcW w:w="1275" w:type="dxa"/>
            <w:tcBorders>
              <w:top w:val="single" w:sz="8" w:space="0" w:color="AEAEAE"/>
              <w:left w:val="nil"/>
              <w:bottom w:val="single" w:sz="8" w:space="0" w:color="152935"/>
              <w:right w:val="nil"/>
            </w:tcBorders>
            <w:shd w:val="clear" w:color="auto" w:fill="E0E0E0"/>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709" w:type="dxa"/>
            <w:tcBorders>
              <w:top w:val="single" w:sz="8" w:space="0" w:color="AEAEAE"/>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992" w:type="dxa"/>
            <w:tcBorders>
              <w:top w:val="single" w:sz="8" w:space="0" w:color="AEAEAE"/>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rPr>
          <w:cantSplit/>
        </w:trPr>
        <w:tc>
          <w:tcPr>
            <w:tcW w:w="9825"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0.01 level (2-tailed).</w:t>
            </w:r>
          </w:p>
        </w:tc>
      </w:tr>
      <w:tr w:rsidR="00902473" w:rsidRPr="007C32F1" w:rsidTr="002B27D4">
        <w:trPr>
          <w:cantSplit/>
        </w:trPr>
        <w:tc>
          <w:tcPr>
            <w:tcW w:w="9825" w:type="dxa"/>
            <w:gridSpan w:val="14"/>
            <w:tcBorders>
              <w:top w:val="nil"/>
              <w:left w:val="nil"/>
              <w:bottom w:val="nil"/>
              <w:right w:val="nil"/>
            </w:tcBorders>
            <w:shd w:val="clear" w:color="auto" w:fill="FFFFFF"/>
          </w:tcPr>
          <w:p w:rsidR="00902473" w:rsidRPr="007C32F1" w:rsidRDefault="00902473" w:rsidP="002B27D4">
            <w:pPr>
              <w:autoSpaceDE w:val="0"/>
              <w:autoSpaceDN w:val="0"/>
              <w:adjustRightInd w:val="0"/>
              <w:spacing w:after="0"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 Correlation is significant at the 0.05 level (2-tailed).</w:t>
            </w:r>
          </w:p>
        </w:tc>
      </w:tr>
    </w:tbl>
    <w:p w:rsidR="00902473" w:rsidRPr="008A07EC" w:rsidRDefault="00902473" w:rsidP="00902473">
      <w:pPr>
        <w:autoSpaceDE w:val="0"/>
        <w:autoSpaceDN w:val="0"/>
        <w:adjustRightInd w:val="0"/>
        <w:spacing w:after="0"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sz w:val="24"/>
          <w:szCs w:val="24"/>
          <w:lang w:val="en-ID"/>
        </w:rPr>
      </w:pPr>
    </w:p>
    <w:p w:rsidR="00902473" w:rsidRPr="008A07EC" w:rsidRDefault="00902473" w:rsidP="00902473">
      <w:pPr>
        <w:adjustRightInd w:val="0"/>
        <w:spacing w:line="400" w:lineRule="atLeast"/>
        <w:rPr>
          <w:rFonts w:ascii="Times New Roman" w:hAnsi="Times New Roman" w:cs="Times New Roman"/>
          <w:b/>
          <w:sz w:val="24"/>
          <w:szCs w:val="24"/>
        </w:rPr>
      </w:pPr>
    </w:p>
    <w:p w:rsidR="00902473" w:rsidRPr="008A07EC" w:rsidRDefault="00902473" w:rsidP="00902473">
      <w:pPr>
        <w:adjustRightInd w:val="0"/>
        <w:jc w:val="both"/>
        <w:rPr>
          <w:rFonts w:ascii="Times New Roman" w:hAnsi="Times New Roman" w:cs="Times New Roman"/>
          <w:b/>
          <w:sz w:val="24"/>
          <w:szCs w:val="24"/>
        </w:rPr>
        <w:sectPr w:rsidR="00902473" w:rsidRPr="008A07EC" w:rsidSect="004F5211">
          <w:pgSz w:w="11907" w:h="16840" w:code="9"/>
          <w:pgMar w:top="2268" w:right="1701" w:bottom="1701" w:left="2268" w:header="720" w:footer="720" w:gutter="0"/>
          <w:cols w:space="708"/>
          <w:docGrid w:linePitch="360"/>
        </w:sectPr>
      </w:pPr>
    </w:p>
    <w:p w:rsidR="00902473" w:rsidRPr="00253E84" w:rsidRDefault="00902473" w:rsidP="00902473">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Lampiran 14 </w:t>
      </w:r>
      <w:r w:rsidRPr="008A07EC">
        <w:rPr>
          <w:rFonts w:ascii="Times New Roman" w:hAnsi="Times New Roman" w:cs="Times New Roman"/>
          <w:b/>
          <w:sz w:val="24"/>
          <w:szCs w:val="24"/>
          <w:lang w:val="en-ID"/>
        </w:rPr>
        <w:t>Uji Reliabi</w:t>
      </w:r>
      <w:r>
        <w:rPr>
          <w:rFonts w:ascii="Times New Roman" w:hAnsi="Times New Roman" w:cs="Times New Roman"/>
          <w:b/>
          <w:sz w:val="24"/>
          <w:szCs w:val="24"/>
          <w:lang w:val="en-ID"/>
        </w:rPr>
        <w:t>litas Variabel Kinerja UMKM (Y)</w:t>
      </w:r>
    </w:p>
    <w:tbl>
      <w:tblPr>
        <w:tblStyle w:val="TableGrid"/>
        <w:tblpPr w:leftFromText="180" w:rightFromText="180" w:vertAnchor="text" w:horzAnchor="page" w:tblpX="2837" w:tblpY="205"/>
        <w:tblW w:w="3806" w:type="dxa"/>
        <w:tblLayout w:type="fixed"/>
        <w:tblLook w:val="0000" w:firstRow="0" w:lastRow="0" w:firstColumn="0" w:lastColumn="0" w:noHBand="0" w:noVBand="0"/>
      </w:tblPr>
      <w:tblGrid>
        <w:gridCol w:w="2137"/>
        <w:gridCol w:w="1669"/>
      </w:tblGrid>
      <w:tr w:rsidR="00902473" w:rsidRPr="007C32F1" w:rsidTr="002B27D4">
        <w:trPr>
          <w:trHeight w:val="328"/>
        </w:trPr>
        <w:tc>
          <w:tcPr>
            <w:tcW w:w="3806" w:type="dxa"/>
            <w:gridSpan w:val="2"/>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Reliability Statistics</w:t>
            </w:r>
          </w:p>
        </w:tc>
      </w:tr>
      <w:tr w:rsidR="00902473" w:rsidRPr="007C32F1" w:rsidTr="002B27D4">
        <w:trPr>
          <w:trHeight w:val="639"/>
        </w:trPr>
        <w:tc>
          <w:tcPr>
            <w:tcW w:w="2137"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Cronbach's Alpha</w:t>
            </w:r>
          </w:p>
        </w:tc>
        <w:tc>
          <w:tcPr>
            <w:tcW w:w="1669"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N of Items</w:t>
            </w:r>
          </w:p>
        </w:tc>
      </w:tr>
      <w:tr w:rsidR="00902473" w:rsidRPr="007C32F1" w:rsidTr="002B27D4">
        <w:trPr>
          <w:trHeight w:val="328"/>
        </w:trPr>
        <w:tc>
          <w:tcPr>
            <w:tcW w:w="2137"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.822</w:t>
            </w:r>
          </w:p>
        </w:tc>
        <w:tc>
          <w:tcPr>
            <w:tcW w:w="1669"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w:t>
            </w:r>
          </w:p>
        </w:tc>
      </w:tr>
    </w:tbl>
    <w:p w:rsidR="00902473" w:rsidRPr="008A07EC" w:rsidRDefault="00902473" w:rsidP="00902473">
      <w:pPr>
        <w:autoSpaceDE w:val="0"/>
        <w:autoSpaceDN w:val="0"/>
        <w:adjustRightInd w:val="0"/>
        <w:spacing w:after="0" w:line="400" w:lineRule="atLeast"/>
        <w:rPr>
          <w:rFonts w:ascii="Times New Roman" w:hAnsi="Times New Roman" w:cs="Times New Roman"/>
          <w:sz w:val="24"/>
          <w:szCs w:val="24"/>
          <w:lang w:val="en-ID"/>
        </w:rPr>
      </w:pPr>
    </w:p>
    <w:p w:rsidR="00902473" w:rsidRPr="008A07EC" w:rsidRDefault="00902473" w:rsidP="00902473">
      <w:pPr>
        <w:autoSpaceDE w:val="0"/>
        <w:autoSpaceDN w:val="0"/>
        <w:adjustRightInd w:val="0"/>
        <w:spacing w:after="0" w:line="240" w:lineRule="auto"/>
        <w:rPr>
          <w:rFonts w:ascii="Times New Roman" w:hAnsi="Times New Roman" w:cs="Times New Roman"/>
          <w:sz w:val="24"/>
          <w:szCs w:val="24"/>
          <w:lang w:val="en-ID"/>
        </w:rPr>
      </w:pPr>
    </w:p>
    <w:p w:rsidR="00902473" w:rsidRPr="008A07EC" w:rsidRDefault="00902473" w:rsidP="00902473">
      <w:pPr>
        <w:adjustRightInd w:val="0"/>
        <w:rPr>
          <w:rFonts w:ascii="Times New Roman" w:hAnsi="Times New Roman" w:cs="Times New Roman"/>
          <w:sz w:val="24"/>
          <w:szCs w:val="24"/>
          <w:lang w:val="en-ID"/>
        </w:rPr>
      </w:pPr>
    </w:p>
    <w:p w:rsidR="00902473" w:rsidRDefault="00902473" w:rsidP="00902473">
      <w:pPr>
        <w:autoSpaceDE w:val="0"/>
        <w:autoSpaceDN w:val="0"/>
        <w:adjustRightInd w:val="0"/>
        <w:spacing w:after="0" w:line="240" w:lineRule="auto"/>
        <w:rPr>
          <w:rFonts w:ascii="Times New Roman" w:hAnsi="Times New Roman" w:cs="Times New Roman"/>
          <w:sz w:val="24"/>
          <w:szCs w:val="24"/>
          <w:lang w:val="en-ID"/>
        </w:rPr>
      </w:pPr>
    </w:p>
    <w:p w:rsidR="00902473" w:rsidRDefault="00902473" w:rsidP="00902473">
      <w:pPr>
        <w:tabs>
          <w:tab w:val="left" w:pos="1701"/>
        </w:tabs>
        <w:spacing w:line="480" w:lineRule="auto"/>
        <w:jc w:val="both"/>
        <w:rPr>
          <w:rFonts w:ascii="Times New Roman" w:hAnsi="Times New Roman" w:cs="Times New Roman"/>
          <w:b/>
          <w:color w:val="000000"/>
          <w:sz w:val="24"/>
          <w:szCs w:val="24"/>
        </w:rPr>
      </w:pPr>
    </w:p>
    <w:p w:rsidR="00902473" w:rsidRDefault="00902473" w:rsidP="00902473">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15 </w:t>
      </w:r>
      <w:r w:rsidRPr="008A07EC">
        <w:rPr>
          <w:rFonts w:ascii="Times New Roman" w:hAnsi="Times New Roman" w:cs="Times New Roman"/>
          <w:b/>
          <w:sz w:val="24"/>
          <w:szCs w:val="24"/>
          <w:lang w:val="en-ID"/>
        </w:rPr>
        <w:t>Uji Reliabilitas Variabel  Penerpan Sistem Informasi Akuntansi (X1)</w:t>
      </w:r>
    </w:p>
    <w:p w:rsidR="00902473" w:rsidRPr="008A07EC" w:rsidRDefault="00902473" w:rsidP="00902473">
      <w:pPr>
        <w:spacing w:after="0"/>
        <w:jc w:val="both"/>
        <w:rPr>
          <w:rFonts w:ascii="Times New Roman" w:hAnsi="Times New Roman" w:cs="Times New Roman"/>
          <w:b/>
          <w:sz w:val="24"/>
          <w:szCs w:val="24"/>
          <w:lang w:val="en-ID"/>
        </w:rPr>
      </w:pPr>
    </w:p>
    <w:tbl>
      <w:tblPr>
        <w:tblStyle w:val="TableGrid"/>
        <w:tblW w:w="3919" w:type="dxa"/>
        <w:tblInd w:w="434" w:type="dxa"/>
        <w:tblLayout w:type="fixed"/>
        <w:tblLook w:val="0000" w:firstRow="0" w:lastRow="0" w:firstColumn="0" w:lastColumn="0" w:noHBand="0" w:noVBand="0"/>
      </w:tblPr>
      <w:tblGrid>
        <w:gridCol w:w="2201"/>
        <w:gridCol w:w="1718"/>
      </w:tblGrid>
      <w:tr w:rsidR="00902473" w:rsidRPr="007C32F1" w:rsidTr="002B27D4">
        <w:trPr>
          <w:trHeight w:val="260"/>
        </w:trPr>
        <w:tc>
          <w:tcPr>
            <w:tcW w:w="3918" w:type="dxa"/>
            <w:gridSpan w:val="2"/>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b/>
                <w:bCs/>
                <w:sz w:val="24"/>
                <w:szCs w:val="24"/>
                <w:lang w:val="en-ID"/>
              </w:rPr>
            </w:pPr>
            <w:r w:rsidRPr="007C32F1">
              <w:rPr>
                <w:rFonts w:ascii="Times New Roman" w:hAnsi="Times New Roman" w:cs="Times New Roman"/>
                <w:b/>
                <w:bCs/>
                <w:sz w:val="24"/>
                <w:szCs w:val="24"/>
                <w:lang w:val="en-ID"/>
              </w:rPr>
              <w:t>Reliability Statistics</w:t>
            </w:r>
          </w:p>
        </w:tc>
      </w:tr>
      <w:tr w:rsidR="00902473" w:rsidRPr="007C32F1" w:rsidTr="002B27D4">
        <w:trPr>
          <w:trHeight w:val="533"/>
        </w:trPr>
        <w:tc>
          <w:tcPr>
            <w:tcW w:w="2201"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Cronbach's Alpha</w:t>
            </w:r>
          </w:p>
        </w:tc>
        <w:tc>
          <w:tcPr>
            <w:tcW w:w="1718"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N of Items</w:t>
            </w:r>
          </w:p>
        </w:tc>
      </w:tr>
      <w:tr w:rsidR="00902473" w:rsidRPr="007C32F1" w:rsidTr="002B27D4">
        <w:trPr>
          <w:trHeight w:val="288"/>
        </w:trPr>
        <w:tc>
          <w:tcPr>
            <w:tcW w:w="2201"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.809</w:t>
            </w:r>
          </w:p>
        </w:tc>
        <w:tc>
          <w:tcPr>
            <w:tcW w:w="1718"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w:t>
            </w:r>
          </w:p>
        </w:tc>
      </w:tr>
    </w:tbl>
    <w:p w:rsidR="00902473" w:rsidRDefault="00902473" w:rsidP="00902473">
      <w:pPr>
        <w:spacing w:after="0"/>
        <w:jc w:val="both"/>
        <w:rPr>
          <w:rFonts w:ascii="Times New Roman" w:hAnsi="Times New Roman" w:cs="Times New Roman"/>
          <w:b/>
          <w:color w:val="000000"/>
          <w:sz w:val="24"/>
          <w:szCs w:val="24"/>
        </w:rPr>
      </w:pPr>
    </w:p>
    <w:p w:rsidR="00902473" w:rsidRPr="008A07EC" w:rsidRDefault="00902473" w:rsidP="00902473">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16 </w:t>
      </w:r>
      <w:r w:rsidRPr="008A07EC">
        <w:rPr>
          <w:rFonts w:ascii="Times New Roman" w:hAnsi="Times New Roman" w:cs="Times New Roman"/>
          <w:b/>
          <w:sz w:val="24"/>
          <w:szCs w:val="24"/>
          <w:lang w:val="en-ID"/>
        </w:rPr>
        <w:t>Uji Reliabilitas Variabel Kompetensi Sumber Daya Manusia (X2)</w:t>
      </w:r>
    </w:p>
    <w:p w:rsidR="00902473" w:rsidRDefault="00902473" w:rsidP="00902473">
      <w:pPr>
        <w:autoSpaceDE w:val="0"/>
        <w:autoSpaceDN w:val="0"/>
        <w:adjustRightInd w:val="0"/>
        <w:spacing w:after="0" w:line="240" w:lineRule="auto"/>
        <w:rPr>
          <w:rFonts w:ascii="Times New Roman" w:hAnsi="Times New Roman" w:cs="Times New Roman"/>
          <w:sz w:val="24"/>
          <w:szCs w:val="24"/>
          <w:lang w:val="en-ID"/>
        </w:rPr>
      </w:pPr>
    </w:p>
    <w:tbl>
      <w:tblPr>
        <w:tblStyle w:val="TableGrid"/>
        <w:tblW w:w="4099" w:type="dxa"/>
        <w:tblInd w:w="402" w:type="dxa"/>
        <w:tblLayout w:type="fixed"/>
        <w:tblLook w:val="0000" w:firstRow="0" w:lastRow="0" w:firstColumn="0" w:lastColumn="0" w:noHBand="0" w:noVBand="0"/>
      </w:tblPr>
      <w:tblGrid>
        <w:gridCol w:w="2302"/>
        <w:gridCol w:w="1797"/>
      </w:tblGrid>
      <w:tr w:rsidR="00902473" w:rsidRPr="007C32F1" w:rsidTr="002B27D4">
        <w:trPr>
          <w:trHeight w:val="311"/>
        </w:trPr>
        <w:tc>
          <w:tcPr>
            <w:tcW w:w="4099" w:type="dxa"/>
            <w:gridSpan w:val="2"/>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Reliability Statistics</w:t>
            </w:r>
          </w:p>
        </w:tc>
      </w:tr>
      <w:tr w:rsidR="00902473" w:rsidRPr="007C32F1" w:rsidTr="002B27D4">
        <w:trPr>
          <w:trHeight w:val="639"/>
        </w:trPr>
        <w:tc>
          <w:tcPr>
            <w:tcW w:w="2302"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Cronbach's Alpha</w:t>
            </w:r>
          </w:p>
        </w:tc>
        <w:tc>
          <w:tcPr>
            <w:tcW w:w="1797"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N of Items</w:t>
            </w:r>
          </w:p>
        </w:tc>
      </w:tr>
      <w:tr w:rsidR="00902473" w:rsidRPr="007C32F1" w:rsidTr="002B27D4">
        <w:trPr>
          <w:trHeight w:val="328"/>
        </w:trPr>
        <w:tc>
          <w:tcPr>
            <w:tcW w:w="2302"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.820</w:t>
            </w:r>
          </w:p>
        </w:tc>
        <w:tc>
          <w:tcPr>
            <w:tcW w:w="1797"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w:t>
            </w:r>
          </w:p>
        </w:tc>
      </w:tr>
    </w:tbl>
    <w:p w:rsidR="00902473" w:rsidRDefault="00902473" w:rsidP="00902473">
      <w:pPr>
        <w:spacing w:after="0"/>
        <w:jc w:val="both"/>
        <w:rPr>
          <w:rFonts w:ascii="Times New Roman" w:hAnsi="Times New Roman" w:cs="Times New Roman"/>
          <w:sz w:val="24"/>
          <w:szCs w:val="24"/>
          <w:lang w:val="en-ID"/>
        </w:rPr>
      </w:pPr>
    </w:p>
    <w:p w:rsidR="00902473" w:rsidRDefault="00902473" w:rsidP="00902473">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17 </w:t>
      </w:r>
      <w:r w:rsidRPr="008A07EC">
        <w:rPr>
          <w:rFonts w:ascii="Times New Roman" w:hAnsi="Times New Roman" w:cs="Times New Roman"/>
          <w:b/>
          <w:sz w:val="24"/>
          <w:szCs w:val="24"/>
          <w:lang w:val="en-ID"/>
        </w:rPr>
        <w:t xml:space="preserve">Uji Reliabilitas </w:t>
      </w:r>
      <w:r>
        <w:rPr>
          <w:rFonts w:ascii="Times New Roman" w:hAnsi="Times New Roman" w:cs="Times New Roman"/>
          <w:b/>
          <w:sz w:val="24"/>
          <w:szCs w:val="24"/>
          <w:lang w:val="en-ID"/>
        </w:rPr>
        <w:t>Variabel Literasi Keuangan (X3)</w:t>
      </w:r>
    </w:p>
    <w:p w:rsidR="00902473" w:rsidRDefault="00902473" w:rsidP="00902473">
      <w:pPr>
        <w:spacing w:after="0"/>
        <w:jc w:val="both"/>
        <w:rPr>
          <w:rFonts w:ascii="Times New Roman" w:hAnsi="Times New Roman" w:cs="Times New Roman"/>
          <w:b/>
          <w:sz w:val="24"/>
          <w:szCs w:val="24"/>
          <w:lang w:val="en-ID"/>
        </w:rPr>
      </w:pPr>
    </w:p>
    <w:tbl>
      <w:tblPr>
        <w:tblStyle w:val="TableGrid"/>
        <w:tblW w:w="3952" w:type="dxa"/>
        <w:tblInd w:w="547" w:type="dxa"/>
        <w:tblLayout w:type="fixed"/>
        <w:tblLook w:val="0000" w:firstRow="0" w:lastRow="0" w:firstColumn="0" w:lastColumn="0" w:noHBand="0" w:noVBand="0"/>
      </w:tblPr>
      <w:tblGrid>
        <w:gridCol w:w="2219"/>
        <w:gridCol w:w="1733"/>
      </w:tblGrid>
      <w:tr w:rsidR="00902473" w:rsidRPr="007C32F1" w:rsidTr="002B27D4">
        <w:trPr>
          <w:trHeight w:val="318"/>
        </w:trPr>
        <w:tc>
          <w:tcPr>
            <w:tcW w:w="3952" w:type="dxa"/>
            <w:gridSpan w:val="2"/>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Reliability Statistics</w:t>
            </w:r>
          </w:p>
        </w:tc>
      </w:tr>
      <w:tr w:rsidR="00902473" w:rsidRPr="007C32F1" w:rsidTr="002B27D4">
        <w:trPr>
          <w:trHeight w:val="654"/>
        </w:trPr>
        <w:tc>
          <w:tcPr>
            <w:tcW w:w="2219"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Cronbach's Alpha</w:t>
            </w:r>
          </w:p>
        </w:tc>
        <w:tc>
          <w:tcPr>
            <w:tcW w:w="1733"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N of Items</w:t>
            </w:r>
          </w:p>
        </w:tc>
      </w:tr>
      <w:tr w:rsidR="00902473" w:rsidRPr="007C32F1" w:rsidTr="002B27D4">
        <w:trPr>
          <w:trHeight w:val="336"/>
        </w:trPr>
        <w:tc>
          <w:tcPr>
            <w:tcW w:w="2219"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.741</w:t>
            </w:r>
          </w:p>
        </w:tc>
        <w:tc>
          <w:tcPr>
            <w:tcW w:w="1733"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w:t>
            </w:r>
          </w:p>
        </w:tc>
      </w:tr>
    </w:tbl>
    <w:p w:rsidR="00902473" w:rsidRDefault="00902473" w:rsidP="00902473">
      <w:pPr>
        <w:spacing w:after="0"/>
        <w:jc w:val="both"/>
        <w:rPr>
          <w:rFonts w:ascii="Times New Roman" w:hAnsi="Times New Roman" w:cs="Times New Roman"/>
          <w:b/>
          <w:sz w:val="24"/>
          <w:szCs w:val="24"/>
          <w:lang w:val="en-ID"/>
        </w:rPr>
      </w:pPr>
    </w:p>
    <w:p w:rsidR="00902473" w:rsidRPr="00253E84" w:rsidRDefault="00902473" w:rsidP="00902473">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18 </w:t>
      </w:r>
      <w:r w:rsidRPr="008A07EC">
        <w:rPr>
          <w:rFonts w:ascii="Times New Roman" w:hAnsi="Times New Roman" w:cs="Times New Roman"/>
          <w:b/>
          <w:sz w:val="24"/>
          <w:szCs w:val="24"/>
          <w:lang w:val="en-ID"/>
        </w:rPr>
        <w:t>Uji Reliabilit</w:t>
      </w:r>
      <w:r>
        <w:rPr>
          <w:rFonts w:ascii="Times New Roman" w:hAnsi="Times New Roman" w:cs="Times New Roman"/>
          <w:b/>
          <w:sz w:val="24"/>
          <w:szCs w:val="24"/>
          <w:lang w:val="en-ID"/>
        </w:rPr>
        <w:t>as Variabel Inovasi Produk (X4)</w:t>
      </w:r>
    </w:p>
    <w:p w:rsidR="00902473" w:rsidRPr="008A07EC" w:rsidRDefault="00902473" w:rsidP="00902473">
      <w:pPr>
        <w:autoSpaceDE w:val="0"/>
        <w:autoSpaceDN w:val="0"/>
        <w:adjustRightInd w:val="0"/>
        <w:spacing w:after="0" w:line="240" w:lineRule="auto"/>
        <w:rPr>
          <w:rFonts w:ascii="Times New Roman" w:hAnsi="Times New Roman" w:cs="Times New Roman"/>
          <w:sz w:val="24"/>
          <w:szCs w:val="24"/>
          <w:lang w:val="en-ID"/>
        </w:rPr>
      </w:pPr>
    </w:p>
    <w:tbl>
      <w:tblPr>
        <w:tblStyle w:val="TableGrid"/>
        <w:tblW w:w="3903" w:type="dxa"/>
        <w:tblInd w:w="628" w:type="dxa"/>
        <w:tblLayout w:type="fixed"/>
        <w:tblLook w:val="0000" w:firstRow="0" w:lastRow="0" w:firstColumn="0" w:lastColumn="0" w:noHBand="0" w:noVBand="0"/>
      </w:tblPr>
      <w:tblGrid>
        <w:gridCol w:w="2192"/>
        <w:gridCol w:w="1711"/>
      </w:tblGrid>
      <w:tr w:rsidR="00902473" w:rsidRPr="007C32F1" w:rsidTr="002B27D4">
        <w:trPr>
          <w:trHeight w:val="336"/>
        </w:trPr>
        <w:tc>
          <w:tcPr>
            <w:tcW w:w="3903" w:type="dxa"/>
            <w:gridSpan w:val="2"/>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Reliability Statistics</w:t>
            </w:r>
          </w:p>
        </w:tc>
      </w:tr>
      <w:tr w:rsidR="00902473" w:rsidRPr="007C32F1" w:rsidTr="002B27D4">
        <w:trPr>
          <w:trHeight w:val="654"/>
        </w:trPr>
        <w:tc>
          <w:tcPr>
            <w:tcW w:w="2192"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Cronbach's Alpha</w:t>
            </w:r>
          </w:p>
        </w:tc>
        <w:tc>
          <w:tcPr>
            <w:tcW w:w="1711" w:type="dxa"/>
          </w:tcPr>
          <w:p w:rsidR="00902473" w:rsidRPr="007C32F1" w:rsidRDefault="00902473" w:rsidP="002B27D4">
            <w:pPr>
              <w:autoSpaceDE w:val="0"/>
              <w:autoSpaceDN w:val="0"/>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N of Items</w:t>
            </w:r>
          </w:p>
        </w:tc>
      </w:tr>
      <w:tr w:rsidR="00902473" w:rsidRPr="007C32F1" w:rsidTr="002B27D4">
        <w:trPr>
          <w:trHeight w:val="336"/>
        </w:trPr>
        <w:tc>
          <w:tcPr>
            <w:tcW w:w="2192"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.856</w:t>
            </w:r>
          </w:p>
        </w:tc>
        <w:tc>
          <w:tcPr>
            <w:tcW w:w="1711" w:type="dxa"/>
          </w:tcPr>
          <w:p w:rsidR="00902473" w:rsidRPr="007C32F1" w:rsidRDefault="00902473" w:rsidP="002B27D4">
            <w:pPr>
              <w:autoSpaceDE w:val="0"/>
              <w:autoSpaceDN w:val="0"/>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w:t>
            </w:r>
          </w:p>
        </w:tc>
      </w:tr>
    </w:tbl>
    <w:p w:rsidR="00902473" w:rsidRDefault="00902473" w:rsidP="00902473">
      <w:pPr>
        <w:spacing w:after="0"/>
        <w:jc w:val="both"/>
        <w:rPr>
          <w:rFonts w:ascii="Times New Roman" w:hAnsi="Times New Roman" w:cs="Times New Roman"/>
          <w:b/>
          <w:sz w:val="24"/>
          <w:szCs w:val="24"/>
          <w:lang w:val="en-ID"/>
        </w:rPr>
      </w:pPr>
    </w:p>
    <w:p w:rsidR="00902473" w:rsidRDefault="00902473" w:rsidP="00902473">
      <w:pPr>
        <w:spacing w:after="0"/>
        <w:jc w:val="both"/>
        <w:rPr>
          <w:rFonts w:ascii="Times New Roman" w:hAnsi="Times New Roman" w:cs="Times New Roman"/>
          <w:b/>
          <w:sz w:val="24"/>
          <w:szCs w:val="24"/>
          <w:lang w:val="en-ID"/>
        </w:rPr>
      </w:pPr>
    </w:p>
    <w:p w:rsidR="00902473" w:rsidRPr="00253E84" w:rsidRDefault="00902473" w:rsidP="00902473">
      <w:pPr>
        <w:spacing w:after="0"/>
        <w:jc w:val="both"/>
        <w:rPr>
          <w:rFonts w:ascii="Times New Roman" w:hAnsi="Times New Roman" w:cs="Times New Roman"/>
          <w:b/>
          <w:sz w:val="24"/>
          <w:szCs w:val="24"/>
          <w:lang w:val="en-ID"/>
        </w:rPr>
      </w:pPr>
    </w:p>
    <w:p w:rsidR="00902473" w:rsidRPr="00253E84" w:rsidRDefault="00902473" w:rsidP="00902473">
      <w:pPr>
        <w:spacing w:after="0"/>
        <w:jc w:val="both"/>
        <w:rPr>
          <w:rFonts w:ascii="Times New Roman" w:hAnsi="Times New Roman" w:cs="Times New Roman"/>
          <w:b/>
          <w:sz w:val="24"/>
          <w:szCs w:val="24"/>
          <w:lang w:val="en-ID"/>
        </w:rPr>
      </w:pPr>
      <w:r w:rsidRPr="008A07EC">
        <w:rPr>
          <w:rFonts w:ascii="Times New Roman" w:hAnsi="Times New Roman" w:cs="Times New Roman"/>
          <w:b/>
          <w:sz w:val="24"/>
          <w:szCs w:val="24"/>
          <w:lang w:val="en-ID"/>
        </w:rPr>
        <w:t>Lampiran 19</w:t>
      </w:r>
      <w:r>
        <w:rPr>
          <w:rFonts w:ascii="Times New Roman" w:hAnsi="Times New Roman" w:cs="Times New Roman"/>
          <w:b/>
          <w:sz w:val="24"/>
          <w:szCs w:val="24"/>
          <w:lang w:val="en-ID"/>
        </w:rPr>
        <w:t xml:space="preserve"> </w:t>
      </w:r>
      <w:r w:rsidRPr="008A07EC">
        <w:rPr>
          <w:rFonts w:ascii="Times New Roman" w:hAnsi="Times New Roman" w:cs="Times New Roman"/>
          <w:b/>
          <w:sz w:val="24"/>
          <w:szCs w:val="24"/>
          <w:lang w:val="en-ID"/>
        </w:rPr>
        <w:t>Uji Reliabilita</w:t>
      </w:r>
      <w:r>
        <w:rPr>
          <w:rFonts w:ascii="Times New Roman" w:hAnsi="Times New Roman" w:cs="Times New Roman"/>
          <w:b/>
          <w:sz w:val="24"/>
          <w:szCs w:val="24"/>
          <w:lang w:val="en-ID"/>
        </w:rPr>
        <w:t>s Variabel Akses Pemasaran (X5)</w:t>
      </w:r>
    </w:p>
    <w:p w:rsidR="00902473" w:rsidRPr="008A07EC" w:rsidRDefault="00902473" w:rsidP="00902473">
      <w:pPr>
        <w:autoSpaceDE w:val="0"/>
        <w:autoSpaceDN w:val="0"/>
        <w:adjustRightInd w:val="0"/>
        <w:spacing w:after="0" w:line="240" w:lineRule="auto"/>
        <w:rPr>
          <w:rFonts w:ascii="Times New Roman" w:hAnsi="Times New Roman" w:cs="Times New Roman"/>
          <w:sz w:val="24"/>
          <w:szCs w:val="24"/>
          <w:lang w:val="en-ID"/>
        </w:rPr>
      </w:pPr>
    </w:p>
    <w:tbl>
      <w:tblPr>
        <w:tblW w:w="3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3"/>
        <w:gridCol w:w="1736"/>
      </w:tblGrid>
      <w:tr w:rsidR="00902473" w:rsidRPr="007C32F1" w:rsidTr="002B27D4">
        <w:trPr>
          <w:cantSplit/>
          <w:trHeight w:val="328"/>
        </w:trPr>
        <w:tc>
          <w:tcPr>
            <w:tcW w:w="3959" w:type="dxa"/>
            <w:gridSpan w:val="2"/>
            <w:tcBorders>
              <w:top w:val="nil"/>
              <w:left w:val="nil"/>
              <w:bottom w:val="nil"/>
              <w:right w:val="nil"/>
            </w:tcBorders>
            <w:shd w:val="clear" w:color="auto" w:fill="FFFFFF"/>
            <w:vAlign w:val="center"/>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lastRenderedPageBreak/>
              <w:t>Reliability Statistics</w:t>
            </w:r>
          </w:p>
        </w:tc>
      </w:tr>
      <w:tr w:rsidR="00902473" w:rsidRPr="007C32F1" w:rsidTr="002B27D4">
        <w:trPr>
          <w:cantSplit/>
          <w:trHeight w:val="639"/>
        </w:trPr>
        <w:tc>
          <w:tcPr>
            <w:tcW w:w="2223" w:type="dxa"/>
            <w:tcBorders>
              <w:top w:val="nil"/>
              <w:left w:val="nil"/>
              <w:bottom w:val="single" w:sz="8" w:space="0" w:color="152935"/>
              <w:right w:val="single" w:sz="8" w:space="0" w:color="E0E0E0"/>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Cronbach's Alpha</w:t>
            </w:r>
          </w:p>
        </w:tc>
        <w:tc>
          <w:tcPr>
            <w:tcW w:w="1736" w:type="dxa"/>
            <w:tcBorders>
              <w:top w:val="nil"/>
              <w:left w:val="single" w:sz="8" w:space="0" w:color="E0E0E0"/>
              <w:bottom w:val="single" w:sz="8" w:space="0" w:color="152935"/>
              <w:right w:val="nil"/>
            </w:tcBorders>
            <w:shd w:val="clear" w:color="auto" w:fill="FFFFFF"/>
            <w:vAlign w:val="bottom"/>
          </w:tcPr>
          <w:p w:rsidR="00902473" w:rsidRPr="007C32F1" w:rsidRDefault="00902473" w:rsidP="002B27D4">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N of Items</w:t>
            </w:r>
          </w:p>
        </w:tc>
      </w:tr>
      <w:tr w:rsidR="00902473" w:rsidRPr="007C32F1" w:rsidTr="002B27D4">
        <w:trPr>
          <w:cantSplit/>
          <w:trHeight w:val="328"/>
        </w:trPr>
        <w:tc>
          <w:tcPr>
            <w:tcW w:w="2223" w:type="dxa"/>
            <w:tcBorders>
              <w:top w:val="single" w:sz="8" w:space="0" w:color="152935"/>
              <w:left w:val="nil"/>
              <w:bottom w:val="single" w:sz="8" w:space="0" w:color="152935"/>
              <w:right w:val="single" w:sz="8" w:space="0" w:color="E0E0E0"/>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.858</w:t>
            </w:r>
          </w:p>
        </w:tc>
        <w:tc>
          <w:tcPr>
            <w:tcW w:w="1736" w:type="dxa"/>
            <w:tcBorders>
              <w:top w:val="single" w:sz="8" w:space="0" w:color="152935"/>
              <w:left w:val="single" w:sz="8" w:space="0" w:color="E0E0E0"/>
              <w:bottom w:val="single" w:sz="8" w:space="0" w:color="152935"/>
              <w:right w:val="nil"/>
            </w:tcBorders>
            <w:shd w:val="clear" w:color="auto" w:fill="FFFFFF"/>
          </w:tcPr>
          <w:p w:rsidR="00902473" w:rsidRPr="007C32F1" w:rsidRDefault="00902473" w:rsidP="002B27D4">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w:t>
            </w:r>
          </w:p>
        </w:tc>
      </w:tr>
    </w:tbl>
    <w:p w:rsidR="00902473" w:rsidRDefault="00902473" w:rsidP="00902473">
      <w:pPr>
        <w:tabs>
          <w:tab w:val="left" w:pos="1701"/>
        </w:tabs>
        <w:spacing w:line="480" w:lineRule="auto"/>
        <w:jc w:val="both"/>
        <w:rPr>
          <w:rFonts w:ascii="Times New Roman" w:hAnsi="Times New Roman" w:cs="Times New Roman"/>
          <w:b/>
          <w:color w:val="000000"/>
          <w:sz w:val="24"/>
          <w:szCs w:val="24"/>
        </w:rPr>
      </w:pPr>
    </w:p>
    <w:p w:rsidR="00902473" w:rsidRPr="009138D0" w:rsidRDefault="00902473" w:rsidP="00902473">
      <w:pPr>
        <w:tabs>
          <w:tab w:val="left" w:pos="1701"/>
        </w:tabs>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Lampiran 20 Uji Analisis Deskriptif</w:t>
      </w:r>
    </w:p>
    <w:tbl>
      <w:tblPr>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4"/>
        <w:gridCol w:w="1014"/>
        <w:gridCol w:w="1076"/>
        <w:gridCol w:w="1106"/>
        <w:gridCol w:w="1014"/>
        <w:gridCol w:w="1445"/>
      </w:tblGrid>
      <w:tr w:rsidR="00902473" w:rsidRPr="009138D0" w:rsidTr="002B27D4">
        <w:trPr>
          <w:cantSplit/>
        </w:trPr>
        <w:tc>
          <w:tcPr>
            <w:tcW w:w="7806" w:type="dxa"/>
            <w:gridSpan w:val="6"/>
            <w:tcBorders>
              <w:top w:val="nil"/>
              <w:left w:val="nil"/>
              <w:bottom w:val="nil"/>
              <w:right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b/>
                <w:bCs/>
                <w:color w:val="000000"/>
                <w:sz w:val="18"/>
                <w:szCs w:val="18"/>
              </w:rPr>
              <w:t>Descriptive Statistics</w:t>
            </w:r>
          </w:p>
        </w:tc>
      </w:tr>
      <w:tr w:rsidR="00902473" w:rsidRPr="009138D0" w:rsidTr="002B27D4">
        <w:trPr>
          <w:cantSplit/>
        </w:trPr>
        <w:tc>
          <w:tcPr>
            <w:tcW w:w="215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N</w:t>
            </w:r>
          </w:p>
        </w:tc>
        <w:tc>
          <w:tcPr>
            <w:tcW w:w="1076" w:type="dxa"/>
            <w:tcBorders>
              <w:top w:val="single" w:sz="16" w:space="0" w:color="000000"/>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Maximum</w:t>
            </w:r>
          </w:p>
        </w:tc>
        <w:tc>
          <w:tcPr>
            <w:tcW w:w="1014" w:type="dxa"/>
            <w:tcBorders>
              <w:top w:val="single" w:sz="16" w:space="0" w:color="000000"/>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Std. Deviation</w:t>
            </w:r>
          </w:p>
        </w:tc>
      </w:tr>
      <w:tr w:rsidR="00902473" w:rsidRPr="009138D0" w:rsidTr="002B27D4">
        <w:trPr>
          <w:cantSplit/>
        </w:trPr>
        <w:tc>
          <w:tcPr>
            <w:tcW w:w="2152" w:type="dxa"/>
            <w:tcBorders>
              <w:top w:val="single" w:sz="16" w:space="0" w:color="000000"/>
              <w:left w:val="single" w:sz="16" w:space="0" w:color="000000"/>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PENERAPAN SIA</w:t>
            </w:r>
          </w:p>
        </w:tc>
        <w:tc>
          <w:tcPr>
            <w:tcW w:w="1014" w:type="dxa"/>
            <w:tcBorders>
              <w:top w:val="single" w:sz="16" w:space="0" w:color="000000"/>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32.00</w:t>
            </w:r>
          </w:p>
        </w:tc>
        <w:tc>
          <w:tcPr>
            <w:tcW w:w="1106"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49.00</w:t>
            </w:r>
          </w:p>
        </w:tc>
        <w:tc>
          <w:tcPr>
            <w:tcW w:w="1014"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43.3950</w:t>
            </w:r>
          </w:p>
        </w:tc>
        <w:tc>
          <w:tcPr>
            <w:tcW w:w="1444" w:type="dxa"/>
            <w:tcBorders>
              <w:top w:val="single" w:sz="16" w:space="0" w:color="000000"/>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3.55134</w:t>
            </w:r>
          </w:p>
        </w:tc>
      </w:tr>
      <w:tr w:rsidR="00902473" w:rsidRPr="009138D0" w:rsidTr="002B27D4">
        <w:trPr>
          <w:cantSplit/>
        </w:trPr>
        <w:tc>
          <w:tcPr>
            <w:tcW w:w="2152" w:type="dxa"/>
            <w:tcBorders>
              <w:top w:val="nil"/>
              <w:left w:val="single" w:sz="16" w:space="0" w:color="000000"/>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KOMPETENSI SDM</w:t>
            </w:r>
          </w:p>
        </w:tc>
        <w:tc>
          <w:tcPr>
            <w:tcW w:w="1014"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33.00</w:t>
            </w:r>
          </w:p>
        </w:tc>
        <w:tc>
          <w:tcPr>
            <w:tcW w:w="110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49.00</w:t>
            </w:r>
          </w:p>
        </w:tc>
        <w:tc>
          <w:tcPr>
            <w:tcW w:w="1014"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43.0900</w:t>
            </w:r>
          </w:p>
        </w:tc>
        <w:tc>
          <w:tcPr>
            <w:tcW w:w="1444"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3.63980</w:t>
            </w:r>
          </w:p>
        </w:tc>
      </w:tr>
      <w:tr w:rsidR="00902473" w:rsidRPr="009138D0" w:rsidTr="002B27D4">
        <w:trPr>
          <w:cantSplit/>
        </w:trPr>
        <w:tc>
          <w:tcPr>
            <w:tcW w:w="2152" w:type="dxa"/>
            <w:tcBorders>
              <w:top w:val="nil"/>
              <w:left w:val="single" w:sz="16" w:space="0" w:color="000000"/>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LITERASI KEUANGAN</w:t>
            </w:r>
          </w:p>
        </w:tc>
        <w:tc>
          <w:tcPr>
            <w:tcW w:w="1014"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42.00</w:t>
            </w:r>
          </w:p>
        </w:tc>
        <w:tc>
          <w:tcPr>
            <w:tcW w:w="110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57.00</w:t>
            </w:r>
          </w:p>
        </w:tc>
        <w:tc>
          <w:tcPr>
            <w:tcW w:w="1014"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51.6250</w:t>
            </w:r>
          </w:p>
        </w:tc>
        <w:tc>
          <w:tcPr>
            <w:tcW w:w="1444"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3.26307</w:t>
            </w:r>
          </w:p>
        </w:tc>
      </w:tr>
      <w:tr w:rsidR="00902473" w:rsidRPr="009138D0" w:rsidTr="002B27D4">
        <w:trPr>
          <w:cantSplit/>
        </w:trPr>
        <w:tc>
          <w:tcPr>
            <w:tcW w:w="2152" w:type="dxa"/>
            <w:tcBorders>
              <w:top w:val="nil"/>
              <w:left w:val="single" w:sz="16" w:space="0" w:color="000000"/>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INOVASI PRODUK</w:t>
            </w:r>
          </w:p>
        </w:tc>
        <w:tc>
          <w:tcPr>
            <w:tcW w:w="1014"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30.00</w:t>
            </w:r>
          </w:p>
        </w:tc>
        <w:tc>
          <w:tcPr>
            <w:tcW w:w="110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41.00</w:t>
            </w:r>
          </w:p>
        </w:tc>
        <w:tc>
          <w:tcPr>
            <w:tcW w:w="1014"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36.9700</w:t>
            </w:r>
          </w:p>
        </w:tc>
        <w:tc>
          <w:tcPr>
            <w:tcW w:w="1444"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2.25043</w:t>
            </w:r>
          </w:p>
        </w:tc>
      </w:tr>
      <w:tr w:rsidR="00902473" w:rsidRPr="009138D0" w:rsidTr="002B27D4">
        <w:trPr>
          <w:cantSplit/>
        </w:trPr>
        <w:tc>
          <w:tcPr>
            <w:tcW w:w="2152" w:type="dxa"/>
            <w:tcBorders>
              <w:top w:val="nil"/>
              <w:left w:val="single" w:sz="16" w:space="0" w:color="000000"/>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AKSES PEMASARAN</w:t>
            </w:r>
          </w:p>
        </w:tc>
        <w:tc>
          <w:tcPr>
            <w:tcW w:w="1014"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34.00</w:t>
            </w:r>
          </w:p>
        </w:tc>
        <w:tc>
          <w:tcPr>
            <w:tcW w:w="110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49.00</w:t>
            </w:r>
          </w:p>
        </w:tc>
        <w:tc>
          <w:tcPr>
            <w:tcW w:w="1014"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43.5150</w:t>
            </w:r>
          </w:p>
        </w:tc>
        <w:tc>
          <w:tcPr>
            <w:tcW w:w="1444"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3.82924</w:t>
            </w:r>
          </w:p>
        </w:tc>
      </w:tr>
      <w:tr w:rsidR="00902473" w:rsidRPr="009138D0" w:rsidTr="002B27D4">
        <w:trPr>
          <w:cantSplit/>
        </w:trPr>
        <w:tc>
          <w:tcPr>
            <w:tcW w:w="2152" w:type="dxa"/>
            <w:tcBorders>
              <w:top w:val="nil"/>
              <w:left w:val="single" w:sz="16" w:space="0" w:color="000000"/>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KINERJA UMKM</w:t>
            </w:r>
          </w:p>
        </w:tc>
        <w:tc>
          <w:tcPr>
            <w:tcW w:w="1014"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31.00</w:t>
            </w:r>
          </w:p>
        </w:tc>
        <w:tc>
          <w:tcPr>
            <w:tcW w:w="110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47.00</w:t>
            </w:r>
          </w:p>
        </w:tc>
        <w:tc>
          <w:tcPr>
            <w:tcW w:w="1014"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42.2500</w:t>
            </w:r>
          </w:p>
        </w:tc>
        <w:tc>
          <w:tcPr>
            <w:tcW w:w="1444"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3.63505</w:t>
            </w:r>
          </w:p>
        </w:tc>
      </w:tr>
      <w:tr w:rsidR="00902473" w:rsidRPr="009138D0" w:rsidTr="002B27D4">
        <w:trPr>
          <w:cantSplit/>
        </w:trPr>
        <w:tc>
          <w:tcPr>
            <w:tcW w:w="2152" w:type="dxa"/>
            <w:tcBorders>
              <w:top w:val="nil"/>
              <w:left w:val="single" w:sz="16" w:space="0" w:color="000000"/>
              <w:bottom w:val="single" w:sz="16" w:space="0" w:color="000000"/>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Valid N (listwise)</w:t>
            </w:r>
          </w:p>
        </w:tc>
        <w:tc>
          <w:tcPr>
            <w:tcW w:w="1014" w:type="dxa"/>
            <w:tcBorders>
              <w:top w:val="nil"/>
              <w:left w:val="single" w:sz="16" w:space="0" w:color="000000"/>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1076"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r>
    </w:tbl>
    <w:p w:rsidR="00902473" w:rsidRDefault="00902473" w:rsidP="00902473">
      <w:pPr>
        <w:tabs>
          <w:tab w:val="left" w:pos="1701"/>
        </w:tabs>
        <w:spacing w:line="480" w:lineRule="auto"/>
        <w:rPr>
          <w:rFonts w:ascii="Times New Roman" w:hAnsi="Times New Roman" w:cs="Times New Roman"/>
          <w:b/>
          <w:color w:val="000000"/>
          <w:sz w:val="24"/>
          <w:szCs w:val="24"/>
        </w:rPr>
      </w:pPr>
    </w:p>
    <w:p w:rsidR="00902473" w:rsidRDefault="00902473" w:rsidP="00902473">
      <w:pPr>
        <w:tabs>
          <w:tab w:val="left" w:pos="1701"/>
        </w:tabs>
        <w:rPr>
          <w:rFonts w:ascii="Times New Roman" w:hAnsi="Times New Roman" w:cs="Times New Roman"/>
          <w:b/>
          <w:color w:val="000000"/>
          <w:sz w:val="24"/>
          <w:szCs w:val="24"/>
        </w:rPr>
      </w:pPr>
      <w:r>
        <w:rPr>
          <w:rFonts w:ascii="Times New Roman" w:hAnsi="Times New Roman" w:cs="Times New Roman"/>
          <w:b/>
          <w:color w:val="000000"/>
          <w:sz w:val="24"/>
          <w:szCs w:val="24"/>
        </w:rPr>
        <w:t>Lampiran 21 Uji Asumsi Klasik</w:t>
      </w:r>
    </w:p>
    <w:p w:rsidR="00902473" w:rsidRDefault="00902473" w:rsidP="00902473">
      <w:pPr>
        <w:tabs>
          <w:tab w:val="left" w:pos="1701"/>
        </w:tabs>
        <w:rPr>
          <w:rFonts w:ascii="Times New Roman" w:hAnsi="Times New Roman" w:cs="Times New Roman"/>
          <w:b/>
          <w:color w:val="000000"/>
          <w:sz w:val="24"/>
          <w:szCs w:val="24"/>
        </w:rPr>
      </w:pPr>
      <w:r>
        <w:rPr>
          <w:rFonts w:ascii="Times New Roman" w:hAnsi="Times New Roman" w:cs="Times New Roman"/>
          <w:b/>
          <w:color w:val="000000"/>
          <w:sz w:val="24"/>
          <w:szCs w:val="24"/>
        </w:rPr>
        <w:t>1. Uji Normalitas</w:t>
      </w:r>
    </w:p>
    <w:tbl>
      <w:tblPr>
        <w:tblStyle w:val="TableGrid"/>
        <w:tblW w:w="5365" w:type="dxa"/>
        <w:tblLayout w:type="fixed"/>
        <w:tblLook w:val="0000" w:firstRow="0" w:lastRow="0" w:firstColumn="0" w:lastColumn="0" w:noHBand="0" w:noVBand="0"/>
      </w:tblPr>
      <w:tblGrid>
        <w:gridCol w:w="2445"/>
        <w:gridCol w:w="1445"/>
        <w:gridCol w:w="1475"/>
      </w:tblGrid>
      <w:tr w:rsidR="00902473" w:rsidRPr="007C32F1" w:rsidTr="002B27D4">
        <w:tc>
          <w:tcPr>
            <w:tcW w:w="5364" w:type="dxa"/>
            <w:gridSpan w:val="3"/>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One-Sample Kolmogorov-Smirnov Test</w:t>
            </w:r>
          </w:p>
        </w:tc>
      </w:tr>
      <w:tr w:rsidR="00902473" w:rsidRPr="007C32F1" w:rsidTr="002B27D4">
        <w:tc>
          <w:tcPr>
            <w:tcW w:w="3889" w:type="dxa"/>
            <w:gridSpan w:val="2"/>
          </w:tcPr>
          <w:p w:rsidR="00902473" w:rsidRPr="007C32F1" w:rsidRDefault="00902473" w:rsidP="002B27D4">
            <w:pPr>
              <w:adjustRightInd w:val="0"/>
              <w:rPr>
                <w:rFonts w:ascii="Times New Roman" w:hAnsi="Times New Roman" w:cs="Times New Roman"/>
                <w:sz w:val="24"/>
                <w:szCs w:val="24"/>
                <w:lang w:val="en-ID"/>
              </w:rPr>
            </w:pPr>
          </w:p>
        </w:tc>
        <w:tc>
          <w:tcPr>
            <w:tcW w:w="1475"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Unstandardized Residual</w:t>
            </w:r>
          </w:p>
        </w:tc>
      </w:tr>
      <w:tr w:rsidR="00902473" w:rsidRPr="007C32F1" w:rsidTr="002B27D4">
        <w:tc>
          <w:tcPr>
            <w:tcW w:w="3889" w:type="dxa"/>
            <w:gridSpan w:val="2"/>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r>
      <w:tr w:rsidR="00902473" w:rsidRPr="007C32F1" w:rsidTr="002B27D4">
        <w:tc>
          <w:tcPr>
            <w:tcW w:w="2444" w:type="dxa"/>
            <w:vMerge w:val="restart"/>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Normal Parameters</w:t>
            </w:r>
            <w:r w:rsidRPr="007C32F1">
              <w:rPr>
                <w:rFonts w:ascii="Times New Roman" w:hAnsi="Times New Roman" w:cs="Times New Roman"/>
                <w:sz w:val="24"/>
                <w:szCs w:val="24"/>
                <w:vertAlign w:val="superscript"/>
                <w:lang w:val="en-ID"/>
              </w:rPr>
              <w:t>a,b</w:t>
            </w:r>
          </w:p>
        </w:tc>
        <w:tc>
          <w:tcPr>
            <w:tcW w:w="1445"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Mean</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.0000000</w:t>
            </w:r>
          </w:p>
        </w:tc>
      </w:tr>
      <w:tr w:rsidR="00902473" w:rsidRPr="007C32F1" w:rsidTr="002B27D4">
        <w:tc>
          <w:tcPr>
            <w:tcW w:w="2444" w:type="dxa"/>
            <w:vMerge/>
          </w:tcPr>
          <w:p w:rsidR="00902473" w:rsidRPr="007C32F1" w:rsidRDefault="00902473" w:rsidP="002B27D4">
            <w:pPr>
              <w:adjustRightInd w:val="0"/>
              <w:rPr>
                <w:rFonts w:ascii="Times New Roman" w:hAnsi="Times New Roman" w:cs="Times New Roman"/>
                <w:sz w:val="24"/>
                <w:szCs w:val="24"/>
                <w:lang w:val="en-ID"/>
              </w:rPr>
            </w:pPr>
          </w:p>
        </w:tc>
        <w:tc>
          <w:tcPr>
            <w:tcW w:w="1445"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Std. Deviation</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1.04566253</w:t>
            </w:r>
          </w:p>
        </w:tc>
      </w:tr>
      <w:tr w:rsidR="00902473" w:rsidRPr="007C32F1" w:rsidTr="002B27D4">
        <w:tc>
          <w:tcPr>
            <w:tcW w:w="2444" w:type="dxa"/>
            <w:vMerge w:val="restart"/>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Most Extreme Differences</w:t>
            </w:r>
          </w:p>
        </w:tc>
        <w:tc>
          <w:tcPr>
            <w:tcW w:w="1445"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Absolute</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r>
      <w:tr w:rsidR="00902473" w:rsidRPr="007C32F1" w:rsidTr="002B27D4">
        <w:tc>
          <w:tcPr>
            <w:tcW w:w="2444" w:type="dxa"/>
            <w:vMerge/>
          </w:tcPr>
          <w:p w:rsidR="00902473" w:rsidRPr="007C32F1" w:rsidRDefault="00902473" w:rsidP="002B27D4">
            <w:pPr>
              <w:adjustRightInd w:val="0"/>
              <w:rPr>
                <w:rFonts w:ascii="Times New Roman" w:hAnsi="Times New Roman" w:cs="Times New Roman"/>
                <w:sz w:val="24"/>
                <w:szCs w:val="24"/>
                <w:lang w:val="en-ID"/>
              </w:rPr>
            </w:pPr>
          </w:p>
        </w:tc>
        <w:tc>
          <w:tcPr>
            <w:tcW w:w="1445"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Positive</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.032</w:t>
            </w:r>
          </w:p>
        </w:tc>
      </w:tr>
      <w:tr w:rsidR="00902473" w:rsidRPr="007C32F1" w:rsidTr="002B27D4">
        <w:tc>
          <w:tcPr>
            <w:tcW w:w="2444" w:type="dxa"/>
            <w:vMerge/>
          </w:tcPr>
          <w:p w:rsidR="00902473" w:rsidRPr="007C32F1" w:rsidRDefault="00902473" w:rsidP="002B27D4">
            <w:pPr>
              <w:adjustRightInd w:val="0"/>
              <w:rPr>
                <w:rFonts w:ascii="Times New Roman" w:hAnsi="Times New Roman" w:cs="Times New Roman"/>
                <w:sz w:val="24"/>
                <w:szCs w:val="24"/>
                <w:lang w:val="en-ID"/>
              </w:rPr>
            </w:pPr>
          </w:p>
        </w:tc>
        <w:tc>
          <w:tcPr>
            <w:tcW w:w="1445"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Negative</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r>
      <w:tr w:rsidR="00902473" w:rsidRPr="007C32F1" w:rsidTr="002B27D4">
        <w:tc>
          <w:tcPr>
            <w:tcW w:w="3889" w:type="dxa"/>
            <w:gridSpan w:val="2"/>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Test Statistic</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.046</w:t>
            </w:r>
          </w:p>
        </w:tc>
      </w:tr>
      <w:tr w:rsidR="00902473" w:rsidRPr="007C32F1" w:rsidTr="002B27D4">
        <w:tc>
          <w:tcPr>
            <w:tcW w:w="3889" w:type="dxa"/>
            <w:gridSpan w:val="2"/>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Asymp. Sig. (2-tailed)</w:t>
            </w:r>
          </w:p>
        </w:tc>
        <w:tc>
          <w:tcPr>
            <w:tcW w:w="1475"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r w:rsidRPr="007C32F1">
              <w:rPr>
                <w:rFonts w:ascii="Times New Roman" w:hAnsi="Times New Roman" w:cs="Times New Roman"/>
                <w:sz w:val="24"/>
                <w:szCs w:val="24"/>
                <w:vertAlign w:val="superscript"/>
                <w:lang w:val="en-ID"/>
              </w:rPr>
              <w:t>c,d</w:t>
            </w:r>
          </w:p>
        </w:tc>
      </w:tr>
      <w:tr w:rsidR="00902473" w:rsidRPr="007C32F1" w:rsidTr="002B27D4">
        <w:tc>
          <w:tcPr>
            <w:tcW w:w="5364" w:type="dxa"/>
            <w:gridSpan w:val="3"/>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a. Test distribution is Normal.</w:t>
            </w:r>
          </w:p>
        </w:tc>
      </w:tr>
      <w:tr w:rsidR="00902473" w:rsidRPr="007C32F1" w:rsidTr="002B27D4">
        <w:tc>
          <w:tcPr>
            <w:tcW w:w="5364" w:type="dxa"/>
            <w:gridSpan w:val="3"/>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b. Calculated from data.</w:t>
            </w:r>
          </w:p>
        </w:tc>
      </w:tr>
      <w:tr w:rsidR="00902473" w:rsidRPr="007C32F1" w:rsidTr="002B27D4">
        <w:tc>
          <w:tcPr>
            <w:tcW w:w="5364" w:type="dxa"/>
            <w:gridSpan w:val="3"/>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c. Lilliefors Significance Correction.</w:t>
            </w:r>
          </w:p>
        </w:tc>
      </w:tr>
      <w:tr w:rsidR="00902473" w:rsidRPr="007C32F1" w:rsidTr="002B27D4">
        <w:tc>
          <w:tcPr>
            <w:tcW w:w="5364" w:type="dxa"/>
            <w:gridSpan w:val="3"/>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lastRenderedPageBreak/>
              <w:t>d. This is a lower bound of the true significance.</w:t>
            </w:r>
          </w:p>
        </w:tc>
      </w:tr>
    </w:tbl>
    <w:p w:rsidR="00902473" w:rsidRDefault="00902473" w:rsidP="00902473">
      <w:pPr>
        <w:tabs>
          <w:tab w:val="left" w:pos="1701"/>
        </w:tabs>
        <w:spacing w:after="0"/>
        <w:rPr>
          <w:rFonts w:ascii="Times New Roman" w:hAnsi="Times New Roman" w:cs="Times New Roman"/>
          <w:b/>
          <w:color w:val="000000"/>
          <w:sz w:val="24"/>
          <w:szCs w:val="24"/>
        </w:rPr>
      </w:pPr>
    </w:p>
    <w:p w:rsidR="00902473" w:rsidRDefault="00902473" w:rsidP="00902473">
      <w:pPr>
        <w:tabs>
          <w:tab w:val="left" w:pos="1701"/>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2.Uji Multikolonieritas</w:t>
      </w:r>
    </w:p>
    <w:tbl>
      <w:tblPr>
        <w:tblStyle w:val="TableGrid"/>
        <w:tblW w:w="8897" w:type="dxa"/>
        <w:tblLayout w:type="fixed"/>
        <w:tblLook w:val="0000" w:firstRow="0" w:lastRow="0" w:firstColumn="0" w:lastColumn="0" w:noHBand="0" w:noVBand="0"/>
      </w:tblPr>
      <w:tblGrid>
        <w:gridCol w:w="426"/>
        <w:gridCol w:w="1699"/>
        <w:gridCol w:w="992"/>
        <w:gridCol w:w="997"/>
        <w:gridCol w:w="956"/>
        <w:gridCol w:w="1024"/>
        <w:gridCol w:w="818"/>
        <w:gridCol w:w="883"/>
        <w:gridCol w:w="1102"/>
      </w:tblGrid>
      <w:tr w:rsidR="00902473" w:rsidRPr="007C32F1" w:rsidTr="002B27D4">
        <w:tc>
          <w:tcPr>
            <w:tcW w:w="8897" w:type="dxa"/>
            <w:gridSpan w:val="9"/>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b/>
                <w:bCs/>
                <w:sz w:val="24"/>
                <w:szCs w:val="24"/>
                <w:lang w:val="en-ID"/>
              </w:rPr>
              <w:t>Coefficients</w:t>
            </w:r>
            <w:r w:rsidRPr="007C32F1">
              <w:rPr>
                <w:rFonts w:ascii="Times New Roman" w:hAnsi="Times New Roman" w:cs="Times New Roman"/>
                <w:b/>
                <w:bCs/>
                <w:sz w:val="24"/>
                <w:szCs w:val="24"/>
                <w:vertAlign w:val="superscript"/>
                <w:lang w:val="en-ID"/>
              </w:rPr>
              <w:t>a</w:t>
            </w:r>
          </w:p>
        </w:tc>
      </w:tr>
      <w:tr w:rsidR="00902473" w:rsidRPr="007C32F1" w:rsidTr="002B27D4">
        <w:tc>
          <w:tcPr>
            <w:tcW w:w="2125" w:type="dxa"/>
            <w:gridSpan w:val="2"/>
            <w:vMerge w:val="restart"/>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Model</w:t>
            </w:r>
          </w:p>
        </w:tc>
        <w:tc>
          <w:tcPr>
            <w:tcW w:w="1989" w:type="dxa"/>
            <w:gridSpan w:val="2"/>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Unstandardized Coefficients</w:t>
            </w:r>
          </w:p>
        </w:tc>
        <w:tc>
          <w:tcPr>
            <w:tcW w:w="956"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Standardized Coefficients</w:t>
            </w:r>
          </w:p>
        </w:tc>
        <w:tc>
          <w:tcPr>
            <w:tcW w:w="1024"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w:t>
            </w:r>
          </w:p>
        </w:tc>
        <w:tc>
          <w:tcPr>
            <w:tcW w:w="818"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Sig.</w:t>
            </w:r>
          </w:p>
        </w:tc>
        <w:tc>
          <w:tcPr>
            <w:tcW w:w="1985" w:type="dxa"/>
            <w:gridSpan w:val="2"/>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Collinearity Statistics</w:t>
            </w:r>
          </w:p>
        </w:tc>
      </w:tr>
      <w:tr w:rsidR="00902473" w:rsidRPr="007C32F1" w:rsidTr="002B27D4">
        <w:tc>
          <w:tcPr>
            <w:tcW w:w="2125" w:type="dxa"/>
            <w:gridSpan w:val="2"/>
            <w:vMerge/>
          </w:tcPr>
          <w:p w:rsidR="00902473" w:rsidRPr="007C32F1" w:rsidRDefault="00902473" w:rsidP="002B27D4">
            <w:pPr>
              <w:adjustRightInd w:val="0"/>
              <w:rPr>
                <w:rFonts w:ascii="Times New Roman" w:hAnsi="Times New Roman" w:cs="Times New Roman"/>
                <w:sz w:val="24"/>
                <w:szCs w:val="24"/>
                <w:lang w:val="en-ID"/>
              </w:rPr>
            </w:pPr>
          </w:p>
        </w:tc>
        <w:tc>
          <w:tcPr>
            <w:tcW w:w="992"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B</w:t>
            </w:r>
          </w:p>
        </w:tc>
        <w:tc>
          <w:tcPr>
            <w:tcW w:w="997"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Std. Error</w:t>
            </w:r>
          </w:p>
        </w:tc>
        <w:tc>
          <w:tcPr>
            <w:tcW w:w="956"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Beta</w:t>
            </w:r>
          </w:p>
        </w:tc>
        <w:tc>
          <w:tcPr>
            <w:tcW w:w="1024" w:type="dxa"/>
          </w:tcPr>
          <w:p w:rsidR="00902473" w:rsidRPr="007C32F1" w:rsidRDefault="00902473" w:rsidP="002B27D4">
            <w:pPr>
              <w:adjustRightInd w:val="0"/>
              <w:rPr>
                <w:rFonts w:ascii="Times New Roman" w:hAnsi="Times New Roman" w:cs="Times New Roman"/>
                <w:sz w:val="24"/>
                <w:szCs w:val="24"/>
                <w:lang w:val="en-ID"/>
              </w:rPr>
            </w:pPr>
          </w:p>
        </w:tc>
        <w:tc>
          <w:tcPr>
            <w:tcW w:w="818" w:type="dxa"/>
          </w:tcPr>
          <w:p w:rsidR="00902473" w:rsidRPr="007C32F1" w:rsidRDefault="00902473" w:rsidP="002B27D4">
            <w:pPr>
              <w:adjustRightInd w:val="0"/>
              <w:rPr>
                <w:rFonts w:ascii="Times New Roman" w:hAnsi="Times New Roman" w:cs="Times New Roman"/>
                <w:sz w:val="24"/>
                <w:szCs w:val="24"/>
                <w:lang w:val="en-ID"/>
              </w:rPr>
            </w:pPr>
          </w:p>
        </w:tc>
        <w:tc>
          <w:tcPr>
            <w:tcW w:w="883"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Tolerance</w:t>
            </w:r>
          </w:p>
        </w:tc>
        <w:tc>
          <w:tcPr>
            <w:tcW w:w="1102" w:type="dxa"/>
          </w:tcPr>
          <w:p w:rsidR="00902473" w:rsidRPr="007C32F1" w:rsidRDefault="00902473" w:rsidP="002B27D4">
            <w:pPr>
              <w:adjustRightInd w:val="0"/>
              <w:spacing w:line="320" w:lineRule="atLeast"/>
              <w:ind w:left="60" w:right="60"/>
              <w:jc w:val="center"/>
              <w:rPr>
                <w:rFonts w:ascii="Times New Roman" w:hAnsi="Times New Roman" w:cs="Times New Roman"/>
                <w:sz w:val="24"/>
                <w:szCs w:val="24"/>
                <w:lang w:val="en-ID"/>
              </w:rPr>
            </w:pPr>
            <w:r w:rsidRPr="007C32F1">
              <w:rPr>
                <w:rFonts w:ascii="Times New Roman" w:hAnsi="Times New Roman" w:cs="Times New Roman"/>
                <w:sz w:val="24"/>
                <w:szCs w:val="24"/>
                <w:lang w:val="en-ID"/>
              </w:rPr>
              <w:t>VIF</w:t>
            </w:r>
          </w:p>
        </w:tc>
      </w:tr>
      <w:tr w:rsidR="00902473" w:rsidRPr="007C32F1" w:rsidTr="002B27D4">
        <w:tc>
          <w:tcPr>
            <w:tcW w:w="426" w:type="dxa"/>
            <w:vMerge w:val="restart"/>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1</w:t>
            </w:r>
          </w:p>
        </w:tc>
        <w:tc>
          <w:tcPr>
            <w:tcW w:w="1699"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(Constant)</w:t>
            </w:r>
          </w:p>
        </w:tc>
        <w:tc>
          <w:tcPr>
            <w:tcW w:w="99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-3.249</w:t>
            </w:r>
          </w:p>
        </w:tc>
        <w:tc>
          <w:tcPr>
            <w:tcW w:w="997"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1.461</w:t>
            </w:r>
          </w:p>
        </w:tc>
        <w:tc>
          <w:tcPr>
            <w:tcW w:w="956" w:type="dxa"/>
          </w:tcPr>
          <w:p w:rsidR="00902473" w:rsidRPr="007C32F1" w:rsidRDefault="00902473" w:rsidP="002B27D4">
            <w:pPr>
              <w:adjustRightInd w:val="0"/>
              <w:rPr>
                <w:rFonts w:ascii="Times New Roman" w:hAnsi="Times New Roman" w:cs="Times New Roman"/>
                <w:sz w:val="24"/>
                <w:szCs w:val="24"/>
                <w:lang w:val="en-ID"/>
              </w:rPr>
            </w:pPr>
          </w:p>
        </w:tc>
        <w:tc>
          <w:tcPr>
            <w:tcW w:w="1024"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-2.223</w:t>
            </w:r>
          </w:p>
        </w:tc>
        <w:tc>
          <w:tcPr>
            <w:tcW w:w="818"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.027</w:t>
            </w:r>
          </w:p>
        </w:tc>
        <w:tc>
          <w:tcPr>
            <w:tcW w:w="883" w:type="dxa"/>
          </w:tcPr>
          <w:p w:rsidR="00902473" w:rsidRPr="007C32F1" w:rsidRDefault="00902473" w:rsidP="002B27D4">
            <w:pPr>
              <w:adjustRightInd w:val="0"/>
              <w:rPr>
                <w:rFonts w:ascii="Times New Roman" w:hAnsi="Times New Roman" w:cs="Times New Roman"/>
                <w:sz w:val="24"/>
                <w:szCs w:val="24"/>
                <w:lang w:val="en-ID"/>
              </w:rPr>
            </w:pPr>
          </w:p>
        </w:tc>
        <w:tc>
          <w:tcPr>
            <w:tcW w:w="1102" w:type="dxa"/>
          </w:tcPr>
          <w:p w:rsidR="00902473" w:rsidRPr="007C32F1" w:rsidRDefault="00902473" w:rsidP="002B27D4">
            <w:pPr>
              <w:adjustRightInd w:val="0"/>
              <w:rPr>
                <w:rFonts w:ascii="Times New Roman" w:hAnsi="Times New Roman" w:cs="Times New Roman"/>
                <w:sz w:val="24"/>
                <w:szCs w:val="24"/>
                <w:lang w:val="en-ID"/>
              </w:rPr>
            </w:pPr>
          </w:p>
        </w:tc>
      </w:tr>
      <w:tr w:rsidR="00902473" w:rsidRPr="007C32F1" w:rsidTr="002B27D4">
        <w:tc>
          <w:tcPr>
            <w:tcW w:w="426" w:type="dxa"/>
            <w:vMerge/>
          </w:tcPr>
          <w:p w:rsidR="00902473" w:rsidRPr="007C32F1" w:rsidRDefault="00902473" w:rsidP="002B27D4">
            <w:pPr>
              <w:adjustRightInd w:val="0"/>
              <w:rPr>
                <w:rFonts w:ascii="Times New Roman" w:hAnsi="Times New Roman" w:cs="Times New Roman"/>
                <w:sz w:val="24"/>
                <w:szCs w:val="24"/>
                <w:lang w:val="en-ID"/>
              </w:rPr>
            </w:pPr>
          </w:p>
        </w:tc>
        <w:tc>
          <w:tcPr>
            <w:tcW w:w="1699"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Penerapan SIA</w:t>
            </w:r>
          </w:p>
        </w:tc>
        <w:tc>
          <w:tcPr>
            <w:tcW w:w="99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.398</w:t>
            </w:r>
          </w:p>
        </w:tc>
        <w:tc>
          <w:tcPr>
            <w:tcW w:w="997"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.047</w:t>
            </w:r>
          </w:p>
        </w:tc>
        <w:tc>
          <w:tcPr>
            <w:tcW w:w="956"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.389</w:t>
            </w:r>
          </w:p>
        </w:tc>
        <w:tc>
          <w:tcPr>
            <w:tcW w:w="1024"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8.418</w:t>
            </w:r>
          </w:p>
        </w:tc>
        <w:tc>
          <w:tcPr>
            <w:tcW w:w="818"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83"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.200</w:t>
            </w:r>
          </w:p>
        </w:tc>
        <w:tc>
          <w:tcPr>
            <w:tcW w:w="110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5.010</w:t>
            </w:r>
          </w:p>
        </w:tc>
      </w:tr>
      <w:tr w:rsidR="00902473" w:rsidRPr="007C32F1" w:rsidTr="002B27D4">
        <w:tc>
          <w:tcPr>
            <w:tcW w:w="426" w:type="dxa"/>
            <w:vMerge/>
          </w:tcPr>
          <w:p w:rsidR="00902473" w:rsidRPr="007C32F1" w:rsidRDefault="00902473" w:rsidP="002B27D4">
            <w:pPr>
              <w:adjustRightInd w:val="0"/>
              <w:rPr>
                <w:rFonts w:ascii="Times New Roman" w:hAnsi="Times New Roman" w:cs="Times New Roman"/>
                <w:sz w:val="24"/>
                <w:szCs w:val="24"/>
                <w:lang w:val="en-ID"/>
              </w:rPr>
            </w:pPr>
          </w:p>
        </w:tc>
        <w:tc>
          <w:tcPr>
            <w:tcW w:w="1699"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Kompetensi SDM</w:t>
            </w:r>
          </w:p>
        </w:tc>
        <w:tc>
          <w:tcPr>
            <w:tcW w:w="99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.328</w:t>
            </w:r>
          </w:p>
        </w:tc>
        <w:tc>
          <w:tcPr>
            <w:tcW w:w="997"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.057</w:t>
            </w:r>
          </w:p>
        </w:tc>
        <w:tc>
          <w:tcPr>
            <w:tcW w:w="956"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.329</w:t>
            </w:r>
          </w:p>
        </w:tc>
        <w:tc>
          <w:tcPr>
            <w:tcW w:w="1024"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5.781</w:t>
            </w:r>
          </w:p>
        </w:tc>
        <w:tc>
          <w:tcPr>
            <w:tcW w:w="818"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83"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.132</w:t>
            </w:r>
          </w:p>
        </w:tc>
        <w:tc>
          <w:tcPr>
            <w:tcW w:w="110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7.587</w:t>
            </w:r>
          </w:p>
        </w:tc>
      </w:tr>
      <w:tr w:rsidR="00902473" w:rsidRPr="007C32F1" w:rsidTr="002B27D4">
        <w:tc>
          <w:tcPr>
            <w:tcW w:w="426" w:type="dxa"/>
            <w:vMerge/>
          </w:tcPr>
          <w:p w:rsidR="00902473" w:rsidRPr="007C32F1" w:rsidRDefault="00902473" w:rsidP="002B27D4">
            <w:pPr>
              <w:adjustRightInd w:val="0"/>
              <w:rPr>
                <w:rFonts w:ascii="Times New Roman" w:hAnsi="Times New Roman" w:cs="Times New Roman"/>
                <w:sz w:val="24"/>
                <w:szCs w:val="24"/>
                <w:lang w:val="en-ID"/>
              </w:rPr>
            </w:pPr>
          </w:p>
        </w:tc>
        <w:tc>
          <w:tcPr>
            <w:tcW w:w="1699"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Literasi Keuangan</w:t>
            </w:r>
          </w:p>
        </w:tc>
        <w:tc>
          <w:tcPr>
            <w:tcW w:w="99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.334</w:t>
            </w:r>
          </w:p>
        </w:tc>
        <w:tc>
          <w:tcPr>
            <w:tcW w:w="997"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.067</w:t>
            </w:r>
          </w:p>
        </w:tc>
        <w:tc>
          <w:tcPr>
            <w:tcW w:w="956"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.300</w:t>
            </w:r>
          </w:p>
        </w:tc>
        <w:tc>
          <w:tcPr>
            <w:tcW w:w="1024"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4.982</w:t>
            </w:r>
          </w:p>
        </w:tc>
        <w:tc>
          <w:tcPr>
            <w:tcW w:w="818"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83"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.118</w:t>
            </w:r>
          </w:p>
        </w:tc>
        <w:tc>
          <w:tcPr>
            <w:tcW w:w="110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8.475</w:t>
            </w:r>
          </w:p>
        </w:tc>
      </w:tr>
      <w:tr w:rsidR="00902473" w:rsidRPr="007C32F1" w:rsidTr="002B27D4">
        <w:tc>
          <w:tcPr>
            <w:tcW w:w="426" w:type="dxa"/>
            <w:vMerge/>
          </w:tcPr>
          <w:p w:rsidR="00902473" w:rsidRPr="007C32F1" w:rsidRDefault="00902473" w:rsidP="002B27D4">
            <w:pPr>
              <w:adjustRightInd w:val="0"/>
              <w:rPr>
                <w:rFonts w:ascii="Times New Roman" w:hAnsi="Times New Roman" w:cs="Times New Roman"/>
                <w:sz w:val="24"/>
                <w:szCs w:val="24"/>
                <w:lang w:val="en-ID"/>
              </w:rPr>
            </w:pPr>
          </w:p>
        </w:tc>
        <w:tc>
          <w:tcPr>
            <w:tcW w:w="1699"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Inovasi Produk</w:t>
            </w:r>
          </w:p>
        </w:tc>
        <w:tc>
          <w:tcPr>
            <w:tcW w:w="99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.122</w:t>
            </w:r>
          </w:p>
        </w:tc>
        <w:tc>
          <w:tcPr>
            <w:tcW w:w="997"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.050</w:t>
            </w:r>
          </w:p>
        </w:tc>
        <w:tc>
          <w:tcPr>
            <w:tcW w:w="956"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.075</w:t>
            </w:r>
          </w:p>
        </w:tc>
        <w:tc>
          <w:tcPr>
            <w:tcW w:w="1024"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2.415</w:t>
            </w:r>
          </w:p>
        </w:tc>
        <w:tc>
          <w:tcPr>
            <w:tcW w:w="818"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.017</w:t>
            </w:r>
          </w:p>
        </w:tc>
        <w:tc>
          <w:tcPr>
            <w:tcW w:w="883"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.438</w:t>
            </w:r>
          </w:p>
        </w:tc>
        <w:tc>
          <w:tcPr>
            <w:tcW w:w="110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2.281</w:t>
            </w:r>
          </w:p>
        </w:tc>
      </w:tr>
      <w:tr w:rsidR="00902473" w:rsidRPr="007C32F1" w:rsidTr="002B27D4">
        <w:tc>
          <w:tcPr>
            <w:tcW w:w="426" w:type="dxa"/>
            <w:vMerge/>
          </w:tcPr>
          <w:p w:rsidR="00902473" w:rsidRPr="007C32F1" w:rsidRDefault="00902473" w:rsidP="002B27D4">
            <w:pPr>
              <w:adjustRightInd w:val="0"/>
              <w:rPr>
                <w:rFonts w:ascii="Times New Roman" w:hAnsi="Times New Roman" w:cs="Times New Roman"/>
                <w:sz w:val="24"/>
                <w:szCs w:val="24"/>
                <w:lang w:val="en-ID"/>
              </w:rPr>
            </w:pPr>
          </w:p>
        </w:tc>
        <w:tc>
          <w:tcPr>
            <w:tcW w:w="1699" w:type="dxa"/>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Akses Pemasaran</w:t>
            </w:r>
          </w:p>
        </w:tc>
        <w:tc>
          <w:tcPr>
            <w:tcW w:w="99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.176</w:t>
            </w:r>
          </w:p>
        </w:tc>
        <w:tc>
          <w:tcPr>
            <w:tcW w:w="997"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.024</w:t>
            </w:r>
          </w:p>
        </w:tc>
        <w:tc>
          <w:tcPr>
            <w:tcW w:w="956"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.186</w:t>
            </w:r>
          </w:p>
        </w:tc>
        <w:tc>
          <w:tcPr>
            <w:tcW w:w="1024"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7.450</w:t>
            </w:r>
          </w:p>
        </w:tc>
        <w:tc>
          <w:tcPr>
            <w:tcW w:w="818"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.000</w:t>
            </w:r>
          </w:p>
        </w:tc>
        <w:tc>
          <w:tcPr>
            <w:tcW w:w="883"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.688</w:t>
            </w:r>
          </w:p>
        </w:tc>
        <w:tc>
          <w:tcPr>
            <w:tcW w:w="1102" w:type="dxa"/>
          </w:tcPr>
          <w:p w:rsidR="00902473" w:rsidRPr="007C32F1" w:rsidRDefault="00902473" w:rsidP="002B27D4">
            <w:pPr>
              <w:adjustRightInd w:val="0"/>
              <w:spacing w:line="320" w:lineRule="atLeast"/>
              <w:ind w:left="60" w:right="60"/>
              <w:jc w:val="right"/>
              <w:rPr>
                <w:rFonts w:ascii="Times New Roman" w:hAnsi="Times New Roman" w:cs="Times New Roman"/>
                <w:sz w:val="24"/>
                <w:szCs w:val="24"/>
                <w:lang w:val="en-ID"/>
              </w:rPr>
            </w:pPr>
            <w:r w:rsidRPr="007C32F1">
              <w:rPr>
                <w:rFonts w:ascii="Times New Roman" w:hAnsi="Times New Roman" w:cs="Times New Roman"/>
                <w:sz w:val="24"/>
                <w:szCs w:val="24"/>
                <w:lang w:val="en-ID"/>
              </w:rPr>
              <w:t>1.454</w:t>
            </w:r>
          </w:p>
        </w:tc>
      </w:tr>
      <w:tr w:rsidR="00902473" w:rsidRPr="007C32F1" w:rsidTr="002B27D4">
        <w:tc>
          <w:tcPr>
            <w:tcW w:w="8897" w:type="dxa"/>
            <w:gridSpan w:val="9"/>
          </w:tcPr>
          <w:p w:rsidR="00902473" w:rsidRPr="007C32F1" w:rsidRDefault="00902473" w:rsidP="002B27D4">
            <w:pPr>
              <w:adjustRightInd w:val="0"/>
              <w:spacing w:line="320" w:lineRule="atLeast"/>
              <w:ind w:left="60" w:right="60"/>
              <w:rPr>
                <w:rFonts w:ascii="Times New Roman" w:hAnsi="Times New Roman" w:cs="Times New Roman"/>
                <w:sz w:val="24"/>
                <w:szCs w:val="24"/>
                <w:lang w:val="en-ID"/>
              </w:rPr>
            </w:pPr>
            <w:r w:rsidRPr="007C32F1">
              <w:rPr>
                <w:rFonts w:ascii="Times New Roman" w:hAnsi="Times New Roman" w:cs="Times New Roman"/>
                <w:sz w:val="24"/>
                <w:szCs w:val="24"/>
                <w:lang w:val="en-ID"/>
              </w:rPr>
              <w:t>a. Dependent Variable: Kinerja UMKM</w:t>
            </w:r>
          </w:p>
        </w:tc>
      </w:tr>
    </w:tbl>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Default="00902473" w:rsidP="00902473">
      <w:pPr>
        <w:tabs>
          <w:tab w:val="left" w:pos="1701"/>
        </w:tabs>
        <w:spacing w:before="24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3.Uji Heteroskedastisitas</w:t>
      </w:r>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860"/>
        <w:gridCol w:w="1338"/>
        <w:gridCol w:w="1338"/>
        <w:gridCol w:w="1476"/>
        <w:gridCol w:w="1014"/>
        <w:gridCol w:w="1014"/>
      </w:tblGrid>
      <w:tr w:rsidR="00902473" w:rsidRPr="00977EBF" w:rsidTr="002B27D4">
        <w:trPr>
          <w:cantSplit/>
        </w:trPr>
        <w:tc>
          <w:tcPr>
            <w:tcW w:w="8773" w:type="dxa"/>
            <w:gridSpan w:val="7"/>
            <w:tcBorders>
              <w:top w:val="nil"/>
              <w:left w:val="nil"/>
              <w:bottom w:val="nil"/>
              <w:right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b/>
                <w:bCs/>
                <w:color w:val="000000"/>
                <w:sz w:val="18"/>
                <w:szCs w:val="18"/>
              </w:rPr>
              <w:lastRenderedPageBreak/>
              <w:t>Coefficients</w:t>
            </w:r>
            <w:r w:rsidRPr="00977EBF">
              <w:rPr>
                <w:rFonts w:ascii="Arial" w:hAnsi="Arial" w:cs="Arial"/>
                <w:b/>
                <w:bCs/>
                <w:color w:val="000000"/>
                <w:sz w:val="18"/>
                <w:szCs w:val="18"/>
                <w:vertAlign w:val="superscript"/>
              </w:rPr>
              <w:t>a</w:t>
            </w:r>
          </w:p>
        </w:tc>
      </w:tr>
      <w:tr w:rsidR="00902473" w:rsidRPr="00977EBF" w:rsidTr="002B27D4">
        <w:trPr>
          <w:cantSplit/>
        </w:trPr>
        <w:tc>
          <w:tcPr>
            <w:tcW w:w="2596" w:type="dxa"/>
            <w:gridSpan w:val="2"/>
            <w:vMerge w:val="restart"/>
            <w:tcBorders>
              <w:top w:val="single" w:sz="16" w:space="0" w:color="000000"/>
              <w:left w:val="single" w:sz="16" w:space="0" w:color="000000"/>
              <w:bottom w:val="nil"/>
              <w:right w:val="nil"/>
            </w:tcBorders>
            <w:shd w:val="clear" w:color="auto" w:fill="FFFFFF"/>
            <w:vAlign w:val="bottom"/>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Standardized Coefficients</w:t>
            </w:r>
          </w:p>
        </w:tc>
        <w:tc>
          <w:tcPr>
            <w:tcW w:w="1014" w:type="dxa"/>
            <w:vMerge w:val="restart"/>
            <w:tcBorders>
              <w:top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t</w:t>
            </w:r>
          </w:p>
        </w:tc>
        <w:tc>
          <w:tcPr>
            <w:tcW w:w="1014" w:type="dxa"/>
            <w:vMerge w:val="restart"/>
            <w:tcBorders>
              <w:top w:val="single" w:sz="16" w:space="0" w:color="000000"/>
              <w:right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Sig.</w:t>
            </w:r>
          </w:p>
        </w:tc>
      </w:tr>
      <w:tr w:rsidR="00902473" w:rsidRPr="00977EBF" w:rsidTr="002B27D4">
        <w:trPr>
          <w:cantSplit/>
        </w:trPr>
        <w:tc>
          <w:tcPr>
            <w:tcW w:w="2596" w:type="dxa"/>
            <w:gridSpan w:val="2"/>
            <w:vMerge/>
            <w:tcBorders>
              <w:top w:val="single" w:sz="16" w:space="0" w:color="000000"/>
              <w:left w:val="single" w:sz="16" w:space="0" w:color="000000"/>
              <w:bottom w:val="nil"/>
              <w:right w:val="nil"/>
            </w:tcBorders>
            <w:shd w:val="clear" w:color="auto" w:fill="FFFFFF"/>
            <w:vAlign w:val="bottom"/>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B</w:t>
            </w:r>
          </w:p>
        </w:tc>
        <w:tc>
          <w:tcPr>
            <w:tcW w:w="1337" w:type="dxa"/>
            <w:tcBorders>
              <w:bottom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rsidR="00902473" w:rsidRPr="00977EBF"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77EBF">
              <w:rPr>
                <w:rFonts w:ascii="Arial" w:hAnsi="Arial" w:cs="Arial"/>
                <w:color w:val="000000"/>
                <w:sz w:val="18"/>
                <w:szCs w:val="18"/>
              </w:rPr>
              <w:t>Beta</w:t>
            </w:r>
          </w:p>
        </w:tc>
        <w:tc>
          <w:tcPr>
            <w:tcW w:w="1014" w:type="dxa"/>
            <w:vMerge/>
            <w:tcBorders>
              <w:top w:val="single" w:sz="16" w:space="0" w:color="000000"/>
            </w:tcBorders>
            <w:shd w:val="clear" w:color="auto" w:fill="FFFFFF"/>
            <w:vAlign w:val="bottom"/>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right w:val="single" w:sz="16" w:space="0" w:color="000000"/>
            </w:tcBorders>
            <w:shd w:val="clear" w:color="auto" w:fill="FFFFFF"/>
            <w:vAlign w:val="bottom"/>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r>
      <w:tr w:rsidR="00902473" w:rsidRPr="00977EBF" w:rsidTr="002B27D4">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1</w:t>
            </w:r>
          </w:p>
        </w:tc>
        <w:tc>
          <w:tcPr>
            <w:tcW w:w="1859" w:type="dxa"/>
            <w:tcBorders>
              <w:top w:val="single" w:sz="16" w:space="0" w:color="000000"/>
              <w:left w:val="nil"/>
              <w:bottom w:val="nil"/>
              <w:right w:val="single" w:sz="16" w:space="0" w:color="000000"/>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.088</w:t>
            </w:r>
          </w:p>
        </w:tc>
        <w:tc>
          <w:tcPr>
            <w:tcW w:w="1337" w:type="dxa"/>
            <w:tcBorders>
              <w:top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.885</w:t>
            </w:r>
          </w:p>
        </w:tc>
        <w:tc>
          <w:tcPr>
            <w:tcW w:w="1475" w:type="dxa"/>
            <w:tcBorders>
              <w:top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.100</w:t>
            </w:r>
          </w:p>
        </w:tc>
        <w:tc>
          <w:tcPr>
            <w:tcW w:w="1014" w:type="dxa"/>
            <w:tcBorders>
              <w:top w:val="single" w:sz="16" w:space="0" w:color="000000"/>
              <w:bottom w:val="nil"/>
              <w:right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.921</w:t>
            </w:r>
          </w:p>
        </w:tc>
      </w:tr>
      <w:tr w:rsidR="00902473" w:rsidRPr="00977EBF"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859" w:type="dxa"/>
            <w:tcBorders>
              <w:top w:val="nil"/>
              <w:left w:val="nil"/>
              <w:bottom w:val="nil"/>
              <w:right w:val="single" w:sz="16" w:space="0" w:color="000000"/>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Penerapan SIA</w:t>
            </w:r>
          </w:p>
        </w:tc>
        <w:tc>
          <w:tcPr>
            <w:tcW w:w="1337" w:type="dxa"/>
            <w:tcBorders>
              <w:top w:val="nil"/>
              <w:left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-.022</w:t>
            </w:r>
          </w:p>
        </w:tc>
        <w:tc>
          <w:tcPr>
            <w:tcW w:w="1337"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.029</w:t>
            </w:r>
          </w:p>
        </w:tc>
        <w:tc>
          <w:tcPr>
            <w:tcW w:w="1475"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-.123</w:t>
            </w:r>
          </w:p>
        </w:tc>
        <w:tc>
          <w:tcPr>
            <w:tcW w:w="1014"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-.773</w:t>
            </w:r>
          </w:p>
        </w:tc>
        <w:tc>
          <w:tcPr>
            <w:tcW w:w="1014" w:type="dxa"/>
            <w:tcBorders>
              <w:top w:val="nil"/>
              <w:bottom w:val="nil"/>
              <w:right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.440</w:t>
            </w:r>
          </w:p>
        </w:tc>
      </w:tr>
      <w:tr w:rsidR="00902473" w:rsidRPr="00977EBF"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859" w:type="dxa"/>
            <w:tcBorders>
              <w:top w:val="nil"/>
              <w:left w:val="nil"/>
              <w:bottom w:val="nil"/>
              <w:right w:val="single" w:sz="16" w:space="0" w:color="000000"/>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Kompetensi SDM</w:t>
            </w:r>
          </w:p>
        </w:tc>
        <w:tc>
          <w:tcPr>
            <w:tcW w:w="1337" w:type="dxa"/>
            <w:tcBorders>
              <w:top w:val="nil"/>
              <w:left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.043</w:t>
            </w:r>
          </w:p>
        </w:tc>
        <w:tc>
          <w:tcPr>
            <w:tcW w:w="1337"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.034</w:t>
            </w:r>
          </w:p>
        </w:tc>
        <w:tc>
          <w:tcPr>
            <w:tcW w:w="1475"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.245</w:t>
            </w:r>
          </w:p>
        </w:tc>
        <w:tc>
          <w:tcPr>
            <w:tcW w:w="1014"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1.256</w:t>
            </w:r>
          </w:p>
        </w:tc>
        <w:tc>
          <w:tcPr>
            <w:tcW w:w="1014" w:type="dxa"/>
            <w:tcBorders>
              <w:top w:val="nil"/>
              <w:bottom w:val="nil"/>
              <w:right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.211</w:t>
            </w:r>
          </w:p>
        </w:tc>
      </w:tr>
      <w:tr w:rsidR="00902473" w:rsidRPr="00977EBF"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859" w:type="dxa"/>
            <w:tcBorders>
              <w:top w:val="nil"/>
              <w:left w:val="nil"/>
              <w:bottom w:val="nil"/>
              <w:right w:val="single" w:sz="16" w:space="0" w:color="000000"/>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Literasi Keuangan</w:t>
            </w:r>
          </w:p>
        </w:tc>
        <w:tc>
          <w:tcPr>
            <w:tcW w:w="1337" w:type="dxa"/>
            <w:tcBorders>
              <w:top w:val="nil"/>
              <w:left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.001</w:t>
            </w:r>
          </w:p>
        </w:tc>
        <w:tc>
          <w:tcPr>
            <w:tcW w:w="1337"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.041</w:t>
            </w:r>
          </w:p>
        </w:tc>
        <w:tc>
          <w:tcPr>
            <w:tcW w:w="1475"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.006</w:t>
            </w:r>
          </w:p>
        </w:tc>
        <w:tc>
          <w:tcPr>
            <w:tcW w:w="1014"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.030</w:t>
            </w:r>
          </w:p>
        </w:tc>
        <w:tc>
          <w:tcPr>
            <w:tcW w:w="1014" w:type="dxa"/>
            <w:tcBorders>
              <w:top w:val="nil"/>
              <w:bottom w:val="nil"/>
              <w:right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.976</w:t>
            </w:r>
          </w:p>
        </w:tc>
      </w:tr>
      <w:tr w:rsidR="00902473" w:rsidRPr="00977EBF"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859" w:type="dxa"/>
            <w:tcBorders>
              <w:top w:val="nil"/>
              <w:left w:val="nil"/>
              <w:bottom w:val="nil"/>
              <w:right w:val="single" w:sz="16" w:space="0" w:color="000000"/>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Inovasi Produk</w:t>
            </w:r>
          </w:p>
        </w:tc>
        <w:tc>
          <w:tcPr>
            <w:tcW w:w="1337" w:type="dxa"/>
            <w:tcBorders>
              <w:top w:val="nil"/>
              <w:left w:val="single" w:sz="16" w:space="0" w:color="000000"/>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.014</w:t>
            </w:r>
          </w:p>
        </w:tc>
        <w:tc>
          <w:tcPr>
            <w:tcW w:w="1337"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.031</w:t>
            </w:r>
          </w:p>
        </w:tc>
        <w:tc>
          <w:tcPr>
            <w:tcW w:w="1475"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.048</w:t>
            </w:r>
          </w:p>
        </w:tc>
        <w:tc>
          <w:tcPr>
            <w:tcW w:w="1014" w:type="dxa"/>
            <w:tcBorders>
              <w:top w:val="nil"/>
              <w:bottom w:val="nil"/>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.444</w:t>
            </w:r>
          </w:p>
        </w:tc>
        <w:tc>
          <w:tcPr>
            <w:tcW w:w="1014" w:type="dxa"/>
            <w:tcBorders>
              <w:top w:val="nil"/>
              <w:bottom w:val="nil"/>
              <w:right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.657</w:t>
            </w:r>
          </w:p>
        </w:tc>
      </w:tr>
      <w:tr w:rsidR="00902473" w:rsidRPr="00977EBF"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977EBF" w:rsidRDefault="00902473" w:rsidP="002B27D4">
            <w:pPr>
              <w:autoSpaceDE w:val="0"/>
              <w:autoSpaceDN w:val="0"/>
              <w:adjustRightInd w:val="0"/>
              <w:spacing w:after="0" w:line="240" w:lineRule="auto"/>
              <w:rPr>
                <w:rFonts w:ascii="Arial" w:hAnsi="Arial" w:cs="Arial"/>
                <w:color w:val="000000"/>
                <w:sz w:val="18"/>
                <w:szCs w:val="18"/>
              </w:rPr>
            </w:pPr>
          </w:p>
        </w:tc>
        <w:tc>
          <w:tcPr>
            <w:tcW w:w="1859" w:type="dxa"/>
            <w:tcBorders>
              <w:top w:val="nil"/>
              <w:left w:val="nil"/>
              <w:bottom w:val="single" w:sz="16" w:space="0" w:color="000000"/>
              <w:right w:val="single" w:sz="16" w:space="0" w:color="000000"/>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Akses Pemasaran</w:t>
            </w:r>
          </w:p>
        </w:tc>
        <w:tc>
          <w:tcPr>
            <w:tcW w:w="1337" w:type="dxa"/>
            <w:tcBorders>
              <w:top w:val="nil"/>
              <w:left w:val="single" w:sz="16" w:space="0" w:color="000000"/>
              <w:bottom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-.017</w:t>
            </w:r>
          </w:p>
        </w:tc>
        <w:tc>
          <w:tcPr>
            <w:tcW w:w="1337" w:type="dxa"/>
            <w:tcBorders>
              <w:top w:val="nil"/>
              <w:bottom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.014</w:t>
            </w:r>
          </w:p>
        </w:tc>
        <w:tc>
          <w:tcPr>
            <w:tcW w:w="1475" w:type="dxa"/>
            <w:tcBorders>
              <w:top w:val="nil"/>
              <w:bottom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-.100</w:t>
            </w:r>
          </w:p>
        </w:tc>
        <w:tc>
          <w:tcPr>
            <w:tcW w:w="1014" w:type="dxa"/>
            <w:tcBorders>
              <w:top w:val="nil"/>
              <w:bottom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-1.169</w:t>
            </w:r>
          </w:p>
        </w:tc>
        <w:tc>
          <w:tcPr>
            <w:tcW w:w="1014" w:type="dxa"/>
            <w:tcBorders>
              <w:top w:val="nil"/>
              <w:bottom w:val="single" w:sz="16" w:space="0" w:color="000000"/>
              <w:right w:val="single" w:sz="16" w:space="0" w:color="000000"/>
            </w:tcBorders>
            <w:shd w:val="clear" w:color="auto" w:fill="FFFFFF"/>
            <w:vAlign w:val="center"/>
          </w:tcPr>
          <w:p w:rsidR="00902473" w:rsidRPr="00977EBF"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77EBF">
              <w:rPr>
                <w:rFonts w:ascii="Arial" w:hAnsi="Arial" w:cs="Arial"/>
                <w:color w:val="000000"/>
                <w:sz w:val="18"/>
                <w:szCs w:val="18"/>
              </w:rPr>
              <w:t>.244</w:t>
            </w:r>
          </w:p>
        </w:tc>
      </w:tr>
      <w:tr w:rsidR="00902473" w:rsidRPr="00977EBF" w:rsidTr="002B27D4">
        <w:trPr>
          <w:cantSplit/>
        </w:trPr>
        <w:tc>
          <w:tcPr>
            <w:tcW w:w="8773" w:type="dxa"/>
            <w:gridSpan w:val="7"/>
            <w:tcBorders>
              <w:top w:val="nil"/>
              <w:left w:val="nil"/>
              <w:bottom w:val="nil"/>
              <w:right w:val="nil"/>
            </w:tcBorders>
            <w:shd w:val="clear" w:color="auto" w:fill="FFFFFF"/>
          </w:tcPr>
          <w:p w:rsidR="00902473" w:rsidRPr="00977EBF"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77EBF">
              <w:rPr>
                <w:rFonts w:ascii="Arial" w:hAnsi="Arial" w:cs="Arial"/>
                <w:color w:val="000000"/>
                <w:sz w:val="18"/>
                <w:szCs w:val="18"/>
              </w:rPr>
              <w:t>a. Dependent Variable: Abs_Res</w:t>
            </w:r>
          </w:p>
        </w:tc>
      </w:tr>
    </w:tbl>
    <w:p w:rsidR="00902473" w:rsidRDefault="00902473" w:rsidP="00902473">
      <w:pPr>
        <w:tabs>
          <w:tab w:val="left" w:pos="1701"/>
        </w:tabs>
        <w:spacing w:before="24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Lampiran 22 Analisis Regresi Linier Berganda</w:t>
      </w:r>
    </w:p>
    <w:tbl>
      <w:tblPr>
        <w:tblpPr w:leftFromText="180" w:rightFromText="180" w:vertAnchor="text" w:horzAnchor="margin" w:tblpXSpec="center" w:tblpY="127"/>
        <w:tblW w:w="10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4"/>
        <w:gridCol w:w="2054"/>
        <w:gridCol w:w="1276"/>
        <w:gridCol w:w="1277"/>
        <w:gridCol w:w="1408"/>
        <w:gridCol w:w="953"/>
        <w:gridCol w:w="953"/>
        <w:gridCol w:w="1086"/>
        <w:gridCol w:w="983"/>
      </w:tblGrid>
      <w:tr w:rsidR="00902473" w:rsidRPr="009138D0" w:rsidTr="002B27D4">
        <w:trPr>
          <w:cantSplit/>
          <w:trHeight w:val="297"/>
        </w:trPr>
        <w:tc>
          <w:tcPr>
            <w:tcW w:w="10694" w:type="dxa"/>
            <w:gridSpan w:val="9"/>
            <w:tcBorders>
              <w:top w:val="nil"/>
              <w:left w:val="nil"/>
              <w:bottom w:val="nil"/>
              <w:right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b/>
                <w:bCs/>
                <w:color w:val="000000"/>
                <w:sz w:val="18"/>
                <w:szCs w:val="18"/>
              </w:rPr>
              <w:t>Coefficients</w:t>
            </w:r>
            <w:r w:rsidRPr="009138D0">
              <w:rPr>
                <w:rFonts w:ascii="Arial" w:hAnsi="Arial" w:cs="Arial"/>
                <w:b/>
                <w:bCs/>
                <w:color w:val="000000"/>
                <w:sz w:val="18"/>
                <w:szCs w:val="18"/>
                <w:vertAlign w:val="superscript"/>
              </w:rPr>
              <w:t>a</w:t>
            </w:r>
          </w:p>
        </w:tc>
      </w:tr>
      <w:tr w:rsidR="00902473" w:rsidRPr="009138D0" w:rsidTr="002B27D4">
        <w:trPr>
          <w:cantSplit/>
          <w:trHeight w:val="625"/>
        </w:trPr>
        <w:tc>
          <w:tcPr>
            <w:tcW w:w="2758" w:type="dxa"/>
            <w:gridSpan w:val="2"/>
            <w:vMerge w:val="restart"/>
            <w:tcBorders>
              <w:top w:val="single" w:sz="16" w:space="0" w:color="000000"/>
              <w:left w:val="single" w:sz="16" w:space="0" w:color="000000"/>
              <w:bottom w:val="nil"/>
              <w:right w:val="nil"/>
            </w:tcBorders>
            <w:shd w:val="clear" w:color="auto" w:fill="FFFFFF"/>
            <w:vAlign w:val="bottom"/>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Model</w:t>
            </w:r>
          </w:p>
        </w:tc>
        <w:tc>
          <w:tcPr>
            <w:tcW w:w="2553" w:type="dxa"/>
            <w:gridSpan w:val="2"/>
            <w:tcBorders>
              <w:top w:val="single" w:sz="16" w:space="0" w:color="000000"/>
              <w:lef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Unstandardized Coefficients</w:t>
            </w:r>
          </w:p>
        </w:tc>
        <w:tc>
          <w:tcPr>
            <w:tcW w:w="1408" w:type="dxa"/>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Standardized Coefficients</w:t>
            </w:r>
          </w:p>
        </w:tc>
        <w:tc>
          <w:tcPr>
            <w:tcW w:w="953" w:type="dxa"/>
            <w:vMerge w:val="restart"/>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t</w:t>
            </w:r>
          </w:p>
        </w:tc>
        <w:tc>
          <w:tcPr>
            <w:tcW w:w="953" w:type="dxa"/>
            <w:vMerge w:val="restart"/>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Sig.</w:t>
            </w:r>
          </w:p>
        </w:tc>
        <w:tc>
          <w:tcPr>
            <w:tcW w:w="2069" w:type="dxa"/>
            <w:gridSpan w:val="2"/>
            <w:tcBorders>
              <w:top w:val="single" w:sz="16" w:space="0" w:color="000000"/>
              <w:righ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Collinearity Statistics</w:t>
            </w:r>
          </w:p>
        </w:tc>
      </w:tr>
      <w:tr w:rsidR="00902473" w:rsidRPr="009138D0" w:rsidTr="002B27D4">
        <w:trPr>
          <w:cantSplit/>
          <w:trHeight w:val="139"/>
        </w:trPr>
        <w:tc>
          <w:tcPr>
            <w:tcW w:w="2758" w:type="dxa"/>
            <w:gridSpan w:val="2"/>
            <w:vMerge/>
            <w:tcBorders>
              <w:top w:val="single" w:sz="16" w:space="0" w:color="000000"/>
              <w:left w:val="single" w:sz="16" w:space="0" w:color="000000"/>
              <w:bottom w:val="nil"/>
              <w:right w:val="nil"/>
            </w:tcBorders>
            <w:shd w:val="clear" w:color="auto" w:fill="FFFFFF"/>
            <w:vAlign w:val="bottom"/>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1276" w:type="dxa"/>
            <w:tcBorders>
              <w:left w:val="single" w:sz="16" w:space="0" w:color="000000"/>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B</w:t>
            </w:r>
          </w:p>
        </w:tc>
        <w:tc>
          <w:tcPr>
            <w:tcW w:w="1277" w:type="dxa"/>
            <w:tcBorders>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Std. Error</w:t>
            </w:r>
          </w:p>
        </w:tc>
        <w:tc>
          <w:tcPr>
            <w:tcW w:w="1408" w:type="dxa"/>
            <w:tcBorders>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Beta</w:t>
            </w:r>
          </w:p>
        </w:tc>
        <w:tc>
          <w:tcPr>
            <w:tcW w:w="953" w:type="dxa"/>
            <w:vMerge/>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953" w:type="dxa"/>
            <w:vMerge/>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1086" w:type="dxa"/>
            <w:tcBorders>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Tolerance</w:t>
            </w:r>
          </w:p>
        </w:tc>
        <w:tc>
          <w:tcPr>
            <w:tcW w:w="983" w:type="dxa"/>
            <w:tcBorders>
              <w:bottom w:val="single" w:sz="16" w:space="0" w:color="000000"/>
              <w:righ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VIF</w:t>
            </w:r>
          </w:p>
        </w:tc>
      </w:tr>
      <w:tr w:rsidR="00902473" w:rsidRPr="009138D0" w:rsidTr="002B27D4">
        <w:trPr>
          <w:cantSplit/>
          <w:trHeight w:val="313"/>
        </w:trPr>
        <w:tc>
          <w:tcPr>
            <w:tcW w:w="704" w:type="dxa"/>
            <w:vMerge w:val="restart"/>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1</w:t>
            </w:r>
          </w:p>
        </w:tc>
        <w:tc>
          <w:tcPr>
            <w:tcW w:w="2054" w:type="dxa"/>
            <w:tcBorders>
              <w:top w:val="single" w:sz="16" w:space="0" w:color="000000"/>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(Constant)</w:t>
            </w:r>
          </w:p>
        </w:tc>
        <w:tc>
          <w:tcPr>
            <w:tcW w:w="1276" w:type="dxa"/>
            <w:tcBorders>
              <w:top w:val="single" w:sz="16" w:space="0" w:color="000000"/>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-3.249</w:t>
            </w:r>
          </w:p>
        </w:tc>
        <w:tc>
          <w:tcPr>
            <w:tcW w:w="1277"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1.461</w:t>
            </w:r>
          </w:p>
        </w:tc>
        <w:tc>
          <w:tcPr>
            <w:tcW w:w="1408"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953"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-2.223</w:t>
            </w:r>
          </w:p>
        </w:tc>
        <w:tc>
          <w:tcPr>
            <w:tcW w:w="953"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.027</w:t>
            </w:r>
          </w:p>
        </w:tc>
        <w:tc>
          <w:tcPr>
            <w:tcW w:w="1086"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983" w:type="dxa"/>
            <w:tcBorders>
              <w:top w:val="single" w:sz="16" w:space="0" w:color="000000"/>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r>
      <w:tr w:rsidR="00902473" w:rsidRPr="009138D0" w:rsidTr="002B27D4">
        <w:trPr>
          <w:cantSplit/>
          <w:trHeight w:val="139"/>
        </w:trPr>
        <w:tc>
          <w:tcPr>
            <w:tcW w:w="70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PENERAPAN SIA</w:t>
            </w:r>
          </w:p>
        </w:tc>
        <w:tc>
          <w:tcPr>
            <w:tcW w:w="1276"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.398</w:t>
            </w:r>
          </w:p>
        </w:tc>
        <w:tc>
          <w:tcPr>
            <w:tcW w:w="1277"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.047</w:t>
            </w:r>
          </w:p>
        </w:tc>
        <w:tc>
          <w:tcPr>
            <w:tcW w:w="1408"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.389</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8.418</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8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983"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5.010</w:t>
            </w:r>
          </w:p>
        </w:tc>
      </w:tr>
      <w:tr w:rsidR="00902473" w:rsidRPr="009138D0" w:rsidTr="002B27D4">
        <w:trPr>
          <w:cantSplit/>
          <w:trHeight w:val="139"/>
        </w:trPr>
        <w:tc>
          <w:tcPr>
            <w:tcW w:w="70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KOMPETENSI SDM</w:t>
            </w:r>
          </w:p>
        </w:tc>
        <w:tc>
          <w:tcPr>
            <w:tcW w:w="1276"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.328</w:t>
            </w:r>
          </w:p>
        </w:tc>
        <w:tc>
          <w:tcPr>
            <w:tcW w:w="1277"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.057</w:t>
            </w:r>
          </w:p>
        </w:tc>
        <w:tc>
          <w:tcPr>
            <w:tcW w:w="1408"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.329</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5.781</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8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.132</w:t>
            </w:r>
          </w:p>
        </w:tc>
        <w:tc>
          <w:tcPr>
            <w:tcW w:w="983"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7.587</w:t>
            </w:r>
          </w:p>
        </w:tc>
      </w:tr>
      <w:tr w:rsidR="00902473" w:rsidRPr="009138D0" w:rsidTr="002B27D4">
        <w:trPr>
          <w:cantSplit/>
          <w:trHeight w:val="139"/>
        </w:trPr>
        <w:tc>
          <w:tcPr>
            <w:tcW w:w="70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LITERASI KEUANGAN</w:t>
            </w:r>
          </w:p>
        </w:tc>
        <w:tc>
          <w:tcPr>
            <w:tcW w:w="1276"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.334</w:t>
            </w:r>
          </w:p>
        </w:tc>
        <w:tc>
          <w:tcPr>
            <w:tcW w:w="1277"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.067</w:t>
            </w:r>
          </w:p>
        </w:tc>
        <w:tc>
          <w:tcPr>
            <w:tcW w:w="1408"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.300</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4.982</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8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.118</w:t>
            </w:r>
          </w:p>
        </w:tc>
        <w:tc>
          <w:tcPr>
            <w:tcW w:w="983"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8.475</w:t>
            </w:r>
          </w:p>
        </w:tc>
      </w:tr>
      <w:tr w:rsidR="00902473" w:rsidRPr="009138D0" w:rsidTr="002B27D4">
        <w:trPr>
          <w:cantSplit/>
          <w:trHeight w:val="139"/>
        </w:trPr>
        <w:tc>
          <w:tcPr>
            <w:tcW w:w="70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INOVASI PRODUK</w:t>
            </w:r>
          </w:p>
        </w:tc>
        <w:tc>
          <w:tcPr>
            <w:tcW w:w="1276"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.122</w:t>
            </w:r>
          </w:p>
        </w:tc>
        <w:tc>
          <w:tcPr>
            <w:tcW w:w="1277"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.050</w:t>
            </w:r>
          </w:p>
        </w:tc>
        <w:tc>
          <w:tcPr>
            <w:tcW w:w="1408"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.075</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2.415</w:t>
            </w:r>
          </w:p>
        </w:tc>
        <w:tc>
          <w:tcPr>
            <w:tcW w:w="953"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.017</w:t>
            </w:r>
          </w:p>
        </w:tc>
        <w:tc>
          <w:tcPr>
            <w:tcW w:w="1086"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.438</w:t>
            </w:r>
          </w:p>
        </w:tc>
        <w:tc>
          <w:tcPr>
            <w:tcW w:w="983"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2.281</w:t>
            </w:r>
          </w:p>
        </w:tc>
      </w:tr>
      <w:tr w:rsidR="00902473" w:rsidRPr="009138D0" w:rsidTr="002B27D4">
        <w:trPr>
          <w:cantSplit/>
          <w:trHeight w:val="139"/>
        </w:trPr>
        <w:tc>
          <w:tcPr>
            <w:tcW w:w="70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single" w:sz="16" w:space="0" w:color="000000"/>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AKSES PEMASARAN</w:t>
            </w:r>
          </w:p>
        </w:tc>
        <w:tc>
          <w:tcPr>
            <w:tcW w:w="1276" w:type="dxa"/>
            <w:tcBorders>
              <w:top w:val="nil"/>
              <w:left w:val="single" w:sz="16" w:space="0" w:color="000000"/>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-.176</w:t>
            </w:r>
          </w:p>
        </w:tc>
        <w:tc>
          <w:tcPr>
            <w:tcW w:w="1277"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.024</w:t>
            </w:r>
          </w:p>
        </w:tc>
        <w:tc>
          <w:tcPr>
            <w:tcW w:w="1408"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-.186</w:t>
            </w:r>
          </w:p>
        </w:tc>
        <w:tc>
          <w:tcPr>
            <w:tcW w:w="953"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-7.450</w:t>
            </w:r>
          </w:p>
        </w:tc>
        <w:tc>
          <w:tcPr>
            <w:tcW w:w="953"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86"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.688</w:t>
            </w:r>
          </w:p>
        </w:tc>
        <w:tc>
          <w:tcPr>
            <w:tcW w:w="983" w:type="dxa"/>
            <w:tcBorders>
              <w:top w:val="nil"/>
              <w:bottom w:val="single" w:sz="16" w:space="0" w:color="000000"/>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1.454</w:t>
            </w:r>
          </w:p>
        </w:tc>
      </w:tr>
      <w:tr w:rsidR="00902473" w:rsidRPr="009138D0" w:rsidTr="002B27D4">
        <w:trPr>
          <w:cantSplit/>
          <w:trHeight w:val="313"/>
        </w:trPr>
        <w:tc>
          <w:tcPr>
            <w:tcW w:w="10694" w:type="dxa"/>
            <w:gridSpan w:val="9"/>
            <w:tcBorders>
              <w:top w:val="nil"/>
              <w:left w:val="nil"/>
              <w:bottom w:val="nil"/>
              <w:right w:val="nil"/>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a. Dependent Variable: KINERJA UMKM</w:t>
            </w:r>
          </w:p>
        </w:tc>
      </w:tr>
    </w:tbl>
    <w:p w:rsidR="00902473" w:rsidRDefault="00902473" w:rsidP="00902473">
      <w:pPr>
        <w:tabs>
          <w:tab w:val="left" w:pos="1701"/>
        </w:tabs>
        <w:spacing w:before="240" w:after="0"/>
        <w:rPr>
          <w:rFonts w:ascii="Times New Roman" w:hAnsi="Times New Roman" w:cs="Times New Roman"/>
          <w:b/>
          <w:color w:val="000000"/>
          <w:sz w:val="24"/>
          <w:szCs w:val="24"/>
        </w:rPr>
      </w:pPr>
    </w:p>
    <w:p w:rsidR="00902473" w:rsidRDefault="00902473" w:rsidP="00902473">
      <w:pPr>
        <w:tabs>
          <w:tab w:val="left" w:pos="1701"/>
        </w:tabs>
        <w:spacing w:before="240" w:after="0"/>
        <w:rPr>
          <w:rFonts w:ascii="Times New Roman" w:hAnsi="Times New Roman" w:cs="Times New Roman"/>
          <w:b/>
          <w:color w:val="000000"/>
          <w:sz w:val="24"/>
          <w:szCs w:val="24"/>
        </w:rPr>
      </w:pPr>
    </w:p>
    <w:p w:rsidR="00902473" w:rsidRDefault="00902473" w:rsidP="00902473">
      <w:pPr>
        <w:tabs>
          <w:tab w:val="left" w:pos="1701"/>
        </w:tabs>
        <w:spacing w:before="240" w:after="0"/>
        <w:rPr>
          <w:rFonts w:ascii="Times New Roman" w:hAnsi="Times New Roman" w:cs="Times New Roman"/>
          <w:b/>
          <w:color w:val="000000"/>
          <w:sz w:val="24"/>
          <w:szCs w:val="24"/>
        </w:rPr>
      </w:pPr>
    </w:p>
    <w:p w:rsidR="00902473" w:rsidRDefault="00902473" w:rsidP="00902473">
      <w:pPr>
        <w:tabs>
          <w:tab w:val="left" w:pos="1701"/>
        </w:tabs>
        <w:spacing w:before="240" w:after="0"/>
        <w:rPr>
          <w:rFonts w:ascii="Times New Roman" w:hAnsi="Times New Roman" w:cs="Times New Roman"/>
          <w:b/>
          <w:color w:val="000000"/>
          <w:sz w:val="24"/>
          <w:szCs w:val="24"/>
        </w:rPr>
      </w:pPr>
    </w:p>
    <w:p w:rsidR="00902473" w:rsidRDefault="00902473" w:rsidP="00902473">
      <w:pPr>
        <w:tabs>
          <w:tab w:val="left" w:pos="1701"/>
        </w:tabs>
        <w:spacing w:before="240" w:after="0"/>
        <w:rPr>
          <w:rFonts w:ascii="Times New Roman" w:hAnsi="Times New Roman" w:cs="Times New Roman"/>
          <w:b/>
          <w:color w:val="000000"/>
          <w:sz w:val="24"/>
          <w:szCs w:val="24"/>
        </w:rPr>
      </w:pPr>
    </w:p>
    <w:p w:rsidR="00902473" w:rsidRDefault="00902473" w:rsidP="00902473">
      <w:pPr>
        <w:tabs>
          <w:tab w:val="left" w:pos="1701"/>
        </w:tabs>
        <w:spacing w:before="240" w:after="0"/>
        <w:rPr>
          <w:rFonts w:ascii="Times New Roman" w:hAnsi="Times New Roman" w:cs="Times New Roman"/>
          <w:b/>
          <w:color w:val="000000"/>
          <w:sz w:val="24"/>
          <w:szCs w:val="24"/>
        </w:rPr>
      </w:pPr>
      <w:r>
        <w:rPr>
          <w:rFonts w:ascii="Times New Roman" w:hAnsi="Times New Roman" w:cs="Times New Roman"/>
          <w:b/>
          <w:color w:val="000000"/>
          <w:sz w:val="24"/>
          <w:szCs w:val="24"/>
        </w:rPr>
        <w:t>Lampiran 23 Uji Hipotesis</w:t>
      </w:r>
    </w:p>
    <w:p w:rsidR="00902473" w:rsidRDefault="00902473" w:rsidP="00902473">
      <w:pPr>
        <w:tabs>
          <w:tab w:val="left" w:pos="1701"/>
        </w:tabs>
        <w:spacing w:before="24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1. Uji Statistik T (Uji Parsial )</w:t>
      </w:r>
    </w:p>
    <w:tbl>
      <w:tblPr>
        <w:tblpPr w:leftFromText="180" w:rightFromText="180" w:vertAnchor="text" w:horzAnchor="margin" w:tblpXSpec="center" w:tblpY="164"/>
        <w:tblW w:w="10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4"/>
        <w:gridCol w:w="2025"/>
        <w:gridCol w:w="1259"/>
        <w:gridCol w:w="1259"/>
        <w:gridCol w:w="1390"/>
        <w:gridCol w:w="941"/>
        <w:gridCol w:w="941"/>
        <w:gridCol w:w="1071"/>
        <w:gridCol w:w="970"/>
      </w:tblGrid>
      <w:tr w:rsidR="00902473" w:rsidRPr="009138D0" w:rsidTr="002B27D4">
        <w:trPr>
          <w:cantSplit/>
          <w:trHeight w:val="291"/>
        </w:trPr>
        <w:tc>
          <w:tcPr>
            <w:tcW w:w="10549" w:type="dxa"/>
            <w:gridSpan w:val="9"/>
            <w:tcBorders>
              <w:top w:val="nil"/>
              <w:left w:val="nil"/>
              <w:bottom w:val="nil"/>
              <w:right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b/>
                <w:bCs/>
                <w:color w:val="000000"/>
                <w:sz w:val="18"/>
                <w:szCs w:val="18"/>
              </w:rPr>
              <w:lastRenderedPageBreak/>
              <w:t>Coefficients</w:t>
            </w:r>
            <w:r w:rsidRPr="009138D0">
              <w:rPr>
                <w:rFonts w:ascii="Arial" w:hAnsi="Arial" w:cs="Arial"/>
                <w:b/>
                <w:bCs/>
                <w:color w:val="000000"/>
                <w:sz w:val="18"/>
                <w:szCs w:val="18"/>
                <w:vertAlign w:val="superscript"/>
              </w:rPr>
              <w:t>a</w:t>
            </w:r>
          </w:p>
        </w:tc>
      </w:tr>
      <w:tr w:rsidR="00902473" w:rsidRPr="009138D0" w:rsidTr="002B27D4">
        <w:trPr>
          <w:cantSplit/>
          <w:trHeight w:val="581"/>
        </w:trPr>
        <w:tc>
          <w:tcPr>
            <w:tcW w:w="2719" w:type="dxa"/>
            <w:gridSpan w:val="2"/>
            <w:vMerge w:val="restart"/>
            <w:tcBorders>
              <w:top w:val="single" w:sz="16" w:space="0" w:color="000000"/>
              <w:left w:val="single" w:sz="16" w:space="0" w:color="000000"/>
              <w:bottom w:val="nil"/>
              <w:right w:val="nil"/>
            </w:tcBorders>
            <w:shd w:val="clear" w:color="auto" w:fill="FFFFFF"/>
            <w:vAlign w:val="bottom"/>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Model</w:t>
            </w:r>
          </w:p>
        </w:tc>
        <w:tc>
          <w:tcPr>
            <w:tcW w:w="2518" w:type="dxa"/>
            <w:gridSpan w:val="2"/>
            <w:tcBorders>
              <w:top w:val="single" w:sz="16" w:space="0" w:color="000000"/>
              <w:lef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Unstandardized Coefficients</w:t>
            </w:r>
          </w:p>
        </w:tc>
        <w:tc>
          <w:tcPr>
            <w:tcW w:w="1390" w:type="dxa"/>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Standardized Coefficients</w:t>
            </w:r>
          </w:p>
        </w:tc>
        <w:tc>
          <w:tcPr>
            <w:tcW w:w="941" w:type="dxa"/>
            <w:vMerge w:val="restart"/>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t</w:t>
            </w:r>
          </w:p>
        </w:tc>
        <w:tc>
          <w:tcPr>
            <w:tcW w:w="941" w:type="dxa"/>
            <w:vMerge w:val="restart"/>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Sig.</w:t>
            </w:r>
          </w:p>
        </w:tc>
        <w:tc>
          <w:tcPr>
            <w:tcW w:w="2041" w:type="dxa"/>
            <w:gridSpan w:val="2"/>
            <w:tcBorders>
              <w:top w:val="single" w:sz="16" w:space="0" w:color="000000"/>
              <w:righ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Collinearity Statistics</w:t>
            </w:r>
          </w:p>
        </w:tc>
      </w:tr>
      <w:tr w:rsidR="00902473" w:rsidRPr="009138D0" w:rsidTr="002B27D4">
        <w:trPr>
          <w:cantSplit/>
          <w:trHeight w:val="129"/>
        </w:trPr>
        <w:tc>
          <w:tcPr>
            <w:tcW w:w="2719" w:type="dxa"/>
            <w:gridSpan w:val="2"/>
            <w:vMerge/>
            <w:tcBorders>
              <w:top w:val="single" w:sz="16" w:space="0" w:color="000000"/>
              <w:left w:val="single" w:sz="16" w:space="0" w:color="000000"/>
              <w:bottom w:val="nil"/>
              <w:right w:val="nil"/>
            </w:tcBorders>
            <w:shd w:val="clear" w:color="auto" w:fill="FFFFFF"/>
            <w:vAlign w:val="bottom"/>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1259" w:type="dxa"/>
            <w:tcBorders>
              <w:left w:val="single" w:sz="16" w:space="0" w:color="000000"/>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B</w:t>
            </w:r>
          </w:p>
        </w:tc>
        <w:tc>
          <w:tcPr>
            <w:tcW w:w="1259" w:type="dxa"/>
            <w:tcBorders>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Std. Error</w:t>
            </w:r>
          </w:p>
        </w:tc>
        <w:tc>
          <w:tcPr>
            <w:tcW w:w="1390" w:type="dxa"/>
            <w:tcBorders>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Beta</w:t>
            </w:r>
          </w:p>
        </w:tc>
        <w:tc>
          <w:tcPr>
            <w:tcW w:w="941" w:type="dxa"/>
            <w:vMerge/>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941" w:type="dxa"/>
            <w:vMerge/>
            <w:tcBorders>
              <w:top w:val="single" w:sz="16" w:space="0" w:color="000000"/>
            </w:tcBorders>
            <w:shd w:val="clear" w:color="auto" w:fill="FFFFFF"/>
            <w:vAlign w:val="bottom"/>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1071" w:type="dxa"/>
            <w:tcBorders>
              <w:bottom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Tolerance</w:t>
            </w:r>
          </w:p>
        </w:tc>
        <w:tc>
          <w:tcPr>
            <w:tcW w:w="969" w:type="dxa"/>
            <w:tcBorders>
              <w:bottom w:val="single" w:sz="16" w:space="0" w:color="000000"/>
              <w:right w:val="single" w:sz="16" w:space="0" w:color="000000"/>
            </w:tcBorders>
            <w:shd w:val="clear" w:color="auto" w:fill="FFFFFF"/>
            <w:vAlign w:val="bottom"/>
          </w:tcPr>
          <w:p w:rsidR="00902473" w:rsidRPr="009138D0"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9138D0">
              <w:rPr>
                <w:rFonts w:ascii="Arial" w:hAnsi="Arial" w:cs="Arial"/>
                <w:color w:val="000000"/>
                <w:sz w:val="18"/>
                <w:szCs w:val="18"/>
              </w:rPr>
              <w:t>VIF</w:t>
            </w:r>
          </w:p>
        </w:tc>
      </w:tr>
      <w:tr w:rsidR="00902473" w:rsidRPr="009138D0" w:rsidTr="002B27D4">
        <w:trPr>
          <w:cantSplit/>
          <w:trHeight w:val="291"/>
        </w:trPr>
        <w:tc>
          <w:tcPr>
            <w:tcW w:w="694" w:type="dxa"/>
            <w:vMerge w:val="restart"/>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1</w:t>
            </w:r>
          </w:p>
        </w:tc>
        <w:tc>
          <w:tcPr>
            <w:tcW w:w="2025" w:type="dxa"/>
            <w:tcBorders>
              <w:top w:val="single" w:sz="16" w:space="0" w:color="000000"/>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(Constant)</w:t>
            </w:r>
          </w:p>
        </w:tc>
        <w:tc>
          <w:tcPr>
            <w:tcW w:w="1259" w:type="dxa"/>
            <w:tcBorders>
              <w:top w:val="single" w:sz="16" w:space="0" w:color="000000"/>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-3.249</w:t>
            </w:r>
          </w:p>
        </w:tc>
        <w:tc>
          <w:tcPr>
            <w:tcW w:w="1259"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1.461</w:t>
            </w:r>
          </w:p>
        </w:tc>
        <w:tc>
          <w:tcPr>
            <w:tcW w:w="1390"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941"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-2.223</w:t>
            </w:r>
          </w:p>
        </w:tc>
        <w:tc>
          <w:tcPr>
            <w:tcW w:w="941"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.027</w:t>
            </w:r>
          </w:p>
        </w:tc>
        <w:tc>
          <w:tcPr>
            <w:tcW w:w="1071" w:type="dxa"/>
            <w:tcBorders>
              <w:top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969" w:type="dxa"/>
            <w:tcBorders>
              <w:top w:val="single" w:sz="16" w:space="0" w:color="000000"/>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r>
      <w:tr w:rsidR="00902473" w:rsidRPr="009138D0" w:rsidTr="002B27D4">
        <w:trPr>
          <w:cantSplit/>
          <w:trHeight w:val="129"/>
        </w:trPr>
        <w:tc>
          <w:tcPr>
            <w:tcW w:w="69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Times New Roman" w:hAnsi="Times New Roman" w:cs="Times New Roman"/>
                <w:sz w:val="24"/>
                <w:szCs w:val="24"/>
              </w:rPr>
            </w:pPr>
          </w:p>
        </w:tc>
        <w:tc>
          <w:tcPr>
            <w:tcW w:w="2025"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PENERAPAN SIA</w:t>
            </w:r>
          </w:p>
        </w:tc>
        <w:tc>
          <w:tcPr>
            <w:tcW w:w="1259"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.398</w:t>
            </w:r>
          </w:p>
        </w:tc>
        <w:tc>
          <w:tcPr>
            <w:tcW w:w="1259"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.047</w:t>
            </w:r>
          </w:p>
        </w:tc>
        <w:tc>
          <w:tcPr>
            <w:tcW w:w="1390"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.389</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8.418</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7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.200</w:t>
            </w:r>
          </w:p>
        </w:tc>
        <w:tc>
          <w:tcPr>
            <w:tcW w:w="969"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5.010</w:t>
            </w:r>
          </w:p>
        </w:tc>
      </w:tr>
      <w:tr w:rsidR="00902473" w:rsidRPr="009138D0" w:rsidTr="002B27D4">
        <w:trPr>
          <w:cantSplit/>
          <w:trHeight w:val="129"/>
        </w:trPr>
        <w:tc>
          <w:tcPr>
            <w:tcW w:w="69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25"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KOMPETENSI SDM</w:t>
            </w:r>
          </w:p>
        </w:tc>
        <w:tc>
          <w:tcPr>
            <w:tcW w:w="1259"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.328</w:t>
            </w:r>
          </w:p>
        </w:tc>
        <w:tc>
          <w:tcPr>
            <w:tcW w:w="1259"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.057</w:t>
            </w:r>
          </w:p>
        </w:tc>
        <w:tc>
          <w:tcPr>
            <w:tcW w:w="1390"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.329</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5.781</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7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.132</w:t>
            </w:r>
          </w:p>
        </w:tc>
        <w:tc>
          <w:tcPr>
            <w:tcW w:w="969"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7.587</w:t>
            </w:r>
          </w:p>
        </w:tc>
      </w:tr>
      <w:tr w:rsidR="00902473" w:rsidRPr="009138D0" w:rsidTr="002B27D4">
        <w:trPr>
          <w:cantSplit/>
          <w:trHeight w:val="129"/>
        </w:trPr>
        <w:tc>
          <w:tcPr>
            <w:tcW w:w="69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25"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LITERASI KEUANGAN</w:t>
            </w:r>
          </w:p>
        </w:tc>
        <w:tc>
          <w:tcPr>
            <w:tcW w:w="1259"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.334</w:t>
            </w:r>
          </w:p>
        </w:tc>
        <w:tc>
          <w:tcPr>
            <w:tcW w:w="1259"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.067</w:t>
            </w:r>
          </w:p>
        </w:tc>
        <w:tc>
          <w:tcPr>
            <w:tcW w:w="1390"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.300</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4.982</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7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.118</w:t>
            </w:r>
          </w:p>
        </w:tc>
        <w:tc>
          <w:tcPr>
            <w:tcW w:w="969"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8.475</w:t>
            </w:r>
          </w:p>
        </w:tc>
      </w:tr>
      <w:tr w:rsidR="00902473" w:rsidRPr="009138D0" w:rsidTr="002B27D4">
        <w:trPr>
          <w:cantSplit/>
          <w:trHeight w:val="129"/>
        </w:trPr>
        <w:tc>
          <w:tcPr>
            <w:tcW w:w="69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25" w:type="dxa"/>
            <w:tcBorders>
              <w:top w:val="nil"/>
              <w:left w:val="nil"/>
              <w:bottom w:val="nil"/>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INOVASI PRODUK</w:t>
            </w:r>
          </w:p>
        </w:tc>
        <w:tc>
          <w:tcPr>
            <w:tcW w:w="1259" w:type="dxa"/>
            <w:tcBorders>
              <w:top w:val="nil"/>
              <w:left w:val="single" w:sz="16" w:space="0" w:color="000000"/>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.122</w:t>
            </w:r>
          </w:p>
        </w:tc>
        <w:tc>
          <w:tcPr>
            <w:tcW w:w="1259"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.050</w:t>
            </w:r>
          </w:p>
        </w:tc>
        <w:tc>
          <w:tcPr>
            <w:tcW w:w="1390"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.075</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2.415</w:t>
            </w:r>
          </w:p>
        </w:tc>
        <w:tc>
          <w:tcPr>
            <w:tcW w:w="94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.017</w:t>
            </w:r>
          </w:p>
        </w:tc>
        <w:tc>
          <w:tcPr>
            <w:tcW w:w="1071" w:type="dxa"/>
            <w:tcBorders>
              <w:top w:val="nil"/>
              <w:bottom w:val="nil"/>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.438</w:t>
            </w:r>
          </w:p>
        </w:tc>
        <w:tc>
          <w:tcPr>
            <w:tcW w:w="969" w:type="dxa"/>
            <w:tcBorders>
              <w:top w:val="nil"/>
              <w:bottom w:val="nil"/>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2.281</w:t>
            </w:r>
          </w:p>
        </w:tc>
      </w:tr>
      <w:tr w:rsidR="00902473" w:rsidRPr="009138D0" w:rsidTr="002B27D4">
        <w:trPr>
          <w:cantSplit/>
          <w:trHeight w:val="129"/>
        </w:trPr>
        <w:tc>
          <w:tcPr>
            <w:tcW w:w="694" w:type="dxa"/>
            <w:vMerge/>
            <w:tcBorders>
              <w:top w:val="single" w:sz="16" w:space="0" w:color="000000"/>
              <w:left w:val="single" w:sz="16" w:space="0" w:color="000000"/>
              <w:bottom w:val="single" w:sz="16" w:space="0" w:color="000000"/>
              <w:right w:val="nil"/>
            </w:tcBorders>
            <w:shd w:val="clear" w:color="auto" w:fill="FFFFFF"/>
          </w:tcPr>
          <w:p w:rsidR="00902473" w:rsidRPr="009138D0" w:rsidRDefault="00902473" w:rsidP="002B27D4">
            <w:pPr>
              <w:autoSpaceDE w:val="0"/>
              <w:autoSpaceDN w:val="0"/>
              <w:adjustRightInd w:val="0"/>
              <w:spacing w:after="0" w:line="240" w:lineRule="auto"/>
              <w:rPr>
                <w:rFonts w:ascii="Arial" w:hAnsi="Arial" w:cs="Arial"/>
                <w:color w:val="000000"/>
                <w:sz w:val="18"/>
                <w:szCs w:val="18"/>
              </w:rPr>
            </w:pPr>
          </w:p>
        </w:tc>
        <w:tc>
          <w:tcPr>
            <w:tcW w:w="2025" w:type="dxa"/>
            <w:tcBorders>
              <w:top w:val="nil"/>
              <w:left w:val="nil"/>
              <w:bottom w:val="single" w:sz="16" w:space="0" w:color="000000"/>
              <w:right w:val="single" w:sz="16" w:space="0" w:color="000000"/>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AKSES PEMASARAN</w:t>
            </w:r>
          </w:p>
        </w:tc>
        <w:tc>
          <w:tcPr>
            <w:tcW w:w="1259" w:type="dxa"/>
            <w:tcBorders>
              <w:top w:val="nil"/>
              <w:left w:val="single" w:sz="16" w:space="0" w:color="000000"/>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-.176</w:t>
            </w:r>
          </w:p>
        </w:tc>
        <w:tc>
          <w:tcPr>
            <w:tcW w:w="1259"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.024</w:t>
            </w:r>
          </w:p>
        </w:tc>
        <w:tc>
          <w:tcPr>
            <w:tcW w:w="1390"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-.186</w:t>
            </w:r>
          </w:p>
        </w:tc>
        <w:tc>
          <w:tcPr>
            <w:tcW w:w="941"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-7.450</w:t>
            </w:r>
          </w:p>
        </w:tc>
        <w:tc>
          <w:tcPr>
            <w:tcW w:w="941"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.000</w:t>
            </w:r>
          </w:p>
        </w:tc>
        <w:tc>
          <w:tcPr>
            <w:tcW w:w="1071" w:type="dxa"/>
            <w:tcBorders>
              <w:top w:val="nil"/>
              <w:bottom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.688</w:t>
            </w:r>
          </w:p>
        </w:tc>
        <w:tc>
          <w:tcPr>
            <w:tcW w:w="969" w:type="dxa"/>
            <w:tcBorders>
              <w:top w:val="nil"/>
              <w:bottom w:val="single" w:sz="16" w:space="0" w:color="000000"/>
              <w:right w:val="single" w:sz="16" w:space="0" w:color="000000"/>
            </w:tcBorders>
            <w:shd w:val="clear" w:color="auto" w:fill="FFFFFF"/>
            <w:vAlign w:val="center"/>
          </w:tcPr>
          <w:p w:rsidR="00902473" w:rsidRPr="009138D0"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9138D0">
              <w:rPr>
                <w:rFonts w:ascii="Arial" w:hAnsi="Arial" w:cs="Arial"/>
                <w:color w:val="000000"/>
                <w:sz w:val="18"/>
                <w:szCs w:val="18"/>
              </w:rPr>
              <w:t>1.454</w:t>
            </w:r>
          </w:p>
        </w:tc>
      </w:tr>
      <w:tr w:rsidR="00902473" w:rsidRPr="009138D0" w:rsidTr="002B27D4">
        <w:trPr>
          <w:cantSplit/>
          <w:trHeight w:val="291"/>
        </w:trPr>
        <w:tc>
          <w:tcPr>
            <w:tcW w:w="10549" w:type="dxa"/>
            <w:gridSpan w:val="9"/>
            <w:tcBorders>
              <w:top w:val="nil"/>
              <w:left w:val="nil"/>
              <w:bottom w:val="nil"/>
              <w:right w:val="nil"/>
            </w:tcBorders>
            <w:shd w:val="clear" w:color="auto" w:fill="FFFFFF"/>
          </w:tcPr>
          <w:p w:rsidR="00902473" w:rsidRPr="009138D0" w:rsidRDefault="00902473" w:rsidP="002B27D4">
            <w:pPr>
              <w:autoSpaceDE w:val="0"/>
              <w:autoSpaceDN w:val="0"/>
              <w:adjustRightInd w:val="0"/>
              <w:spacing w:after="0" w:line="320" w:lineRule="atLeast"/>
              <w:ind w:left="60" w:right="60"/>
              <w:rPr>
                <w:rFonts w:ascii="Arial" w:hAnsi="Arial" w:cs="Arial"/>
                <w:color w:val="000000"/>
                <w:sz w:val="18"/>
                <w:szCs w:val="18"/>
              </w:rPr>
            </w:pPr>
            <w:r w:rsidRPr="009138D0">
              <w:rPr>
                <w:rFonts w:ascii="Arial" w:hAnsi="Arial" w:cs="Arial"/>
                <w:color w:val="000000"/>
                <w:sz w:val="18"/>
                <w:szCs w:val="18"/>
              </w:rPr>
              <w:t>a. Dependent Variable: KINERJA UMKM</w:t>
            </w:r>
          </w:p>
        </w:tc>
      </w:tr>
    </w:tbl>
    <w:p w:rsidR="00902473" w:rsidRPr="009138D0" w:rsidRDefault="00902473" w:rsidP="00902473">
      <w:pPr>
        <w:autoSpaceDE w:val="0"/>
        <w:autoSpaceDN w:val="0"/>
        <w:adjustRightInd w:val="0"/>
        <w:spacing w:after="0" w:line="240" w:lineRule="auto"/>
        <w:rPr>
          <w:rFonts w:ascii="Times New Roman" w:hAnsi="Times New Roman" w:cs="Times New Roman"/>
          <w:sz w:val="24"/>
          <w:szCs w:val="24"/>
        </w:rPr>
      </w:pPr>
    </w:p>
    <w:p w:rsidR="00902473" w:rsidRDefault="00902473" w:rsidP="00902473">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2. Uji Statistik F </w:t>
      </w:r>
    </w:p>
    <w:p w:rsidR="00902473" w:rsidRPr="00CB758D" w:rsidRDefault="00902473" w:rsidP="00902473">
      <w:pPr>
        <w:autoSpaceDE w:val="0"/>
        <w:autoSpaceDN w:val="0"/>
        <w:adjustRightInd w:val="0"/>
        <w:spacing w:after="0" w:line="240" w:lineRule="auto"/>
        <w:rPr>
          <w:rFonts w:ascii="Times New Roman" w:hAnsi="Times New Roman" w:cs="Times New Roman"/>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2"/>
        <w:gridCol w:w="1475"/>
        <w:gridCol w:w="999"/>
        <w:gridCol w:w="1414"/>
        <w:gridCol w:w="999"/>
        <w:gridCol w:w="999"/>
      </w:tblGrid>
      <w:tr w:rsidR="00902473" w:rsidRPr="00CB758D" w:rsidTr="002B27D4">
        <w:trPr>
          <w:cantSplit/>
        </w:trPr>
        <w:tc>
          <w:tcPr>
            <w:tcW w:w="7914" w:type="dxa"/>
            <w:gridSpan w:val="7"/>
            <w:tcBorders>
              <w:top w:val="nil"/>
              <w:left w:val="nil"/>
              <w:bottom w:val="nil"/>
              <w:right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b/>
                <w:bCs/>
                <w:color w:val="000000"/>
                <w:sz w:val="18"/>
                <w:szCs w:val="18"/>
              </w:rPr>
              <w:t>ANOVA</w:t>
            </w:r>
            <w:r w:rsidRPr="00CB758D">
              <w:rPr>
                <w:rFonts w:ascii="Arial" w:hAnsi="Arial" w:cs="Arial"/>
                <w:b/>
                <w:bCs/>
                <w:color w:val="000000"/>
                <w:sz w:val="18"/>
                <w:szCs w:val="18"/>
                <w:vertAlign w:val="superscript"/>
              </w:rPr>
              <w:t>a</w:t>
            </w:r>
          </w:p>
        </w:tc>
      </w:tr>
      <w:tr w:rsidR="00902473" w:rsidRPr="00CB758D" w:rsidTr="002B27D4">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Sum of Squares</w:t>
            </w:r>
          </w:p>
        </w:tc>
        <w:tc>
          <w:tcPr>
            <w:tcW w:w="999" w:type="dxa"/>
            <w:tcBorders>
              <w:top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Mean Square</w:t>
            </w:r>
          </w:p>
        </w:tc>
        <w:tc>
          <w:tcPr>
            <w:tcW w:w="999" w:type="dxa"/>
            <w:tcBorders>
              <w:top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F</w:t>
            </w:r>
          </w:p>
        </w:tc>
        <w:tc>
          <w:tcPr>
            <w:tcW w:w="999" w:type="dxa"/>
            <w:tcBorders>
              <w:top w:val="single" w:sz="16" w:space="0" w:color="000000"/>
              <w:bottom w:val="single" w:sz="16" w:space="0" w:color="000000"/>
              <w:right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Sig.</w:t>
            </w:r>
          </w:p>
        </w:tc>
      </w:tr>
      <w:tr w:rsidR="00902473" w:rsidRPr="00CB758D" w:rsidTr="002B27D4">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2411.911</w:t>
            </w:r>
          </w:p>
        </w:tc>
        <w:tc>
          <w:tcPr>
            <w:tcW w:w="999" w:type="dxa"/>
            <w:tcBorders>
              <w:top w:val="single" w:sz="16" w:space="0" w:color="000000"/>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5</w:t>
            </w:r>
          </w:p>
        </w:tc>
        <w:tc>
          <w:tcPr>
            <w:tcW w:w="1414" w:type="dxa"/>
            <w:tcBorders>
              <w:top w:val="single" w:sz="16" w:space="0" w:color="000000"/>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482.382</w:t>
            </w:r>
          </w:p>
        </w:tc>
        <w:tc>
          <w:tcPr>
            <w:tcW w:w="999" w:type="dxa"/>
            <w:tcBorders>
              <w:top w:val="single" w:sz="16" w:space="0" w:color="000000"/>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430.088</w:t>
            </w:r>
          </w:p>
        </w:tc>
        <w:tc>
          <w:tcPr>
            <w:tcW w:w="999" w:type="dxa"/>
            <w:tcBorders>
              <w:top w:val="single" w:sz="16" w:space="0" w:color="000000"/>
              <w:bottom w:val="nil"/>
              <w:right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.000</w:t>
            </w:r>
            <w:r w:rsidRPr="00CB758D">
              <w:rPr>
                <w:rFonts w:ascii="Arial" w:hAnsi="Arial" w:cs="Arial"/>
                <w:color w:val="000000"/>
                <w:sz w:val="18"/>
                <w:szCs w:val="18"/>
                <w:vertAlign w:val="superscript"/>
              </w:rPr>
              <w:t>b</w:t>
            </w:r>
          </w:p>
        </w:tc>
      </w:tr>
      <w:tr w:rsidR="00902473" w:rsidRPr="00CB758D"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CB758D" w:rsidRDefault="00902473" w:rsidP="002B27D4">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217.589</w:t>
            </w:r>
          </w:p>
        </w:tc>
        <w:tc>
          <w:tcPr>
            <w:tcW w:w="999" w:type="dxa"/>
            <w:tcBorders>
              <w:top w:val="nil"/>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194</w:t>
            </w:r>
          </w:p>
        </w:tc>
        <w:tc>
          <w:tcPr>
            <w:tcW w:w="1414" w:type="dxa"/>
            <w:tcBorders>
              <w:top w:val="nil"/>
              <w:bottom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1.122</w:t>
            </w:r>
          </w:p>
        </w:tc>
        <w:tc>
          <w:tcPr>
            <w:tcW w:w="999" w:type="dxa"/>
            <w:tcBorders>
              <w:top w:val="nil"/>
              <w:bottom w:val="nil"/>
            </w:tcBorders>
            <w:shd w:val="clear" w:color="auto" w:fill="FFFFFF"/>
            <w:vAlign w:val="center"/>
          </w:tcPr>
          <w:p w:rsidR="00902473" w:rsidRPr="00CB758D" w:rsidRDefault="00902473" w:rsidP="002B27D4">
            <w:pPr>
              <w:autoSpaceDE w:val="0"/>
              <w:autoSpaceDN w:val="0"/>
              <w:adjustRightInd w:val="0"/>
              <w:spacing w:after="0" w:line="240" w:lineRule="auto"/>
              <w:rPr>
                <w:rFonts w:ascii="Times New Roman" w:hAnsi="Times New Roman" w:cs="Times New Roman"/>
                <w:sz w:val="24"/>
                <w:szCs w:val="24"/>
              </w:rPr>
            </w:pPr>
          </w:p>
        </w:tc>
        <w:tc>
          <w:tcPr>
            <w:tcW w:w="999" w:type="dxa"/>
            <w:tcBorders>
              <w:top w:val="nil"/>
              <w:bottom w:val="nil"/>
              <w:right w:val="single" w:sz="16" w:space="0" w:color="000000"/>
            </w:tcBorders>
            <w:shd w:val="clear" w:color="auto" w:fill="FFFFFF"/>
            <w:vAlign w:val="center"/>
          </w:tcPr>
          <w:p w:rsidR="00902473" w:rsidRPr="00CB758D" w:rsidRDefault="00902473" w:rsidP="002B27D4">
            <w:pPr>
              <w:autoSpaceDE w:val="0"/>
              <w:autoSpaceDN w:val="0"/>
              <w:adjustRightInd w:val="0"/>
              <w:spacing w:after="0" w:line="240" w:lineRule="auto"/>
              <w:rPr>
                <w:rFonts w:ascii="Times New Roman" w:hAnsi="Times New Roman" w:cs="Times New Roman"/>
                <w:sz w:val="24"/>
                <w:szCs w:val="24"/>
              </w:rPr>
            </w:pPr>
          </w:p>
        </w:tc>
      </w:tr>
      <w:tr w:rsidR="00902473" w:rsidRPr="00CB758D" w:rsidTr="002B27D4">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02473" w:rsidRPr="00CB758D" w:rsidRDefault="00902473" w:rsidP="002B27D4">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2629.500</w:t>
            </w:r>
          </w:p>
        </w:tc>
        <w:tc>
          <w:tcPr>
            <w:tcW w:w="999" w:type="dxa"/>
            <w:tcBorders>
              <w:top w:val="nil"/>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199</w:t>
            </w:r>
          </w:p>
        </w:tc>
        <w:tc>
          <w:tcPr>
            <w:tcW w:w="1414" w:type="dxa"/>
            <w:tcBorders>
              <w:top w:val="nil"/>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240" w:lineRule="auto"/>
              <w:rPr>
                <w:rFonts w:ascii="Times New Roman" w:hAnsi="Times New Roman" w:cs="Times New Roman"/>
                <w:sz w:val="24"/>
                <w:szCs w:val="24"/>
              </w:rPr>
            </w:pPr>
          </w:p>
        </w:tc>
        <w:tc>
          <w:tcPr>
            <w:tcW w:w="999" w:type="dxa"/>
            <w:tcBorders>
              <w:top w:val="nil"/>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240" w:lineRule="auto"/>
              <w:rPr>
                <w:rFonts w:ascii="Times New Roman" w:hAnsi="Times New Roman" w:cs="Times New Roman"/>
                <w:sz w:val="24"/>
                <w:szCs w:val="24"/>
              </w:rPr>
            </w:pPr>
          </w:p>
        </w:tc>
        <w:tc>
          <w:tcPr>
            <w:tcW w:w="999" w:type="dxa"/>
            <w:tcBorders>
              <w:top w:val="nil"/>
              <w:bottom w:val="single" w:sz="16" w:space="0" w:color="000000"/>
              <w:right w:val="single" w:sz="16" w:space="0" w:color="000000"/>
            </w:tcBorders>
            <w:shd w:val="clear" w:color="auto" w:fill="FFFFFF"/>
            <w:vAlign w:val="center"/>
          </w:tcPr>
          <w:p w:rsidR="00902473" w:rsidRPr="00CB758D" w:rsidRDefault="00902473" w:rsidP="002B27D4">
            <w:pPr>
              <w:autoSpaceDE w:val="0"/>
              <w:autoSpaceDN w:val="0"/>
              <w:adjustRightInd w:val="0"/>
              <w:spacing w:after="0" w:line="240" w:lineRule="auto"/>
              <w:rPr>
                <w:rFonts w:ascii="Times New Roman" w:hAnsi="Times New Roman" w:cs="Times New Roman"/>
                <w:sz w:val="24"/>
                <w:szCs w:val="24"/>
              </w:rPr>
            </w:pPr>
          </w:p>
        </w:tc>
      </w:tr>
      <w:tr w:rsidR="00902473" w:rsidRPr="00CB758D" w:rsidTr="002B27D4">
        <w:trPr>
          <w:cantSplit/>
        </w:trPr>
        <w:tc>
          <w:tcPr>
            <w:tcW w:w="7914" w:type="dxa"/>
            <w:gridSpan w:val="7"/>
            <w:tcBorders>
              <w:top w:val="nil"/>
              <w:left w:val="nil"/>
              <w:bottom w:val="nil"/>
              <w:right w:val="nil"/>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a. Dependent Variable: KINERJA UMKM</w:t>
            </w:r>
          </w:p>
        </w:tc>
      </w:tr>
      <w:tr w:rsidR="00902473" w:rsidRPr="00CB758D" w:rsidTr="002B27D4">
        <w:trPr>
          <w:cantSplit/>
        </w:trPr>
        <w:tc>
          <w:tcPr>
            <w:tcW w:w="7914" w:type="dxa"/>
            <w:gridSpan w:val="7"/>
            <w:tcBorders>
              <w:top w:val="nil"/>
              <w:left w:val="nil"/>
              <w:bottom w:val="nil"/>
              <w:right w:val="nil"/>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b. Predictors: (Constant), AKSES PEMASARAN, PENERAPAN SIA, INOVASI PRODUK, KOMPETENSI SDM, LITERASI KEUANGAN</w:t>
            </w:r>
          </w:p>
        </w:tc>
      </w:tr>
    </w:tbl>
    <w:p w:rsidR="00902473" w:rsidRPr="00CB758D" w:rsidRDefault="00902473" w:rsidP="00902473">
      <w:pPr>
        <w:autoSpaceDE w:val="0"/>
        <w:autoSpaceDN w:val="0"/>
        <w:adjustRightInd w:val="0"/>
        <w:spacing w:after="0" w:line="400" w:lineRule="atLeast"/>
        <w:rPr>
          <w:rFonts w:ascii="Times New Roman" w:hAnsi="Times New Roman" w:cs="Times New Roman"/>
          <w:sz w:val="24"/>
          <w:szCs w:val="24"/>
        </w:rPr>
      </w:pPr>
    </w:p>
    <w:p w:rsidR="00902473" w:rsidRDefault="00902473" w:rsidP="00902473">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 xml:space="preserve">3. Uji Koefisien Determinasi </w:t>
      </w:r>
    </w:p>
    <w:p w:rsidR="00902473" w:rsidRPr="00CB758D" w:rsidRDefault="00902473" w:rsidP="00902473">
      <w:pPr>
        <w:autoSpaceDE w:val="0"/>
        <w:autoSpaceDN w:val="0"/>
        <w:adjustRightInd w:val="0"/>
        <w:spacing w:after="0" w:line="240" w:lineRule="auto"/>
        <w:rPr>
          <w:rFonts w:ascii="Times New Roman" w:hAnsi="Times New Roman" w:cs="Times New Roman"/>
          <w:sz w:val="24"/>
          <w:szCs w:val="24"/>
        </w:rPr>
      </w:pPr>
    </w:p>
    <w:tbl>
      <w:tblPr>
        <w:tblW w:w="5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999"/>
        <w:gridCol w:w="1091"/>
        <w:gridCol w:w="1476"/>
        <w:gridCol w:w="1476"/>
      </w:tblGrid>
      <w:tr w:rsidR="00902473" w:rsidRPr="00CB758D" w:rsidTr="002B27D4">
        <w:trPr>
          <w:cantSplit/>
        </w:trPr>
        <w:tc>
          <w:tcPr>
            <w:tcW w:w="5839" w:type="dxa"/>
            <w:gridSpan w:val="5"/>
            <w:tcBorders>
              <w:top w:val="nil"/>
              <w:left w:val="nil"/>
              <w:bottom w:val="nil"/>
              <w:right w:val="nil"/>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b/>
                <w:bCs/>
                <w:color w:val="000000"/>
                <w:sz w:val="18"/>
                <w:szCs w:val="18"/>
              </w:rPr>
              <w:t>Model Summary</w:t>
            </w:r>
          </w:p>
        </w:tc>
      </w:tr>
      <w:tr w:rsidR="00902473" w:rsidRPr="00CB758D" w:rsidTr="002B27D4">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Model</w:t>
            </w:r>
          </w:p>
        </w:tc>
        <w:tc>
          <w:tcPr>
            <w:tcW w:w="999" w:type="dxa"/>
            <w:tcBorders>
              <w:top w:val="single" w:sz="16" w:space="0" w:color="000000"/>
              <w:left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902473" w:rsidRPr="00CB758D" w:rsidRDefault="00902473" w:rsidP="002B27D4">
            <w:pPr>
              <w:autoSpaceDE w:val="0"/>
              <w:autoSpaceDN w:val="0"/>
              <w:adjustRightInd w:val="0"/>
              <w:spacing w:after="0" w:line="320" w:lineRule="atLeast"/>
              <w:ind w:left="60" w:right="60"/>
              <w:jc w:val="center"/>
              <w:rPr>
                <w:rFonts w:ascii="Arial" w:hAnsi="Arial" w:cs="Arial"/>
                <w:color w:val="000000"/>
                <w:sz w:val="18"/>
                <w:szCs w:val="18"/>
              </w:rPr>
            </w:pPr>
            <w:r w:rsidRPr="00CB758D">
              <w:rPr>
                <w:rFonts w:ascii="Arial" w:hAnsi="Arial" w:cs="Arial"/>
                <w:color w:val="000000"/>
                <w:sz w:val="18"/>
                <w:szCs w:val="18"/>
              </w:rPr>
              <w:t>Std. Error of the Estimate</w:t>
            </w:r>
          </w:p>
        </w:tc>
      </w:tr>
      <w:tr w:rsidR="00902473" w:rsidRPr="00CB758D" w:rsidTr="002B27D4">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1</w:t>
            </w:r>
          </w:p>
        </w:tc>
        <w:tc>
          <w:tcPr>
            <w:tcW w:w="999" w:type="dxa"/>
            <w:tcBorders>
              <w:top w:val="single" w:sz="16" w:space="0" w:color="000000"/>
              <w:left w:val="single" w:sz="16" w:space="0" w:color="000000"/>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.958</w:t>
            </w:r>
            <w:r w:rsidRPr="00CB758D">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.917</w:t>
            </w:r>
          </w:p>
        </w:tc>
        <w:tc>
          <w:tcPr>
            <w:tcW w:w="1475" w:type="dxa"/>
            <w:tcBorders>
              <w:top w:val="single" w:sz="16" w:space="0" w:color="000000"/>
              <w:bottom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.915</w:t>
            </w:r>
          </w:p>
        </w:tc>
        <w:tc>
          <w:tcPr>
            <w:tcW w:w="1475" w:type="dxa"/>
            <w:tcBorders>
              <w:top w:val="single" w:sz="16" w:space="0" w:color="000000"/>
              <w:bottom w:val="single" w:sz="16" w:space="0" w:color="000000"/>
              <w:right w:val="single" w:sz="16" w:space="0" w:color="000000"/>
            </w:tcBorders>
            <w:shd w:val="clear" w:color="auto" w:fill="FFFFFF"/>
            <w:vAlign w:val="center"/>
          </w:tcPr>
          <w:p w:rsidR="00902473" w:rsidRPr="00CB758D" w:rsidRDefault="00902473" w:rsidP="002B27D4">
            <w:pPr>
              <w:autoSpaceDE w:val="0"/>
              <w:autoSpaceDN w:val="0"/>
              <w:adjustRightInd w:val="0"/>
              <w:spacing w:after="0" w:line="320" w:lineRule="atLeast"/>
              <w:ind w:left="60" w:right="60"/>
              <w:jc w:val="right"/>
              <w:rPr>
                <w:rFonts w:ascii="Arial" w:hAnsi="Arial" w:cs="Arial"/>
                <w:color w:val="000000"/>
                <w:sz w:val="18"/>
                <w:szCs w:val="18"/>
              </w:rPr>
            </w:pPr>
            <w:r w:rsidRPr="00CB758D">
              <w:rPr>
                <w:rFonts w:ascii="Arial" w:hAnsi="Arial" w:cs="Arial"/>
                <w:color w:val="000000"/>
                <w:sz w:val="18"/>
                <w:szCs w:val="18"/>
              </w:rPr>
              <w:t>1.05905</w:t>
            </w:r>
          </w:p>
        </w:tc>
      </w:tr>
      <w:tr w:rsidR="00902473" w:rsidRPr="00CB758D" w:rsidTr="002B27D4">
        <w:trPr>
          <w:cantSplit/>
        </w:trPr>
        <w:tc>
          <w:tcPr>
            <w:tcW w:w="5839" w:type="dxa"/>
            <w:gridSpan w:val="5"/>
            <w:tcBorders>
              <w:top w:val="nil"/>
              <w:left w:val="nil"/>
              <w:bottom w:val="nil"/>
              <w:right w:val="nil"/>
            </w:tcBorders>
            <w:shd w:val="clear" w:color="auto" w:fill="FFFFFF"/>
          </w:tcPr>
          <w:p w:rsidR="00902473" w:rsidRPr="00CB758D" w:rsidRDefault="00902473" w:rsidP="002B27D4">
            <w:pPr>
              <w:autoSpaceDE w:val="0"/>
              <w:autoSpaceDN w:val="0"/>
              <w:adjustRightInd w:val="0"/>
              <w:spacing w:after="0" w:line="320" w:lineRule="atLeast"/>
              <w:ind w:left="60" w:right="60"/>
              <w:rPr>
                <w:rFonts w:ascii="Arial" w:hAnsi="Arial" w:cs="Arial"/>
                <w:color w:val="000000"/>
                <w:sz w:val="18"/>
                <w:szCs w:val="18"/>
              </w:rPr>
            </w:pPr>
            <w:r w:rsidRPr="00CB758D">
              <w:rPr>
                <w:rFonts w:ascii="Arial" w:hAnsi="Arial" w:cs="Arial"/>
                <w:color w:val="000000"/>
                <w:sz w:val="18"/>
                <w:szCs w:val="18"/>
              </w:rPr>
              <w:t>a. Predictors: (Constant), AKSES PEMASARAN, PENERAPAN SIA, INOVASI PRODUK, KOMPETENSI SDM, LITERASI KEUANGAN</w:t>
            </w:r>
          </w:p>
        </w:tc>
      </w:tr>
    </w:tbl>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902473" w:rsidRPr="005D2237" w:rsidRDefault="00902473" w:rsidP="00902473">
      <w:pPr>
        <w:widowControl w:val="0"/>
        <w:autoSpaceDE w:val="0"/>
        <w:autoSpaceDN w:val="0"/>
        <w:adjustRightInd w:val="0"/>
        <w:spacing w:line="240" w:lineRule="auto"/>
        <w:jc w:val="both"/>
        <w:rPr>
          <w:rFonts w:ascii="Times New Roman" w:hAnsi="Times New Roman" w:cs="Times New Roman"/>
          <w:b/>
          <w:sz w:val="28"/>
          <w:szCs w:val="24"/>
        </w:rPr>
      </w:pPr>
      <w:r>
        <w:rPr>
          <w:rFonts w:ascii="Times New Roman" w:hAnsi="Times New Roman" w:cs="Times New Roman"/>
          <w:b/>
          <w:sz w:val="28"/>
          <w:szCs w:val="24"/>
        </w:rPr>
        <w:t xml:space="preserve">Lampiran 24 </w:t>
      </w:r>
      <w:r w:rsidRPr="005D2237">
        <w:rPr>
          <w:rFonts w:ascii="Times New Roman" w:hAnsi="Times New Roman" w:cs="Times New Roman"/>
          <w:b/>
          <w:sz w:val="28"/>
          <w:szCs w:val="24"/>
        </w:rPr>
        <w:t>Dokumentasi responden</w:t>
      </w:r>
    </w:p>
    <w:p w:rsidR="00902473" w:rsidRDefault="00902473" w:rsidP="00902473">
      <w:pPr>
        <w:widowControl w:val="0"/>
        <w:autoSpaceDE w:val="0"/>
        <w:autoSpaceDN w:val="0"/>
        <w:adjustRightInd w:val="0"/>
        <w:spacing w:line="240" w:lineRule="auto"/>
        <w:jc w:val="both"/>
        <w:rPr>
          <w:rFonts w:ascii="Times New Roman" w:hAnsi="Times New Roman" w:cs="Times New Roman"/>
          <w:sz w:val="24"/>
          <w:szCs w:val="24"/>
        </w:rPr>
      </w:pPr>
    </w:p>
    <w:p w:rsidR="00902473" w:rsidRDefault="00902473" w:rsidP="00902473">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08B3C0" wp14:editId="01E4B68E">
            <wp:extent cx="2550559" cy="340074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8 at 13.26.21 (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7207" cy="340961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E3C04FB" wp14:editId="1F97EF26">
            <wp:extent cx="2350214" cy="340074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8 at 13.26.2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0214" cy="3400746"/>
                    </a:xfrm>
                    <a:prstGeom prst="rect">
                      <a:avLst/>
                    </a:prstGeom>
                  </pic:spPr>
                </pic:pic>
              </a:graphicData>
            </a:graphic>
          </wp:inline>
        </w:drawing>
      </w:r>
    </w:p>
    <w:p w:rsidR="00902473" w:rsidRPr="008A07EC" w:rsidRDefault="00902473" w:rsidP="00902473">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ACBADD" wp14:editId="1589BA4E">
            <wp:extent cx="2558264" cy="3411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8 at 13.26.20 (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9604" cy="3426140"/>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FBD0C24" wp14:editId="728797B1">
            <wp:extent cx="2383604" cy="340416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8 at 13.26.20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036" cy="3417638"/>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6D3609A" wp14:editId="062DE52A">
            <wp:extent cx="2793125" cy="372416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8 at 13.26.20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323" cy="3727096"/>
                    </a:xfrm>
                    <a:prstGeom prst="rect">
                      <a:avLst/>
                    </a:prstGeom>
                  </pic:spPr>
                </pic:pic>
              </a:graphicData>
            </a:graphic>
          </wp:inline>
        </w:drawing>
      </w:r>
    </w:p>
    <w:p w:rsidR="00902473" w:rsidRDefault="00902473" w:rsidP="00902473">
      <w:pPr>
        <w:tabs>
          <w:tab w:val="left" w:pos="1701"/>
        </w:tabs>
        <w:spacing w:before="240" w:line="480" w:lineRule="auto"/>
        <w:rPr>
          <w:rFonts w:ascii="Times New Roman" w:hAnsi="Times New Roman" w:cs="Times New Roman"/>
          <w:b/>
          <w:color w:val="000000"/>
          <w:sz w:val="24"/>
          <w:szCs w:val="24"/>
        </w:rPr>
      </w:pPr>
    </w:p>
    <w:p w:rsidR="00716F43" w:rsidRDefault="00716F43"/>
    <w:sectPr w:rsidR="00716F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55D7A"/>
    <w:multiLevelType w:val="hybridMultilevel"/>
    <w:tmpl w:val="8CF4DD4E"/>
    <w:lvl w:ilvl="0" w:tplc="7A6E29D8">
      <w:start w:val="1"/>
      <w:numFmt w:val="upperLetter"/>
      <w:pStyle w:val="Heading2"/>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21F27C99"/>
    <w:multiLevelType w:val="hybridMultilevel"/>
    <w:tmpl w:val="E3F24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B66D9E"/>
    <w:multiLevelType w:val="hybridMultilevel"/>
    <w:tmpl w:val="4BFC7F76"/>
    <w:lvl w:ilvl="0" w:tplc="4546F93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E2F9B"/>
    <w:multiLevelType w:val="hybridMultilevel"/>
    <w:tmpl w:val="04A8D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49619E"/>
    <w:multiLevelType w:val="hybridMultilevel"/>
    <w:tmpl w:val="72B0507C"/>
    <w:lvl w:ilvl="0" w:tplc="DF8A470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AA52F5"/>
    <w:multiLevelType w:val="hybridMultilevel"/>
    <w:tmpl w:val="DB06F870"/>
    <w:lvl w:ilvl="0" w:tplc="CF76958E">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3"/>
  </w:num>
  <w:num w:numId="3">
    <w:abstractNumId w:val="1"/>
  </w:num>
  <w:num w:numId="4">
    <w:abstractNumId w:val="4"/>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473"/>
    <w:rsid w:val="00716F43"/>
    <w:rsid w:val="00902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473"/>
  </w:style>
  <w:style w:type="paragraph" w:styleId="Heading1">
    <w:name w:val="heading 1"/>
    <w:basedOn w:val="Normal"/>
    <w:next w:val="Normal"/>
    <w:link w:val="Heading1Char"/>
    <w:uiPriority w:val="9"/>
    <w:qFormat/>
    <w:rsid w:val="00902473"/>
    <w:pPr>
      <w:widowControl w:val="0"/>
      <w:autoSpaceDE w:val="0"/>
      <w:autoSpaceDN w:val="0"/>
      <w:adjustRightInd w:val="0"/>
      <w:spacing w:line="360" w:lineRule="auto"/>
      <w:ind w:left="480" w:hanging="480"/>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902473"/>
    <w:pPr>
      <w:numPr>
        <w:numId w:val="1"/>
      </w:numPr>
      <w:tabs>
        <w:tab w:val="left" w:pos="0"/>
      </w:tabs>
      <w:spacing w:line="360" w:lineRule="auto"/>
      <w:jc w:val="both"/>
      <w:outlineLvl w:val="1"/>
    </w:pPr>
    <w:rPr>
      <w:rFonts w:ascii="Times New Roman" w:hAnsi="Times New Roman" w:cs="Times New Roman"/>
      <w:b/>
      <w:bCs/>
      <w:color w:val="000000"/>
      <w:sz w:val="24"/>
      <w:szCs w:val="24"/>
    </w:rPr>
  </w:style>
  <w:style w:type="paragraph" w:styleId="Heading3">
    <w:name w:val="heading 3"/>
    <w:basedOn w:val="Heading2"/>
    <w:next w:val="Normal"/>
    <w:link w:val="Heading3Char"/>
    <w:uiPriority w:val="9"/>
    <w:unhideWhenUsed/>
    <w:qFormat/>
    <w:rsid w:val="00902473"/>
    <w:pPr>
      <w:numPr>
        <w:numId w:val="0"/>
      </w:numPr>
      <w:ind w:left="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473"/>
    <w:rPr>
      <w:rFonts w:ascii="Times New Roman" w:hAnsi="Times New Roman" w:cs="Times New Roman"/>
      <w:b/>
      <w:sz w:val="24"/>
    </w:rPr>
  </w:style>
  <w:style w:type="character" w:customStyle="1" w:styleId="Heading2Char">
    <w:name w:val="Heading 2 Char"/>
    <w:basedOn w:val="DefaultParagraphFont"/>
    <w:link w:val="Heading2"/>
    <w:uiPriority w:val="9"/>
    <w:rsid w:val="00902473"/>
    <w:rPr>
      <w:rFonts w:ascii="Times New Roman" w:hAnsi="Times New Roman" w:cs="Times New Roman"/>
      <w:b/>
      <w:bCs/>
      <w:color w:val="000000"/>
      <w:sz w:val="24"/>
      <w:szCs w:val="24"/>
    </w:rPr>
  </w:style>
  <w:style w:type="character" w:customStyle="1" w:styleId="Heading3Char">
    <w:name w:val="Heading 3 Char"/>
    <w:basedOn w:val="DefaultParagraphFont"/>
    <w:link w:val="Heading3"/>
    <w:uiPriority w:val="9"/>
    <w:rsid w:val="00902473"/>
    <w:rPr>
      <w:rFonts w:ascii="Times New Roman" w:hAnsi="Times New Roman" w:cs="Times New Roman"/>
      <w:b/>
      <w:bCs/>
      <w:color w:val="000000"/>
      <w:sz w:val="24"/>
      <w:szCs w:val="24"/>
    </w:rPr>
  </w:style>
  <w:style w:type="paragraph" w:customStyle="1" w:styleId="Default">
    <w:name w:val="Default"/>
    <w:rsid w:val="0090247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02473"/>
    <w:rPr>
      <w:color w:val="0000FF" w:themeColor="hyperlink"/>
      <w:u w:val="single"/>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902473"/>
    <w:pPr>
      <w:ind w:left="720"/>
      <w:contextualSpacing/>
    </w:pPr>
  </w:style>
  <w:style w:type="paragraph" w:styleId="BalloonText">
    <w:name w:val="Balloon Text"/>
    <w:basedOn w:val="Normal"/>
    <w:link w:val="BalloonTextChar"/>
    <w:uiPriority w:val="99"/>
    <w:semiHidden/>
    <w:unhideWhenUsed/>
    <w:rsid w:val="00902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73"/>
    <w:rPr>
      <w:rFonts w:ascii="Tahoma" w:hAnsi="Tahoma" w:cs="Tahoma"/>
      <w:sz w:val="16"/>
      <w:szCs w:val="16"/>
    </w:rPr>
  </w:style>
  <w:style w:type="character" w:customStyle="1" w:styleId="sw">
    <w:name w:val="sw"/>
    <w:basedOn w:val="DefaultParagraphFont"/>
    <w:rsid w:val="00902473"/>
  </w:style>
  <w:style w:type="table" w:styleId="TableGrid">
    <w:name w:val="Table Grid"/>
    <w:basedOn w:val="TableNormal"/>
    <w:uiPriority w:val="39"/>
    <w:rsid w:val="009024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2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473"/>
  </w:style>
  <w:style w:type="paragraph" w:styleId="Footer">
    <w:name w:val="footer"/>
    <w:basedOn w:val="Normal"/>
    <w:link w:val="FooterChar"/>
    <w:uiPriority w:val="99"/>
    <w:unhideWhenUsed/>
    <w:rsid w:val="00902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473"/>
  </w:style>
  <w:style w:type="paragraph" w:styleId="BodyText">
    <w:name w:val="Body Text"/>
    <w:basedOn w:val="Normal"/>
    <w:link w:val="BodyTextChar"/>
    <w:uiPriority w:val="1"/>
    <w:qFormat/>
    <w:rsid w:val="0090247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02473"/>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902473"/>
    <w:pPr>
      <w:widowControl w:val="0"/>
      <w:autoSpaceDE w:val="0"/>
      <w:autoSpaceDN w:val="0"/>
      <w:spacing w:after="0" w:line="240" w:lineRule="auto"/>
      <w:jc w:val="center"/>
    </w:pPr>
    <w:rPr>
      <w:rFonts w:ascii="Times New Roman" w:eastAsia="Times New Roman" w:hAnsi="Times New Roman" w:cs="Times New Roman"/>
      <w:u w:val="single" w:color="000000"/>
      <w:lang w:val="id"/>
    </w:rPr>
  </w:style>
  <w:style w:type="paragraph" w:styleId="TOCHeading">
    <w:name w:val="TOC Heading"/>
    <w:basedOn w:val="Heading1"/>
    <w:next w:val="Normal"/>
    <w:uiPriority w:val="39"/>
    <w:semiHidden/>
    <w:unhideWhenUsed/>
    <w:qFormat/>
    <w:rsid w:val="00902473"/>
    <w:pPr>
      <w:keepNext/>
      <w:keepLines/>
      <w:widowControl/>
      <w:autoSpaceDE/>
      <w:autoSpaceDN/>
      <w:adjustRightInd/>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902473"/>
    <w:pPr>
      <w:tabs>
        <w:tab w:val="right" w:leader="dot" w:pos="7938"/>
      </w:tabs>
      <w:spacing w:after="100"/>
    </w:pPr>
    <w:rPr>
      <w:b/>
      <w:noProof/>
    </w:rPr>
  </w:style>
  <w:style w:type="paragraph" w:styleId="TOC2">
    <w:name w:val="toc 2"/>
    <w:basedOn w:val="Normal"/>
    <w:next w:val="Normal"/>
    <w:autoRedefine/>
    <w:uiPriority w:val="39"/>
    <w:unhideWhenUsed/>
    <w:qFormat/>
    <w:rsid w:val="00902473"/>
    <w:pPr>
      <w:tabs>
        <w:tab w:val="left" w:pos="660"/>
        <w:tab w:val="right" w:leader="dot" w:pos="7938"/>
      </w:tabs>
      <w:spacing w:after="100"/>
      <w:ind w:left="220"/>
    </w:pPr>
  </w:style>
  <w:style w:type="paragraph" w:styleId="TOC3">
    <w:name w:val="toc 3"/>
    <w:basedOn w:val="Normal"/>
    <w:next w:val="Normal"/>
    <w:autoRedefine/>
    <w:uiPriority w:val="39"/>
    <w:unhideWhenUsed/>
    <w:qFormat/>
    <w:rsid w:val="00902473"/>
    <w:pPr>
      <w:tabs>
        <w:tab w:val="left" w:pos="880"/>
        <w:tab w:val="right" w:leader="dot" w:pos="7938"/>
      </w:tabs>
      <w:spacing w:after="100"/>
      <w:ind w:left="440"/>
    </w:pPr>
  </w:style>
  <w:style w:type="character" w:styleId="Strong">
    <w:name w:val="Strong"/>
    <w:basedOn w:val="DefaultParagraphFont"/>
    <w:uiPriority w:val="22"/>
    <w:qFormat/>
    <w:rsid w:val="00902473"/>
    <w:rPr>
      <w:b/>
      <w:bCs/>
    </w:rPr>
  </w:style>
  <w:style w:type="paragraph" w:styleId="HTMLPreformatted">
    <w:name w:val="HTML Preformatted"/>
    <w:basedOn w:val="Normal"/>
    <w:link w:val="HTMLPreformattedChar"/>
    <w:uiPriority w:val="99"/>
    <w:unhideWhenUsed/>
    <w:rsid w:val="00902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02473"/>
    <w:rPr>
      <w:rFonts w:ascii="Courier New" w:eastAsia="Times New Roman" w:hAnsi="Courier New" w:cs="Courier New"/>
      <w:sz w:val="20"/>
      <w:szCs w:val="20"/>
    </w:rPr>
  </w:style>
  <w:style w:type="character" w:customStyle="1" w:styleId="y2iqfc">
    <w:name w:val="y2iqfc"/>
    <w:basedOn w:val="DefaultParagraphFont"/>
    <w:rsid w:val="00902473"/>
  </w:style>
  <w:style w:type="character" w:customStyle="1" w:styleId="highlight">
    <w:name w:val="highlight"/>
    <w:basedOn w:val="DefaultParagraphFont"/>
    <w:rsid w:val="00902473"/>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locked/>
    <w:rsid w:val="00902473"/>
  </w:style>
  <w:style w:type="paragraph" w:styleId="TOC4">
    <w:name w:val="toc 4"/>
    <w:basedOn w:val="Normal"/>
    <w:uiPriority w:val="1"/>
    <w:qFormat/>
    <w:rsid w:val="00902473"/>
    <w:pPr>
      <w:widowControl w:val="0"/>
      <w:autoSpaceDE w:val="0"/>
      <w:autoSpaceDN w:val="0"/>
      <w:spacing w:before="20" w:after="0" w:line="240" w:lineRule="auto"/>
      <w:ind w:left="2416" w:right="2502"/>
      <w:jc w:val="center"/>
    </w:pPr>
    <w:rPr>
      <w:rFonts w:ascii="Calibri" w:eastAsia="Calibri" w:hAnsi="Calibri" w:cs="Calibri"/>
      <w:lang w:val="id"/>
    </w:rPr>
  </w:style>
  <w:style w:type="paragraph" w:styleId="Bibliography">
    <w:name w:val="Bibliography"/>
    <w:basedOn w:val="Normal"/>
    <w:next w:val="Normal"/>
    <w:uiPriority w:val="37"/>
    <w:unhideWhenUsed/>
    <w:rsid w:val="00902473"/>
    <w:pPr>
      <w:spacing w:after="0"/>
    </w:pPr>
    <w:rPr>
      <w:rFonts w:ascii="Times New Roman" w:hAnsi="Times New Roman"/>
      <w:sz w:val="24"/>
      <w:lang w:val="id-ID"/>
    </w:rPr>
  </w:style>
  <w:style w:type="paragraph" w:styleId="Caption">
    <w:name w:val="caption"/>
    <w:basedOn w:val="Normal"/>
    <w:next w:val="Normal"/>
    <w:uiPriority w:val="35"/>
    <w:unhideWhenUsed/>
    <w:qFormat/>
    <w:rsid w:val="00902473"/>
    <w:pPr>
      <w:spacing w:line="240" w:lineRule="auto"/>
    </w:pPr>
    <w:rPr>
      <w:rFonts w:ascii="Calibri" w:eastAsia="Calibri" w:hAnsi="Calibri" w:cs="Times New Roman"/>
      <w:i/>
      <w:iCs/>
      <w:color w:val="1F497D"/>
      <w:sz w:val="18"/>
      <w:szCs w:val="18"/>
    </w:rPr>
  </w:style>
  <w:style w:type="paragraph" w:customStyle="1" w:styleId="xl72">
    <w:name w:val="xl72"/>
    <w:basedOn w:val="Normal"/>
    <w:rsid w:val="00902473"/>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3">
    <w:name w:val="xl73"/>
    <w:basedOn w:val="Normal"/>
    <w:rsid w:val="00902473"/>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902473"/>
    <w:pPr>
      <w:spacing w:before="100" w:beforeAutospacing="1" w:after="100" w:afterAutospacing="1" w:line="240" w:lineRule="auto"/>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902473"/>
    <w:rPr>
      <w:color w:val="954F72"/>
      <w:u w:val="single"/>
    </w:rPr>
  </w:style>
  <w:style w:type="paragraph" w:customStyle="1" w:styleId="msonormal0">
    <w:name w:val="msonormal"/>
    <w:basedOn w:val="Normal"/>
    <w:rsid w:val="0090247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9024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6">
    <w:name w:val="xl76"/>
    <w:basedOn w:val="Normal"/>
    <w:rsid w:val="009024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902473"/>
    <w:pPr>
      <w:pBdr>
        <w:top w:val="single" w:sz="4" w:space="0" w:color="auto"/>
        <w:left w:val="single" w:sz="4" w:space="0" w:color="auto"/>
        <w:bottom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customStyle="1" w:styleId="xl78">
    <w:name w:val="xl78"/>
    <w:basedOn w:val="Normal"/>
    <w:rsid w:val="00902473"/>
    <w:pPr>
      <w:pBdr>
        <w:top w:val="single" w:sz="4" w:space="0" w:color="auto"/>
        <w:bottom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customStyle="1" w:styleId="xl79">
    <w:name w:val="xl79"/>
    <w:basedOn w:val="Normal"/>
    <w:rsid w:val="00902473"/>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styleId="NoSpacing">
    <w:name w:val="No Spacing"/>
    <w:uiPriority w:val="1"/>
    <w:qFormat/>
    <w:rsid w:val="00902473"/>
    <w:pPr>
      <w:spacing w:after="0" w:line="240" w:lineRule="auto"/>
      <w:ind w:firstLine="720"/>
      <w:jc w:val="both"/>
    </w:pPr>
  </w:style>
  <w:style w:type="character" w:styleId="PlaceholderText">
    <w:name w:val="Placeholder Text"/>
    <w:basedOn w:val="DefaultParagraphFont"/>
    <w:uiPriority w:val="99"/>
    <w:semiHidden/>
    <w:rsid w:val="009024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473"/>
  </w:style>
  <w:style w:type="paragraph" w:styleId="Heading1">
    <w:name w:val="heading 1"/>
    <w:basedOn w:val="Normal"/>
    <w:next w:val="Normal"/>
    <w:link w:val="Heading1Char"/>
    <w:uiPriority w:val="9"/>
    <w:qFormat/>
    <w:rsid w:val="00902473"/>
    <w:pPr>
      <w:widowControl w:val="0"/>
      <w:autoSpaceDE w:val="0"/>
      <w:autoSpaceDN w:val="0"/>
      <w:adjustRightInd w:val="0"/>
      <w:spacing w:line="360" w:lineRule="auto"/>
      <w:ind w:left="480" w:hanging="480"/>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902473"/>
    <w:pPr>
      <w:numPr>
        <w:numId w:val="1"/>
      </w:numPr>
      <w:tabs>
        <w:tab w:val="left" w:pos="0"/>
      </w:tabs>
      <w:spacing w:line="360" w:lineRule="auto"/>
      <w:jc w:val="both"/>
      <w:outlineLvl w:val="1"/>
    </w:pPr>
    <w:rPr>
      <w:rFonts w:ascii="Times New Roman" w:hAnsi="Times New Roman" w:cs="Times New Roman"/>
      <w:b/>
      <w:bCs/>
      <w:color w:val="000000"/>
      <w:sz w:val="24"/>
      <w:szCs w:val="24"/>
    </w:rPr>
  </w:style>
  <w:style w:type="paragraph" w:styleId="Heading3">
    <w:name w:val="heading 3"/>
    <w:basedOn w:val="Heading2"/>
    <w:next w:val="Normal"/>
    <w:link w:val="Heading3Char"/>
    <w:uiPriority w:val="9"/>
    <w:unhideWhenUsed/>
    <w:qFormat/>
    <w:rsid w:val="00902473"/>
    <w:pPr>
      <w:numPr>
        <w:numId w:val="0"/>
      </w:numPr>
      <w:ind w:left="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473"/>
    <w:rPr>
      <w:rFonts w:ascii="Times New Roman" w:hAnsi="Times New Roman" w:cs="Times New Roman"/>
      <w:b/>
      <w:sz w:val="24"/>
    </w:rPr>
  </w:style>
  <w:style w:type="character" w:customStyle="1" w:styleId="Heading2Char">
    <w:name w:val="Heading 2 Char"/>
    <w:basedOn w:val="DefaultParagraphFont"/>
    <w:link w:val="Heading2"/>
    <w:uiPriority w:val="9"/>
    <w:rsid w:val="00902473"/>
    <w:rPr>
      <w:rFonts w:ascii="Times New Roman" w:hAnsi="Times New Roman" w:cs="Times New Roman"/>
      <w:b/>
      <w:bCs/>
      <w:color w:val="000000"/>
      <w:sz w:val="24"/>
      <w:szCs w:val="24"/>
    </w:rPr>
  </w:style>
  <w:style w:type="character" w:customStyle="1" w:styleId="Heading3Char">
    <w:name w:val="Heading 3 Char"/>
    <w:basedOn w:val="DefaultParagraphFont"/>
    <w:link w:val="Heading3"/>
    <w:uiPriority w:val="9"/>
    <w:rsid w:val="00902473"/>
    <w:rPr>
      <w:rFonts w:ascii="Times New Roman" w:hAnsi="Times New Roman" w:cs="Times New Roman"/>
      <w:b/>
      <w:bCs/>
      <w:color w:val="000000"/>
      <w:sz w:val="24"/>
      <w:szCs w:val="24"/>
    </w:rPr>
  </w:style>
  <w:style w:type="paragraph" w:customStyle="1" w:styleId="Default">
    <w:name w:val="Default"/>
    <w:rsid w:val="0090247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02473"/>
    <w:rPr>
      <w:color w:val="0000FF" w:themeColor="hyperlink"/>
      <w:u w:val="single"/>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902473"/>
    <w:pPr>
      <w:ind w:left="720"/>
      <w:contextualSpacing/>
    </w:pPr>
  </w:style>
  <w:style w:type="paragraph" w:styleId="BalloonText">
    <w:name w:val="Balloon Text"/>
    <w:basedOn w:val="Normal"/>
    <w:link w:val="BalloonTextChar"/>
    <w:uiPriority w:val="99"/>
    <w:semiHidden/>
    <w:unhideWhenUsed/>
    <w:rsid w:val="00902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73"/>
    <w:rPr>
      <w:rFonts w:ascii="Tahoma" w:hAnsi="Tahoma" w:cs="Tahoma"/>
      <w:sz w:val="16"/>
      <w:szCs w:val="16"/>
    </w:rPr>
  </w:style>
  <w:style w:type="character" w:customStyle="1" w:styleId="sw">
    <w:name w:val="sw"/>
    <w:basedOn w:val="DefaultParagraphFont"/>
    <w:rsid w:val="00902473"/>
  </w:style>
  <w:style w:type="table" w:styleId="TableGrid">
    <w:name w:val="Table Grid"/>
    <w:basedOn w:val="TableNormal"/>
    <w:uiPriority w:val="39"/>
    <w:rsid w:val="009024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2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473"/>
  </w:style>
  <w:style w:type="paragraph" w:styleId="Footer">
    <w:name w:val="footer"/>
    <w:basedOn w:val="Normal"/>
    <w:link w:val="FooterChar"/>
    <w:uiPriority w:val="99"/>
    <w:unhideWhenUsed/>
    <w:rsid w:val="00902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473"/>
  </w:style>
  <w:style w:type="paragraph" w:styleId="BodyText">
    <w:name w:val="Body Text"/>
    <w:basedOn w:val="Normal"/>
    <w:link w:val="BodyTextChar"/>
    <w:uiPriority w:val="1"/>
    <w:qFormat/>
    <w:rsid w:val="0090247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02473"/>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902473"/>
    <w:pPr>
      <w:widowControl w:val="0"/>
      <w:autoSpaceDE w:val="0"/>
      <w:autoSpaceDN w:val="0"/>
      <w:spacing w:after="0" w:line="240" w:lineRule="auto"/>
      <w:jc w:val="center"/>
    </w:pPr>
    <w:rPr>
      <w:rFonts w:ascii="Times New Roman" w:eastAsia="Times New Roman" w:hAnsi="Times New Roman" w:cs="Times New Roman"/>
      <w:u w:val="single" w:color="000000"/>
      <w:lang w:val="id"/>
    </w:rPr>
  </w:style>
  <w:style w:type="paragraph" w:styleId="TOCHeading">
    <w:name w:val="TOC Heading"/>
    <w:basedOn w:val="Heading1"/>
    <w:next w:val="Normal"/>
    <w:uiPriority w:val="39"/>
    <w:semiHidden/>
    <w:unhideWhenUsed/>
    <w:qFormat/>
    <w:rsid w:val="00902473"/>
    <w:pPr>
      <w:keepNext/>
      <w:keepLines/>
      <w:widowControl/>
      <w:autoSpaceDE/>
      <w:autoSpaceDN/>
      <w:adjustRightInd/>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902473"/>
    <w:pPr>
      <w:tabs>
        <w:tab w:val="right" w:leader="dot" w:pos="7938"/>
      </w:tabs>
      <w:spacing w:after="100"/>
    </w:pPr>
    <w:rPr>
      <w:b/>
      <w:noProof/>
    </w:rPr>
  </w:style>
  <w:style w:type="paragraph" w:styleId="TOC2">
    <w:name w:val="toc 2"/>
    <w:basedOn w:val="Normal"/>
    <w:next w:val="Normal"/>
    <w:autoRedefine/>
    <w:uiPriority w:val="39"/>
    <w:unhideWhenUsed/>
    <w:qFormat/>
    <w:rsid w:val="00902473"/>
    <w:pPr>
      <w:tabs>
        <w:tab w:val="left" w:pos="660"/>
        <w:tab w:val="right" w:leader="dot" w:pos="7938"/>
      </w:tabs>
      <w:spacing w:after="100"/>
      <w:ind w:left="220"/>
    </w:pPr>
  </w:style>
  <w:style w:type="paragraph" w:styleId="TOC3">
    <w:name w:val="toc 3"/>
    <w:basedOn w:val="Normal"/>
    <w:next w:val="Normal"/>
    <w:autoRedefine/>
    <w:uiPriority w:val="39"/>
    <w:unhideWhenUsed/>
    <w:qFormat/>
    <w:rsid w:val="00902473"/>
    <w:pPr>
      <w:tabs>
        <w:tab w:val="left" w:pos="880"/>
        <w:tab w:val="right" w:leader="dot" w:pos="7938"/>
      </w:tabs>
      <w:spacing w:after="100"/>
      <w:ind w:left="440"/>
    </w:pPr>
  </w:style>
  <w:style w:type="character" w:styleId="Strong">
    <w:name w:val="Strong"/>
    <w:basedOn w:val="DefaultParagraphFont"/>
    <w:uiPriority w:val="22"/>
    <w:qFormat/>
    <w:rsid w:val="00902473"/>
    <w:rPr>
      <w:b/>
      <w:bCs/>
    </w:rPr>
  </w:style>
  <w:style w:type="paragraph" w:styleId="HTMLPreformatted">
    <w:name w:val="HTML Preformatted"/>
    <w:basedOn w:val="Normal"/>
    <w:link w:val="HTMLPreformattedChar"/>
    <w:uiPriority w:val="99"/>
    <w:unhideWhenUsed/>
    <w:rsid w:val="00902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02473"/>
    <w:rPr>
      <w:rFonts w:ascii="Courier New" w:eastAsia="Times New Roman" w:hAnsi="Courier New" w:cs="Courier New"/>
      <w:sz w:val="20"/>
      <w:szCs w:val="20"/>
    </w:rPr>
  </w:style>
  <w:style w:type="character" w:customStyle="1" w:styleId="y2iqfc">
    <w:name w:val="y2iqfc"/>
    <w:basedOn w:val="DefaultParagraphFont"/>
    <w:rsid w:val="00902473"/>
  </w:style>
  <w:style w:type="character" w:customStyle="1" w:styleId="highlight">
    <w:name w:val="highlight"/>
    <w:basedOn w:val="DefaultParagraphFont"/>
    <w:rsid w:val="00902473"/>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locked/>
    <w:rsid w:val="00902473"/>
  </w:style>
  <w:style w:type="paragraph" w:styleId="TOC4">
    <w:name w:val="toc 4"/>
    <w:basedOn w:val="Normal"/>
    <w:uiPriority w:val="1"/>
    <w:qFormat/>
    <w:rsid w:val="00902473"/>
    <w:pPr>
      <w:widowControl w:val="0"/>
      <w:autoSpaceDE w:val="0"/>
      <w:autoSpaceDN w:val="0"/>
      <w:spacing w:before="20" w:after="0" w:line="240" w:lineRule="auto"/>
      <w:ind w:left="2416" w:right="2502"/>
      <w:jc w:val="center"/>
    </w:pPr>
    <w:rPr>
      <w:rFonts w:ascii="Calibri" w:eastAsia="Calibri" w:hAnsi="Calibri" w:cs="Calibri"/>
      <w:lang w:val="id"/>
    </w:rPr>
  </w:style>
  <w:style w:type="paragraph" w:styleId="Bibliography">
    <w:name w:val="Bibliography"/>
    <w:basedOn w:val="Normal"/>
    <w:next w:val="Normal"/>
    <w:uiPriority w:val="37"/>
    <w:unhideWhenUsed/>
    <w:rsid w:val="00902473"/>
    <w:pPr>
      <w:spacing w:after="0"/>
    </w:pPr>
    <w:rPr>
      <w:rFonts w:ascii="Times New Roman" w:hAnsi="Times New Roman"/>
      <w:sz w:val="24"/>
      <w:lang w:val="id-ID"/>
    </w:rPr>
  </w:style>
  <w:style w:type="paragraph" w:styleId="Caption">
    <w:name w:val="caption"/>
    <w:basedOn w:val="Normal"/>
    <w:next w:val="Normal"/>
    <w:uiPriority w:val="35"/>
    <w:unhideWhenUsed/>
    <w:qFormat/>
    <w:rsid w:val="00902473"/>
    <w:pPr>
      <w:spacing w:line="240" w:lineRule="auto"/>
    </w:pPr>
    <w:rPr>
      <w:rFonts w:ascii="Calibri" w:eastAsia="Calibri" w:hAnsi="Calibri" w:cs="Times New Roman"/>
      <w:i/>
      <w:iCs/>
      <w:color w:val="1F497D"/>
      <w:sz w:val="18"/>
      <w:szCs w:val="18"/>
    </w:rPr>
  </w:style>
  <w:style w:type="paragraph" w:customStyle="1" w:styleId="xl72">
    <w:name w:val="xl72"/>
    <w:basedOn w:val="Normal"/>
    <w:rsid w:val="00902473"/>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3">
    <w:name w:val="xl73"/>
    <w:basedOn w:val="Normal"/>
    <w:rsid w:val="00902473"/>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902473"/>
    <w:pPr>
      <w:spacing w:before="100" w:beforeAutospacing="1" w:after="100" w:afterAutospacing="1" w:line="240" w:lineRule="auto"/>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902473"/>
    <w:rPr>
      <w:color w:val="954F72"/>
      <w:u w:val="single"/>
    </w:rPr>
  </w:style>
  <w:style w:type="paragraph" w:customStyle="1" w:styleId="msonormal0">
    <w:name w:val="msonormal"/>
    <w:basedOn w:val="Normal"/>
    <w:rsid w:val="0090247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9024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6">
    <w:name w:val="xl76"/>
    <w:basedOn w:val="Normal"/>
    <w:rsid w:val="009024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902473"/>
    <w:pPr>
      <w:pBdr>
        <w:top w:val="single" w:sz="4" w:space="0" w:color="auto"/>
        <w:left w:val="single" w:sz="4" w:space="0" w:color="auto"/>
        <w:bottom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customStyle="1" w:styleId="xl78">
    <w:name w:val="xl78"/>
    <w:basedOn w:val="Normal"/>
    <w:rsid w:val="00902473"/>
    <w:pPr>
      <w:pBdr>
        <w:top w:val="single" w:sz="4" w:space="0" w:color="auto"/>
        <w:bottom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customStyle="1" w:styleId="xl79">
    <w:name w:val="xl79"/>
    <w:basedOn w:val="Normal"/>
    <w:rsid w:val="00902473"/>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styleId="NoSpacing">
    <w:name w:val="No Spacing"/>
    <w:uiPriority w:val="1"/>
    <w:qFormat/>
    <w:rsid w:val="00902473"/>
    <w:pPr>
      <w:spacing w:after="0" w:line="240" w:lineRule="auto"/>
      <w:ind w:firstLine="720"/>
      <w:jc w:val="both"/>
    </w:pPr>
  </w:style>
  <w:style w:type="character" w:styleId="PlaceholderText">
    <w:name w:val="Placeholder Text"/>
    <w:basedOn w:val="DefaultParagraphFont"/>
    <w:uiPriority w:val="99"/>
    <w:semiHidden/>
    <w:rsid w:val="009024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12849</Words>
  <Characters>73245</Characters>
  <Application>Microsoft Office Word</Application>
  <DocSecurity>0</DocSecurity>
  <Lines>610</Lines>
  <Paragraphs>171</Paragraphs>
  <ScaleCrop>false</ScaleCrop>
  <Company/>
  <LinksUpToDate>false</LinksUpToDate>
  <CharactersWithSpaces>85923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2023-08-16T01:27:00Z</dcterms:created>
  <dcterms:modified xsi:type="dcterms:W3CDTF">2023-08-16T01:30:00Z</dcterms:modified>
</cp:coreProperties>
</file>