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F4AD3" w14:textId="77777777" w:rsidR="002A3DDE" w:rsidRDefault="002A3DDE" w:rsidP="002A3DDE">
      <w:pPr>
        <w:pStyle w:val="Heading1"/>
      </w:pPr>
      <w:bookmarkStart w:id="0" w:name="_Toc142285806"/>
      <w:bookmarkStart w:id="1" w:name="_GoBack"/>
      <w:bookmarkEnd w:id="1"/>
      <w:r>
        <w:t>DAFTAR PUSTAKA</w:t>
      </w:r>
      <w:bookmarkEnd w:id="0"/>
    </w:p>
    <w:p w14:paraId="2A965D31" w14:textId="77777777" w:rsidR="002A3DDE" w:rsidRDefault="002A3DDE" w:rsidP="002A3DDE">
      <w:pPr>
        <w:autoSpaceDE w:val="0"/>
        <w:autoSpaceDN w:val="0"/>
        <w:ind w:hanging="480"/>
        <w:jc w:val="center"/>
        <w:rPr>
          <w:b/>
          <w:lang w:val="en-US"/>
        </w:rPr>
      </w:pPr>
    </w:p>
    <w:sdt>
      <w:sdtPr>
        <w:rPr>
          <w:b/>
          <w:lang w:val="en-US"/>
        </w:rPr>
        <w:tag w:val="MENDELEY_BIBLIOGRAPHY"/>
        <w:id w:val="1011960488"/>
        <w:placeholder>
          <w:docPart w:val="ECBC1CEE5FFD422498A0337D58D70492"/>
        </w:placeholder>
      </w:sdtPr>
      <w:sdtEndPr/>
      <w:sdtContent>
        <w:p w14:paraId="6581E0CA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  <w:szCs w:val="24"/>
            </w:rPr>
          </w:pPr>
          <w:r>
            <w:rPr>
              <w:rFonts w:eastAsia="Times New Roman"/>
            </w:rPr>
            <w:t xml:space="preserve">Anam, C. (2020). </w:t>
          </w:r>
          <w:r>
            <w:rPr>
              <w:rFonts w:eastAsia="Times New Roman"/>
              <w:i/>
              <w:iCs/>
            </w:rPr>
            <w:t>Perancangan Ulang Tata Letak Untuk Mengurangi Jarak Material Handling Dengan Metode Systematic Layout Planning (SLP) (Studi Pada Perusahaan Konveksi CV. Damai Jaya)</w:t>
          </w:r>
          <w:r>
            <w:rPr>
              <w:rFonts w:eastAsia="Times New Roman"/>
            </w:rPr>
            <w:t>.</w:t>
          </w:r>
        </w:p>
        <w:p w14:paraId="429983DE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Apple, J. , M. (1990). </w:t>
          </w:r>
          <w:r>
            <w:rPr>
              <w:rFonts w:eastAsia="Times New Roman"/>
              <w:i/>
              <w:iCs/>
            </w:rPr>
            <w:t>Tata Letak Pabrik dan Pemindahan Bahan</w:t>
          </w:r>
          <w:r>
            <w:rPr>
              <w:rFonts w:eastAsia="Times New Roman"/>
            </w:rPr>
            <w:t>. Bandung: Institut Teknologi Bandung.</w:t>
          </w:r>
        </w:p>
        <w:p w14:paraId="1664B75D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Apple, J. M. (1991). </w:t>
          </w:r>
          <w:r>
            <w:rPr>
              <w:rFonts w:eastAsia="Times New Roman"/>
              <w:i/>
              <w:iCs/>
            </w:rPr>
            <w:t>Plant layout and material handling</w:t>
          </w:r>
          <w:r>
            <w:rPr>
              <w:rFonts w:eastAsia="Times New Roman"/>
            </w:rPr>
            <w:t>.</w:t>
          </w:r>
        </w:p>
        <w:p w14:paraId="30DB2ADA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Daya, M. A., Sitania, F. D., &amp; Profita, A. (2019). Perancangan Ulang Tata Letak Fasilitas Produksi Dengan Metode BLOCPLAN (studi kasus: UKM Roti Rizki, Bontang). </w:t>
          </w:r>
          <w:r>
            <w:rPr>
              <w:rFonts w:eastAsia="Times New Roman"/>
              <w:i/>
              <w:iCs/>
            </w:rPr>
            <w:t>PERFORMA Media Ilmiah Teknik Industri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17</w:t>
          </w:r>
          <w:r>
            <w:rPr>
              <w:rFonts w:eastAsia="Times New Roman"/>
            </w:rPr>
            <w:t>(2). Universitas Sebelas Maret.</w:t>
          </w:r>
        </w:p>
        <w:p w14:paraId="6307AC48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Karmila Dewi, R., Choiri, M., &amp; Eunike, A. (2014). </w:t>
          </w:r>
          <w:r>
            <w:rPr>
              <w:rFonts w:eastAsia="Times New Roman"/>
              <w:i/>
              <w:iCs/>
            </w:rPr>
            <w:t>Perancangan Tata Letak Fasilitas Menggunakan Metode BLOCPLAN Dan Analytic Hierarchy Process (AHP) (Studi Kasus: Koperasi Unit Desa Batu)</w:t>
          </w:r>
          <w:r>
            <w:rPr>
              <w:rFonts w:eastAsia="Times New Roman"/>
            </w:rPr>
            <w:t>.</w:t>
          </w:r>
        </w:p>
        <w:p w14:paraId="3869441D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Kustriyanto, E., Pambuditama, I., &amp; Irawan, Y. S. (2016). PERBAIKAN LAYOUT MESIN PRODUKSI LONGSONG MUNISI MENGGUNAKAN METODE SYSTEMATIC LAYOUT PLANNING DAN BLOCPLAN (Studi Kasus: Divisi Munisi-PT. Pindad (Persero). </w:t>
          </w:r>
          <w:r>
            <w:rPr>
              <w:rFonts w:eastAsia="Times New Roman"/>
              <w:i/>
              <w:iCs/>
            </w:rPr>
            <w:t>Jurnal Rekayasa Mesin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7</w:t>
          </w:r>
          <w:r>
            <w:rPr>
              <w:rFonts w:eastAsia="Times New Roman"/>
            </w:rPr>
            <w:t>(3), 103–112.</w:t>
          </w:r>
        </w:p>
        <w:p w14:paraId="3966CCF9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Kusuma Rahmadiansyah, K., &amp; Aries Susanty, dan. (2021). </w:t>
          </w:r>
          <w:r>
            <w:rPr>
              <w:rFonts w:eastAsia="Times New Roman"/>
              <w:i/>
              <w:iCs/>
            </w:rPr>
            <w:t>Perbaikan Tata Letak Fasilitas Produksi Pabrik Kayu Barecore CV Cipta Usaha Mandiri dengan Metode Blocplan</w:t>
          </w:r>
          <w:r>
            <w:rPr>
              <w:rFonts w:eastAsia="Times New Roman"/>
            </w:rPr>
            <w:t xml:space="preserve">. </w:t>
          </w:r>
          <w:r>
            <w:rPr>
              <w:rFonts w:eastAsia="Times New Roman"/>
              <w:i/>
              <w:iCs/>
            </w:rPr>
            <w:t>Seminar dan Konferensi Nasional IDEC</w:t>
          </w:r>
          <w:r>
            <w:rPr>
              <w:rFonts w:eastAsia="Times New Roman"/>
            </w:rPr>
            <w:t>.</w:t>
          </w:r>
        </w:p>
        <w:p w14:paraId="37D24E64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Napitupulu, J., &amp; Sumantika, A. (2022). Perancangan ulang tata letak fasilitas di PT. XYZ. </w:t>
          </w:r>
          <w:r>
            <w:rPr>
              <w:rFonts w:eastAsia="Times New Roman"/>
              <w:i/>
              <w:iCs/>
            </w:rPr>
            <w:t>JURNAL COMASIE</w:t>
          </w:r>
          <w:r>
            <w:rPr>
              <w:rFonts w:eastAsia="Times New Roman"/>
            </w:rPr>
            <w:t>.</w:t>
          </w:r>
        </w:p>
        <w:p w14:paraId="1A161551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Purnomo, H. (2004). </w:t>
          </w:r>
          <w:r>
            <w:rPr>
              <w:rFonts w:eastAsia="Times New Roman"/>
              <w:i/>
              <w:iCs/>
            </w:rPr>
            <w:t>Perencanaan dan Perancangan Fasilitas</w:t>
          </w:r>
          <w:r>
            <w:rPr>
              <w:rFonts w:eastAsia="Times New Roman"/>
            </w:rPr>
            <w:t xml:space="preserve"> (Edisi Pertama.). Yogyakarta: Graha Ilmu.</w:t>
          </w:r>
        </w:p>
        <w:p w14:paraId="5C3C86BC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Rahmadani, W. I. (2020). Perancangan Ulang Tata Letak Gudang Menggunakan Metode Konvensional, Corelap Dan Simulasi Promodel. </w:t>
          </w:r>
          <w:r>
            <w:rPr>
              <w:rFonts w:eastAsia="Times New Roman"/>
              <w:i/>
              <w:iCs/>
            </w:rPr>
            <w:t>Jurnal Optimasi Teknik Industri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02</w:t>
          </w:r>
          <w:r>
            <w:rPr>
              <w:rFonts w:eastAsia="Times New Roman"/>
            </w:rPr>
            <w:t>(01), 13–18.</w:t>
          </w:r>
        </w:p>
        <w:p w14:paraId="1909D0FC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Saffanah, S., Imran, R. A., &amp; Sibarani, A. A. (2023). USULAN PERANCANGAN TATA LETAK LANTAI PRODUKSI DENGAN METODE SLP DAN BLOCPLAN PADA PRODUK CUTTING STEEL PIPE DI CV. ABC DI CILEUNGSI. </w:t>
          </w:r>
          <w:r>
            <w:rPr>
              <w:rFonts w:eastAsia="Times New Roman"/>
              <w:i/>
              <w:iCs/>
            </w:rPr>
            <w:t>Jurnal Rekayasa Sistem Industri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8</w:t>
          </w:r>
          <w:r>
            <w:rPr>
              <w:rFonts w:eastAsia="Times New Roman"/>
            </w:rPr>
            <w:t>, 17–27.</w:t>
          </w:r>
        </w:p>
        <w:p w14:paraId="28A32299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Schiller, J. (2023, January 30). Systematic Layout Planning (SLP). </w:t>
          </w:r>
          <w:r>
            <w:rPr>
              <w:rFonts w:eastAsia="Times New Roman"/>
              <w:i/>
              <w:iCs/>
            </w:rPr>
            <w:t>Vistble.com</w:t>
          </w:r>
          <w:r>
            <w:rPr>
              <w:rFonts w:eastAsia="Times New Roman"/>
            </w:rPr>
            <w:t>. Retrieved June 7, 2023, from https://www.vistable.com/blog/factory-layout-</w:t>
          </w:r>
          <w:r>
            <w:rPr>
              <w:rFonts w:eastAsia="Times New Roman"/>
            </w:rPr>
            <w:lastRenderedPageBreak/>
            <w:t>design/systematic-layout-planning-slp/#:~:text=Systematic%20Layout%20Planning%2C%20also%20known,and%20products%20need%20to%20travel.</w:t>
          </w:r>
        </w:p>
        <w:p w14:paraId="15731343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Sinulingga, S. (2011). </w:t>
          </w:r>
          <w:r>
            <w:rPr>
              <w:rFonts w:eastAsia="Times New Roman"/>
              <w:i/>
              <w:iCs/>
            </w:rPr>
            <w:t>Metode Penelitian</w:t>
          </w:r>
          <w:r>
            <w:rPr>
              <w:rFonts w:eastAsia="Times New Roman"/>
            </w:rPr>
            <w:t xml:space="preserve"> (Pertama.). Jakarta: USU Press.</w:t>
          </w:r>
        </w:p>
        <w:p w14:paraId="7AB6B658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Sriyanto, S. T., &amp; Yoesoef, R. A. (2016). </w:t>
          </w:r>
          <w:r>
            <w:rPr>
              <w:rFonts w:eastAsia="Times New Roman"/>
              <w:i/>
              <w:iCs/>
            </w:rPr>
            <w:t>Perancangan Ulang Tata Letak Fasilitas Pada MPC (Mail Post Center) PT Pos Indonesia, Semarang Menggunakan Systematic Layout Planning Dan Class Based Storage</w:t>
          </w:r>
          <w:r>
            <w:rPr>
              <w:rFonts w:eastAsia="Times New Roman"/>
            </w:rPr>
            <w:t>.</w:t>
          </w:r>
        </w:p>
        <w:p w14:paraId="4E7E5956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Suhardi, B., Juwita, E., &amp; Astuti, R. D. (2019). Facility layout improvement in sewing department with Systematic Layout planning and ergonomics approach. </w:t>
          </w:r>
          <w:r>
            <w:rPr>
              <w:rFonts w:eastAsia="Times New Roman"/>
              <w:i/>
              <w:iCs/>
            </w:rPr>
            <w:t>Cogent Engineering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6</w:t>
          </w:r>
          <w:r>
            <w:rPr>
              <w:rFonts w:eastAsia="Times New Roman"/>
            </w:rPr>
            <w:t>(1). Cogent OA.</w:t>
          </w:r>
        </w:p>
        <w:p w14:paraId="60360C63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Suhardini, D., Septiani, W., &amp; Fauziah, S. (2017). Design and Simulation Plant Layout Using Systematic Layout Planning. </w:t>
          </w:r>
          <w:r>
            <w:rPr>
              <w:rFonts w:eastAsia="Times New Roman"/>
              <w:i/>
              <w:iCs/>
            </w:rPr>
            <w:t>IOP Conference Series: Materials Science and Engineering</w:t>
          </w:r>
          <w:r>
            <w:rPr>
              <w:rFonts w:eastAsia="Times New Roman"/>
            </w:rPr>
            <w:t xml:space="preserve"> (Vol. 277). Institute of Physics Publishing.</w:t>
          </w:r>
        </w:p>
        <w:p w14:paraId="14860B22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Syuhuda, M. (2020). </w:t>
          </w:r>
          <w:r>
            <w:rPr>
              <w:rFonts w:eastAsia="Times New Roman"/>
              <w:i/>
              <w:iCs/>
            </w:rPr>
            <w:t>Perancangan Ulang Tata Letak Fasilitas Dengan Metode Blocplan Pada PT. Cahaya Castindo Hasanah Cemerlang</w:t>
          </w:r>
          <w:r>
            <w:rPr>
              <w:rFonts w:eastAsia="Times New Roman"/>
            </w:rPr>
            <w:t>. Universitas Medan Raya, Medan. Retrieved May 23, 2023, from repository.uma.ac.id</w:t>
          </w:r>
        </w:p>
        <w:p w14:paraId="7565D0AB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Tompkins, J. A., White, J. A., Bozer, Y. A., &amp; Tanchoco, J. M. A. (2010). </w:t>
          </w:r>
          <w:r>
            <w:rPr>
              <w:rFonts w:eastAsia="Times New Roman"/>
              <w:i/>
              <w:iCs/>
            </w:rPr>
            <w:t>Facilities Planning</w:t>
          </w:r>
          <w:r>
            <w:rPr>
              <w:rFonts w:eastAsia="Times New Roman"/>
            </w:rPr>
            <w:t xml:space="preserve"> (4th ed.). John Wiley &amp; Sons, Inc.</w:t>
          </w:r>
        </w:p>
        <w:p w14:paraId="5E032E99" w14:textId="77777777" w:rsidR="002A3DDE" w:rsidRDefault="002A3DDE" w:rsidP="002A3DDE">
          <w:pPr>
            <w:autoSpaceDE w:val="0"/>
            <w:autoSpaceDN w:val="0"/>
            <w:ind w:left="426" w:hanging="48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Wiratama, C. (2021, May 5). MATERIAL HANDLING (Pemindahan Bahan). </w:t>
          </w:r>
          <w:r>
            <w:rPr>
              <w:rFonts w:eastAsia="Times New Roman"/>
              <w:i/>
              <w:iCs/>
            </w:rPr>
            <w:t>aeroengineering.co.id</w:t>
          </w:r>
          <w:r>
            <w:rPr>
              <w:rFonts w:eastAsia="Times New Roman"/>
            </w:rPr>
            <w:t>. Retrieved June 7, 2023, from https://www.aeroengineering.co.id/2021/05/material-handling-pemindahan-bahan/</w:t>
          </w:r>
        </w:p>
        <w:p w14:paraId="3B1F94CD" w14:textId="77777777" w:rsidR="002A3DDE" w:rsidRDefault="002A3DDE" w:rsidP="002A3DDE">
          <w:pPr>
            <w:pStyle w:val="ListParagraph"/>
            <w:spacing w:line="480" w:lineRule="auto"/>
            <w:ind w:left="426"/>
            <w:rPr>
              <w:b/>
              <w:lang w:val="en-US"/>
            </w:rPr>
          </w:pPr>
          <w:r>
            <w:rPr>
              <w:rFonts w:eastAsia="Times New Roman"/>
            </w:rPr>
            <w:t> </w:t>
          </w:r>
        </w:p>
      </w:sdtContent>
    </w:sdt>
    <w:p w14:paraId="459C418E" w14:textId="77777777" w:rsidR="002A3DDE" w:rsidRDefault="002A3DDE" w:rsidP="002A3DDE">
      <w:pPr>
        <w:pStyle w:val="Caption"/>
        <w:ind w:left="480"/>
        <w:rPr>
          <w:i w:val="0"/>
          <w:iCs w:val="0"/>
          <w:color w:val="000000" w:themeColor="text1"/>
          <w:sz w:val="24"/>
          <w:szCs w:val="24"/>
        </w:rPr>
      </w:pPr>
    </w:p>
    <w:p w14:paraId="168BD08F" w14:textId="77777777" w:rsidR="002A3DDE" w:rsidRDefault="002A3DDE" w:rsidP="002A3DDE"/>
    <w:p w14:paraId="0CCCCDFA" w14:textId="77777777" w:rsidR="002A3DDE" w:rsidRDefault="002A3DDE" w:rsidP="002A3DDE"/>
    <w:p w14:paraId="2806A300" w14:textId="77777777" w:rsidR="002A3DDE" w:rsidRDefault="002A3DDE" w:rsidP="002A3DDE"/>
    <w:p w14:paraId="21A7ECCD" w14:textId="77777777" w:rsidR="002A3DDE" w:rsidRDefault="002A3DDE" w:rsidP="002A3DDE"/>
    <w:p w14:paraId="423437FC" w14:textId="77777777" w:rsidR="002A3DDE" w:rsidRDefault="002A3DDE" w:rsidP="002A3DDE"/>
    <w:p w14:paraId="68548B45" w14:textId="77777777" w:rsidR="002A3DDE" w:rsidRDefault="002A3DDE" w:rsidP="002A3DDE"/>
    <w:p w14:paraId="0E6FD646" w14:textId="77777777" w:rsidR="002A3DDE" w:rsidRDefault="002A3DDE" w:rsidP="002A3DDE"/>
    <w:p w14:paraId="737BE6BC" w14:textId="77777777" w:rsidR="002A3DDE" w:rsidRDefault="002A3DDE" w:rsidP="002A3DDE"/>
    <w:p w14:paraId="734FBA0C" w14:textId="77777777" w:rsidR="002A3DDE" w:rsidRDefault="002A3DDE" w:rsidP="002A3DDE"/>
    <w:p w14:paraId="54A15306" w14:textId="77777777" w:rsidR="002A3DDE" w:rsidRDefault="002A3DDE" w:rsidP="002A3DDE">
      <w:pPr>
        <w:pStyle w:val="Heading1"/>
        <w:rPr>
          <w:lang w:val="en-US"/>
        </w:rPr>
      </w:pPr>
      <w:bookmarkStart w:id="2" w:name="_Toc142285807"/>
      <w:r>
        <w:rPr>
          <w:lang w:val="en-US"/>
        </w:rPr>
        <w:t>LAMPIRAN</w:t>
      </w:r>
      <w:bookmarkEnd w:id="2"/>
    </w:p>
    <w:p w14:paraId="4BFADFFA" w14:textId="77777777" w:rsidR="002A3DDE" w:rsidRDefault="002A3DDE" w:rsidP="002A3DDE"/>
    <w:p w14:paraId="726F48A4" w14:textId="77777777" w:rsidR="002A3DDE" w:rsidRPr="00B878E4" w:rsidRDefault="002A3DDE" w:rsidP="002A3DDE">
      <w:pPr>
        <w:pStyle w:val="Caption"/>
        <w:keepNext/>
        <w:rPr>
          <w:i w:val="0"/>
          <w:iCs w:val="0"/>
          <w:color w:val="000000" w:themeColor="text1"/>
          <w:sz w:val="24"/>
          <w:szCs w:val="24"/>
        </w:rPr>
      </w:pPr>
      <w:bookmarkStart w:id="3" w:name="_Toc142339908"/>
      <w:r w:rsidRPr="00B878E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B878E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878E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B878E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B878E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878E4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>.</w:t>
      </w:r>
      <w:r w:rsidRPr="00B878E4">
        <w:rPr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Pr="00B878E4">
        <w:rPr>
          <w:i w:val="0"/>
          <w:iCs w:val="0"/>
          <w:color w:val="000000" w:themeColor="text1"/>
          <w:sz w:val="24"/>
          <w:szCs w:val="24"/>
        </w:rPr>
        <w:t>Output Alternatif Layout dari BLOCPLAN</w:t>
      </w:r>
      <w:bookmarkEnd w:id="3"/>
    </w:p>
    <w:p w14:paraId="3242BF14" w14:textId="77777777" w:rsidR="002A3DDE" w:rsidRDefault="002A3DDE" w:rsidP="002A3DDE">
      <w:pPr>
        <w:keepNext/>
      </w:pPr>
      <w:r>
        <w:rPr>
          <w:noProof/>
          <w:lang w:eastAsia="id-ID"/>
        </w:rPr>
        <w:drawing>
          <wp:inline distT="0" distB="0" distL="0" distR="0" wp14:anchorId="261A9EC6" wp14:editId="6649DA3C">
            <wp:extent cx="4887637" cy="3181350"/>
            <wp:effectExtent l="0" t="0" r="8255" b="0"/>
            <wp:docPr id="338283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8377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1498" cy="31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33B6" w14:textId="77777777" w:rsidR="002A3DDE" w:rsidRDefault="002A3DDE" w:rsidP="002A3DDE">
      <w:pPr>
        <w:pStyle w:val="Caption"/>
      </w:pPr>
      <w:r>
        <w:t>L</w:t>
      </w:r>
      <w:r>
        <w:rPr>
          <w:noProof/>
          <w:lang w:eastAsia="id-ID"/>
        </w:rPr>
        <w:drawing>
          <wp:inline distT="0" distB="0" distL="0" distR="0" wp14:anchorId="3A461480" wp14:editId="2D8D5123">
            <wp:extent cx="4832355" cy="3190875"/>
            <wp:effectExtent l="0" t="0" r="6350" b="0"/>
            <wp:docPr id="118356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6518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070" cy="32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B7F8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216E6F01" wp14:editId="24A53130">
            <wp:extent cx="5076825" cy="3329240"/>
            <wp:effectExtent l="0" t="0" r="0" b="5080"/>
            <wp:docPr id="2088247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4727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808" cy="33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5952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705CBE46" wp14:editId="30FC7A58">
            <wp:extent cx="5076825" cy="3374238"/>
            <wp:effectExtent l="0" t="0" r="0" b="0"/>
            <wp:docPr id="160459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96035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497" cy="338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696B" w14:textId="77777777" w:rsidR="002A3DDE" w:rsidRDefault="002A3DDE" w:rsidP="002A3DDE"/>
    <w:p w14:paraId="492F046A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60EE3FA2" wp14:editId="2F0C1680">
            <wp:extent cx="5032694" cy="3419475"/>
            <wp:effectExtent l="0" t="0" r="0" b="0"/>
            <wp:docPr id="473055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55510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9016" cy="34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287B" w14:textId="77777777" w:rsidR="002A3DDE" w:rsidRDefault="002A3DDE" w:rsidP="002A3DDE"/>
    <w:p w14:paraId="5F22C595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7DC7EE82" wp14:editId="7A15F266">
            <wp:extent cx="5143500" cy="3441347"/>
            <wp:effectExtent l="0" t="0" r="0" b="6985"/>
            <wp:docPr id="399913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13861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1579" cy="34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C93B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370138F4" wp14:editId="44F2B2E5">
            <wp:extent cx="5038725" cy="3492943"/>
            <wp:effectExtent l="0" t="0" r="0" b="0"/>
            <wp:docPr id="749309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09586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997" cy="349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D00D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2DC5D542" wp14:editId="19930531">
            <wp:extent cx="5038725" cy="3387434"/>
            <wp:effectExtent l="0" t="0" r="0" b="3810"/>
            <wp:docPr id="716600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00938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083" cy="339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409D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383AF5D4" wp14:editId="48F5955D">
            <wp:extent cx="5048250" cy="3373144"/>
            <wp:effectExtent l="0" t="0" r="0" b="0"/>
            <wp:docPr id="1777466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66797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871" cy="33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A238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106FF857" wp14:editId="3296D622">
            <wp:extent cx="5048250" cy="3445853"/>
            <wp:effectExtent l="0" t="0" r="0" b="2540"/>
            <wp:docPr id="182197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71647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3951" cy="34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40B7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5FA1967D" wp14:editId="551725D5">
            <wp:extent cx="5077183" cy="3276600"/>
            <wp:effectExtent l="0" t="0" r="9525" b="0"/>
            <wp:docPr id="1826830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3012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3500" cy="328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AEC8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74132FD9" wp14:editId="1F1F7F03">
            <wp:extent cx="5066608" cy="3324225"/>
            <wp:effectExtent l="0" t="0" r="1270" b="0"/>
            <wp:docPr id="201704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41766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2724" cy="33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03B3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16584E37" wp14:editId="54BD4954">
            <wp:extent cx="5036840" cy="3324225"/>
            <wp:effectExtent l="0" t="0" r="0" b="0"/>
            <wp:docPr id="1556692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92781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1885" cy="33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CA15" w14:textId="77777777" w:rsidR="002A3DDE" w:rsidRDefault="002A3DDE" w:rsidP="002A3DDE"/>
    <w:p w14:paraId="791B8295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7CB301F0" wp14:editId="7A5E6000">
            <wp:extent cx="5052106" cy="3324225"/>
            <wp:effectExtent l="0" t="0" r="0" b="0"/>
            <wp:docPr id="40729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90297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634" cy="332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912E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1195DE1C" wp14:editId="3D768042">
            <wp:extent cx="5060597" cy="3352800"/>
            <wp:effectExtent l="0" t="0" r="6985" b="0"/>
            <wp:docPr id="1095467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67051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7471" cy="33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5FB7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062344A3" wp14:editId="120CE0D5">
            <wp:extent cx="5060315" cy="3401949"/>
            <wp:effectExtent l="0" t="0" r="6985" b="8255"/>
            <wp:docPr id="95081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15448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6304" cy="34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A654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131A0706" wp14:editId="688C3B22">
            <wp:extent cx="5060522" cy="3429000"/>
            <wp:effectExtent l="0" t="0" r="6985" b="0"/>
            <wp:docPr id="1394727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27907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5038" cy="34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BCDC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66C56BE7" wp14:editId="3EC973FB">
            <wp:extent cx="5026265" cy="3457575"/>
            <wp:effectExtent l="0" t="0" r="3175" b="0"/>
            <wp:docPr id="1319221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21794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2747" cy="34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FD51" w14:textId="77777777" w:rsidR="002A3DDE" w:rsidRDefault="002A3DDE" w:rsidP="002A3DDE">
      <w:r>
        <w:rPr>
          <w:noProof/>
          <w:lang w:eastAsia="id-ID"/>
        </w:rPr>
        <w:lastRenderedPageBreak/>
        <w:drawing>
          <wp:inline distT="0" distB="0" distL="0" distR="0" wp14:anchorId="51732FB6" wp14:editId="4AFA368D">
            <wp:extent cx="5067300" cy="3359486"/>
            <wp:effectExtent l="0" t="0" r="0" b="0"/>
            <wp:docPr id="50616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6046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1120" cy="33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EB82" w14:textId="77777777" w:rsidR="002A3DDE" w:rsidRDefault="002A3DDE" w:rsidP="002A3DDE">
      <w:r>
        <w:rPr>
          <w:noProof/>
          <w:lang w:eastAsia="id-ID"/>
        </w:rPr>
        <w:drawing>
          <wp:inline distT="0" distB="0" distL="0" distR="0" wp14:anchorId="7C0BAC77" wp14:editId="66E44AFD">
            <wp:extent cx="5067300" cy="3285941"/>
            <wp:effectExtent l="0" t="0" r="0" b="0"/>
            <wp:docPr id="1674498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98744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2115" cy="328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C753" w14:textId="77777777" w:rsidR="002A3DDE" w:rsidRDefault="002A3DDE" w:rsidP="002A3DDE">
      <w:pPr>
        <w:rPr>
          <w:lang w:val="en-US"/>
        </w:rPr>
      </w:pPr>
    </w:p>
    <w:p w14:paraId="73C1809C" w14:textId="77777777" w:rsidR="002A3DDE" w:rsidRDefault="002A3DDE" w:rsidP="002A3DDE">
      <w:pPr>
        <w:pStyle w:val="NoSpacing"/>
        <w:rPr>
          <w:lang w:val="en-US"/>
        </w:rPr>
      </w:pPr>
    </w:p>
    <w:p w14:paraId="616FC91F" w14:textId="77777777" w:rsidR="002A3DDE" w:rsidRDefault="002A3DDE" w:rsidP="002A3DDE">
      <w:pPr>
        <w:pStyle w:val="NoSpacing"/>
        <w:rPr>
          <w:lang w:val="en-US"/>
        </w:rPr>
      </w:pPr>
    </w:p>
    <w:p w14:paraId="18838C32" w14:textId="77777777" w:rsidR="002A3DDE" w:rsidRDefault="002A3DDE" w:rsidP="002A3DDE">
      <w:pPr>
        <w:rPr>
          <w:iCs/>
        </w:rPr>
      </w:pPr>
    </w:p>
    <w:p w14:paraId="09A61D27" w14:textId="77777777" w:rsidR="002A3DDE" w:rsidRDefault="002A3DDE" w:rsidP="002A3DDE">
      <w:pPr>
        <w:rPr>
          <w:iCs/>
        </w:rPr>
      </w:pPr>
    </w:p>
    <w:p w14:paraId="44B9237B" w14:textId="77777777" w:rsidR="002A3DDE" w:rsidRDefault="002A3DDE" w:rsidP="002A3DDE">
      <w:pPr>
        <w:rPr>
          <w:iCs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1DAC31" wp14:editId="1063BD4E">
                <wp:simplePos x="0" y="0"/>
                <wp:positionH relativeFrom="column">
                  <wp:posOffset>111760</wp:posOffset>
                </wp:positionH>
                <wp:positionV relativeFrom="paragraph">
                  <wp:posOffset>-163830</wp:posOffset>
                </wp:positionV>
                <wp:extent cx="4124325" cy="457200"/>
                <wp:effectExtent l="0" t="0" r="9525" b="0"/>
                <wp:wrapNone/>
                <wp:docPr id="20181408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4050AB" w14:textId="77777777" w:rsidR="002A3DDE" w:rsidRPr="00BA0F97" w:rsidRDefault="002A3DDE" w:rsidP="002A3DDE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bookmarkStart w:id="4" w:name="_Toc142339909"/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Gambar</w:t>
                            </w:r>
                            <w:proofErr w:type="spellEnd"/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Koordinat</w:t>
                            </w:r>
                            <w:proofErr w:type="spellEnd"/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usulan</w:t>
                            </w:r>
                            <w:proofErr w:type="spellEnd"/>
                            <w:r w:rsidRPr="00BA0F97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Layout SLP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Skala</w:t>
                            </w:r>
                            <w:proofErr w:type="spellEnd"/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1:100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1DAC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.8pt;margin-top:-12.9pt;width:324.75pt;height:3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" stroked="f">
                <v:textbox inset="0,0,0,0">
                  <w:txbxContent>
                    <w:p w14:paraId="584050AB" w14:textId="77777777" w:rsidR="002A3DDE" w:rsidRPr="00BA0F97" w:rsidRDefault="002A3DDE" w:rsidP="002A3DDE">
                      <w:pPr>
                        <w:pStyle w:val="Caption"/>
                        <w:rPr>
                          <w:i w:val="0"/>
                          <w:iCs w:val="0"/>
                          <w:noProof/>
                          <w:color w:val="000000" w:themeColor="text1"/>
                          <w:sz w:val="36"/>
                          <w:szCs w:val="44"/>
                        </w:rPr>
                      </w:pPr>
                      <w:bookmarkStart w:id="4" w:name="_Toc142339909"/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BA0F97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Gambar Koordinat usulan Layout SLP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Skala 1:100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</w:p>
    <w:p w14:paraId="0D92F603" w14:textId="77777777" w:rsidR="002A3DDE" w:rsidRDefault="002A3DDE" w:rsidP="002A3DDE">
      <w:pPr>
        <w:spacing w:after="0" w:line="240" w:lineRule="auto"/>
        <w:rPr>
          <w:iCs/>
        </w:rPr>
      </w:pPr>
      <w:r>
        <w:rPr>
          <w:iCs/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5D620338" wp14:editId="142269CB">
            <wp:simplePos x="0" y="0"/>
            <wp:positionH relativeFrom="column">
              <wp:posOffset>-2195863</wp:posOffset>
            </wp:positionH>
            <wp:positionV relativeFrom="page">
              <wp:posOffset>2886503</wp:posOffset>
            </wp:positionV>
            <wp:extent cx="9082800" cy="5176800"/>
            <wp:effectExtent l="0" t="9207" r="0" b="0"/>
            <wp:wrapNone/>
            <wp:docPr id="672802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2903" name="Picture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2800" cy="51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</w:rPr>
        <w:br w:type="page"/>
      </w:r>
    </w:p>
    <w:p w14:paraId="59F479C6" w14:textId="77777777" w:rsidR="002A3DDE" w:rsidRDefault="002A3DDE" w:rsidP="002A3DDE">
      <w:pPr>
        <w:spacing w:after="0" w:line="240" w:lineRule="auto"/>
        <w:rPr>
          <w:iCs/>
        </w:rPr>
      </w:pPr>
      <w:r>
        <w:rPr>
          <w:iCs/>
          <w:noProof/>
          <w:lang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07413A2F" wp14:editId="6C61E1B5">
            <wp:simplePos x="0" y="0"/>
            <wp:positionH relativeFrom="column">
              <wp:posOffset>-1957203</wp:posOffset>
            </wp:positionH>
            <wp:positionV relativeFrom="page">
              <wp:posOffset>2896678</wp:posOffset>
            </wp:positionV>
            <wp:extent cx="9082800" cy="5176800"/>
            <wp:effectExtent l="0" t="9207" r="0" b="0"/>
            <wp:wrapNone/>
            <wp:docPr id="318395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95820" name="Picture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2800" cy="51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</w:rPr>
        <w:br w:type="page"/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1CC548" wp14:editId="24C91D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38675" cy="457200"/>
                <wp:effectExtent l="0" t="0" r="9525" b="0"/>
                <wp:wrapNone/>
                <wp:docPr id="13777960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45712" w14:textId="77777777" w:rsidR="002A3DDE" w:rsidRPr="00292CD9" w:rsidRDefault="002A3DDE" w:rsidP="002A3DDE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bookmarkStart w:id="5" w:name="_Toc142339910"/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92CD9">
                              <w:rPr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Gambar</w:t>
                            </w:r>
                            <w:proofErr w:type="spellEnd"/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Koordinat</w:t>
                            </w:r>
                            <w:proofErr w:type="spellEnd"/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92CD9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layout</w:t>
                            </w:r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usulan</w:t>
                            </w:r>
                            <w:proofErr w:type="spellEnd"/>
                            <w:r w:rsidRPr="00292CD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BLOCPLAN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Skala</w:t>
                            </w:r>
                            <w:proofErr w:type="spellEnd"/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1:100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CC548" id="_x0000_s1027" type="#_x0000_t202" style="position:absolute;margin-left:0;margin-top:-.05pt;width:365.25pt;height:36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" stroked="f">
                <v:textbox inset="0,0,0,0">
                  <w:txbxContent>
                    <w:p w14:paraId="26345712" w14:textId="77777777" w:rsidR="002A3DDE" w:rsidRPr="00292CD9" w:rsidRDefault="002A3DDE" w:rsidP="002A3DDE">
                      <w:pPr>
                        <w:pStyle w:val="Caption"/>
                        <w:rPr>
                          <w:i w:val="0"/>
                          <w:iCs w:val="0"/>
                          <w:noProof/>
                          <w:color w:val="000000" w:themeColor="text1"/>
                          <w:sz w:val="36"/>
                          <w:szCs w:val="44"/>
                        </w:rPr>
                      </w:pPr>
                      <w:bookmarkStart w:id="6" w:name="_Toc142339910"/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292CD9">
                        <w:rPr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292CD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Gambar Koordinat </w:t>
                      </w:r>
                      <w:r w:rsidRPr="00292CD9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layout</w:t>
                      </w:r>
                      <w:r w:rsidRPr="00292CD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usulan BLOCPLAN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Skala 1:100</w:t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</w:p>
    <w:p w14:paraId="12F092F9" w14:textId="77777777" w:rsidR="002A3DDE" w:rsidRPr="000D6B13" w:rsidRDefault="002A3DDE" w:rsidP="002A3DDE">
      <w:pPr>
        <w:pStyle w:val="Caption"/>
        <w:keepNext/>
        <w:rPr>
          <w:i w:val="0"/>
          <w:iCs w:val="0"/>
          <w:color w:val="000000" w:themeColor="text1"/>
          <w:sz w:val="24"/>
          <w:szCs w:val="24"/>
        </w:rPr>
      </w:pPr>
      <w:bookmarkStart w:id="6" w:name="_Toc142339911"/>
      <w:r>
        <w:rPr>
          <w:iCs w:val="0"/>
          <w:noProof/>
          <w:lang w:eastAsia="id-ID"/>
        </w:rPr>
        <w:lastRenderedPageBreak/>
        <w:drawing>
          <wp:anchor distT="0" distB="0" distL="114300" distR="114300" simplePos="0" relativeHeight="251663360" behindDoc="1" locked="0" layoutInCell="1" allowOverlap="1" wp14:anchorId="528214A9" wp14:editId="635F7534">
            <wp:simplePos x="0" y="0"/>
            <wp:positionH relativeFrom="column">
              <wp:posOffset>361192</wp:posOffset>
            </wp:positionH>
            <wp:positionV relativeFrom="paragraph">
              <wp:posOffset>296545</wp:posOffset>
            </wp:positionV>
            <wp:extent cx="5039995" cy="2835275"/>
            <wp:effectExtent l="0" t="0" r="8255" b="3175"/>
            <wp:wrapNone/>
            <wp:docPr id="15986805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80515" name="Picture 15986805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B1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0D6B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D6B13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D6B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0D6B13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0D6B13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>.</w:t>
      </w:r>
      <w:r w:rsidRPr="000D6B13">
        <w:rPr>
          <w:i w:val="0"/>
          <w:iCs w:val="0"/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0D6B13">
        <w:rPr>
          <w:i w:val="0"/>
          <w:iCs w:val="0"/>
          <w:color w:val="000000" w:themeColor="text1"/>
          <w:sz w:val="24"/>
          <w:szCs w:val="24"/>
          <w:lang w:val="en-US"/>
        </w:rPr>
        <w:t>pengukuran</w:t>
      </w:r>
      <w:proofErr w:type="spellEnd"/>
      <w:r w:rsidRPr="000D6B13">
        <w:rPr>
          <w:i w:val="0"/>
          <w:iCs w:val="0"/>
          <w:color w:val="000000" w:themeColor="text1"/>
          <w:sz w:val="24"/>
          <w:szCs w:val="24"/>
          <w:lang w:val="en-US"/>
        </w:rPr>
        <w:t xml:space="preserve"> area di PT. </w:t>
      </w:r>
      <w:proofErr w:type="spellStart"/>
      <w:r w:rsidRPr="000D6B13">
        <w:rPr>
          <w:i w:val="0"/>
          <w:iCs w:val="0"/>
          <w:color w:val="000000" w:themeColor="text1"/>
          <w:sz w:val="24"/>
          <w:szCs w:val="24"/>
          <w:lang w:val="en-US"/>
        </w:rPr>
        <w:t>Japra</w:t>
      </w:r>
      <w:proofErr w:type="spellEnd"/>
      <w:r w:rsidRPr="000D6B13">
        <w:rPr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D6B13">
        <w:rPr>
          <w:i w:val="0"/>
          <w:iCs w:val="0"/>
          <w:color w:val="000000" w:themeColor="text1"/>
          <w:sz w:val="24"/>
          <w:szCs w:val="24"/>
          <w:lang w:val="en-US"/>
        </w:rPr>
        <w:t>Mandiri</w:t>
      </w:r>
      <w:bookmarkEnd w:id="6"/>
      <w:proofErr w:type="spellEnd"/>
    </w:p>
    <w:p w14:paraId="32431F78" w14:textId="77777777" w:rsidR="002A3DDE" w:rsidRDefault="002A3DDE" w:rsidP="002A3DDE">
      <w:pPr>
        <w:rPr>
          <w:iCs/>
        </w:rPr>
      </w:pPr>
    </w:p>
    <w:p w14:paraId="541AFD3C" w14:textId="77777777" w:rsidR="002A3DDE" w:rsidRDefault="002A3DDE" w:rsidP="002A3DDE">
      <w:pPr>
        <w:jc w:val="center"/>
        <w:rPr>
          <w:iCs/>
          <w:noProof/>
        </w:rPr>
      </w:pPr>
    </w:p>
    <w:p w14:paraId="2A71BAF1" w14:textId="77777777" w:rsidR="002A3DDE" w:rsidRDefault="002A3DDE" w:rsidP="002A3DDE">
      <w:pPr>
        <w:rPr>
          <w:iCs/>
        </w:rPr>
      </w:pPr>
    </w:p>
    <w:p w14:paraId="681D88B7" w14:textId="77777777" w:rsidR="002A3DDE" w:rsidRDefault="002A3DDE" w:rsidP="002A3DDE">
      <w:pPr>
        <w:rPr>
          <w:iCs/>
        </w:rPr>
      </w:pPr>
    </w:p>
    <w:p w14:paraId="5012B42A" w14:textId="77777777" w:rsidR="002A3DDE" w:rsidRDefault="002A3DDE" w:rsidP="002A3DDE">
      <w:pPr>
        <w:rPr>
          <w:iCs/>
        </w:rPr>
      </w:pPr>
    </w:p>
    <w:p w14:paraId="7896875F" w14:textId="77777777" w:rsidR="002A3DDE" w:rsidRDefault="002A3DDE" w:rsidP="002A3DDE">
      <w:pPr>
        <w:rPr>
          <w:iCs/>
        </w:rPr>
      </w:pPr>
    </w:p>
    <w:p w14:paraId="41D438BB" w14:textId="77777777" w:rsidR="002A3DDE" w:rsidRDefault="002A3DDE" w:rsidP="002A3DDE">
      <w:pPr>
        <w:rPr>
          <w:iCs/>
        </w:rPr>
      </w:pPr>
    </w:p>
    <w:p w14:paraId="05912319" w14:textId="77777777" w:rsidR="002A3DDE" w:rsidRDefault="002A3DDE" w:rsidP="002A3DDE">
      <w:pPr>
        <w:rPr>
          <w:iCs/>
        </w:rPr>
      </w:pPr>
    </w:p>
    <w:p w14:paraId="2BFC1C4C" w14:textId="77777777" w:rsidR="002A3DDE" w:rsidRDefault="002A3DDE" w:rsidP="002A3DDE">
      <w:pPr>
        <w:rPr>
          <w:iCs/>
        </w:rPr>
      </w:pPr>
    </w:p>
    <w:p w14:paraId="01D65B84" w14:textId="77777777" w:rsidR="002A3DDE" w:rsidRDefault="002A3DDE" w:rsidP="002A3DDE">
      <w:pPr>
        <w:rPr>
          <w:iCs/>
        </w:rPr>
      </w:pPr>
    </w:p>
    <w:p w14:paraId="17818A82" w14:textId="77777777" w:rsidR="002A3DDE" w:rsidRDefault="002A3DDE" w:rsidP="002A3DDE">
      <w:pPr>
        <w:rPr>
          <w:iCs/>
        </w:rPr>
      </w:pPr>
      <w:r>
        <w:rPr>
          <w:iCs/>
          <w:noProof/>
          <w:lang w:eastAsia="id-ID"/>
        </w:rPr>
        <w:drawing>
          <wp:anchor distT="0" distB="0" distL="114300" distR="114300" simplePos="0" relativeHeight="251664384" behindDoc="1" locked="0" layoutInCell="1" allowOverlap="1" wp14:anchorId="6020359D" wp14:editId="4EB5AD30">
            <wp:simplePos x="0" y="0"/>
            <wp:positionH relativeFrom="column">
              <wp:posOffset>1254641</wp:posOffset>
            </wp:positionH>
            <wp:positionV relativeFrom="paragraph">
              <wp:posOffset>290830</wp:posOffset>
            </wp:positionV>
            <wp:extent cx="3186788" cy="4967785"/>
            <wp:effectExtent l="0" t="0" r="0" b="4445"/>
            <wp:wrapNone/>
            <wp:docPr id="19654231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23144" name="Picture 196542314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311"/>
                    <a:stretch/>
                  </pic:blipFill>
                  <pic:spPr bwMode="auto">
                    <a:xfrm>
                      <a:off x="0" y="0"/>
                      <a:ext cx="3186788" cy="496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AB4F81" w14:textId="77777777" w:rsidR="002A3DDE" w:rsidRDefault="002A3DDE" w:rsidP="002A3DDE">
      <w:pPr>
        <w:rPr>
          <w:iCs/>
        </w:rPr>
      </w:pPr>
    </w:p>
    <w:p w14:paraId="4A15F422" w14:textId="77777777" w:rsidR="002A3DDE" w:rsidRDefault="002A3DDE" w:rsidP="002A3DDE">
      <w:pPr>
        <w:rPr>
          <w:iCs/>
        </w:rPr>
      </w:pPr>
    </w:p>
    <w:p w14:paraId="4743A840" w14:textId="77777777" w:rsidR="002A3DDE" w:rsidRDefault="002A3DDE" w:rsidP="002A3DDE">
      <w:pPr>
        <w:rPr>
          <w:iCs/>
        </w:rPr>
      </w:pPr>
    </w:p>
    <w:p w14:paraId="099A684F" w14:textId="77777777" w:rsidR="002A3DDE" w:rsidRDefault="002A3DDE" w:rsidP="002A3DDE">
      <w:pPr>
        <w:rPr>
          <w:iCs/>
        </w:rPr>
      </w:pPr>
    </w:p>
    <w:p w14:paraId="03A05600" w14:textId="77777777" w:rsidR="002A3DDE" w:rsidRDefault="002A3DDE" w:rsidP="002A3DDE">
      <w:pPr>
        <w:rPr>
          <w:iCs/>
        </w:rPr>
      </w:pPr>
    </w:p>
    <w:p w14:paraId="390FF36D" w14:textId="77777777" w:rsidR="002A3DDE" w:rsidRDefault="002A3DDE" w:rsidP="002A3DDE">
      <w:pPr>
        <w:rPr>
          <w:iCs/>
        </w:rPr>
      </w:pPr>
    </w:p>
    <w:p w14:paraId="33FA63A1" w14:textId="77777777" w:rsidR="002A3DDE" w:rsidRDefault="002A3DDE" w:rsidP="002A3DDE">
      <w:pPr>
        <w:rPr>
          <w:iCs/>
        </w:rPr>
      </w:pPr>
    </w:p>
    <w:p w14:paraId="27CCF8D2" w14:textId="77777777" w:rsidR="002A3DDE" w:rsidRDefault="002A3DDE" w:rsidP="002A3DDE">
      <w:pPr>
        <w:rPr>
          <w:iCs/>
        </w:rPr>
      </w:pPr>
    </w:p>
    <w:p w14:paraId="7D726840" w14:textId="77777777" w:rsidR="002A3DDE" w:rsidRDefault="002A3DDE" w:rsidP="002A3DDE">
      <w:pPr>
        <w:rPr>
          <w:iCs/>
        </w:rPr>
      </w:pPr>
    </w:p>
    <w:p w14:paraId="291668E5" w14:textId="77777777" w:rsidR="002A3DDE" w:rsidRDefault="002A3DDE" w:rsidP="002A3DDE">
      <w:pPr>
        <w:rPr>
          <w:iCs/>
        </w:rPr>
      </w:pPr>
    </w:p>
    <w:p w14:paraId="5BC2E697" w14:textId="77777777" w:rsidR="002A3DDE" w:rsidRDefault="002A3DDE" w:rsidP="002A3DDE">
      <w:pPr>
        <w:rPr>
          <w:iCs/>
        </w:rPr>
      </w:pPr>
    </w:p>
    <w:p w14:paraId="5F15210B" w14:textId="77777777" w:rsidR="002A3DDE" w:rsidRDefault="002A3DDE" w:rsidP="002A3DDE">
      <w:pPr>
        <w:rPr>
          <w:iCs/>
        </w:rPr>
      </w:pPr>
    </w:p>
    <w:p w14:paraId="48A19C4E" w14:textId="77777777" w:rsidR="002A3DDE" w:rsidRDefault="002A3DDE" w:rsidP="002A3DDE">
      <w:pPr>
        <w:rPr>
          <w:iCs/>
        </w:rPr>
      </w:pPr>
    </w:p>
    <w:p w14:paraId="7AF63918" w14:textId="77777777" w:rsidR="002A3DDE" w:rsidRDefault="002A3DDE" w:rsidP="002A3DDE">
      <w:pPr>
        <w:rPr>
          <w:iCs/>
        </w:rPr>
      </w:pPr>
    </w:p>
    <w:p w14:paraId="52F948FA" w14:textId="77777777" w:rsidR="002A3DDE" w:rsidRDefault="002A3DDE" w:rsidP="002A3DDE">
      <w:pPr>
        <w:rPr>
          <w:iCs/>
        </w:rPr>
      </w:pPr>
    </w:p>
    <w:p w14:paraId="40717104" w14:textId="77777777" w:rsidR="002A3DDE" w:rsidRDefault="002A3DDE" w:rsidP="002A3DDE">
      <w:pPr>
        <w:rPr>
          <w:iCs/>
        </w:rPr>
      </w:pPr>
    </w:p>
    <w:p w14:paraId="5B098A42" w14:textId="77777777" w:rsidR="002A3DDE" w:rsidRPr="008C578A" w:rsidRDefault="002A3DDE" w:rsidP="002A3DDE">
      <w:pPr>
        <w:pStyle w:val="Caption"/>
        <w:keepNext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7" w:name="_Toc142339912"/>
      <w:r w:rsidRPr="008C57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C57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C57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C57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8C57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C578A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. </w:t>
      </w:r>
      <w:r w:rsidRPr="008C578A">
        <w:rPr>
          <w:i w:val="0"/>
          <w:iCs w:val="0"/>
          <w:color w:val="000000" w:themeColor="text1"/>
          <w:sz w:val="24"/>
          <w:szCs w:val="24"/>
          <w:lang w:val="en-US"/>
        </w:rPr>
        <w:t xml:space="preserve">Area </w:t>
      </w:r>
      <w:proofErr w:type="spellStart"/>
      <w:r w:rsidRPr="008C578A">
        <w:rPr>
          <w:i w:val="0"/>
          <w:iCs w:val="0"/>
          <w:color w:val="000000" w:themeColor="text1"/>
          <w:sz w:val="24"/>
          <w:szCs w:val="24"/>
          <w:lang w:val="en-US"/>
        </w:rPr>
        <w:t>kerja</w:t>
      </w:r>
      <w:bookmarkEnd w:id="7"/>
      <w:proofErr w:type="spellEnd"/>
    </w:p>
    <w:p w14:paraId="1809DDB8" w14:textId="77777777" w:rsidR="002A3DDE" w:rsidRPr="008C578A" w:rsidRDefault="002A3DDE" w:rsidP="002A3DDE">
      <w:pPr>
        <w:rPr>
          <w:i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2A3DDE" w14:paraId="6E241D01" w14:textId="77777777" w:rsidTr="00DE4D22">
        <w:tc>
          <w:tcPr>
            <w:tcW w:w="3963" w:type="dxa"/>
          </w:tcPr>
          <w:p w14:paraId="4D8BAA38" w14:textId="77777777" w:rsidR="002A3DDE" w:rsidRDefault="002A3DDE" w:rsidP="00DE4D22">
            <w:pPr>
              <w:rPr>
                <w:iCs/>
              </w:rPr>
            </w:pPr>
            <w:r>
              <w:rPr>
                <w:iCs/>
                <w:lang w:val="en-US"/>
              </w:rPr>
              <w:t>Raw Material</w:t>
            </w:r>
            <w:r>
              <w:rPr>
                <w:iCs/>
                <w:noProof/>
              </w:rPr>
              <w:drawing>
                <wp:inline distT="0" distB="0" distL="0" distR="0" wp14:anchorId="2AC1EC85" wp14:editId="6C9B7B3D">
                  <wp:extent cx="2356485" cy="3141979"/>
                  <wp:effectExtent l="0" t="0" r="5715" b="1905"/>
                  <wp:docPr id="17202713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59" cy="316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020E0009" w14:textId="77777777" w:rsidR="002A3DDE" w:rsidRDefault="002A3DDE" w:rsidP="00DE4D22">
            <w:pPr>
              <w:rPr>
                <w:iCs/>
              </w:rPr>
            </w:pPr>
            <w:r>
              <w:rPr>
                <w:iCs/>
              </w:rPr>
              <w:t>Cutting besar</w:t>
            </w:r>
            <w:r>
              <w:rPr>
                <w:iCs/>
                <w:noProof/>
              </w:rPr>
              <w:drawing>
                <wp:inline distT="0" distB="0" distL="0" distR="0" wp14:anchorId="23D3B398" wp14:editId="0B9D9F5F">
                  <wp:extent cx="2356009" cy="3141345"/>
                  <wp:effectExtent l="0" t="0" r="6350" b="1905"/>
                  <wp:docPr id="12110124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21" cy="315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DE" w14:paraId="6B6627B3" w14:textId="77777777" w:rsidTr="00DE4D22">
        <w:tc>
          <w:tcPr>
            <w:tcW w:w="3963" w:type="dxa"/>
          </w:tcPr>
          <w:p w14:paraId="7A7990FE" w14:textId="77777777" w:rsidR="002A3DDE" w:rsidRDefault="002A3DDE" w:rsidP="00DE4D22">
            <w:pPr>
              <w:rPr>
                <w:iCs/>
              </w:rPr>
            </w:pPr>
            <w:r>
              <w:rPr>
                <w:iCs/>
              </w:rPr>
              <w:t>Cutting Kecil</w:t>
            </w:r>
            <w:r>
              <w:rPr>
                <w:iCs/>
                <w:noProof/>
              </w:rPr>
              <w:drawing>
                <wp:inline distT="0" distB="0" distL="0" distR="0" wp14:anchorId="38F7A820" wp14:editId="0FF99856">
                  <wp:extent cx="2342198" cy="3122930"/>
                  <wp:effectExtent l="0" t="0" r="1270" b="1270"/>
                  <wp:docPr id="12692402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32" cy="314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24BC6B1E" w14:textId="77777777" w:rsidR="002A3DDE" w:rsidRDefault="002A3DDE" w:rsidP="00DE4D22">
            <w:pPr>
              <w:rPr>
                <w:iCs/>
              </w:rPr>
            </w:pPr>
            <w:r>
              <w:rPr>
                <w:iCs/>
                <w:noProof/>
                <w:lang w:val="en-US"/>
              </w:rPr>
              <w:t>Quality Control</w:t>
            </w:r>
            <w:r>
              <w:rPr>
                <w:iCs/>
                <w:noProof/>
              </w:rPr>
              <w:drawing>
                <wp:inline distT="0" distB="0" distL="0" distR="0" wp14:anchorId="7555E45F" wp14:editId="7B26F523">
                  <wp:extent cx="2341721" cy="3122295"/>
                  <wp:effectExtent l="0" t="0" r="1905" b="1905"/>
                  <wp:docPr id="766537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01" cy="3135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DE" w14:paraId="55B3EEE6" w14:textId="77777777" w:rsidTr="00DE4D22">
        <w:tc>
          <w:tcPr>
            <w:tcW w:w="3963" w:type="dxa"/>
          </w:tcPr>
          <w:p w14:paraId="490DFB02" w14:textId="77777777" w:rsidR="002A3DDE" w:rsidRDefault="002A3DDE" w:rsidP="00DE4D22">
            <w:pPr>
              <w:rPr>
                <w:iCs/>
              </w:rPr>
            </w:pPr>
            <w:r>
              <w:rPr>
                <w:iCs/>
              </w:rPr>
              <w:t>Drilling</w:t>
            </w:r>
            <w:r>
              <w:rPr>
                <w:iCs/>
                <w:noProof/>
              </w:rPr>
              <w:lastRenderedPageBreak/>
              <w:drawing>
                <wp:inline distT="0" distB="0" distL="0" distR="0" wp14:anchorId="20973DD2" wp14:editId="652B6FBD">
                  <wp:extent cx="2419985" cy="3226646"/>
                  <wp:effectExtent l="0" t="0" r="0" b="0"/>
                  <wp:docPr id="18505748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96" cy="323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386354AB" w14:textId="77777777" w:rsidR="002A3DDE" w:rsidRDefault="002A3DDE" w:rsidP="00DE4D22">
            <w:pPr>
              <w:rPr>
                <w:iCs/>
              </w:rPr>
            </w:pPr>
            <w:r>
              <w:rPr>
                <w:iCs/>
                <w:noProof/>
                <w:lang w:val="en-US"/>
              </w:rPr>
              <w:lastRenderedPageBreak/>
              <w:t>Bending</w:t>
            </w:r>
            <w:r>
              <w:rPr>
                <w:iCs/>
                <w:noProof/>
              </w:rPr>
              <w:lastRenderedPageBreak/>
              <w:drawing>
                <wp:inline distT="0" distB="0" distL="0" distR="0" wp14:anchorId="4E6A8651" wp14:editId="67AFB767">
                  <wp:extent cx="2435066" cy="3246755"/>
                  <wp:effectExtent l="0" t="0" r="3810" b="0"/>
                  <wp:docPr id="83812553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59" cy="3252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DE" w14:paraId="63F068A6" w14:textId="77777777" w:rsidTr="00DE4D22">
        <w:tc>
          <w:tcPr>
            <w:tcW w:w="3963" w:type="dxa"/>
          </w:tcPr>
          <w:p w14:paraId="72E0D208" w14:textId="77777777" w:rsidR="002A3DDE" w:rsidRDefault="002A3DDE" w:rsidP="00DE4D22">
            <w:pPr>
              <w:rPr>
                <w:iCs/>
              </w:rPr>
            </w:pPr>
            <w:r>
              <w:rPr>
                <w:iCs/>
                <w:noProof/>
                <w:lang w:val="en-US"/>
              </w:rPr>
              <w:lastRenderedPageBreak/>
              <w:t>Welding</w:t>
            </w:r>
            <w:r>
              <w:rPr>
                <w:iCs/>
                <w:noProof/>
              </w:rPr>
              <w:drawing>
                <wp:inline distT="0" distB="0" distL="0" distR="0" wp14:anchorId="5B1BCC6C" wp14:editId="547E3B8D">
                  <wp:extent cx="2656840" cy="3542453"/>
                  <wp:effectExtent l="0" t="0" r="0" b="1270"/>
                  <wp:docPr id="7478357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062" cy="3550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35E66D00" w14:textId="77777777" w:rsidR="002A3DDE" w:rsidRDefault="002A3DDE" w:rsidP="00DE4D22">
            <w:pPr>
              <w:rPr>
                <w:iCs/>
              </w:rPr>
            </w:pPr>
            <w:r>
              <w:rPr>
                <w:iCs/>
              </w:rPr>
              <w:t>Gerinda</w:t>
            </w:r>
            <w:r>
              <w:rPr>
                <w:iCs/>
                <w:noProof/>
              </w:rPr>
              <w:drawing>
                <wp:inline distT="0" distB="0" distL="0" distR="0" wp14:anchorId="09BF74C8" wp14:editId="10EFC6FE">
                  <wp:extent cx="2650173" cy="3533564"/>
                  <wp:effectExtent l="0" t="0" r="0" b="0"/>
                  <wp:docPr id="114905584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780" cy="3558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DE" w14:paraId="1E41D63A" w14:textId="77777777" w:rsidTr="00DE4D22">
        <w:tc>
          <w:tcPr>
            <w:tcW w:w="3963" w:type="dxa"/>
          </w:tcPr>
          <w:p w14:paraId="18EB855E" w14:textId="77777777" w:rsidR="002A3DDE" w:rsidRDefault="002A3DDE" w:rsidP="00DE4D22">
            <w:pPr>
              <w:rPr>
                <w:iCs/>
              </w:rPr>
            </w:pPr>
            <w:r>
              <w:rPr>
                <w:iCs/>
                <w:noProof/>
                <w:lang w:val="en-US"/>
              </w:rPr>
              <w:t>Painting</w:t>
            </w:r>
            <w:r>
              <w:rPr>
                <w:iCs/>
                <w:noProof/>
              </w:rPr>
              <w:lastRenderedPageBreak/>
              <w:drawing>
                <wp:inline distT="0" distB="0" distL="0" distR="0" wp14:anchorId="59B1C9CD" wp14:editId="14979AE9">
                  <wp:extent cx="2799398" cy="3732530"/>
                  <wp:effectExtent l="0" t="0" r="1270" b="1270"/>
                  <wp:docPr id="96961114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56" cy="374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1E68318E" w14:textId="77777777" w:rsidR="002A3DDE" w:rsidRDefault="002A3DDE" w:rsidP="00DE4D22">
            <w:pPr>
              <w:rPr>
                <w:iCs/>
              </w:rPr>
            </w:pPr>
            <w:r>
              <w:rPr>
                <w:iCs/>
                <w:noProof/>
                <w:lang w:val="en-US"/>
              </w:rPr>
              <w:lastRenderedPageBreak/>
              <w:t>Packing</w:t>
            </w:r>
            <w:r>
              <w:rPr>
                <w:iCs/>
                <w:noProof/>
              </w:rPr>
              <w:lastRenderedPageBreak/>
              <w:drawing>
                <wp:inline distT="0" distB="0" distL="0" distR="0" wp14:anchorId="171EA388" wp14:editId="0D744571">
                  <wp:extent cx="2799398" cy="3732530"/>
                  <wp:effectExtent l="0" t="0" r="1270" b="1270"/>
                  <wp:docPr id="13817630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16" cy="3746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4270A" w14:textId="77777777" w:rsidR="002A3DDE" w:rsidRDefault="002A3DDE" w:rsidP="002A3DDE">
      <w:pPr>
        <w:rPr>
          <w:iCs/>
        </w:rPr>
      </w:pPr>
    </w:p>
    <w:p w14:paraId="44B44096" w14:textId="77777777" w:rsidR="00CE7B15" w:rsidRDefault="00CE7B15"/>
    <w:sectPr w:rsidR="00CE7B15" w:rsidSect="002A3DDE">
      <w:headerReference w:type="default" r:id="rId41"/>
      <w:footerReference w:type="default" r:id="rId42"/>
      <w:footerReference w:type="first" r:id="rId43"/>
      <w:pgSz w:w="11906" w:h="16838"/>
      <w:pgMar w:top="2268" w:right="1701" w:bottom="1701" w:left="2268" w:header="720" w:footer="720" w:gutter="0"/>
      <w:pgNumType w:start="9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D9863B" w14:textId="77777777" w:rsidR="00A83DBB" w:rsidRDefault="00A83DBB" w:rsidP="002A3DDE">
      <w:pPr>
        <w:spacing w:after="0" w:line="240" w:lineRule="auto"/>
      </w:pPr>
      <w:r>
        <w:separator/>
      </w:r>
    </w:p>
  </w:endnote>
  <w:endnote w:type="continuationSeparator" w:id="0">
    <w:p w14:paraId="393C2605" w14:textId="77777777" w:rsidR="00A83DBB" w:rsidRDefault="00A83DBB" w:rsidP="002A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5D679" w14:textId="77777777" w:rsidR="008A23ED" w:rsidRDefault="008A23ED">
    <w:pPr>
      <w:pStyle w:val="Footer"/>
      <w:jc w:val="center"/>
    </w:pPr>
  </w:p>
  <w:p w14:paraId="5D01B35A" w14:textId="77777777" w:rsidR="008A23ED" w:rsidRDefault="008A23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5543521"/>
    </w:sdtPr>
    <w:sdtEndPr/>
    <w:sdtContent>
      <w:p w14:paraId="31E77773" w14:textId="77777777" w:rsidR="008A23ED" w:rsidRDefault="00A83DB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921">
          <w:rPr>
            <w:noProof/>
          </w:rPr>
          <w:t>91</w:t>
        </w:r>
        <w:r>
          <w:fldChar w:fldCharType="end"/>
        </w:r>
      </w:p>
    </w:sdtContent>
  </w:sdt>
  <w:p w14:paraId="17DE4B26" w14:textId="77777777" w:rsidR="008A23ED" w:rsidRDefault="008A23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95C72" w14:textId="77777777" w:rsidR="00A83DBB" w:rsidRDefault="00A83DBB" w:rsidP="002A3DDE">
      <w:pPr>
        <w:spacing w:after="0" w:line="240" w:lineRule="auto"/>
      </w:pPr>
      <w:r>
        <w:separator/>
      </w:r>
    </w:p>
  </w:footnote>
  <w:footnote w:type="continuationSeparator" w:id="0">
    <w:p w14:paraId="27DB4D79" w14:textId="77777777" w:rsidR="00A83DBB" w:rsidRDefault="00A83DBB" w:rsidP="002A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238584"/>
    </w:sdtPr>
    <w:sdtEndPr/>
    <w:sdtContent>
      <w:p w14:paraId="4098B9E5" w14:textId="77777777" w:rsidR="008A23ED" w:rsidRDefault="00A83DBB">
        <w:pPr>
          <w:pStyle w:val="Header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="00380921">
          <w:rPr>
            <w:noProof/>
          </w:rPr>
          <w:t>108</w:t>
        </w:r>
        <w:r>
          <w:fldChar w:fldCharType="end"/>
        </w:r>
      </w:p>
    </w:sdtContent>
  </w:sdt>
  <w:p w14:paraId="3E2068B9" w14:textId="77777777" w:rsidR="008A23ED" w:rsidRDefault="008A23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DE"/>
    <w:rsid w:val="000C491D"/>
    <w:rsid w:val="002A3DDE"/>
    <w:rsid w:val="00380921"/>
    <w:rsid w:val="00381149"/>
    <w:rsid w:val="007943B1"/>
    <w:rsid w:val="00821BB4"/>
    <w:rsid w:val="00842A39"/>
    <w:rsid w:val="008A23ED"/>
    <w:rsid w:val="00A536BD"/>
    <w:rsid w:val="00A83DBB"/>
    <w:rsid w:val="00BF1598"/>
    <w:rsid w:val="00C902F5"/>
    <w:rsid w:val="00CE7B15"/>
    <w:rsid w:val="00D465E6"/>
    <w:rsid w:val="00EA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7A3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3DDE"/>
    <w:pPr>
      <w:keepNext/>
      <w:keepLines/>
      <w:spacing w:before="240" w:after="0"/>
      <w:jc w:val="center"/>
      <w:outlineLvl w:val="0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A3DDE"/>
    <w:rPr>
      <w:rFonts w:ascii="Times New Roman" w:eastAsiaTheme="majorEastAsia" w:hAnsi="Times New Roman" w:cstheme="majorBidi"/>
      <w:b/>
      <w:color w:val="000000"/>
      <w:kern w:val="0"/>
      <w:sz w:val="24"/>
      <w:szCs w:val="32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2A3D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2A3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rsid w:val="002A3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table" w:styleId="TableGrid">
    <w:name w:val="Table Grid"/>
    <w:basedOn w:val="TableNormal"/>
    <w:uiPriority w:val="39"/>
    <w:qFormat/>
    <w:rsid w:val="002A3DDE"/>
    <w:pPr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:lang w:eastAsia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2A3DDE"/>
    <w:pPr>
      <w:ind w:left="720"/>
      <w:contextualSpacing/>
    </w:pPr>
  </w:style>
  <w:style w:type="paragraph" w:styleId="NoSpacing">
    <w:name w:val="No Spacing"/>
    <w:uiPriority w:val="1"/>
    <w:qFormat/>
    <w:rsid w:val="002A3DDE"/>
    <w:pPr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character" w:customStyle="1" w:styleId="ListParagraphChar">
    <w:name w:val="List Paragraph Char"/>
    <w:link w:val="ListParagraph"/>
    <w:uiPriority w:val="34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921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3DDE"/>
    <w:pPr>
      <w:keepNext/>
      <w:keepLines/>
      <w:spacing w:before="240" w:after="0"/>
      <w:jc w:val="center"/>
      <w:outlineLvl w:val="0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A3DDE"/>
    <w:rPr>
      <w:rFonts w:ascii="Times New Roman" w:eastAsiaTheme="majorEastAsia" w:hAnsi="Times New Roman" w:cstheme="majorBidi"/>
      <w:b/>
      <w:color w:val="000000"/>
      <w:kern w:val="0"/>
      <w:sz w:val="24"/>
      <w:szCs w:val="32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2A3D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2A3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rsid w:val="002A3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table" w:styleId="TableGrid">
    <w:name w:val="Table Grid"/>
    <w:basedOn w:val="TableNormal"/>
    <w:uiPriority w:val="39"/>
    <w:qFormat/>
    <w:rsid w:val="002A3DDE"/>
    <w:pPr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:lang w:eastAsia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2A3DDE"/>
    <w:pPr>
      <w:ind w:left="720"/>
      <w:contextualSpacing/>
    </w:pPr>
  </w:style>
  <w:style w:type="paragraph" w:styleId="NoSpacing">
    <w:name w:val="No Spacing"/>
    <w:uiPriority w:val="1"/>
    <w:qFormat/>
    <w:rsid w:val="002A3DDE"/>
    <w:pPr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character" w:customStyle="1" w:styleId="ListParagraphChar">
    <w:name w:val="List Paragraph Char"/>
    <w:link w:val="ListParagraph"/>
    <w:uiPriority w:val="34"/>
    <w:qFormat/>
    <w:rsid w:val="002A3DDE"/>
    <w:rPr>
      <w:rFonts w:ascii="Times New Roman" w:hAnsi="Times New Roman" w:cs="Times New Roman"/>
      <w:color w:val="000000"/>
      <w:kern w:val="0"/>
      <w:sz w:val="24"/>
      <w:szCs w:val="32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921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CBC1CEE5FFD422498A0337D58D7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8245B-F1C5-4315-A607-DB809E3B0BD4}"/>
      </w:docPartPr>
      <w:docPartBody>
        <w:p w:rsidR="00334D39" w:rsidRDefault="00E141F4" w:rsidP="00E141F4">
          <w:pPr>
            <w:pStyle w:val="ECBC1CEE5FFD422498A0337D58D70492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F4"/>
    <w:rsid w:val="00334D39"/>
    <w:rsid w:val="005A3677"/>
    <w:rsid w:val="00621624"/>
    <w:rsid w:val="00E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id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41F4"/>
    <w:rPr>
      <w:color w:val="808080"/>
    </w:rPr>
  </w:style>
  <w:style w:type="paragraph" w:customStyle="1" w:styleId="ECBC1CEE5FFD422498A0337D58D70492">
    <w:name w:val="ECBC1CEE5FFD422498A0337D58D70492"/>
    <w:rsid w:val="00E141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id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41F4"/>
    <w:rPr>
      <w:color w:val="808080"/>
    </w:rPr>
  </w:style>
  <w:style w:type="paragraph" w:customStyle="1" w:styleId="ECBC1CEE5FFD422498A0337D58D70492">
    <w:name w:val="ECBC1CEE5FFD422498A0337D58D70492"/>
    <w:rsid w:val="00E141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Raedho Gelatoo</dc:creator>
  <cp:lastModifiedBy>HP062021</cp:lastModifiedBy>
  <cp:revision>2</cp:revision>
  <dcterms:created xsi:type="dcterms:W3CDTF">2023-08-23T04:03:00Z</dcterms:created>
  <dcterms:modified xsi:type="dcterms:W3CDTF">2023-08-23T04:03:00Z</dcterms:modified>
</cp:coreProperties>
</file>