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53" w:rsidRDefault="00F73472" w:rsidP="00F73472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F73472">
        <w:rPr>
          <w:rFonts w:ascii="Times New Roman" w:hAnsi="Times New Roman"/>
          <w:b/>
          <w:sz w:val="24"/>
          <w:szCs w:val="24"/>
        </w:rPr>
        <w:t>DAFTAR PUSTAKA</w:t>
      </w:r>
      <w:bookmarkStart w:id="0" w:name="_GoBack"/>
      <w:bookmarkEnd w:id="0"/>
    </w:p>
    <w:p w:rsidR="00F73472" w:rsidRDefault="00F73472" w:rsidP="00F73472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7F11F6" w:rsidRPr="001F4C17" w:rsidRDefault="00F73472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7F11F6" w:rsidRPr="007F11F6">
        <w:rPr>
          <w:rFonts w:ascii="Times New Roman" w:hAnsi="Times New Roman" w:cs="Times New Roman"/>
          <w:noProof/>
          <w:sz w:val="24"/>
          <w:szCs w:val="24"/>
        </w:rPr>
        <w:t xml:space="preserve">Abidin, E. T. I., &amp; Adelina, N. (2022). </w:t>
      </w:r>
      <w:r w:rsidR="007F11F6" w:rsidRPr="001F4C17">
        <w:rPr>
          <w:rFonts w:ascii="Times New Roman" w:hAnsi="Times New Roman" w:cs="Times New Roman"/>
          <w:iCs/>
          <w:noProof/>
          <w:sz w:val="24"/>
          <w:szCs w:val="24"/>
        </w:rPr>
        <w:t>P</w:t>
      </w:r>
      <w:r w:rsidR="001F4C17" w:rsidRPr="001F4C17">
        <w:rPr>
          <w:rFonts w:ascii="Times New Roman" w:hAnsi="Times New Roman" w:cs="Times New Roman"/>
          <w:iCs/>
          <w:noProof/>
          <w:sz w:val="24"/>
          <w:szCs w:val="24"/>
        </w:rPr>
        <w:t xml:space="preserve">engaruh </w:t>
      </w:r>
      <w:r w:rsidR="001F4C17" w:rsidRPr="001F4C17">
        <w:rPr>
          <w:rFonts w:ascii="Times New Roman" w:hAnsi="Times New Roman" w:cs="Times New Roman"/>
          <w:i/>
          <w:iCs/>
          <w:noProof/>
          <w:sz w:val="24"/>
          <w:szCs w:val="24"/>
        </w:rPr>
        <w:t>Return</w:t>
      </w:r>
      <w:r w:rsidR="001F4C17" w:rsidRPr="001F4C17">
        <w:rPr>
          <w:rFonts w:ascii="Times New Roman" w:hAnsi="Times New Roman" w:cs="Times New Roman"/>
          <w:iCs/>
          <w:noProof/>
          <w:sz w:val="24"/>
          <w:szCs w:val="24"/>
        </w:rPr>
        <w:t xml:space="preserve"> O</w:t>
      </w:r>
      <w:r w:rsidR="001F4C17" w:rsidRPr="001F4C17">
        <w:rPr>
          <w:rFonts w:ascii="Times New Roman" w:hAnsi="Times New Roman" w:cs="Times New Roman"/>
          <w:i/>
          <w:iCs/>
          <w:noProof/>
          <w:sz w:val="24"/>
          <w:szCs w:val="24"/>
        </w:rPr>
        <w:t>n Investment</w:t>
      </w:r>
      <w:r w:rsidR="001F4C17" w:rsidRPr="001F4C17">
        <w:rPr>
          <w:rFonts w:ascii="Times New Roman" w:hAnsi="Times New Roman" w:cs="Times New Roman"/>
          <w:iCs/>
          <w:noProof/>
          <w:sz w:val="24"/>
          <w:szCs w:val="24"/>
        </w:rPr>
        <w:t xml:space="preserve"> (ROI), R</w:t>
      </w:r>
      <w:r w:rsidR="001F4C17" w:rsidRPr="001F4C17">
        <w:rPr>
          <w:rFonts w:ascii="Times New Roman" w:hAnsi="Times New Roman" w:cs="Times New Roman"/>
          <w:i/>
          <w:iCs/>
          <w:noProof/>
          <w:sz w:val="24"/>
          <w:szCs w:val="24"/>
        </w:rPr>
        <w:t>eturn On Equity</w:t>
      </w:r>
      <w:r w:rsidR="001F4C17" w:rsidRPr="001F4C17">
        <w:rPr>
          <w:rFonts w:ascii="Times New Roman" w:hAnsi="Times New Roman" w:cs="Times New Roman"/>
          <w:iCs/>
          <w:noProof/>
          <w:sz w:val="24"/>
          <w:szCs w:val="24"/>
        </w:rPr>
        <w:t xml:space="preserve"> (ROE) Dan Leverage Terhadap </w:t>
      </w:r>
      <w:r w:rsidR="001F4C17" w:rsidRPr="001F4C17">
        <w:rPr>
          <w:rFonts w:ascii="Times New Roman" w:hAnsi="Times New Roman" w:cs="Times New Roman"/>
          <w:i/>
          <w:iCs/>
          <w:noProof/>
          <w:sz w:val="24"/>
          <w:szCs w:val="24"/>
        </w:rPr>
        <w:t>Return</w:t>
      </w:r>
      <w:r w:rsidR="001F4C17" w:rsidRPr="001F4C17">
        <w:rPr>
          <w:rFonts w:ascii="Times New Roman" w:hAnsi="Times New Roman" w:cs="Times New Roman"/>
          <w:iCs/>
          <w:noProof/>
          <w:sz w:val="24"/>
          <w:szCs w:val="24"/>
        </w:rPr>
        <w:t xml:space="preserve"> Saham</w:t>
      </w:r>
      <w:r w:rsidR="007F11F6" w:rsidRPr="001F4C17">
        <w:rPr>
          <w:rFonts w:ascii="Times New Roman" w:hAnsi="Times New Roman" w:cs="Times New Roman"/>
          <w:iCs/>
          <w:noProof/>
          <w:sz w:val="24"/>
          <w:szCs w:val="24"/>
        </w:rPr>
        <w:t>” (Studi Normatif Perusahaan Manufaktur Sub Sektor Farmasi Bursa Efek Indonesia Tahun 2015-2019) Eka</w:t>
      </w:r>
      <w:r w:rsidR="007F11F6" w:rsidRPr="001F4C1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F11F6" w:rsidRPr="001F4C17">
        <w:rPr>
          <w:rFonts w:ascii="Times New Roman" w:hAnsi="Times New Roman" w:cs="Times New Roman"/>
          <w:iCs/>
          <w:noProof/>
          <w:sz w:val="24"/>
          <w:szCs w:val="24"/>
        </w:rPr>
        <w:t>13</w:t>
      </w:r>
      <w:r w:rsidR="007F11F6" w:rsidRPr="001F4C17">
        <w:rPr>
          <w:rFonts w:ascii="Times New Roman" w:hAnsi="Times New Roman" w:cs="Times New Roman"/>
          <w:noProof/>
          <w:sz w:val="24"/>
          <w:szCs w:val="24"/>
        </w:rPr>
        <w:t>, 62–76.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Afrita, Y., Khairina, A., &amp; Hasibuan, J. S. (2021). Studi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Return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Saham : Pengaruh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Return On Asset Return On Equity Net Profit Margin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Yusneni Afrita , Annisa Khairina, Jasman Saripuddin Hasibuan.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S</w:t>
      </w:r>
      <w:r w:rsidRPr="001F4C17">
        <w:rPr>
          <w:rFonts w:ascii="Times New Roman" w:hAnsi="Times New Roman" w:cs="Times New Roman"/>
          <w:iCs/>
          <w:noProof/>
          <w:sz w:val="24"/>
          <w:szCs w:val="24"/>
        </w:rPr>
        <w:t>eminar Nasional Teknologi Edukasi Dan Humaniora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2021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F11F6">
        <w:rPr>
          <w:rFonts w:ascii="Times New Roman" w:hAnsi="Times New Roman" w:cs="Times New Roman"/>
          <w:noProof/>
          <w:sz w:val="24"/>
          <w:szCs w:val="24"/>
        </w:rPr>
        <w:t>, 1100–1113.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Ali, J., &amp; Faroji, R. (2021). Pengaruh Profitabilitas terhadap Nilai Perusahaan.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</w:t>
      </w:r>
      <w:r w:rsidRPr="001F4C17">
        <w:rPr>
          <w:rFonts w:ascii="Times New Roman" w:hAnsi="Times New Roman" w:cs="Times New Roman"/>
          <w:iCs/>
          <w:noProof/>
          <w:sz w:val="24"/>
          <w:szCs w:val="24"/>
        </w:rPr>
        <w:t>urnal Neraca Peradaban</w:t>
      </w:r>
      <w:r w:rsidRPr="001F4C17">
        <w:rPr>
          <w:rFonts w:ascii="Times New Roman" w:hAnsi="Times New Roman" w:cs="Times New Roman"/>
          <w:noProof/>
          <w:sz w:val="24"/>
          <w:szCs w:val="24"/>
        </w:rPr>
        <w:t>,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(2), 128–135. https://doi.org/10.55182/jnp.v1i2.36</w:t>
      </w:r>
    </w:p>
    <w:p w:rsidR="007F11F6" w:rsidRPr="001F4C17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Andriani, F. (2020). </w:t>
      </w:r>
      <w:r w:rsidR="001F4C17"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="001F4C17" w:rsidRPr="001F4C17">
        <w:rPr>
          <w:rFonts w:ascii="Times New Roman" w:hAnsi="Times New Roman" w:cs="Times New Roman"/>
          <w:iCs/>
          <w:noProof/>
          <w:sz w:val="24"/>
          <w:szCs w:val="24"/>
        </w:rPr>
        <w:t xml:space="preserve">engaruh Rasio Keuangan Terhadap </w:t>
      </w:r>
      <w:r w:rsidR="001F4C17" w:rsidRPr="001F4C17">
        <w:rPr>
          <w:rFonts w:ascii="Times New Roman" w:hAnsi="Times New Roman" w:cs="Times New Roman"/>
          <w:i/>
          <w:iCs/>
          <w:noProof/>
          <w:sz w:val="24"/>
          <w:szCs w:val="24"/>
        </w:rPr>
        <w:t>Return</w:t>
      </w:r>
      <w:r w:rsidR="001F4C17" w:rsidRPr="001F4C17">
        <w:rPr>
          <w:rFonts w:ascii="Times New Roman" w:hAnsi="Times New Roman" w:cs="Times New Roman"/>
          <w:iCs/>
          <w:noProof/>
          <w:sz w:val="24"/>
          <w:szCs w:val="24"/>
        </w:rPr>
        <w:t xml:space="preserve"> Saham Pada Perusahaan Idx 30 Yang Terdaftar Di Bursa Efek Indonesia Tahun 2018</w:t>
      </w:r>
      <w:r w:rsidR="00BD7E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Hidayat. (2017). </w:t>
      </w:r>
      <w:r w:rsidR="001F4C17"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Pengaruh Investasi Teknologi Informasi Terhadap Efisiensi Organisasi</w:t>
      </w:r>
      <w:r w:rsidR="001F4C17" w:rsidRPr="007F1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F4C17"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="001F4C17" w:rsidRPr="007F11F6">
        <w:rPr>
          <w:rFonts w:ascii="Times New Roman" w:hAnsi="Times New Roman" w:cs="Times New Roman"/>
          <w:noProof/>
          <w:sz w:val="24"/>
          <w:szCs w:val="24"/>
        </w:rPr>
        <w:t>(2), 127–140.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Arramdhani, S., &amp; Cahyono, K. E. (2020). Pengaruh NPM, ROA, DER, DPR Terhadap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Return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Saham.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7F11F6">
        <w:rPr>
          <w:rFonts w:ascii="Times New Roman" w:hAnsi="Times New Roman" w:cs="Times New Roman"/>
          <w:noProof/>
          <w:sz w:val="24"/>
          <w:szCs w:val="24"/>
        </w:rPr>
        <w:t>. http://jurnalmahasiswa.stiesia.ac.id/index.php/jirm/article/view/3017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Azhari, F., Suharti, T., &amp; Nurhayati, I. (2020). Pengaruh Beta Terhadap Return Saham Pada Perusahaan Sektor Perdagangan, Jasa Dan Investasi.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Manager : Jurnal Ilmu Manajemen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(4), 509. https://doi.org/10.32832/manager.v3i4.3925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Aziz, A. R. (2018). </w:t>
      </w:r>
      <w:r w:rsidRPr="001F4C17">
        <w:rPr>
          <w:rFonts w:ascii="Times New Roman" w:hAnsi="Times New Roman" w:cs="Times New Roman"/>
          <w:iCs/>
          <w:noProof/>
          <w:sz w:val="24"/>
          <w:szCs w:val="24"/>
        </w:rPr>
        <w:t xml:space="preserve">Pengaruh Beta Saham dan Tingkat Suku Bunga SBI terhadap Return Saham LQ 45 Periode 2015-2016 Pengaruh Beta Saham dan Tingkat Suku Bunga SBI terhadap </w:t>
      </w:r>
      <w:r w:rsidRPr="001F4C17">
        <w:rPr>
          <w:rFonts w:ascii="Times New Roman" w:hAnsi="Times New Roman" w:cs="Times New Roman"/>
          <w:i/>
          <w:iCs/>
          <w:noProof/>
          <w:sz w:val="24"/>
          <w:szCs w:val="24"/>
        </w:rPr>
        <w:t>Return</w:t>
      </w:r>
      <w:r w:rsidRPr="001F4C17">
        <w:rPr>
          <w:rFonts w:ascii="Times New Roman" w:hAnsi="Times New Roman" w:cs="Times New Roman"/>
          <w:iCs/>
          <w:noProof/>
          <w:sz w:val="24"/>
          <w:szCs w:val="24"/>
        </w:rPr>
        <w:t xml:space="preserve"> Saham LQ 45 Periode 2015-2016</w:t>
      </w:r>
      <w:r w:rsidRPr="001F4C1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Bastita Sufa Kefi, Mochamad Taufiq, S. (2020). Analisis Return Saham Sebelum dan Selama Pandemi Covid-19.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Dan Manajemen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="00BD7EE9">
        <w:rPr>
          <w:rFonts w:ascii="Times New Roman" w:hAnsi="Times New Roman" w:cs="Times New Roman"/>
          <w:noProof/>
          <w:sz w:val="24"/>
          <w:szCs w:val="24"/>
        </w:rPr>
        <w:t>(48).</w:t>
      </w:r>
    </w:p>
    <w:p w:rsidR="001F4C17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Daniel,  dan V. S. K. (2021). Pengaruh Pandemi Covid-19 Terhadap Kinerja Harga Saham Telekomunikasi Yang.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Januari-Juni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1–12. http://journal.uta45jakarta.ac.id/index.php/JAM</w:t>
      </w:r>
      <w:r w:rsidR="001F4C17">
        <w:rPr>
          <w:rFonts w:ascii="Times New Roman" w:hAnsi="Times New Roman" w:cs="Times New Roman"/>
          <w:noProof/>
          <w:sz w:val="24"/>
          <w:szCs w:val="24"/>
        </w:rPr>
        <w:t>\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Devi, N. N. S. J. P., &amp; Artini, L. G. S. (2019). Pengaruh Roe, Der, Per, Dan Nilai Tukar Terhadap Return Saham.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(7), 4183. https://doi.org/10.24843/ejmunud.2019.v08.i07.p07</w:t>
      </w:r>
    </w:p>
    <w:p w:rsidR="007F11F6" w:rsidRPr="007F11F6" w:rsidRDefault="001F4C17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Endaryani, F., Marsiwi, D., &amp; Wirofin, K. Z. (2019). Analisis Pengaruh Economic Value Added, Earning, Market Value Added Dan Arus Kas Terhadap Return Saham (Studi Empiris Pada Perusahaan Manufaktur Yang Terdaftar Di Bursa Efek Indonesia Tahun 2011-2015).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Isoquant</w:t>
      </w:r>
      <w:r w:rsidR="007F11F6"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 : Jurnal Ekonomi, Manajemen Dan Akuntansi</w:t>
      </w:r>
      <w:r w:rsidR="007F11F6"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1F6"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="007F11F6" w:rsidRPr="007F11F6">
        <w:rPr>
          <w:rFonts w:ascii="Times New Roman" w:hAnsi="Times New Roman" w:cs="Times New Roman"/>
          <w:noProof/>
          <w:sz w:val="24"/>
          <w:szCs w:val="24"/>
        </w:rPr>
        <w:t>(1), 66. https://doi.org/10.24269/iso.v3i1.241</w:t>
      </w:r>
    </w:p>
    <w:p w:rsidR="007F11F6" w:rsidRPr="007F11F6" w:rsidRDefault="001F4C17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Samalam, Mangantar, &amp; Ivonne S.</w:t>
      </w:r>
      <w:r w:rsidR="007F11F6" w:rsidRPr="007F11F6">
        <w:rPr>
          <w:rFonts w:ascii="Times New Roman" w:hAnsi="Times New Roman" w:cs="Times New Roman"/>
          <w:noProof/>
          <w:sz w:val="24"/>
          <w:szCs w:val="24"/>
        </w:rPr>
        <w:t xml:space="preserve">(2018). Pengaruh Return On Asset, Return On Equity dan Debt To Equty Ratio Terhadap Return Saham Pada Perusahaan Asuransi di BEI periode 2012-2016. </w:t>
      </w:r>
      <w:r w:rsidR="007F11F6"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Emba</w:t>
      </w:r>
      <w:r w:rsidR="007F11F6"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F11F6"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="007F11F6" w:rsidRPr="007F11F6">
        <w:rPr>
          <w:rFonts w:ascii="Times New Roman" w:hAnsi="Times New Roman" w:cs="Times New Roman"/>
          <w:noProof/>
          <w:sz w:val="24"/>
          <w:szCs w:val="24"/>
        </w:rPr>
        <w:t>(4), 3863–3872.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Fadila, Z., &amp; Hasanah, M. (2020). Pengaruh Earning Per Share dan Return On Investment terhadaop Return Saham pada Perusahaan Property dan Real Estate yang terdaftar di BEI periode 2015-2019.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Ilmiah Kohesi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139–151.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Irianto, Kisnawati, B., &amp; Istiarto. (2021). Perbandingan Harga Saham Sebelum dan Selama Covid-19.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Kompetitif : Media Informasi Ekonomi Pembangunan , Manajemen Dan Akuntansi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1–16.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Jaza, R., &amp; Subiyantoro, E. (2019).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Pengaruh EPS , ROI dan EVA terhadap Return Saham Perusahaan Otomotif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47–54.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Kandami, F. F., Andriati, H. N., &amp; Matani, C. D. (2022). Pengaruh Earning, Arus Kas, Ukuran Perusahaan ROI dan DER terhadap return saham.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Proceeding Of National Conference On Accounting &amp; Finance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7F11F6">
        <w:rPr>
          <w:rFonts w:ascii="Times New Roman" w:hAnsi="Times New Roman" w:cs="Times New Roman"/>
          <w:noProof/>
          <w:sz w:val="24"/>
          <w:szCs w:val="24"/>
        </w:rPr>
        <w:t>, 124–133. https://doi.org/10.20885/ncaf.vol4.art17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Kiky, A., Tinggi, S., &amp; Wiyatamandala, I. E. (2018). Kajian Empiris Teori Pasar Efisien (Efficient Market Hypothesis) Pada Bursa Efek Indonesia.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Maret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(2), 138–156.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Made, N., Kartika, D., Rois, M., Akuntansi, A. J., Semarang, P. N., Polines, J. A., &amp; Semarang, P. N. (2019).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Analisis Pengaruh Economic Value Added ( EVA ), Debt to Equity Ratio ( DER ), Return On Asset ( ROA ), dan Current Ratio ( CR ) terhadap Return Saham ( Studi pada Perusahaan Sektor Pertambangan yang Terdaftar di Bursa Efek Indonesia Periode 2013-2017 )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(2), 93–104.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Martia, D. Y., &amp; Yasmine, N. I. (2021). Indikator Simple Moving Average dan Relative Strenght Index untuk Menentukan sinyal Beli dan Jual Saham pada Sektor Infrastruktur.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Pasar Modal Dan Bisnis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27–38. https://doi.org/10.37194/jpmb.v3i1.67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Masyithah, S. M., &amp; Roza, T. A. (2023). </w:t>
      </w:r>
      <w:r w:rsidR="001F4C17"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Pengaruh Earning Per Share, Price To Book Value, Dan Beta Saham Terhadap Return Saham Pada Perusahaan Food And Beverage Yang Terdaftar Di Bursa Efek Indonesia</w:t>
      </w:r>
      <w:r w:rsidR="001F4C17" w:rsidRPr="007F1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F4C17"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07</w:t>
      </w:r>
      <w:r w:rsidR="001F4C17" w:rsidRPr="007F11F6">
        <w:rPr>
          <w:rFonts w:ascii="Times New Roman" w:hAnsi="Times New Roman" w:cs="Times New Roman"/>
          <w:noProof/>
          <w:sz w:val="24"/>
          <w:szCs w:val="24"/>
        </w:rPr>
        <w:t>(0</w:t>
      </w:r>
      <w:r w:rsidRPr="007F11F6">
        <w:rPr>
          <w:rFonts w:ascii="Times New Roman" w:hAnsi="Times New Roman" w:cs="Times New Roman"/>
          <w:noProof/>
          <w:sz w:val="24"/>
          <w:szCs w:val="24"/>
        </w:rPr>
        <w:t>1).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Maulidah, A. (2021). Pengaruh ROE, ROI, EPS, Dan MVA Terhadap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Return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Saham Pada Perusahaan Manufaktur (The Effect of ROE, ROI, EPS, and MVA on Stock Return in Manufacturing Companies).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Mahasiswa (JEKMa)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1–11.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>Nasution, Y. S. J. (2017). H</w:t>
      </w:r>
      <w:r w:rsidR="001F4C17" w:rsidRPr="007F11F6">
        <w:rPr>
          <w:rFonts w:ascii="Times New Roman" w:hAnsi="Times New Roman" w:cs="Times New Roman"/>
          <w:noProof/>
          <w:sz w:val="24"/>
          <w:szCs w:val="24"/>
        </w:rPr>
        <w:t>ypothesis Pasar Efisien/Efficient Market Hypothesis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(Pasal Modal menurut Teori Fama dan Pandangan Islam).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Perspektif Ekonomi Darussalam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25–43. https://doi.org/10.24815/jped.v1i1.6518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Nikmah, L. C., Hermuningsih, S., &amp; Cahya, A. D. (2021).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Pengaruh DER, NPM, ROA, Dan TATO Terhadap Return Saham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(2), 221–232. https://doi.org/10.37641/jimkes.v9i2.450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Nofrianto, N., &amp; Ivalaili, I. (2021). Analisis Terhadap Return Saham Syariah Melalui Empat Indikator Teknikal Di Jakarta Islamic Index.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Maqdis: Jurnal Kajian Ekonomi Islam</w:t>
      </w:r>
      <w:r w:rsidRPr="007F11F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Nurlaila, D., &amp; Kurnia. (2018). Faktor-Faktor Yang Mempengaruhi Return Saham.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(9), 1–19.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Octavianus, W., &amp; Mala, C. M. F. (2020). Pengaruh Market Value Added, Residual Income, Earning Per Share, Dan Arus Kas Operasi Terhadap Nilai Perusahaan.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JCA Ekonomi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24–36.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Pratiwi, I., &amp; Adi, W. (2021). Pengaruh Beta Saham, Debt to Equity Ratio dan Return On Asset terhadap Return Saham (Studi Kasus pada Saham-Saham LQ45 periode 2018–2019).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IAKP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25–35. http://ejournal.polbeng.ac.id/index.php/iakp/article/view/1786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Purbadini, E. (2017). Return Saham Emiten LQ45 Dalam Perspektip Return On Investement, Economic Value Added Dan Market Value Added.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MOTIVASI: Jurnal Manajemen Dan Bisnis</w:t>
      </w:r>
      <w:r w:rsidRPr="007F11F6">
        <w:rPr>
          <w:rFonts w:ascii="Times New Roman" w:hAnsi="Times New Roman" w:cs="Times New Roman"/>
          <w:noProof/>
          <w:sz w:val="24"/>
          <w:szCs w:val="24"/>
        </w:rPr>
        <w:t>. https://jurnal.um-palembang.ac.id/motivasi/article/view/735</w:t>
      </w:r>
    </w:p>
    <w:p w:rsidR="001F4C17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Purwitasari, N. M. I., Mendra, N. P. Y., &amp; Bhegawati, D. A. S. (2020). </w:t>
      </w:r>
      <w:r w:rsidR="001F4C17" w:rsidRPr="007F11F6">
        <w:rPr>
          <w:rFonts w:ascii="Times New Roman" w:hAnsi="Times New Roman" w:cs="Times New Roman"/>
          <w:noProof/>
          <w:sz w:val="24"/>
          <w:szCs w:val="24"/>
        </w:rPr>
        <w:t xml:space="preserve">Pengaruh Return On Asset (Roa), Debt To Equity Ratio (Der), Dan Earning Per Share (Eps) Terhadap Return Saham Pada Perusahaan Manufaktur Yang Terdaftar Di Bursa Efek Indonesia (Bei) Tahun 2016-2018. </w:t>
      </w:r>
      <w:r w:rsidR="001F4C17"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Edisi Februari 2021</w:t>
      </w:r>
      <w:r w:rsidR="00BD7E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Rachdian, R., &amp; Achadiyah, B. N. (2019). Pengaruh Basic Earnings Power (Bep), Market Value Added (Mva), Dan Return on Investment (Roi) Terhadap Return Saham.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Nominal: Barometer Riset Akuntansi Dan Manajemen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(2), 239–254. https://doi.org/10.21831/nominal.v8i2.26605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Rahayu, E. P., &amp; Utiyati, S. (2017). Pengaruh EPS, RI, EVA, MVA, PER terhadap Return Saham pada Perusahaan Manufaktur.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Manajemen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1–22.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Riyanti, &amp; Palagan, G. P. (2016). Pengujian Efisiensi Market Hipotesis Pra dan Pasca MEA ( Pendekatan Johansen Cointegartion Test 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Proceeding The 2nd Multidisciplinary Conference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1983</w:t>
      </w:r>
      <w:r w:rsidRPr="007F11F6">
        <w:rPr>
          <w:rFonts w:ascii="Times New Roman" w:hAnsi="Times New Roman" w:cs="Times New Roman"/>
          <w:noProof/>
          <w:sz w:val="24"/>
          <w:szCs w:val="24"/>
        </w:rPr>
        <w:t>, 216–229.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Rousis, P., &amp; Papathanasiou, S. (2018). Is technical analysis profitable on Athens stock exchange?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Mega Journal of Business Research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2018</w:t>
      </w:r>
      <w:r w:rsidR="00BD7EE9">
        <w:rPr>
          <w:rFonts w:ascii="Times New Roman" w:hAnsi="Times New Roman" w:cs="Times New Roman"/>
          <w:noProof/>
          <w:sz w:val="24"/>
          <w:szCs w:val="24"/>
        </w:rPr>
        <w:t>(December 2014).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Sa’adah, L., &amp; Kurniawan, R. (2021). Pengaruh EVA, MVA dan EPS Terhadap Return Saham di Bursa Efek Indonesia (Studi pada Perusahaan Makanan dan Minuman yang Terdaftar di Bursa Efek Indonesia periode 2015-2019).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Ecopreneur.12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(2), 159. https://doi.org/10.51804/econ12.v4i2.1012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Sari, D. I. (2020). </w:t>
      </w:r>
      <w:r w:rsidR="001F4C17" w:rsidRPr="007F11F6">
        <w:rPr>
          <w:rFonts w:ascii="Times New Roman" w:hAnsi="Times New Roman" w:cs="Times New Roman"/>
          <w:noProof/>
          <w:sz w:val="24"/>
          <w:szCs w:val="24"/>
        </w:rPr>
        <w:t>Pengaruh Quick Ratio Total Asset Turnover Dan Return On Investment Terhadap Harga Saham.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Balance : Jurnal Akuntansi Dan Bisnis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(2), 123. https://doi.org/10.32502/jab.v5i2.2876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Sawvitri, I. (2022). Pengaruh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Return On Investment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(ROI),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Return On Equity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(ROE), Total Asset Turnover (TATO) Dan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Return On Asset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(ROA) Terhadap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Return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Saham Pada Sektor Industri Dasar Dan Kimia Yang Terdaftar Di Bursa Efek Indonesia Tahun 2016 – 2020.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Emabi: Ekonomi Dan Manajemen Bisnis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36–49.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Sulastri, D., &amp; Lubis, I. (2021).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Effect of Return On Investment and Return On Equity of Share Return PT Bank Rakyat Indonesia Tbk Between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(2), 78–95.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Supriantikasari, N., &amp; Utami, E. S. (2019). </w:t>
      </w:r>
      <w:r w:rsidR="001F4C17" w:rsidRPr="007F11F6">
        <w:rPr>
          <w:rFonts w:ascii="Times New Roman" w:hAnsi="Times New Roman" w:cs="Times New Roman"/>
          <w:noProof/>
          <w:sz w:val="24"/>
          <w:szCs w:val="24"/>
        </w:rPr>
        <w:t xml:space="preserve">Pengaruh </w:t>
      </w:r>
      <w:r w:rsidR="001F4C17" w:rsidRPr="001F4C17">
        <w:rPr>
          <w:rFonts w:ascii="Times New Roman" w:hAnsi="Times New Roman" w:cs="Times New Roman"/>
          <w:i/>
          <w:noProof/>
          <w:sz w:val="24"/>
          <w:szCs w:val="24"/>
        </w:rPr>
        <w:t>Return On Assets, Debt To Equity Ratio, Current Ratio, Earning Per Share</w:t>
      </w:r>
      <w:r w:rsidR="001F4C17" w:rsidRPr="007F11F6">
        <w:rPr>
          <w:rFonts w:ascii="Times New Roman" w:hAnsi="Times New Roman" w:cs="Times New Roman"/>
          <w:noProof/>
          <w:sz w:val="24"/>
          <w:szCs w:val="24"/>
        </w:rPr>
        <w:t xml:space="preserve"> Dan Nilai Tukar Terhadap Return Saham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(Studi Kasus Pada Perusahaan Go Public Sektor Barang Konsumsi Yang Listing Di Bursa Efek Indonesia Periode 2015-2017).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Mercu Buana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49. https://doi.org/10.26486/jramb.v5i1.814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Utaminisa, S. R. (2020). Faktor - Faktor Yang Mempengaruhi Return Saham Pada Perusahaan Lq-45 Terdaftar Di Bei Tahun 2016-2017.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Neraca: Jurnal Pendidikan Dan Ilmu Ekonomi Akuntansi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(2), 120. https://doi.org/10.31851/neraca.v4i2.3919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>Warizal, Nirwanti, &amp; Setiawan, A. B. (2019). R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eturn On Invesment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(ROI) dan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Economic Value Added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(EVA) terhadap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Return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Saham (Studi Empiris Pada Perusahaan LQ45 periode 2013-2018).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Akunida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(9), 47–58.</w:t>
      </w:r>
    </w:p>
    <w:p w:rsidR="007F11F6" w:rsidRPr="007F11F6" w:rsidRDefault="007F11F6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Widasari, H. (2018). Pengaruh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Return on Equity (Roe), Earning Per Share (Eps), Economic Value Added (Eva) Dan Market Value Added (Mva)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Terhadap </w:t>
      </w:r>
      <w:r w:rsidRPr="001F4C17">
        <w:rPr>
          <w:rFonts w:ascii="Times New Roman" w:hAnsi="Times New Roman" w:cs="Times New Roman"/>
          <w:i/>
          <w:noProof/>
          <w:sz w:val="24"/>
          <w:szCs w:val="24"/>
        </w:rPr>
        <w:t>Return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 Saham.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Jurnal Studia</w:t>
      </w:r>
      <w:r w:rsidRPr="007F1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F11F6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7F11F6">
        <w:rPr>
          <w:rFonts w:ascii="Times New Roman" w:hAnsi="Times New Roman" w:cs="Times New Roman"/>
          <w:noProof/>
          <w:sz w:val="24"/>
          <w:szCs w:val="24"/>
        </w:rPr>
        <w:t>(1), 109–120.</w:t>
      </w:r>
    </w:p>
    <w:p w:rsidR="00F73472" w:rsidRPr="00F73472" w:rsidRDefault="00F73472" w:rsidP="00C41F3A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:rsidR="00162753" w:rsidRDefault="00162753" w:rsidP="00F73472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276"/>
        <w:jc w:val="center"/>
        <w:rPr>
          <w:rFonts w:ascii="Times New Roman" w:hAnsi="Times New Roman"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/>
          <w:b/>
          <w:sz w:val="96"/>
          <w:szCs w:val="24"/>
        </w:rPr>
      </w:pPr>
      <w:r w:rsidRPr="00D32166">
        <w:rPr>
          <w:rFonts w:ascii="Times New Roman" w:hAnsi="Times New Roman"/>
          <w:b/>
          <w:sz w:val="96"/>
          <w:szCs w:val="24"/>
        </w:rPr>
        <w:t>LAMPIRAN</w:t>
      </w: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96"/>
          <w:szCs w:val="24"/>
        </w:rPr>
        <w:br w:type="column"/>
      </w:r>
      <w:r w:rsidRPr="00D32166">
        <w:rPr>
          <w:rFonts w:ascii="Times New Roman" w:hAnsi="Times New Roman"/>
          <w:b/>
          <w:sz w:val="24"/>
          <w:szCs w:val="24"/>
        </w:rPr>
        <w:lastRenderedPageBreak/>
        <w:t>Lampiran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Perhitungan ROI</w:t>
      </w:r>
    </w:p>
    <w:tbl>
      <w:tblPr>
        <w:tblW w:w="6480" w:type="dxa"/>
        <w:jc w:val="center"/>
        <w:tblInd w:w="103" w:type="dxa"/>
        <w:tblLook w:val="04A0" w:firstRow="1" w:lastRow="0" w:firstColumn="1" w:lastColumn="0" w:noHBand="0" w:noVBand="1"/>
      </w:tblPr>
      <w:tblGrid>
        <w:gridCol w:w="1080"/>
        <w:gridCol w:w="1081"/>
        <w:gridCol w:w="915"/>
        <w:gridCol w:w="1080"/>
        <w:gridCol w:w="1080"/>
        <w:gridCol w:w="1244"/>
      </w:tblGrid>
      <w:tr w:rsidR="00162753" w:rsidRPr="00233F7A" w:rsidTr="0016275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ROI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233F7A">
              <w:rPr>
                <w:rFonts w:ascii="Arial" w:eastAsia="Times New Roman" w:hAnsi="Arial" w:cs="Arial"/>
                <w:color w:val="006100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33F7A">
              <w:rPr>
                <w:rFonts w:ascii="Arial" w:eastAsia="Times New Roman" w:hAnsi="Arial" w:cs="Arial"/>
                <w:color w:val="FFFFFF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233F7A">
              <w:rPr>
                <w:rFonts w:ascii="Arial" w:eastAsia="Times New Roman" w:hAnsi="Arial" w:cs="Arial"/>
                <w:color w:val="006100"/>
              </w:rPr>
              <w:t>2021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0,0676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0,1356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0,2626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0,0483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0,0912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56,5601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113,5932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0,0794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0,0697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0,0978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0,0310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53,5770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0,0114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0,0179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0,0183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0,0276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0,0076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0,0177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0,0226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BSDE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0,0409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1,1278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1,3835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0,9781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0,0623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0,0314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0,2905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0,2696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17,2749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0,1344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0,1154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0,1356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0,0670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0,0496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0,0670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0,0754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0,0514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53,5242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0,0626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0,0509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0,0412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0,0661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0,0684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0,0717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0,1376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1,2409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0,1259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0,1266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MNCN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0,0983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0,1260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0,1001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0,2119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0,2225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0,2817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PTPP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0,0063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0,0259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0,0301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0,1308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0,1225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0,1006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0,0989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0,0942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0,1637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0,4666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0,3580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0,3489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0,3020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0,2929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0,0002</w:t>
            </w:r>
          </w:p>
        </w:tc>
      </w:tr>
    </w:tbl>
    <w:p w:rsidR="00162753" w:rsidRPr="00D32166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162753" w:rsidRPr="00233F7A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233F7A">
        <w:rPr>
          <w:rFonts w:ascii="Times New Roman" w:hAnsi="Times New Roman"/>
          <w:b/>
          <w:sz w:val="24"/>
          <w:szCs w:val="24"/>
        </w:rPr>
        <w:lastRenderedPageBreak/>
        <w:t>Lampiran 2</w:t>
      </w: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33F7A">
        <w:rPr>
          <w:rFonts w:ascii="Times New Roman" w:hAnsi="Times New Roman"/>
          <w:b/>
          <w:sz w:val="24"/>
          <w:szCs w:val="24"/>
        </w:rPr>
        <w:t>Hasil Perhitungan EPS</w:t>
      </w:r>
    </w:p>
    <w:tbl>
      <w:tblPr>
        <w:tblW w:w="7920" w:type="dxa"/>
        <w:tblInd w:w="103" w:type="dxa"/>
        <w:tblLook w:val="04A0" w:firstRow="1" w:lastRow="0" w:firstColumn="1" w:lastColumn="0" w:noHBand="0" w:noVBand="1"/>
      </w:tblPr>
      <w:tblGrid>
        <w:gridCol w:w="1320"/>
        <w:gridCol w:w="1385"/>
        <w:gridCol w:w="1385"/>
        <w:gridCol w:w="1384"/>
        <w:gridCol w:w="1223"/>
        <w:gridCol w:w="1223"/>
      </w:tblGrid>
      <w:tr w:rsidR="00162753" w:rsidRPr="00233F7A" w:rsidTr="0016275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EPS</w:t>
            </w:r>
          </w:p>
        </w:tc>
      </w:tr>
      <w:tr w:rsidR="00162753" w:rsidRPr="00233F7A" w:rsidTr="0016275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233F7A">
              <w:rPr>
                <w:rFonts w:ascii="Arial" w:eastAsia="Times New Roman" w:hAnsi="Arial" w:cs="Arial"/>
                <w:color w:val="006100"/>
              </w:rPr>
              <w:t>2018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33F7A">
              <w:rPr>
                <w:rFonts w:ascii="Arial" w:eastAsia="Times New Roman" w:hAnsi="Arial" w:cs="Arial"/>
                <w:color w:val="FFFFFF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233F7A">
              <w:rPr>
                <w:rFonts w:ascii="Arial" w:eastAsia="Times New Roman" w:hAnsi="Arial" w:cs="Arial"/>
                <w:color w:val="006100"/>
              </w:rPr>
              <w:t>2021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14,930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13,600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4,955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32,158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88,511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165,228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174,234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239,619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282,712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123,499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222,227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49,266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292,097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473,143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971,061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676,126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657,576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458,729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632,010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998,430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1048,536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1158,790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1101,079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255,041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330,607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43358,191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831,619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178,106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588,624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991,052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262,826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279,003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151,285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202,929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339,196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265,149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19,760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151,309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224,384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287,542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553,970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609,763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378,121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654,666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963,265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BSDE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88,421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162,983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22,688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72,685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125,494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4050,266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5654,993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3974,729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2913,235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1444,706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116,391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117,965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7377,300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61,358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54,366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399,487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459,619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636,137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678,443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490,674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0,005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565,104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672,260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996,770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1278,947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1046,939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311,292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498,557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490,688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485,842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500,494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53,275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54,135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597,324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68,949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73,602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MNCN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112,469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164,788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124,323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174,722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149,117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444,516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350,709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209,009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697,607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1109,262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PTPP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315,972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169,060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42,947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58,295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58,992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520,221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399,768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450,870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356,947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0,370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272,344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278,532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298,429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342,694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279,420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3082,572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2985,050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1509,979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2843,936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6164,300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1193,898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968,917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187,773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150,934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140,623</w:t>
            </w:r>
          </w:p>
        </w:tc>
      </w:tr>
      <w:tr w:rsidR="00162753" w:rsidRPr="00233F7A" w:rsidTr="00162753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231,138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56935,842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13728,846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23,905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1,403</w:t>
            </w:r>
          </w:p>
        </w:tc>
      </w:tr>
    </w:tbl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Perhitngan DER</w:t>
      </w:r>
    </w:p>
    <w:tbl>
      <w:tblPr>
        <w:tblW w:w="6601" w:type="dxa"/>
        <w:jc w:val="center"/>
        <w:tblInd w:w="103" w:type="dxa"/>
        <w:tblLook w:val="04A0" w:firstRow="1" w:lastRow="0" w:firstColumn="1" w:lastColumn="0" w:noHBand="0" w:noVBand="1"/>
      </w:tblPr>
      <w:tblGrid>
        <w:gridCol w:w="1516"/>
        <w:gridCol w:w="1017"/>
        <w:gridCol w:w="1017"/>
        <w:gridCol w:w="1017"/>
        <w:gridCol w:w="1017"/>
        <w:gridCol w:w="1017"/>
      </w:tblGrid>
      <w:tr w:rsidR="00162753" w:rsidRPr="00233F7A" w:rsidTr="00162753">
        <w:trPr>
          <w:trHeight w:val="300"/>
          <w:jc w:val="center"/>
        </w:trPr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3F7A">
              <w:rPr>
                <w:rFonts w:ascii="Arial" w:eastAsia="Times New Roman" w:hAnsi="Arial" w:cs="Arial"/>
                <w:color w:val="000000"/>
              </w:rPr>
              <w:t>DER</w:t>
            </w:r>
          </w:p>
        </w:tc>
      </w:tr>
      <w:tr w:rsidR="00162753" w:rsidRPr="00D46FF5" w:rsidTr="00162753">
        <w:trPr>
          <w:trHeight w:val="300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D46FF5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6F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2753" w:rsidRPr="00D46FF5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D46FF5">
              <w:rPr>
                <w:rFonts w:ascii="Arial" w:eastAsia="Times New Roman" w:hAnsi="Arial" w:cs="Arial"/>
                <w:color w:val="006100"/>
              </w:rPr>
              <w:t>2018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753" w:rsidRPr="00D46FF5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6FF5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162753" w:rsidRPr="00D46FF5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D46FF5">
              <w:rPr>
                <w:rFonts w:ascii="Arial" w:eastAsia="Times New Roman" w:hAnsi="Arial" w:cs="Arial"/>
                <w:color w:val="FFFFFF"/>
              </w:rPr>
              <w:t>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2753" w:rsidRPr="00D46FF5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D46FF5">
              <w:rPr>
                <w:rFonts w:ascii="Arial" w:eastAsia="Times New Roman" w:hAnsi="Arial" w:cs="Arial"/>
                <w:color w:val="006100"/>
              </w:rPr>
              <w:t>2021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2753" w:rsidRPr="00D46FF5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6FF5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0,812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0,615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0,652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0,991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0,888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1,067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0,667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0,419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0,977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0,885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0,696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4,405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4,250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4,794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5,027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4,915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6,081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5,508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6,611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6,626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6,346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5,887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5,667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4,498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4,751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5,149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11,065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11,304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16,079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15,308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13,562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5,093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4,907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5,941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5,973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6,121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BSDE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6,229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0,708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0,531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4,158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0,819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0,945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1,148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1,006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0,934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0,927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0,314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0,189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MNCN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0,126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0,569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PTPP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2,221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2,739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2,818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2,878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2,887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1,296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1,138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0,866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0,704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0,887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0,906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0,844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0,828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0,569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1,576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2,909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3,159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3,413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3,583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2,441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1,947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2,980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3,291</w:t>
            </w:r>
          </w:p>
        </w:tc>
      </w:tr>
    </w:tbl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Lampiran 4</w:t>
      </w: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Perhitungan Beta Saham</w:t>
      </w:r>
    </w:p>
    <w:tbl>
      <w:tblPr>
        <w:tblW w:w="7051" w:type="dxa"/>
        <w:jc w:val="center"/>
        <w:tblInd w:w="-574" w:type="dxa"/>
        <w:tblLook w:val="04A0" w:firstRow="1" w:lastRow="0" w:firstColumn="1" w:lastColumn="0" w:noHBand="0" w:noVBand="1"/>
      </w:tblPr>
      <w:tblGrid>
        <w:gridCol w:w="1639"/>
        <w:gridCol w:w="1338"/>
        <w:gridCol w:w="1303"/>
        <w:gridCol w:w="1249"/>
        <w:gridCol w:w="1522"/>
      </w:tblGrid>
      <w:tr w:rsidR="00162753" w:rsidRPr="00233F7A" w:rsidTr="00162753">
        <w:trPr>
          <w:trHeight w:val="300"/>
          <w:jc w:val="center"/>
        </w:trPr>
        <w:tc>
          <w:tcPr>
            <w:tcW w:w="7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D46FF5">
              <w:rPr>
                <w:rFonts w:ascii="Calibri" w:eastAsia="Times New Roman" w:hAnsi="Calibri" w:cs="Calibri"/>
              </w:rPr>
              <w:t>BETA SAHAM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3F7A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3F7A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3F7A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3F7A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3F7A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2,178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1,148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2,086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1,355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3,216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1,348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0,268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2,595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-1,212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0,618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2,828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1,292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3,196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0,934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0,663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0,816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1,447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1,544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1,469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1,892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2,462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1,869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1,220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1,137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1,413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1,313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1,033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1,868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-0,151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2,532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2,746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1,664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1,471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1,308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1,499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1,593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0,531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0,969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1,234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0,732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0,379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1,486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1,118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0,834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-0,034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0,635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-1,822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2,275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3,672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1,234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1,141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1,311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0,953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-1,043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1,641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0,331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0,978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0,883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-0,159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1,690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1,231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1,667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0,178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1,739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1,288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0,659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0,313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3,453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4,177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2,894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1,630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1,899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2,154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1,731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1,462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0,132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-0,805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0,453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1,769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0,703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1,052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0,617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-0,524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1,693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0,691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1,133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-1,424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4,336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2,127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2,299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0,983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1,253</w:t>
            </w:r>
          </w:p>
        </w:tc>
      </w:tr>
    </w:tbl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</w:rPr>
        <w:lastRenderedPageBreak/>
        <w:t>Lampiran 5</w:t>
      </w:r>
    </w:p>
    <w:p w:rsidR="00162753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Hasl Perhitungan </w:t>
      </w:r>
      <w:r w:rsidRPr="00233F7A">
        <w:rPr>
          <w:rFonts w:ascii="Times New Roman" w:hAnsi="Times New Roman"/>
          <w:b/>
          <w:i/>
          <w:sz w:val="24"/>
          <w:szCs w:val="24"/>
        </w:rPr>
        <w:t>Return</w:t>
      </w:r>
      <w:r>
        <w:rPr>
          <w:rFonts w:ascii="Times New Roman" w:hAnsi="Times New Roman"/>
          <w:b/>
          <w:sz w:val="24"/>
          <w:szCs w:val="24"/>
        </w:rPr>
        <w:t xml:space="preserve"> Saham</w:t>
      </w:r>
    </w:p>
    <w:tbl>
      <w:tblPr>
        <w:tblW w:w="7034" w:type="dxa"/>
        <w:jc w:val="center"/>
        <w:tblInd w:w="108" w:type="dxa"/>
        <w:tblLook w:val="04A0" w:firstRow="1" w:lastRow="0" w:firstColumn="1" w:lastColumn="0" w:noHBand="0" w:noVBand="1"/>
      </w:tblPr>
      <w:tblGrid>
        <w:gridCol w:w="1321"/>
        <w:gridCol w:w="1062"/>
        <w:gridCol w:w="1134"/>
        <w:gridCol w:w="1276"/>
        <w:gridCol w:w="1134"/>
        <w:gridCol w:w="1107"/>
      </w:tblGrid>
      <w:tr w:rsidR="00162753" w:rsidRPr="00233F7A" w:rsidTr="00162753">
        <w:trPr>
          <w:trHeight w:val="300"/>
          <w:jc w:val="center"/>
        </w:trPr>
        <w:tc>
          <w:tcPr>
            <w:tcW w:w="7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504D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33F7A">
              <w:rPr>
                <w:rFonts w:ascii="Calibri" w:eastAsia="Times New Roman" w:hAnsi="Calibri" w:cs="Calibri"/>
                <w:color w:val="FFFFFF"/>
              </w:rPr>
              <w:t>RETURN SAHAM</w:t>
            </w:r>
          </w:p>
        </w:tc>
      </w:tr>
      <w:tr w:rsidR="00162753" w:rsidRPr="00233F7A" w:rsidTr="00162753">
        <w:trPr>
          <w:trHeight w:val="300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3F7A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3F7A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3F7A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3F7A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33F7A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-0,005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0,011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ANTM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-0,058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-0,081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BBNI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-0,068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-0,008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BBTN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-0,121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BMRI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-0,057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BSDE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0,005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-0,098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-0,130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-0,010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-0,037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0,043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-0,005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KLBF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0,010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MNCN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-0,069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PTBA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-0,029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PTPP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-0,124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-0,197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SMGR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-0,135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TLKM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-0,072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UNTR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-0,153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-0,021</w:t>
            </w:r>
          </w:p>
        </w:tc>
      </w:tr>
      <w:tr w:rsidR="00162753" w:rsidRPr="00233F7A" w:rsidTr="00162753">
        <w:trPr>
          <w:trHeight w:val="315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33F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WIKA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-0,047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753" w:rsidRPr="00233F7A" w:rsidRDefault="00162753" w:rsidP="00660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F7A">
              <w:rPr>
                <w:rFonts w:ascii="Calibri" w:eastAsia="Times New Roman" w:hAnsi="Calibri" w:cs="Calibri"/>
                <w:color w:val="000000"/>
              </w:rPr>
              <w:t>-0,140</w:t>
            </w:r>
          </w:p>
        </w:tc>
      </w:tr>
    </w:tbl>
    <w:p w:rsidR="00162753" w:rsidRPr="00233F7A" w:rsidRDefault="00162753" w:rsidP="00162753">
      <w:pPr>
        <w:pStyle w:val="ListParagraph1"/>
        <w:autoSpaceDE w:val="0"/>
        <w:autoSpaceDN w:val="0"/>
        <w:adjustRightInd w:val="0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2753" w:rsidRPr="008C77EE" w:rsidRDefault="00162753" w:rsidP="00162753">
      <w:pPr>
        <w:ind w:left="993" w:firstLine="567"/>
        <w:rPr>
          <w:rFonts w:ascii="Times New Roman" w:hAnsi="Times New Roman" w:cs="Times New Roman"/>
          <w:sz w:val="24"/>
          <w:szCs w:val="24"/>
        </w:rPr>
      </w:pPr>
    </w:p>
    <w:p w:rsidR="00E73E1E" w:rsidRPr="00BD5151" w:rsidRDefault="00E73E1E" w:rsidP="00162753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E73E1E" w:rsidRPr="00BD5151" w:rsidSect="00162753">
      <w:headerReference w:type="default" r:id="rId9"/>
      <w:footerReference w:type="default" r:id="rId10"/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3E" w:rsidRDefault="0062013E" w:rsidP="00331AED">
      <w:pPr>
        <w:spacing w:after="0" w:line="240" w:lineRule="auto"/>
      </w:pPr>
      <w:r>
        <w:separator/>
      </w:r>
    </w:p>
  </w:endnote>
  <w:endnote w:type="continuationSeparator" w:id="0">
    <w:p w:rsidR="0062013E" w:rsidRDefault="0062013E" w:rsidP="0033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80" w:rsidRPr="00AE7F3C" w:rsidRDefault="00500680" w:rsidP="00AE7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3E" w:rsidRDefault="0062013E" w:rsidP="00331AED">
      <w:pPr>
        <w:spacing w:after="0" w:line="240" w:lineRule="auto"/>
      </w:pPr>
      <w:r>
        <w:separator/>
      </w:r>
    </w:p>
  </w:footnote>
  <w:footnote w:type="continuationSeparator" w:id="0">
    <w:p w:rsidR="0062013E" w:rsidRDefault="0062013E" w:rsidP="0033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642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00680" w:rsidRPr="00943C85" w:rsidRDefault="00500680">
        <w:pPr>
          <w:pStyle w:val="Header"/>
          <w:jc w:val="right"/>
          <w:rPr>
            <w:rFonts w:ascii="Times New Roman" w:hAnsi="Times New Roman" w:cs="Times New Roman"/>
          </w:rPr>
        </w:pPr>
        <w:r w:rsidRPr="00943C85">
          <w:rPr>
            <w:rFonts w:ascii="Times New Roman" w:hAnsi="Times New Roman" w:cs="Times New Roman"/>
          </w:rPr>
          <w:fldChar w:fldCharType="begin"/>
        </w:r>
        <w:r w:rsidRPr="00943C85">
          <w:rPr>
            <w:rFonts w:ascii="Times New Roman" w:hAnsi="Times New Roman" w:cs="Times New Roman"/>
          </w:rPr>
          <w:instrText xml:space="preserve"> PAGE   \* MERGEFORMAT </w:instrText>
        </w:r>
        <w:r w:rsidRPr="00943C85">
          <w:rPr>
            <w:rFonts w:ascii="Times New Roman" w:hAnsi="Times New Roman" w:cs="Times New Roman"/>
          </w:rPr>
          <w:fldChar w:fldCharType="separate"/>
        </w:r>
        <w:r w:rsidR="00E96B30">
          <w:rPr>
            <w:rFonts w:ascii="Times New Roman" w:hAnsi="Times New Roman" w:cs="Times New Roman"/>
            <w:noProof/>
          </w:rPr>
          <w:t>10</w:t>
        </w:r>
        <w:r w:rsidRPr="00943C8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00680" w:rsidRPr="007D588E" w:rsidRDefault="00500680" w:rsidP="007D5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9.45pt" o:bullet="t">
        <v:imagedata r:id="rId1" o:title=""/>
      </v:shape>
    </w:pict>
  </w:numPicBullet>
  <w:abstractNum w:abstractNumId="0">
    <w:nsid w:val="013047C5"/>
    <w:multiLevelType w:val="hybridMultilevel"/>
    <w:tmpl w:val="33BAB8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2778"/>
    <w:multiLevelType w:val="hybridMultilevel"/>
    <w:tmpl w:val="AAB0B914"/>
    <w:lvl w:ilvl="0" w:tplc="75F848A2">
      <w:start w:val="1"/>
      <w:numFmt w:val="decimal"/>
      <w:lvlText w:val="%1."/>
      <w:lvlJc w:val="left"/>
      <w:pPr>
        <w:ind w:left="147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283056E"/>
    <w:multiLevelType w:val="multilevel"/>
    <w:tmpl w:val="028305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D41FB"/>
    <w:multiLevelType w:val="hybridMultilevel"/>
    <w:tmpl w:val="FAD8F7FA"/>
    <w:lvl w:ilvl="0" w:tplc="B36A714A">
      <w:start w:val="1"/>
      <w:numFmt w:val="lowerLetter"/>
      <w:lvlText w:val="%1."/>
      <w:lvlJc w:val="left"/>
      <w:pPr>
        <w:ind w:left="1571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3921BBD"/>
    <w:multiLevelType w:val="multilevel"/>
    <w:tmpl w:val="09633D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A4C2F"/>
    <w:multiLevelType w:val="hybridMultilevel"/>
    <w:tmpl w:val="E8C09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0B8C0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E2FCF"/>
    <w:multiLevelType w:val="hybridMultilevel"/>
    <w:tmpl w:val="B6D8F8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33D58"/>
    <w:multiLevelType w:val="multilevel"/>
    <w:tmpl w:val="09633D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56204"/>
    <w:multiLevelType w:val="multilevel"/>
    <w:tmpl w:val="0D75620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C6DE8"/>
    <w:multiLevelType w:val="hybridMultilevel"/>
    <w:tmpl w:val="72DCEFEE"/>
    <w:lvl w:ilvl="0" w:tplc="FC76DDF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F500F"/>
    <w:multiLevelType w:val="multilevel"/>
    <w:tmpl w:val="104F500F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2" w:hanging="360"/>
      </w:pPr>
    </w:lvl>
    <w:lvl w:ilvl="2" w:tentative="1">
      <w:start w:val="1"/>
      <w:numFmt w:val="lowerRoman"/>
      <w:lvlText w:val="%3."/>
      <w:lvlJc w:val="right"/>
      <w:pPr>
        <w:ind w:left="2052" w:hanging="180"/>
      </w:pPr>
    </w:lvl>
    <w:lvl w:ilvl="3" w:tentative="1">
      <w:start w:val="1"/>
      <w:numFmt w:val="decimal"/>
      <w:lvlText w:val="%4."/>
      <w:lvlJc w:val="left"/>
      <w:pPr>
        <w:ind w:left="2772" w:hanging="360"/>
      </w:pPr>
    </w:lvl>
    <w:lvl w:ilvl="4" w:tentative="1">
      <w:start w:val="1"/>
      <w:numFmt w:val="lowerLetter"/>
      <w:lvlText w:val="%5."/>
      <w:lvlJc w:val="left"/>
      <w:pPr>
        <w:ind w:left="3492" w:hanging="360"/>
      </w:pPr>
    </w:lvl>
    <w:lvl w:ilvl="5" w:tentative="1">
      <w:start w:val="1"/>
      <w:numFmt w:val="lowerRoman"/>
      <w:lvlText w:val="%6."/>
      <w:lvlJc w:val="right"/>
      <w:pPr>
        <w:ind w:left="4212" w:hanging="180"/>
      </w:pPr>
    </w:lvl>
    <w:lvl w:ilvl="6" w:tentative="1">
      <w:start w:val="1"/>
      <w:numFmt w:val="decimal"/>
      <w:lvlText w:val="%7."/>
      <w:lvlJc w:val="left"/>
      <w:pPr>
        <w:ind w:left="4932" w:hanging="360"/>
      </w:pPr>
    </w:lvl>
    <w:lvl w:ilvl="7" w:tentative="1">
      <w:start w:val="1"/>
      <w:numFmt w:val="lowerLetter"/>
      <w:lvlText w:val="%8."/>
      <w:lvlJc w:val="left"/>
      <w:pPr>
        <w:ind w:left="5652" w:hanging="360"/>
      </w:pPr>
    </w:lvl>
    <w:lvl w:ilvl="8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10D44A1D"/>
    <w:multiLevelType w:val="hybridMultilevel"/>
    <w:tmpl w:val="0A664086"/>
    <w:lvl w:ilvl="0" w:tplc="BA421326">
      <w:start w:val="1"/>
      <w:numFmt w:val="decimal"/>
      <w:lvlText w:val="%1)"/>
      <w:lvlJc w:val="left"/>
      <w:pPr>
        <w:ind w:left="3011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31" w:hanging="360"/>
      </w:pPr>
    </w:lvl>
    <w:lvl w:ilvl="2" w:tplc="0409001B" w:tentative="1">
      <w:start w:val="1"/>
      <w:numFmt w:val="lowerRoman"/>
      <w:lvlText w:val="%3."/>
      <w:lvlJc w:val="right"/>
      <w:pPr>
        <w:ind w:left="4451" w:hanging="180"/>
      </w:pPr>
    </w:lvl>
    <w:lvl w:ilvl="3" w:tplc="0409000F" w:tentative="1">
      <w:start w:val="1"/>
      <w:numFmt w:val="decimal"/>
      <w:lvlText w:val="%4."/>
      <w:lvlJc w:val="left"/>
      <w:pPr>
        <w:ind w:left="5171" w:hanging="360"/>
      </w:pPr>
    </w:lvl>
    <w:lvl w:ilvl="4" w:tplc="04090019" w:tentative="1">
      <w:start w:val="1"/>
      <w:numFmt w:val="lowerLetter"/>
      <w:lvlText w:val="%5."/>
      <w:lvlJc w:val="left"/>
      <w:pPr>
        <w:ind w:left="5891" w:hanging="360"/>
      </w:pPr>
    </w:lvl>
    <w:lvl w:ilvl="5" w:tplc="0409001B" w:tentative="1">
      <w:start w:val="1"/>
      <w:numFmt w:val="lowerRoman"/>
      <w:lvlText w:val="%6."/>
      <w:lvlJc w:val="right"/>
      <w:pPr>
        <w:ind w:left="6611" w:hanging="180"/>
      </w:pPr>
    </w:lvl>
    <w:lvl w:ilvl="6" w:tplc="0409000F" w:tentative="1">
      <w:start w:val="1"/>
      <w:numFmt w:val="decimal"/>
      <w:lvlText w:val="%7."/>
      <w:lvlJc w:val="left"/>
      <w:pPr>
        <w:ind w:left="7331" w:hanging="360"/>
      </w:pPr>
    </w:lvl>
    <w:lvl w:ilvl="7" w:tplc="04090019" w:tentative="1">
      <w:start w:val="1"/>
      <w:numFmt w:val="lowerLetter"/>
      <w:lvlText w:val="%8."/>
      <w:lvlJc w:val="left"/>
      <w:pPr>
        <w:ind w:left="8051" w:hanging="360"/>
      </w:pPr>
    </w:lvl>
    <w:lvl w:ilvl="8" w:tplc="040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2">
    <w:nsid w:val="12C12F17"/>
    <w:multiLevelType w:val="hybridMultilevel"/>
    <w:tmpl w:val="7A26715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2CE16A2"/>
    <w:multiLevelType w:val="hybridMultilevel"/>
    <w:tmpl w:val="649C2A4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34574F8"/>
    <w:multiLevelType w:val="hybridMultilevel"/>
    <w:tmpl w:val="920E9912"/>
    <w:lvl w:ilvl="0" w:tplc="B83A39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87EB0"/>
    <w:multiLevelType w:val="hybridMultilevel"/>
    <w:tmpl w:val="D2802DE2"/>
    <w:lvl w:ilvl="0" w:tplc="2926DA2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27BB8"/>
    <w:multiLevelType w:val="hybridMultilevel"/>
    <w:tmpl w:val="7F788FF8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7">
      <w:start w:val="1"/>
      <w:numFmt w:val="lowerLetter"/>
      <w:lvlText w:val="%3)"/>
      <w:lvlJc w:val="lef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1D6C7409"/>
    <w:multiLevelType w:val="hybridMultilevel"/>
    <w:tmpl w:val="8AA0A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732F14"/>
    <w:multiLevelType w:val="hybridMultilevel"/>
    <w:tmpl w:val="A2702248"/>
    <w:lvl w:ilvl="0" w:tplc="F46437A6">
      <w:start w:val="2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F2A72"/>
    <w:multiLevelType w:val="hybridMultilevel"/>
    <w:tmpl w:val="B22E081E"/>
    <w:lvl w:ilvl="0" w:tplc="7B2A6D4A">
      <w:start w:val="3"/>
      <w:numFmt w:val="lowerLetter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417BE"/>
    <w:multiLevelType w:val="hybridMultilevel"/>
    <w:tmpl w:val="181A0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8A478A"/>
    <w:multiLevelType w:val="hybridMultilevel"/>
    <w:tmpl w:val="749CF32A"/>
    <w:lvl w:ilvl="0" w:tplc="3F50726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7617FA4"/>
    <w:multiLevelType w:val="hybridMultilevel"/>
    <w:tmpl w:val="CF7C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16504"/>
    <w:multiLevelType w:val="multilevel"/>
    <w:tmpl w:val="2D98895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b/>
        <w:sz w:val="24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330" w:hanging="360"/>
      </w:pPr>
      <w:rPr>
        <w:b/>
        <w:i w:val="0"/>
        <w:sz w:val="24"/>
      </w:rPr>
    </w:lvl>
    <w:lvl w:ilvl="5">
      <w:start w:val="1"/>
      <w:numFmt w:val="lowerLetter"/>
      <w:lvlText w:val="%6)"/>
      <w:lvlJc w:val="left"/>
      <w:pPr>
        <w:ind w:left="1599" w:hanging="180"/>
      </w:pPr>
      <w:rPr>
        <w:b w:val="0"/>
        <w:bCs/>
        <w:i w:val="0"/>
      </w:rPr>
    </w:lvl>
    <w:lvl w:ilvl="6">
      <w:start w:val="1"/>
      <w:numFmt w:val="decimal"/>
      <w:lvlText w:val="%7)"/>
      <w:lvlJc w:val="left"/>
      <w:pPr>
        <w:ind w:left="1637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9B83D6D"/>
    <w:multiLevelType w:val="hybridMultilevel"/>
    <w:tmpl w:val="29DC3B98"/>
    <w:lvl w:ilvl="0" w:tplc="822EC74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AA00847"/>
    <w:multiLevelType w:val="hybridMultilevel"/>
    <w:tmpl w:val="811CB41E"/>
    <w:lvl w:ilvl="0" w:tplc="BF3CECFE">
      <w:start w:val="2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E6536"/>
    <w:multiLevelType w:val="hybridMultilevel"/>
    <w:tmpl w:val="5E0C4B82"/>
    <w:lvl w:ilvl="0" w:tplc="E5E42250">
      <w:start w:val="1"/>
      <w:numFmt w:val="decimal"/>
      <w:lvlText w:val="%1."/>
      <w:lvlJc w:val="left"/>
      <w:pPr>
        <w:ind w:left="92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BE80F4B"/>
    <w:multiLevelType w:val="hybridMultilevel"/>
    <w:tmpl w:val="601C6642"/>
    <w:lvl w:ilvl="0" w:tplc="BA42132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sz w:val="24"/>
      </w:rPr>
    </w:lvl>
    <w:lvl w:ilvl="1" w:tplc="60286980">
      <w:start w:val="1"/>
      <w:numFmt w:val="decimal"/>
      <w:lvlText w:val="%2)"/>
      <w:lvlJc w:val="left"/>
      <w:pPr>
        <w:ind w:left="2574" w:hanging="360"/>
      </w:pPr>
      <w:rPr>
        <w:rFonts w:ascii="Times New Roman" w:hAnsi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2E094841"/>
    <w:multiLevelType w:val="hybridMultilevel"/>
    <w:tmpl w:val="3B663B34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9">
    <w:nsid w:val="2F976B83"/>
    <w:multiLevelType w:val="hybridMultilevel"/>
    <w:tmpl w:val="FF063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B02700"/>
    <w:multiLevelType w:val="hybridMultilevel"/>
    <w:tmpl w:val="AC387D6A"/>
    <w:lvl w:ilvl="0" w:tplc="BA421326">
      <w:start w:val="1"/>
      <w:numFmt w:val="decimal"/>
      <w:lvlText w:val="%1)"/>
      <w:lvlJc w:val="left"/>
      <w:pPr>
        <w:ind w:left="1996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31292CB4"/>
    <w:multiLevelType w:val="hybridMultilevel"/>
    <w:tmpl w:val="8990E990"/>
    <w:lvl w:ilvl="0" w:tplc="E2F42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678EB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835E50"/>
    <w:multiLevelType w:val="hybridMultilevel"/>
    <w:tmpl w:val="D488F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4D75862"/>
    <w:multiLevelType w:val="hybridMultilevel"/>
    <w:tmpl w:val="818075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DA13A1"/>
    <w:multiLevelType w:val="hybridMultilevel"/>
    <w:tmpl w:val="CFB632F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788113D"/>
    <w:multiLevelType w:val="hybridMultilevel"/>
    <w:tmpl w:val="0810982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9D26CB5"/>
    <w:multiLevelType w:val="hybridMultilevel"/>
    <w:tmpl w:val="E28EDEC8"/>
    <w:lvl w:ilvl="0" w:tplc="27A89CC6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3C3C0D0C"/>
    <w:multiLevelType w:val="hybridMultilevel"/>
    <w:tmpl w:val="93103FE6"/>
    <w:lvl w:ilvl="0" w:tplc="BA421326">
      <w:start w:val="1"/>
      <w:numFmt w:val="decimal"/>
      <w:lvlText w:val="%1)"/>
      <w:lvlJc w:val="left"/>
      <w:pPr>
        <w:ind w:left="1996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3E2314DC"/>
    <w:multiLevelType w:val="hybridMultilevel"/>
    <w:tmpl w:val="D85A855C"/>
    <w:lvl w:ilvl="0" w:tplc="99640A40">
      <w:start w:val="5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D42CBD"/>
    <w:multiLevelType w:val="hybridMultilevel"/>
    <w:tmpl w:val="0762A25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4D25DF5"/>
    <w:multiLevelType w:val="hybridMultilevel"/>
    <w:tmpl w:val="8120118C"/>
    <w:lvl w:ilvl="0" w:tplc="BA421326">
      <w:start w:val="1"/>
      <w:numFmt w:val="decimal"/>
      <w:lvlText w:val="%1)"/>
      <w:lvlJc w:val="left"/>
      <w:pPr>
        <w:ind w:left="1996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44F93A0B"/>
    <w:multiLevelType w:val="hybridMultilevel"/>
    <w:tmpl w:val="082CC546"/>
    <w:lvl w:ilvl="0" w:tplc="9FF0313E">
      <w:start w:val="1"/>
      <w:numFmt w:val="lowerLetter"/>
      <w:lvlText w:val="%1)"/>
      <w:lvlJc w:val="left"/>
      <w:pPr>
        <w:ind w:left="1429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5133543"/>
    <w:multiLevelType w:val="hybridMultilevel"/>
    <w:tmpl w:val="95401C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435424"/>
    <w:multiLevelType w:val="hybridMultilevel"/>
    <w:tmpl w:val="46327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9A5255"/>
    <w:multiLevelType w:val="hybridMultilevel"/>
    <w:tmpl w:val="B6D8F8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3D36F5"/>
    <w:multiLevelType w:val="hybridMultilevel"/>
    <w:tmpl w:val="06403CD4"/>
    <w:lvl w:ilvl="0" w:tplc="D82C8FF8">
      <w:start w:val="3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5B33B6"/>
    <w:multiLevelType w:val="multilevel"/>
    <w:tmpl w:val="475B33B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A22862"/>
    <w:multiLevelType w:val="hybridMultilevel"/>
    <w:tmpl w:val="4426F0B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4924207F"/>
    <w:multiLevelType w:val="hybridMultilevel"/>
    <w:tmpl w:val="C41E2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BFD7B7F"/>
    <w:multiLevelType w:val="hybridMultilevel"/>
    <w:tmpl w:val="5EBCED0A"/>
    <w:lvl w:ilvl="0" w:tplc="A6CC8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F3A2D9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FE6456"/>
    <w:multiLevelType w:val="hybridMultilevel"/>
    <w:tmpl w:val="F3C687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0568CF"/>
    <w:multiLevelType w:val="hybridMultilevel"/>
    <w:tmpl w:val="13D8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3E733F"/>
    <w:multiLevelType w:val="hybridMultilevel"/>
    <w:tmpl w:val="EF1E1684"/>
    <w:lvl w:ilvl="0" w:tplc="70B8C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5347C3"/>
    <w:multiLevelType w:val="hybridMultilevel"/>
    <w:tmpl w:val="C19642F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5AF825AB"/>
    <w:multiLevelType w:val="hybridMultilevel"/>
    <w:tmpl w:val="9BDA8F6A"/>
    <w:lvl w:ilvl="0" w:tplc="14F4596A">
      <w:start w:val="2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" w:hanging="360"/>
      </w:pPr>
    </w:lvl>
    <w:lvl w:ilvl="2" w:tplc="0409001B" w:tentative="1">
      <w:start w:val="1"/>
      <w:numFmt w:val="lowerRoman"/>
      <w:lvlText w:val="%3."/>
      <w:lvlJc w:val="right"/>
      <w:pPr>
        <w:ind w:left="1288" w:hanging="180"/>
      </w:pPr>
    </w:lvl>
    <w:lvl w:ilvl="3" w:tplc="0409000F" w:tentative="1">
      <w:start w:val="1"/>
      <w:numFmt w:val="decimal"/>
      <w:lvlText w:val="%4."/>
      <w:lvlJc w:val="left"/>
      <w:pPr>
        <w:ind w:left="2008" w:hanging="360"/>
      </w:pPr>
    </w:lvl>
    <w:lvl w:ilvl="4" w:tplc="04090019" w:tentative="1">
      <w:start w:val="1"/>
      <w:numFmt w:val="lowerLetter"/>
      <w:lvlText w:val="%5."/>
      <w:lvlJc w:val="left"/>
      <w:pPr>
        <w:ind w:left="2728" w:hanging="360"/>
      </w:pPr>
    </w:lvl>
    <w:lvl w:ilvl="5" w:tplc="0409001B" w:tentative="1">
      <w:start w:val="1"/>
      <w:numFmt w:val="lowerRoman"/>
      <w:lvlText w:val="%6."/>
      <w:lvlJc w:val="right"/>
      <w:pPr>
        <w:ind w:left="3448" w:hanging="180"/>
      </w:pPr>
    </w:lvl>
    <w:lvl w:ilvl="6" w:tplc="0409000F" w:tentative="1">
      <w:start w:val="1"/>
      <w:numFmt w:val="decimal"/>
      <w:lvlText w:val="%7."/>
      <w:lvlJc w:val="left"/>
      <w:pPr>
        <w:ind w:left="4168" w:hanging="360"/>
      </w:pPr>
    </w:lvl>
    <w:lvl w:ilvl="7" w:tplc="04090019" w:tentative="1">
      <w:start w:val="1"/>
      <w:numFmt w:val="lowerLetter"/>
      <w:lvlText w:val="%8."/>
      <w:lvlJc w:val="left"/>
      <w:pPr>
        <w:ind w:left="4888" w:hanging="360"/>
      </w:pPr>
    </w:lvl>
    <w:lvl w:ilvl="8" w:tplc="0409001B" w:tentative="1">
      <w:start w:val="1"/>
      <w:numFmt w:val="lowerRoman"/>
      <w:lvlText w:val="%9."/>
      <w:lvlJc w:val="right"/>
      <w:pPr>
        <w:ind w:left="5608" w:hanging="180"/>
      </w:pPr>
    </w:lvl>
  </w:abstractNum>
  <w:abstractNum w:abstractNumId="55">
    <w:nsid w:val="5B5473FD"/>
    <w:multiLevelType w:val="multilevel"/>
    <w:tmpl w:val="54F0FB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E242C2"/>
    <w:multiLevelType w:val="hybridMultilevel"/>
    <w:tmpl w:val="29A29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3E7CA0"/>
    <w:multiLevelType w:val="hybridMultilevel"/>
    <w:tmpl w:val="4F4A498A"/>
    <w:lvl w:ilvl="0" w:tplc="BA421326">
      <w:start w:val="1"/>
      <w:numFmt w:val="decimal"/>
      <w:lvlText w:val="%1)"/>
      <w:lvlJc w:val="left"/>
      <w:pPr>
        <w:ind w:left="2291" w:hanging="360"/>
      </w:pPr>
      <w:rPr>
        <w:rFonts w:ascii="Times New Roman" w:hAnsi="Times New Roman" w:hint="default"/>
        <w:sz w:val="24"/>
      </w:rPr>
    </w:lvl>
    <w:lvl w:ilvl="1" w:tplc="BA421326">
      <w:start w:val="1"/>
      <w:numFmt w:val="decimal"/>
      <w:lvlText w:val="%2)"/>
      <w:lvlJc w:val="left"/>
      <w:pPr>
        <w:ind w:left="3011" w:hanging="36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8">
    <w:nsid w:val="6A917F26"/>
    <w:multiLevelType w:val="hybridMultilevel"/>
    <w:tmpl w:val="4E8EF06C"/>
    <w:lvl w:ilvl="0" w:tplc="BA421326">
      <w:start w:val="1"/>
      <w:numFmt w:val="decimal"/>
      <w:lvlText w:val="%1)"/>
      <w:lvlJc w:val="left"/>
      <w:pPr>
        <w:ind w:left="1996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6B1B468E"/>
    <w:multiLevelType w:val="multilevel"/>
    <w:tmpl w:val="6B1B4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B4172A0"/>
    <w:multiLevelType w:val="hybridMultilevel"/>
    <w:tmpl w:val="8864C7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6A3CF6"/>
    <w:multiLevelType w:val="multilevel"/>
    <w:tmpl w:val="6D6A3C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7A34C8"/>
    <w:multiLevelType w:val="hybridMultilevel"/>
    <w:tmpl w:val="65C6DDDE"/>
    <w:lvl w:ilvl="0" w:tplc="9FF0313E">
      <w:start w:val="1"/>
      <w:numFmt w:val="lowerLetter"/>
      <w:lvlText w:val="%1)"/>
      <w:lvlJc w:val="left"/>
      <w:pPr>
        <w:ind w:left="1429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6E8773A1"/>
    <w:multiLevelType w:val="multilevel"/>
    <w:tmpl w:val="DB6C5D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80"/>
      <w:numFmt w:val="bullet"/>
      <w:lvlText w:val="-"/>
      <w:lvlJc w:val="left"/>
      <w:pPr>
        <w:ind w:left="221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">
    <w:nsid w:val="6EB43E1B"/>
    <w:multiLevelType w:val="multilevel"/>
    <w:tmpl w:val="6EB43E1B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24E6238"/>
    <w:multiLevelType w:val="hybridMultilevel"/>
    <w:tmpl w:val="95F0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FF68E0"/>
    <w:multiLevelType w:val="hybridMultilevel"/>
    <w:tmpl w:val="C0BA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FD7A30"/>
    <w:multiLevelType w:val="hybridMultilevel"/>
    <w:tmpl w:val="B950B22C"/>
    <w:lvl w:ilvl="0" w:tplc="DF2AFC7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7F7EBB"/>
    <w:multiLevelType w:val="hybridMultilevel"/>
    <w:tmpl w:val="FD8C8DBE"/>
    <w:lvl w:ilvl="0" w:tplc="21F285D6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E5006C4"/>
    <w:multiLevelType w:val="hybridMultilevel"/>
    <w:tmpl w:val="88440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2A2259E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82156"/>
    <w:multiLevelType w:val="hybridMultilevel"/>
    <w:tmpl w:val="F85475DE"/>
    <w:lvl w:ilvl="0" w:tplc="BA421326">
      <w:start w:val="1"/>
      <w:numFmt w:val="decimal"/>
      <w:lvlText w:val="%1)"/>
      <w:lvlJc w:val="left"/>
      <w:pPr>
        <w:ind w:left="3011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31" w:hanging="360"/>
      </w:pPr>
    </w:lvl>
    <w:lvl w:ilvl="2" w:tplc="0409001B" w:tentative="1">
      <w:start w:val="1"/>
      <w:numFmt w:val="lowerRoman"/>
      <w:lvlText w:val="%3."/>
      <w:lvlJc w:val="right"/>
      <w:pPr>
        <w:ind w:left="4451" w:hanging="180"/>
      </w:pPr>
    </w:lvl>
    <w:lvl w:ilvl="3" w:tplc="0409000F" w:tentative="1">
      <w:start w:val="1"/>
      <w:numFmt w:val="decimal"/>
      <w:lvlText w:val="%4."/>
      <w:lvlJc w:val="left"/>
      <w:pPr>
        <w:ind w:left="5171" w:hanging="360"/>
      </w:pPr>
    </w:lvl>
    <w:lvl w:ilvl="4" w:tplc="04090019" w:tentative="1">
      <w:start w:val="1"/>
      <w:numFmt w:val="lowerLetter"/>
      <w:lvlText w:val="%5."/>
      <w:lvlJc w:val="left"/>
      <w:pPr>
        <w:ind w:left="5891" w:hanging="360"/>
      </w:pPr>
    </w:lvl>
    <w:lvl w:ilvl="5" w:tplc="0409001B" w:tentative="1">
      <w:start w:val="1"/>
      <w:numFmt w:val="lowerRoman"/>
      <w:lvlText w:val="%6."/>
      <w:lvlJc w:val="right"/>
      <w:pPr>
        <w:ind w:left="6611" w:hanging="180"/>
      </w:pPr>
    </w:lvl>
    <w:lvl w:ilvl="6" w:tplc="0409000F" w:tentative="1">
      <w:start w:val="1"/>
      <w:numFmt w:val="decimal"/>
      <w:lvlText w:val="%7."/>
      <w:lvlJc w:val="left"/>
      <w:pPr>
        <w:ind w:left="7331" w:hanging="360"/>
      </w:pPr>
    </w:lvl>
    <w:lvl w:ilvl="7" w:tplc="04090019" w:tentative="1">
      <w:start w:val="1"/>
      <w:numFmt w:val="lowerLetter"/>
      <w:lvlText w:val="%8."/>
      <w:lvlJc w:val="left"/>
      <w:pPr>
        <w:ind w:left="8051" w:hanging="360"/>
      </w:pPr>
    </w:lvl>
    <w:lvl w:ilvl="8" w:tplc="040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71">
    <w:nsid w:val="7F413B16"/>
    <w:multiLevelType w:val="hybridMultilevel"/>
    <w:tmpl w:val="03E0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856656"/>
    <w:multiLevelType w:val="hybridMultilevel"/>
    <w:tmpl w:val="745EC2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60"/>
  </w:num>
  <w:num w:numId="3">
    <w:abstractNumId w:val="56"/>
  </w:num>
  <w:num w:numId="4">
    <w:abstractNumId w:val="43"/>
  </w:num>
  <w:num w:numId="5">
    <w:abstractNumId w:val="5"/>
  </w:num>
  <w:num w:numId="6">
    <w:abstractNumId w:val="20"/>
  </w:num>
  <w:num w:numId="7">
    <w:abstractNumId w:val="13"/>
  </w:num>
  <w:num w:numId="8">
    <w:abstractNumId w:val="42"/>
  </w:num>
  <w:num w:numId="9">
    <w:abstractNumId w:val="32"/>
  </w:num>
  <w:num w:numId="10">
    <w:abstractNumId w:val="24"/>
  </w:num>
  <w:num w:numId="11">
    <w:abstractNumId w:val="54"/>
  </w:num>
  <w:num w:numId="12">
    <w:abstractNumId w:val="38"/>
  </w:num>
  <w:num w:numId="13">
    <w:abstractNumId w:val="1"/>
  </w:num>
  <w:num w:numId="14">
    <w:abstractNumId w:val="14"/>
  </w:num>
  <w:num w:numId="15">
    <w:abstractNumId w:val="34"/>
  </w:num>
  <w:num w:numId="16">
    <w:abstractNumId w:val="59"/>
  </w:num>
  <w:num w:numId="17">
    <w:abstractNumId w:val="26"/>
  </w:num>
  <w:num w:numId="18">
    <w:abstractNumId w:val="16"/>
  </w:num>
  <w:num w:numId="19">
    <w:abstractNumId w:val="23"/>
  </w:num>
  <w:num w:numId="20">
    <w:abstractNumId w:val="7"/>
  </w:num>
  <w:num w:numId="21">
    <w:abstractNumId w:val="61"/>
  </w:num>
  <w:num w:numId="22">
    <w:abstractNumId w:val="2"/>
  </w:num>
  <w:num w:numId="23">
    <w:abstractNumId w:val="10"/>
  </w:num>
  <w:num w:numId="24">
    <w:abstractNumId w:val="4"/>
  </w:num>
  <w:num w:numId="25">
    <w:abstractNumId w:val="64"/>
  </w:num>
  <w:num w:numId="26">
    <w:abstractNumId w:val="55"/>
  </w:num>
  <w:num w:numId="27">
    <w:abstractNumId w:val="17"/>
  </w:num>
  <w:num w:numId="28">
    <w:abstractNumId w:val="48"/>
  </w:num>
  <w:num w:numId="29">
    <w:abstractNumId w:val="33"/>
  </w:num>
  <w:num w:numId="30">
    <w:abstractNumId w:val="67"/>
  </w:num>
  <w:num w:numId="31">
    <w:abstractNumId w:val="53"/>
  </w:num>
  <w:num w:numId="32">
    <w:abstractNumId w:val="3"/>
  </w:num>
  <w:num w:numId="33">
    <w:abstractNumId w:val="15"/>
  </w:num>
  <w:num w:numId="34">
    <w:abstractNumId w:val="35"/>
  </w:num>
  <w:num w:numId="35">
    <w:abstractNumId w:val="36"/>
  </w:num>
  <w:num w:numId="36">
    <w:abstractNumId w:val="47"/>
  </w:num>
  <w:num w:numId="37">
    <w:abstractNumId w:val="18"/>
  </w:num>
  <w:num w:numId="38">
    <w:abstractNumId w:val="57"/>
  </w:num>
  <w:num w:numId="39">
    <w:abstractNumId w:val="19"/>
  </w:num>
  <w:num w:numId="40">
    <w:abstractNumId w:val="25"/>
  </w:num>
  <w:num w:numId="41">
    <w:abstractNumId w:val="70"/>
  </w:num>
  <w:num w:numId="42">
    <w:abstractNumId w:val="45"/>
  </w:num>
  <w:num w:numId="43">
    <w:abstractNumId w:val="30"/>
  </w:num>
  <w:num w:numId="44">
    <w:abstractNumId w:val="40"/>
  </w:num>
  <w:num w:numId="45">
    <w:abstractNumId w:val="37"/>
  </w:num>
  <w:num w:numId="46">
    <w:abstractNumId w:val="58"/>
  </w:num>
  <w:num w:numId="47">
    <w:abstractNumId w:val="11"/>
  </w:num>
  <w:num w:numId="48">
    <w:abstractNumId w:val="72"/>
  </w:num>
  <w:num w:numId="49">
    <w:abstractNumId w:val="28"/>
  </w:num>
  <w:num w:numId="50">
    <w:abstractNumId w:val="52"/>
  </w:num>
  <w:num w:numId="51">
    <w:abstractNumId w:val="9"/>
  </w:num>
  <w:num w:numId="52">
    <w:abstractNumId w:val="29"/>
  </w:num>
  <w:num w:numId="53">
    <w:abstractNumId w:val="31"/>
  </w:num>
  <w:num w:numId="54">
    <w:abstractNumId w:val="21"/>
  </w:num>
  <w:num w:numId="55">
    <w:abstractNumId w:val="49"/>
  </w:num>
  <w:num w:numId="56">
    <w:abstractNumId w:val="62"/>
  </w:num>
  <w:num w:numId="57">
    <w:abstractNumId w:val="68"/>
  </w:num>
  <w:num w:numId="58">
    <w:abstractNumId w:val="39"/>
  </w:num>
  <w:num w:numId="59">
    <w:abstractNumId w:val="12"/>
  </w:num>
  <w:num w:numId="60">
    <w:abstractNumId w:val="27"/>
  </w:num>
  <w:num w:numId="61">
    <w:abstractNumId w:val="22"/>
  </w:num>
  <w:num w:numId="62">
    <w:abstractNumId w:val="69"/>
  </w:num>
  <w:num w:numId="63">
    <w:abstractNumId w:val="63"/>
  </w:num>
  <w:num w:numId="64">
    <w:abstractNumId w:val="8"/>
  </w:num>
  <w:num w:numId="65">
    <w:abstractNumId w:val="46"/>
  </w:num>
  <w:num w:numId="66">
    <w:abstractNumId w:val="71"/>
  </w:num>
  <w:num w:numId="67">
    <w:abstractNumId w:val="65"/>
  </w:num>
  <w:num w:numId="68">
    <w:abstractNumId w:val="44"/>
  </w:num>
  <w:num w:numId="69">
    <w:abstractNumId w:val="0"/>
  </w:num>
  <w:num w:numId="70">
    <w:abstractNumId w:val="51"/>
  </w:num>
  <w:num w:numId="71">
    <w:abstractNumId w:val="6"/>
  </w:num>
  <w:num w:numId="72">
    <w:abstractNumId w:val="50"/>
  </w:num>
  <w:num w:numId="73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170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B"/>
    <w:rsid w:val="0000140A"/>
    <w:rsid w:val="000205C7"/>
    <w:rsid w:val="00022F10"/>
    <w:rsid w:val="00024B94"/>
    <w:rsid w:val="00031CAC"/>
    <w:rsid w:val="00036673"/>
    <w:rsid w:val="00036927"/>
    <w:rsid w:val="00043888"/>
    <w:rsid w:val="00060DB0"/>
    <w:rsid w:val="000615A5"/>
    <w:rsid w:val="00065454"/>
    <w:rsid w:val="0006567C"/>
    <w:rsid w:val="00067697"/>
    <w:rsid w:val="00076AD7"/>
    <w:rsid w:val="0008001A"/>
    <w:rsid w:val="000813D7"/>
    <w:rsid w:val="0008562E"/>
    <w:rsid w:val="00094014"/>
    <w:rsid w:val="00094A49"/>
    <w:rsid w:val="000A336C"/>
    <w:rsid w:val="000B6781"/>
    <w:rsid w:val="000B70FE"/>
    <w:rsid w:val="000C6886"/>
    <w:rsid w:val="000F036C"/>
    <w:rsid w:val="000F29A1"/>
    <w:rsid w:val="001023CB"/>
    <w:rsid w:val="00103569"/>
    <w:rsid w:val="00103752"/>
    <w:rsid w:val="00110054"/>
    <w:rsid w:val="00113E3F"/>
    <w:rsid w:val="001159EC"/>
    <w:rsid w:val="0012219D"/>
    <w:rsid w:val="00122557"/>
    <w:rsid w:val="00136BA6"/>
    <w:rsid w:val="00143C54"/>
    <w:rsid w:val="00145CC3"/>
    <w:rsid w:val="0015233D"/>
    <w:rsid w:val="00154A4E"/>
    <w:rsid w:val="00162753"/>
    <w:rsid w:val="001639C3"/>
    <w:rsid w:val="00171427"/>
    <w:rsid w:val="0017754D"/>
    <w:rsid w:val="00183BC9"/>
    <w:rsid w:val="00184784"/>
    <w:rsid w:val="00194416"/>
    <w:rsid w:val="00195531"/>
    <w:rsid w:val="001A16A2"/>
    <w:rsid w:val="001A1F47"/>
    <w:rsid w:val="001A2DD9"/>
    <w:rsid w:val="001A6A8E"/>
    <w:rsid w:val="001A6F19"/>
    <w:rsid w:val="001B546E"/>
    <w:rsid w:val="001C5B15"/>
    <w:rsid w:val="001C66AD"/>
    <w:rsid w:val="001D2FA3"/>
    <w:rsid w:val="001E2D0F"/>
    <w:rsid w:val="001F39A1"/>
    <w:rsid w:val="001F49F6"/>
    <w:rsid w:val="001F4C17"/>
    <w:rsid w:val="001F5C79"/>
    <w:rsid w:val="00200D62"/>
    <w:rsid w:val="0021114E"/>
    <w:rsid w:val="00216D75"/>
    <w:rsid w:val="002200CC"/>
    <w:rsid w:val="00223E59"/>
    <w:rsid w:val="0022791B"/>
    <w:rsid w:val="00231149"/>
    <w:rsid w:val="002343A4"/>
    <w:rsid w:val="002373C0"/>
    <w:rsid w:val="00241973"/>
    <w:rsid w:val="00242CC2"/>
    <w:rsid w:val="00243DA0"/>
    <w:rsid w:val="002451DC"/>
    <w:rsid w:val="00246DE6"/>
    <w:rsid w:val="00252410"/>
    <w:rsid w:val="002548E7"/>
    <w:rsid w:val="002552D1"/>
    <w:rsid w:val="00262466"/>
    <w:rsid w:val="00262FF5"/>
    <w:rsid w:val="00265CA2"/>
    <w:rsid w:val="002668F6"/>
    <w:rsid w:val="00270DE6"/>
    <w:rsid w:val="00271C06"/>
    <w:rsid w:val="00285373"/>
    <w:rsid w:val="00287CB7"/>
    <w:rsid w:val="00290DB7"/>
    <w:rsid w:val="002940C2"/>
    <w:rsid w:val="00295A40"/>
    <w:rsid w:val="00295E22"/>
    <w:rsid w:val="002968E8"/>
    <w:rsid w:val="002A231A"/>
    <w:rsid w:val="002A4385"/>
    <w:rsid w:val="002B0EE2"/>
    <w:rsid w:val="002B1C18"/>
    <w:rsid w:val="002C3EFB"/>
    <w:rsid w:val="002C5CAF"/>
    <w:rsid w:val="002C71BD"/>
    <w:rsid w:val="002D085D"/>
    <w:rsid w:val="002D3278"/>
    <w:rsid w:val="002E6721"/>
    <w:rsid w:val="002F2178"/>
    <w:rsid w:val="002F74E3"/>
    <w:rsid w:val="00303A89"/>
    <w:rsid w:val="00305516"/>
    <w:rsid w:val="00307FBB"/>
    <w:rsid w:val="003223AC"/>
    <w:rsid w:val="003257BD"/>
    <w:rsid w:val="00330AF8"/>
    <w:rsid w:val="00331AED"/>
    <w:rsid w:val="003407C8"/>
    <w:rsid w:val="00340FB3"/>
    <w:rsid w:val="00344E57"/>
    <w:rsid w:val="003504EB"/>
    <w:rsid w:val="00351AF0"/>
    <w:rsid w:val="00354F20"/>
    <w:rsid w:val="003571DA"/>
    <w:rsid w:val="003623EA"/>
    <w:rsid w:val="003624BE"/>
    <w:rsid w:val="00366344"/>
    <w:rsid w:val="00375BEA"/>
    <w:rsid w:val="003865FA"/>
    <w:rsid w:val="00387BBF"/>
    <w:rsid w:val="003905F9"/>
    <w:rsid w:val="003952E3"/>
    <w:rsid w:val="00396FED"/>
    <w:rsid w:val="003A0335"/>
    <w:rsid w:val="003A7EAC"/>
    <w:rsid w:val="003B18A0"/>
    <w:rsid w:val="003B3901"/>
    <w:rsid w:val="003C11A3"/>
    <w:rsid w:val="003C22C0"/>
    <w:rsid w:val="003C33FF"/>
    <w:rsid w:val="003C48FD"/>
    <w:rsid w:val="003D1A3E"/>
    <w:rsid w:val="003D2B08"/>
    <w:rsid w:val="003D332D"/>
    <w:rsid w:val="003D49AB"/>
    <w:rsid w:val="003E54B5"/>
    <w:rsid w:val="003E7E8B"/>
    <w:rsid w:val="003F4F14"/>
    <w:rsid w:val="00400763"/>
    <w:rsid w:val="00401E7E"/>
    <w:rsid w:val="00405880"/>
    <w:rsid w:val="00414E7E"/>
    <w:rsid w:val="00417142"/>
    <w:rsid w:val="00420BE7"/>
    <w:rsid w:val="00426417"/>
    <w:rsid w:val="00431A42"/>
    <w:rsid w:val="00435465"/>
    <w:rsid w:val="0043784F"/>
    <w:rsid w:val="00444235"/>
    <w:rsid w:val="00454107"/>
    <w:rsid w:val="00454473"/>
    <w:rsid w:val="00460C13"/>
    <w:rsid w:val="004663CB"/>
    <w:rsid w:val="0046764C"/>
    <w:rsid w:val="00493F98"/>
    <w:rsid w:val="0049545D"/>
    <w:rsid w:val="004970A2"/>
    <w:rsid w:val="004A0F1A"/>
    <w:rsid w:val="004A4207"/>
    <w:rsid w:val="004A6008"/>
    <w:rsid w:val="004B3E7B"/>
    <w:rsid w:val="004B53D0"/>
    <w:rsid w:val="004C0A12"/>
    <w:rsid w:val="004C32A8"/>
    <w:rsid w:val="004E361A"/>
    <w:rsid w:val="004E5F60"/>
    <w:rsid w:val="004E6046"/>
    <w:rsid w:val="004E7AF2"/>
    <w:rsid w:val="004F1EAD"/>
    <w:rsid w:val="004F2578"/>
    <w:rsid w:val="004F4929"/>
    <w:rsid w:val="004F68EC"/>
    <w:rsid w:val="004F7E78"/>
    <w:rsid w:val="00500680"/>
    <w:rsid w:val="005017B0"/>
    <w:rsid w:val="00522BE1"/>
    <w:rsid w:val="00527B5A"/>
    <w:rsid w:val="00530CC8"/>
    <w:rsid w:val="00541304"/>
    <w:rsid w:val="0054439D"/>
    <w:rsid w:val="00544AA4"/>
    <w:rsid w:val="00550737"/>
    <w:rsid w:val="00554712"/>
    <w:rsid w:val="00555895"/>
    <w:rsid w:val="00560B60"/>
    <w:rsid w:val="005622BB"/>
    <w:rsid w:val="005672C5"/>
    <w:rsid w:val="005829BE"/>
    <w:rsid w:val="0058739C"/>
    <w:rsid w:val="00593DBF"/>
    <w:rsid w:val="005947E7"/>
    <w:rsid w:val="005A030E"/>
    <w:rsid w:val="005A5F31"/>
    <w:rsid w:val="005A6E89"/>
    <w:rsid w:val="005A7B21"/>
    <w:rsid w:val="005B2573"/>
    <w:rsid w:val="005B4E5E"/>
    <w:rsid w:val="005B7430"/>
    <w:rsid w:val="005B7DEA"/>
    <w:rsid w:val="005C28FB"/>
    <w:rsid w:val="005C2FFF"/>
    <w:rsid w:val="005C600D"/>
    <w:rsid w:val="005E0038"/>
    <w:rsid w:val="005E2DD4"/>
    <w:rsid w:val="005E2E2D"/>
    <w:rsid w:val="005E3F58"/>
    <w:rsid w:val="005E67F8"/>
    <w:rsid w:val="005E7A22"/>
    <w:rsid w:val="005F042D"/>
    <w:rsid w:val="005F0F44"/>
    <w:rsid w:val="00602ABC"/>
    <w:rsid w:val="00611054"/>
    <w:rsid w:val="00611202"/>
    <w:rsid w:val="00612FA3"/>
    <w:rsid w:val="0062013E"/>
    <w:rsid w:val="00623139"/>
    <w:rsid w:val="00633BDF"/>
    <w:rsid w:val="0063430C"/>
    <w:rsid w:val="00635DE1"/>
    <w:rsid w:val="00637AED"/>
    <w:rsid w:val="006405CF"/>
    <w:rsid w:val="00641C07"/>
    <w:rsid w:val="0065241F"/>
    <w:rsid w:val="006578B1"/>
    <w:rsid w:val="0066001D"/>
    <w:rsid w:val="0066116B"/>
    <w:rsid w:val="00667FD8"/>
    <w:rsid w:val="0067355D"/>
    <w:rsid w:val="00675311"/>
    <w:rsid w:val="006760CE"/>
    <w:rsid w:val="00692A81"/>
    <w:rsid w:val="006A10FE"/>
    <w:rsid w:val="006A4626"/>
    <w:rsid w:val="006A78B4"/>
    <w:rsid w:val="006C0D5B"/>
    <w:rsid w:val="006D1D2B"/>
    <w:rsid w:val="006D1EE5"/>
    <w:rsid w:val="006D388A"/>
    <w:rsid w:val="006D44A2"/>
    <w:rsid w:val="006D485A"/>
    <w:rsid w:val="006D7CD3"/>
    <w:rsid w:val="006E0DC9"/>
    <w:rsid w:val="006E5E72"/>
    <w:rsid w:val="006E7668"/>
    <w:rsid w:val="006E7A38"/>
    <w:rsid w:val="006F00C5"/>
    <w:rsid w:val="006F326C"/>
    <w:rsid w:val="006F7767"/>
    <w:rsid w:val="007003C7"/>
    <w:rsid w:val="007005B3"/>
    <w:rsid w:val="00710B0B"/>
    <w:rsid w:val="00714A9C"/>
    <w:rsid w:val="00720F1E"/>
    <w:rsid w:val="0072111D"/>
    <w:rsid w:val="0072172C"/>
    <w:rsid w:val="00725C41"/>
    <w:rsid w:val="00736D1D"/>
    <w:rsid w:val="0074004B"/>
    <w:rsid w:val="007405FF"/>
    <w:rsid w:val="0074191B"/>
    <w:rsid w:val="00744F3A"/>
    <w:rsid w:val="007478B1"/>
    <w:rsid w:val="00747CA7"/>
    <w:rsid w:val="00751337"/>
    <w:rsid w:val="00754C57"/>
    <w:rsid w:val="00761E5E"/>
    <w:rsid w:val="00782216"/>
    <w:rsid w:val="00786982"/>
    <w:rsid w:val="00786C91"/>
    <w:rsid w:val="007919C4"/>
    <w:rsid w:val="00792BAB"/>
    <w:rsid w:val="00797946"/>
    <w:rsid w:val="007A6682"/>
    <w:rsid w:val="007B5580"/>
    <w:rsid w:val="007C0149"/>
    <w:rsid w:val="007D588E"/>
    <w:rsid w:val="007E5492"/>
    <w:rsid w:val="007E7244"/>
    <w:rsid w:val="007F11F6"/>
    <w:rsid w:val="007F5A16"/>
    <w:rsid w:val="007F5E54"/>
    <w:rsid w:val="0080030A"/>
    <w:rsid w:val="00800DD4"/>
    <w:rsid w:val="008034CF"/>
    <w:rsid w:val="00813301"/>
    <w:rsid w:val="00824846"/>
    <w:rsid w:val="0083503C"/>
    <w:rsid w:val="00835C54"/>
    <w:rsid w:val="0083753B"/>
    <w:rsid w:val="0084729D"/>
    <w:rsid w:val="00847A23"/>
    <w:rsid w:val="00851E79"/>
    <w:rsid w:val="0085296F"/>
    <w:rsid w:val="0085357C"/>
    <w:rsid w:val="008614C5"/>
    <w:rsid w:val="0086198E"/>
    <w:rsid w:val="00865F53"/>
    <w:rsid w:val="00866202"/>
    <w:rsid w:val="00867351"/>
    <w:rsid w:val="00872149"/>
    <w:rsid w:val="00872D5A"/>
    <w:rsid w:val="00873286"/>
    <w:rsid w:val="0088079C"/>
    <w:rsid w:val="00890DC4"/>
    <w:rsid w:val="00892773"/>
    <w:rsid w:val="00892A0F"/>
    <w:rsid w:val="008965F1"/>
    <w:rsid w:val="008A08B7"/>
    <w:rsid w:val="008A2F44"/>
    <w:rsid w:val="008A4AA8"/>
    <w:rsid w:val="008A4EB6"/>
    <w:rsid w:val="008B172E"/>
    <w:rsid w:val="008B3973"/>
    <w:rsid w:val="008C1FAB"/>
    <w:rsid w:val="008D0515"/>
    <w:rsid w:val="008D4740"/>
    <w:rsid w:val="008D665C"/>
    <w:rsid w:val="008E2E4B"/>
    <w:rsid w:val="008E35FD"/>
    <w:rsid w:val="008F7EA0"/>
    <w:rsid w:val="0090042E"/>
    <w:rsid w:val="00903BFF"/>
    <w:rsid w:val="00904655"/>
    <w:rsid w:val="009072B0"/>
    <w:rsid w:val="009105D6"/>
    <w:rsid w:val="009165E3"/>
    <w:rsid w:val="00922A9A"/>
    <w:rsid w:val="009358EC"/>
    <w:rsid w:val="00937D47"/>
    <w:rsid w:val="00941417"/>
    <w:rsid w:val="00941C6F"/>
    <w:rsid w:val="00943C85"/>
    <w:rsid w:val="0094515A"/>
    <w:rsid w:val="0094696B"/>
    <w:rsid w:val="00946BC4"/>
    <w:rsid w:val="0095485A"/>
    <w:rsid w:val="0095552D"/>
    <w:rsid w:val="0095706A"/>
    <w:rsid w:val="00960194"/>
    <w:rsid w:val="0096204E"/>
    <w:rsid w:val="00963207"/>
    <w:rsid w:val="00967D49"/>
    <w:rsid w:val="00973E07"/>
    <w:rsid w:val="009766A1"/>
    <w:rsid w:val="00981B01"/>
    <w:rsid w:val="009839FA"/>
    <w:rsid w:val="00984365"/>
    <w:rsid w:val="00986B1F"/>
    <w:rsid w:val="00995AAB"/>
    <w:rsid w:val="009A5EF6"/>
    <w:rsid w:val="009A6ADA"/>
    <w:rsid w:val="009B3416"/>
    <w:rsid w:val="009B34ED"/>
    <w:rsid w:val="009C1464"/>
    <w:rsid w:val="009D0B3F"/>
    <w:rsid w:val="009D0BFD"/>
    <w:rsid w:val="009D13B9"/>
    <w:rsid w:val="009D2021"/>
    <w:rsid w:val="009D2379"/>
    <w:rsid w:val="009D59CB"/>
    <w:rsid w:val="009D63E2"/>
    <w:rsid w:val="009E25FF"/>
    <w:rsid w:val="009E6551"/>
    <w:rsid w:val="00A06F6F"/>
    <w:rsid w:val="00A12769"/>
    <w:rsid w:val="00A128B3"/>
    <w:rsid w:val="00A15431"/>
    <w:rsid w:val="00A20274"/>
    <w:rsid w:val="00A235F3"/>
    <w:rsid w:val="00A2443B"/>
    <w:rsid w:val="00A37CF4"/>
    <w:rsid w:val="00A37F06"/>
    <w:rsid w:val="00A416DC"/>
    <w:rsid w:val="00A41AE6"/>
    <w:rsid w:val="00A52185"/>
    <w:rsid w:val="00A53801"/>
    <w:rsid w:val="00A60837"/>
    <w:rsid w:val="00A63317"/>
    <w:rsid w:val="00A70112"/>
    <w:rsid w:val="00A70780"/>
    <w:rsid w:val="00A747E4"/>
    <w:rsid w:val="00A87314"/>
    <w:rsid w:val="00A9358F"/>
    <w:rsid w:val="00AA148E"/>
    <w:rsid w:val="00AB31CA"/>
    <w:rsid w:val="00AB550D"/>
    <w:rsid w:val="00AC077A"/>
    <w:rsid w:val="00AC50AD"/>
    <w:rsid w:val="00AD0491"/>
    <w:rsid w:val="00AD2D72"/>
    <w:rsid w:val="00AD2E58"/>
    <w:rsid w:val="00AD4E45"/>
    <w:rsid w:val="00AE4190"/>
    <w:rsid w:val="00AE7F3C"/>
    <w:rsid w:val="00B165B6"/>
    <w:rsid w:val="00B22906"/>
    <w:rsid w:val="00B26ADB"/>
    <w:rsid w:val="00B30AD1"/>
    <w:rsid w:val="00B3591C"/>
    <w:rsid w:val="00B3676D"/>
    <w:rsid w:val="00B37FF0"/>
    <w:rsid w:val="00B40F1F"/>
    <w:rsid w:val="00B41B67"/>
    <w:rsid w:val="00B45AD6"/>
    <w:rsid w:val="00B53692"/>
    <w:rsid w:val="00B53AA4"/>
    <w:rsid w:val="00B56176"/>
    <w:rsid w:val="00B6105A"/>
    <w:rsid w:val="00B6500E"/>
    <w:rsid w:val="00B67CCC"/>
    <w:rsid w:val="00B71F45"/>
    <w:rsid w:val="00B811A0"/>
    <w:rsid w:val="00B84EB3"/>
    <w:rsid w:val="00BA25DD"/>
    <w:rsid w:val="00BB5BBA"/>
    <w:rsid w:val="00BD5151"/>
    <w:rsid w:val="00BD7EE9"/>
    <w:rsid w:val="00BE5379"/>
    <w:rsid w:val="00BE67E0"/>
    <w:rsid w:val="00BE7157"/>
    <w:rsid w:val="00BF05A1"/>
    <w:rsid w:val="00BF7CFB"/>
    <w:rsid w:val="00C05251"/>
    <w:rsid w:val="00C064B9"/>
    <w:rsid w:val="00C12CF3"/>
    <w:rsid w:val="00C1381F"/>
    <w:rsid w:val="00C20E22"/>
    <w:rsid w:val="00C21A75"/>
    <w:rsid w:val="00C31029"/>
    <w:rsid w:val="00C4141F"/>
    <w:rsid w:val="00C41F3A"/>
    <w:rsid w:val="00C628BA"/>
    <w:rsid w:val="00C64936"/>
    <w:rsid w:val="00C64AA4"/>
    <w:rsid w:val="00C714CF"/>
    <w:rsid w:val="00C72DA6"/>
    <w:rsid w:val="00C737D6"/>
    <w:rsid w:val="00C75ED8"/>
    <w:rsid w:val="00C80AEE"/>
    <w:rsid w:val="00C82D6D"/>
    <w:rsid w:val="00C8315E"/>
    <w:rsid w:val="00C83AAF"/>
    <w:rsid w:val="00C92150"/>
    <w:rsid w:val="00C95C30"/>
    <w:rsid w:val="00CA1EDD"/>
    <w:rsid w:val="00CA3883"/>
    <w:rsid w:val="00CA4C3B"/>
    <w:rsid w:val="00CC3037"/>
    <w:rsid w:val="00CC607C"/>
    <w:rsid w:val="00CD1C25"/>
    <w:rsid w:val="00CD4114"/>
    <w:rsid w:val="00CD4AFC"/>
    <w:rsid w:val="00CD6F1E"/>
    <w:rsid w:val="00CE1AF7"/>
    <w:rsid w:val="00CE446B"/>
    <w:rsid w:val="00CE6A8F"/>
    <w:rsid w:val="00CF2146"/>
    <w:rsid w:val="00CF426B"/>
    <w:rsid w:val="00D04F59"/>
    <w:rsid w:val="00D10473"/>
    <w:rsid w:val="00D169D5"/>
    <w:rsid w:val="00D17CCF"/>
    <w:rsid w:val="00D23B4B"/>
    <w:rsid w:val="00D240D5"/>
    <w:rsid w:val="00D26B01"/>
    <w:rsid w:val="00D30552"/>
    <w:rsid w:val="00D30618"/>
    <w:rsid w:val="00D411A2"/>
    <w:rsid w:val="00D42F54"/>
    <w:rsid w:val="00D44B90"/>
    <w:rsid w:val="00D46FF5"/>
    <w:rsid w:val="00D5073B"/>
    <w:rsid w:val="00D511EB"/>
    <w:rsid w:val="00D52AB4"/>
    <w:rsid w:val="00D5787A"/>
    <w:rsid w:val="00D6463A"/>
    <w:rsid w:val="00D64FC9"/>
    <w:rsid w:val="00D73B89"/>
    <w:rsid w:val="00D74BB4"/>
    <w:rsid w:val="00D74C7E"/>
    <w:rsid w:val="00D76D84"/>
    <w:rsid w:val="00D76DC4"/>
    <w:rsid w:val="00D77C73"/>
    <w:rsid w:val="00D815CF"/>
    <w:rsid w:val="00D91A3E"/>
    <w:rsid w:val="00DA1905"/>
    <w:rsid w:val="00DA4D3B"/>
    <w:rsid w:val="00DB0641"/>
    <w:rsid w:val="00DB2DB5"/>
    <w:rsid w:val="00DB6D03"/>
    <w:rsid w:val="00DB7423"/>
    <w:rsid w:val="00DC1B35"/>
    <w:rsid w:val="00DC1F20"/>
    <w:rsid w:val="00DC45AB"/>
    <w:rsid w:val="00DC5755"/>
    <w:rsid w:val="00DD2418"/>
    <w:rsid w:val="00DE1BD3"/>
    <w:rsid w:val="00DF00E1"/>
    <w:rsid w:val="00DF3778"/>
    <w:rsid w:val="00DF6A3A"/>
    <w:rsid w:val="00E06C4F"/>
    <w:rsid w:val="00E150C1"/>
    <w:rsid w:val="00E243E2"/>
    <w:rsid w:val="00E2469D"/>
    <w:rsid w:val="00E4036A"/>
    <w:rsid w:val="00E4454F"/>
    <w:rsid w:val="00E46AED"/>
    <w:rsid w:val="00E46D56"/>
    <w:rsid w:val="00E533B5"/>
    <w:rsid w:val="00E5459C"/>
    <w:rsid w:val="00E600E3"/>
    <w:rsid w:val="00E603A3"/>
    <w:rsid w:val="00E6157B"/>
    <w:rsid w:val="00E6220F"/>
    <w:rsid w:val="00E659FF"/>
    <w:rsid w:val="00E65C2F"/>
    <w:rsid w:val="00E6660C"/>
    <w:rsid w:val="00E701C1"/>
    <w:rsid w:val="00E726A3"/>
    <w:rsid w:val="00E73AC7"/>
    <w:rsid w:val="00E73E1E"/>
    <w:rsid w:val="00E73E70"/>
    <w:rsid w:val="00E746C0"/>
    <w:rsid w:val="00E936AA"/>
    <w:rsid w:val="00E948A5"/>
    <w:rsid w:val="00E9571B"/>
    <w:rsid w:val="00E96AD7"/>
    <w:rsid w:val="00E96B30"/>
    <w:rsid w:val="00EA053A"/>
    <w:rsid w:val="00EB4800"/>
    <w:rsid w:val="00EC39E2"/>
    <w:rsid w:val="00ED22B6"/>
    <w:rsid w:val="00ED5259"/>
    <w:rsid w:val="00ED52BD"/>
    <w:rsid w:val="00ED6143"/>
    <w:rsid w:val="00EF3C37"/>
    <w:rsid w:val="00F01514"/>
    <w:rsid w:val="00F05987"/>
    <w:rsid w:val="00F06619"/>
    <w:rsid w:val="00F10023"/>
    <w:rsid w:val="00F104DA"/>
    <w:rsid w:val="00F11994"/>
    <w:rsid w:val="00F16FF4"/>
    <w:rsid w:val="00F1753A"/>
    <w:rsid w:val="00F17F90"/>
    <w:rsid w:val="00F20F1C"/>
    <w:rsid w:val="00F226EE"/>
    <w:rsid w:val="00F32064"/>
    <w:rsid w:val="00F34B56"/>
    <w:rsid w:val="00F35EDC"/>
    <w:rsid w:val="00F43EA1"/>
    <w:rsid w:val="00F44B4C"/>
    <w:rsid w:val="00F510A6"/>
    <w:rsid w:val="00F52986"/>
    <w:rsid w:val="00F53625"/>
    <w:rsid w:val="00F56A3D"/>
    <w:rsid w:val="00F62BAB"/>
    <w:rsid w:val="00F642C4"/>
    <w:rsid w:val="00F71B83"/>
    <w:rsid w:val="00F73472"/>
    <w:rsid w:val="00F760B0"/>
    <w:rsid w:val="00F85961"/>
    <w:rsid w:val="00F959E7"/>
    <w:rsid w:val="00FA5A82"/>
    <w:rsid w:val="00FB2ED7"/>
    <w:rsid w:val="00FB421C"/>
    <w:rsid w:val="00FC0C13"/>
    <w:rsid w:val="00FC7B32"/>
    <w:rsid w:val="00FD09A0"/>
    <w:rsid w:val="00FD151F"/>
    <w:rsid w:val="00FE00EF"/>
    <w:rsid w:val="00FE145A"/>
    <w:rsid w:val="00FE1D8D"/>
    <w:rsid w:val="00FE5699"/>
    <w:rsid w:val="00FE6AEF"/>
    <w:rsid w:val="00FF02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7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01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94014"/>
  </w:style>
  <w:style w:type="paragraph" w:styleId="Title">
    <w:name w:val="Title"/>
    <w:basedOn w:val="Normal"/>
    <w:next w:val="Normal"/>
    <w:link w:val="TitleChar"/>
    <w:uiPriority w:val="10"/>
    <w:qFormat/>
    <w:rsid w:val="000940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0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5357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4A9C"/>
    <w:rPr>
      <w:color w:val="808080"/>
    </w:rPr>
  </w:style>
  <w:style w:type="paragraph" w:customStyle="1" w:styleId="Default">
    <w:name w:val="Default"/>
    <w:rsid w:val="00243DA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243DA0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B34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ED"/>
  </w:style>
  <w:style w:type="paragraph" w:styleId="Footer">
    <w:name w:val="footer"/>
    <w:basedOn w:val="Normal"/>
    <w:link w:val="FooterChar"/>
    <w:uiPriority w:val="99"/>
    <w:unhideWhenUsed/>
    <w:rsid w:val="0033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57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01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94014"/>
  </w:style>
  <w:style w:type="paragraph" w:styleId="Title">
    <w:name w:val="Title"/>
    <w:basedOn w:val="Normal"/>
    <w:next w:val="Normal"/>
    <w:link w:val="TitleChar"/>
    <w:uiPriority w:val="10"/>
    <w:qFormat/>
    <w:rsid w:val="000940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0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5357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4A9C"/>
    <w:rPr>
      <w:color w:val="808080"/>
    </w:rPr>
  </w:style>
  <w:style w:type="paragraph" w:customStyle="1" w:styleId="Default">
    <w:name w:val="Default"/>
    <w:rsid w:val="00243DA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243DA0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B34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ED"/>
  </w:style>
  <w:style w:type="paragraph" w:styleId="Footer">
    <w:name w:val="footer"/>
    <w:basedOn w:val="Normal"/>
    <w:link w:val="FooterChar"/>
    <w:uiPriority w:val="99"/>
    <w:unhideWhenUsed/>
    <w:rsid w:val="0033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71BE-5658-4AB5-A789-13CA3AF7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2023-07-24T13:47:00Z</cp:lastPrinted>
  <dcterms:created xsi:type="dcterms:W3CDTF">2023-08-17T11:30:00Z</dcterms:created>
  <dcterms:modified xsi:type="dcterms:W3CDTF">2023-08-17T11:30:00Z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4902309d-ea2a-39eb-ab01-4c046491a846</vt:lpwstr>
  </property>
  <property fmtid="{D5CDD505-2E9C-101B-9397-08002B2CF9AE}" pid="24" name="Mendeley Citation Style_1">
    <vt:lpwstr>http://www.zotero.org/styles/apa</vt:lpwstr>
  </property>
</Properties>
</file>