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0AD3F" w14:textId="77777777" w:rsidR="00EF0F92" w:rsidRPr="00245EE0" w:rsidRDefault="00EF0F92" w:rsidP="00EF0F92">
      <w:pPr>
        <w:widowControl w:val="0"/>
        <w:autoSpaceDE w:val="0"/>
        <w:autoSpaceDN w:val="0"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0" w:name="_TOC_250000"/>
      <w:bookmarkStart w:id="1" w:name="_GoBack"/>
      <w:bookmarkEnd w:id="1"/>
      <w:r w:rsidRPr="00245EE0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DAFTAR</w:t>
      </w:r>
      <w:r w:rsidRPr="00245E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id"/>
        </w:rPr>
        <w:t xml:space="preserve"> </w:t>
      </w:r>
      <w:bookmarkEnd w:id="0"/>
      <w:r w:rsidRPr="00245EE0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PUSTAKA</w:t>
      </w:r>
    </w:p>
    <w:p w14:paraId="189319C3" w14:textId="77777777" w:rsidR="00EF0F92" w:rsidRPr="00245EE0" w:rsidRDefault="00EF0F92" w:rsidP="00EF0F92">
      <w:pPr>
        <w:widowControl w:val="0"/>
        <w:autoSpaceDE w:val="0"/>
        <w:autoSpaceDN w:val="0"/>
        <w:spacing w:after="0" w:line="480" w:lineRule="auto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</w:p>
    <w:p w14:paraId="5E501971" w14:textId="77777777" w:rsidR="00EF0F92" w:rsidRPr="00245EE0" w:rsidRDefault="00EF0F92" w:rsidP="00EF0F92">
      <w:pPr>
        <w:widowControl w:val="0"/>
        <w:autoSpaceDE w:val="0"/>
        <w:autoSpaceDN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 Putu Ari Sanjaya. (2019). </w:t>
      </w:r>
      <w:r w:rsidRPr="00245EE0">
        <w:rPr>
          <w:rFonts w:ascii="Times New Roman" w:eastAsia="Calibri" w:hAnsi="Times New Roman" w:cs="Times New Roman"/>
          <w:i/>
          <w:sz w:val="24"/>
          <w:szCs w:val="24"/>
          <w:lang w:val="id-ID"/>
        </w:rPr>
        <w:t>Pengendalian Biaya dan Waktu dengan Metode Konsep Nilai Hasil Pada Proyek Pembangunan Reservoir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. Diakses pada 05 Mei 2023.</w:t>
      </w:r>
    </w:p>
    <w:p w14:paraId="41ECE874" w14:textId="77777777" w:rsidR="00EF0F92" w:rsidRPr="00245EE0" w:rsidRDefault="00EF0F92" w:rsidP="00EF0F92">
      <w:pPr>
        <w:widowControl w:val="0"/>
        <w:autoSpaceDE w:val="0"/>
        <w:autoSpaceDN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Indra Rizkoni, Abdurrahman &amp; Hendra Cahyadi. </w:t>
      </w:r>
      <w:r w:rsidRPr="00245EE0">
        <w:rPr>
          <w:rFonts w:ascii="Times New Roman" w:eastAsia="Calibri" w:hAnsi="Times New Roman" w:cs="Times New Roman"/>
          <w:i/>
          <w:sz w:val="24"/>
          <w:szCs w:val="24"/>
          <w:lang w:val="id-ID"/>
        </w:rPr>
        <w:t>Analisis Kinerja Waktu Pelaksanaan pada Proyek Pelebaran Jalan Handil Bakti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. Jurnal UNISKA Teknik Sipil Tahun 2021</w:t>
      </w:r>
    </w:p>
    <w:p w14:paraId="389E9344" w14:textId="77777777" w:rsidR="00EF0F92" w:rsidRPr="00245EE0" w:rsidRDefault="00EF0F92" w:rsidP="00EF0F92">
      <w:pPr>
        <w:widowControl w:val="0"/>
        <w:autoSpaceDE w:val="0"/>
        <w:autoSpaceDN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Rifqi Auzan N, Daniar Rizky S, Suharyanto,Frida Kistiani. </w:t>
      </w:r>
      <w:r w:rsidRPr="00245EE0">
        <w:rPr>
          <w:rFonts w:ascii="Times New Roman" w:eastAsia="Calibri" w:hAnsi="Times New Roman" w:cs="Times New Roman"/>
          <w:i/>
          <w:sz w:val="24"/>
          <w:szCs w:val="24"/>
          <w:lang w:val="id-ID"/>
        </w:rPr>
        <w:t>Pengendalian Biaya dan Waktu Proyek dengan Metode Konsep Nilai Hasil (Earned Value)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. JURNAL KARYA TEKNIK SIPIL, Volume 6, Nomor 4, 460-470, Tahun 2017.</w:t>
      </w:r>
    </w:p>
    <w:p w14:paraId="36846B79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bCs/>
          <w:color w:val="000000"/>
          <w:sz w:val="24"/>
          <w:szCs w:val="24"/>
          <w:lang w:val="id-ID"/>
        </w:rPr>
        <w:t>Muhammad Raihan Kuswandi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, </w:t>
      </w:r>
      <w:r w:rsidRPr="00245EE0">
        <w:rPr>
          <w:rFonts w:ascii="Times New Roman" w:eastAsia="Calibri" w:hAnsi="Times New Roman" w:cs="Times New Roman"/>
          <w:bCs/>
          <w:color w:val="000000"/>
          <w:sz w:val="24"/>
          <w:szCs w:val="24"/>
          <w:lang w:val="id-ID"/>
        </w:rPr>
        <w:t xml:space="preserve">Gede Sarya. </w:t>
      </w:r>
      <w:r w:rsidRPr="00245EE0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lang w:val="id-ID"/>
        </w:rPr>
        <w:t>Pengendalian Biaya dan Waktu pada Proyek Penyelesaian Gedung Perkantoran PT. Merak Jaya Beton</w:t>
      </w:r>
      <w:r w:rsidRPr="00245EE0">
        <w:rPr>
          <w:rFonts w:ascii="Times New Roman" w:eastAsia="Calibri" w:hAnsi="Times New Roman" w:cs="Times New Roman"/>
          <w:bCs/>
          <w:color w:val="000000"/>
          <w:sz w:val="24"/>
          <w:szCs w:val="24"/>
          <w:lang w:val="id-ID"/>
        </w:rPr>
        <w:t>. 404 Jurnal Teknik Sipil, Vol 3, No 2, Tahun 2022</w:t>
      </w:r>
    </w:p>
    <w:p w14:paraId="111BDDA6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Wahyudi Kurniawan, Deddy Purnomo. R, Astuti. </w:t>
      </w:r>
      <w:r w:rsidRPr="00245EE0">
        <w:rPr>
          <w:rFonts w:ascii="Times New Roman" w:eastAsia="Calibri" w:hAnsi="Times New Roman" w:cs="Times New Roman"/>
          <w:i/>
          <w:sz w:val="24"/>
          <w:szCs w:val="24"/>
          <w:lang w:val="id-ID"/>
        </w:rPr>
        <w:t>Analisis Earned Value  Waktu dan Biaya Proyek Konstruksi Jalan (Studi Kasus: Pelebaran Jalan Simpang Lago - Sorek I)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. Volume 17 Nomor 2, Tahun 2017.</w:t>
      </w:r>
    </w:p>
    <w:p w14:paraId="7512D0DD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Muji Pamungkas, Syahrudin, M. Indrayadi. </w:t>
      </w:r>
      <w:r w:rsidRPr="00245EE0">
        <w:rPr>
          <w:rFonts w:ascii="Times New Roman" w:eastAsia="Calibri" w:hAnsi="Times New Roman" w:cs="Times New Roman"/>
          <w:i/>
          <w:sz w:val="24"/>
          <w:szCs w:val="24"/>
          <w:lang w:val="id-ID"/>
        </w:rPr>
        <w:t xml:space="preserve">Analisis Pengendalian Biaya dan Waktu pada Proyek Pembangunan Jalan Sebujit-Tamang, Kecamatan Siding, Kabupaten Bengkayang menggunakan Metode Nilai Hasil (Earned Value). 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Jurnal Teknik Sipil , Tahun 2021.</w:t>
      </w:r>
    </w:p>
    <w:p w14:paraId="6DE3AAE3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521FC95D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Laras Titi Nawang Wulan, Isradias Mirajhusnita, Saufik Luthfianto. </w:t>
      </w:r>
      <w:r w:rsidRPr="00245EE0">
        <w:rPr>
          <w:rFonts w:ascii="Times New Roman" w:eastAsia="Calibri" w:hAnsi="Times New Roman" w:cs="Times New Roman"/>
          <w:bCs/>
          <w:i/>
          <w:sz w:val="24"/>
          <w:szCs w:val="24"/>
          <w:lang w:val="id-ID"/>
        </w:rPr>
        <w:t>Analisis Optimasi Waktu Dan Biaya Dengan Penambahan Jam Kerja (Lembur) Menggunakan Metode Time Cost Trade Off</w:t>
      </w:r>
      <w:r w:rsidRPr="00245EE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. Engineering  Vol.12 No.2, Tahun 2021 .</w:t>
      </w:r>
    </w:p>
    <w:p w14:paraId="287CDB37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lastRenderedPageBreak/>
        <w:t xml:space="preserve">Adzuha Desmi. </w:t>
      </w:r>
      <w:r w:rsidRPr="00245EE0">
        <w:rPr>
          <w:rFonts w:ascii="Times New Roman" w:eastAsia="Calibri" w:hAnsi="Times New Roman" w:cs="Times New Roman"/>
          <w:i/>
          <w:sz w:val="24"/>
          <w:szCs w:val="24"/>
          <w:lang w:val="id-ID"/>
        </w:rPr>
        <w:t>Studi Pengendalian Waktu dan Biaya Pada Pelaksanaan Pemeliharaan Jalan Simpang Raja Bakong – Tanah Pasir dengan Menggunakan Konsep Nilai Hasil</w:t>
      </w: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. Teras Jurnal, Vol.1, No.1, Tahun 2011.</w:t>
      </w:r>
    </w:p>
    <w:p w14:paraId="58F28C12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Agus Purnomo, Meriana Wahyu Nugroho, Totok Yulianto. </w:t>
      </w:r>
      <w:r w:rsidRPr="00245EE0">
        <w:rPr>
          <w:rFonts w:ascii="Times New Roman" w:eastAsia="Calibri" w:hAnsi="Times New Roman" w:cs="Times New Roman"/>
          <w:bCs/>
          <w:i/>
          <w:sz w:val="24"/>
          <w:szCs w:val="24"/>
          <w:lang w:val="id-ID"/>
        </w:rPr>
        <w:t xml:space="preserve">Pengendalian Biaya dan Waktu Proyek Gedung SMK Dwija Bhakti Jombang Dengan Menggunakan Metode Earned Value. </w:t>
      </w:r>
      <w:r w:rsidRPr="00245EE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TECNOSCIENZA Vol.4 No.1     Tahun 2019.</w:t>
      </w:r>
    </w:p>
    <w:p w14:paraId="6BF46621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 xml:space="preserve">Diyah Ayu Widayanti , Widi Hartono , Sugiyarto. </w:t>
      </w:r>
      <w:r w:rsidRPr="00245EE0">
        <w:rPr>
          <w:rFonts w:ascii="Times New Roman" w:eastAsia="Calibri" w:hAnsi="Times New Roman" w:cs="Times New Roman"/>
          <w:bCs/>
          <w:i/>
          <w:sz w:val="24"/>
          <w:szCs w:val="24"/>
          <w:lang w:val="id-ID"/>
        </w:rPr>
        <w:t xml:space="preserve">Pengendalian Biaya dan Waktu dengan Menerapkan Metode Earned Value Analysis (EVA) menggunakan Software Primavera Project Planner P6 (Studi Kasus Proyek Pembangunan Hotel Brothers 2 Solo Baru, Sukoharjo). </w:t>
      </w:r>
      <w:r w:rsidRPr="00245EE0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e-Jurnal MATRIKS TEKNIK SIPIL, Tahun 2017.</w:t>
      </w:r>
    </w:p>
    <w:p w14:paraId="19FEE6CB" w14:textId="77777777" w:rsidR="00EF0F92" w:rsidRPr="00245EE0" w:rsidRDefault="00EF0F92" w:rsidP="00EF0F92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245EE0">
        <w:rPr>
          <w:rFonts w:ascii="Times New Roman" w:eastAsia="Calibri" w:hAnsi="Times New Roman" w:cs="Times New Roman"/>
          <w:sz w:val="24"/>
          <w:szCs w:val="24"/>
          <w:lang w:val="id-ID"/>
        </w:rPr>
        <w:t>Christin Natalia Lumentah, Tisano Tj. Arsjad, Grace Y. Malingkas. Pengendalian Biaya dan Waktu pada Proyek Pembangunan Ruko di Area Perumahan Kharisma Koka Minahasa Menggunakan Metode Konsep Nilai Hasil.</w:t>
      </w:r>
    </w:p>
    <w:p w14:paraId="6EC6D93F" w14:textId="0A620F47" w:rsidR="00862F0F" w:rsidRDefault="00EF0544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  <w:r>
        <w:rPr>
          <w:rFonts w:ascii="Times New Roman" w:hAnsi="Times New Roman"/>
          <w:noProof/>
          <w:sz w:val="60"/>
          <w:szCs w:val="60"/>
          <w:lang w:val="id-ID" w:eastAsia="id-ID"/>
        </w:rPr>
        <w:lastRenderedPageBreak/>
        <w:drawing>
          <wp:inline distT="0" distB="0" distL="0" distR="0" wp14:anchorId="4DBA600F" wp14:editId="23F7587A">
            <wp:extent cx="5401310" cy="781494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DF52" w14:textId="2C3E049C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6243A3CB" w14:textId="57EF9BC1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1E37225E" w14:textId="442E2F2A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3AD42EE2" w14:textId="791758A8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0FB12CF4" w14:textId="1B16534D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42866F77" w14:textId="3A6EEE70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4CBE2018" w14:textId="34E217A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60B240D3" w14:textId="4C39DABA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  <w:r>
        <w:rPr>
          <w:rFonts w:ascii="Times New Roman" w:hAnsi="Times New Roman"/>
          <w:noProof/>
          <w:sz w:val="60"/>
          <w:szCs w:val="60"/>
          <w:lang w:val="id-ID" w:eastAsia="id-ID"/>
        </w:rPr>
        <w:drawing>
          <wp:inline distT="0" distB="0" distL="0" distR="0" wp14:anchorId="462D8392" wp14:editId="1A29AF61">
            <wp:extent cx="5395595" cy="3566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9E2E" w14:textId="0676338A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7FA3ED07" w14:textId="4EC912B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12DFC2FC" w14:textId="2D48027B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3E9406B8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71DD8584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00C7057D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62C57CF6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3B2D96D3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193BF881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5792DED3" w14:textId="77777777" w:rsidR="00862F0F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</w:p>
    <w:p w14:paraId="62E8B550" w14:textId="417D9D61" w:rsidR="00EF0F92" w:rsidRPr="00245EE0" w:rsidRDefault="00862F0F" w:rsidP="00EF0F9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lang w:val="id-ID"/>
        </w:rPr>
      </w:pPr>
      <w:r>
        <w:rPr>
          <w:rFonts w:ascii="Times New Roman" w:hAnsi="Times New Roman"/>
          <w:noProof/>
          <w:sz w:val="60"/>
          <w:szCs w:val="60"/>
          <w:lang w:val="id-ID" w:eastAsia="id-ID"/>
        </w:rPr>
        <w:lastRenderedPageBreak/>
        <w:drawing>
          <wp:inline distT="0" distB="0" distL="0" distR="0" wp14:anchorId="3013CBE8" wp14:editId="4809F80B">
            <wp:extent cx="5395595" cy="7206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F92" w:rsidRPr="00245EE0">
        <w:rPr>
          <w:rFonts w:ascii="Calibri" w:eastAsia="Calibri" w:hAnsi="Calibri" w:cs="Times New Roman"/>
          <w:lang w:val="id-ID"/>
        </w:rPr>
        <w:br w:type="page"/>
      </w:r>
    </w:p>
    <w:p w14:paraId="12AA0A98" w14:textId="2A4CD40E" w:rsidR="00EF0F92" w:rsidRDefault="006C3B94">
      <w:r>
        <w:rPr>
          <w:rFonts w:ascii="Times New Roman" w:hAnsi="Times New Roman"/>
          <w:noProof/>
          <w:sz w:val="60"/>
          <w:szCs w:val="60"/>
          <w:lang w:val="id-ID" w:eastAsia="id-ID"/>
        </w:rPr>
        <w:lastRenderedPageBreak/>
        <w:drawing>
          <wp:inline distT="0" distB="0" distL="0" distR="0" wp14:anchorId="03939F73" wp14:editId="7D3FFD41">
            <wp:extent cx="5397500" cy="800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F80C" w14:textId="428BD1D4" w:rsidR="006C3B94" w:rsidRDefault="006C3B94"/>
    <w:p w14:paraId="08FD9A52" w14:textId="0415E946" w:rsidR="006C3B94" w:rsidRDefault="006C3B94"/>
    <w:p w14:paraId="57A2DFB8" w14:textId="1E6D8604" w:rsidR="006C3B94" w:rsidRDefault="006C3B94"/>
    <w:p w14:paraId="6ABAF7B4" w14:textId="6341C86F" w:rsidR="006C3B94" w:rsidRDefault="006C3B94">
      <w:r>
        <w:rPr>
          <w:rFonts w:ascii="Times New Roman" w:hAnsi="Times New Roman"/>
          <w:noProof/>
          <w:sz w:val="60"/>
          <w:szCs w:val="60"/>
          <w:lang w:val="id-ID" w:eastAsia="id-ID"/>
        </w:rPr>
        <w:lastRenderedPageBreak/>
        <w:drawing>
          <wp:inline distT="0" distB="0" distL="0" distR="0" wp14:anchorId="169F4264" wp14:editId="1C4A2388">
            <wp:extent cx="5397500" cy="763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34B8" w14:textId="7482116C" w:rsidR="006C3B94" w:rsidRDefault="006C3B94"/>
    <w:p w14:paraId="3CE35A6A" w14:textId="791069D9" w:rsidR="006C3B94" w:rsidRDefault="006C3B94"/>
    <w:p w14:paraId="05B9A5C4" w14:textId="3E191477" w:rsidR="006C3B94" w:rsidRDefault="006C3B94"/>
    <w:p w14:paraId="6332DEE9" w14:textId="43882035" w:rsidR="006C3B94" w:rsidRDefault="00081767">
      <w:r>
        <w:rPr>
          <w:rFonts w:ascii="Times New Roman" w:hAnsi="Times New Roman"/>
          <w:noProof/>
          <w:sz w:val="60"/>
          <w:szCs w:val="60"/>
          <w:lang w:val="id-ID" w:eastAsia="id-ID"/>
        </w:rPr>
        <w:lastRenderedPageBreak/>
        <w:drawing>
          <wp:inline distT="0" distB="0" distL="0" distR="0" wp14:anchorId="305ED650" wp14:editId="4AAA5DA2">
            <wp:extent cx="5397500" cy="768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5E94" w14:textId="6B613EFC" w:rsidR="00081767" w:rsidRDefault="00081767"/>
    <w:p w14:paraId="0CBA46FB" w14:textId="6141C15B" w:rsidR="00081767" w:rsidRDefault="00081767"/>
    <w:p w14:paraId="32A3A669" w14:textId="4B33E8A1" w:rsidR="00081767" w:rsidRDefault="00081767"/>
    <w:p w14:paraId="21704434" w14:textId="6AF53EF4" w:rsidR="00081767" w:rsidRDefault="00081767"/>
    <w:p w14:paraId="5D7CFC18" w14:textId="318C9F87" w:rsidR="00081767" w:rsidRDefault="00081767">
      <w:r>
        <w:rPr>
          <w:rFonts w:ascii="Times New Roman" w:hAnsi="Times New Roman"/>
          <w:noProof/>
          <w:sz w:val="60"/>
          <w:szCs w:val="60"/>
          <w:lang w:val="id-ID" w:eastAsia="id-ID"/>
        </w:rPr>
        <w:lastRenderedPageBreak/>
        <w:drawing>
          <wp:inline distT="0" distB="0" distL="0" distR="0" wp14:anchorId="506B12F6" wp14:editId="435D1ADE">
            <wp:extent cx="5397500" cy="7747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D076" w14:textId="37DA3794" w:rsidR="00EF0544" w:rsidRDefault="00EF0544"/>
    <w:p w14:paraId="4992F438" w14:textId="25AFDED0" w:rsidR="00EF0544" w:rsidRDefault="00EF0544"/>
    <w:p w14:paraId="67039C90" w14:textId="109A39B3" w:rsidR="00EF0544" w:rsidRDefault="00EF0544"/>
    <w:p w14:paraId="07A44566" w14:textId="77777777" w:rsidR="00EF0544" w:rsidRDefault="00EF0544"/>
    <w:sectPr w:rsidR="00EF05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F92"/>
    <w:rsid w:val="00081767"/>
    <w:rsid w:val="000D243D"/>
    <w:rsid w:val="006C3B94"/>
    <w:rsid w:val="00862F0F"/>
    <w:rsid w:val="00EF0544"/>
    <w:rsid w:val="00EF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78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F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F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2</cp:revision>
  <dcterms:created xsi:type="dcterms:W3CDTF">2023-08-31T02:55:00Z</dcterms:created>
  <dcterms:modified xsi:type="dcterms:W3CDTF">2023-08-31T02:55:00Z</dcterms:modified>
</cp:coreProperties>
</file>