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D4BB8" w14:textId="77777777" w:rsidR="00F23013" w:rsidRDefault="00F23013" w:rsidP="00F2301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9A2694">
        <w:rPr>
          <w:rFonts w:ascii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hAnsi="Times New Roman" w:cs="Times New Roman"/>
          <w:b/>
          <w:bCs/>
          <w:sz w:val="24"/>
          <w:szCs w:val="24"/>
        </w:rPr>
        <w:t>FT</w:t>
      </w:r>
      <w:r w:rsidRPr="009A2694">
        <w:rPr>
          <w:rFonts w:ascii="Times New Roman" w:hAnsi="Times New Roman" w:cs="Times New Roman"/>
          <w:b/>
          <w:bCs/>
          <w:sz w:val="24"/>
          <w:szCs w:val="24"/>
        </w:rPr>
        <w:t>AR PUSTAKA</w:t>
      </w:r>
    </w:p>
    <w:p w14:paraId="4BFE901C" w14:textId="77777777" w:rsidR="00F23013" w:rsidRPr="009A2694" w:rsidRDefault="00F23013" w:rsidP="00F2301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B59D6" w14:textId="77777777" w:rsidR="00F23013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8D35A6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8D35A6">
        <w:rPr>
          <w:rFonts w:ascii="Times New Roman" w:hAnsi="Times New Roman" w:cs="Times New Roman"/>
          <w:sz w:val="24"/>
          <w:szCs w:val="24"/>
        </w:rPr>
        <w:fldChar w:fldCharType="separate"/>
      </w:r>
      <w:r w:rsidRPr="008D35A6">
        <w:rPr>
          <w:rFonts w:ascii="Times New Roman" w:hAnsi="Times New Roman" w:cs="Times New Roman"/>
          <w:noProof/>
          <w:sz w:val="24"/>
          <w:szCs w:val="28"/>
        </w:rPr>
        <w:t>Irawan, Y. S. (2000). Material Teknik. seri 7000, 1–8.</w:t>
      </w:r>
    </w:p>
    <w:p w14:paraId="02E25484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Ipran Fransiskus. (2007). Pengaruh Aging Terhadap sifat Fisis dan Mekanis Paduan Aluminium, Fakultas Sains dan Teknologi Universitas Sanata Dharma Yogyakarta. (Skripsi).</w:t>
      </w:r>
    </w:p>
    <w:p w14:paraId="3FD1037A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Jordi Muhammad, H. Y. (2017). Analisa Pengaruh Proses Quenching Dengan Media Berbeda Terhadap Kekuatan Tarik dan Kekerasan Baja St 36 Dengan Pengelasan SMAW Muhammad. 5(1), 272–281.</w:t>
      </w:r>
    </w:p>
    <w:p w14:paraId="507F29A7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Junipitoyo, B., Anfasa, M. F., Winiasri, L., &amp; Surabaya, P. P. (2020). Pengaruh Variasi Suhu Dan Waktu Heat Treatment Pada Aluminium Alloy 2024-T3 Terhadap Sifat Fisis Dan Mekanis Dengan Media. 5(2), 38–47.</w:t>
      </w:r>
    </w:p>
    <w:p w14:paraId="396DBD57" w14:textId="77777777" w:rsidR="00F23013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Maghfiroh, M. R., Soebiyakto, G., Maghfiroh, M. R., Soebiyakto, G., Farid, A., Teknik, J., Universitas, M., &amp; Malang, W. (2019). Analisa Pengaruh Penggunaan Media Pendingin Udara Dan Air Garam Pada Sambungan Lap Joint Terhadap Sifat Mekanik. 11(1), 29–34.</w:t>
      </w:r>
    </w:p>
    <w:p w14:paraId="42058BFF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Maulana, F. (2020). Analisis Pengaruh Peningkatan Sifat Mekanik Paduan Alumunium (Al)-Magnesium (Mg) Pada Aplikasi Impeller Pompa Sentrifugal, Universitas Pancasakti Tegal, (Skripsi).</w:t>
      </w:r>
    </w:p>
    <w:p w14:paraId="69D883DC" w14:textId="77777777" w:rsidR="00F23013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Mizhar, S. (2016). Pengaruh Heat Treatment Terhadap Struktur Mikro dan Kekerasan Aluminium Paduan Al-Si-Cu Pada Cylinder Head Sepeda Motor. 3(1), 9–15.</w:t>
      </w:r>
    </w:p>
    <w:p w14:paraId="3247810A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Pradani, Y. F., Sulaiman, M., &amp; Hardiyanto, S. (2020). Analisis Tingkat Kekerasan Aluminium 6061 Berdasarkan Variasi Media Pendingin Pada Proses Pack Carburizing. STEAM Engineering: Journal of Science, Technology, Education, and Mechanical Engineering, 2(1), 1–10.</w:t>
      </w:r>
    </w:p>
    <w:p w14:paraId="7C2E289B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Prayitno, D., &amp; Apriandini, F. A. (2019). Pengaruh Waktu Tahan Pada Proses Artificial Aging Terhadap Kekerasan Paduan Al-Sn-Cu. Jurnal Penelitian Dan Karya Ilmiah Lembaga Penelitian Universitas Trisakti, 4(1), 1–5. Https://Doi.Org/10.25105/Pdk.V4i1.4009</w:t>
      </w:r>
    </w:p>
    <w:p w14:paraId="11D8C98F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 xml:space="preserve">Rohman, H. F., Umardani, Y., Hardjuno, A. T., Jurusan, M., Mesin, T., Teknik, F., Diponegoro, U., Jurusan, D., Mesin, T., Teknik, F., &amp; Diponegoro, U. (2014). Pengaruh Proses Heat Treatment Annealing Terhadap Struktur Mikro Dan Nilai Kekerasan Pada Sambungan Las Thermite Baja Np-42. Jurnal </w:t>
      </w:r>
      <w:r w:rsidRPr="008D35A6">
        <w:rPr>
          <w:rFonts w:ascii="Times New Roman" w:hAnsi="Times New Roman" w:cs="Times New Roman"/>
          <w:noProof/>
          <w:sz w:val="24"/>
          <w:szCs w:val="28"/>
        </w:rPr>
        <w:lastRenderedPageBreak/>
        <w:t>Teknik Mesin Undip, 2(3), 195–203.</w:t>
      </w:r>
    </w:p>
    <w:p w14:paraId="44B9212E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Setyawan, D., &amp; Rhohman, F. (2018). Pengaruh proses perlakuan panas terhadap penggunaan media pendingin terhadap kekuatan tarik material ST-41. Jurnal Mesin Nusantara, 1(1), 10–18.</w:t>
      </w:r>
    </w:p>
    <w:p w14:paraId="0D3ABE53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Standard, A. A. S. H. and T. O. (2012). Standard Test Method for Brinell Hardness of Metallic Materials. ASTM International, June, 1–36. https://doi.org/10.1520/E0010-15.</w:t>
      </w:r>
    </w:p>
    <w:p w14:paraId="21A43D1D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Surdia, T., &amp; Saito, S. (1985). Pengetahuan Bahan Teknik.</w:t>
      </w:r>
    </w:p>
    <w:p w14:paraId="34C93589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Susanto, J., Seputro, H., Santoso, E., Mesin, S. T., Teknik, F., Studi, P., Mesin, T., Teknik, F., Studi, P., Mesin, T., &amp; Teknik, F. (2016). Analisa Pengaruh Variasi Media Pendingin Dan Waktu Aging Pada Perlakuan Panas T6 Terhadap Struktur Mikro. 01(02), 227–238.</w:t>
      </w:r>
    </w:p>
    <w:p w14:paraId="2617A4DC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Tarik, U., &amp; Mikrografi, U. (2018). Jurnal teknik perkapalan. 6(1), 142–149.</w:t>
      </w:r>
    </w:p>
    <w:p w14:paraId="741C4876" w14:textId="77777777" w:rsidR="00F23013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Unggul, H. M., Ardhyananta, H., &amp; Wibisono, A. T. (2019). Analisis Pengaruh Komposisi Aluminium (Al) Terhadap Struktur Mikro, Kekerasan dan Laju Korosi Anoda Tumbal Berbasis Seng (Zn) untuk Kapal dengan Metode Pengecoran. Jurnal Teknik ITS, 7(2). https://doi.org/10.12962/j23373539.v7i2.31835</w:t>
      </w:r>
    </w:p>
    <w:p w14:paraId="7C14CE13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Widyatmoko, M.R. (2019). Perbandingan</w:t>
      </w:r>
      <w:r w:rsidRPr="00756926">
        <w:rPr>
          <w:rFonts w:ascii="Times New Roman" w:hAnsi="Times New Roman" w:cs="Times New Roman"/>
          <w:i/>
          <w:iCs/>
          <w:noProof/>
          <w:sz w:val="24"/>
          <w:szCs w:val="28"/>
        </w:rPr>
        <w:t xml:space="preserve"> Artifical Aging</w:t>
      </w:r>
      <w:r>
        <w:rPr>
          <w:rFonts w:ascii="Times New Roman" w:hAnsi="Times New Roman" w:cs="Times New Roman"/>
          <w:noProof/>
          <w:sz w:val="24"/>
          <w:szCs w:val="28"/>
        </w:rPr>
        <w:t xml:space="preserve"> dengan </w:t>
      </w:r>
      <w:r w:rsidRPr="00756926">
        <w:rPr>
          <w:rFonts w:ascii="Times New Roman" w:hAnsi="Times New Roman" w:cs="Times New Roman"/>
          <w:i/>
          <w:iCs/>
          <w:noProof/>
          <w:sz w:val="24"/>
          <w:szCs w:val="28"/>
        </w:rPr>
        <w:t xml:space="preserve">Natural Aging </w:t>
      </w:r>
      <w:r>
        <w:rPr>
          <w:rFonts w:ascii="Times New Roman" w:hAnsi="Times New Roman" w:cs="Times New Roman"/>
          <w:noProof/>
          <w:sz w:val="24"/>
          <w:szCs w:val="28"/>
        </w:rPr>
        <w:t>Terhadap Strukktur Mikro dan kekerasan, Universitas Muhammadiyah Surakarta (skripsi).</w:t>
      </w:r>
    </w:p>
    <w:p w14:paraId="4532AECE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Wisnujati, A., &amp; Sepriansyah, C. (2018). Analisis Sifat Fisik Dan Mekanik Paduan Aluminium Dengan Variabel Suhu Cetakan Logam (Dies) 450 Dan 500 Derajat Celcius Untuk Manufaktur Poros Berulir (Screw). Turbo : Jurnal Program Studi Teknik Mesin, 7(2), 159–165. https://doi.org/10.24127/trb.v7i2.792</w:t>
      </w:r>
    </w:p>
    <w:p w14:paraId="4468F113" w14:textId="77777777" w:rsidR="00F23013" w:rsidRPr="008D35A6" w:rsidRDefault="00F23013" w:rsidP="00F23013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D35A6">
        <w:rPr>
          <w:rFonts w:ascii="Times New Roman" w:hAnsi="Times New Roman" w:cs="Times New Roman"/>
          <w:noProof/>
          <w:sz w:val="24"/>
          <w:szCs w:val="28"/>
        </w:rPr>
        <w:t>Zulfia, A., Juwita, R., Uliana, A., Jujur, I. N., &amp; Raharjo, J. (2010). Proses Penuaan (Aging) pada Paduan Aluminium AA 333 Hasil Proses Sand Casting. Jurnal Teknik Mesin, 12(1), 13–20. https://doi.org/10.9744/jtm.12.1.13-20</w:t>
      </w:r>
    </w:p>
    <w:p w14:paraId="08F53062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 w:rsidRPr="008D35A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14DE835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D21377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41B0BE" w14:textId="77777777" w:rsidR="00F23013" w:rsidRDefault="00F23013" w:rsidP="00F23013">
      <w:pPr>
        <w:rPr>
          <w:rFonts w:ascii="Times New Roman" w:hAnsi="Times New Roman" w:cs="Times New Roman"/>
          <w:sz w:val="24"/>
          <w:szCs w:val="24"/>
        </w:rPr>
      </w:pPr>
    </w:p>
    <w:p w14:paraId="7526542B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</w:p>
    <w:p w14:paraId="5A77EC15" w14:textId="77777777" w:rsidR="00F23013" w:rsidRDefault="00F23013" w:rsidP="00F23013">
      <w:pPr>
        <w:rPr>
          <w:rFonts w:ascii="Times New Roman" w:hAnsi="Times New Roman" w:cs="Times New Roman"/>
          <w:noProof/>
          <w:sz w:val="24"/>
          <w:szCs w:val="24"/>
        </w:rPr>
      </w:pPr>
    </w:p>
    <w:p w14:paraId="45A8C236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F711810" wp14:editId="10B4F45C">
            <wp:extent cx="3516953" cy="4669374"/>
            <wp:effectExtent l="0" t="4763" r="2858" b="2857"/>
            <wp:docPr id="786292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4" b="9129"/>
                    <a:stretch/>
                  </pic:blipFill>
                  <pic:spPr bwMode="auto">
                    <a:xfrm rot="16200000">
                      <a:off x="0" y="0"/>
                      <a:ext cx="3532034" cy="46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F70A0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Spesimen Uji Tarik</w:t>
      </w:r>
    </w:p>
    <w:p w14:paraId="15009041" w14:textId="77777777" w:rsidR="00F23013" w:rsidRDefault="00F23013" w:rsidP="00F2301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1AAD744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90F1909" wp14:editId="234016CF">
            <wp:extent cx="2900680" cy="4689746"/>
            <wp:effectExtent l="952" t="0" r="0" b="0"/>
            <wp:docPr id="10688217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5411" r="7230"/>
                    <a:stretch/>
                  </pic:blipFill>
                  <pic:spPr bwMode="auto">
                    <a:xfrm rot="16200000">
                      <a:off x="0" y="0"/>
                      <a:ext cx="2909060" cy="47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13AC0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Spesimen Uji Bending</w:t>
      </w:r>
    </w:p>
    <w:p w14:paraId="0A079293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CB7C0F0" wp14:editId="6071AACD">
            <wp:extent cx="3886200" cy="3436547"/>
            <wp:effectExtent l="0" t="0" r="0" b="0"/>
            <wp:docPr id="13458011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0" t="25494" r="17957" b="10126"/>
                    <a:stretch/>
                  </pic:blipFill>
                  <pic:spPr bwMode="auto">
                    <a:xfrm>
                      <a:off x="0" y="0"/>
                      <a:ext cx="3895455" cy="34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B511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Spesimen Uji Kekerasan Brinell</w:t>
      </w:r>
    </w:p>
    <w:p w14:paraId="00C538B4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3B25ECE" wp14:editId="6CEBC0A0">
            <wp:extent cx="3842657" cy="3232785"/>
            <wp:effectExtent l="0" t="0" r="5715" b="5715"/>
            <wp:docPr id="17255112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3" r="10167" b="23226"/>
                    <a:stretch/>
                  </pic:blipFill>
                  <pic:spPr bwMode="auto">
                    <a:xfrm>
                      <a:off x="0" y="0"/>
                      <a:ext cx="3852021" cy="32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CF79B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Pengecoran</w:t>
      </w:r>
    </w:p>
    <w:p w14:paraId="5753C136" w14:textId="77777777" w:rsidR="00F23013" w:rsidRDefault="00F23013" w:rsidP="00F23013">
      <w:pPr>
        <w:rPr>
          <w:rFonts w:ascii="Times New Roman" w:hAnsi="Times New Roman" w:cs="Times New Roman"/>
          <w:sz w:val="24"/>
          <w:szCs w:val="24"/>
        </w:rPr>
      </w:pPr>
    </w:p>
    <w:p w14:paraId="43281A08" w14:textId="77777777" w:rsidR="00F23013" w:rsidRDefault="00F23013" w:rsidP="00F2301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B49B861" wp14:editId="46333DA0">
            <wp:extent cx="2326005" cy="3127961"/>
            <wp:effectExtent l="0" t="0" r="0" b="0"/>
            <wp:docPr id="1734048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14" cy="315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6CFFB8B" wp14:editId="63F1C3DC">
            <wp:extent cx="2330450" cy="3107267"/>
            <wp:effectExtent l="0" t="0" r="0" b="0"/>
            <wp:docPr id="585782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23" cy="313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14:paraId="747B8C28" w14:textId="77777777" w:rsidR="00F23013" w:rsidRDefault="00F23013" w:rsidP="00F23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Proses Aging di bengkel UPS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Proses uji kekerasan Brinell</w:t>
      </w:r>
    </w:p>
    <w:p w14:paraId="42BCBFE9" w14:textId="77777777" w:rsidR="00F23013" w:rsidRDefault="00F23013" w:rsidP="00F23013">
      <w:pPr>
        <w:rPr>
          <w:rFonts w:ascii="Times New Roman" w:hAnsi="Times New Roman" w:cs="Times New Roman"/>
          <w:sz w:val="24"/>
          <w:szCs w:val="24"/>
        </w:rPr>
      </w:pPr>
    </w:p>
    <w:p w14:paraId="5E1B1E57" w14:textId="77777777" w:rsidR="00F23013" w:rsidRDefault="00F23013" w:rsidP="00F23013">
      <w:pPr>
        <w:rPr>
          <w:rFonts w:ascii="Times New Roman" w:hAnsi="Times New Roman" w:cs="Times New Roman"/>
          <w:sz w:val="24"/>
          <w:szCs w:val="24"/>
        </w:rPr>
      </w:pPr>
    </w:p>
    <w:p w14:paraId="5167E17F" w14:textId="77777777" w:rsidR="00F23013" w:rsidRDefault="00F23013" w:rsidP="00F2301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CF3A9E2" wp14:editId="3AC93093">
            <wp:extent cx="2326480" cy="3331029"/>
            <wp:effectExtent l="0" t="0" r="0" b="3175"/>
            <wp:docPr id="12965467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37" cy="336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3593957" wp14:editId="20F99274">
            <wp:extent cx="2325576" cy="3340282"/>
            <wp:effectExtent l="0" t="0" r="0" b="0"/>
            <wp:docPr id="2020158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73" cy="337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2A293" w14:textId="77777777" w:rsidR="00F23013" w:rsidRDefault="00F23013" w:rsidP="00F2301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Pengambilan data Uji Tarik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Proses Uji Bending</w:t>
      </w:r>
    </w:p>
    <w:p w14:paraId="2C63A849" w14:textId="77777777" w:rsidR="00F23013" w:rsidRDefault="00F23013" w:rsidP="00F23013">
      <w:pPr>
        <w:rPr>
          <w:rFonts w:ascii="Times New Roman" w:hAnsi="Times New Roman" w:cs="Times New Roman"/>
          <w:sz w:val="24"/>
          <w:szCs w:val="24"/>
        </w:rPr>
      </w:pPr>
    </w:p>
    <w:p w14:paraId="063BCBEB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174296F" wp14:editId="00665122">
            <wp:extent cx="4873353" cy="3263131"/>
            <wp:effectExtent l="0" t="0" r="3810" b="0"/>
            <wp:docPr id="2112456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24" cy="327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AB037" w14:textId="77777777" w:rsidR="00F23013" w:rsidRDefault="00F23013" w:rsidP="00F230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Proses pengujian di Laboratorium Bahan Teknik Universitas Gajah Mada</w:t>
      </w:r>
    </w:p>
    <w:p w14:paraId="18171084" w14:textId="77777777" w:rsidR="00F23013" w:rsidRDefault="00F23013" w:rsidP="00F230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E145F5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45B613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043359A" wp14:editId="5D6C5440">
            <wp:extent cx="4811486" cy="3434362"/>
            <wp:effectExtent l="0" t="0" r="8255" b="0"/>
            <wp:docPr id="14251351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83" cy="344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6CA3A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Mesin Dekortikator</w:t>
      </w:r>
    </w:p>
    <w:p w14:paraId="2368C5F3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FE8F47E" wp14:editId="46F84610">
            <wp:extent cx="5166632" cy="7522029"/>
            <wp:effectExtent l="0" t="0" r="0" b="3175"/>
            <wp:docPr id="19096392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11"/>
                    <a:stretch/>
                  </pic:blipFill>
                  <pic:spPr bwMode="auto">
                    <a:xfrm>
                      <a:off x="0" y="0"/>
                      <a:ext cx="5172419" cy="75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BB92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Komposisi</w:t>
      </w:r>
    </w:p>
    <w:p w14:paraId="69EE7DAB" w14:textId="77777777" w:rsidR="00F23013" w:rsidRDefault="00F23013" w:rsidP="00F2301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D57FAB5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DA4A7CF" wp14:editId="70C67B6D">
            <wp:extent cx="5192167" cy="7492642"/>
            <wp:effectExtent l="0" t="0" r="8890" b="0"/>
            <wp:docPr id="796810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74" cy="749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A000B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Tarik</w:t>
      </w:r>
    </w:p>
    <w:p w14:paraId="53207D70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0790A8E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979EC87" wp14:editId="2573A81F">
            <wp:extent cx="4954965" cy="7568443"/>
            <wp:effectExtent l="0" t="0" r="0" b="0"/>
            <wp:docPr id="1830497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7" cy="758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6AD65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Bending</w:t>
      </w:r>
    </w:p>
    <w:p w14:paraId="5586E44A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F0DA9A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1058620" wp14:editId="2BF763CD">
            <wp:extent cx="5084683" cy="7656935"/>
            <wp:effectExtent l="0" t="0" r="1905" b="1270"/>
            <wp:docPr id="860597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506" cy="766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F191D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Pengujian Kekerasan Brinell</w:t>
      </w:r>
    </w:p>
    <w:p w14:paraId="41735F34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218166D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CBC71B5" wp14:editId="74631C78">
            <wp:extent cx="4767580" cy="7587343"/>
            <wp:effectExtent l="0" t="0" r="0" b="0"/>
            <wp:docPr id="10959020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6" r="4626" b="11834"/>
                    <a:stretch/>
                  </pic:blipFill>
                  <pic:spPr bwMode="auto">
                    <a:xfrm>
                      <a:off x="0" y="0"/>
                      <a:ext cx="4775359" cy="75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1007A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Grafik Uji Bending</w:t>
      </w:r>
    </w:p>
    <w:p w14:paraId="1A1C40F6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8F4D27E" w14:textId="77777777" w:rsid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9482121" wp14:editId="7F2BBA70">
            <wp:extent cx="5029200" cy="7576289"/>
            <wp:effectExtent l="0" t="0" r="0" b="5715"/>
            <wp:docPr id="6720250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7" b="17405"/>
                    <a:stretch/>
                  </pic:blipFill>
                  <pic:spPr bwMode="auto">
                    <a:xfrm>
                      <a:off x="0" y="0"/>
                      <a:ext cx="5033557" cy="758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CE30D" w14:textId="4B9C5785" w:rsidR="00086E5A" w:rsidRPr="00F23013" w:rsidRDefault="00F23013" w:rsidP="00F230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Grafik Pengujian Tarik</w:t>
      </w:r>
    </w:p>
    <w:sectPr w:rsidR="00086E5A" w:rsidRPr="00F23013" w:rsidSect="00F23013">
      <w:headerReference w:type="default" r:id="rId26"/>
      <w:footerReference w:type="default" r:id="rId27"/>
      <w:pgSz w:w="11906" w:h="16838"/>
      <w:pgMar w:top="2268" w:right="1701" w:bottom="1701" w:left="2268" w:header="708" w:footer="708" w:gutter="0"/>
      <w:pgNumType w:start="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85FB0" w14:textId="77777777" w:rsidR="004E2CEB" w:rsidRDefault="004E2CEB" w:rsidP="00F23013">
      <w:pPr>
        <w:spacing w:after="0" w:line="240" w:lineRule="auto"/>
      </w:pPr>
      <w:r>
        <w:separator/>
      </w:r>
    </w:p>
  </w:endnote>
  <w:endnote w:type="continuationSeparator" w:id="0">
    <w:p w14:paraId="3DFBCAAA" w14:textId="77777777" w:rsidR="004E2CEB" w:rsidRDefault="004E2CEB" w:rsidP="00F23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9545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93F987" w14:textId="1522F54B" w:rsidR="00F23013" w:rsidRDefault="00F230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5C6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14:paraId="59E529E1" w14:textId="77777777" w:rsidR="00F23013" w:rsidRDefault="00F230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0C443" w14:textId="77777777" w:rsidR="004E2CEB" w:rsidRDefault="004E2CEB" w:rsidP="00F23013">
      <w:pPr>
        <w:spacing w:after="0" w:line="240" w:lineRule="auto"/>
      </w:pPr>
      <w:r>
        <w:separator/>
      </w:r>
    </w:p>
  </w:footnote>
  <w:footnote w:type="continuationSeparator" w:id="0">
    <w:p w14:paraId="381EB2D6" w14:textId="77777777" w:rsidR="004E2CEB" w:rsidRDefault="004E2CEB" w:rsidP="00F23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89536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E8E87C" w14:textId="119EC77B" w:rsidR="00F23013" w:rsidRDefault="00F2301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5C6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14:paraId="6F2DF339" w14:textId="77777777" w:rsidR="00F23013" w:rsidRDefault="00F230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013"/>
    <w:rsid w:val="00086E5A"/>
    <w:rsid w:val="003225C6"/>
    <w:rsid w:val="004E2CEB"/>
    <w:rsid w:val="0059064D"/>
    <w:rsid w:val="00916955"/>
    <w:rsid w:val="00F2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2E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013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01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01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013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01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01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Bodeh Lenovo</dc:creator>
  <cp:lastModifiedBy>HP062021</cp:lastModifiedBy>
  <cp:revision>2</cp:revision>
  <dcterms:created xsi:type="dcterms:W3CDTF">2023-08-31T04:12:00Z</dcterms:created>
  <dcterms:modified xsi:type="dcterms:W3CDTF">2023-08-31T04:12:00Z</dcterms:modified>
</cp:coreProperties>
</file>