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E060" w14:textId="77777777" w:rsidR="00450D6B" w:rsidRDefault="00450D6B" w:rsidP="00450D6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DAFTAR </w:t>
      </w:r>
      <w:r w:rsidRPr="001B0DF8">
        <w:rPr>
          <w:rFonts w:ascii="Times New Roman" w:hAnsi="Times New Roman"/>
          <w:b/>
          <w:sz w:val="24"/>
          <w:szCs w:val="24"/>
        </w:rPr>
        <w:t>PUSTAKA</w:t>
      </w:r>
    </w:p>
    <w:p w14:paraId="73B4729A" w14:textId="77777777" w:rsidR="00450D6B" w:rsidRPr="001A07A2" w:rsidRDefault="00450D6B" w:rsidP="00450D6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9D72D5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 w:fldLock="1"/>
      </w:r>
      <w:r>
        <w:rPr>
          <w:rFonts w:ascii="Times New Roman" w:hAnsi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3E3C65">
        <w:rPr>
          <w:rFonts w:ascii="Times New Roman" w:hAnsi="Times New Roman"/>
          <w:noProof/>
          <w:sz w:val="24"/>
          <w:szCs w:val="24"/>
        </w:rPr>
        <w:t xml:space="preserve">Agustina, S., &amp; Mranani, M. (2020). Pengaruh Profitabilitas dan Pertumbuhan Penjualan Terhadap Financial Distress dengan Struktur Modal Sebagai Variabel Moderasi (Studi Empiris Pada Perusahaan BUMN yang Terdaftar di Bursa Efek Indonesia Periode 2015-2019).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Business and Economics Conference in Utilization of Modern Technology</w:t>
      </w:r>
      <w:r w:rsidRPr="003E3C65">
        <w:rPr>
          <w:rFonts w:ascii="Times New Roman" w:hAnsi="Times New Roman"/>
          <w:noProof/>
          <w:sz w:val="24"/>
          <w:szCs w:val="24"/>
        </w:rPr>
        <w:t>, 534–549.</w:t>
      </w:r>
    </w:p>
    <w:p w14:paraId="6F4B3D01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3470314C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Aini, D. Q., &amp; Purwohandoko. (2019). Pengaruh Rasio Likuiditas, Leverage, Aktivitas, Profitabilitas Dan Sales Growth Terhadap Financial Distress (Studi Kasus Pada Perusahaan Sektor Pertambangan Yang Terdaftar Di Bursa Efek Indonesia Periode 2012-2016).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Jurnal Ilmu Manajemen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7</w:t>
      </w:r>
      <w:r w:rsidRPr="003E3C65">
        <w:rPr>
          <w:rFonts w:ascii="Times New Roman" w:hAnsi="Times New Roman"/>
          <w:noProof/>
          <w:sz w:val="24"/>
          <w:szCs w:val="24"/>
        </w:rPr>
        <w:t>(1), 27–34. http://jurnal.stiebankbpdjateng.ac.id/jurnal/index.php/magisma/article/view/58%0Ahttps://libraryeproceeding.telkomuniversity.ac.id/index.php/management/article/view/8651</w:t>
      </w:r>
    </w:p>
    <w:p w14:paraId="4F1FF3AB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17D3D6C4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Alexandra, C., Margaretha, Jennefer, S., William, &amp; Meiden, C. (2022). Studi Literatur: Pengaruh Faktor Good Corporate Governance terhadap Financial Distress.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Owner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6</w:t>
      </w:r>
      <w:r w:rsidRPr="003E3C65">
        <w:rPr>
          <w:rFonts w:ascii="Times New Roman" w:hAnsi="Times New Roman"/>
          <w:noProof/>
          <w:sz w:val="24"/>
          <w:szCs w:val="24"/>
        </w:rPr>
        <w:t>(1), 111–122. https://doi.org/10.33395/owner.v6i1.536</w:t>
      </w:r>
    </w:p>
    <w:p w14:paraId="34E2E968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00210A36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Aliyana, E., Salim, M. A., &amp; Priyono, A. A. (2020). Pengaruh Kepemilikan Manajerial, Kepemilikan Institusional, Dan Return On Equity Terhadap Financial Distress (Studi pada perusahaan Property &amp; Real Estate yang terdaftar di Bursa Efek Indonesia pada tahun 2017-2019).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E – Jurnal Riset Manajemen</w:t>
      </w:r>
      <w:r w:rsidRPr="003E3C65">
        <w:rPr>
          <w:rFonts w:ascii="Times New Roman" w:hAnsi="Times New Roman"/>
          <w:noProof/>
          <w:sz w:val="24"/>
          <w:szCs w:val="24"/>
        </w:rPr>
        <w:t>, 22–35. www.fe.unisma.ac.id</w:t>
      </w:r>
    </w:p>
    <w:p w14:paraId="0E915B6A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796CA1E9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Amanda, N. F., &amp; Muslih, M. (2020). Pengaruh Operating Cash Flow, Dewan Komisaris Independen, Struktur Modal Terhadap Financial Distress (Studi Pada Perusahaan Manufaktur Sub Sektor Makanan dan Minuman yang Terdaftar di Bursa Efek Indonesia Periode 2015-2018).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E-Proceding of Management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5</w:t>
      </w:r>
      <w:r w:rsidRPr="003E3C65">
        <w:rPr>
          <w:rFonts w:ascii="Times New Roman" w:hAnsi="Times New Roman"/>
          <w:noProof/>
          <w:sz w:val="24"/>
          <w:szCs w:val="24"/>
        </w:rPr>
        <w:t>(3), 248–253.</w:t>
      </w:r>
    </w:p>
    <w:p w14:paraId="578C5CE3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3ED45C70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Amanda, Y., &amp; Tasman, A. (2022). Pengaruh Sales Growth, Likuiditas Dan Ukuran Perusahaan Terhadap Financial Distress.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Jurnal Ekonomi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6</w:t>
      </w:r>
      <w:r w:rsidRPr="003E3C65">
        <w:rPr>
          <w:rFonts w:ascii="Times New Roman" w:hAnsi="Times New Roman"/>
          <w:noProof/>
          <w:sz w:val="24"/>
          <w:szCs w:val="24"/>
        </w:rPr>
        <w:t>(4), 3465–3473. https://doi.org/10.33395/owner.v6i4.1113</w:t>
      </w:r>
    </w:p>
    <w:p w14:paraId="73EB04B5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1A2093A9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Andriani, L., &amp; Sulistyowati, E. (2021). Pengaruh Leverage, Sales Growth, dan Intellectual Capital Terhadap Financial Distress.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Prosiding Senapan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3E3C65">
        <w:rPr>
          <w:rFonts w:ascii="Times New Roman" w:hAnsi="Times New Roman"/>
          <w:noProof/>
          <w:sz w:val="24"/>
          <w:szCs w:val="24"/>
        </w:rPr>
        <w:t>(1), 542–550.</w:t>
      </w:r>
    </w:p>
    <w:p w14:paraId="6ECD7044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5A58D18B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Audina, B. P., &amp; HS, S. (2019). Pengaruh Financial Leverage, Struktur Modal Dan Total Asset Growth Terhadap Financial Distress Pada Perusahaan Sub Sektor Pulp Dan Kertas Yang Terdaftar Di Bursa Efek Indonesia.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Oikonomia: Jurnal Manajemen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14</w:t>
      </w:r>
      <w:r w:rsidRPr="003E3C65">
        <w:rPr>
          <w:rFonts w:ascii="Times New Roman" w:hAnsi="Times New Roman"/>
          <w:noProof/>
          <w:sz w:val="24"/>
          <w:szCs w:val="24"/>
        </w:rPr>
        <w:t>(1), 76–90. https://doi.org/10.47313/oikonomia.v14i1.515</w:t>
      </w:r>
    </w:p>
    <w:p w14:paraId="1C6BB09E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6A635F2F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Bilondatu, D. N., Dungga, M. F., &amp; Selvi, S. (2019). Analisis Model Altman Z-Score, Springate, dan Zmijewski Sebagai Metode dalam Memprediksi Kondisi Kebangkrutan pada PT. Garuda Indonesia, Tbk Periode 2014-2018.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JAMIN : Jurnal Aplikasi Manajemen Dan Inovasi Bisnis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2</w:t>
      </w:r>
      <w:r w:rsidRPr="003E3C65">
        <w:rPr>
          <w:rFonts w:ascii="Times New Roman" w:hAnsi="Times New Roman"/>
          <w:noProof/>
          <w:sz w:val="24"/>
          <w:szCs w:val="24"/>
        </w:rPr>
        <w:t>(1), 40. https://doi.org/10.47201/jamin.v2i1.35</w:t>
      </w:r>
    </w:p>
    <w:p w14:paraId="01477A5A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2E2D6DDE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Chrissentia, T., &amp; Syarief, J. (2018). Analisis Pengaruh Rasio Profitabilitas, Leverage, Likuiditas, Firm Age, Dan Kepemilikan Institusional Terhadap Financial Distress.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Simak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16</w:t>
      </w:r>
      <w:r w:rsidRPr="003E3C65">
        <w:rPr>
          <w:rFonts w:ascii="Times New Roman" w:hAnsi="Times New Roman"/>
          <w:noProof/>
          <w:sz w:val="24"/>
          <w:szCs w:val="24"/>
        </w:rPr>
        <w:t>(01), 45–62. https://doi.org/10.35129/simak.v16i01.11</w:t>
      </w:r>
    </w:p>
    <w:p w14:paraId="1FDCA6B5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6EF4308D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Christine, D., Wijaya, J., Chandra, K., Pratiwi, M., Lubis, M. S., &amp; Nasution, I. A. (2019). Pengaruh Profitabilitas, Leverage, Total Arus Kas dan Ukuran Perusahaan terhadap Financial Distress pada Perusahaan Property dan Real Estate yang Terdapat di Bursa Efek Indonesia Tahun 2014-2017.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Jesya (Jurnal Ekonomi &amp; Ekonomi Syariah)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2</w:t>
      </w:r>
      <w:r w:rsidRPr="003E3C65">
        <w:rPr>
          <w:rFonts w:ascii="Times New Roman" w:hAnsi="Times New Roman"/>
          <w:noProof/>
          <w:sz w:val="24"/>
          <w:szCs w:val="24"/>
        </w:rPr>
        <w:t>(2), 340–350. https://doi.org/10.36778/jesya.v2i2.102</w:t>
      </w:r>
    </w:p>
    <w:p w14:paraId="28F77BA9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394FC9F4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Damayanti, N. D., &amp; Kusumaningtias, R. (2020). “Pengaruh Corporate Governance Terhadap Financial Distress Pada Sektor Perusahaan Jasa Infrastruktur, Utilitas Dan Transportasi Di Bursa Efek Indonesia Periode 2015-2017.”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“Jurnal Akuntansi Unesa,”</w:t>
      </w:r>
      <w:r w:rsidRPr="003E3C65">
        <w:rPr>
          <w:rFonts w:ascii="Times New Roman" w:hAnsi="Times New Roman"/>
          <w:noProof/>
          <w:sz w:val="24"/>
          <w:szCs w:val="24"/>
        </w:rPr>
        <w:t xml:space="preserve">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8</w:t>
      </w:r>
      <w:r w:rsidRPr="003E3C65">
        <w:rPr>
          <w:rFonts w:ascii="Times New Roman" w:hAnsi="Times New Roman"/>
          <w:noProof/>
          <w:sz w:val="24"/>
          <w:szCs w:val="24"/>
        </w:rPr>
        <w:t>(3), 1–9.</w:t>
      </w:r>
    </w:p>
    <w:p w14:paraId="45035B06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2CC7D6AA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Darmiasih, N. W. R., Endiana, I. D. M., &amp; Pramesti, I. G. A. A. (2022). Pengaruh Stuktur Modal , Arus Kas , Good Corporate Governance Dan Ukuran Perusahaan Terhadap Financial Distress.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Jurnal Kharisma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4</w:t>
      </w:r>
      <w:r w:rsidRPr="003E3C65">
        <w:rPr>
          <w:rFonts w:ascii="Times New Roman" w:hAnsi="Times New Roman"/>
          <w:noProof/>
          <w:sz w:val="24"/>
          <w:szCs w:val="24"/>
        </w:rPr>
        <w:t>(1), 129–140.</w:t>
      </w:r>
    </w:p>
    <w:p w14:paraId="0982F74D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0055F9A7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Dianova, A., &amp; Nahumury, J. (2019). Investigating the Effect of Liquidity, Leverage, Sales Growth and Good Corporate Governance on Financial Distress.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Journal of Accounting and Strategic Finance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2</w:t>
      </w:r>
      <w:r w:rsidRPr="003E3C65">
        <w:rPr>
          <w:rFonts w:ascii="Times New Roman" w:hAnsi="Times New Roman"/>
          <w:noProof/>
          <w:sz w:val="24"/>
          <w:szCs w:val="24"/>
        </w:rPr>
        <w:t>(2), 143–156. https://doi.org/10.33005/jasf.v2i2.49</w:t>
      </w:r>
    </w:p>
    <w:p w14:paraId="7D572360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12F5246C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Dini, S., Selvia, S., Octavia, V., &amp; Sidebang, C. N. B. (2021). Struktur Modal, Profitabilitas, Likuiditas, Leverage dan Financial Distress pada Perusahaan Perdagangan Besar di BEI Periode 2017-2019.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E-Jurnal Akuntansi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31</w:t>
      </w:r>
      <w:r w:rsidRPr="003E3C65">
        <w:rPr>
          <w:rFonts w:ascii="Times New Roman" w:hAnsi="Times New Roman"/>
          <w:noProof/>
          <w:sz w:val="24"/>
          <w:szCs w:val="24"/>
        </w:rPr>
        <w:t>(11), 2761. https://doi.org/10.24843/eja.2021.v31.i11.p07</w:t>
      </w:r>
    </w:p>
    <w:p w14:paraId="6182FF8D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7992A686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Fadilla, F., &amp; Dillak, V. J. (2019). Pengaruh Struktur Modal, Pertumbuhan Perusahaan dan Profitabilitas Terhadap Financial Distress (Studi pada Perusahaan Manufaktur Food and Beverage yang Terdaftar di Bursa Efek Indonesia periode 2014 - 2017).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E-Proceeding of Management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6</w:t>
      </w:r>
      <w:r w:rsidRPr="003E3C65">
        <w:rPr>
          <w:rFonts w:ascii="Times New Roman" w:hAnsi="Times New Roman"/>
          <w:noProof/>
          <w:sz w:val="24"/>
          <w:szCs w:val="24"/>
        </w:rPr>
        <w:t>(2), 3610–3617.</w:t>
      </w:r>
    </w:p>
    <w:p w14:paraId="0A0B6EE0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73A93527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Feanie, A., &amp; Dillak, V. (2021). Pengaruh Likuiditas, Arus Kas Operasi, Kepemilikan Institusional, Dan Kepemilikan Manajerial Terhadap Financial </w:t>
      </w:r>
      <w:r w:rsidRPr="003E3C65">
        <w:rPr>
          <w:rFonts w:ascii="Times New Roman" w:hAnsi="Times New Roman"/>
          <w:noProof/>
          <w:sz w:val="24"/>
          <w:szCs w:val="24"/>
        </w:rPr>
        <w:lastRenderedPageBreak/>
        <w:t xml:space="preserve">Distress.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Jurnal Ilmiah Akuntansi Dan Keuangan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04</w:t>
      </w:r>
      <w:r w:rsidRPr="003E3C65">
        <w:rPr>
          <w:rFonts w:ascii="Times New Roman" w:hAnsi="Times New Roman"/>
          <w:noProof/>
          <w:sz w:val="24"/>
          <w:szCs w:val="24"/>
        </w:rPr>
        <w:t>(01), 27–39. https://journal.ikopin.ac.id/index.php/fairvalue/article/view/553/422</w:t>
      </w:r>
    </w:p>
    <w:p w14:paraId="3D6918B2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03E54480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Febriyanto, F. C., &amp; Putri, N. I. (2021). Pengaruh Operating Capacity, Sales Growth, Arus Kas dan Leverage Terhadap Financial Distress.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Journal of Economic and Business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3E3C65">
        <w:rPr>
          <w:rFonts w:ascii="Times New Roman" w:hAnsi="Times New Roman"/>
          <w:noProof/>
          <w:sz w:val="24"/>
          <w:szCs w:val="24"/>
        </w:rPr>
        <w:t>(2), 357. https://doi.org/10.30651/stb.v1i2.10907</w:t>
      </w:r>
    </w:p>
    <w:p w14:paraId="0D81A231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4137F46A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Ghozali, I. (2018).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Aplikasi Analisis Multivariate Dengan Program IBM SPSS 25 (Edisi 9)</w:t>
      </w:r>
      <w:r w:rsidRPr="003E3C65">
        <w:rPr>
          <w:rFonts w:ascii="Times New Roman" w:hAnsi="Times New Roman"/>
          <w:noProof/>
          <w:sz w:val="24"/>
          <w:szCs w:val="24"/>
        </w:rPr>
        <w:t>. Semarang: Universitas Diponegoro.</w:t>
      </w:r>
    </w:p>
    <w:p w14:paraId="1AA84C58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45858A89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Hafiizh, N., &amp; Winarso, B. S. (2021). Pengaruh Ukuran Perusahaan Dan Rasio Keuangan Terhadap Financial Distress Perusahaan Food And Beverage Yang Terdaftar Di BEI Periode 2017-2020.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Https://Medium.Com/</w:t>
      </w:r>
      <w:r w:rsidRPr="003E3C65">
        <w:rPr>
          <w:rFonts w:ascii="Times New Roman" w:hAnsi="Times New Roman"/>
          <w:noProof/>
          <w:sz w:val="24"/>
          <w:szCs w:val="24"/>
        </w:rPr>
        <w:t>, 1–15. https://medium.com/@arifwicaksanaa/pengertian-use-case-a7e576e1b6bf</w:t>
      </w:r>
    </w:p>
    <w:p w14:paraId="2F2076F2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0B7FFF34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Handayani, R. D., Widiasmara, A., &amp; Amah, N. (2019). Pengaruh Operating Capacity Dan Sales Growth Terhadap Financial Distress Dengan Profitabilitas Sebagai Variabel Moderating.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Simba Unipma</w:t>
      </w:r>
      <w:r w:rsidRPr="003E3C65">
        <w:rPr>
          <w:rFonts w:ascii="Times New Roman" w:hAnsi="Times New Roman"/>
          <w:noProof/>
          <w:sz w:val="24"/>
          <w:szCs w:val="24"/>
        </w:rPr>
        <w:t>, 137–151.</w:t>
      </w:r>
    </w:p>
    <w:p w14:paraId="486E26D6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44D4BB61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Hardiansyah, F. (2022). Pengaruh Komite Audit, Kepemilikan Manajerial dan Kepemilikan Institusional Terhadap Kondisi Financial Distress (Studi Empiris Pada Perusahaan Manufaktur Sektor Aneka Industri Yang Terdaftar di BEI Periode 2015-2019).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Stan: Ilmu Ekonomi</w:t>
      </w:r>
      <w:r w:rsidRPr="003E3C65">
        <w:rPr>
          <w:rFonts w:ascii="Times New Roman" w:hAnsi="Times New Roman"/>
          <w:noProof/>
          <w:sz w:val="24"/>
          <w:szCs w:val="24"/>
        </w:rPr>
        <w:t>. https://pdfs.semanticscholar.org/2205/e6469e11b84648506c3af1cb9d6477492ac3.pdf</w:t>
      </w:r>
    </w:p>
    <w:p w14:paraId="302557B3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23A2313D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Hassan, D. F. (2018). Pengaruh Equity Market Timing Terhadap Struktur Modal dengan Moderasi Financial Distress.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Journal of Economic and Business</w:t>
      </w:r>
      <w:r w:rsidRPr="003E3C65">
        <w:rPr>
          <w:rFonts w:ascii="Times New Roman" w:hAnsi="Times New Roman"/>
          <w:noProof/>
          <w:sz w:val="24"/>
          <w:szCs w:val="24"/>
        </w:rPr>
        <w:t>, 1–21.</w:t>
      </w:r>
    </w:p>
    <w:p w14:paraId="2047C861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7CDEF532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Hosea, I. A., Siswantini, T., &amp; Murtatik, S. (2020). Leverage, Profitabilitas, Pertumbuhan Penjualan terhadap Financial Distress pada Perusahaan Ritel Di BEI.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Prosiding Biema (Business Management, Economic, and Accounting National Seminar)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3E3C65">
        <w:rPr>
          <w:rFonts w:ascii="Times New Roman" w:hAnsi="Times New Roman"/>
          <w:noProof/>
          <w:sz w:val="24"/>
          <w:szCs w:val="24"/>
        </w:rPr>
        <w:t>(1), 60–74. https://conference.upnvj.ac.id/index.php/biema/article/view/718</w:t>
      </w:r>
    </w:p>
    <w:p w14:paraId="107175B4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6BBD3BA7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Hutauruk, M. R., Mansyur, M., Rinaldi, M., &amp; Situru, Y. R. (2021). Financial Distress Pada Perusahaan Yang Terdaftar Di Bursa Efek Indonesia.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JPS (Jurnal Perbankan Syariah)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2</w:t>
      </w:r>
      <w:r w:rsidRPr="003E3C65">
        <w:rPr>
          <w:rFonts w:ascii="Times New Roman" w:hAnsi="Times New Roman"/>
          <w:noProof/>
          <w:sz w:val="24"/>
          <w:szCs w:val="24"/>
        </w:rPr>
        <w:t>(2), 237–246. https://doi.org/10.46367/jps.v2i2.381</w:t>
      </w:r>
    </w:p>
    <w:p w14:paraId="55A65786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69789235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Kurniawati, N., &amp; Aligarh, F. (2021). Struktur Kepemilikan, Komisaris Independen, Ukuran Perusahaan, dan Financial Distress Pada Perusahaan Manufaktur di Indonesia.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JAPP: Jurnal Akuntansi, Perpajakan, Dan Portofolio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01</w:t>
      </w:r>
      <w:r w:rsidRPr="003E3C65">
        <w:rPr>
          <w:rFonts w:ascii="Times New Roman" w:hAnsi="Times New Roman"/>
          <w:noProof/>
          <w:sz w:val="24"/>
          <w:szCs w:val="24"/>
        </w:rPr>
        <w:t>(02), 81–97.</w:t>
      </w:r>
    </w:p>
    <w:p w14:paraId="518DF5FC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4E22B29E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lastRenderedPageBreak/>
        <w:t xml:space="preserve">Lienanda, J., &amp; Ekadjaja, A. (2020). Faktor Yang Mempengaruhi Financial Distress Pada Perusahaan Manufaktur Yang Terdaftar Di BEI.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Jurnal Paradigma Akuntansi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2</w:t>
      </w:r>
      <w:r w:rsidRPr="003E3C65">
        <w:rPr>
          <w:rFonts w:ascii="Times New Roman" w:hAnsi="Times New Roman"/>
          <w:noProof/>
          <w:sz w:val="24"/>
          <w:szCs w:val="24"/>
        </w:rPr>
        <w:t>(1), 439. https://doi.org/10.24912/jpa.v2i1.7173</w:t>
      </w:r>
    </w:p>
    <w:p w14:paraId="242B2AB9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2712AE16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Mahera, A. V., &amp; Hartono, U. (2022). Analisis Pengaruh Ukuran Perusahaan dan Kepemilikan Institusional Terhadap Financial Distress pada Perusahaan Manufaktur yang Terdaftar di Bursa Efek Indonesia (BEI).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Edukatif : Jurnal Ilmu Pendidikan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4</w:t>
      </w:r>
      <w:r w:rsidRPr="003E3C65">
        <w:rPr>
          <w:rFonts w:ascii="Times New Roman" w:hAnsi="Times New Roman"/>
          <w:noProof/>
          <w:sz w:val="24"/>
          <w:szCs w:val="24"/>
        </w:rPr>
        <w:t>(4), 5461–5471. https://doi.org/10.31004/edukatif.v4i4.3153</w:t>
      </w:r>
    </w:p>
    <w:p w14:paraId="12AD4249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1BD49827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Mardiah, V. A., &amp; Amin, M. N. (2022). Pengaruh Profitabilitas, Likuiditas, Struktur Modal Dan Sales Growth Terhadap Financial Distress Pada Bumn Tahun 2018-2020.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Jurnal Ekonomi Trisakti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2</w:t>
      </w:r>
      <w:r w:rsidRPr="003E3C65">
        <w:rPr>
          <w:rFonts w:ascii="Times New Roman" w:hAnsi="Times New Roman"/>
          <w:noProof/>
          <w:sz w:val="24"/>
          <w:szCs w:val="24"/>
        </w:rPr>
        <w:t>(2), 1765–1774. https://doi.org/10.25105/jet.v2i2.14690</w:t>
      </w:r>
    </w:p>
    <w:p w14:paraId="45DDDB65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6B36999D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Marfianto, M., &amp; MN, N. (2019). Pengaruh Rasio Keuangan, Tata Kelola Perusahaan Terhadap Kesulitan Keuangan Pada Perusahaan Pertambangan.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Jurnal Manajerial Dan Kewirausahaan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3E3C65">
        <w:rPr>
          <w:rFonts w:ascii="Times New Roman" w:hAnsi="Times New Roman"/>
          <w:noProof/>
          <w:sz w:val="24"/>
          <w:szCs w:val="24"/>
        </w:rPr>
        <w:t>(4), 862. https://doi.org/10.24912/jmk.v1i4.6577</w:t>
      </w:r>
    </w:p>
    <w:p w14:paraId="28B019C4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06D94641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Maryam, &amp; Yuyetta, E. N. A. (2019). Analisis Pengaruh Mekanisme Corporate Governance Terhadap Probabilitas Terjadinya Financial Distress.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Diponegoro Journal of Accounting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8</w:t>
      </w:r>
      <w:r w:rsidRPr="003E3C65">
        <w:rPr>
          <w:rFonts w:ascii="Times New Roman" w:hAnsi="Times New Roman"/>
          <w:noProof/>
          <w:sz w:val="24"/>
          <w:szCs w:val="24"/>
        </w:rPr>
        <w:t>(3), 1–11. http://ejournal-s1.undip.ac.id/index.php/accounting</w:t>
      </w:r>
    </w:p>
    <w:p w14:paraId="5868DB1E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49AAEDE2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Marzila, F. (2022). Pengaruh Corporate Social Responsibility, Ukuran Perusahaan, dan Operating Capicity Terhadap Financial Distress dengan Corporate Governance Sebagai Variabel Moderasi pada Perusahaan Manufaktur yang Terdaftar di BEI Tahun 2016-2020. In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Journal of Economic and Business</w:t>
      </w:r>
      <w:r w:rsidRPr="003E3C65">
        <w:rPr>
          <w:rFonts w:ascii="Times New Roman" w:hAnsi="Times New Roman"/>
          <w:noProof/>
          <w:sz w:val="24"/>
          <w:szCs w:val="24"/>
        </w:rPr>
        <w:t xml:space="preserve"> (Issue 8.5.2017).</w:t>
      </w:r>
    </w:p>
    <w:p w14:paraId="3D74C4BA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43ABF44E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Maulana, J., &amp; Suhartati. (2022). Pengaruh Return on Asset (Roa) Dan Ukuran Perusahaan Terhadap Financial Distress Pada Perusahaan Sub Sektor Kimia Yang Terdaftar Di Bursa Efek Indonesia.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Land Journal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3</w:t>
      </w:r>
      <w:r w:rsidRPr="003E3C65">
        <w:rPr>
          <w:rFonts w:ascii="Times New Roman" w:hAnsi="Times New Roman"/>
          <w:noProof/>
          <w:sz w:val="24"/>
          <w:szCs w:val="24"/>
        </w:rPr>
        <w:t>(1), 102–113. https://doi.org/10.47491/landjournal.v3i1.1764</w:t>
      </w:r>
    </w:p>
    <w:p w14:paraId="36C81AEB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35BD8742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Melyana, D. (2020). Analisis Pengaruh Ukuran Perusahaan, Likuiditas dan Leverage Terhadap Financial Distress (Studi Empiris pada Perusahaan Manufaktur Sektor Industri Barang Konsumsi yang Terdaftar di BEI Tahun 2015-2019).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Applied Microbiology and Biotechnology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2507</w:t>
      </w:r>
      <w:r w:rsidRPr="003E3C65">
        <w:rPr>
          <w:rFonts w:ascii="Times New Roman" w:hAnsi="Times New Roman"/>
          <w:noProof/>
          <w:sz w:val="24"/>
          <w:szCs w:val="24"/>
        </w:rPr>
        <w:t>(1), 1–9. https://doi.org/10.1016/j.solener.2019.02.027%0Ahttps://www.golder.com/insights/block-caving-a-viable-alternative/%0A???</w:t>
      </w:r>
    </w:p>
    <w:p w14:paraId="42FAB94E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27A3C65F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Mulansari, R., &amp; Setiyorini, W. (2019). Pengaruh Good Corporate Governance dan Financial Indicators terhadap Financial Distress pada Perusahaan Property dan Real Estate.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Jurnal Akuntansi Dan Perpajakan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5</w:t>
      </w:r>
      <w:r w:rsidRPr="003E3C65">
        <w:rPr>
          <w:rFonts w:ascii="Times New Roman" w:hAnsi="Times New Roman"/>
          <w:noProof/>
          <w:sz w:val="24"/>
          <w:szCs w:val="24"/>
        </w:rPr>
        <w:t xml:space="preserve">(2), 115–126. </w:t>
      </w:r>
      <w:r w:rsidRPr="003E3C65">
        <w:rPr>
          <w:rFonts w:ascii="Times New Roman" w:hAnsi="Times New Roman"/>
          <w:noProof/>
          <w:sz w:val="24"/>
          <w:szCs w:val="24"/>
        </w:rPr>
        <w:lastRenderedPageBreak/>
        <w:t>https://doi.org/10.26905/ap.v5i2.5766</w:t>
      </w:r>
    </w:p>
    <w:p w14:paraId="50FDE69A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378495B6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Muzharoatiningsih, M., &amp; Hartono, U. (2022). Pengaruh Rasio Keuangan, Sales Growth, Dan Ukuran Perusahaan Terhadap Financial Distress Pada Sektor Industri Barang Konsumsi Di Bei Periode 2017-2020.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Jurnal Ilmu Manajemen (JIM)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10</w:t>
      </w:r>
      <w:r w:rsidRPr="003E3C65">
        <w:rPr>
          <w:rFonts w:ascii="Times New Roman" w:hAnsi="Times New Roman"/>
          <w:noProof/>
          <w:sz w:val="24"/>
          <w:szCs w:val="24"/>
        </w:rPr>
        <w:t>, 747–758.</w:t>
      </w:r>
    </w:p>
    <w:p w14:paraId="747032F1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0F5F40DD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Nadhifah, M., &amp; Arif, A. (2020). Transfer Pricing, Thin Capitalization, Financial Distress, Earning Management, dan Capital Intensity Terhadap Tax Avoidance Dimoderasi oleh Sales Growth.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Jurnal Magister Akuntansi Trisakti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7</w:t>
      </w:r>
      <w:r w:rsidRPr="003E3C65">
        <w:rPr>
          <w:rFonts w:ascii="Times New Roman" w:hAnsi="Times New Roman"/>
          <w:noProof/>
          <w:sz w:val="24"/>
          <w:szCs w:val="24"/>
        </w:rPr>
        <w:t>(2), 145–170. https://doi.org/10.25105/jmat.v7i2.7731</w:t>
      </w:r>
    </w:p>
    <w:p w14:paraId="544814C2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6C513256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Natya, N. P. (2020). Pengaruh Likuiditas, Leverage dan Kepemilikan Manajerial Terhadap Financial Distress Dengan Profitabilitas Sebagai Variabel Moderasi (Studi pada Perusahaan Properti Dan Real Estate yang Terdaftar di BEI Tahun 2016-2018). In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Journal of Chemical Information and Modeling</w:t>
      </w:r>
      <w:r w:rsidRPr="003E3C65">
        <w:rPr>
          <w:rFonts w:ascii="Times New Roman" w:hAnsi="Times New Roman"/>
          <w:noProof/>
          <w:sz w:val="24"/>
          <w:szCs w:val="24"/>
        </w:rPr>
        <w:t xml:space="preserve"> (Vol. 53, Issue 9).</w:t>
      </w:r>
    </w:p>
    <w:p w14:paraId="0205019C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151B7499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Nuryeni, S., &amp; Hidayati, W. N. (2021). Pengaruh Konservatisme Akuntansi, Capital Intensity, Dan Investment Opportunity Set Pada Tax Avoidance.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E-Jurnal Ekonomi Dan Bisnis Universitas Udayana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3E3C65">
        <w:rPr>
          <w:rFonts w:ascii="Times New Roman" w:hAnsi="Times New Roman"/>
          <w:noProof/>
          <w:sz w:val="24"/>
          <w:szCs w:val="24"/>
        </w:rPr>
        <w:t>(1), 789. https://doi.org/10.24843/eeb.2021.v10.i09.p06</w:t>
      </w:r>
    </w:p>
    <w:p w14:paraId="5954CA87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24EA8FAF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Octaviani, B., &amp; Abbas, D. S. (2020). Pengaruh Likuiditas, Leverage, Sales Growth, Operating Capacity, Dan Ukuran Perusahaan Terhadap Financial Distress (Pada Perusahaan Manufaktur Sektor Industri Barang Konsumsi Yang Terdaftar Di Bei Tahun 2017-2018).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J-Mabisya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3E3C65">
        <w:rPr>
          <w:rFonts w:ascii="Times New Roman" w:hAnsi="Times New Roman"/>
          <w:noProof/>
          <w:sz w:val="24"/>
          <w:szCs w:val="24"/>
        </w:rPr>
        <w:t>, 111–133. https://jurnal.stain-madina.ac.id/index.php/j-mabisya/article/view/363</w:t>
      </w:r>
    </w:p>
    <w:p w14:paraId="559702F7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1D59A822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Oktavianna, R., &amp; Prasetya, E. R. (2021). Analisis Manajemen Laba yang Dipengaruhi oleh Komite Audit dan Firm Size Perusahaan LQ 45 Tahun 2015 - 2019.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Jurnal Ilmiah Akuntansi Universitas Pamulang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9</w:t>
      </w:r>
      <w:r w:rsidRPr="003E3C65">
        <w:rPr>
          <w:rFonts w:ascii="Times New Roman" w:hAnsi="Times New Roman"/>
          <w:noProof/>
          <w:sz w:val="24"/>
          <w:szCs w:val="24"/>
        </w:rPr>
        <w:t>(1), 54. https://doi.org/10.32493/jiaup.v9i1.9609</w:t>
      </w:r>
    </w:p>
    <w:p w14:paraId="1393D122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28CAC258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Pancawitri, S., &amp; Dillak, V. J. (2022). Pengaruh Operating Capacity, Ukuran Perusahaan, Gender Diversity dan Mekanisme Pengawasan Terhadap Financial Distress.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SEIKO : Journal of Management &amp; Business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5</w:t>
      </w:r>
      <w:r w:rsidRPr="003E3C65">
        <w:rPr>
          <w:rFonts w:ascii="Times New Roman" w:hAnsi="Times New Roman"/>
          <w:noProof/>
          <w:sz w:val="24"/>
          <w:szCs w:val="24"/>
        </w:rPr>
        <w:t>(2), 473–481. https://doi.org/10.37531/sejaman.v5i2.2017</w:t>
      </w:r>
    </w:p>
    <w:p w14:paraId="058E7E44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468EB771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Permana, R. K., Ahmar, N., &amp; Djadang, S. (2018). Prediksi Financial Distress Pada Perusahaan Manufaktur Di Bursa Efek Indonesia.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Esensi: Jurnal Bisnis Dan Manajemen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7</w:t>
      </w:r>
      <w:r w:rsidRPr="003E3C65">
        <w:rPr>
          <w:rFonts w:ascii="Times New Roman" w:hAnsi="Times New Roman"/>
          <w:noProof/>
          <w:sz w:val="24"/>
          <w:szCs w:val="24"/>
        </w:rPr>
        <w:t>(2), 149–166. https://doi.org/10.15408/ess.v7i2.4797</w:t>
      </w:r>
    </w:p>
    <w:p w14:paraId="6C20417D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2C7D57A4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Pertiwi, K. S. (2020). Analisis Keakuratan Metode Altman Z-Score, Springate, Grover, dan Zmijewski dalam Memprediksi Financial Distress pada Perusahaan Asuransi di Indonesia.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Journal Management</w:t>
      </w:r>
      <w:r w:rsidRPr="003E3C65">
        <w:rPr>
          <w:rFonts w:ascii="Times New Roman" w:hAnsi="Times New Roman"/>
          <w:noProof/>
          <w:sz w:val="24"/>
          <w:szCs w:val="24"/>
        </w:rPr>
        <w:t xml:space="preserve">, 168. </w:t>
      </w:r>
      <w:r w:rsidRPr="003E3C65">
        <w:rPr>
          <w:rFonts w:ascii="Times New Roman" w:hAnsi="Times New Roman"/>
          <w:noProof/>
          <w:sz w:val="24"/>
          <w:szCs w:val="24"/>
        </w:rPr>
        <w:lastRenderedPageBreak/>
        <w:t>https://dspace.uii.ac.id/handle/123456789/28259</w:t>
      </w:r>
    </w:p>
    <w:p w14:paraId="5F97F289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6340684E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Pradnyanita Sukmayanti, N. W., &amp; Triaryati, N. (2019). Pengaruh Struktur Modal, Likuiditas Dan Ukuran Perusahaan Terhadap Profitabilitas Pada Perusahaan Property Dan Real Estate.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E-Jurnal Manajemen Universitas Udayana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8</w:t>
      </w:r>
      <w:r w:rsidRPr="003E3C65">
        <w:rPr>
          <w:rFonts w:ascii="Times New Roman" w:hAnsi="Times New Roman"/>
          <w:noProof/>
          <w:sz w:val="24"/>
          <w:szCs w:val="24"/>
        </w:rPr>
        <w:t>(1), 172. https://doi.org/10.24843/ejmunud.2019.v08.i01.p07</w:t>
      </w:r>
    </w:p>
    <w:p w14:paraId="38EE5FD0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2BDE827C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Putri, D., &amp; Ardini, L. (2020). Pengaruh Kinerja Keuangan, Pertumbuhan Penjualan Dan Ukuran Perusahaan Terhadap Financial Distress.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Jurnal Ilmu Dan Riset Akuntansi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9</w:t>
      </w:r>
      <w:r w:rsidRPr="003E3C65">
        <w:rPr>
          <w:rFonts w:ascii="Times New Roman" w:hAnsi="Times New Roman"/>
          <w:noProof/>
          <w:sz w:val="24"/>
          <w:szCs w:val="24"/>
        </w:rPr>
        <w:t>(6), 1–18.</w:t>
      </w:r>
    </w:p>
    <w:p w14:paraId="1240934F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52600362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Rachmawati, L., &amp; Retnani, E. D. (2020). Pengaruh Kinerja Keuangan dan Kepemilikan Manajerial terhadap Financial Distress.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Jurnal Ilmu Dan Riset Akuntansi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9</w:t>
      </w:r>
      <w:r w:rsidRPr="003E3C65">
        <w:rPr>
          <w:rFonts w:ascii="Times New Roman" w:hAnsi="Times New Roman"/>
          <w:noProof/>
          <w:sz w:val="24"/>
          <w:szCs w:val="24"/>
        </w:rPr>
        <w:t>(3), 1–17.</w:t>
      </w:r>
    </w:p>
    <w:p w14:paraId="486E9D98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56A0A5A3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Raflis, R., &amp; Arita, E. (2021). Impak Struktur Modal, Struktur Kepemilikkan dan Karakteristik Perusahaan Terhadap Financial Distress dan Financial Health Perusahaan.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Jurnal Ekonomi Dan Bisnis Dharma Andalas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23</w:t>
      </w:r>
      <w:r w:rsidRPr="003E3C65">
        <w:rPr>
          <w:rFonts w:ascii="Times New Roman" w:hAnsi="Times New Roman"/>
          <w:noProof/>
          <w:sz w:val="24"/>
          <w:szCs w:val="24"/>
        </w:rPr>
        <w:t>(1), 135–149. https://doi.org/10.47233/jebd.v23i1.199</w:t>
      </w:r>
    </w:p>
    <w:p w14:paraId="6BFF3AC0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397DBE1A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Rahma, N. H., &amp; Dillak, V. J. (2021). Pengaruh Struktur Modal, Ukuran Perusahaan, Sales Growth Dan Intangible Asset Terhadap Financial Distress.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Jurnal Ilmiah MEA (Manajemen, Ekonomi, &amp; Akuntansi)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5</w:t>
      </w:r>
      <w:r w:rsidRPr="003E3C65">
        <w:rPr>
          <w:rFonts w:ascii="Times New Roman" w:hAnsi="Times New Roman"/>
          <w:noProof/>
          <w:sz w:val="24"/>
          <w:szCs w:val="24"/>
        </w:rPr>
        <w:t>(3), 378–395.</w:t>
      </w:r>
    </w:p>
    <w:p w14:paraId="27F2CA15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283F4AEB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Rahman, M. A. (2020). Pengaruh Struktur Modal dan Pertumbuhan Aset Terhadap Kinerja Keuangan Perusahaan Yang Terdaftar Dalam Jakarta Islamic Index (JII).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Akurasi : Jurnal Studi Akuntansi Dan Keuangan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3</w:t>
      </w:r>
      <w:r w:rsidRPr="003E3C65">
        <w:rPr>
          <w:rFonts w:ascii="Times New Roman" w:hAnsi="Times New Roman"/>
          <w:noProof/>
          <w:sz w:val="24"/>
          <w:szCs w:val="24"/>
        </w:rPr>
        <w:t>(1), 55–68. https://doi.org/10.29303/akurasi.v3i1.25</w:t>
      </w:r>
    </w:p>
    <w:p w14:paraId="1F29D132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224B2B01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Ramadhani, A. L., &amp; Khairunnisa. (2019). Pengaruh Operating Capacity, Sales Growth Dan Arus Kas Operasi Terhadap Financial Distress (Studi Empiris pada Perusahaan Sektor Pertanian yang Terdaftar di Bursa Efek Indonesia Periode 2013-2017).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Jurnal Riset Keuangan Dan Akuntansi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5</w:t>
      </w:r>
      <w:r w:rsidRPr="003E3C65">
        <w:rPr>
          <w:rFonts w:ascii="Times New Roman" w:hAnsi="Times New Roman"/>
          <w:noProof/>
          <w:sz w:val="24"/>
          <w:szCs w:val="24"/>
        </w:rPr>
        <w:t>(1), 75–82. https://doi.org/10.25134/jrka.v5i1.1883</w:t>
      </w:r>
    </w:p>
    <w:p w14:paraId="38BD95E9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5C2CEF99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Ramadhanty, J. Z. T., &amp; Arif, A. (2022). Pengaruh Faktor Finansial Dan Faktor Non-Finansial Terhadap Financial Distress Pada Perusahaan Sektor Perkebunan.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Jurnal Ekonomi Trisakti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2</w:t>
      </w:r>
      <w:r w:rsidRPr="003E3C65">
        <w:rPr>
          <w:rFonts w:ascii="Times New Roman" w:hAnsi="Times New Roman"/>
          <w:noProof/>
          <w:sz w:val="24"/>
          <w:szCs w:val="24"/>
        </w:rPr>
        <w:t>(2), 361–374. https://doi.org/10.25105/jet.v2i2.14481</w:t>
      </w:r>
    </w:p>
    <w:p w14:paraId="42F0A643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25271E7A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Ratna, I., &amp; Marwati. (2018). Analisis Faktor- Faktor Yang Mempengaruhi Kondisi Financial Distress Pada Perusahaan Yang Delisting Dari Jakarta Islamic Index Tahun 2012-2016.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Jurnal Tabarru’: Islamic Banking and Finance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3E3C65">
        <w:rPr>
          <w:rFonts w:ascii="Times New Roman" w:hAnsi="Times New Roman"/>
          <w:noProof/>
          <w:sz w:val="24"/>
          <w:szCs w:val="24"/>
        </w:rPr>
        <w:t>(1), 51–62. https://doi.org/10.25299/jtb.2018.vol1(1).2044</w:t>
      </w:r>
    </w:p>
    <w:p w14:paraId="68C8E265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Retnaningdya, S. C. (2018). Pengaruh Struktur Kepemilikan dan Kinerja Keuangan Terhadap Kemungkinan Terjadinya Financial Distress Pada Perusahaan yang </w:t>
      </w:r>
      <w:r w:rsidRPr="003E3C65">
        <w:rPr>
          <w:rFonts w:ascii="Times New Roman" w:hAnsi="Times New Roman"/>
          <w:noProof/>
          <w:sz w:val="24"/>
          <w:szCs w:val="24"/>
        </w:rPr>
        <w:lastRenderedPageBreak/>
        <w:t xml:space="preserve">Terdaftar di Bursa Malaysia.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Jurnal Ekonomi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63</w:t>
      </w:r>
      <w:r w:rsidRPr="003E3C65">
        <w:rPr>
          <w:rFonts w:ascii="Times New Roman" w:hAnsi="Times New Roman"/>
          <w:noProof/>
          <w:sz w:val="24"/>
          <w:szCs w:val="24"/>
        </w:rPr>
        <w:t>(2), 1–3. http://forschungsunion.de/pdf/industrie_4_0_umsetzungsempfehlungen.pdf%0Ahttps://www.dfki.de/fileadmin/user_upload/import/9744_171012-KI-Gipfelpapier-online.pdf%0Ahttps://www.bitkom.org/ sites/default/files/ pdf/Presse/Anhaenge-an-PIs/ 2018/180607 -Bitkom</w:t>
      </w:r>
    </w:p>
    <w:p w14:paraId="7DA21FBE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4FA8C12C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Savira, K. A. (2018). Tanggung Jawab Perusahaan Tercatat Pada Masa Pra Efektif Delisting Dan Implikasinya Terhadap Perlindungan Investor (Studi Kasus: Forced Delisting PT Inovisi Infracom Tbk).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Hukum</w:t>
      </w:r>
      <w:r w:rsidRPr="003E3C65">
        <w:rPr>
          <w:rFonts w:ascii="Times New Roman" w:hAnsi="Times New Roman"/>
          <w:noProof/>
          <w:sz w:val="24"/>
          <w:szCs w:val="24"/>
        </w:rPr>
        <w:t>. https://dspace.uii.ac.id/bitstream/handle/123456789/8333/BAB ALL FIX  AMANDA N COVER PDF.pdf?sequence=1</w:t>
      </w:r>
    </w:p>
    <w:p w14:paraId="18078649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73B75511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Savitri, N. N. A., &amp; Rochdianingrum, W. A. (2022). Pengaruh Likuiditas, Pertumbuhan Penjualan, Dan Ukuran Perusahaan Terhadap Financial Distress Dengan Profitabilitas Sebagai Variabel Moderating.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Jurnal Ilmu Dan Riset Manajemen</w:t>
      </w:r>
      <w:r w:rsidRPr="003E3C65">
        <w:rPr>
          <w:rFonts w:ascii="Times New Roman" w:hAnsi="Times New Roman"/>
          <w:noProof/>
          <w:sz w:val="24"/>
          <w:szCs w:val="24"/>
        </w:rPr>
        <w:t>, 1–22.</w:t>
      </w:r>
    </w:p>
    <w:p w14:paraId="5B475001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59D526AE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Sekaran, U., &amp; Bougie, R. (2017).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Metode Penelitian Bisnis</w:t>
      </w:r>
      <w:r w:rsidRPr="003E3C65">
        <w:rPr>
          <w:rFonts w:ascii="Times New Roman" w:hAnsi="Times New Roman"/>
          <w:noProof/>
          <w:sz w:val="24"/>
          <w:szCs w:val="24"/>
        </w:rPr>
        <w:t>. Jakarta:Salemba Empat.</w:t>
      </w:r>
    </w:p>
    <w:p w14:paraId="6139C5C3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0064C0E8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Selvytania, A., &amp; Rusliati, E. (2019). Ukuran Perusahaan Dan Good Corporate Governance Terhadap Terjadinya Kondisi Financial Distress.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Jurnal Riset Bisnis Dan Manajemen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12</w:t>
      </w:r>
      <w:r w:rsidRPr="003E3C65">
        <w:rPr>
          <w:rFonts w:ascii="Times New Roman" w:hAnsi="Times New Roman"/>
          <w:noProof/>
          <w:sz w:val="24"/>
          <w:szCs w:val="24"/>
        </w:rPr>
        <w:t>(2), 70–76. https://doi.org/10.23969/jrbm.v12i2.2031</w:t>
      </w:r>
    </w:p>
    <w:p w14:paraId="34492972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75C7D7D9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Setiawati, A. (2018). Pengaruh Arus Kas Operasi, Struktur Modal, Analisis Dupont Terhadap Prediksi Financial Distress Pada Perusahaan Perdagangan Besar Yang Terdaftar Di Bursa Efek Indonesia Tahun 2016-2018.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Journal Akuntansi Dan Bisnis</w:t>
      </w:r>
      <w:r w:rsidRPr="003E3C65">
        <w:rPr>
          <w:rFonts w:ascii="Times New Roman" w:hAnsi="Times New Roman"/>
          <w:noProof/>
          <w:sz w:val="24"/>
          <w:szCs w:val="24"/>
        </w:rPr>
        <w:t>.</w:t>
      </w:r>
    </w:p>
    <w:p w14:paraId="0EB09B78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2848F2FB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Setiyawan, E., &amp; Musdholifah. (2020). Pengarauh Struktur Kepemilikan, Profitabilitas, Likuiditas, Leverage, dan Nilai Tukar Terhadap Financial Distress Pada Perusahaan yang Terdaftar di IDX Tahun 2016-2017.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Jurnal Ilmu Manajemen (JIM)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8</w:t>
      </w:r>
      <w:r w:rsidRPr="003E3C65">
        <w:rPr>
          <w:rFonts w:ascii="Times New Roman" w:hAnsi="Times New Roman"/>
          <w:noProof/>
          <w:sz w:val="24"/>
          <w:szCs w:val="24"/>
        </w:rPr>
        <w:t>(2011), 51–66.</w:t>
      </w:r>
    </w:p>
    <w:p w14:paraId="119E5D5B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03701B31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Setyowati, W., &amp; Sari, N. R. N. (2019). Pengaruh Likuiditas, Operating Capity, Ukuran Perusahaan dan Perumbuhan Penjualan terhadap Financial Distress (Studi pada Perusahaan Manufaktur yang Terdaftar di BEI Tahun 2016-2017).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Magisma: Jurnal Ilmiah Ekonomi Dan Bisnis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7</w:t>
      </w:r>
      <w:r w:rsidRPr="003E3C65">
        <w:rPr>
          <w:rFonts w:ascii="Times New Roman" w:hAnsi="Times New Roman"/>
          <w:noProof/>
          <w:sz w:val="24"/>
          <w:szCs w:val="24"/>
        </w:rPr>
        <w:t>(2), 135–146. http://jurnal.stiebankbpdjateng.ac.id/jurnal/index.php/magisma/article/view/58</w:t>
      </w:r>
    </w:p>
    <w:p w14:paraId="7ECFE3F0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086876C9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Shandi, I. (2019). Pengaruh Kebijakan Struktur Modal, Institutional Ownership dan Profitabilitas Terhadap Financial Distress Pada Perusahaan Manufaktur (Studi Empiris Pada Sektor Industri Dasar dan Kimia yang Terdaftar di BEI).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Jurnal Ekonomi Dan Bisnis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4</w:t>
      </w:r>
      <w:r w:rsidRPr="003E3C65">
        <w:rPr>
          <w:rFonts w:ascii="Times New Roman" w:hAnsi="Times New Roman"/>
          <w:noProof/>
          <w:sz w:val="24"/>
          <w:szCs w:val="24"/>
        </w:rPr>
        <w:t>(1), 88–100.</w:t>
      </w:r>
    </w:p>
    <w:p w14:paraId="2AA1B598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18C04104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Siahaan, R., Alexander, S. W., &amp; Pusung, R. J. (2021). Pengaruh Kepemilikan Manajerial, Firm Size, Dan Ukuran Dewan Direksi Terhadap Potensi Financial Distress Pada Perusahaan Transportasi Di Bursa Efek Indonesia.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Jurnal EMBA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9</w:t>
      </w:r>
      <w:r w:rsidRPr="003E3C65">
        <w:rPr>
          <w:rFonts w:ascii="Times New Roman" w:hAnsi="Times New Roman"/>
          <w:noProof/>
          <w:sz w:val="24"/>
          <w:szCs w:val="24"/>
        </w:rPr>
        <w:t>(3), 675–684. file:///C:/Users/User/Documents/SMT 7/Skripsi FD/jurnal untuk sektor transportasi/PENGARUH KEPEMILIKAN MANAJERIAL, FIRM SIZE, DAN UKURAN DEWAN DIREKSI TERHADAP POTENSI FINANCIAL DISTRESS PADA PERUSAHAAN TRANSPORTASI DI BURSA EFEK INDONESIA.pdf</w:t>
      </w:r>
    </w:p>
    <w:p w14:paraId="228B0428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4A2B33DE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Sugiyono. (2019).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Statistika untuk Penelitian</w:t>
      </w:r>
      <w:r w:rsidRPr="003E3C65">
        <w:rPr>
          <w:rFonts w:ascii="Times New Roman" w:hAnsi="Times New Roman"/>
          <w:noProof/>
          <w:sz w:val="24"/>
          <w:szCs w:val="24"/>
        </w:rPr>
        <w:t>. Bandung: Alfabeta.</w:t>
      </w:r>
    </w:p>
    <w:p w14:paraId="7671B478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03256439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Suleha, &amp; Mayangsari, S. (2022). Pengaruh Operating Capacity , Profitabilitas , Struktur Modal Dan Firm Size Terhadap Financial Distress Pada Perusahaan Sektor Pertambangan yang Terdaftar di BEI Periode 2018-2020.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Jurnal Ekonomi Trisakti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2</w:t>
      </w:r>
      <w:r w:rsidRPr="003E3C65">
        <w:rPr>
          <w:rFonts w:ascii="Times New Roman" w:hAnsi="Times New Roman"/>
          <w:noProof/>
          <w:sz w:val="24"/>
          <w:szCs w:val="24"/>
        </w:rPr>
        <w:t>(2), 343–356.</w:t>
      </w:r>
    </w:p>
    <w:p w14:paraId="4C827F4D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455A8757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Suparyanto, &amp; Rosad. (2020).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Pengaruh Kepemilikan Manajerial, Kepemilikan Institusional dan Ukuran Perusahaan Terhadap Financial Distress</w:t>
      </w:r>
      <w:r w:rsidRPr="003E3C65">
        <w:rPr>
          <w:rFonts w:ascii="Times New Roman" w:hAnsi="Times New Roman"/>
          <w:noProof/>
          <w:sz w:val="24"/>
          <w:szCs w:val="24"/>
        </w:rPr>
        <w:t xml:space="preserve">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5</w:t>
      </w:r>
      <w:r w:rsidRPr="003E3C65">
        <w:rPr>
          <w:rFonts w:ascii="Times New Roman" w:hAnsi="Times New Roman"/>
          <w:noProof/>
          <w:sz w:val="24"/>
          <w:szCs w:val="24"/>
        </w:rPr>
        <w:t>(3), 248–253.</w:t>
      </w:r>
    </w:p>
    <w:p w14:paraId="3D06E155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4BFF53B8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Suryani. (2020). Pengaruh Profitabilitas, Likuiditas, Leverage, dan Ukuran Perusahaan Terhadap Financial Distress.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Jurnal Online Insan Akuntan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5</w:t>
      </w:r>
      <w:r w:rsidRPr="003E3C65">
        <w:rPr>
          <w:rFonts w:ascii="Times New Roman" w:hAnsi="Times New Roman"/>
          <w:noProof/>
          <w:sz w:val="24"/>
          <w:szCs w:val="24"/>
        </w:rPr>
        <w:t>(2), 229–244.</w:t>
      </w:r>
    </w:p>
    <w:p w14:paraId="1D3B8B85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10642059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Suryani Putri, D., &amp; NR, E. (2020). Pengaruh Rasio Keuangan, Ukuran Perusahaan Dan Biaya Agensi Terhadap Financial Distress (Studi Empiris Pada Perusahaan Ritel Yang Terdaftar di BEI Tahun 2016-2018).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Jurnal Eksplorasi Akuntansi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2</w:t>
      </w:r>
      <w:r w:rsidRPr="003E3C65">
        <w:rPr>
          <w:rFonts w:ascii="Times New Roman" w:hAnsi="Times New Roman"/>
          <w:noProof/>
          <w:sz w:val="24"/>
          <w:szCs w:val="24"/>
        </w:rPr>
        <w:t>(1), 2083–2098. https://doi.org/10.24036/jea.v2i1.199</w:t>
      </w:r>
    </w:p>
    <w:p w14:paraId="6C399E31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7976AFEA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Susanti, R., &amp; Wahyuni, W. (2022). Pengaruh Rasio Profitabilitas, Likuiditas, Solvabilitas, Struktur Kepemilikan Institusional, dan Struktur Kepemilikan Manajerial, Terhadap Kesulitan Keuangan (Dengan Model Altman Z-Score) (Studi Pada Perusahaan Manufaktur Yang Terdaftar di Bursa Efek.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Jesya (Jurnal Ekonomi &amp; Ekonomi Syariah)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5</w:t>
      </w:r>
      <w:r w:rsidRPr="003E3C65">
        <w:rPr>
          <w:rFonts w:ascii="Times New Roman" w:hAnsi="Times New Roman"/>
          <w:noProof/>
          <w:sz w:val="24"/>
          <w:szCs w:val="24"/>
        </w:rPr>
        <w:t>(1), 355–364. https://doi.org/10.36778/jesya.v5i1.582</w:t>
      </w:r>
    </w:p>
    <w:p w14:paraId="5947966C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2A629529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Sutrisno, M., Sari, I. A., &amp; Astuti,  yanti puji. (2018). Pengaruh Perencanaan Pajak Dan Insentif Non Manufaktur Yang Terdaftar Di Bursa Efek Indonesia Tahun 2013-2017.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Permana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10</w:t>
      </w:r>
      <w:r w:rsidRPr="003E3C65">
        <w:rPr>
          <w:rFonts w:ascii="Times New Roman" w:hAnsi="Times New Roman"/>
          <w:noProof/>
          <w:sz w:val="24"/>
          <w:szCs w:val="24"/>
        </w:rPr>
        <w:t>(I), 132–148.</w:t>
      </w:r>
    </w:p>
    <w:p w14:paraId="23011D43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7CCC653C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Syuhada, P., Muda, I., &amp; Rujiman. (2020). Pengaruh Kinerja Keuangan dan Ukuran Perusahaan Terhadap Financial Distress Pada Perusahaan Property dan Real Estate di Bursa Efek Indonesia.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Jurnal Riset Akuntansi Dan Keuangan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8</w:t>
      </w:r>
      <w:r w:rsidRPr="003E3C65">
        <w:rPr>
          <w:rFonts w:ascii="Times New Roman" w:hAnsi="Times New Roman"/>
          <w:noProof/>
          <w:sz w:val="24"/>
          <w:szCs w:val="24"/>
        </w:rPr>
        <w:t>(2), 319–336. https://ejournal.upi.edu/index.php/JRAK/article/view/22684</w:t>
      </w:r>
    </w:p>
    <w:p w14:paraId="48549D17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711B6394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lastRenderedPageBreak/>
        <w:t xml:space="preserve">Tambunan, J. T. A., &amp; Prabawani, B. (2018). Pengaruh ukuran perusahaan, leverage dan struktur modal terhadap kinerja keuangan perusahaan (studi pada perusahaan manufaktur sektor aneka industri tahun 2012-2016).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Diponegoro Journal of Social and Politic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7</w:t>
      </w:r>
      <w:r w:rsidRPr="003E3C65">
        <w:rPr>
          <w:rFonts w:ascii="Times New Roman" w:hAnsi="Times New Roman"/>
          <w:noProof/>
          <w:sz w:val="24"/>
          <w:szCs w:val="24"/>
        </w:rPr>
        <w:t>, 1–10. http://ejournal-s1.undip.ac.id/index.php/</w:t>
      </w:r>
    </w:p>
    <w:p w14:paraId="42C81801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114DC64B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Umdiana, N., &amp; Claudia, H. (2020). Struktur Modal Melalui Trade Off Theory.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Jurnal Akuntansi Kajian Ilmiah Akuntansi (JAK)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7</w:t>
      </w:r>
      <w:r w:rsidRPr="003E3C65">
        <w:rPr>
          <w:rFonts w:ascii="Times New Roman" w:hAnsi="Times New Roman"/>
          <w:noProof/>
          <w:sz w:val="24"/>
          <w:szCs w:val="24"/>
        </w:rPr>
        <w:t>(1), 52. https://doi.org/10.30656/jak.v7i1.1930</w:t>
      </w:r>
    </w:p>
    <w:p w14:paraId="6FBCDC3F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3B5A5526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Wardani, D. K., &amp; Hidayati, Y. (2022). Pengaruh Ukuran Perusahaan terhadap Financial distress dengan Corporate Social Responsibility (CSR) sebagai Variabel Moderating.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Balance Vocation Accounting Journal</w:t>
      </w:r>
      <w:r w:rsidRPr="003E3C65">
        <w:rPr>
          <w:rFonts w:ascii="Times New Roman" w:hAnsi="Times New Roman"/>
          <w:noProof/>
          <w:sz w:val="24"/>
          <w:szCs w:val="24"/>
        </w:rPr>
        <w:t>, 113–125. http://jurnal.umt.ac.id/index.php/bvaj/article/view/5425</w:t>
      </w:r>
    </w:p>
    <w:p w14:paraId="13815AD0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6485A664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Wati, L. R., Rinofah, R., &amp; Maulida, A. (2022). Pengaruh Profitabilitas, Ukuran Perusahaan dan Corporate Governace Terhadap Financial Distress pada Perusahaan Perbankan yang Terdaftar di BEI dengan Keputusan Pendanaan sebagai Moderating.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INOVASI: Jurnal Ekonomi, Keuangan Dan Manajemen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18</w:t>
      </w:r>
      <w:r w:rsidRPr="003E3C65">
        <w:rPr>
          <w:rFonts w:ascii="Times New Roman" w:hAnsi="Times New Roman"/>
          <w:noProof/>
          <w:sz w:val="24"/>
          <w:szCs w:val="24"/>
        </w:rPr>
        <w:t>(2), 285–293. https://doi.org/10.29264/jinv.v18i2.10420</w:t>
      </w:r>
    </w:p>
    <w:p w14:paraId="764D3972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0BA1B291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Widiasari, F. I. (2018). Pengaruh Kepemilikan Institusional, Kepemilikan Manajerial, Likuiditas, Dan Leverage Terhadap Financial Distress.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Jurnal Ekonomi Dan Bisnis</w:t>
      </w:r>
      <w:r w:rsidRPr="003E3C65">
        <w:rPr>
          <w:rFonts w:ascii="Times New Roman" w:hAnsi="Times New Roman"/>
          <w:noProof/>
          <w:sz w:val="24"/>
          <w:szCs w:val="24"/>
        </w:rPr>
        <w:t>, 1–17.</w:t>
      </w:r>
    </w:p>
    <w:p w14:paraId="554C2ABC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661041C4" w14:textId="77777777" w:rsidR="00450D6B" w:rsidRPr="003E3C65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</w:rPr>
      </w:pPr>
      <w:r w:rsidRPr="003E3C65">
        <w:rPr>
          <w:rFonts w:ascii="Times New Roman" w:hAnsi="Times New Roman"/>
          <w:noProof/>
          <w:sz w:val="24"/>
          <w:szCs w:val="24"/>
        </w:rPr>
        <w:t xml:space="preserve">Yosua, Y., &amp; Pamungkas, A. S. (2019). Pengaruh Mekanisme Corporate Governance Terhadap Financial Distress.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Jurnal Manajerial Dan Kewirausahaan</w:t>
      </w:r>
      <w:r w:rsidRPr="003E3C65">
        <w:rPr>
          <w:rFonts w:ascii="Times New Roman" w:hAnsi="Times New Roman"/>
          <w:noProof/>
          <w:sz w:val="24"/>
          <w:szCs w:val="24"/>
        </w:rPr>
        <w:t xml:space="preserve">, </w:t>
      </w:r>
      <w:r w:rsidRPr="003E3C65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3E3C65">
        <w:rPr>
          <w:rFonts w:ascii="Times New Roman" w:hAnsi="Times New Roman"/>
          <w:noProof/>
          <w:sz w:val="24"/>
          <w:szCs w:val="24"/>
        </w:rPr>
        <w:t>(3), 618. https://doi.org/10.24912/jmk.v1i3.5374</w:t>
      </w:r>
    </w:p>
    <w:p w14:paraId="18B7E362" w14:textId="77777777" w:rsidR="00450D6B" w:rsidRDefault="00450D6B" w:rsidP="00450D6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14:paraId="619ADEA5" w14:textId="77777777" w:rsidR="00450D6B" w:rsidRDefault="00450D6B" w:rsidP="00450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5C5B0D" w14:textId="77777777" w:rsidR="00450D6B" w:rsidRDefault="00450D6B" w:rsidP="00450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Internet :</w:t>
      </w:r>
    </w:p>
    <w:p w14:paraId="2B1DC5E9" w14:textId="77777777" w:rsidR="00450D6B" w:rsidRDefault="00450D6B" w:rsidP="00450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3E3A5C" w14:textId="77777777" w:rsidR="00450D6B" w:rsidRPr="0004047E" w:rsidRDefault="00450D6B" w:rsidP="00450D6B">
      <w:pPr>
        <w:spacing w:after="0" w:line="240" w:lineRule="auto"/>
        <w:ind w:left="600" w:hanging="6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 w:rsidRPr="0004047E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Kurniawan, R. (2021, October 26). </w:t>
      </w:r>
      <w:r w:rsidRPr="0004047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d-ID"/>
        </w:rPr>
        <w:t>RMBA : Resmi Delisting Demi Go Private</w:t>
      </w:r>
      <w:r w:rsidRPr="0004047E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. Rivan Kurniawan. </w:t>
      </w:r>
      <w:hyperlink r:id="rId5" w:history="1">
        <w:r w:rsidRPr="006168D4">
          <w:rPr>
            <w:rStyle w:val="Hyperlink"/>
            <w:rFonts w:ascii="Times New Roman" w:eastAsia="Times New Roman" w:hAnsi="Times New Roman"/>
            <w:sz w:val="24"/>
            <w:szCs w:val="24"/>
            <w:lang w:eastAsia="id-ID"/>
          </w:rPr>
          <w:t>https://blog.rivankurniawan.com/2021/10/26/rmba-resmi-delisting-demi-go-private/Minggu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, 25 Desember 2022</w:t>
      </w:r>
    </w:p>
    <w:p w14:paraId="5E51B688" w14:textId="77777777" w:rsidR="00450D6B" w:rsidRDefault="00450D6B" w:rsidP="00450D6B">
      <w:pPr>
        <w:spacing w:after="0" w:line="240" w:lineRule="auto"/>
        <w:ind w:left="600" w:hanging="6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14:paraId="7FD47ACF" w14:textId="77777777" w:rsidR="00450D6B" w:rsidRDefault="00450D6B" w:rsidP="00450D6B">
      <w:pPr>
        <w:spacing w:after="0" w:line="240" w:lineRule="auto"/>
        <w:ind w:left="600" w:hanging="6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 w:rsidRPr="0075571C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Qolbi, N. (2021, August 6). </w:t>
      </w:r>
      <w:r w:rsidRPr="0075571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d-ID"/>
        </w:rPr>
        <w:t>Bakal delisting, BEI suspensi perdagangan saham Bentoel (RMBA)</w:t>
      </w:r>
      <w:r w:rsidRPr="0075571C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. Kontan.co.id; Kontan. </w:t>
      </w:r>
      <w:hyperlink r:id="rId6" w:history="1">
        <w:r w:rsidRPr="006168D4">
          <w:rPr>
            <w:rStyle w:val="Hyperlink"/>
            <w:rFonts w:ascii="Times New Roman" w:eastAsia="Times New Roman" w:hAnsi="Times New Roman"/>
            <w:sz w:val="24"/>
            <w:szCs w:val="24"/>
            <w:lang w:eastAsia="id-ID"/>
          </w:rPr>
          <w:t>https://investasi.kontan.co.id/news/bakal-delisting-bei-suspensi-perdagangan-saham-bentoel-rmba/Minggu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, 25 Desember 2022</w:t>
      </w:r>
    </w:p>
    <w:p w14:paraId="15785DA0" w14:textId="77777777" w:rsidR="00450D6B" w:rsidRDefault="00450D6B" w:rsidP="00450D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14:paraId="45AC7181" w14:textId="77777777" w:rsidR="00450D6B" w:rsidRDefault="00450D6B" w:rsidP="00450D6B">
      <w:pPr>
        <w:spacing w:after="0" w:line="240" w:lineRule="auto"/>
        <w:ind w:left="600" w:hanging="6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14:paraId="038B4C6A" w14:textId="77777777" w:rsidR="00450D6B" w:rsidRDefault="00450D6B" w:rsidP="00450D6B">
      <w:pPr>
        <w:spacing w:after="0" w:line="480" w:lineRule="auto"/>
        <w:ind w:left="600" w:hanging="6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id-ID"/>
        </w:rPr>
        <w:sectPr w:rsidR="00450D6B" w:rsidSect="00450D6B">
          <w:footerReference w:type="default" r:id="rId7"/>
          <w:pgSz w:w="11906" w:h="16838"/>
          <w:pgMar w:top="2268" w:right="1701" w:bottom="1701" w:left="2268" w:header="709" w:footer="709" w:gutter="0"/>
          <w:pgNumType w:start="74"/>
          <w:cols w:space="708"/>
          <w:titlePg/>
          <w:docGrid w:linePitch="360"/>
        </w:sectPr>
      </w:pPr>
    </w:p>
    <w:p w14:paraId="11FF3D3A" w14:textId="77777777" w:rsidR="00450D6B" w:rsidRDefault="00450D6B" w:rsidP="00450D6B">
      <w:pPr>
        <w:spacing w:after="0" w:line="480" w:lineRule="auto"/>
        <w:ind w:left="600" w:hanging="6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id-ID"/>
        </w:rPr>
        <w:t>LAMPIRAN</w:t>
      </w:r>
    </w:p>
    <w:p w14:paraId="07DC8ED3" w14:textId="77777777" w:rsidR="00450D6B" w:rsidRDefault="00450D6B" w:rsidP="00450D6B">
      <w:pPr>
        <w:spacing w:after="0" w:line="480" w:lineRule="auto"/>
        <w:ind w:left="600" w:hanging="600"/>
        <w:rPr>
          <w:rFonts w:ascii="Times New Roman" w:eastAsia="Times New Roman" w:hAnsi="Times New Roman"/>
          <w:b/>
          <w:color w:val="000000"/>
          <w:sz w:val="24"/>
          <w:szCs w:val="24"/>
          <w:lang w:eastAsia="id-ID"/>
        </w:rPr>
      </w:pPr>
    </w:p>
    <w:p w14:paraId="335FE355" w14:textId="77777777" w:rsidR="00450D6B" w:rsidRDefault="00450D6B" w:rsidP="00450D6B">
      <w:pPr>
        <w:spacing w:after="0" w:line="480" w:lineRule="auto"/>
        <w:ind w:left="600" w:hanging="600"/>
        <w:rPr>
          <w:rFonts w:ascii="Times New Roman" w:eastAsia="Times New Roman" w:hAnsi="Times New Roman"/>
          <w:b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id-ID"/>
        </w:rPr>
        <w:lastRenderedPageBreak/>
        <w:t>Lampiran 1</w:t>
      </w:r>
    </w:p>
    <w:p w14:paraId="00A113F1" w14:textId="77777777" w:rsidR="00450D6B" w:rsidRDefault="00450D6B" w:rsidP="00450D6B">
      <w:pPr>
        <w:spacing w:after="0" w:line="480" w:lineRule="auto"/>
        <w:ind w:left="600" w:hanging="6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id-ID"/>
        </w:rPr>
      </w:pPr>
    </w:p>
    <w:p w14:paraId="3E86B2C8" w14:textId="77777777" w:rsidR="00450D6B" w:rsidRDefault="00450D6B" w:rsidP="00450D6B">
      <w:pPr>
        <w:spacing w:after="0" w:line="480" w:lineRule="auto"/>
        <w:ind w:left="600" w:hanging="6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id-ID"/>
        </w:rPr>
        <w:t>DATFAR PERUSAHAAN SAMPEL PENELITIAN</w:t>
      </w:r>
    </w:p>
    <w:p w14:paraId="50857F45" w14:textId="77777777" w:rsidR="00450D6B" w:rsidRPr="003B4BBA" w:rsidRDefault="00450D6B" w:rsidP="00450D6B">
      <w:pPr>
        <w:spacing w:after="0" w:line="480" w:lineRule="auto"/>
        <w:ind w:left="600" w:hanging="6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id-ID"/>
        </w:rPr>
        <w:t>(Perusahaan Sektor Teknologi yang Terdaftar di Bursa Efek Indonesia (BEI) Periode 2019-2022)</w:t>
      </w:r>
    </w:p>
    <w:tbl>
      <w:tblPr>
        <w:tblStyle w:val="TableGrid"/>
        <w:tblpPr w:leftFromText="180" w:rightFromText="180" w:vertAnchor="text" w:horzAnchor="margin" w:tblpXSpec="right" w:tblpY="215"/>
        <w:tblW w:w="7621" w:type="dxa"/>
        <w:tblLook w:val="04A0" w:firstRow="1" w:lastRow="0" w:firstColumn="1" w:lastColumn="0" w:noHBand="0" w:noVBand="1"/>
      </w:tblPr>
      <w:tblGrid>
        <w:gridCol w:w="588"/>
        <w:gridCol w:w="2214"/>
        <w:gridCol w:w="4819"/>
      </w:tblGrid>
      <w:tr w:rsidR="00450D6B" w:rsidRPr="00F123F5" w14:paraId="37A11B35" w14:textId="77777777" w:rsidTr="00A16BD0">
        <w:tc>
          <w:tcPr>
            <w:tcW w:w="588" w:type="dxa"/>
          </w:tcPr>
          <w:p w14:paraId="2C704C7D" w14:textId="77777777" w:rsidR="00450D6B" w:rsidRPr="00F123F5" w:rsidRDefault="00450D6B" w:rsidP="00A16BD0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3F5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214" w:type="dxa"/>
          </w:tcPr>
          <w:p w14:paraId="6B3329C1" w14:textId="77777777" w:rsidR="00450D6B" w:rsidRPr="00F123F5" w:rsidRDefault="00450D6B" w:rsidP="00A16BD0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3F5">
              <w:rPr>
                <w:rFonts w:ascii="Times New Roman" w:hAnsi="Times New Roman"/>
                <w:b/>
                <w:sz w:val="24"/>
                <w:szCs w:val="24"/>
              </w:rPr>
              <w:t>Kode Perusahaan</w:t>
            </w:r>
          </w:p>
        </w:tc>
        <w:tc>
          <w:tcPr>
            <w:tcW w:w="4819" w:type="dxa"/>
          </w:tcPr>
          <w:p w14:paraId="24D5C2DB" w14:textId="77777777" w:rsidR="00450D6B" w:rsidRPr="00F123F5" w:rsidRDefault="00450D6B" w:rsidP="00A16BD0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Nama Perusahaan </w:t>
            </w:r>
          </w:p>
        </w:tc>
      </w:tr>
      <w:tr w:rsidR="00450D6B" w:rsidRPr="00F123F5" w14:paraId="4B3D76CA" w14:textId="77777777" w:rsidTr="00A16BD0">
        <w:tc>
          <w:tcPr>
            <w:tcW w:w="588" w:type="dxa"/>
          </w:tcPr>
          <w:p w14:paraId="3A9D9D51" w14:textId="77777777" w:rsidR="00450D6B" w:rsidRPr="00F123F5" w:rsidRDefault="00450D6B" w:rsidP="00A16BD0">
            <w:pPr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F123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14" w:type="dxa"/>
          </w:tcPr>
          <w:p w14:paraId="4BA8F6D4" w14:textId="77777777" w:rsidR="00450D6B" w:rsidRPr="00F123F5" w:rsidRDefault="00450D6B" w:rsidP="00A16BD0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ATIC</w:t>
            </w:r>
          </w:p>
        </w:tc>
        <w:tc>
          <w:tcPr>
            <w:tcW w:w="4819" w:type="dxa"/>
          </w:tcPr>
          <w:p w14:paraId="2C120B05" w14:textId="77777777" w:rsidR="00450D6B" w:rsidRPr="00F123F5" w:rsidRDefault="00450D6B" w:rsidP="00A16BD0">
            <w:pPr>
              <w:spacing w:beforeLines="20" w:before="48" w:afterLines="20" w:after="4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Anabatic Technologies</w:t>
            </w:r>
            <w:r w:rsidRPr="00F123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Tbk.</w:t>
            </w:r>
          </w:p>
        </w:tc>
      </w:tr>
      <w:tr w:rsidR="00450D6B" w:rsidRPr="00F123F5" w14:paraId="4B0D4511" w14:textId="77777777" w:rsidTr="00A16BD0">
        <w:tc>
          <w:tcPr>
            <w:tcW w:w="588" w:type="dxa"/>
          </w:tcPr>
          <w:p w14:paraId="1002F129" w14:textId="77777777" w:rsidR="00450D6B" w:rsidRPr="00F123F5" w:rsidRDefault="00450D6B" w:rsidP="00A16BD0">
            <w:pPr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123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14:paraId="5BEA7A33" w14:textId="77777777" w:rsidR="00450D6B" w:rsidRPr="00F123F5" w:rsidRDefault="00450D6B" w:rsidP="00A16BD0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CASH</w:t>
            </w:r>
          </w:p>
        </w:tc>
        <w:tc>
          <w:tcPr>
            <w:tcW w:w="4819" w:type="dxa"/>
          </w:tcPr>
          <w:p w14:paraId="4D5EDB3B" w14:textId="77777777" w:rsidR="00450D6B" w:rsidRPr="00F123F5" w:rsidRDefault="00450D6B" w:rsidP="00A16BD0">
            <w:pPr>
              <w:spacing w:beforeLines="20" w:before="48" w:afterLines="20" w:after="4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Cashlez Worldwide Indonesia Tbk.</w:t>
            </w:r>
          </w:p>
        </w:tc>
      </w:tr>
      <w:tr w:rsidR="00450D6B" w:rsidRPr="00F123F5" w14:paraId="1EF7C977" w14:textId="77777777" w:rsidTr="00A16BD0">
        <w:tc>
          <w:tcPr>
            <w:tcW w:w="588" w:type="dxa"/>
          </w:tcPr>
          <w:p w14:paraId="571F86D3" w14:textId="77777777" w:rsidR="00450D6B" w:rsidRDefault="00450D6B" w:rsidP="00A16BD0">
            <w:pPr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14" w:type="dxa"/>
          </w:tcPr>
          <w:p w14:paraId="6F842AD6" w14:textId="77777777" w:rsidR="00450D6B" w:rsidRPr="00F123F5" w:rsidRDefault="00450D6B" w:rsidP="00A16BD0">
            <w:pPr>
              <w:tabs>
                <w:tab w:val="center" w:pos="999"/>
                <w:tab w:val="right" w:pos="1998"/>
              </w:tabs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DIVA</w:t>
            </w:r>
          </w:p>
        </w:tc>
        <w:tc>
          <w:tcPr>
            <w:tcW w:w="4819" w:type="dxa"/>
          </w:tcPr>
          <w:p w14:paraId="3C6C39F2" w14:textId="77777777" w:rsidR="00450D6B" w:rsidRPr="00F123F5" w:rsidRDefault="00450D6B" w:rsidP="00A16BD0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Distribusi  Voucher Nusantara Tbk.</w:t>
            </w:r>
          </w:p>
        </w:tc>
      </w:tr>
      <w:tr w:rsidR="00450D6B" w:rsidRPr="00F123F5" w14:paraId="392AB382" w14:textId="77777777" w:rsidTr="00A16BD0">
        <w:tc>
          <w:tcPr>
            <w:tcW w:w="588" w:type="dxa"/>
          </w:tcPr>
          <w:p w14:paraId="22F897D3" w14:textId="77777777" w:rsidR="00450D6B" w:rsidRPr="00F123F5" w:rsidRDefault="00450D6B" w:rsidP="00A16BD0">
            <w:pPr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123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14:paraId="35E538F8" w14:textId="77777777" w:rsidR="00450D6B" w:rsidRPr="00F123F5" w:rsidRDefault="00450D6B" w:rsidP="00A16BD0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DMMX</w:t>
            </w:r>
          </w:p>
        </w:tc>
        <w:tc>
          <w:tcPr>
            <w:tcW w:w="4819" w:type="dxa"/>
          </w:tcPr>
          <w:p w14:paraId="35C7483A" w14:textId="77777777" w:rsidR="00450D6B" w:rsidRPr="00F123F5" w:rsidRDefault="00450D6B" w:rsidP="00A16BD0">
            <w:pPr>
              <w:spacing w:beforeLines="20" w:before="48" w:afterLines="20" w:after="4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Digital Mediatama Maxima </w:t>
            </w:r>
            <w:r w:rsidRPr="00F123F5">
              <w:rPr>
                <w:rFonts w:ascii="Times New Roman" w:hAnsi="Times New Roman"/>
                <w:sz w:val="24"/>
                <w:szCs w:val="24"/>
              </w:rPr>
              <w:t>Tbk.</w:t>
            </w:r>
          </w:p>
        </w:tc>
      </w:tr>
      <w:tr w:rsidR="00450D6B" w:rsidRPr="00F123F5" w14:paraId="58D2D8DF" w14:textId="77777777" w:rsidTr="00A16BD0">
        <w:tc>
          <w:tcPr>
            <w:tcW w:w="588" w:type="dxa"/>
          </w:tcPr>
          <w:p w14:paraId="36356548" w14:textId="77777777" w:rsidR="00450D6B" w:rsidRPr="00F123F5" w:rsidRDefault="00450D6B" w:rsidP="00A16BD0">
            <w:pPr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123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14:paraId="397B59F1" w14:textId="77777777" w:rsidR="00450D6B" w:rsidRPr="00F123F5" w:rsidRDefault="00450D6B" w:rsidP="00A16BD0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EMTK</w:t>
            </w:r>
          </w:p>
        </w:tc>
        <w:tc>
          <w:tcPr>
            <w:tcW w:w="4819" w:type="dxa"/>
          </w:tcPr>
          <w:p w14:paraId="4C3643C6" w14:textId="77777777" w:rsidR="00450D6B" w:rsidRPr="00F123F5" w:rsidRDefault="00450D6B" w:rsidP="00A16BD0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Elang Mahkota Teknologi</w:t>
            </w:r>
            <w:r w:rsidRPr="00F123F5">
              <w:rPr>
                <w:rFonts w:ascii="Times New Roman" w:hAnsi="Times New Roman"/>
                <w:sz w:val="24"/>
                <w:szCs w:val="24"/>
              </w:rPr>
              <w:t xml:space="preserve"> Tbk.</w:t>
            </w:r>
          </w:p>
        </w:tc>
      </w:tr>
      <w:tr w:rsidR="00450D6B" w:rsidRPr="00F123F5" w14:paraId="15C20F58" w14:textId="77777777" w:rsidTr="00A16BD0">
        <w:tc>
          <w:tcPr>
            <w:tcW w:w="588" w:type="dxa"/>
          </w:tcPr>
          <w:p w14:paraId="2BD6C9F7" w14:textId="77777777" w:rsidR="00450D6B" w:rsidRPr="00F123F5" w:rsidRDefault="00450D6B" w:rsidP="00A16BD0">
            <w:pPr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123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14:paraId="6A0ED23C" w14:textId="77777777" w:rsidR="00450D6B" w:rsidRPr="00F123F5" w:rsidRDefault="00450D6B" w:rsidP="00A16BD0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GLVA</w:t>
            </w:r>
          </w:p>
        </w:tc>
        <w:tc>
          <w:tcPr>
            <w:tcW w:w="4819" w:type="dxa"/>
          </w:tcPr>
          <w:p w14:paraId="55A428E7" w14:textId="77777777" w:rsidR="00450D6B" w:rsidRPr="00F123F5" w:rsidRDefault="00450D6B" w:rsidP="00A16BD0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Galva Technologies</w:t>
            </w:r>
            <w:r w:rsidRPr="00F123F5">
              <w:rPr>
                <w:rFonts w:ascii="Times New Roman" w:hAnsi="Times New Roman"/>
                <w:sz w:val="24"/>
                <w:szCs w:val="24"/>
              </w:rPr>
              <w:t xml:space="preserve"> Tbk.</w:t>
            </w:r>
          </w:p>
        </w:tc>
      </w:tr>
      <w:tr w:rsidR="00450D6B" w:rsidRPr="00F123F5" w14:paraId="5D8C26D5" w14:textId="77777777" w:rsidTr="00A16BD0">
        <w:tc>
          <w:tcPr>
            <w:tcW w:w="588" w:type="dxa"/>
          </w:tcPr>
          <w:p w14:paraId="50D36C3F" w14:textId="77777777" w:rsidR="00450D6B" w:rsidRPr="00F123F5" w:rsidRDefault="00450D6B" w:rsidP="00A16BD0">
            <w:pPr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123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14:paraId="59EC9F73" w14:textId="77777777" w:rsidR="00450D6B" w:rsidRPr="00F123F5" w:rsidRDefault="00450D6B" w:rsidP="00A16BD0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HDIT</w:t>
            </w:r>
          </w:p>
        </w:tc>
        <w:tc>
          <w:tcPr>
            <w:tcW w:w="4819" w:type="dxa"/>
          </w:tcPr>
          <w:p w14:paraId="65ADF490" w14:textId="77777777" w:rsidR="00450D6B" w:rsidRPr="00F123F5" w:rsidRDefault="00450D6B" w:rsidP="00A16BD0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Hansei Davest Indonesia </w:t>
            </w:r>
            <w:r w:rsidRPr="00F123F5">
              <w:rPr>
                <w:rFonts w:ascii="Times New Roman" w:hAnsi="Times New Roman"/>
                <w:sz w:val="24"/>
                <w:szCs w:val="24"/>
              </w:rPr>
              <w:t>Tbk.</w:t>
            </w:r>
          </w:p>
        </w:tc>
      </w:tr>
      <w:tr w:rsidR="00450D6B" w:rsidRPr="00F123F5" w14:paraId="00C50362" w14:textId="77777777" w:rsidTr="00A16BD0">
        <w:tc>
          <w:tcPr>
            <w:tcW w:w="588" w:type="dxa"/>
          </w:tcPr>
          <w:p w14:paraId="64BA9025" w14:textId="77777777" w:rsidR="00450D6B" w:rsidRPr="00F123F5" w:rsidRDefault="00450D6B" w:rsidP="00A16BD0">
            <w:pPr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123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14:paraId="6438C251" w14:textId="77777777" w:rsidR="00450D6B" w:rsidRPr="00F123F5" w:rsidRDefault="00450D6B" w:rsidP="00A16BD0">
            <w:pPr>
              <w:tabs>
                <w:tab w:val="left" w:pos="670"/>
                <w:tab w:val="center" w:pos="999"/>
              </w:tabs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KIOS</w:t>
            </w:r>
          </w:p>
        </w:tc>
        <w:tc>
          <w:tcPr>
            <w:tcW w:w="4819" w:type="dxa"/>
          </w:tcPr>
          <w:p w14:paraId="70838653" w14:textId="77777777" w:rsidR="00450D6B" w:rsidRPr="00F123F5" w:rsidRDefault="00450D6B" w:rsidP="00A16BD0">
            <w:pPr>
              <w:spacing w:beforeLines="20" w:before="48" w:afterLines="20" w:after="4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Kioson Komersial Indonesia</w:t>
            </w:r>
            <w:r w:rsidRPr="00F123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Tbk.</w:t>
            </w:r>
          </w:p>
        </w:tc>
      </w:tr>
      <w:tr w:rsidR="00450D6B" w:rsidRPr="00F123F5" w14:paraId="442F638B" w14:textId="77777777" w:rsidTr="00A16BD0">
        <w:tc>
          <w:tcPr>
            <w:tcW w:w="588" w:type="dxa"/>
          </w:tcPr>
          <w:p w14:paraId="211F895D" w14:textId="77777777" w:rsidR="00450D6B" w:rsidRDefault="00450D6B" w:rsidP="00A16BD0">
            <w:pPr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14" w:type="dxa"/>
          </w:tcPr>
          <w:p w14:paraId="51E5888E" w14:textId="77777777" w:rsidR="00450D6B" w:rsidRDefault="00450D6B" w:rsidP="00A16BD0">
            <w:pPr>
              <w:tabs>
                <w:tab w:val="left" w:pos="670"/>
                <w:tab w:val="center" w:pos="999"/>
              </w:tabs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KREN</w:t>
            </w:r>
          </w:p>
        </w:tc>
        <w:tc>
          <w:tcPr>
            <w:tcW w:w="4819" w:type="dxa"/>
          </w:tcPr>
          <w:p w14:paraId="6DB497C5" w14:textId="77777777" w:rsidR="00450D6B" w:rsidRDefault="00450D6B" w:rsidP="00A16BD0">
            <w:pPr>
              <w:spacing w:beforeLines="20" w:before="48" w:afterLines="20" w:after="4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Kresna Graha Investama</w:t>
            </w:r>
            <w:r w:rsidRPr="00F123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Tbk.</w:t>
            </w:r>
          </w:p>
        </w:tc>
      </w:tr>
      <w:tr w:rsidR="00450D6B" w:rsidRPr="00F123F5" w14:paraId="4350B32F" w14:textId="77777777" w:rsidTr="00A16BD0">
        <w:tc>
          <w:tcPr>
            <w:tcW w:w="588" w:type="dxa"/>
          </w:tcPr>
          <w:p w14:paraId="690A9273" w14:textId="77777777" w:rsidR="00450D6B" w:rsidRPr="00F123F5" w:rsidRDefault="00450D6B" w:rsidP="00A16BD0">
            <w:pPr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123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14:paraId="55A14681" w14:textId="77777777" w:rsidR="00450D6B" w:rsidRPr="00F123F5" w:rsidRDefault="00450D6B" w:rsidP="00A16BD0">
            <w:pPr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LUCK</w:t>
            </w:r>
          </w:p>
        </w:tc>
        <w:tc>
          <w:tcPr>
            <w:tcW w:w="4819" w:type="dxa"/>
          </w:tcPr>
          <w:p w14:paraId="271A9EF4" w14:textId="77777777" w:rsidR="00450D6B" w:rsidRPr="00F123F5" w:rsidRDefault="00450D6B" w:rsidP="00A16BD0">
            <w:pPr>
              <w:spacing w:beforeLines="20" w:before="48" w:afterLines="20" w:after="4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Sentral Mitra Informatika</w:t>
            </w:r>
            <w:r w:rsidRPr="00F12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3F5">
              <w:rPr>
                <w:rFonts w:ascii="Times New Roman" w:hAnsi="Times New Roman"/>
                <w:color w:val="000000"/>
                <w:sz w:val="24"/>
                <w:szCs w:val="24"/>
              </w:rPr>
              <w:t>Tbk.</w:t>
            </w:r>
          </w:p>
        </w:tc>
      </w:tr>
      <w:tr w:rsidR="00450D6B" w:rsidRPr="00F123F5" w14:paraId="4E670ED7" w14:textId="77777777" w:rsidTr="00A16BD0">
        <w:tc>
          <w:tcPr>
            <w:tcW w:w="588" w:type="dxa"/>
          </w:tcPr>
          <w:p w14:paraId="09F6E2ED" w14:textId="77777777" w:rsidR="00450D6B" w:rsidRPr="00F123F5" w:rsidRDefault="00450D6B" w:rsidP="00A16BD0">
            <w:pPr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123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14:paraId="5F6C5132" w14:textId="77777777" w:rsidR="00450D6B" w:rsidRPr="00F123F5" w:rsidRDefault="00450D6B" w:rsidP="00A16BD0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MCAS</w:t>
            </w:r>
          </w:p>
        </w:tc>
        <w:tc>
          <w:tcPr>
            <w:tcW w:w="4819" w:type="dxa"/>
          </w:tcPr>
          <w:p w14:paraId="5973E6B8" w14:textId="77777777" w:rsidR="00450D6B" w:rsidRPr="00F123F5" w:rsidRDefault="00450D6B" w:rsidP="00A16BD0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 Cash Integrasi</w:t>
            </w:r>
            <w:r w:rsidRPr="00F123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Tbk.</w:t>
            </w:r>
          </w:p>
        </w:tc>
      </w:tr>
      <w:tr w:rsidR="00450D6B" w:rsidRPr="00F123F5" w14:paraId="1DA5AED5" w14:textId="77777777" w:rsidTr="00A16BD0">
        <w:tc>
          <w:tcPr>
            <w:tcW w:w="588" w:type="dxa"/>
          </w:tcPr>
          <w:p w14:paraId="62B11A75" w14:textId="77777777" w:rsidR="00450D6B" w:rsidRPr="00F123F5" w:rsidRDefault="00450D6B" w:rsidP="00A16BD0">
            <w:pPr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123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14:paraId="3F50D7DD" w14:textId="77777777" w:rsidR="00450D6B" w:rsidRPr="00F123F5" w:rsidRDefault="00450D6B" w:rsidP="00A16BD0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MLPT</w:t>
            </w:r>
          </w:p>
        </w:tc>
        <w:tc>
          <w:tcPr>
            <w:tcW w:w="4819" w:type="dxa"/>
          </w:tcPr>
          <w:p w14:paraId="1B761F91" w14:textId="77777777" w:rsidR="00450D6B" w:rsidRPr="00F123F5" w:rsidRDefault="00450D6B" w:rsidP="00A16BD0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Multipolar Technology</w:t>
            </w:r>
            <w:r w:rsidRPr="00F123F5">
              <w:rPr>
                <w:rFonts w:ascii="Times New Roman" w:hAnsi="Times New Roman"/>
                <w:sz w:val="24"/>
                <w:szCs w:val="24"/>
              </w:rPr>
              <w:t xml:space="preserve"> Tbk.</w:t>
            </w:r>
          </w:p>
        </w:tc>
      </w:tr>
      <w:tr w:rsidR="00450D6B" w:rsidRPr="00F123F5" w14:paraId="11CC4BD8" w14:textId="77777777" w:rsidTr="00A16BD0">
        <w:tc>
          <w:tcPr>
            <w:tcW w:w="588" w:type="dxa"/>
          </w:tcPr>
          <w:p w14:paraId="7830DAD9" w14:textId="77777777" w:rsidR="00450D6B" w:rsidRPr="00F123F5" w:rsidRDefault="00450D6B" w:rsidP="00A16BD0">
            <w:pPr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14" w:type="dxa"/>
          </w:tcPr>
          <w:p w14:paraId="05489CE3" w14:textId="77777777" w:rsidR="00450D6B" w:rsidRPr="00F123F5" w:rsidRDefault="00450D6B" w:rsidP="00A16BD0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MTDL</w:t>
            </w:r>
          </w:p>
        </w:tc>
        <w:tc>
          <w:tcPr>
            <w:tcW w:w="4819" w:type="dxa"/>
          </w:tcPr>
          <w:p w14:paraId="4DB7733A" w14:textId="77777777" w:rsidR="00450D6B" w:rsidRPr="00F123F5" w:rsidRDefault="00450D6B" w:rsidP="00A16BD0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Metrodata Electronics</w:t>
            </w:r>
            <w:r w:rsidRPr="00F123F5">
              <w:rPr>
                <w:rFonts w:ascii="Times New Roman" w:hAnsi="Times New Roman"/>
                <w:sz w:val="24"/>
                <w:szCs w:val="24"/>
              </w:rPr>
              <w:t xml:space="preserve"> Tbk.</w:t>
            </w:r>
          </w:p>
        </w:tc>
      </w:tr>
      <w:tr w:rsidR="00450D6B" w:rsidRPr="00F123F5" w14:paraId="4DD3C81B" w14:textId="77777777" w:rsidTr="00A16BD0">
        <w:tc>
          <w:tcPr>
            <w:tcW w:w="588" w:type="dxa"/>
          </w:tcPr>
          <w:p w14:paraId="658653CA" w14:textId="77777777" w:rsidR="00450D6B" w:rsidRPr="00F123F5" w:rsidRDefault="00450D6B" w:rsidP="00A16BD0">
            <w:pPr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123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14:paraId="6D4960AB" w14:textId="77777777" w:rsidR="00450D6B" w:rsidRPr="00F123F5" w:rsidRDefault="00450D6B" w:rsidP="00A16BD0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NFCX</w:t>
            </w:r>
          </w:p>
        </w:tc>
        <w:tc>
          <w:tcPr>
            <w:tcW w:w="4819" w:type="dxa"/>
          </w:tcPr>
          <w:p w14:paraId="330E7CBA" w14:textId="77777777" w:rsidR="00450D6B" w:rsidRPr="00F123F5" w:rsidRDefault="00450D6B" w:rsidP="00A16BD0">
            <w:pPr>
              <w:spacing w:beforeLines="20" w:before="48" w:afterLines="20" w:after="4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NFC Indonesia</w:t>
            </w:r>
            <w:r w:rsidRPr="00F123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Tbk.</w:t>
            </w:r>
          </w:p>
        </w:tc>
      </w:tr>
      <w:tr w:rsidR="00450D6B" w:rsidRPr="00F123F5" w14:paraId="06E401B5" w14:textId="77777777" w:rsidTr="00A16BD0">
        <w:tc>
          <w:tcPr>
            <w:tcW w:w="588" w:type="dxa"/>
          </w:tcPr>
          <w:p w14:paraId="50B09A29" w14:textId="77777777" w:rsidR="00450D6B" w:rsidRPr="00F123F5" w:rsidRDefault="00450D6B" w:rsidP="00A16BD0">
            <w:pPr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123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14:paraId="2216F562" w14:textId="77777777" w:rsidR="00450D6B" w:rsidRPr="00F123F5" w:rsidRDefault="00450D6B" w:rsidP="00A16BD0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PTSN</w:t>
            </w:r>
          </w:p>
        </w:tc>
        <w:tc>
          <w:tcPr>
            <w:tcW w:w="4819" w:type="dxa"/>
          </w:tcPr>
          <w:p w14:paraId="65D065F3" w14:textId="77777777" w:rsidR="00450D6B" w:rsidRPr="00F123F5" w:rsidRDefault="00450D6B" w:rsidP="00A16BD0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Sat Nusapersada</w:t>
            </w:r>
            <w:r w:rsidRPr="00F123F5">
              <w:rPr>
                <w:rFonts w:ascii="Times New Roman" w:hAnsi="Times New Roman"/>
                <w:sz w:val="24"/>
                <w:szCs w:val="24"/>
              </w:rPr>
              <w:t xml:space="preserve"> Tbk.</w:t>
            </w:r>
          </w:p>
        </w:tc>
      </w:tr>
      <w:tr w:rsidR="00450D6B" w:rsidRPr="00F123F5" w14:paraId="545EB40D" w14:textId="77777777" w:rsidTr="00A16BD0">
        <w:tc>
          <w:tcPr>
            <w:tcW w:w="588" w:type="dxa"/>
          </w:tcPr>
          <w:p w14:paraId="74223BD7" w14:textId="77777777" w:rsidR="00450D6B" w:rsidRDefault="00450D6B" w:rsidP="00A16BD0">
            <w:pPr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14" w:type="dxa"/>
          </w:tcPr>
          <w:p w14:paraId="605EA50F" w14:textId="77777777" w:rsidR="00450D6B" w:rsidRDefault="00450D6B" w:rsidP="00A16BD0">
            <w:pPr>
              <w:spacing w:beforeLines="20" w:before="48" w:afterLines="20" w:after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UVCR</w:t>
            </w:r>
          </w:p>
        </w:tc>
        <w:tc>
          <w:tcPr>
            <w:tcW w:w="4819" w:type="dxa"/>
          </w:tcPr>
          <w:p w14:paraId="29EF1754" w14:textId="77777777" w:rsidR="00450D6B" w:rsidRDefault="00450D6B" w:rsidP="00A16BD0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Trimegah Karya Pratama Tbk.</w:t>
            </w:r>
          </w:p>
        </w:tc>
      </w:tr>
    </w:tbl>
    <w:p w14:paraId="502E3BF3" w14:textId="77777777" w:rsidR="00450D6B" w:rsidRDefault="00450D6B" w:rsidP="00450D6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 w:rsidRPr="0075571C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‌</w:t>
      </w:r>
    </w:p>
    <w:p w14:paraId="18BEC254" w14:textId="77777777" w:rsidR="00450D6B" w:rsidRDefault="00450D6B" w:rsidP="00450D6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14:paraId="6931DD51" w14:textId="77777777" w:rsidR="00450D6B" w:rsidRDefault="00450D6B" w:rsidP="00450D6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14:paraId="39044D3C" w14:textId="77777777" w:rsidR="00450D6B" w:rsidRDefault="00450D6B" w:rsidP="00450D6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id-ID"/>
        </w:rPr>
        <w:lastRenderedPageBreak/>
        <w:t>Lampiran 2</w:t>
      </w:r>
    </w:p>
    <w:p w14:paraId="7513C458" w14:textId="77777777" w:rsidR="00450D6B" w:rsidRDefault="00450D6B" w:rsidP="00450D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id-ID"/>
        </w:rPr>
        <w:t>Data Variabel Independen dan Dependen</w:t>
      </w:r>
    </w:p>
    <w:p w14:paraId="12606419" w14:textId="77777777" w:rsidR="00450D6B" w:rsidRDefault="00450D6B" w:rsidP="00450D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 w:rsidRPr="00F460B3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(Kepemilikan Manajerial, Struktur Modal, Ukuran Perusahaan, dan Sales Growth pada Perusahaan Sektor Teknologi yang Terdaftar di Bursa Efek In</w:t>
      </w: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donesia (BEI) Periode 2019-2022)</w:t>
      </w:r>
    </w:p>
    <w:tbl>
      <w:tblPr>
        <w:tblpPr w:leftFromText="180" w:rightFromText="180" w:vertAnchor="text" w:horzAnchor="margin" w:tblpXSpec="center" w:tblpY="248"/>
        <w:tblW w:w="8944" w:type="dxa"/>
        <w:tblLook w:val="04A0" w:firstRow="1" w:lastRow="0" w:firstColumn="1" w:lastColumn="0" w:noHBand="0" w:noVBand="1"/>
      </w:tblPr>
      <w:tblGrid>
        <w:gridCol w:w="1242"/>
        <w:gridCol w:w="1276"/>
        <w:gridCol w:w="1486"/>
        <w:gridCol w:w="1180"/>
        <w:gridCol w:w="1360"/>
        <w:gridCol w:w="1220"/>
        <w:gridCol w:w="1180"/>
      </w:tblGrid>
      <w:tr w:rsidR="00450D6B" w:rsidRPr="00495058" w14:paraId="763D5837" w14:textId="77777777" w:rsidTr="00A16BD0">
        <w:trPr>
          <w:trHeight w:val="41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ECDDF0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KODE EMITEN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80B0546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TAHUN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D61409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X1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4CB93A9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X2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EC6D92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X3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345633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X4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7DBCC66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Y</w:t>
            </w:r>
          </w:p>
        </w:tc>
      </w:tr>
      <w:tr w:rsidR="00450D6B" w:rsidRPr="00495058" w14:paraId="3E314250" w14:textId="77777777" w:rsidTr="00A16BD0">
        <w:trPr>
          <w:trHeight w:val="5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3D27" w14:textId="77777777" w:rsidR="00450D6B" w:rsidRPr="00495058" w:rsidRDefault="00450D6B" w:rsidP="00A16B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CCEB8" w14:textId="77777777" w:rsidR="00450D6B" w:rsidRPr="00495058" w:rsidRDefault="00450D6B" w:rsidP="00A16B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03429B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Kepemilikan Manajerial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41F2560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Struktur Modal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9E9B176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Ukuran Perusahaan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549D0B0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Sales Growht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BD7BB18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Financial Distress</w:t>
            </w:r>
          </w:p>
        </w:tc>
      </w:tr>
      <w:tr w:rsidR="00450D6B" w:rsidRPr="00495058" w14:paraId="34B0BBF2" w14:textId="77777777" w:rsidTr="00A16BD0">
        <w:trPr>
          <w:trHeight w:val="6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D28E" w14:textId="77777777" w:rsidR="00450D6B" w:rsidRPr="00495058" w:rsidRDefault="00450D6B" w:rsidP="00A16B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3CBF" w14:textId="77777777" w:rsidR="00450D6B" w:rsidRPr="00495058" w:rsidRDefault="00450D6B" w:rsidP="00A16B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36D7" w14:textId="77777777" w:rsidR="00450D6B" w:rsidRPr="00495058" w:rsidRDefault="00450D6B" w:rsidP="00A16B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C393" w14:textId="77777777" w:rsidR="00450D6B" w:rsidRPr="00495058" w:rsidRDefault="00450D6B" w:rsidP="00A16B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C6B3" w14:textId="77777777" w:rsidR="00450D6B" w:rsidRPr="00495058" w:rsidRDefault="00450D6B" w:rsidP="00A16B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BB3C" w14:textId="77777777" w:rsidR="00450D6B" w:rsidRPr="00495058" w:rsidRDefault="00450D6B" w:rsidP="00A16B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D074" w14:textId="77777777" w:rsidR="00450D6B" w:rsidRPr="00495058" w:rsidRDefault="00450D6B" w:rsidP="00A16B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450D6B" w:rsidRPr="00495058" w14:paraId="7757FF73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0987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ATIC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7F59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4430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AA86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9C4A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29,20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92E9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A7D2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450D6B" w:rsidRPr="00495058" w14:paraId="19551C29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C8A8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7B78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8B66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BBF7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F2EF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29,09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8C93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9D65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450D6B" w:rsidRPr="00495058" w14:paraId="44909F34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1D18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1781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9E63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EC5F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B906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29,04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1B14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D0DE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450D6B" w:rsidRPr="00495058" w14:paraId="4B161D30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5D76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7453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962C1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4E58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063B5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29,07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D326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1BB8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450D6B" w:rsidRPr="00495058" w14:paraId="1E879DC5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8EE2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CASH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42C6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69B7E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0,49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0A64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5B19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24,70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8D78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280E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450D6B" w:rsidRPr="00495058" w14:paraId="27BA4AFC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4BA2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611C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7884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37D9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35C7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26,02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0B1A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4,08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CF4A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450D6B" w:rsidRPr="00495058" w14:paraId="7A67361F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7E30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CCB4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0A5A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0D5E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8D7D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25,77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D30B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1,30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36A5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450D6B" w:rsidRPr="00495058" w14:paraId="3B582E5C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4FD3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4891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7A045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3661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F13BC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26,14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FC20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0F99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450D6B" w:rsidRPr="00495058" w14:paraId="42F21CE5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47BA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DIVA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8F46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4F11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0,14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0277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9470E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27,72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A3ED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1,39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8BA5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450D6B" w:rsidRPr="00495058" w14:paraId="60A682FC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62DE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CB25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24E1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AECC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8088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27,78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B2A0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A06F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450D6B" w:rsidRPr="00495058" w14:paraId="79A911AC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F461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3096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D45E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E6DF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F936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28,49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84A8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D410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450D6B" w:rsidRPr="00495058" w14:paraId="120CB251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E59A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27ED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886E9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9459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41658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28,48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D2C3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3D6F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450D6B" w:rsidRPr="00495058" w14:paraId="1B70026E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8746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DMMX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4498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775F3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D97F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BE64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27,29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F9B0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2,60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BC6B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450D6B" w:rsidRPr="00495058" w14:paraId="5FD6F21C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FA39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2265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2D51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7836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65CA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27,41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DCBD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1,45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F6EE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450D6B" w:rsidRPr="00495058" w14:paraId="3439875B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FA81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1B00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BDAB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2DE6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B627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27,71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020E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1,22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D815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450D6B" w:rsidRPr="00495058" w14:paraId="00A27409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6CDA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A2EB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CBBEF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79E5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B1744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27,76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53B6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35F2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450D6B" w:rsidRPr="00495058" w14:paraId="7BA78D5A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3F21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EMTK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C83C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24C62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0,43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3A5A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44B8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30,50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1F43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0DB4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450D6B" w:rsidRPr="00495058" w14:paraId="6E3B5C63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BA2B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E2DA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C03A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0,43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54A7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4D94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30,51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0879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F568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450D6B" w:rsidRPr="00495058" w14:paraId="6725A5E9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3859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AE3D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1009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0,39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F3BF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5D55C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31,27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DE46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F194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450D6B" w:rsidRPr="00495058" w14:paraId="76B384D9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D21C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3650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F9977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0,34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548D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B9BD6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31,43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28D2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F674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450D6B" w:rsidRPr="00495058" w14:paraId="4319EF08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6853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GLVA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1CC7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FC54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7,87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C3B5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E280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27,56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29FA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4,39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6817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450D6B" w:rsidRPr="00495058" w14:paraId="01E06C27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D3FB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285D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4C02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21,64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A27F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1,37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BDB3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26,88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5484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39A7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450D6B" w:rsidRPr="00495058" w14:paraId="23940E6E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B54A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964C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6DE38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23,77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C084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6E4E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27,15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84D3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47FF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450D6B" w:rsidRPr="00495058" w14:paraId="175515E2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5121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172E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148C1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24,12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0D6C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CC4FE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27,55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3F87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1686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450D6B" w:rsidRPr="00495058" w14:paraId="58E9333A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34AD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HDIT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A5D1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1C04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9E2A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B3DB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26,62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C979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1CF8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450D6B" w:rsidRPr="00495058" w14:paraId="643210D6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2FCF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D5B7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AC32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9E0F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5927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26,75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ED61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95A1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450D6B" w:rsidRPr="00495058" w14:paraId="48AFD55B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C94A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1D23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187EE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827C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C4C3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26,86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2E1B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7D4E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450D6B" w:rsidRPr="00495058" w14:paraId="3B7437E2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D5FF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4FD6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1810F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FEC2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A17F1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26,59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4C9E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41F5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450D6B" w:rsidRPr="00495058" w14:paraId="00893C75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B7CF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KIOS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70D0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DC10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3F6F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1,63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5533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26,34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5122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4364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450D6B" w:rsidRPr="00495058" w14:paraId="13B8A158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01FD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0433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C1432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A78B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501F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25,96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79D3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4ED9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450D6B" w:rsidRPr="00495058" w14:paraId="43D1ECC2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5D86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AC21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4EA6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F5EB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0,71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1A61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28,68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C532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CD5B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450D6B" w:rsidRPr="00495058" w14:paraId="0482A57B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9A01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F5CC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6805C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6F69B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6017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28,78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2CA5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8B0F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450D6B" w:rsidRPr="00495058" w14:paraId="1C42F762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09CC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KREN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8DBC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28BC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0,17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7A0F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490D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29,09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22A7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63F2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450D6B" w:rsidRPr="00495058" w14:paraId="1596C90F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347B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3044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9BE2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0,17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1E9F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745C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28,83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A28D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A662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450D6B" w:rsidRPr="00495058" w14:paraId="1A9E5141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F48D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B696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91DF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0,14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221B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36A7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28,77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A480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717B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450D6B" w:rsidRPr="00495058" w14:paraId="5EE5AFB6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FA39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4978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239D7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BE41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CA998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28,69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E7DC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D33D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450D6B" w:rsidRPr="00495058" w14:paraId="6EB34BDC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D054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LUCK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FFFC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1560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0,58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F1DE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C45E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25,95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0126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CEB8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450D6B" w:rsidRPr="00495058" w14:paraId="1CA4A95D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255D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571A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2CBA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0,58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C2D1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D7AA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25,77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8BD3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C2D2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450D6B" w:rsidRPr="00495058" w14:paraId="02B027C9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1BAA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4285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0A23C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0,58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C14B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050DC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25,83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D014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6608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450D6B" w:rsidRPr="00495058" w14:paraId="048A2BA6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0C8E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88D2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E939E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0,58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D822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D71FC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25,89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9E06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1EF9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450D6B" w:rsidRPr="00495058" w14:paraId="617EC86D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3614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MCAS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6EA4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4717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426E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4038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28,43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580B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8493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450D6B" w:rsidRPr="00495058" w14:paraId="213BB0FD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F34F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0540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4323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7C37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3668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28,24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E0E4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4BA4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450D6B" w:rsidRPr="00495058" w14:paraId="690314C1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AEA8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2736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4E10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70A4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F93B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28,39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0203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DBB2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450D6B" w:rsidRPr="00495058" w14:paraId="14B681D0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144B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5577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6965D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4959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1B3D2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28,28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6CFC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D663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450D6B" w:rsidRPr="00495058" w14:paraId="7F0CBFD8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C721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MLPT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0A2A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CA8B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15CE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1,15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5B7A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28,38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106B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9C15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450D6B" w:rsidRPr="00495058" w14:paraId="534070FB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C92A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284C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D5DC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2220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1139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28,51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8B41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0465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450D6B" w:rsidRPr="00495058" w14:paraId="1DAC57EB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224D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CAFF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8F7A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F218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5417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28,73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F13D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86CD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450D6B" w:rsidRPr="00495058" w14:paraId="7736D138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85FE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6740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FAD09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0140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29298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28,63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C0B7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01D3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450D6B" w:rsidRPr="00495058" w14:paraId="34DFCE37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3BD2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MTDL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9F1D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DB60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C26C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38D2F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29,63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501D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551C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450D6B" w:rsidRPr="00495058" w14:paraId="033068D7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F2EB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DA2C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7153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3E7E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2A3C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29,40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3510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648E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450D6B" w:rsidRPr="00495058" w14:paraId="3A3E12F6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BDFE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BAD3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23AA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2A12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AB04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29,66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6DF4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0607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450D6B" w:rsidRPr="00495058" w14:paraId="2641BDB7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27BA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0BE5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3DD0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2470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EA84B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29,78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0349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F0A5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450D6B" w:rsidRPr="00495058" w14:paraId="023F1DD6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CBCE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NFCX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6BC4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EE16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7817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00BF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27,92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5291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1,47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3A7A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450D6B" w:rsidRPr="00495058" w14:paraId="074E980C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4F7E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69D2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6DFE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4E71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FC20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27,97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1E81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34A0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450D6B" w:rsidRPr="00495058" w14:paraId="0D73BBE0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C77E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2363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551F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5D07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BC6C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28,92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3DC5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93CB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450D6B" w:rsidRPr="00495058" w14:paraId="1195FD85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2DC8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2E57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6B3E4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2E6F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234C9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28,25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E267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6C06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450D6B" w:rsidRPr="00495058" w14:paraId="2A018688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9AE7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PTSN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639E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53C2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E529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1,29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2BC4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25,81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B7D3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1,89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E748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450D6B" w:rsidRPr="00495058" w14:paraId="06F34303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CCED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5871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D7AB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9542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F285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25,59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C796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9536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</w:tr>
      <w:tr w:rsidR="00450D6B" w:rsidRPr="00495058" w14:paraId="76FF4970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9073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54C1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6D2B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EA9A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09EF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25,88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F68E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9288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450D6B" w:rsidRPr="00495058" w14:paraId="25681DE8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4C51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985E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718ED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2093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977E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25,72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B2C9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A629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450D6B" w:rsidRPr="00495058" w14:paraId="6BF09F03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0ACD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UVCR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12D1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CC8C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CA90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B687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28,61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2612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1,73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4FE3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450D6B" w:rsidRPr="00495058" w14:paraId="268AFBA3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3758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EB2E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371A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AFCB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E64C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28,34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CC7F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0AA4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450D6B" w:rsidRPr="00495058" w14:paraId="31E7C417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6FAF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73C1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6B2A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D8A3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CFC4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28,53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50EB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227C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450D6B" w:rsidRPr="00495058" w14:paraId="1F013021" w14:textId="77777777" w:rsidTr="00A16BD0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866A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651A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A730E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CD68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E925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28,43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0C87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0,4</w:t>
            </w: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79F4" w14:textId="77777777" w:rsidR="00450D6B" w:rsidRPr="00495058" w:rsidRDefault="00450D6B" w:rsidP="00A1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4950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</w:tbl>
    <w:p w14:paraId="0BA01518" w14:textId="77777777" w:rsidR="00450D6B" w:rsidRPr="00F460B3" w:rsidRDefault="00450D6B" w:rsidP="00450D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14:paraId="1755F40E" w14:textId="77777777" w:rsidR="00450D6B" w:rsidRDefault="00450D6B" w:rsidP="00450D6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14:paraId="57806D00" w14:textId="77777777" w:rsidR="00450D6B" w:rsidRDefault="00450D6B" w:rsidP="00450D6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14:paraId="74E28C20" w14:textId="77777777" w:rsidR="00450D6B" w:rsidRDefault="00450D6B" w:rsidP="00450D6B">
      <w:pPr>
        <w:spacing w:before="100" w:beforeAutospacing="1" w:after="100" w:afterAutospacing="1" w:line="48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id-ID"/>
        </w:rPr>
        <w:lastRenderedPageBreak/>
        <w:t>Lampiran 3</w:t>
      </w:r>
    </w:p>
    <w:p w14:paraId="3226982B" w14:textId="77777777" w:rsidR="00450D6B" w:rsidRDefault="00450D6B" w:rsidP="00450D6B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id-ID"/>
        </w:rPr>
        <w:t>HASIL DATA UJI</w:t>
      </w:r>
    </w:p>
    <w:p w14:paraId="0DA87CDF" w14:textId="77777777" w:rsidR="00450D6B" w:rsidRDefault="00450D6B" w:rsidP="00450D6B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 w:rsidRPr="0049505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Statistik Deskriptif</w:t>
      </w:r>
    </w:p>
    <w:tbl>
      <w:tblPr>
        <w:tblStyle w:val="TableGrid"/>
        <w:tblW w:w="7278" w:type="dxa"/>
        <w:tblInd w:w="676" w:type="dxa"/>
        <w:tblLayout w:type="fixed"/>
        <w:tblLook w:val="0000" w:firstRow="0" w:lastRow="0" w:firstColumn="0" w:lastColumn="0" w:noHBand="0" w:noVBand="0"/>
      </w:tblPr>
      <w:tblGrid>
        <w:gridCol w:w="1843"/>
        <w:gridCol w:w="776"/>
        <w:gridCol w:w="1077"/>
        <w:gridCol w:w="1124"/>
        <w:gridCol w:w="1013"/>
        <w:gridCol w:w="1445"/>
      </w:tblGrid>
      <w:tr w:rsidR="00450D6B" w:rsidRPr="006F6F05" w14:paraId="73077C24" w14:textId="77777777" w:rsidTr="00A16BD0">
        <w:tc>
          <w:tcPr>
            <w:tcW w:w="7278" w:type="dxa"/>
            <w:gridSpan w:val="6"/>
            <w:tcBorders>
              <w:top w:val="nil"/>
              <w:left w:val="nil"/>
              <w:right w:val="nil"/>
            </w:tcBorders>
          </w:tcPr>
          <w:p w14:paraId="13CB22EC" w14:textId="77777777" w:rsidR="00450D6B" w:rsidRPr="006F6F05" w:rsidRDefault="00450D6B" w:rsidP="00A16B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</w:rPr>
            </w:pPr>
            <w:r w:rsidRPr="006F6F05">
              <w:rPr>
                <w:rFonts w:ascii="Arial" w:hAnsi="Arial" w:cs="Arial"/>
                <w:b/>
                <w:bCs/>
                <w:color w:val="000000" w:themeColor="text1"/>
              </w:rPr>
              <w:t>Descriptive Statistics</w:t>
            </w:r>
          </w:p>
        </w:tc>
      </w:tr>
      <w:tr w:rsidR="00450D6B" w:rsidRPr="006F6F05" w14:paraId="55D9D9A6" w14:textId="77777777" w:rsidTr="00A16BD0">
        <w:tc>
          <w:tcPr>
            <w:tcW w:w="1843" w:type="dxa"/>
          </w:tcPr>
          <w:p w14:paraId="01326B11" w14:textId="77777777" w:rsidR="00450D6B" w:rsidRPr="006F6F05" w:rsidRDefault="00450D6B" w:rsidP="00A16BD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76" w:type="dxa"/>
          </w:tcPr>
          <w:p w14:paraId="06421391" w14:textId="77777777" w:rsidR="00450D6B" w:rsidRPr="006F6F05" w:rsidRDefault="00450D6B" w:rsidP="00A16B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6F05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077" w:type="dxa"/>
          </w:tcPr>
          <w:p w14:paraId="2FF5517C" w14:textId="77777777" w:rsidR="00450D6B" w:rsidRPr="006F6F05" w:rsidRDefault="00450D6B" w:rsidP="00A16B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6F05">
              <w:rPr>
                <w:rFonts w:ascii="Arial" w:hAnsi="Arial" w:cs="Arial"/>
                <w:color w:val="000000" w:themeColor="text1"/>
                <w:sz w:val="18"/>
                <w:szCs w:val="18"/>
              </w:rPr>
              <w:t>Minimum</w:t>
            </w:r>
          </w:p>
        </w:tc>
        <w:tc>
          <w:tcPr>
            <w:tcW w:w="1124" w:type="dxa"/>
          </w:tcPr>
          <w:p w14:paraId="7143BCAC" w14:textId="77777777" w:rsidR="00450D6B" w:rsidRPr="006F6F05" w:rsidRDefault="00450D6B" w:rsidP="00A16B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6F05">
              <w:rPr>
                <w:rFonts w:ascii="Arial" w:hAnsi="Arial" w:cs="Arial"/>
                <w:color w:val="000000" w:themeColor="text1"/>
                <w:sz w:val="18"/>
                <w:szCs w:val="18"/>
              </w:rPr>
              <w:t>Maximum</w:t>
            </w:r>
          </w:p>
        </w:tc>
        <w:tc>
          <w:tcPr>
            <w:tcW w:w="1013" w:type="dxa"/>
          </w:tcPr>
          <w:p w14:paraId="4EA9FCFF" w14:textId="77777777" w:rsidR="00450D6B" w:rsidRPr="006F6F05" w:rsidRDefault="00450D6B" w:rsidP="00A16B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6F05">
              <w:rPr>
                <w:rFonts w:ascii="Arial" w:hAnsi="Arial" w:cs="Arial"/>
                <w:color w:val="000000" w:themeColor="text1"/>
                <w:sz w:val="18"/>
                <w:szCs w:val="18"/>
              </w:rPr>
              <w:t>Mean</w:t>
            </w:r>
          </w:p>
        </w:tc>
        <w:tc>
          <w:tcPr>
            <w:tcW w:w="1445" w:type="dxa"/>
          </w:tcPr>
          <w:p w14:paraId="6A5B9116" w14:textId="77777777" w:rsidR="00450D6B" w:rsidRPr="006F6F05" w:rsidRDefault="00450D6B" w:rsidP="00A16B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6F05">
              <w:rPr>
                <w:rFonts w:ascii="Arial" w:hAnsi="Arial" w:cs="Arial"/>
                <w:color w:val="000000" w:themeColor="text1"/>
                <w:sz w:val="18"/>
                <w:szCs w:val="18"/>
              </w:rPr>
              <w:t>Std. Deviation</w:t>
            </w:r>
          </w:p>
        </w:tc>
      </w:tr>
      <w:tr w:rsidR="00450D6B" w:rsidRPr="006F6F05" w14:paraId="52F38BD3" w14:textId="77777777" w:rsidTr="00A16BD0">
        <w:tc>
          <w:tcPr>
            <w:tcW w:w="1843" w:type="dxa"/>
          </w:tcPr>
          <w:p w14:paraId="217F9B49" w14:textId="77777777" w:rsidR="00450D6B" w:rsidRPr="006F6F05" w:rsidRDefault="00450D6B" w:rsidP="00A16B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6F05">
              <w:rPr>
                <w:rFonts w:ascii="Arial" w:hAnsi="Arial" w:cs="Arial"/>
                <w:color w:val="000000" w:themeColor="text1"/>
                <w:sz w:val="18"/>
                <w:szCs w:val="18"/>
              </w:rPr>
              <w:t>Kep Manajerial</w:t>
            </w:r>
          </w:p>
        </w:tc>
        <w:tc>
          <w:tcPr>
            <w:tcW w:w="776" w:type="dxa"/>
          </w:tcPr>
          <w:p w14:paraId="3774FB2A" w14:textId="77777777" w:rsidR="00450D6B" w:rsidRPr="006F6F05" w:rsidRDefault="00450D6B" w:rsidP="00A16B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6F05">
              <w:rPr>
                <w:rFonts w:ascii="Arial" w:hAnsi="Arial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077" w:type="dxa"/>
          </w:tcPr>
          <w:p w14:paraId="1DD44437" w14:textId="77777777" w:rsidR="00450D6B" w:rsidRPr="006F6F05" w:rsidRDefault="00450D6B" w:rsidP="00A16B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6F05">
              <w:rPr>
                <w:rFonts w:ascii="Arial" w:hAnsi="Arial" w:cs="Arial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24" w:type="dxa"/>
          </w:tcPr>
          <w:p w14:paraId="7349B02B" w14:textId="77777777" w:rsidR="00450D6B" w:rsidRPr="006F6F05" w:rsidRDefault="00450D6B" w:rsidP="00A16B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6F05">
              <w:rPr>
                <w:rFonts w:ascii="Arial" w:hAnsi="Arial" w:cs="Arial"/>
                <w:color w:val="000000" w:themeColor="text1"/>
                <w:sz w:val="18"/>
                <w:szCs w:val="18"/>
              </w:rPr>
              <w:t>24,12</w:t>
            </w:r>
          </w:p>
        </w:tc>
        <w:tc>
          <w:tcPr>
            <w:tcW w:w="1013" w:type="dxa"/>
          </w:tcPr>
          <w:p w14:paraId="6CF858AE" w14:textId="77777777" w:rsidR="00450D6B" w:rsidRPr="006F6F05" w:rsidRDefault="00450D6B" w:rsidP="00A16B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1,3595</w:t>
            </w:r>
          </w:p>
        </w:tc>
        <w:tc>
          <w:tcPr>
            <w:tcW w:w="1445" w:type="dxa"/>
          </w:tcPr>
          <w:p w14:paraId="0E6EFD2E" w14:textId="77777777" w:rsidR="00450D6B" w:rsidRPr="006F6F05" w:rsidRDefault="00450D6B" w:rsidP="00A16B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4,98137</w:t>
            </w:r>
          </w:p>
        </w:tc>
      </w:tr>
      <w:tr w:rsidR="00450D6B" w:rsidRPr="006F6F05" w14:paraId="3779816D" w14:textId="77777777" w:rsidTr="00A16BD0">
        <w:tc>
          <w:tcPr>
            <w:tcW w:w="1843" w:type="dxa"/>
          </w:tcPr>
          <w:p w14:paraId="64480DBE" w14:textId="77777777" w:rsidR="00450D6B" w:rsidRPr="006F6F05" w:rsidRDefault="00450D6B" w:rsidP="00A16B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6F05">
              <w:rPr>
                <w:rFonts w:ascii="Arial" w:hAnsi="Arial" w:cs="Arial"/>
                <w:color w:val="000000" w:themeColor="text1"/>
                <w:sz w:val="18"/>
                <w:szCs w:val="18"/>
              </w:rPr>
              <w:t>Struktur Modal</w:t>
            </w:r>
          </w:p>
        </w:tc>
        <w:tc>
          <w:tcPr>
            <w:tcW w:w="776" w:type="dxa"/>
          </w:tcPr>
          <w:p w14:paraId="3B442809" w14:textId="77777777" w:rsidR="00450D6B" w:rsidRPr="006F6F05" w:rsidRDefault="00450D6B" w:rsidP="00A16B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6F05">
              <w:rPr>
                <w:rFonts w:ascii="Arial" w:hAnsi="Arial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077" w:type="dxa"/>
          </w:tcPr>
          <w:p w14:paraId="40C0BE55" w14:textId="77777777" w:rsidR="00450D6B" w:rsidRPr="006F6F05" w:rsidRDefault="00450D6B" w:rsidP="00A16B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6F05">
              <w:rPr>
                <w:rFonts w:ascii="Arial" w:hAnsi="Arial" w:cs="Arial"/>
                <w:color w:val="000000" w:themeColor="text1"/>
                <w:sz w:val="18"/>
                <w:szCs w:val="18"/>
              </w:rPr>
              <w:t>,03</w:t>
            </w:r>
          </w:p>
        </w:tc>
        <w:tc>
          <w:tcPr>
            <w:tcW w:w="1124" w:type="dxa"/>
          </w:tcPr>
          <w:p w14:paraId="3D528D48" w14:textId="77777777" w:rsidR="00450D6B" w:rsidRPr="006F6F05" w:rsidRDefault="00450D6B" w:rsidP="00A16B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1,63</w:t>
            </w:r>
          </w:p>
        </w:tc>
        <w:tc>
          <w:tcPr>
            <w:tcW w:w="1013" w:type="dxa"/>
          </w:tcPr>
          <w:p w14:paraId="2302EB29" w14:textId="77777777" w:rsidR="00450D6B" w:rsidRPr="006F6F05" w:rsidRDefault="00450D6B" w:rsidP="00A16B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,4079</w:t>
            </w:r>
          </w:p>
        </w:tc>
        <w:tc>
          <w:tcPr>
            <w:tcW w:w="1445" w:type="dxa"/>
          </w:tcPr>
          <w:p w14:paraId="42043BDE" w14:textId="77777777" w:rsidR="00450D6B" w:rsidRPr="006F6F05" w:rsidRDefault="00450D6B" w:rsidP="00A16B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,35338</w:t>
            </w:r>
          </w:p>
        </w:tc>
      </w:tr>
      <w:tr w:rsidR="00450D6B" w:rsidRPr="006F6F05" w14:paraId="78369B09" w14:textId="77777777" w:rsidTr="00A16BD0">
        <w:tc>
          <w:tcPr>
            <w:tcW w:w="1843" w:type="dxa"/>
          </w:tcPr>
          <w:p w14:paraId="4B66FAE7" w14:textId="77777777" w:rsidR="00450D6B" w:rsidRPr="006F6F05" w:rsidRDefault="00450D6B" w:rsidP="00A16B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Uk</w:t>
            </w:r>
            <w:r w:rsidRPr="006F6F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Per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u</w:t>
            </w:r>
            <w:r w:rsidRPr="006F6F05">
              <w:rPr>
                <w:rFonts w:ascii="Arial" w:hAnsi="Arial" w:cs="Arial"/>
                <w:color w:val="000000" w:themeColor="text1"/>
                <w:sz w:val="18"/>
                <w:szCs w:val="18"/>
              </w:rPr>
              <w:t>sahaan</w:t>
            </w:r>
          </w:p>
        </w:tc>
        <w:tc>
          <w:tcPr>
            <w:tcW w:w="776" w:type="dxa"/>
          </w:tcPr>
          <w:p w14:paraId="48B4549F" w14:textId="77777777" w:rsidR="00450D6B" w:rsidRPr="006F6F05" w:rsidRDefault="00450D6B" w:rsidP="00A16B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6F05">
              <w:rPr>
                <w:rFonts w:ascii="Arial" w:hAnsi="Arial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077" w:type="dxa"/>
          </w:tcPr>
          <w:p w14:paraId="491F3665" w14:textId="77777777" w:rsidR="00450D6B" w:rsidRPr="006F6F05" w:rsidRDefault="00450D6B" w:rsidP="00A16B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6F05">
              <w:rPr>
                <w:rFonts w:ascii="Arial" w:hAnsi="Arial" w:cs="Arial"/>
                <w:color w:val="000000" w:themeColor="text1"/>
                <w:sz w:val="18"/>
                <w:szCs w:val="18"/>
              </w:rPr>
              <w:t>24,70</w:t>
            </w:r>
          </w:p>
        </w:tc>
        <w:tc>
          <w:tcPr>
            <w:tcW w:w="1124" w:type="dxa"/>
          </w:tcPr>
          <w:p w14:paraId="4D76AA57" w14:textId="77777777" w:rsidR="00450D6B" w:rsidRPr="006F6F05" w:rsidRDefault="00450D6B" w:rsidP="00A16B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6F05">
              <w:rPr>
                <w:rFonts w:ascii="Arial" w:hAnsi="Arial" w:cs="Arial"/>
                <w:color w:val="000000" w:themeColor="text1"/>
                <w:sz w:val="18"/>
                <w:szCs w:val="18"/>
              </w:rPr>
              <w:t>31,43</w:t>
            </w:r>
          </w:p>
        </w:tc>
        <w:tc>
          <w:tcPr>
            <w:tcW w:w="1013" w:type="dxa"/>
          </w:tcPr>
          <w:p w14:paraId="5C71A9CA" w14:textId="77777777" w:rsidR="00450D6B" w:rsidRPr="006F6F05" w:rsidRDefault="00450D6B" w:rsidP="00A16B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27,9055</w:t>
            </w:r>
          </w:p>
        </w:tc>
        <w:tc>
          <w:tcPr>
            <w:tcW w:w="1445" w:type="dxa"/>
          </w:tcPr>
          <w:p w14:paraId="0F8B9097" w14:textId="77777777" w:rsidR="00450D6B" w:rsidRPr="006F6F05" w:rsidRDefault="00450D6B" w:rsidP="00A16B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1,47485</w:t>
            </w:r>
          </w:p>
        </w:tc>
      </w:tr>
      <w:tr w:rsidR="00450D6B" w:rsidRPr="006F6F05" w14:paraId="0FD6A6BB" w14:textId="77777777" w:rsidTr="00A16BD0">
        <w:tc>
          <w:tcPr>
            <w:tcW w:w="1843" w:type="dxa"/>
          </w:tcPr>
          <w:p w14:paraId="61E6B296" w14:textId="77777777" w:rsidR="00450D6B" w:rsidRPr="006F6F05" w:rsidRDefault="00450D6B" w:rsidP="00A16B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6F05">
              <w:rPr>
                <w:rFonts w:ascii="Arial" w:hAnsi="Arial" w:cs="Arial"/>
                <w:color w:val="000000" w:themeColor="text1"/>
                <w:sz w:val="18"/>
                <w:szCs w:val="18"/>
              </w:rPr>
              <w:t>Sales Growth</w:t>
            </w:r>
          </w:p>
        </w:tc>
        <w:tc>
          <w:tcPr>
            <w:tcW w:w="776" w:type="dxa"/>
          </w:tcPr>
          <w:p w14:paraId="6A5E0A51" w14:textId="77777777" w:rsidR="00450D6B" w:rsidRPr="006F6F05" w:rsidRDefault="00450D6B" w:rsidP="00A16B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6F05">
              <w:rPr>
                <w:rFonts w:ascii="Arial" w:hAnsi="Arial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077" w:type="dxa"/>
          </w:tcPr>
          <w:p w14:paraId="34BEBFDC" w14:textId="77777777" w:rsidR="00450D6B" w:rsidRPr="006F6F05" w:rsidRDefault="00450D6B" w:rsidP="00A16B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6F05">
              <w:rPr>
                <w:rFonts w:ascii="Arial" w:hAnsi="Arial" w:cs="Arial"/>
                <w:color w:val="000000" w:themeColor="text1"/>
                <w:sz w:val="18"/>
                <w:szCs w:val="18"/>
              </w:rPr>
              <w:t>,01</w:t>
            </w:r>
          </w:p>
        </w:tc>
        <w:tc>
          <w:tcPr>
            <w:tcW w:w="1124" w:type="dxa"/>
          </w:tcPr>
          <w:p w14:paraId="14D32D1F" w14:textId="77777777" w:rsidR="00450D6B" w:rsidRPr="006F6F05" w:rsidRDefault="00450D6B" w:rsidP="00A16B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6F05">
              <w:rPr>
                <w:rFonts w:ascii="Arial" w:hAnsi="Arial" w:cs="Arial"/>
                <w:color w:val="000000" w:themeColor="text1"/>
                <w:sz w:val="18"/>
                <w:szCs w:val="18"/>
              </w:rPr>
              <w:t>4,39</w:t>
            </w:r>
          </w:p>
        </w:tc>
        <w:tc>
          <w:tcPr>
            <w:tcW w:w="1013" w:type="dxa"/>
          </w:tcPr>
          <w:p w14:paraId="0476BBB5" w14:textId="77777777" w:rsidR="00450D6B" w:rsidRPr="006F6F05" w:rsidRDefault="00450D6B" w:rsidP="00A16B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,5303</w:t>
            </w:r>
          </w:p>
        </w:tc>
        <w:tc>
          <w:tcPr>
            <w:tcW w:w="1445" w:type="dxa"/>
          </w:tcPr>
          <w:p w14:paraId="5A0BC021" w14:textId="77777777" w:rsidR="00450D6B" w:rsidRPr="006F6F05" w:rsidRDefault="00450D6B" w:rsidP="00A16B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,86661</w:t>
            </w:r>
          </w:p>
        </w:tc>
      </w:tr>
      <w:tr w:rsidR="00450D6B" w:rsidRPr="006F6F05" w14:paraId="7CAE7122" w14:textId="77777777" w:rsidTr="00A16BD0">
        <w:tc>
          <w:tcPr>
            <w:tcW w:w="1843" w:type="dxa"/>
          </w:tcPr>
          <w:p w14:paraId="38C70743" w14:textId="77777777" w:rsidR="00450D6B" w:rsidRPr="006F6F05" w:rsidRDefault="00450D6B" w:rsidP="00A16B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6F05">
              <w:rPr>
                <w:rFonts w:ascii="Arial" w:hAnsi="Arial" w:cs="Arial"/>
                <w:color w:val="000000" w:themeColor="text1"/>
                <w:sz w:val="18"/>
                <w:szCs w:val="18"/>
              </w:rPr>
              <w:t>Financial Distress</w:t>
            </w:r>
          </w:p>
        </w:tc>
        <w:tc>
          <w:tcPr>
            <w:tcW w:w="776" w:type="dxa"/>
          </w:tcPr>
          <w:p w14:paraId="466E5913" w14:textId="77777777" w:rsidR="00450D6B" w:rsidRPr="006F6F05" w:rsidRDefault="00450D6B" w:rsidP="00A16B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6F05">
              <w:rPr>
                <w:rFonts w:ascii="Arial" w:hAnsi="Arial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077" w:type="dxa"/>
          </w:tcPr>
          <w:p w14:paraId="125C0F89" w14:textId="77777777" w:rsidR="00450D6B" w:rsidRPr="006F6F05" w:rsidRDefault="00450D6B" w:rsidP="00A16B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6F05">
              <w:rPr>
                <w:rFonts w:ascii="Arial" w:hAnsi="Arial" w:cs="Arial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24" w:type="dxa"/>
          </w:tcPr>
          <w:p w14:paraId="70CCC83E" w14:textId="77777777" w:rsidR="00450D6B" w:rsidRPr="006F6F05" w:rsidRDefault="00450D6B" w:rsidP="00A16B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6F05">
              <w:rPr>
                <w:rFonts w:ascii="Arial" w:hAnsi="Arial" w:cs="Arial"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1013" w:type="dxa"/>
          </w:tcPr>
          <w:p w14:paraId="7B2AEBAE" w14:textId="77777777" w:rsidR="00450D6B" w:rsidRPr="006F6F05" w:rsidRDefault="00450D6B" w:rsidP="00A16B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,5469</w:t>
            </w:r>
          </w:p>
        </w:tc>
        <w:tc>
          <w:tcPr>
            <w:tcW w:w="1445" w:type="dxa"/>
          </w:tcPr>
          <w:p w14:paraId="38A06779" w14:textId="77777777" w:rsidR="00450D6B" w:rsidRPr="006F6F05" w:rsidRDefault="00450D6B" w:rsidP="00A16B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6F05">
              <w:rPr>
                <w:rFonts w:ascii="Arial" w:hAnsi="Arial" w:cs="Arial"/>
                <w:color w:val="000000" w:themeColor="text1"/>
                <w:sz w:val="18"/>
                <w:szCs w:val="18"/>
              </w:rPr>
              <w:t>,50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173</w:t>
            </w:r>
          </w:p>
        </w:tc>
      </w:tr>
      <w:tr w:rsidR="00450D6B" w:rsidRPr="006F6F05" w14:paraId="6E6AC787" w14:textId="77777777" w:rsidTr="00A16BD0">
        <w:tc>
          <w:tcPr>
            <w:tcW w:w="1843" w:type="dxa"/>
          </w:tcPr>
          <w:p w14:paraId="4B371FEF" w14:textId="77777777" w:rsidR="00450D6B" w:rsidRPr="006F6F05" w:rsidRDefault="00450D6B" w:rsidP="00A16BD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6F05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 N (listwise)</w:t>
            </w:r>
          </w:p>
        </w:tc>
        <w:tc>
          <w:tcPr>
            <w:tcW w:w="776" w:type="dxa"/>
          </w:tcPr>
          <w:p w14:paraId="1CD0F3F6" w14:textId="77777777" w:rsidR="00450D6B" w:rsidRPr="006F6F05" w:rsidRDefault="00450D6B" w:rsidP="00A16BD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6F05">
              <w:rPr>
                <w:rFonts w:ascii="Arial" w:hAnsi="Arial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077" w:type="dxa"/>
          </w:tcPr>
          <w:p w14:paraId="172BD992" w14:textId="77777777" w:rsidR="00450D6B" w:rsidRPr="006F6F05" w:rsidRDefault="00450D6B" w:rsidP="00A16B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24" w:type="dxa"/>
          </w:tcPr>
          <w:p w14:paraId="0846682B" w14:textId="77777777" w:rsidR="00450D6B" w:rsidRPr="006F6F05" w:rsidRDefault="00450D6B" w:rsidP="00A16B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13" w:type="dxa"/>
          </w:tcPr>
          <w:p w14:paraId="101700F5" w14:textId="77777777" w:rsidR="00450D6B" w:rsidRPr="006F6F05" w:rsidRDefault="00450D6B" w:rsidP="00A16B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45" w:type="dxa"/>
          </w:tcPr>
          <w:p w14:paraId="5D8C677B" w14:textId="77777777" w:rsidR="00450D6B" w:rsidRPr="006F6F05" w:rsidRDefault="00450D6B" w:rsidP="00A16B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14:paraId="11756AD3" w14:textId="77777777" w:rsidR="00450D6B" w:rsidRDefault="00450D6B" w:rsidP="00450D6B">
      <w:pPr>
        <w:pStyle w:val="ListParagraph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14:paraId="608FDFF7" w14:textId="77777777" w:rsidR="00450D6B" w:rsidRDefault="00450D6B" w:rsidP="00450D6B">
      <w:pPr>
        <w:pStyle w:val="ListParagraph"/>
        <w:numPr>
          <w:ilvl w:val="0"/>
          <w:numId w:val="34"/>
        </w:numPr>
        <w:spacing w:before="100" w:beforeAutospacing="1" w:after="100" w:afterAutospacing="1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 w:rsidRPr="00495058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Uji Asumsi Klasik</w:t>
      </w:r>
    </w:p>
    <w:p w14:paraId="0A8FF33B" w14:textId="77777777" w:rsidR="00450D6B" w:rsidRDefault="00450D6B" w:rsidP="00450D6B">
      <w:pPr>
        <w:pStyle w:val="ListParagraph"/>
        <w:numPr>
          <w:ilvl w:val="1"/>
          <w:numId w:val="14"/>
        </w:numPr>
        <w:spacing w:before="100" w:beforeAutospacing="1" w:after="100" w:afterAutospacing="1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Uji Multikolinieritas</w:t>
      </w:r>
    </w:p>
    <w:tbl>
      <w:tblPr>
        <w:tblpPr w:leftFromText="180" w:rightFromText="180" w:vertAnchor="text" w:horzAnchor="margin" w:tblpXSpec="center" w:tblpY="106"/>
        <w:tblW w:w="79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"/>
        <w:gridCol w:w="819"/>
        <w:gridCol w:w="993"/>
        <w:gridCol w:w="992"/>
        <w:gridCol w:w="1276"/>
        <w:gridCol w:w="851"/>
        <w:gridCol w:w="708"/>
        <w:gridCol w:w="1134"/>
        <w:gridCol w:w="851"/>
      </w:tblGrid>
      <w:tr w:rsidR="00450D6B" w:rsidRPr="00E770CD" w14:paraId="0302A849" w14:textId="77777777" w:rsidTr="00A16BD0">
        <w:trPr>
          <w:cantSplit/>
        </w:trPr>
        <w:tc>
          <w:tcPr>
            <w:tcW w:w="79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72D282" w14:textId="77777777" w:rsidR="00450D6B" w:rsidRPr="00E770CD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770CD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E770CD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450D6B" w:rsidRPr="00E770CD" w14:paraId="1B6E3E84" w14:textId="77777777" w:rsidTr="00A16BD0">
        <w:trPr>
          <w:cantSplit/>
        </w:trPr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FEB0F1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3AE">
              <w:rPr>
                <w:rFonts w:ascii="Arial" w:hAnsi="Arial" w:cs="Arial"/>
                <w:color w:val="000000" w:themeColor="text1"/>
                <w:sz w:val="18"/>
                <w:szCs w:val="18"/>
              </w:rPr>
              <w:t>Model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D6DEC7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3AE">
              <w:rPr>
                <w:rFonts w:ascii="Arial" w:hAnsi="Arial" w:cs="Arial"/>
                <w:color w:val="000000" w:themeColor="text1"/>
                <w:sz w:val="18"/>
                <w:szCs w:val="18"/>
              </w:rPr>
              <w:t>Unstandardized Coefficients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2D3EDF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3AE">
              <w:rPr>
                <w:rFonts w:ascii="Arial" w:hAnsi="Arial" w:cs="Arial"/>
                <w:color w:val="000000" w:themeColor="text1"/>
                <w:sz w:val="18"/>
                <w:szCs w:val="18"/>
              </w:rPr>
              <w:t>Standardized Coefficients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D1F542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3AE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BAD5BF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3AE">
              <w:rPr>
                <w:rFonts w:ascii="Arial" w:hAnsi="Arial" w:cs="Arial"/>
                <w:color w:val="000000" w:themeColor="text1"/>
                <w:sz w:val="18"/>
                <w:szCs w:val="18"/>
              </w:rPr>
              <w:t>Sig.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A6C206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3AE">
              <w:rPr>
                <w:rFonts w:ascii="Arial" w:hAnsi="Arial" w:cs="Arial"/>
                <w:color w:val="000000" w:themeColor="text1"/>
                <w:sz w:val="18"/>
                <w:szCs w:val="18"/>
              </w:rPr>
              <w:t>Collinearity Statistics</w:t>
            </w:r>
          </w:p>
        </w:tc>
      </w:tr>
      <w:tr w:rsidR="00450D6B" w:rsidRPr="00E770CD" w14:paraId="4F5990B4" w14:textId="77777777" w:rsidTr="00A16BD0">
        <w:trPr>
          <w:cantSplit/>
        </w:trPr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611BBA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719D3C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3AE"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AA11F0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3AE">
              <w:rPr>
                <w:rFonts w:ascii="Arial" w:hAnsi="Arial" w:cs="Arial"/>
                <w:color w:val="000000" w:themeColor="text1"/>
                <w:sz w:val="18"/>
                <w:szCs w:val="18"/>
              </w:rPr>
              <w:t>Std. Error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7F09DE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3AE">
              <w:rPr>
                <w:rFonts w:ascii="Arial" w:hAnsi="Arial" w:cs="Arial"/>
                <w:color w:val="000000" w:themeColor="text1"/>
                <w:sz w:val="18"/>
                <w:szCs w:val="18"/>
              </w:rPr>
              <w:t>Beta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AA4FC8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C38618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FC29C7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3AE">
              <w:rPr>
                <w:rFonts w:ascii="Arial" w:hAnsi="Arial" w:cs="Arial"/>
                <w:color w:val="000000" w:themeColor="text1"/>
                <w:sz w:val="18"/>
                <w:szCs w:val="18"/>
              </w:rPr>
              <w:t>Tolerance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DB6FB6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3AE">
              <w:rPr>
                <w:rFonts w:ascii="Arial" w:hAnsi="Arial" w:cs="Arial"/>
                <w:color w:val="000000" w:themeColor="text1"/>
                <w:sz w:val="18"/>
                <w:szCs w:val="18"/>
              </w:rPr>
              <w:t>VIF</w:t>
            </w:r>
          </w:p>
        </w:tc>
      </w:tr>
      <w:tr w:rsidR="00450D6B" w:rsidRPr="00E770CD" w14:paraId="62B8B2E9" w14:textId="77777777" w:rsidTr="00A16BD0">
        <w:trPr>
          <w:cantSplit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111F56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3AE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DEBE6D5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3AE">
              <w:rPr>
                <w:rFonts w:ascii="Arial" w:hAnsi="Arial" w:cs="Arial"/>
                <w:color w:val="000000" w:themeColor="text1"/>
                <w:sz w:val="18"/>
                <w:szCs w:val="18"/>
              </w:rPr>
              <w:t>(Constant)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342E3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9B935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1,296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30FAE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D4F90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,672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240D9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E9049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216FC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450D6B" w:rsidRPr="00E770CD" w14:paraId="329D2B5F" w14:textId="77777777" w:rsidTr="00A16BD0">
        <w:trPr>
          <w:cantSplit/>
        </w:trPr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B48E07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3B98646" w14:textId="77777777" w:rsidR="00450D6B" w:rsidRPr="00585E52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KM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0FC34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82964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89447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-,135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D5569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03AE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1,066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29363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CE235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,982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EC94C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1,018</w:t>
            </w:r>
          </w:p>
        </w:tc>
      </w:tr>
      <w:tr w:rsidR="00450D6B" w:rsidRPr="00E770CD" w14:paraId="564A5935" w14:textId="77777777" w:rsidTr="00A16BD0">
        <w:trPr>
          <w:cantSplit/>
        </w:trPr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295AF48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37239D7" w14:textId="77777777" w:rsidR="00450D6B" w:rsidRPr="00585E52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1E164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0B5F0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06E48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3C5E6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1,730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C1199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BFCF7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45629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1,026</w:t>
            </w:r>
          </w:p>
        </w:tc>
      </w:tr>
      <w:tr w:rsidR="00450D6B" w:rsidRPr="00E770CD" w14:paraId="15EADD19" w14:textId="77777777" w:rsidTr="00A16BD0">
        <w:trPr>
          <w:cantSplit/>
        </w:trPr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D4D18D2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BE36F0" w14:textId="77777777" w:rsidR="00450D6B" w:rsidRPr="00585E52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UP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E5866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21845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9F964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-,044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1417F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-,332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AB2FA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0F4D1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,887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CC128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1,127</w:t>
            </w:r>
          </w:p>
        </w:tc>
      </w:tr>
      <w:tr w:rsidR="00450D6B" w:rsidRPr="00E770CD" w14:paraId="2F06FA1B" w14:textId="77777777" w:rsidTr="00A16BD0">
        <w:trPr>
          <w:cantSplit/>
        </w:trPr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30B915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E3952E3" w14:textId="77777777" w:rsidR="00450D6B" w:rsidRPr="00585E52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DBCD5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-,023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22692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E9E28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64CC2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-,303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B7B5B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81379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FD263" w14:textId="77777777" w:rsidR="00450D6B" w:rsidRPr="00E203AE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1,088</w:t>
            </w:r>
          </w:p>
        </w:tc>
      </w:tr>
      <w:tr w:rsidR="00450D6B" w:rsidRPr="00E770CD" w14:paraId="08876D2F" w14:textId="77777777" w:rsidTr="00A16BD0">
        <w:trPr>
          <w:cantSplit/>
        </w:trPr>
        <w:tc>
          <w:tcPr>
            <w:tcW w:w="7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5A4FE" w14:textId="77777777" w:rsidR="00450D6B" w:rsidRPr="00E770CD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770CD">
              <w:rPr>
                <w:rFonts w:ascii="Arial" w:hAnsi="Arial" w:cs="Arial"/>
                <w:color w:val="010205"/>
                <w:sz w:val="18"/>
                <w:szCs w:val="18"/>
              </w:rPr>
              <w:t>a. Dependent Variable: Financial Distress</w:t>
            </w:r>
          </w:p>
        </w:tc>
      </w:tr>
    </w:tbl>
    <w:p w14:paraId="4E744D6F" w14:textId="77777777" w:rsidR="00450D6B" w:rsidRDefault="00450D6B" w:rsidP="00450D6B">
      <w:pPr>
        <w:spacing w:before="100" w:beforeAutospacing="1" w:after="100" w:afterAutospacing="1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14:paraId="5ECB7F5A" w14:textId="77777777" w:rsidR="00450D6B" w:rsidRDefault="00450D6B" w:rsidP="00450D6B">
      <w:pPr>
        <w:spacing w:before="100" w:beforeAutospacing="1" w:after="100" w:afterAutospacing="1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14:paraId="3FE18C57" w14:textId="77777777" w:rsidR="00450D6B" w:rsidRPr="00B81E6A" w:rsidRDefault="00450D6B" w:rsidP="00450D6B">
      <w:pPr>
        <w:spacing w:before="100" w:beforeAutospacing="1" w:after="100" w:afterAutospacing="1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14:paraId="4AD1CDFB" w14:textId="77777777" w:rsidR="00450D6B" w:rsidRPr="00495058" w:rsidRDefault="00450D6B" w:rsidP="00450D6B">
      <w:pPr>
        <w:pStyle w:val="ListParagraph"/>
        <w:numPr>
          <w:ilvl w:val="1"/>
          <w:numId w:val="14"/>
        </w:numPr>
        <w:spacing w:before="100" w:beforeAutospacing="1" w:after="100" w:afterAutospacing="1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Uji Autokorelasi</w:t>
      </w:r>
    </w:p>
    <w:tbl>
      <w:tblPr>
        <w:tblW w:w="7348" w:type="dxa"/>
        <w:tblInd w:w="6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  <w:gridCol w:w="1476"/>
      </w:tblGrid>
      <w:tr w:rsidR="00450D6B" w:rsidRPr="00E770CD" w14:paraId="1045462C" w14:textId="77777777" w:rsidTr="00A16BD0">
        <w:trPr>
          <w:cantSplit/>
        </w:trPr>
        <w:tc>
          <w:tcPr>
            <w:tcW w:w="7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D7F0FF" w14:textId="77777777" w:rsidR="00450D6B" w:rsidRPr="00E770CD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770CD">
              <w:rPr>
                <w:rFonts w:ascii="Arial" w:hAnsi="Arial" w:cs="Arial"/>
                <w:b/>
                <w:bCs/>
                <w:color w:val="010205"/>
              </w:rPr>
              <w:t>Model Summary</w:t>
            </w:r>
            <w:r w:rsidRPr="00E770CD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b</w:t>
            </w:r>
          </w:p>
        </w:tc>
      </w:tr>
      <w:tr w:rsidR="00450D6B" w:rsidRPr="00E770CD" w14:paraId="1C8C83EE" w14:textId="77777777" w:rsidTr="00A16BD0">
        <w:trPr>
          <w:cantSplit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A1D03D" w14:textId="77777777" w:rsidR="00450D6B" w:rsidRPr="00A520B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520B8">
              <w:rPr>
                <w:rFonts w:ascii="Arial" w:hAnsi="Arial" w:cs="Arial"/>
                <w:color w:val="000000" w:themeColor="text1"/>
                <w:sz w:val="18"/>
                <w:szCs w:val="18"/>
              </w:rPr>
              <w:t>Model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BE8E39" w14:textId="77777777" w:rsidR="00450D6B" w:rsidRPr="00A520B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520B8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3074A" w14:textId="77777777" w:rsidR="00450D6B" w:rsidRPr="00A520B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520B8">
              <w:rPr>
                <w:rFonts w:ascii="Arial" w:hAnsi="Arial" w:cs="Arial"/>
                <w:color w:val="000000" w:themeColor="text1"/>
                <w:sz w:val="18"/>
                <w:szCs w:val="18"/>
              </w:rPr>
              <w:t>R Square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1B489E" w14:textId="77777777" w:rsidR="00450D6B" w:rsidRPr="00A520B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520B8">
              <w:rPr>
                <w:rFonts w:ascii="Arial" w:hAnsi="Arial" w:cs="Arial"/>
                <w:color w:val="000000" w:themeColor="text1"/>
                <w:sz w:val="18"/>
                <w:szCs w:val="18"/>
              </w:rPr>
              <w:t>Adjusted R Square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BDD215" w14:textId="77777777" w:rsidR="00450D6B" w:rsidRPr="00A520B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520B8">
              <w:rPr>
                <w:rFonts w:ascii="Arial" w:hAnsi="Arial" w:cs="Arial"/>
                <w:color w:val="000000" w:themeColor="text1"/>
                <w:sz w:val="18"/>
                <w:szCs w:val="18"/>
              </w:rPr>
              <w:t>Std. Error of the Estimate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312CB1" w14:textId="77777777" w:rsidR="00450D6B" w:rsidRPr="00A520B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520B8">
              <w:rPr>
                <w:rFonts w:ascii="Arial" w:hAnsi="Arial" w:cs="Arial"/>
                <w:color w:val="000000" w:themeColor="text1"/>
                <w:sz w:val="18"/>
                <w:szCs w:val="18"/>
              </w:rPr>
              <w:t>Durbin-Watson</w:t>
            </w:r>
          </w:p>
        </w:tc>
      </w:tr>
      <w:tr w:rsidR="00450D6B" w:rsidRPr="00E770CD" w14:paraId="7F9006D5" w14:textId="77777777" w:rsidTr="00A16BD0">
        <w:trPr>
          <w:cantSplit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5ADFE3A" w14:textId="77777777" w:rsidR="00450D6B" w:rsidRPr="00A520B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520B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EDCD4" w14:textId="77777777" w:rsidR="00450D6B" w:rsidRPr="00A520B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,261</w:t>
            </w:r>
            <w:r w:rsidRPr="00A520B8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A57C0" w14:textId="77777777" w:rsidR="00450D6B" w:rsidRPr="00A520B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,068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55D6F" w14:textId="77777777" w:rsidR="00450D6B" w:rsidRPr="00A520B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,005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E2864" w14:textId="77777777" w:rsidR="00450D6B" w:rsidRPr="00A520B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520B8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05F97" w14:textId="77777777" w:rsidR="00450D6B" w:rsidRPr="00A520B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1,936</w:t>
            </w:r>
          </w:p>
        </w:tc>
      </w:tr>
      <w:tr w:rsidR="00450D6B" w:rsidRPr="00E770CD" w14:paraId="1B8E7E3E" w14:textId="77777777" w:rsidTr="00A16BD0">
        <w:trPr>
          <w:cantSplit/>
        </w:trPr>
        <w:tc>
          <w:tcPr>
            <w:tcW w:w="7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317A2" w14:textId="77777777" w:rsidR="00450D6B" w:rsidRPr="00A520B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520B8">
              <w:rPr>
                <w:rFonts w:ascii="Arial" w:hAnsi="Arial" w:cs="Arial"/>
                <w:color w:val="000000" w:themeColor="text1"/>
                <w:sz w:val="18"/>
                <w:szCs w:val="18"/>
              </w:rPr>
              <w:t>a. Predictors: (Constant), Sales Growth, Struktur Modal, Kep Mnajerial, Uk Perusahaan</w:t>
            </w:r>
          </w:p>
        </w:tc>
      </w:tr>
      <w:tr w:rsidR="00450D6B" w:rsidRPr="00E770CD" w14:paraId="0D6E6822" w14:textId="77777777" w:rsidTr="00A16BD0">
        <w:trPr>
          <w:cantSplit/>
        </w:trPr>
        <w:tc>
          <w:tcPr>
            <w:tcW w:w="7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DC293" w14:textId="77777777" w:rsidR="00450D6B" w:rsidRPr="00A520B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520B8">
              <w:rPr>
                <w:rFonts w:ascii="Arial" w:hAnsi="Arial" w:cs="Arial"/>
                <w:color w:val="000000" w:themeColor="text1"/>
                <w:sz w:val="18"/>
                <w:szCs w:val="18"/>
              </w:rPr>
              <w:t>b. Dependent Variable: Financial Distress</w:t>
            </w:r>
          </w:p>
        </w:tc>
      </w:tr>
    </w:tbl>
    <w:p w14:paraId="5F9D94F3" w14:textId="77777777" w:rsidR="00450D6B" w:rsidRDefault="00450D6B" w:rsidP="00450D6B">
      <w:pPr>
        <w:pStyle w:val="ListParagraph"/>
        <w:spacing w:before="100" w:beforeAutospacing="1" w:after="100" w:afterAutospacing="1" w:line="36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14:paraId="3B681BC0" w14:textId="77777777" w:rsidR="00450D6B" w:rsidRDefault="00450D6B" w:rsidP="00450D6B">
      <w:pPr>
        <w:pStyle w:val="ListParagraph"/>
        <w:numPr>
          <w:ilvl w:val="1"/>
          <w:numId w:val="14"/>
        </w:numPr>
        <w:spacing w:before="100" w:beforeAutospacing="1" w:after="100" w:afterAutospacing="1" w:line="360" w:lineRule="auto"/>
        <w:ind w:left="1134" w:hanging="327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Uji Heteroskedastisitas</w:t>
      </w:r>
    </w:p>
    <w:p w14:paraId="23FD56B0" w14:textId="77777777" w:rsidR="00450D6B" w:rsidRDefault="00450D6B" w:rsidP="00450D6B">
      <w:pPr>
        <w:pStyle w:val="ListParagraph"/>
        <w:spacing w:before="100" w:beforeAutospacing="1" w:after="100" w:afterAutospacing="1" w:line="48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61C2AFC2" wp14:editId="04DD85B1">
            <wp:simplePos x="0" y="0"/>
            <wp:positionH relativeFrom="column">
              <wp:posOffset>702945</wp:posOffset>
            </wp:positionH>
            <wp:positionV relativeFrom="paragraph">
              <wp:posOffset>196215</wp:posOffset>
            </wp:positionV>
            <wp:extent cx="4219575" cy="2482850"/>
            <wp:effectExtent l="0" t="0" r="952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371C8" w14:textId="77777777" w:rsidR="00450D6B" w:rsidRDefault="00450D6B" w:rsidP="00450D6B">
      <w:pPr>
        <w:pStyle w:val="ListParagraph"/>
        <w:spacing w:before="100" w:beforeAutospacing="1" w:after="100" w:afterAutospacing="1" w:line="48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14:paraId="3E60E950" w14:textId="77777777" w:rsidR="00450D6B" w:rsidRDefault="00450D6B" w:rsidP="00450D6B">
      <w:pPr>
        <w:pStyle w:val="ListParagraph"/>
        <w:spacing w:before="100" w:beforeAutospacing="1" w:after="100" w:afterAutospacing="1" w:line="48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14:paraId="26E36BDE" w14:textId="77777777" w:rsidR="00450D6B" w:rsidRDefault="00450D6B" w:rsidP="00450D6B">
      <w:pPr>
        <w:pStyle w:val="ListParagraph"/>
        <w:spacing w:before="100" w:beforeAutospacing="1" w:after="100" w:afterAutospacing="1" w:line="48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14:paraId="7DADFA43" w14:textId="77777777" w:rsidR="00450D6B" w:rsidRDefault="00450D6B" w:rsidP="00450D6B">
      <w:pPr>
        <w:pStyle w:val="ListParagraph"/>
        <w:spacing w:before="100" w:beforeAutospacing="1" w:after="100" w:afterAutospacing="1" w:line="48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14:paraId="1666DBA5" w14:textId="77777777" w:rsidR="00450D6B" w:rsidRDefault="00450D6B" w:rsidP="00450D6B">
      <w:pPr>
        <w:pStyle w:val="ListParagraph"/>
        <w:spacing w:before="100" w:beforeAutospacing="1" w:after="100" w:afterAutospacing="1" w:line="48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14:paraId="030513CC" w14:textId="77777777" w:rsidR="00450D6B" w:rsidRDefault="00450D6B" w:rsidP="00450D6B">
      <w:pPr>
        <w:pStyle w:val="ListParagraph"/>
        <w:spacing w:before="100" w:beforeAutospacing="1" w:after="100" w:afterAutospacing="1" w:line="48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14:paraId="74D53E31" w14:textId="77777777" w:rsidR="00450D6B" w:rsidRDefault="00450D6B" w:rsidP="00450D6B">
      <w:pPr>
        <w:pStyle w:val="ListParagraph"/>
        <w:spacing w:before="100" w:beforeAutospacing="1" w:after="100" w:afterAutospacing="1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14:paraId="33BFC9C7" w14:textId="77777777" w:rsidR="00450D6B" w:rsidRDefault="00450D6B" w:rsidP="00450D6B">
      <w:pPr>
        <w:pStyle w:val="ListParagraph"/>
        <w:spacing w:before="100" w:beforeAutospacing="1" w:after="100" w:afterAutospacing="1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14:paraId="5FAC97F4" w14:textId="77777777" w:rsidR="00450D6B" w:rsidRDefault="00450D6B" w:rsidP="00450D6B">
      <w:pPr>
        <w:pStyle w:val="ListParagraph"/>
        <w:numPr>
          <w:ilvl w:val="0"/>
          <w:numId w:val="34"/>
        </w:numPr>
        <w:spacing w:before="100" w:beforeAutospacing="1" w:after="100" w:afterAutospacing="1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Uji Hipotesis Analisis Regresi Logistik</w:t>
      </w:r>
    </w:p>
    <w:tbl>
      <w:tblPr>
        <w:tblpPr w:leftFromText="180" w:rightFromText="180" w:vertAnchor="text" w:horzAnchor="margin" w:tblpXSpec="right" w:tblpY="359"/>
        <w:tblW w:w="7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634"/>
        <w:gridCol w:w="709"/>
        <w:gridCol w:w="850"/>
        <w:gridCol w:w="1134"/>
        <w:gridCol w:w="851"/>
        <w:gridCol w:w="992"/>
        <w:gridCol w:w="1134"/>
      </w:tblGrid>
      <w:tr w:rsidR="00450D6B" w:rsidRPr="00A65C9A" w14:paraId="0924BF4F" w14:textId="77777777" w:rsidTr="00A16BD0">
        <w:trPr>
          <w:cantSplit/>
          <w:trHeight w:val="336"/>
        </w:trPr>
        <w:tc>
          <w:tcPr>
            <w:tcW w:w="70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4E6279" w14:textId="77777777" w:rsidR="00450D6B" w:rsidRPr="00A65C9A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</w:rPr>
            </w:pPr>
            <w:r w:rsidRPr="00A65C9A">
              <w:rPr>
                <w:rFonts w:ascii="Arial" w:eastAsiaTheme="minorHAnsi" w:hAnsi="Arial" w:cs="Arial"/>
                <w:b/>
                <w:bCs/>
                <w:color w:val="000000" w:themeColor="text1"/>
              </w:rPr>
              <w:t>Variables in the Equation</w:t>
            </w:r>
          </w:p>
        </w:tc>
      </w:tr>
      <w:tr w:rsidR="00450D6B" w:rsidRPr="00A65C9A" w14:paraId="587629A5" w14:textId="77777777" w:rsidTr="00A16BD0">
        <w:trPr>
          <w:cantSplit/>
          <w:trHeight w:val="35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CBFD35" w14:textId="77777777" w:rsidR="00450D6B" w:rsidRPr="00A65C9A" w:rsidRDefault="00450D6B" w:rsidP="00A1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BDCD57" w14:textId="77777777" w:rsidR="00450D6B" w:rsidRPr="00A65C9A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A65C9A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7B82CF" w14:textId="77777777" w:rsidR="00450D6B" w:rsidRPr="00A65C9A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A65C9A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S.E.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5610DE" w14:textId="77777777" w:rsidR="00450D6B" w:rsidRPr="00A65C9A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A65C9A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Wald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21468" w14:textId="77777777" w:rsidR="00450D6B" w:rsidRPr="00A65C9A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A65C9A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df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6581A4" w14:textId="77777777" w:rsidR="00450D6B" w:rsidRPr="00A65C9A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A65C9A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Sig.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2B62B2" w14:textId="77777777" w:rsidR="00450D6B" w:rsidRPr="00A65C9A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A65C9A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Exp(B)</w:t>
            </w:r>
          </w:p>
        </w:tc>
      </w:tr>
      <w:tr w:rsidR="00450D6B" w:rsidRPr="00A65C9A" w14:paraId="19233DAB" w14:textId="77777777" w:rsidTr="00A16BD0">
        <w:trPr>
          <w:cantSplit/>
          <w:trHeight w:val="336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2876C2" w14:textId="77777777" w:rsidR="00450D6B" w:rsidRPr="00A65C9A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A65C9A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Step 1</w:t>
            </w:r>
            <w:r w:rsidRPr="00A65C9A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360C5D2" w14:textId="77777777" w:rsidR="00450D6B" w:rsidRPr="00585E52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>KM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1DEDB" w14:textId="77777777" w:rsidR="00450D6B" w:rsidRPr="00A65C9A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-.358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F6207" w14:textId="77777777" w:rsidR="00450D6B" w:rsidRPr="00A65C9A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.308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0AB04" w14:textId="77777777" w:rsidR="00450D6B" w:rsidRPr="00A65C9A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1.353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D97B0" w14:textId="77777777" w:rsidR="00450D6B" w:rsidRPr="00A65C9A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A65C9A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10F9B" w14:textId="77777777" w:rsidR="00450D6B" w:rsidRPr="00A65C9A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.245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090E3" w14:textId="77777777" w:rsidR="00450D6B" w:rsidRPr="00A65C9A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.699</w:t>
            </w:r>
          </w:p>
        </w:tc>
      </w:tr>
      <w:tr w:rsidR="00450D6B" w:rsidRPr="00A65C9A" w14:paraId="6336C16F" w14:textId="77777777" w:rsidTr="00A16BD0">
        <w:trPr>
          <w:cantSplit/>
          <w:trHeight w:val="154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8017D7E" w14:textId="77777777" w:rsidR="00450D6B" w:rsidRPr="00A65C9A" w:rsidRDefault="00450D6B" w:rsidP="00A1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C3849B3" w14:textId="77777777" w:rsidR="00450D6B" w:rsidRPr="00585E52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>SM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04CD7" w14:textId="77777777" w:rsidR="00450D6B" w:rsidRPr="00A65C9A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2.302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0B4D6" w14:textId="77777777" w:rsidR="00450D6B" w:rsidRPr="00A65C9A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1.157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662B1" w14:textId="77777777" w:rsidR="00450D6B" w:rsidRPr="00A65C9A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3.961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4D7D2" w14:textId="77777777" w:rsidR="00450D6B" w:rsidRPr="00A65C9A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A65C9A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883FC" w14:textId="77777777" w:rsidR="00450D6B" w:rsidRPr="00A65C9A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.047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C1538" w14:textId="77777777" w:rsidR="00450D6B" w:rsidRPr="00A65C9A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9.997</w:t>
            </w:r>
          </w:p>
        </w:tc>
      </w:tr>
      <w:tr w:rsidR="00450D6B" w:rsidRPr="00A65C9A" w14:paraId="09D8FDC3" w14:textId="77777777" w:rsidTr="00A16BD0">
        <w:trPr>
          <w:cantSplit/>
          <w:trHeight w:val="154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A7B317" w14:textId="77777777" w:rsidR="00450D6B" w:rsidRPr="00A65C9A" w:rsidRDefault="00450D6B" w:rsidP="00A1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A8E452F" w14:textId="77777777" w:rsidR="00450D6B" w:rsidRPr="00585E52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>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0EF05" w14:textId="77777777" w:rsidR="00450D6B" w:rsidRPr="00A65C9A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-.707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E6F94" w14:textId="77777777" w:rsidR="00450D6B" w:rsidRPr="00A65C9A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2.045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B55A8" w14:textId="77777777" w:rsidR="00450D6B" w:rsidRPr="00A65C9A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.120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20683" w14:textId="77777777" w:rsidR="00450D6B" w:rsidRPr="00A65C9A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A65C9A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0D2CB" w14:textId="77777777" w:rsidR="00450D6B" w:rsidRPr="00A65C9A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.729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36B52" w14:textId="77777777" w:rsidR="00450D6B" w:rsidRPr="00A65C9A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.493</w:t>
            </w:r>
          </w:p>
        </w:tc>
      </w:tr>
      <w:tr w:rsidR="00450D6B" w:rsidRPr="00A65C9A" w14:paraId="37C1F920" w14:textId="77777777" w:rsidTr="00A16BD0">
        <w:trPr>
          <w:cantSplit/>
          <w:trHeight w:val="154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48BD490" w14:textId="77777777" w:rsidR="00450D6B" w:rsidRPr="00A65C9A" w:rsidRDefault="00450D6B" w:rsidP="00A1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3669764" w14:textId="77777777" w:rsidR="00450D6B" w:rsidRPr="00585E52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>SG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AB390" w14:textId="77777777" w:rsidR="00450D6B" w:rsidRPr="00A65C9A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-.017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78C29" w14:textId="77777777" w:rsidR="00450D6B" w:rsidRPr="00A65C9A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.626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8A34A" w14:textId="77777777" w:rsidR="00450D6B" w:rsidRPr="00A65C9A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.001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D0FAB" w14:textId="77777777" w:rsidR="00450D6B" w:rsidRPr="00A65C9A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A65C9A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EFF65" w14:textId="77777777" w:rsidR="00450D6B" w:rsidRPr="00A65C9A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.978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88B39" w14:textId="77777777" w:rsidR="00450D6B" w:rsidRPr="00A65C9A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.983</w:t>
            </w:r>
          </w:p>
        </w:tc>
      </w:tr>
      <w:tr w:rsidR="00450D6B" w:rsidRPr="00A65C9A" w14:paraId="15D8CEF5" w14:textId="77777777" w:rsidTr="00A16BD0">
        <w:trPr>
          <w:cantSplit/>
          <w:trHeight w:val="154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77F1E5D" w14:textId="77777777" w:rsidR="00450D6B" w:rsidRPr="00A65C9A" w:rsidRDefault="00450D6B" w:rsidP="00A1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2BC922D" w14:textId="77777777" w:rsidR="00450D6B" w:rsidRPr="00A65C9A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A65C9A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Constant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0B1A0" w14:textId="77777777" w:rsidR="00450D6B" w:rsidRPr="00A65C9A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2.789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B0277" w14:textId="77777777" w:rsidR="00450D6B" w:rsidRPr="00A65C9A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11.034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A8A0B" w14:textId="77777777" w:rsidR="00450D6B" w:rsidRPr="00A65C9A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.064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E7062" w14:textId="77777777" w:rsidR="00450D6B" w:rsidRPr="00A65C9A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A65C9A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A35C4" w14:textId="77777777" w:rsidR="00450D6B" w:rsidRPr="00A65C9A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.800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D9C0F" w14:textId="77777777" w:rsidR="00450D6B" w:rsidRPr="00A65C9A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16.271</w:t>
            </w:r>
          </w:p>
        </w:tc>
      </w:tr>
      <w:tr w:rsidR="00450D6B" w:rsidRPr="00A65C9A" w14:paraId="3C6071DF" w14:textId="77777777" w:rsidTr="00A16BD0">
        <w:trPr>
          <w:cantSplit/>
          <w:trHeight w:val="353"/>
        </w:trPr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848DF" w14:textId="77777777" w:rsidR="00450D6B" w:rsidRPr="00A65C9A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A65C9A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 xml:space="preserve">a. Variable(s) entered on step 1: </w:t>
            </w: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>KM</w:t>
            </w:r>
            <w:r w:rsidRPr="00A65C9A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>SM</w:t>
            </w:r>
            <w:r w:rsidRPr="00A65C9A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>UP</w:t>
            </w:r>
            <w:r w:rsidRPr="00A65C9A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>SG</w:t>
            </w:r>
            <w:r w:rsidRPr="00A65C9A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5AFD5033" w14:textId="77777777" w:rsidR="00450D6B" w:rsidRDefault="00450D6B" w:rsidP="00450D6B">
      <w:pPr>
        <w:spacing w:before="100" w:beforeAutospacing="1" w:after="100" w:afterAutospacing="1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14:paraId="42FAACB6" w14:textId="77777777" w:rsidR="00450D6B" w:rsidRDefault="00450D6B" w:rsidP="00450D6B">
      <w:pPr>
        <w:spacing w:before="100" w:beforeAutospacing="1" w:after="100" w:afterAutospacing="1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14:paraId="25C0A972" w14:textId="77777777" w:rsidR="00450D6B" w:rsidRDefault="00450D6B" w:rsidP="00450D6B">
      <w:pPr>
        <w:spacing w:before="100" w:beforeAutospacing="1" w:after="100" w:afterAutospacing="1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14:paraId="6B314065" w14:textId="77777777" w:rsidR="00450D6B" w:rsidRDefault="00450D6B" w:rsidP="00450D6B">
      <w:pPr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14:paraId="5B80558E" w14:textId="77777777" w:rsidR="00450D6B" w:rsidRPr="003A094F" w:rsidRDefault="00450D6B" w:rsidP="00450D6B">
      <w:pPr>
        <w:pStyle w:val="ListParagraph"/>
        <w:numPr>
          <w:ilvl w:val="0"/>
          <w:numId w:val="34"/>
        </w:numPr>
        <w:spacing w:before="100" w:beforeAutospacing="1" w:after="100" w:afterAutospacing="1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Uji </w:t>
      </w:r>
      <w:r w:rsidRPr="003A094F">
        <w:rPr>
          <w:rFonts w:ascii="Times New Roman" w:hAnsi="Times New Roman"/>
          <w:sz w:val="24"/>
          <w:szCs w:val="24"/>
        </w:rPr>
        <w:t>Menilai Keseluruhan Model</w:t>
      </w:r>
    </w:p>
    <w:p w14:paraId="655F13F5" w14:textId="77777777" w:rsidR="00450D6B" w:rsidRPr="003A094F" w:rsidRDefault="00450D6B" w:rsidP="00450D6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A65C9A">
        <w:rPr>
          <w:rFonts w:ascii="Times New Roman" w:hAnsi="Times New Roman"/>
          <w:b/>
          <w:sz w:val="24"/>
          <w:szCs w:val="24"/>
        </w:rPr>
        <w:t xml:space="preserve">Hasil Uji </w:t>
      </w:r>
      <w:r>
        <w:rPr>
          <w:rFonts w:ascii="Times New Roman" w:hAnsi="Times New Roman"/>
          <w:b/>
          <w:i/>
          <w:sz w:val="24"/>
          <w:szCs w:val="24"/>
        </w:rPr>
        <w:t>Overall Model Fit 1</w:t>
      </w:r>
    </w:p>
    <w:tbl>
      <w:tblPr>
        <w:tblpPr w:leftFromText="180" w:rightFromText="180" w:vertAnchor="text" w:horzAnchor="margin" w:tblpXSpec="center" w:tblpY="74"/>
        <w:tblW w:w="5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984"/>
        <w:gridCol w:w="1691"/>
        <w:gridCol w:w="1368"/>
      </w:tblGrid>
      <w:tr w:rsidR="00450D6B" w:rsidRPr="006E3385" w14:paraId="4EE7B7DF" w14:textId="77777777" w:rsidTr="00A16BD0">
        <w:trPr>
          <w:cantSplit/>
        </w:trPr>
        <w:tc>
          <w:tcPr>
            <w:tcW w:w="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8D8303" w14:textId="77777777" w:rsidR="00450D6B" w:rsidRPr="006E3385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</w:rPr>
            </w:pPr>
            <w:r w:rsidRPr="006E3385">
              <w:rPr>
                <w:rFonts w:ascii="Arial" w:eastAsiaTheme="minorHAnsi" w:hAnsi="Arial" w:cs="Arial"/>
                <w:b/>
                <w:bCs/>
                <w:color w:val="010205"/>
              </w:rPr>
              <w:t>Iteration History</w:t>
            </w:r>
            <w:r w:rsidRPr="006E3385">
              <w:rPr>
                <w:rFonts w:ascii="Arial" w:eastAsiaTheme="minorHAnsi" w:hAnsi="Arial" w:cs="Arial"/>
                <w:b/>
                <w:bCs/>
                <w:color w:val="010205"/>
                <w:vertAlign w:val="superscript"/>
              </w:rPr>
              <w:t>a,b,c</w:t>
            </w:r>
          </w:p>
        </w:tc>
      </w:tr>
      <w:tr w:rsidR="00450D6B" w:rsidRPr="006E3385" w14:paraId="63AB7908" w14:textId="77777777" w:rsidTr="00A16BD0">
        <w:trPr>
          <w:cantSplit/>
        </w:trPr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85BF2E" w14:textId="77777777" w:rsidR="00450D6B" w:rsidRPr="006E3385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6E3385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Iteration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040107" w14:textId="77777777" w:rsidR="00450D6B" w:rsidRPr="006E3385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6E3385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-2 Log likelihood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A86805" w14:textId="77777777" w:rsidR="00450D6B" w:rsidRPr="006E3385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6E3385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Coefficients</w:t>
            </w:r>
          </w:p>
        </w:tc>
      </w:tr>
      <w:tr w:rsidR="00450D6B" w:rsidRPr="006E3385" w14:paraId="53DC6C2F" w14:textId="77777777" w:rsidTr="00A16BD0">
        <w:trPr>
          <w:cantSplit/>
          <w:trHeight w:val="203"/>
        </w:trPr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4F136E" w14:textId="77777777" w:rsidR="00450D6B" w:rsidRPr="006E3385" w:rsidRDefault="00450D6B" w:rsidP="00A1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A92F8A" w14:textId="77777777" w:rsidR="00450D6B" w:rsidRPr="006E3385" w:rsidRDefault="00450D6B" w:rsidP="00A1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918D08" w14:textId="77777777" w:rsidR="00450D6B" w:rsidRPr="006E3385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6E3385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Constant</w:t>
            </w:r>
          </w:p>
        </w:tc>
      </w:tr>
      <w:tr w:rsidR="00450D6B" w:rsidRPr="006E3385" w14:paraId="3F3EDDD5" w14:textId="77777777" w:rsidTr="00A16BD0">
        <w:trPr>
          <w:cantSplit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2F1FB7" w14:textId="77777777" w:rsidR="00450D6B" w:rsidRPr="006E3385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6E3385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Step 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CE084C1" w14:textId="77777777" w:rsidR="00450D6B" w:rsidRPr="006E3385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6E3385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1885A" w14:textId="77777777" w:rsidR="00450D6B" w:rsidRPr="006E3385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88.160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8ACEC" w14:textId="77777777" w:rsidR="00450D6B" w:rsidRPr="006E3385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6E3385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188</w:t>
            </w:r>
          </w:p>
        </w:tc>
      </w:tr>
      <w:tr w:rsidR="00450D6B" w:rsidRPr="006E3385" w14:paraId="5F1E66B2" w14:textId="77777777" w:rsidTr="00A16BD0">
        <w:trPr>
          <w:cantSplit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9D11735" w14:textId="77777777" w:rsidR="00450D6B" w:rsidRPr="006E3385" w:rsidRDefault="00450D6B" w:rsidP="00A1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5743C80" w14:textId="77777777" w:rsidR="00450D6B" w:rsidRPr="006E3385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6E3385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1B1B9" w14:textId="77777777" w:rsidR="00450D6B" w:rsidRPr="006E3385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88.160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BDB07" w14:textId="77777777" w:rsidR="00450D6B" w:rsidRPr="006E3385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.188</w:t>
            </w:r>
          </w:p>
        </w:tc>
      </w:tr>
      <w:tr w:rsidR="00450D6B" w:rsidRPr="006E3385" w14:paraId="119CFE41" w14:textId="77777777" w:rsidTr="00A16BD0">
        <w:trPr>
          <w:cantSplit/>
        </w:trPr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69B9F" w14:textId="77777777" w:rsidR="00450D6B" w:rsidRPr="006E3385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6E3385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a. Constant is included in the model.</w:t>
            </w:r>
          </w:p>
        </w:tc>
      </w:tr>
      <w:tr w:rsidR="00450D6B" w:rsidRPr="006E3385" w14:paraId="0387AD63" w14:textId="77777777" w:rsidTr="00A16BD0">
        <w:trPr>
          <w:cantSplit/>
        </w:trPr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2AEC5" w14:textId="77777777" w:rsidR="00450D6B" w:rsidRPr="006E3385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6E3385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b. Initial -2 Log Likelihood: 8</w:t>
            </w: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8,160</w:t>
            </w:r>
          </w:p>
        </w:tc>
      </w:tr>
      <w:tr w:rsidR="00450D6B" w:rsidRPr="006E3385" w14:paraId="0D33008C" w14:textId="77777777" w:rsidTr="00A16BD0">
        <w:trPr>
          <w:cantSplit/>
        </w:trPr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35F13" w14:textId="77777777" w:rsidR="00450D6B" w:rsidRPr="006E3385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6E3385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c. Estimation terminated at iteration number 2 because parameter estimates changed by less than ,001.</w:t>
            </w:r>
          </w:p>
        </w:tc>
      </w:tr>
    </w:tbl>
    <w:p w14:paraId="78A8A783" w14:textId="77777777" w:rsidR="00450D6B" w:rsidRDefault="00450D6B" w:rsidP="00450D6B">
      <w:pPr>
        <w:pStyle w:val="ListParagraph"/>
        <w:spacing w:before="100" w:beforeAutospacing="1" w:after="100" w:afterAutospacing="1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14:paraId="792F56AE" w14:textId="77777777" w:rsidR="00450D6B" w:rsidRDefault="00450D6B" w:rsidP="00450D6B">
      <w:pPr>
        <w:pStyle w:val="ListParagraph"/>
        <w:spacing w:before="100" w:beforeAutospacing="1" w:after="100" w:afterAutospacing="1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14:paraId="281D486C" w14:textId="77777777" w:rsidR="00450D6B" w:rsidRDefault="00450D6B" w:rsidP="00450D6B">
      <w:pPr>
        <w:pStyle w:val="ListParagraph"/>
        <w:spacing w:before="100" w:beforeAutospacing="1" w:after="100" w:afterAutospacing="1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14:paraId="067030C7" w14:textId="77777777" w:rsidR="00450D6B" w:rsidRDefault="00450D6B" w:rsidP="00450D6B">
      <w:pPr>
        <w:pStyle w:val="ListParagraph"/>
        <w:spacing w:before="100" w:beforeAutospacing="1" w:after="100" w:afterAutospacing="1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14:paraId="190BF818" w14:textId="77777777" w:rsidR="00450D6B" w:rsidRDefault="00450D6B" w:rsidP="00450D6B">
      <w:pPr>
        <w:pStyle w:val="ListParagraph"/>
        <w:spacing w:before="100" w:beforeAutospacing="1" w:after="100" w:afterAutospacing="1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14:paraId="7B39743A" w14:textId="77777777" w:rsidR="00450D6B" w:rsidRDefault="00450D6B" w:rsidP="00450D6B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14:paraId="662CC828" w14:textId="77777777" w:rsidR="00450D6B" w:rsidRDefault="00450D6B" w:rsidP="00450D6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F07A6BB" w14:textId="77777777" w:rsidR="00450D6B" w:rsidRPr="00F27641" w:rsidRDefault="00450D6B" w:rsidP="00450D6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A65C9A">
        <w:rPr>
          <w:rFonts w:ascii="Times New Roman" w:hAnsi="Times New Roman"/>
          <w:b/>
          <w:sz w:val="24"/>
          <w:szCs w:val="24"/>
        </w:rPr>
        <w:t xml:space="preserve">Hasil Uji </w:t>
      </w:r>
      <w:r>
        <w:rPr>
          <w:rFonts w:ascii="Times New Roman" w:hAnsi="Times New Roman"/>
          <w:b/>
          <w:i/>
          <w:sz w:val="24"/>
          <w:szCs w:val="24"/>
        </w:rPr>
        <w:t>Overall Model Fit 2</w:t>
      </w:r>
    </w:p>
    <w:tbl>
      <w:tblPr>
        <w:tblpPr w:leftFromText="180" w:rightFromText="180" w:vertAnchor="text" w:horzAnchor="margin" w:tblpXSpec="center" w:tblpY="190"/>
        <w:tblW w:w="67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498"/>
        <w:gridCol w:w="995"/>
        <w:gridCol w:w="715"/>
        <w:gridCol w:w="995"/>
        <w:gridCol w:w="995"/>
        <w:gridCol w:w="995"/>
        <w:gridCol w:w="965"/>
      </w:tblGrid>
      <w:tr w:rsidR="00450D6B" w:rsidRPr="001C51E8" w14:paraId="688A5D45" w14:textId="77777777" w:rsidTr="00A16BD0">
        <w:trPr>
          <w:cantSplit/>
          <w:trHeight w:val="304"/>
        </w:trPr>
        <w:tc>
          <w:tcPr>
            <w:tcW w:w="67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944BF8" w14:textId="77777777" w:rsidR="00450D6B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b/>
                <w:bCs/>
                <w:color w:val="010205"/>
              </w:rPr>
            </w:pPr>
          </w:p>
          <w:p w14:paraId="2B33427C" w14:textId="77777777" w:rsidR="00450D6B" w:rsidRPr="001C51E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</w:rPr>
            </w:pPr>
            <w:r w:rsidRPr="001C51E8">
              <w:rPr>
                <w:rFonts w:ascii="Arial" w:eastAsiaTheme="minorHAnsi" w:hAnsi="Arial" w:cs="Arial"/>
                <w:b/>
                <w:bCs/>
                <w:color w:val="010205"/>
              </w:rPr>
              <w:t>Iteration History</w:t>
            </w:r>
            <w:r w:rsidRPr="001C51E8">
              <w:rPr>
                <w:rFonts w:ascii="Arial" w:eastAsiaTheme="minorHAnsi" w:hAnsi="Arial" w:cs="Arial"/>
                <w:b/>
                <w:bCs/>
                <w:color w:val="010205"/>
                <w:vertAlign w:val="superscript"/>
              </w:rPr>
              <w:t>a,b,c,d</w:t>
            </w:r>
          </w:p>
        </w:tc>
      </w:tr>
      <w:tr w:rsidR="00450D6B" w:rsidRPr="001C51E8" w14:paraId="7C04DED3" w14:textId="77777777" w:rsidTr="00A16BD0">
        <w:trPr>
          <w:cantSplit/>
          <w:trHeight w:val="318"/>
        </w:trPr>
        <w:tc>
          <w:tcPr>
            <w:tcW w:w="1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29122F" w14:textId="77777777" w:rsidR="00450D6B" w:rsidRPr="001C51E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1C51E8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Iteration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AB610E" w14:textId="77777777" w:rsidR="00450D6B" w:rsidRPr="001C51E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1C51E8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-2 Log likelihood</w:t>
            </w:r>
          </w:p>
        </w:tc>
        <w:tc>
          <w:tcPr>
            <w:tcW w:w="4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B7109C" w14:textId="77777777" w:rsidR="00450D6B" w:rsidRPr="001C51E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1C51E8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Coefficients</w:t>
            </w:r>
          </w:p>
        </w:tc>
      </w:tr>
      <w:tr w:rsidR="00450D6B" w:rsidRPr="001C51E8" w14:paraId="3571A51C" w14:textId="77777777" w:rsidTr="00A16BD0">
        <w:trPr>
          <w:cantSplit/>
          <w:trHeight w:val="139"/>
        </w:trPr>
        <w:tc>
          <w:tcPr>
            <w:tcW w:w="1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E540A8" w14:textId="77777777" w:rsidR="00450D6B" w:rsidRPr="001C51E8" w:rsidRDefault="00450D6B" w:rsidP="00A1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EE5E8C" w14:textId="77777777" w:rsidR="00450D6B" w:rsidRPr="001C51E8" w:rsidRDefault="00450D6B" w:rsidP="00A1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AE01D0" w14:textId="77777777" w:rsidR="00450D6B" w:rsidRPr="001C51E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1C51E8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Constant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888A6B" w14:textId="77777777" w:rsidR="00450D6B" w:rsidRPr="00585E52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>KM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32D61A" w14:textId="77777777" w:rsidR="00450D6B" w:rsidRPr="00585E52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>SM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4C9C3A" w14:textId="77777777" w:rsidR="00450D6B" w:rsidRPr="00585E52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>UP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1255C8" w14:textId="77777777" w:rsidR="00450D6B" w:rsidRPr="00585E52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>SG</w:t>
            </w:r>
          </w:p>
        </w:tc>
      </w:tr>
      <w:tr w:rsidR="00450D6B" w:rsidRPr="001C51E8" w14:paraId="0112066A" w14:textId="77777777" w:rsidTr="00A16BD0">
        <w:trPr>
          <w:cantSplit/>
          <w:trHeight w:val="31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3D7F9A3" w14:textId="77777777" w:rsidR="00450D6B" w:rsidRPr="001C51E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1C51E8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Step 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F90D394" w14:textId="77777777" w:rsidR="00450D6B" w:rsidRPr="001C51E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1C51E8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1CE27" w14:textId="77777777" w:rsidR="00450D6B" w:rsidRPr="001C51E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82,332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E6B89" w14:textId="77777777" w:rsidR="00450D6B" w:rsidRPr="001C51E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2,519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0378B" w14:textId="77777777" w:rsidR="00450D6B" w:rsidRPr="001C51E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-,290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FA1FD" w14:textId="77777777" w:rsidR="00450D6B" w:rsidRPr="001C51E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2,018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66697" w14:textId="77777777" w:rsidR="00450D6B" w:rsidRPr="001C51E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-,633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A761C" w14:textId="77777777" w:rsidR="00450D6B" w:rsidRPr="001C51E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-,031</w:t>
            </w:r>
          </w:p>
        </w:tc>
      </w:tr>
      <w:tr w:rsidR="00450D6B" w:rsidRPr="001C51E8" w14:paraId="4A763D14" w14:textId="77777777" w:rsidTr="00A16BD0">
        <w:trPr>
          <w:cantSplit/>
          <w:trHeight w:val="13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8CB5E6" w14:textId="77777777" w:rsidR="00450D6B" w:rsidRPr="001C51E8" w:rsidRDefault="00450D6B" w:rsidP="00A1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02B0488" w14:textId="77777777" w:rsidR="00450D6B" w:rsidRPr="001C51E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1C51E8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9C1CB" w14:textId="77777777" w:rsidR="00450D6B" w:rsidRPr="001C51E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82,231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C4597" w14:textId="77777777" w:rsidR="00450D6B" w:rsidRPr="001C51E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2,781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67837" w14:textId="77777777" w:rsidR="00450D6B" w:rsidRPr="001C51E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-,353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E9EF7" w14:textId="77777777" w:rsidR="00450D6B" w:rsidRPr="001C51E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2,289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51A0F" w14:textId="77777777" w:rsidR="00450D6B" w:rsidRPr="001C51E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-,704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5915D" w14:textId="77777777" w:rsidR="00450D6B" w:rsidRPr="001C51E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-,019</w:t>
            </w:r>
          </w:p>
        </w:tc>
      </w:tr>
      <w:tr w:rsidR="00450D6B" w:rsidRPr="001C51E8" w14:paraId="7DDFD3AF" w14:textId="77777777" w:rsidTr="00A16BD0">
        <w:trPr>
          <w:cantSplit/>
          <w:trHeight w:val="13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5120D1F" w14:textId="77777777" w:rsidR="00450D6B" w:rsidRPr="001C51E8" w:rsidRDefault="00450D6B" w:rsidP="00A1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08E2479" w14:textId="77777777" w:rsidR="00450D6B" w:rsidRPr="001C51E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1C51E8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9F100" w14:textId="77777777" w:rsidR="00450D6B" w:rsidRPr="001C51E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82,231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F6BEF" w14:textId="77777777" w:rsidR="00450D6B" w:rsidRPr="001C51E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2,789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C8EFB" w14:textId="77777777" w:rsidR="00450D6B" w:rsidRPr="001C51E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-,358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62740" w14:textId="77777777" w:rsidR="00450D6B" w:rsidRPr="001C51E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2,302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C8396" w14:textId="77777777" w:rsidR="00450D6B" w:rsidRPr="001C51E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-,707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0FA51" w14:textId="77777777" w:rsidR="00450D6B" w:rsidRPr="001C51E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-,017</w:t>
            </w:r>
          </w:p>
        </w:tc>
      </w:tr>
      <w:tr w:rsidR="00450D6B" w:rsidRPr="001C51E8" w14:paraId="1BBB8D39" w14:textId="77777777" w:rsidTr="00A16BD0">
        <w:trPr>
          <w:cantSplit/>
          <w:trHeight w:val="13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EC8CDC0" w14:textId="77777777" w:rsidR="00450D6B" w:rsidRPr="001C51E8" w:rsidRDefault="00450D6B" w:rsidP="00A1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89E4E3" w14:textId="77777777" w:rsidR="00450D6B" w:rsidRPr="001C51E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1C51E8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EC3C2" w14:textId="77777777" w:rsidR="00450D6B" w:rsidRPr="001C51E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82,231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8EDE0" w14:textId="77777777" w:rsidR="00450D6B" w:rsidRPr="001C51E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2,789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A82B8" w14:textId="77777777" w:rsidR="00450D6B" w:rsidRPr="001C51E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-,358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5863E" w14:textId="77777777" w:rsidR="00450D6B" w:rsidRPr="001C51E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1C51E8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2,30</w:t>
            </w:r>
            <w:r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BB13E" w14:textId="77777777" w:rsidR="00450D6B" w:rsidRPr="001C51E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-,707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B849E" w14:textId="77777777" w:rsidR="00450D6B" w:rsidRPr="001C51E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-,017</w:t>
            </w:r>
          </w:p>
        </w:tc>
      </w:tr>
      <w:tr w:rsidR="00450D6B" w:rsidRPr="001C51E8" w14:paraId="0B8A9E88" w14:textId="77777777" w:rsidTr="00A16BD0">
        <w:trPr>
          <w:cantSplit/>
          <w:trHeight w:val="318"/>
        </w:trPr>
        <w:tc>
          <w:tcPr>
            <w:tcW w:w="6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585CC" w14:textId="77777777" w:rsidR="00450D6B" w:rsidRPr="001C51E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1C51E8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a. Method: Enter</w:t>
            </w:r>
          </w:p>
        </w:tc>
      </w:tr>
      <w:tr w:rsidR="00450D6B" w:rsidRPr="001C51E8" w14:paraId="27E35F0F" w14:textId="77777777" w:rsidTr="00A16BD0">
        <w:trPr>
          <w:cantSplit/>
          <w:trHeight w:val="304"/>
        </w:trPr>
        <w:tc>
          <w:tcPr>
            <w:tcW w:w="6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07C74" w14:textId="77777777" w:rsidR="00450D6B" w:rsidRPr="001C51E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1C51E8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b. Constant is included in the model.</w:t>
            </w:r>
          </w:p>
        </w:tc>
      </w:tr>
      <w:tr w:rsidR="00450D6B" w:rsidRPr="001C51E8" w14:paraId="3B68C646" w14:textId="77777777" w:rsidTr="00A16BD0">
        <w:trPr>
          <w:cantSplit/>
          <w:trHeight w:val="304"/>
        </w:trPr>
        <w:tc>
          <w:tcPr>
            <w:tcW w:w="6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29206" w14:textId="77777777" w:rsidR="00450D6B" w:rsidRPr="001C51E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1C51E8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c. Initial -2 Log Likelihood: 88,160</w:t>
            </w:r>
          </w:p>
        </w:tc>
      </w:tr>
      <w:tr w:rsidR="00450D6B" w:rsidRPr="001C51E8" w14:paraId="213B2D45" w14:textId="77777777" w:rsidTr="00A16BD0">
        <w:trPr>
          <w:cantSplit/>
          <w:trHeight w:val="318"/>
        </w:trPr>
        <w:tc>
          <w:tcPr>
            <w:tcW w:w="6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B39F4" w14:textId="77777777" w:rsidR="00450D6B" w:rsidRPr="001C51E8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1C51E8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d. Estimation terminated at iteration number 4 because parameter estimates changed by less than ,001.</w:t>
            </w:r>
          </w:p>
        </w:tc>
      </w:tr>
    </w:tbl>
    <w:p w14:paraId="76446B8E" w14:textId="77777777" w:rsidR="00450D6B" w:rsidRPr="00B81E6A" w:rsidRDefault="00450D6B" w:rsidP="00450D6B">
      <w:pPr>
        <w:spacing w:before="100" w:beforeAutospacing="1" w:after="100" w:afterAutospacing="1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14:paraId="39DF2F55" w14:textId="77777777" w:rsidR="00450D6B" w:rsidRDefault="00450D6B" w:rsidP="00450D6B">
      <w:pPr>
        <w:pStyle w:val="ListParagraph"/>
        <w:spacing w:before="100" w:beforeAutospacing="1" w:after="100" w:afterAutospacing="1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14:paraId="42279663" w14:textId="77777777" w:rsidR="00450D6B" w:rsidRPr="004C53A1" w:rsidRDefault="00450D6B" w:rsidP="00450D6B">
      <w:pPr>
        <w:rPr>
          <w:lang w:eastAsia="id-ID"/>
        </w:rPr>
      </w:pPr>
    </w:p>
    <w:p w14:paraId="03C12AE3" w14:textId="77777777" w:rsidR="00450D6B" w:rsidRPr="004C53A1" w:rsidRDefault="00450D6B" w:rsidP="00450D6B">
      <w:pPr>
        <w:rPr>
          <w:lang w:eastAsia="id-ID"/>
        </w:rPr>
      </w:pPr>
    </w:p>
    <w:p w14:paraId="2496EE8E" w14:textId="77777777" w:rsidR="00450D6B" w:rsidRPr="004C53A1" w:rsidRDefault="00450D6B" w:rsidP="00450D6B">
      <w:pPr>
        <w:rPr>
          <w:lang w:eastAsia="id-ID"/>
        </w:rPr>
      </w:pPr>
    </w:p>
    <w:p w14:paraId="4D4A77E1" w14:textId="77777777" w:rsidR="00450D6B" w:rsidRPr="004C53A1" w:rsidRDefault="00450D6B" w:rsidP="00450D6B">
      <w:pPr>
        <w:rPr>
          <w:lang w:eastAsia="id-ID"/>
        </w:rPr>
      </w:pPr>
    </w:p>
    <w:p w14:paraId="3CE5D8B7" w14:textId="77777777" w:rsidR="00450D6B" w:rsidRPr="004C53A1" w:rsidRDefault="00450D6B" w:rsidP="00450D6B">
      <w:pPr>
        <w:rPr>
          <w:lang w:eastAsia="id-ID"/>
        </w:rPr>
      </w:pPr>
    </w:p>
    <w:p w14:paraId="58B7C67C" w14:textId="77777777" w:rsidR="00450D6B" w:rsidRPr="004C53A1" w:rsidRDefault="00450D6B" w:rsidP="00450D6B">
      <w:pPr>
        <w:rPr>
          <w:lang w:eastAsia="id-ID"/>
        </w:rPr>
      </w:pPr>
    </w:p>
    <w:p w14:paraId="1D46735E" w14:textId="77777777" w:rsidR="00450D6B" w:rsidRPr="004C53A1" w:rsidRDefault="00450D6B" w:rsidP="00450D6B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>
        <w:rPr>
          <w:rFonts w:asciiTheme="majorBidi" w:eastAsiaTheme="minorEastAsia" w:hAnsiTheme="majorBidi" w:cstheme="majorBidi"/>
        </w:rPr>
        <w:lastRenderedPageBreak/>
        <w:t>Uji Koefi</w:t>
      </w:r>
      <w:r w:rsidRPr="004C53A1">
        <w:rPr>
          <w:rFonts w:asciiTheme="majorBidi" w:eastAsiaTheme="minorEastAsia" w:hAnsiTheme="majorBidi" w:cstheme="majorBidi"/>
        </w:rPr>
        <w:t>sien Determinasi</w:t>
      </w:r>
    </w:p>
    <w:tbl>
      <w:tblPr>
        <w:tblpPr w:leftFromText="180" w:rightFromText="180" w:vertAnchor="text" w:horzAnchor="page" w:tblpX="3076" w:tblpY="82"/>
        <w:tblW w:w="6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1691"/>
        <w:gridCol w:w="1968"/>
        <w:gridCol w:w="1968"/>
      </w:tblGrid>
      <w:tr w:rsidR="00450D6B" w:rsidRPr="00010FD1" w14:paraId="3B88294E" w14:textId="77777777" w:rsidTr="00A16BD0">
        <w:trPr>
          <w:cantSplit/>
        </w:trPr>
        <w:tc>
          <w:tcPr>
            <w:tcW w:w="66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C49B57" w14:textId="77777777" w:rsidR="00450D6B" w:rsidRPr="00010FD1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</w:rPr>
            </w:pPr>
            <w:r w:rsidRPr="00010FD1">
              <w:rPr>
                <w:rFonts w:ascii="Arial" w:eastAsiaTheme="minorHAnsi" w:hAnsi="Arial" w:cs="Arial"/>
                <w:b/>
                <w:bCs/>
                <w:color w:val="010205"/>
              </w:rPr>
              <w:t>Model Summary</w:t>
            </w:r>
          </w:p>
        </w:tc>
      </w:tr>
      <w:tr w:rsidR="00450D6B" w:rsidRPr="00010FD1" w14:paraId="2887C7B9" w14:textId="77777777" w:rsidTr="00A16BD0">
        <w:trPr>
          <w:cantSplit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A560DC" w14:textId="77777777" w:rsidR="00450D6B" w:rsidRPr="00010FD1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010FD1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Step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81DBB8" w14:textId="77777777" w:rsidR="00450D6B" w:rsidRPr="00010FD1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010FD1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-2 Log likelihood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D70F2A" w14:textId="77777777" w:rsidR="00450D6B" w:rsidRPr="00010FD1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010FD1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Cox &amp; Snell R Square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6D98B3" w14:textId="77777777" w:rsidR="00450D6B" w:rsidRPr="00010FD1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010FD1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Nagelkerke R Square</w:t>
            </w:r>
          </w:p>
        </w:tc>
      </w:tr>
      <w:tr w:rsidR="00450D6B" w:rsidRPr="00010FD1" w14:paraId="18BE4AEE" w14:textId="77777777" w:rsidTr="00A16BD0">
        <w:trPr>
          <w:cantSplit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05BCA0" w14:textId="77777777" w:rsidR="00450D6B" w:rsidRPr="00010FD1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010FD1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23DB7" w14:textId="77777777" w:rsidR="00450D6B" w:rsidRPr="00010FD1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82.231</w:t>
            </w:r>
            <w:r w:rsidRPr="00010FD1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6450F" w14:textId="77777777" w:rsidR="00450D6B" w:rsidRPr="00010FD1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.088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43768" w14:textId="77777777" w:rsidR="00450D6B" w:rsidRPr="00010FD1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010FD1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118</w:t>
            </w:r>
          </w:p>
        </w:tc>
      </w:tr>
      <w:tr w:rsidR="00450D6B" w:rsidRPr="00010FD1" w14:paraId="4955AEF7" w14:textId="77777777" w:rsidTr="00A16BD0">
        <w:trPr>
          <w:cantSplit/>
        </w:trPr>
        <w:tc>
          <w:tcPr>
            <w:tcW w:w="6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D3E23" w14:textId="77777777" w:rsidR="00450D6B" w:rsidRPr="00010FD1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010FD1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 xml:space="preserve">a. Estimation terminated at iteration number </w:t>
            </w: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4</w:t>
            </w:r>
            <w:r w:rsidRPr="00010FD1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 xml:space="preserve"> because parameter estimates changed by less than ,001.</w:t>
            </w:r>
          </w:p>
        </w:tc>
      </w:tr>
    </w:tbl>
    <w:p w14:paraId="772602EF" w14:textId="77777777" w:rsidR="00450D6B" w:rsidRDefault="00450D6B" w:rsidP="00450D6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14:paraId="084B766D" w14:textId="77777777" w:rsidR="00450D6B" w:rsidRDefault="00450D6B" w:rsidP="00450D6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14:paraId="520AE0C7" w14:textId="77777777" w:rsidR="00450D6B" w:rsidRDefault="00450D6B" w:rsidP="00450D6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14:paraId="065E2071" w14:textId="77777777" w:rsidR="00450D6B" w:rsidRDefault="00450D6B" w:rsidP="00450D6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14:paraId="640F42F9" w14:textId="77777777" w:rsidR="00450D6B" w:rsidRDefault="00450D6B" w:rsidP="00450D6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14:paraId="388945F1" w14:textId="77777777" w:rsidR="00450D6B" w:rsidRDefault="00450D6B" w:rsidP="00450D6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14:paraId="054CEF38" w14:textId="77777777" w:rsidR="00450D6B" w:rsidRPr="004C53A1" w:rsidRDefault="00450D6B" w:rsidP="00450D6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14:paraId="7381E173" w14:textId="77777777" w:rsidR="00450D6B" w:rsidRPr="00B81E6A" w:rsidRDefault="00450D6B" w:rsidP="00450D6B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 w:rsidRPr="00B81E6A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Kelayakan Model</w:t>
      </w:r>
    </w:p>
    <w:tbl>
      <w:tblPr>
        <w:tblpPr w:leftFromText="180" w:rightFromText="180" w:vertAnchor="text" w:horzAnchor="margin" w:tblpXSpec="center" w:tblpY="62"/>
        <w:tblW w:w="5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363"/>
        <w:gridCol w:w="1363"/>
        <w:gridCol w:w="1366"/>
      </w:tblGrid>
      <w:tr w:rsidR="00450D6B" w:rsidRPr="00010FD1" w14:paraId="657F417F" w14:textId="77777777" w:rsidTr="00A16BD0">
        <w:trPr>
          <w:cantSplit/>
          <w:trHeight w:val="333"/>
        </w:trPr>
        <w:tc>
          <w:tcPr>
            <w:tcW w:w="5072" w:type="dxa"/>
            <w:gridSpan w:val="4"/>
            <w:shd w:val="clear" w:color="auto" w:fill="FFFFFF"/>
            <w:vAlign w:val="center"/>
          </w:tcPr>
          <w:p w14:paraId="58B2FC20" w14:textId="77777777" w:rsidR="00450D6B" w:rsidRPr="00010FD1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</w:rPr>
            </w:pPr>
            <w:r w:rsidRPr="00010FD1">
              <w:rPr>
                <w:rFonts w:ascii="Arial" w:eastAsiaTheme="minorHAnsi" w:hAnsi="Arial" w:cs="Arial"/>
                <w:b/>
                <w:bCs/>
                <w:color w:val="010205"/>
              </w:rPr>
              <w:t>Hosmer and Lemeshow Test</w:t>
            </w:r>
          </w:p>
        </w:tc>
      </w:tr>
      <w:tr w:rsidR="00450D6B" w:rsidRPr="00010FD1" w14:paraId="17CE1227" w14:textId="77777777" w:rsidTr="00A16BD0">
        <w:trPr>
          <w:cantSplit/>
          <w:trHeight w:val="333"/>
        </w:trPr>
        <w:tc>
          <w:tcPr>
            <w:tcW w:w="980" w:type="dxa"/>
            <w:shd w:val="clear" w:color="auto" w:fill="FFFFFF"/>
            <w:vAlign w:val="bottom"/>
          </w:tcPr>
          <w:p w14:paraId="5E00983A" w14:textId="77777777" w:rsidR="00450D6B" w:rsidRPr="00F27641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F27641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Step</w:t>
            </w:r>
          </w:p>
        </w:tc>
        <w:tc>
          <w:tcPr>
            <w:tcW w:w="1363" w:type="dxa"/>
            <w:shd w:val="clear" w:color="auto" w:fill="FFFFFF"/>
            <w:vAlign w:val="bottom"/>
          </w:tcPr>
          <w:p w14:paraId="57DCC2E9" w14:textId="77777777" w:rsidR="00450D6B" w:rsidRPr="00F27641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F27641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Chi-square</w:t>
            </w:r>
          </w:p>
        </w:tc>
        <w:tc>
          <w:tcPr>
            <w:tcW w:w="1363" w:type="dxa"/>
            <w:shd w:val="clear" w:color="auto" w:fill="FFFFFF"/>
            <w:vAlign w:val="bottom"/>
          </w:tcPr>
          <w:p w14:paraId="4B2E3651" w14:textId="77777777" w:rsidR="00450D6B" w:rsidRPr="00F27641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F27641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df</w:t>
            </w:r>
          </w:p>
        </w:tc>
        <w:tc>
          <w:tcPr>
            <w:tcW w:w="1366" w:type="dxa"/>
            <w:shd w:val="clear" w:color="auto" w:fill="FFFFFF"/>
            <w:vAlign w:val="bottom"/>
          </w:tcPr>
          <w:p w14:paraId="46E69AD1" w14:textId="77777777" w:rsidR="00450D6B" w:rsidRPr="00F27641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F27641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Sig.</w:t>
            </w:r>
          </w:p>
        </w:tc>
      </w:tr>
      <w:tr w:rsidR="00450D6B" w:rsidRPr="00010FD1" w14:paraId="6E59D0D4" w14:textId="77777777" w:rsidTr="00A16BD0">
        <w:trPr>
          <w:cantSplit/>
          <w:trHeight w:val="333"/>
        </w:trPr>
        <w:tc>
          <w:tcPr>
            <w:tcW w:w="980" w:type="dxa"/>
            <w:shd w:val="clear" w:color="auto" w:fill="E0E0E0"/>
          </w:tcPr>
          <w:p w14:paraId="579B2DEB" w14:textId="77777777" w:rsidR="00450D6B" w:rsidRPr="00F27641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F27641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63" w:type="dxa"/>
            <w:shd w:val="clear" w:color="auto" w:fill="FFFFFF"/>
          </w:tcPr>
          <w:p w14:paraId="773D82B5" w14:textId="77777777" w:rsidR="00450D6B" w:rsidRPr="00F27641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3.684</w:t>
            </w:r>
          </w:p>
        </w:tc>
        <w:tc>
          <w:tcPr>
            <w:tcW w:w="1363" w:type="dxa"/>
            <w:shd w:val="clear" w:color="auto" w:fill="FFFFFF"/>
          </w:tcPr>
          <w:p w14:paraId="0DCC6101" w14:textId="77777777" w:rsidR="00450D6B" w:rsidRPr="00F27641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F27641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366" w:type="dxa"/>
            <w:shd w:val="clear" w:color="auto" w:fill="FFFFFF"/>
          </w:tcPr>
          <w:p w14:paraId="74B21197" w14:textId="77777777" w:rsidR="00450D6B" w:rsidRPr="00F27641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.884</w:t>
            </w:r>
          </w:p>
        </w:tc>
      </w:tr>
    </w:tbl>
    <w:p w14:paraId="06AD4257" w14:textId="77777777" w:rsidR="00450D6B" w:rsidRDefault="00450D6B" w:rsidP="00450D6B">
      <w:pPr>
        <w:pStyle w:val="ListParagraph"/>
        <w:spacing w:before="100" w:beforeAutospacing="1" w:after="100" w:afterAutospacing="1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14:paraId="3FD6B7AE" w14:textId="77777777" w:rsidR="00450D6B" w:rsidRDefault="00450D6B" w:rsidP="00450D6B">
      <w:pPr>
        <w:pStyle w:val="ListParagraph"/>
        <w:spacing w:before="100" w:beforeAutospacing="1" w:after="100" w:afterAutospacing="1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14:paraId="2B517145" w14:textId="77777777" w:rsidR="00450D6B" w:rsidRDefault="00450D6B" w:rsidP="00450D6B">
      <w:pPr>
        <w:pStyle w:val="ListParagraph"/>
        <w:spacing w:before="100" w:beforeAutospacing="1" w:after="100" w:afterAutospacing="1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14:paraId="6E731C7C" w14:textId="77777777" w:rsidR="00450D6B" w:rsidRDefault="00450D6B" w:rsidP="00450D6B">
      <w:pPr>
        <w:pStyle w:val="ListParagraph"/>
        <w:numPr>
          <w:ilvl w:val="0"/>
          <w:numId w:val="34"/>
        </w:numPr>
        <w:spacing w:before="100" w:beforeAutospacing="1" w:after="100" w:afterAutospacing="1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Uji Matriks Klasifikasi</w:t>
      </w:r>
    </w:p>
    <w:tbl>
      <w:tblPr>
        <w:tblW w:w="77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1261"/>
        <w:gridCol w:w="1757"/>
        <w:gridCol w:w="1355"/>
        <w:gridCol w:w="1355"/>
        <w:gridCol w:w="1323"/>
      </w:tblGrid>
      <w:tr w:rsidR="00450D6B" w:rsidRPr="00992054" w14:paraId="3C6FF4CB" w14:textId="77777777" w:rsidTr="00A16BD0">
        <w:trPr>
          <w:cantSplit/>
          <w:trHeight w:val="347"/>
        </w:trPr>
        <w:tc>
          <w:tcPr>
            <w:tcW w:w="77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18B8A2" w14:textId="77777777" w:rsidR="00450D6B" w:rsidRPr="00992054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</w:rPr>
            </w:pPr>
            <w:r w:rsidRPr="00992054">
              <w:rPr>
                <w:rFonts w:ascii="Arial" w:eastAsiaTheme="minorHAnsi" w:hAnsi="Arial" w:cs="Arial"/>
                <w:b/>
                <w:bCs/>
                <w:color w:val="010205"/>
              </w:rPr>
              <w:t>Classification Table</w:t>
            </w:r>
            <w:r w:rsidRPr="00992054">
              <w:rPr>
                <w:rFonts w:ascii="Arial" w:eastAsiaTheme="minorHAnsi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450D6B" w:rsidRPr="00992054" w14:paraId="32C1CF04" w14:textId="77777777" w:rsidTr="00A16BD0">
        <w:trPr>
          <w:cantSplit/>
          <w:trHeight w:val="33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F6B3" w14:textId="77777777" w:rsidR="00450D6B" w:rsidRPr="00992054" w:rsidRDefault="00450D6B" w:rsidP="00A1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</w:rPr>
            </w:pPr>
          </w:p>
        </w:tc>
        <w:tc>
          <w:tcPr>
            <w:tcW w:w="3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1AFA89" w14:textId="77777777" w:rsidR="00450D6B" w:rsidRPr="00992054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992054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Observed</w:t>
            </w:r>
          </w:p>
        </w:tc>
        <w:tc>
          <w:tcPr>
            <w:tcW w:w="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0A1484" w14:textId="77777777" w:rsidR="00450D6B" w:rsidRPr="00992054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992054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Predicted</w:t>
            </w:r>
          </w:p>
        </w:tc>
      </w:tr>
      <w:tr w:rsidR="00450D6B" w:rsidRPr="00992054" w14:paraId="01295262" w14:textId="77777777" w:rsidTr="00A16BD0">
        <w:trPr>
          <w:cantSplit/>
          <w:trHeight w:val="33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95BB" w14:textId="77777777" w:rsidR="00450D6B" w:rsidRPr="00992054" w:rsidRDefault="00450D6B" w:rsidP="00A1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901980" w14:textId="77777777" w:rsidR="00450D6B" w:rsidRPr="00992054" w:rsidRDefault="00450D6B" w:rsidP="00A1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2F12EC" w14:textId="77777777" w:rsidR="00450D6B" w:rsidRPr="00992054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992054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Financial Distress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F5D641" w14:textId="77777777" w:rsidR="00450D6B" w:rsidRPr="00992054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992054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Percentage Correct</w:t>
            </w:r>
          </w:p>
        </w:tc>
      </w:tr>
      <w:tr w:rsidR="00450D6B" w:rsidRPr="00992054" w14:paraId="377F6160" w14:textId="77777777" w:rsidTr="00A16BD0">
        <w:trPr>
          <w:cantSplit/>
          <w:trHeight w:val="66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3A1E" w14:textId="77777777" w:rsidR="00450D6B" w:rsidRPr="00992054" w:rsidRDefault="00450D6B" w:rsidP="00A1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A45370" w14:textId="77777777" w:rsidR="00450D6B" w:rsidRPr="00992054" w:rsidRDefault="00450D6B" w:rsidP="00A1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21BA0D" w14:textId="77777777" w:rsidR="00450D6B" w:rsidRPr="00992054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992054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tidak ada financial distress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EB7C6B" w14:textId="77777777" w:rsidR="00450D6B" w:rsidRPr="00992054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992054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ada financial distress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11087C" w14:textId="77777777" w:rsidR="00450D6B" w:rsidRPr="00992054" w:rsidRDefault="00450D6B" w:rsidP="00A1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50D6B" w:rsidRPr="00992054" w14:paraId="7A8B5626" w14:textId="77777777" w:rsidTr="00A16BD0">
        <w:trPr>
          <w:cantSplit/>
          <w:trHeight w:val="331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C78208" w14:textId="77777777" w:rsidR="00450D6B" w:rsidRPr="00992054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992054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Step 1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D444CB" w14:textId="77777777" w:rsidR="00450D6B" w:rsidRPr="00992054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992054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Financial Distress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660226B" w14:textId="77777777" w:rsidR="00450D6B" w:rsidRPr="00992054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992054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tidak ada financial distress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55AAE" w14:textId="77777777" w:rsidR="00450D6B" w:rsidRPr="00992054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4B023" w14:textId="77777777" w:rsidR="00450D6B" w:rsidRPr="00992054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5E9E8" w14:textId="77777777" w:rsidR="00450D6B" w:rsidRPr="00992054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44,8</w:t>
            </w:r>
          </w:p>
        </w:tc>
      </w:tr>
      <w:tr w:rsidR="00450D6B" w:rsidRPr="00992054" w14:paraId="67B972D2" w14:textId="77777777" w:rsidTr="00A16BD0">
        <w:trPr>
          <w:cantSplit/>
          <w:trHeight w:val="151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74ED16" w14:textId="77777777" w:rsidR="00450D6B" w:rsidRPr="00992054" w:rsidRDefault="00450D6B" w:rsidP="00A1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6B83370" w14:textId="77777777" w:rsidR="00450D6B" w:rsidRPr="00992054" w:rsidRDefault="00450D6B" w:rsidP="00A1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9A56B6" w14:textId="77777777" w:rsidR="00450D6B" w:rsidRPr="00992054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992054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ada financial distress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D43E2" w14:textId="77777777" w:rsidR="00450D6B" w:rsidRPr="00992054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1FEAE" w14:textId="77777777" w:rsidR="00450D6B" w:rsidRPr="00992054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44149" w14:textId="77777777" w:rsidR="00450D6B" w:rsidRPr="00992054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71,4</w:t>
            </w:r>
          </w:p>
        </w:tc>
      </w:tr>
      <w:tr w:rsidR="00450D6B" w:rsidRPr="00992054" w14:paraId="716221C0" w14:textId="77777777" w:rsidTr="00A16BD0">
        <w:trPr>
          <w:cantSplit/>
          <w:trHeight w:val="151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076D24E" w14:textId="77777777" w:rsidR="00450D6B" w:rsidRPr="00992054" w:rsidRDefault="00450D6B" w:rsidP="00A1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6EE960" w14:textId="77777777" w:rsidR="00450D6B" w:rsidRPr="00992054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992054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Overall Percentage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C0F6C" w14:textId="77777777" w:rsidR="00450D6B" w:rsidRPr="00992054" w:rsidRDefault="00450D6B" w:rsidP="00A1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86C57" w14:textId="77777777" w:rsidR="00450D6B" w:rsidRPr="00992054" w:rsidRDefault="00450D6B" w:rsidP="00A1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111BB" w14:textId="77777777" w:rsidR="00450D6B" w:rsidRPr="00992054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59,4</w:t>
            </w:r>
          </w:p>
        </w:tc>
      </w:tr>
      <w:tr w:rsidR="00450D6B" w:rsidRPr="00992054" w14:paraId="41FF73AB" w14:textId="77777777" w:rsidTr="00A16BD0">
        <w:trPr>
          <w:cantSplit/>
          <w:trHeight w:val="347"/>
        </w:trPr>
        <w:tc>
          <w:tcPr>
            <w:tcW w:w="7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5B577" w14:textId="77777777" w:rsidR="00450D6B" w:rsidRPr="00992054" w:rsidRDefault="00450D6B" w:rsidP="00A16BD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 w:rsidRPr="00992054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a. The cut value is ,500</w:t>
            </w:r>
          </w:p>
        </w:tc>
      </w:tr>
    </w:tbl>
    <w:p w14:paraId="00052E02" w14:textId="77777777" w:rsidR="00450D6B" w:rsidRPr="003A094F" w:rsidRDefault="00450D6B" w:rsidP="00450D6B">
      <w:pPr>
        <w:pStyle w:val="ListParagraph"/>
        <w:spacing w:before="100" w:beforeAutospacing="1" w:after="100" w:afterAutospacing="1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14:paraId="2F9ABCE0" w14:textId="77777777" w:rsidR="007B6887" w:rsidRDefault="007B6887"/>
    <w:sectPr w:rsidR="007B6887" w:rsidSect="00C51030">
      <w:headerReference w:type="even" r:id="rId9"/>
      <w:footerReference w:type="even" r:id="rId10"/>
      <w:footerReference w:type="default" r:id="rId11"/>
      <w:footerReference w:type="first" r:id="rId12"/>
      <w:type w:val="continuous"/>
      <w:pgSz w:w="11906" w:h="16838"/>
      <w:pgMar w:top="2268" w:right="1701" w:bottom="1701" w:left="2268" w:header="709" w:footer="709" w:gutter="0"/>
      <w:pgNumType w:start="83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E7AF8" w14:textId="77777777" w:rsidR="00000000" w:rsidRDefault="00000000">
    <w:pPr>
      <w:pStyle w:val="Footer"/>
      <w:jc w:val="center"/>
    </w:pPr>
  </w:p>
  <w:p w14:paraId="60A04140" w14:textId="77777777" w:rsidR="00000000" w:rsidRDefault="00000000" w:rsidP="005C526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2EEE" w14:textId="77777777" w:rsidR="00000000" w:rsidRDefault="00000000">
    <w:pPr>
      <w:pStyle w:val="Footer"/>
      <w:jc w:val="center"/>
    </w:pPr>
  </w:p>
  <w:p w14:paraId="39AF0BFF" w14:textId="77777777" w:rsidR="00000000" w:rsidRDefault="00000000" w:rsidP="00767ABD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B8BE7" w14:textId="77777777" w:rsidR="00000000" w:rsidRDefault="00000000" w:rsidP="005C5265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943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AFF885" w14:textId="77777777" w:rsidR="00000000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DDF61C" w14:textId="77777777" w:rsidR="00000000" w:rsidRDefault="00000000" w:rsidP="005C5265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6157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904EB3" w14:textId="77777777" w:rsidR="00000000" w:rsidRDefault="000000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6282960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0C7"/>
    <w:multiLevelType w:val="hybridMultilevel"/>
    <w:tmpl w:val="8A18645C"/>
    <w:lvl w:ilvl="0" w:tplc="A52055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2DC0"/>
    <w:multiLevelType w:val="hybridMultilevel"/>
    <w:tmpl w:val="B3762828"/>
    <w:lvl w:ilvl="0" w:tplc="7CD0A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46C1C"/>
    <w:multiLevelType w:val="hybridMultilevel"/>
    <w:tmpl w:val="8FD8EDA6"/>
    <w:lvl w:ilvl="0" w:tplc="BD62E05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9C371C"/>
    <w:multiLevelType w:val="hybridMultilevel"/>
    <w:tmpl w:val="4F4EB4E2"/>
    <w:lvl w:ilvl="0" w:tplc="FB0ED8C4">
      <w:start w:val="1"/>
      <w:numFmt w:val="lowerLetter"/>
      <w:lvlText w:val="%1."/>
      <w:lvlJc w:val="left"/>
      <w:pPr>
        <w:ind w:left="644" w:hanging="360"/>
      </w:pPr>
      <w:rPr>
        <w:rFonts w:asciiTheme="majorBidi" w:eastAsia="Calibri" w:hAnsiTheme="majorBidi" w:cstheme="majorBidi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>
      <w:start w:val="1"/>
      <w:numFmt w:val="lowerRoman"/>
      <w:lvlText w:val="%3."/>
      <w:lvlJc w:val="right"/>
      <w:pPr>
        <w:ind w:left="2084" w:hanging="180"/>
      </w:pPr>
    </w:lvl>
    <w:lvl w:ilvl="3" w:tplc="BDA62418">
      <w:start w:val="1"/>
      <w:numFmt w:val="decimal"/>
      <w:lvlText w:val="%4."/>
      <w:lvlJc w:val="left"/>
      <w:pPr>
        <w:ind w:left="2804" w:hanging="360"/>
      </w:pPr>
      <w:rPr>
        <w:b w:val="0"/>
      </w:rPr>
    </w:lvl>
    <w:lvl w:ilvl="4" w:tplc="1A50D3F8">
      <w:start w:val="1"/>
      <w:numFmt w:val="lowerLetter"/>
      <w:lvlText w:val="%5."/>
      <w:lvlJc w:val="left"/>
      <w:pPr>
        <w:ind w:left="3524" w:hanging="360"/>
      </w:pPr>
      <w:rPr>
        <w:b w:val="0"/>
      </w:rPr>
    </w:lvl>
    <w:lvl w:ilvl="5" w:tplc="0421001B">
      <w:start w:val="1"/>
      <w:numFmt w:val="lowerRoman"/>
      <w:lvlText w:val="%6."/>
      <w:lvlJc w:val="right"/>
      <w:pPr>
        <w:ind w:left="4244" w:hanging="180"/>
      </w:pPr>
    </w:lvl>
    <w:lvl w:ilvl="6" w:tplc="AF8036B0">
      <w:start w:val="1"/>
      <w:numFmt w:val="decimal"/>
      <w:lvlText w:val="%7."/>
      <w:lvlJc w:val="left"/>
      <w:pPr>
        <w:ind w:left="4964" w:hanging="360"/>
      </w:pPr>
      <w:rPr>
        <w:rFonts w:ascii="Times New Roman" w:eastAsia="Calibri" w:hAnsi="Times New Roman" w:cs="Times New Roman"/>
      </w:rPr>
    </w:lvl>
    <w:lvl w:ilvl="7" w:tplc="04210019">
      <w:start w:val="1"/>
      <w:numFmt w:val="lowerLetter"/>
      <w:lvlText w:val="%8."/>
      <w:lvlJc w:val="left"/>
      <w:pPr>
        <w:ind w:left="5684" w:hanging="360"/>
      </w:pPr>
    </w:lvl>
    <w:lvl w:ilvl="8" w:tplc="0421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155697"/>
    <w:multiLevelType w:val="hybridMultilevel"/>
    <w:tmpl w:val="CAAA59F0"/>
    <w:lvl w:ilvl="0" w:tplc="DA268B54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6205E"/>
    <w:multiLevelType w:val="hybridMultilevel"/>
    <w:tmpl w:val="DA244840"/>
    <w:lvl w:ilvl="0" w:tplc="5CFA6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445F51"/>
    <w:multiLevelType w:val="hybridMultilevel"/>
    <w:tmpl w:val="1028275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12A6C"/>
    <w:multiLevelType w:val="hybridMultilevel"/>
    <w:tmpl w:val="B3348708"/>
    <w:lvl w:ilvl="0" w:tplc="DDAEE7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32B0B7F"/>
    <w:multiLevelType w:val="hybridMultilevel"/>
    <w:tmpl w:val="2FE012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03BF1"/>
    <w:multiLevelType w:val="hybridMultilevel"/>
    <w:tmpl w:val="9BF821AE"/>
    <w:lvl w:ilvl="0" w:tplc="92B4AF2A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9E2494"/>
    <w:multiLevelType w:val="hybridMultilevel"/>
    <w:tmpl w:val="6A4C7540"/>
    <w:lvl w:ilvl="0" w:tplc="FCCA55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BD167BD"/>
    <w:multiLevelType w:val="hybridMultilevel"/>
    <w:tmpl w:val="9612B234"/>
    <w:lvl w:ilvl="0" w:tplc="E206B6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22342B"/>
    <w:multiLevelType w:val="hybridMultilevel"/>
    <w:tmpl w:val="931E69E0"/>
    <w:lvl w:ilvl="0" w:tplc="3D705D20">
      <w:start w:val="1"/>
      <w:numFmt w:val="upperLetter"/>
      <w:lvlText w:val="%1."/>
      <w:lvlJc w:val="left"/>
      <w:pPr>
        <w:ind w:left="432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5040" w:hanging="360"/>
      </w:pPr>
    </w:lvl>
    <w:lvl w:ilvl="2" w:tplc="0421001B" w:tentative="1">
      <w:start w:val="1"/>
      <w:numFmt w:val="lowerRoman"/>
      <w:lvlText w:val="%3."/>
      <w:lvlJc w:val="right"/>
      <w:pPr>
        <w:ind w:left="5760" w:hanging="180"/>
      </w:pPr>
    </w:lvl>
    <w:lvl w:ilvl="3" w:tplc="0421000F" w:tentative="1">
      <w:start w:val="1"/>
      <w:numFmt w:val="decimal"/>
      <w:lvlText w:val="%4."/>
      <w:lvlJc w:val="left"/>
      <w:pPr>
        <w:ind w:left="6480" w:hanging="360"/>
      </w:pPr>
    </w:lvl>
    <w:lvl w:ilvl="4" w:tplc="04210019" w:tentative="1">
      <w:start w:val="1"/>
      <w:numFmt w:val="lowerLetter"/>
      <w:lvlText w:val="%5."/>
      <w:lvlJc w:val="left"/>
      <w:pPr>
        <w:ind w:left="7200" w:hanging="360"/>
      </w:pPr>
    </w:lvl>
    <w:lvl w:ilvl="5" w:tplc="0421001B" w:tentative="1">
      <w:start w:val="1"/>
      <w:numFmt w:val="lowerRoman"/>
      <w:lvlText w:val="%6."/>
      <w:lvlJc w:val="right"/>
      <w:pPr>
        <w:ind w:left="7920" w:hanging="180"/>
      </w:pPr>
    </w:lvl>
    <w:lvl w:ilvl="6" w:tplc="0421000F" w:tentative="1">
      <w:start w:val="1"/>
      <w:numFmt w:val="decimal"/>
      <w:lvlText w:val="%7."/>
      <w:lvlJc w:val="left"/>
      <w:pPr>
        <w:ind w:left="8640" w:hanging="360"/>
      </w:pPr>
    </w:lvl>
    <w:lvl w:ilvl="7" w:tplc="04210019" w:tentative="1">
      <w:start w:val="1"/>
      <w:numFmt w:val="lowerLetter"/>
      <w:lvlText w:val="%8."/>
      <w:lvlJc w:val="left"/>
      <w:pPr>
        <w:ind w:left="9360" w:hanging="360"/>
      </w:pPr>
    </w:lvl>
    <w:lvl w:ilvl="8" w:tplc="0421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3" w15:restartNumberingAfterBreak="0">
    <w:nsid w:val="1F791F5B"/>
    <w:multiLevelType w:val="hybridMultilevel"/>
    <w:tmpl w:val="52EECE84"/>
    <w:lvl w:ilvl="0" w:tplc="395AB57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1A86057"/>
    <w:multiLevelType w:val="hybridMultilevel"/>
    <w:tmpl w:val="2C94AE0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60CF4"/>
    <w:multiLevelType w:val="hybridMultilevel"/>
    <w:tmpl w:val="745ED4F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87B43"/>
    <w:multiLevelType w:val="hybridMultilevel"/>
    <w:tmpl w:val="2A4ACAA6"/>
    <w:lvl w:ilvl="0" w:tplc="F482DD1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7018F4"/>
    <w:multiLevelType w:val="hybridMultilevel"/>
    <w:tmpl w:val="DCE28A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C0E9D"/>
    <w:multiLevelType w:val="hybridMultilevel"/>
    <w:tmpl w:val="F25EB7A6"/>
    <w:lvl w:ilvl="0" w:tplc="93244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561F87"/>
    <w:multiLevelType w:val="hybridMultilevel"/>
    <w:tmpl w:val="3A3C9606"/>
    <w:lvl w:ilvl="0" w:tplc="E98E8DD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606FC8"/>
    <w:multiLevelType w:val="hybridMultilevel"/>
    <w:tmpl w:val="51E64B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24B13"/>
    <w:multiLevelType w:val="hybridMultilevel"/>
    <w:tmpl w:val="C9402C1C"/>
    <w:lvl w:ilvl="0" w:tplc="1DB6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890132"/>
    <w:multiLevelType w:val="hybridMultilevel"/>
    <w:tmpl w:val="D81C2E4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76569"/>
    <w:multiLevelType w:val="hybridMultilevel"/>
    <w:tmpl w:val="A3241430"/>
    <w:lvl w:ilvl="0" w:tplc="CB8AF6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BD090B"/>
    <w:multiLevelType w:val="hybridMultilevel"/>
    <w:tmpl w:val="4CA6CE6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62B7"/>
    <w:multiLevelType w:val="hybridMultilevel"/>
    <w:tmpl w:val="931E69E0"/>
    <w:lvl w:ilvl="0" w:tplc="3D705D20">
      <w:start w:val="1"/>
      <w:numFmt w:val="upperLetter"/>
      <w:lvlText w:val="%1."/>
      <w:lvlJc w:val="left"/>
      <w:pPr>
        <w:ind w:left="759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5411" w:hanging="360"/>
      </w:pPr>
    </w:lvl>
    <w:lvl w:ilvl="2" w:tplc="0421001B" w:tentative="1">
      <w:start w:val="1"/>
      <w:numFmt w:val="lowerRoman"/>
      <w:lvlText w:val="%3."/>
      <w:lvlJc w:val="right"/>
      <w:pPr>
        <w:ind w:left="6131" w:hanging="180"/>
      </w:pPr>
    </w:lvl>
    <w:lvl w:ilvl="3" w:tplc="0421000F" w:tentative="1">
      <w:start w:val="1"/>
      <w:numFmt w:val="decimal"/>
      <w:lvlText w:val="%4."/>
      <w:lvlJc w:val="left"/>
      <w:pPr>
        <w:ind w:left="6851" w:hanging="360"/>
      </w:pPr>
    </w:lvl>
    <w:lvl w:ilvl="4" w:tplc="04210019" w:tentative="1">
      <w:start w:val="1"/>
      <w:numFmt w:val="lowerLetter"/>
      <w:lvlText w:val="%5."/>
      <w:lvlJc w:val="left"/>
      <w:pPr>
        <w:ind w:left="7571" w:hanging="360"/>
      </w:pPr>
    </w:lvl>
    <w:lvl w:ilvl="5" w:tplc="0421001B" w:tentative="1">
      <w:start w:val="1"/>
      <w:numFmt w:val="lowerRoman"/>
      <w:lvlText w:val="%6."/>
      <w:lvlJc w:val="right"/>
      <w:pPr>
        <w:ind w:left="8291" w:hanging="180"/>
      </w:pPr>
    </w:lvl>
    <w:lvl w:ilvl="6" w:tplc="0421000F" w:tentative="1">
      <w:start w:val="1"/>
      <w:numFmt w:val="decimal"/>
      <w:lvlText w:val="%7."/>
      <w:lvlJc w:val="left"/>
      <w:pPr>
        <w:ind w:left="9011" w:hanging="360"/>
      </w:pPr>
    </w:lvl>
    <w:lvl w:ilvl="7" w:tplc="04210019" w:tentative="1">
      <w:start w:val="1"/>
      <w:numFmt w:val="lowerLetter"/>
      <w:lvlText w:val="%8."/>
      <w:lvlJc w:val="left"/>
      <w:pPr>
        <w:ind w:left="9731" w:hanging="360"/>
      </w:pPr>
    </w:lvl>
    <w:lvl w:ilvl="8" w:tplc="0421001B" w:tentative="1">
      <w:start w:val="1"/>
      <w:numFmt w:val="lowerRoman"/>
      <w:lvlText w:val="%9."/>
      <w:lvlJc w:val="right"/>
      <w:pPr>
        <w:ind w:left="10451" w:hanging="180"/>
      </w:pPr>
    </w:lvl>
  </w:abstractNum>
  <w:abstractNum w:abstractNumId="26" w15:restartNumberingAfterBreak="0">
    <w:nsid w:val="4A8A4377"/>
    <w:multiLevelType w:val="hybridMultilevel"/>
    <w:tmpl w:val="BAD062AE"/>
    <w:lvl w:ilvl="0" w:tplc="2C10B9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CF51297"/>
    <w:multiLevelType w:val="hybridMultilevel"/>
    <w:tmpl w:val="6E9855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81BD9"/>
    <w:multiLevelType w:val="hybridMultilevel"/>
    <w:tmpl w:val="C4DCB14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E24F5F"/>
    <w:multiLevelType w:val="hybridMultilevel"/>
    <w:tmpl w:val="1E60A220"/>
    <w:lvl w:ilvl="0" w:tplc="A9DA8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71459E"/>
    <w:multiLevelType w:val="hybridMultilevel"/>
    <w:tmpl w:val="7E32A5C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D484A"/>
    <w:multiLevelType w:val="hybridMultilevel"/>
    <w:tmpl w:val="2FE012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841E9"/>
    <w:multiLevelType w:val="hybridMultilevel"/>
    <w:tmpl w:val="B63ED96C"/>
    <w:lvl w:ilvl="0" w:tplc="477CDCC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843260"/>
    <w:multiLevelType w:val="hybridMultilevel"/>
    <w:tmpl w:val="AD3A145C"/>
    <w:lvl w:ilvl="0" w:tplc="EC88CD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B33CC0"/>
    <w:multiLevelType w:val="hybridMultilevel"/>
    <w:tmpl w:val="931E69E0"/>
    <w:lvl w:ilvl="0" w:tplc="3D705D20">
      <w:start w:val="1"/>
      <w:numFmt w:val="upperLetter"/>
      <w:lvlText w:val="%1."/>
      <w:lvlJc w:val="left"/>
      <w:pPr>
        <w:ind w:left="432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5040" w:hanging="360"/>
      </w:pPr>
    </w:lvl>
    <w:lvl w:ilvl="2" w:tplc="0421001B" w:tentative="1">
      <w:start w:val="1"/>
      <w:numFmt w:val="lowerRoman"/>
      <w:lvlText w:val="%3."/>
      <w:lvlJc w:val="right"/>
      <w:pPr>
        <w:ind w:left="5760" w:hanging="180"/>
      </w:pPr>
    </w:lvl>
    <w:lvl w:ilvl="3" w:tplc="0421000F" w:tentative="1">
      <w:start w:val="1"/>
      <w:numFmt w:val="decimal"/>
      <w:lvlText w:val="%4."/>
      <w:lvlJc w:val="left"/>
      <w:pPr>
        <w:ind w:left="6480" w:hanging="360"/>
      </w:pPr>
    </w:lvl>
    <w:lvl w:ilvl="4" w:tplc="04210019" w:tentative="1">
      <w:start w:val="1"/>
      <w:numFmt w:val="lowerLetter"/>
      <w:lvlText w:val="%5."/>
      <w:lvlJc w:val="left"/>
      <w:pPr>
        <w:ind w:left="7200" w:hanging="360"/>
      </w:pPr>
    </w:lvl>
    <w:lvl w:ilvl="5" w:tplc="0421001B" w:tentative="1">
      <w:start w:val="1"/>
      <w:numFmt w:val="lowerRoman"/>
      <w:lvlText w:val="%6."/>
      <w:lvlJc w:val="right"/>
      <w:pPr>
        <w:ind w:left="7920" w:hanging="180"/>
      </w:pPr>
    </w:lvl>
    <w:lvl w:ilvl="6" w:tplc="0421000F" w:tentative="1">
      <w:start w:val="1"/>
      <w:numFmt w:val="decimal"/>
      <w:lvlText w:val="%7."/>
      <w:lvlJc w:val="left"/>
      <w:pPr>
        <w:ind w:left="8640" w:hanging="360"/>
      </w:pPr>
    </w:lvl>
    <w:lvl w:ilvl="7" w:tplc="04210019" w:tentative="1">
      <w:start w:val="1"/>
      <w:numFmt w:val="lowerLetter"/>
      <w:lvlText w:val="%8."/>
      <w:lvlJc w:val="left"/>
      <w:pPr>
        <w:ind w:left="9360" w:hanging="360"/>
      </w:pPr>
    </w:lvl>
    <w:lvl w:ilvl="8" w:tplc="0421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5" w15:restartNumberingAfterBreak="0">
    <w:nsid w:val="7DD53466"/>
    <w:multiLevelType w:val="hybridMultilevel"/>
    <w:tmpl w:val="6504BB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469B9"/>
    <w:multiLevelType w:val="hybridMultilevel"/>
    <w:tmpl w:val="6FEE853C"/>
    <w:lvl w:ilvl="0" w:tplc="39ACF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8349296">
    <w:abstractNumId w:val="24"/>
  </w:num>
  <w:num w:numId="2" w16cid:durableId="851337374">
    <w:abstractNumId w:val="18"/>
  </w:num>
  <w:num w:numId="3" w16cid:durableId="1517033868">
    <w:abstractNumId w:val="29"/>
  </w:num>
  <w:num w:numId="4" w16cid:durableId="1452361531">
    <w:abstractNumId w:val="1"/>
  </w:num>
  <w:num w:numId="5" w16cid:durableId="1560508066">
    <w:abstractNumId w:val="0"/>
  </w:num>
  <w:num w:numId="6" w16cid:durableId="10763287">
    <w:abstractNumId w:val="16"/>
  </w:num>
  <w:num w:numId="7" w16cid:durableId="2038657148">
    <w:abstractNumId w:val="35"/>
  </w:num>
  <w:num w:numId="8" w16cid:durableId="590742226">
    <w:abstractNumId w:val="22"/>
  </w:num>
  <w:num w:numId="9" w16cid:durableId="1397897300">
    <w:abstractNumId w:val="5"/>
  </w:num>
  <w:num w:numId="10" w16cid:durableId="956830840">
    <w:abstractNumId w:val="26"/>
  </w:num>
  <w:num w:numId="11" w16cid:durableId="2007130576">
    <w:abstractNumId w:val="28"/>
  </w:num>
  <w:num w:numId="12" w16cid:durableId="801464916">
    <w:abstractNumId w:val="11"/>
  </w:num>
  <w:num w:numId="13" w16cid:durableId="1821341419">
    <w:abstractNumId w:val="23"/>
  </w:num>
  <w:num w:numId="14" w16cid:durableId="1687901519">
    <w:abstractNumId w:val="32"/>
  </w:num>
  <w:num w:numId="15" w16cid:durableId="247544203">
    <w:abstractNumId w:val="19"/>
  </w:num>
  <w:num w:numId="16" w16cid:durableId="1222523994">
    <w:abstractNumId w:val="21"/>
  </w:num>
  <w:num w:numId="17" w16cid:durableId="371855503">
    <w:abstractNumId w:val="33"/>
  </w:num>
  <w:num w:numId="18" w16cid:durableId="1702586821">
    <w:abstractNumId w:val="6"/>
  </w:num>
  <w:num w:numId="19" w16cid:durableId="189537057">
    <w:abstractNumId w:val="17"/>
  </w:num>
  <w:num w:numId="20" w16cid:durableId="1935090068">
    <w:abstractNumId w:val="20"/>
  </w:num>
  <w:num w:numId="21" w16cid:durableId="1814642436">
    <w:abstractNumId w:val="25"/>
  </w:num>
  <w:num w:numId="22" w16cid:durableId="1182815651">
    <w:abstractNumId w:val="12"/>
  </w:num>
  <w:num w:numId="23" w16cid:durableId="461312832">
    <w:abstractNumId w:val="34"/>
  </w:num>
  <w:num w:numId="24" w16cid:durableId="940263976">
    <w:abstractNumId w:val="13"/>
  </w:num>
  <w:num w:numId="25" w16cid:durableId="453715818">
    <w:abstractNumId w:val="7"/>
  </w:num>
  <w:num w:numId="26" w16cid:durableId="1417436820">
    <w:abstractNumId w:val="10"/>
  </w:num>
  <w:num w:numId="27" w16cid:durableId="602499278">
    <w:abstractNumId w:val="30"/>
  </w:num>
  <w:num w:numId="28" w16cid:durableId="1845362772">
    <w:abstractNumId w:val="36"/>
  </w:num>
  <w:num w:numId="29" w16cid:durableId="16314024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69361881">
    <w:abstractNumId w:val="27"/>
  </w:num>
  <w:num w:numId="31" w16cid:durableId="642736255">
    <w:abstractNumId w:val="15"/>
  </w:num>
  <w:num w:numId="32" w16cid:durableId="1023433665">
    <w:abstractNumId w:val="9"/>
  </w:num>
  <w:num w:numId="33" w16cid:durableId="1379429809">
    <w:abstractNumId w:val="2"/>
  </w:num>
  <w:num w:numId="34" w16cid:durableId="1640377073">
    <w:abstractNumId w:val="8"/>
  </w:num>
  <w:num w:numId="35" w16cid:durableId="144666605">
    <w:abstractNumId w:val="14"/>
  </w:num>
  <w:num w:numId="36" w16cid:durableId="578946038">
    <w:abstractNumId w:val="4"/>
  </w:num>
  <w:num w:numId="37" w16cid:durableId="9220272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6B"/>
    <w:rsid w:val="00450D6B"/>
    <w:rsid w:val="007B6887"/>
    <w:rsid w:val="00CD0FAE"/>
    <w:rsid w:val="00F7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FADD4"/>
  <w15:chartTrackingRefBased/>
  <w15:docId w15:val="{51389999-573A-4C66-AA9D-E208FDF6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D6B"/>
    <w:pPr>
      <w:spacing w:after="200" w:line="276" w:lineRule="auto"/>
    </w:pPr>
    <w:rPr>
      <w:rFonts w:ascii="Calibri" w:eastAsia="Calibri" w:hAnsi="Calibri" w:cs="Times New Roman"/>
      <w:kern w:val="0"/>
      <w:lang w:val="id-ID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D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D6B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id-ID"/>
      <w14:ligatures w14:val="none"/>
    </w:rPr>
  </w:style>
  <w:style w:type="paragraph" w:styleId="ListParagraph">
    <w:name w:val="List Paragraph"/>
    <w:aliases w:val="skripsi,Body Text Char1,Char Char2,List Paragraph2,List Paragraph1,Body of text,spasi 2 taiiii,Dot pt,F5 List Paragraph,List Paragraph Char Char Char,Indicator Text,Numbered Para 1,Bullet 1,List Paragraph12,Bullet Points,MAIN CONTENT"/>
    <w:basedOn w:val="Normal"/>
    <w:link w:val="ListParagraphChar"/>
    <w:uiPriority w:val="34"/>
    <w:qFormat/>
    <w:rsid w:val="00450D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0D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450D6B"/>
    <w:rPr>
      <w:b/>
      <w:bCs/>
    </w:rPr>
  </w:style>
  <w:style w:type="character" w:styleId="Emphasis">
    <w:name w:val="Emphasis"/>
    <w:basedOn w:val="DefaultParagraphFont"/>
    <w:uiPriority w:val="20"/>
    <w:qFormat/>
    <w:rsid w:val="00450D6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50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D6B"/>
    <w:rPr>
      <w:rFonts w:ascii="Calibri" w:eastAsia="Calibri" w:hAnsi="Calibri" w:cs="Times New Roman"/>
      <w:kern w:val="0"/>
      <w:lang w:val="id-ID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50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D6B"/>
    <w:rPr>
      <w:rFonts w:ascii="Calibri" w:eastAsia="Calibri" w:hAnsi="Calibri" w:cs="Times New Roman"/>
      <w:kern w:val="0"/>
      <w:lang w:val="id-ID"/>
      <w14:ligatures w14:val="none"/>
    </w:rPr>
  </w:style>
  <w:style w:type="character" w:styleId="Hyperlink">
    <w:name w:val="Hyperlink"/>
    <w:basedOn w:val="DefaultParagraphFont"/>
    <w:uiPriority w:val="99"/>
    <w:unhideWhenUsed/>
    <w:rsid w:val="00450D6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50D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D6B"/>
    <w:rPr>
      <w:rFonts w:ascii="Tahoma" w:eastAsia="Calibri" w:hAnsi="Tahoma" w:cs="Tahoma"/>
      <w:kern w:val="0"/>
      <w:sz w:val="16"/>
      <w:szCs w:val="16"/>
      <w:lang w:val="id-ID"/>
      <w14:ligatures w14:val="none"/>
    </w:rPr>
  </w:style>
  <w:style w:type="table" w:styleId="TableGrid">
    <w:name w:val="Table Grid"/>
    <w:basedOn w:val="TableNormal"/>
    <w:uiPriority w:val="59"/>
    <w:rsid w:val="00450D6B"/>
    <w:pPr>
      <w:spacing w:after="0" w:line="240" w:lineRule="auto"/>
    </w:pPr>
    <w:rPr>
      <w:kern w:val="0"/>
      <w:lang w:val="id-ID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kripsi Char,Body Text Char1 Char,Char Char2 Char,List Paragraph2 Char,List Paragraph1 Char,Body of text Char,spasi 2 taiiii Char,Dot pt Char,F5 List Paragraph Char,List Paragraph Char Char Char Char,Indicator Text Char,Bullet 1 Char"/>
    <w:link w:val="ListParagraph"/>
    <w:uiPriority w:val="34"/>
    <w:qFormat/>
    <w:locked/>
    <w:rsid w:val="00450D6B"/>
    <w:rPr>
      <w:rFonts w:ascii="Calibri" w:eastAsia="Calibri" w:hAnsi="Calibri" w:cs="Times New Roman"/>
      <w:kern w:val="0"/>
      <w:lang w:val="id-ID"/>
      <w14:ligatures w14:val="none"/>
    </w:rPr>
  </w:style>
  <w:style w:type="paragraph" w:customStyle="1" w:styleId="Default">
    <w:name w:val="Default"/>
    <w:rsid w:val="00450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id-ID"/>
      <w14:ligatures w14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0D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0D6B"/>
    <w:rPr>
      <w:rFonts w:ascii="Arial" w:eastAsia="Times New Roman" w:hAnsi="Arial" w:cs="Arial"/>
      <w:vanish/>
      <w:kern w:val="0"/>
      <w:sz w:val="16"/>
      <w:szCs w:val="16"/>
      <w:lang w:val="id-ID" w:eastAsia="id-ID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50D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50D6B"/>
    <w:rPr>
      <w:rFonts w:ascii="Arial" w:eastAsia="Times New Roman" w:hAnsi="Arial" w:cs="Arial"/>
      <w:vanish/>
      <w:kern w:val="0"/>
      <w:sz w:val="16"/>
      <w:szCs w:val="16"/>
      <w:lang w:val="id-ID" w:eastAsia="id-ID"/>
      <w14:ligatures w14:val="none"/>
    </w:rPr>
  </w:style>
  <w:style w:type="character" w:customStyle="1" w:styleId="notif">
    <w:name w:val="notif"/>
    <w:basedOn w:val="DefaultParagraphFont"/>
    <w:rsid w:val="00450D6B"/>
  </w:style>
  <w:style w:type="character" w:customStyle="1" w:styleId="info-garafik">
    <w:name w:val="info-garafik"/>
    <w:basedOn w:val="DefaultParagraphFont"/>
    <w:rsid w:val="00450D6B"/>
  </w:style>
  <w:style w:type="table" w:styleId="LightShading-Accent5">
    <w:name w:val="Light Shading Accent 5"/>
    <w:basedOn w:val="TableNormal"/>
    <w:uiPriority w:val="60"/>
    <w:rsid w:val="00450D6B"/>
    <w:pPr>
      <w:spacing w:after="0" w:line="240" w:lineRule="auto"/>
    </w:pPr>
    <w:rPr>
      <w:color w:val="2E74B5" w:themeColor="accent5" w:themeShade="BF"/>
      <w:kern w:val="0"/>
      <w:lang w:val="id-ID"/>
      <w14:ligatures w14:val="none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0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0D6B"/>
    <w:rPr>
      <w:rFonts w:ascii="Courier New" w:eastAsia="Times New Roman" w:hAnsi="Courier New" w:cs="Courier New"/>
      <w:kern w:val="0"/>
      <w:sz w:val="20"/>
      <w:szCs w:val="20"/>
      <w:lang w:val="id-ID" w:eastAsia="id-ID"/>
      <w14:ligatures w14:val="none"/>
    </w:rPr>
  </w:style>
  <w:style w:type="character" w:customStyle="1" w:styleId="y2iqfc">
    <w:name w:val="y2iqfc"/>
    <w:basedOn w:val="DefaultParagraphFont"/>
    <w:rsid w:val="00450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asi.kontan.co.id/news/bakal-delisting-bei-suspensi-perdagangan-saham-bentoel-rmba/Minggu" TargetMode="External"/><Relationship Id="rId11" Type="http://schemas.openxmlformats.org/officeDocument/2006/relationships/footer" Target="footer3.xml"/><Relationship Id="rId5" Type="http://schemas.openxmlformats.org/officeDocument/2006/relationships/hyperlink" Target="https://blog.rivankurniawan.com/2021/10/26/rmba-resmi-delisting-demi-go-private/Mingg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4035</Words>
  <Characters>23002</Characters>
  <Application>Microsoft Office Word</Application>
  <DocSecurity>0</DocSecurity>
  <Lines>191</Lines>
  <Paragraphs>53</Paragraphs>
  <ScaleCrop>false</ScaleCrop>
  <Company/>
  <LinksUpToDate>false</LinksUpToDate>
  <CharactersWithSpaces>26984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indwi yufiani</dc:creator>
  <cp:keywords/>
  <dc:description/>
  <cp:lastModifiedBy>indwi yufiani</cp:lastModifiedBy>
  <cp:revision>1</cp:revision>
  <dcterms:created xsi:type="dcterms:W3CDTF">2023-08-14T18:22:00Z</dcterms:created>
  <dcterms:modified xsi:type="dcterms:W3CDTF">2023-08-14T18:22:00Z</dcterms:modified>
</cp:coreProperties>
</file>