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B4" w:rsidRPr="007414B4" w:rsidRDefault="007414B4" w:rsidP="007414B4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  <w:lang w:val="id-ID"/>
        </w:rPr>
      </w:pPr>
      <w:bookmarkStart w:id="0" w:name="_Toc141126224"/>
      <w:bookmarkStart w:id="1" w:name="_GoBack"/>
      <w:bookmarkEnd w:id="1"/>
      <w:r w:rsidRPr="007414B4">
        <w:rPr>
          <w:rFonts w:asciiTheme="majorBidi" w:hAnsiTheme="majorBidi"/>
          <w:b/>
          <w:bCs/>
          <w:color w:val="auto"/>
          <w:sz w:val="24"/>
          <w:szCs w:val="24"/>
          <w:lang w:val="id-ID"/>
        </w:rPr>
        <w:t>DAFTAR PUSTAKA</w:t>
      </w:r>
      <w:bookmarkEnd w:id="0"/>
    </w:p>
    <w:p w:rsidR="007414B4" w:rsidRPr="007414B4" w:rsidRDefault="007414B4" w:rsidP="007414B4">
      <w:pPr>
        <w:spacing w:before="240" w:after="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Fonts w:asciiTheme="majorBidi" w:hAnsiTheme="majorBidi" w:cstheme="majorBidi"/>
          <w:sz w:val="24"/>
          <w:szCs w:val="24"/>
        </w:rPr>
        <w:t>Aji Wibowo, 2010,.dengan judul Pengaruh Variasi Kecepatan Putar Spindle Dan Bahan Pahat Terhadap Kehalusan Permukaan Baja EMS 45 Pada Mesin CNC TU-2A Dengan Progam Absolut.</w:t>
      </w:r>
    </w:p>
    <w:p w:rsidR="007414B4" w:rsidRPr="007414B4" w:rsidRDefault="00102D80" w:rsidP="007414B4">
      <w:pPr>
        <w:spacing w:before="24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hyperlink r:id="rId5" w:history="1">
        <w:r w:rsidR="007414B4"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Ardian Arika Jaya</w:t>
        </w:r>
      </w:hyperlink>
      <w:r w:rsidR="007414B4"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 xml:space="preserve">, 2021 Pengertian Kekasaran Permukaan Di Bidang Manufaktur tersedia pada : </w:t>
      </w:r>
      <w:hyperlink r:id="rId6" w:history="1">
        <w:r w:rsidR="007414B4"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val="id-ID"/>
          </w:rPr>
          <w:t>Https://Ilmuteknik.Id/Pengertian-Kekasaran-Permukaan-Di-Bidang-Manufaktur.</w:t>
        </w:r>
      </w:hyperlink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</w:rPr>
      </w:pPr>
      <w:r w:rsidRPr="007414B4">
        <w:rPr>
          <w:rFonts w:asciiTheme="majorBidi" w:hAnsiTheme="majorBidi" w:cstheme="majorBidi"/>
          <w:sz w:val="24"/>
          <w:szCs w:val="24"/>
        </w:rPr>
        <w:t>Asep Wahyu Hermawan, Arya Mahendra Sakti, 2015. Pengaruh Kecepatan Putaran Spindel Dan Kedalaman Pemakanan Terhadap Tingkat Kerataan Dan Kekasaran Permukaan Alumunium 6061 Pada Mesin Frais Headman, Jurnal, UniversitasNegeri Surabaya, Surabaya.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>Budi maryanto, 2012 konfigurasi kekasaran permukaan tersedia pada :</w:t>
      </w:r>
      <w:hyperlink r:id="rId7" w:history="1">
        <w:r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val="id-ID"/>
          </w:rPr>
          <w:t>Https://Budidrawing76.Com/2012/08/19/KonfigurasiKekasaran-Permukaan.</w:t>
        </w:r>
      </w:hyperlink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</w:rPr>
      </w:pPr>
      <w:r w:rsidRPr="007414B4">
        <w:rPr>
          <w:rFonts w:asciiTheme="majorBidi" w:hAnsiTheme="majorBidi" w:cstheme="majorBidi"/>
          <w:sz w:val="24"/>
          <w:szCs w:val="24"/>
        </w:rPr>
        <w:t xml:space="preserve">Budi </w:t>
      </w:r>
      <w:r w:rsidRPr="007414B4">
        <w:rPr>
          <w:rFonts w:asciiTheme="majorBidi" w:hAnsiTheme="majorBidi" w:cstheme="majorBidi"/>
          <w:sz w:val="24"/>
          <w:szCs w:val="24"/>
          <w:lang w:val="id-ID"/>
        </w:rPr>
        <w:t>Maryanto</w:t>
      </w:r>
      <w:r w:rsidRPr="007414B4">
        <w:rPr>
          <w:rFonts w:asciiTheme="majorBidi" w:hAnsiTheme="majorBidi" w:cstheme="majorBidi"/>
          <w:sz w:val="24"/>
          <w:szCs w:val="24"/>
        </w:rPr>
        <w:t>. (2012 September 3). Konfigurasi Kekasaran Permukaan. Dipetikjuli5,2019,DariTeoriGambarTeknik:http://budidrawing76.com/2012/08/19/konigurasi</w:t>
      </w:r>
      <w:r w:rsidRPr="007414B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414B4">
        <w:rPr>
          <w:rFonts w:asciiTheme="majorBidi" w:hAnsiTheme="majorBidi" w:cstheme="majorBidi"/>
          <w:sz w:val="24"/>
          <w:szCs w:val="24"/>
        </w:rPr>
        <w:t>kekasaran-permmukaan-3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</w:rPr>
      </w:pPr>
      <w:r w:rsidRPr="007414B4">
        <w:rPr>
          <w:rFonts w:asciiTheme="majorBidi" w:hAnsiTheme="majorBidi" w:cstheme="majorBidi"/>
          <w:sz w:val="24"/>
          <w:szCs w:val="24"/>
        </w:rPr>
        <w:t>Fauzan dan Alchalil. 2017, dengan judul Memprediksi Kekasaran Permukaan Benda Kerja Berbasis Simulasi Pemesinan 3D.</w:t>
      </w:r>
    </w:p>
    <w:p w:rsidR="007414B4" w:rsidRPr="007414B4" w:rsidRDefault="007414B4" w:rsidP="007414B4">
      <w:pPr>
        <w:spacing w:before="360" w:after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Karmin, K., Ginting, M., &amp; Yunus, M. (2013). Analisa kekasaran permukaan hasil proses pengampelasan terhadap logam dengan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 xml:space="preserve"> 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perbedaan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 xml:space="preserve"> 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kekerasan. </w:t>
      </w:r>
      <w:r w:rsidRPr="007414B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Austenit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r w:rsidRPr="007414B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5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(2). Https://doi.org/10.5281/zenodo.4546366</w:t>
      </w:r>
    </w:p>
    <w:p w:rsidR="007414B4" w:rsidRPr="007414B4" w:rsidRDefault="00102D80" w:rsidP="007414B4">
      <w:pPr>
        <w:spacing w:before="24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hyperlink r:id="rId8" w:history="1">
        <w:r w:rsidR="007414B4"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Mashudi Fikri</w:t>
        </w:r>
      </w:hyperlink>
      <w:r w:rsidR="007414B4"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>, 2012 Rumus Menghitung Torsi Kecepatan Dan Daya Motor Listrik tersedia:Https://Duniaberbagiilmuuntuksemua.Com/ Rumus Menghitung-Torsi-Kecepatan-Dan-Daya-Motor-Listrik.</w:t>
      </w:r>
    </w:p>
    <w:p w:rsidR="007414B4" w:rsidRPr="007414B4" w:rsidRDefault="007414B4" w:rsidP="007414B4">
      <w:pPr>
        <w:shd w:val="clear" w:color="auto" w:fill="FFFFFF"/>
        <w:spacing w:before="100" w:beforeAutospacing="1" w:after="24" w:line="240" w:lineRule="auto"/>
        <w:ind w:left="1134" w:hanging="567"/>
        <w:rPr>
          <w:rFonts w:asciiTheme="majorBidi" w:hAnsiTheme="majorBidi" w:cstheme="majorBidi"/>
          <w:sz w:val="24"/>
          <w:szCs w:val="24"/>
        </w:rPr>
      </w:pPr>
      <w:r w:rsidRPr="007414B4">
        <w:rPr>
          <w:rFonts w:asciiTheme="majorBidi" w:hAnsiTheme="majorBidi" w:cstheme="majorBidi"/>
          <w:sz w:val="24"/>
          <w:szCs w:val="24"/>
        </w:rPr>
        <w:t>Michael Dresdner</w:t>
      </w:r>
      <w:r w:rsidRPr="007414B4">
        <w:rPr>
          <w:rFonts w:asciiTheme="majorBidi" w:hAnsiTheme="majorBidi" w:cstheme="majorBidi"/>
          <w:sz w:val="24"/>
          <w:szCs w:val="24"/>
          <w:lang w:val="id-ID"/>
        </w:rPr>
        <w:t xml:space="preserve">, </w:t>
      </w:r>
      <w:r w:rsidRPr="007414B4">
        <w:rPr>
          <w:rFonts w:asciiTheme="majorBidi" w:hAnsiTheme="majorBidi" w:cstheme="majorBidi"/>
          <w:sz w:val="24"/>
          <w:szCs w:val="24"/>
        </w:rPr>
        <w:t xml:space="preserve"> (1992)</w:t>
      </w:r>
      <w:r w:rsidRPr="007414B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414B4">
        <w:rPr>
          <w:rFonts w:asciiTheme="majorBidi" w:hAnsiTheme="majorBidi" w:cstheme="majorBidi"/>
          <w:i/>
          <w:iCs/>
          <w:sz w:val="24"/>
          <w:szCs w:val="24"/>
        </w:rPr>
        <w:t>The Woodfinishing Book</w:t>
      </w:r>
      <w:r w:rsidRPr="007414B4">
        <w:rPr>
          <w:rFonts w:asciiTheme="majorBidi" w:hAnsiTheme="majorBidi" w:cstheme="majorBidi"/>
          <w:sz w:val="24"/>
          <w:szCs w:val="24"/>
        </w:rPr>
        <w:t>. Taunton Press. </w:t>
      </w:r>
      <w:hyperlink r:id="rId9" w:history="1">
        <w:r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ISBN 1-56158-037-6</w:t>
        </w:r>
      </w:hyperlink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 xml:space="preserve">Michael Dresdner, 2022 kertas amplas tersedia pada </w:t>
      </w:r>
      <w:hyperlink r:id="rId10" w:history="1">
        <w:r w:rsidRPr="007414B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val="id-ID"/>
          </w:rPr>
          <w:t>Https://Id.Wikipedia.Org</w:t>
        </w:r>
      </w:hyperlink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>/ kertas-amplas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</w:rPr>
        <w:sectPr w:rsidR="007414B4" w:rsidRPr="007414B4" w:rsidSect="00B364E3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</w:rPr>
      </w:pPr>
      <w:r w:rsidRPr="007414B4">
        <w:rPr>
          <w:rFonts w:asciiTheme="majorBidi" w:hAnsiTheme="majorBidi" w:cstheme="majorBidi"/>
          <w:sz w:val="24"/>
          <w:szCs w:val="24"/>
        </w:rPr>
        <w:lastRenderedPageBreak/>
        <w:t>Muchdi Kurniawan.2018, dengan judul Analisis Kekasaran Permukaan Dan Getaran Pada Permesinan Bubut Menggunakan Pahat Putar Modular (Modular Rotary Tools ) Untuk Material Titanium 6Al-4v Eli.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>Ralali, 2017 cara kerja mesin amplas dan jenis-jenisnya tersedia pada : https://news.ralali.com/kenali-cara-kerja-mesin-amplas-jenis-jenisnya.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</w:pP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Rofarsyam, R. (2018). Pembuatan mesin Amplas Sistem Sabuk Penggerak Motor Listrik. Jurnal Rekayasa Mesin, 13(3), 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>halaman (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73-78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>)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 xml:space="preserve"> Indonesia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eastAsia="Times New Roman" w:hAnsiTheme="majorBidi" w:cstheme="majorBidi"/>
          <w:sz w:val="24"/>
          <w:szCs w:val="24"/>
          <w:lang w:val="id-ID"/>
        </w:rPr>
      </w:pPr>
      <w:r w:rsidRPr="007414B4">
        <w:rPr>
          <w:rFonts w:asciiTheme="majorBidi" w:eastAsia="Times New Roman" w:hAnsiTheme="majorBidi" w:cstheme="majorBidi"/>
          <w:sz w:val="24"/>
          <w:szCs w:val="24"/>
        </w:rPr>
        <w:t>Saputra, I., Wilis, G., &amp; Hidayat, R. (2023)</w:t>
      </w:r>
      <w:r w:rsidRPr="007414B4">
        <w:rPr>
          <w:rFonts w:asciiTheme="majorBidi" w:eastAsia="Times New Roman" w:hAnsiTheme="majorBidi" w:cstheme="majorBidi"/>
          <w:sz w:val="24"/>
          <w:szCs w:val="24"/>
          <w:lang w:val="id-ID"/>
        </w:rPr>
        <w:t xml:space="preserve">, </w:t>
      </w:r>
      <w:r w:rsidRPr="007414B4">
        <w:rPr>
          <w:rFonts w:asciiTheme="majorBidi" w:eastAsia="Times New Roman" w:hAnsiTheme="majorBidi" w:cstheme="majorBidi"/>
          <w:sz w:val="24"/>
          <w:szCs w:val="24"/>
        </w:rPr>
        <w:t>Perancangan Mesin Amplas Untuk Bahan Non Logam Dengan Mekanisme Sabuk Menggunakan Motor Listrik. </w:t>
      </w:r>
      <w:r w:rsidRPr="007414B4">
        <w:rPr>
          <w:rFonts w:asciiTheme="majorBidi" w:eastAsia="Times New Roman" w:hAnsiTheme="majorBidi" w:cstheme="majorBidi"/>
          <w:i/>
          <w:iCs/>
          <w:sz w:val="24"/>
          <w:szCs w:val="24"/>
        </w:rPr>
        <w:t>Mestro: Jurnal Teknik Mesin Dan Elektro</w:t>
      </w:r>
      <w:r w:rsidRPr="007414B4">
        <w:rPr>
          <w:rFonts w:asciiTheme="majorBidi" w:eastAsia="Times New Roman" w:hAnsiTheme="majorBidi" w:cstheme="majorBidi"/>
          <w:sz w:val="24"/>
          <w:szCs w:val="24"/>
        </w:rPr>
        <w:t>, </w:t>
      </w:r>
      <w:r w:rsidRPr="007414B4">
        <w:rPr>
          <w:rFonts w:asciiTheme="majorBidi" w:eastAsia="Times New Roman" w:hAnsiTheme="majorBidi" w:cstheme="majorBidi"/>
          <w:i/>
          <w:iCs/>
          <w:sz w:val="24"/>
          <w:szCs w:val="24"/>
        </w:rPr>
        <w:t>4</w:t>
      </w:r>
      <w:r w:rsidRPr="007414B4">
        <w:rPr>
          <w:rFonts w:asciiTheme="majorBidi" w:eastAsia="Times New Roman" w:hAnsiTheme="majorBidi" w:cstheme="majorBidi"/>
          <w:sz w:val="24"/>
          <w:szCs w:val="24"/>
        </w:rPr>
        <w:t xml:space="preserve">(03), </w:t>
      </w:r>
      <w:r w:rsidRPr="007414B4">
        <w:rPr>
          <w:rFonts w:asciiTheme="majorBidi" w:eastAsia="Times New Roman" w:hAnsiTheme="majorBidi" w:cstheme="majorBidi"/>
          <w:sz w:val="24"/>
          <w:szCs w:val="24"/>
          <w:lang w:val="id-ID"/>
        </w:rPr>
        <w:t>halaman (</w:t>
      </w:r>
      <w:r w:rsidRPr="007414B4">
        <w:rPr>
          <w:rFonts w:asciiTheme="majorBidi" w:eastAsia="Times New Roman" w:hAnsiTheme="majorBidi" w:cstheme="majorBidi"/>
          <w:sz w:val="24"/>
          <w:szCs w:val="24"/>
        </w:rPr>
        <w:t>28-32</w:t>
      </w:r>
      <w:r w:rsidRPr="007414B4">
        <w:rPr>
          <w:rFonts w:asciiTheme="majorBidi" w:eastAsia="Times New Roman" w:hAnsiTheme="majorBidi" w:cstheme="majorBidi"/>
          <w:sz w:val="24"/>
          <w:szCs w:val="24"/>
          <w:lang w:val="id-ID"/>
        </w:rPr>
        <w:t>). Indonesia</w:t>
      </w:r>
    </w:p>
    <w:p w:rsidR="007414B4" w:rsidRPr="007414B4" w:rsidRDefault="007414B4" w:rsidP="007414B4">
      <w:pPr>
        <w:spacing w:before="240" w:line="240" w:lineRule="auto"/>
        <w:ind w:left="1134" w:hanging="567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</w:pP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Setiawan, I. H., Pramono, G. E., &amp; Waluyo, R. (2023). Rancang Bangun Mesin Belt Sander. </w:t>
      </w:r>
      <w:r w:rsidRPr="007414B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ALMIKANIKA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, </w:t>
      </w:r>
      <w:r w:rsidRPr="007414B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5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(2), 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>halaman (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46–55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>)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 w:rsidRPr="007414B4">
        <w:rPr>
          <w:rFonts w:asciiTheme="majorBidi" w:hAnsiTheme="majorBidi" w:cstheme="majorBidi"/>
          <w:sz w:val="24"/>
          <w:szCs w:val="24"/>
          <w:shd w:val="clear" w:color="auto" w:fill="FFFFFF"/>
          <w:lang w:val="id-ID"/>
        </w:rPr>
        <w:t xml:space="preserve"> Indonesia</w:t>
      </w:r>
    </w:p>
    <w:p w:rsidR="007414B4" w:rsidRPr="007414B4" w:rsidRDefault="007414B4" w:rsidP="007414B4">
      <w:pPr>
        <w:pStyle w:val="Heading1"/>
        <w:shd w:val="clear" w:color="auto" w:fill="FFFFFF"/>
        <w:spacing w:line="276" w:lineRule="auto"/>
        <w:ind w:left="1134" w:hanging="567"/>
        <w:jc w:val="both"/>
        <w:textAlignment w:val="baseline"/>
        <w:rPr>
          <w:rFonts w:asciiTheme="majorBidi" w:hAnsiTheme="majorBidi"/>
          <w:b/>
          <w:bCs/>
          <w:color w:val="auto"/>
          <w:sz w:val="24"/>
          <w:szCs w:val="24"/>
          <w:lang w:val="id-ID"/>
        </w:rPr>
      </w:pPr>
      <w:bookmarkStart w:id="2" w:name="_Toc141124565"/>
      <w:bookmarkStart w:id="3" w:name="_Toc141126225"/>
      <w:r w:rsidRPr="007414B4">
        <w:rPr>
          <w:rFonts w:asciiTheme="majorBidi" w:hAnsiTheme="majorBidi"/>
          <w:color w:val="auto"/>
          <w:sz w:val="24"/>
          <w:szCs w:val="24"/>
          <w:shd w:val="clear" w:color="auto" w:fill="FFFFFF"/>
          <w:lang w:val="id-ID"/>
        </w:rPr>
        <w:t xml:space="preserve">Sinar Himalaya, (2023) </w:t>
      </w:r>
      <w:r w:rsidRPr="007414B4">
        <w:rPr>
          <w:rFonts w:asciiTheme="majorBidi" w:hAnsiTheme="majorBidi"/>
          <w:color w:val="auto"/>
          <w:sz w:val="24"/>
          <w:szCs w:val="24"/>
        </w:rPr>
        <w:t>Cara Meratakan Permukaan Kayu dengan Cepat</w:t>
      </w:r>
      <w:r w:rsidRPr="007414B4">
        <w:rPr>
          <w:rFonts w:asciiTheme="majorBidi" w:hAnsiTheme="majorBidi"/>
          <w:color w:val="auto"/>
          <w:sz w:val="24"/>
          <w:szCs w:val="24"/>
          <w:lang w:val="id-ID"/>
        </w:rPr>
        <w:t xml:space="preserve"> tersedia pada </w:t>
      </w:r>
      <w:r w:rsidRPr="007414B4">
        <w:rPr>
          <w:rFonts w:asciiTheme="majorBidi" w:hAnsiTheme="majorBidi"/>
          <w:color w:val="auto"/>
          <w:sz w:val="24"/>
          <w:szCs w:val="24"/>
          <w:shd w:val="clear" w:color="auto" w:fill="FFFFFF"/>
          <w:lang w:val="id-ID"/>
        </w:rPr>
        <w:t>https://sinarhimalaya.com/news/cara-meratakan-permukaan-kayu.</w:t>
      </w:r>
      <w:bookmarkEnd w:id="2"/>
      <w:bookmarkEnd w:id="3"/>
    </w:p>
    <w:p w:rsidR="007414B4" w:rsidRPr="007414B4" w:rsidRDefault="007414B4" w:rsidP="007414B4">
      <w:pPr>
        <w:spacing w:before="240" w:after="0" w:line="276" w:lineRule="auto"/>
        <w:ind w:left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 xml:space="preserve">Irfan anggara, (2022) dengan judul perancangan ulang mesin amplas untuk </w:t>
      </w:r>
    </w:p>
    <w:p w:rsidR="007414B4" w:rsidRPr="007414B4" w:rsidRDefault="007414B4" w:rsidP="007414B4">
      <w:pPr>
        <w:spacing w:after="0" w:line="276" w:lineRule="auto"/>
        <w:ind w:left="567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</w:pPr>
      <w:r w:rsidRPr="007414B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lang w:val="id-ID"/>
        </w:rPr>
        <w:tab/>
        <w:t xml:space="preserve">       Bahan non logam dengan mekanisme sabuk menggunakan motor listrik</w:t>
      </w:r>
    </w:p>
    <w:p w:rsidR="007414B4" w:rsidRPr="007414B4" w:rsidRDefault="007414B4" w:rsidP="007414B4">
      <w:pPr>
        <w:spacing w:line="480" w:lineRule="auto"/>
        <w:ind w:left="284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414B4" w:rsidRP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Pr="00D91DA0" w:rsidRDefault="007414B4" w:rsidP="007414B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Pr="009D1362" w:rsidRDefault="007414B4" w:rsidP="007414B4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41126226"/>
      <w:r w:rsidRPr="009D1362">
        <w:rPr>
          <w:rFonts w:ascii="Times New Roman" w:hAnsi="Times New Roman" w:cs="Times New Roman"/>
          <w:b/>
          <w:color w:val="auto"/>
          <w:sz w:val="24"/>
          <w:szCs w:val="24"/>
        </w:rPr>
        <w:t>LAMPIRAN-LAMPIIRAN</w:t>
      </w:r>
      <w:bookmarkEnd w:id="4"/>
    </w:p>
    <w:p w:rsidR="007414B4" w:rsidRDefault="007414B4" w:rsidP="007414B4">
      <w:pPr>
        <w:tabs>
          <w:tab w:val="center" w:pos="4252"/>
        </w:tabs>
        <w:spacing w:before="240"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1 pembuatan alat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</w:p>
    <w:p w:rsidR="007414B4" w:rsidRDefault="007414B4" w:rsidP="007414B4">
      <w:pPr>
        <w:spacing w:line="240" w:lineRule="auto"/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6A3D91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13B951BA" wp14:editId="47810F42">
            <wp:extent cx="4680000" cy="2106000"/>
            <wp:effectExtent l="0" t="0" r="6350" b="8890"/>
            <wp:docPr id="144" name="Picture 144" descr="C:\Users\Administrator\Downloads\WhatsApp Image 2023-07-05 at 22.2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3-07-05 at 22.22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240" w:lineRule="auto"/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Pengukuran dan pemotongan komponen mesin amplas</w:t>
      </w:r>
    </w:p>
    <w:p w:rsidR="007414B4" w:rsidRDefault="007414B4" w:rsidP="007414B4">
      <w:pPr>
        <w:spacing w:line="24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before="240"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2 pembuatan alat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6A3D91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3D3323C7" wp14:editId="6DF06A19">
            <wp:extent cx="4798800" cy="2160000"/>
            <wp:effectExtent l="0" t="0" r="1905" b="0"/>
            <wp:docPr id="145" name="Picture 145" descr="C:\Users\Administrator\Downloads\WhatsApp Image 2023-07-05 at 22.2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Image 2023-07-05 at 22.22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Pemasangan komponen as pada bagian mesin amplas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0" w:lineRule="atLeast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3 kertas amplas roll</w:t>
      </w:r>
    </w:p>
    <w:p w:rsidR="007414B4" w:rsidRDefault="007414B4" w:rsidP="007414B4">
      <w:pPr>
        <w:spacing w:line="40" w:lineRule="atLeast"/>
        <w:ind w:left="567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8E178C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3B2334FF" wp14:editId="50B4F47A">
            <wp:extent cx="4306660" cy="5582093"/>
            <wp:effectExtent l="0" t="0" r="0" b="0"/>
            <wp:docPr id="146" name="Picture 146" descr="C:\Users\Administrator\Downloads\WhatsApp Image 2023-07-05 at 22.2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Image 2023-07-05 at 22.22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8"/>
                    <a:stretch/>
                  </pic:blipFill>
                  <pic:spPr bwMode="auto">
                    <a:xfrm>
                      <a:off x="0" y="0"/>
                      <a:ext cx="4308494" cy="55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Bahan penelitian dengan grit 240, 400, 800.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Pr="00A76937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Lampiran 4 proses pengujian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07814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4913BDFE" wp14:editId="156C92AA">
            <wp:extent cx="2880000" cy="4748400"/>
            <wp:effectExtent l="0" t="0" r="0" b="0"/>
            <wp:docPr id="147" name="Picture 147" descr="C:\Users\Administrator\Downloads\WhatsApp Image 2023-07-05 at 22.2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WhatsApp Image 2023-07-05 at 22.22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5" b="6101"/>
                    <a:stretch/>
                  </pic:blipFill>
                  <pic:spPr bwMode="auto">
                    <a:xfrm>
                      <a:off x="0" y="0"/>
                      <a:ext cx="2880000" cy="4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B4" w:rsidRPr="00A76937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 xml:space="preserve">Proses pengambilan data dengan </w:t>
      </w:r>
      <w:r w:rsidRPr="00152C65">
        <w:rPr>
          <w:rFonts w:asciiTheme="majorBidi" w:hAnsiTheme="majorBidi" w:cstheme="majorBidi"/>
          <w:sz w:val="24"/>
          <w:szCs w:val="24"/>
          <w:lang w:val="id-ID"/>
        </w:rPr>
        <w:t>alat surfcorder SE 1700.</w:t>
      </w: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</w:rPr>
      </w:pP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</w:rPr>
      </w:pP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</w:rPr>
      </w:pP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</w:rPr>
      </w:pP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</w:rPr>
      </w:pPr>
    </w:p>
    <w:p w:rsidR="007414B4" w:rsidRPr="00152C65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Lampiran 5 proses pengujian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07814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014351FD" wp14:editId="0EACFC4D">
            <wp:extent cx="2880000" cy="4244400"/>
            <wp:effectExtent l="0" t="0" r="0" b="3810"/>
            <wp:docPr id="148" name="Picture 148" descr="C:\Users\Administrator\Downloads\WhatsApp Image 2023-06-23 at 20.0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3-06-23 at 20.00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1" b="12666"/>
                    <a:stretch/>
                  </pic:blipFill>
                  <pic:spPr bwMode="auto">
                    <a:xfrm>
                      <a:off x="0" y="0"/>
                      <a:ext cx="2880000" cy="42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Proses pengujian mengkalibrasi terlebih dahulu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Pr="006072A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Pr="00152C65" w:rsidRDefault="007414B4" w:rsidP="007414B4">
      <w:pPr>
        <w:spacing w:line="480" w:lineRule="auto"/>
        <w:ind w:left="567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Lampiran 6 proses pengujian</w:t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 w:rsidRPr="00B07814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1D57E1F4" wp14:editId="4F8413A9">
            <wp:extent cx="2604977" cy="2537316"/>
            <wp:effectExtent l="0" t="0" r="5080" b="0"/>
            <wp:docPr id="149" name="Picture 149" descr="C:\Users\Administrator\Downloads\WhatsApp Image 2023-06-23 at 20.00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Image 2023-06-23 at 20.00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4" b="29958"/>
                    <a:stretch/>
                  </pic:blipFill>
                  <pic:spPr bwMode="auto">
                    <a:xfrm>
                      <a:off x="0" y="0"/>
                      <a:ext cx="2612074" cy="25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480" w:lineRule="auto"/>
        <w:ind w:left="567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  <w:lang w:val="id-ID"/>
        </w:rPr>
        <w:t>Bahan spesimen yang sedang diuji</w:t>
      </w:r>
    </w:p>
    <w:p w:rsidR="007414B4" w:rsidRDefault="007414B4" w:rsidP="007414B4">
      <w:pPr>
        <w:spacing w:line="480" w:lineRule="auto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Pr="00B07814" w:rsidRDefault="007414B4" w:rsidP="007414B4">
      <w:pPr>
        <w:spacing w:line="480" w:lineRule="auto"/>
        <w:rPr>
          <w:rFonts w:asciiTheme="majorBidi" w:hAnsiTheme="majorBidi" w:cstheme="majorBidi"/>
          <w:noProof/>
          <w:sz w:val="24"/>
          <w:szCs w:val="24"/>
          <w:lang w:val="id-ID"/>
        </w:rPr>
      </w:pPr>
    </w:p>
    <w:p w:rsidR="007414B4" w:rsidRPr="00C338DA" w:rsidRDefault="007414B4" w:rsidP="007414B4">
      <w:pPr>
        <w:spacing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7 hasil pengujian</w:t>
      </w:r>
    </w:p>
    <w:p w:rsidR="007414B4" w:rsidRDefault="007414B4" w:rsidP="007414B4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C338DA"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8F31D91" wp14:editId="41C1F355">
            <wp:extent cx="5256200" cy="7453292"/>
            <wp:effectExtent l="0" t="0" r="1905" b="0"/>
            <wp:docPr id="150" name="Picture 150" descr="C:\Users\Administrator\Downloads\WhatsApp Image 2023-07-23 at 23.0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3-07-23 at 23.03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6803" r="19880" b="23894"/>
                    <a:stretch/>
                  </pic:blipFill>
                  <pic:spPr bwMode="auto">
                    <a:xfrm>
                      <a:off x="0" y="0"/>
                      <a:ext cx="5265252" cy="74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spacing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8 hasil pengujian</w:t>
      </w:r>
    </w:p>
    <w:p w:rsidR="007414B4" w:rsidRDefault="007414B4" w:rsidP="007414B4">
      <w:pPr>
        <w:shd w:val="clear" w:color="auto" w:fill="FFFFFF"/>
        <w:spacing w:after="0" w:line="480" w:lineRule="auto"/>
        <w:ind w:left="567"/>
        <w:jc w:val="center"/>
        <w:textAlignment w:val="baseline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48A0CB6F" wp14:editId="5BA94D12">
            <wp:extent cx="3358800" cy="25200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B4" w:rsidRPr="000A16D3" w:rsidRDefault="007414B4" w:rsidP="007414B4">
      <w:pPr>
        <w:shd w:val="clear" w:color="auto" w:fill="FFFFFF"/>
        <w:spacing w:after="0" w:line="480" w:lineRule="auto"/>
        <w:ind w:left="567"/>
        <w:jc w:val="center"/>
        <w:textAlignment w:val="baseline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284"/>
        <w:jc w:val="center"/>
      </w:pPr>
    </w:p>
    <w:p w:rsidR="007414B4" w:rsidRPr="00B54832" w:rsidRDefault="007414B4" w:rsidP="007414B4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54832">
        <w:rPr>
          <w:rFonts w:ascii="Times New Roman" w:hAnsi="Times New Roman" w:cs="Times New Roman"/>
          <w:sz w:val="24"/>
          <w:szCs w:val="24"/>
          <w:lang w:val="id-ID"/>
        </w:rPr>
        <w:t xml:space="preserve">Spesimen </w:t>
      </w:r>
      <w:r>
        <w:rPr>
          <w:rFonts w:ascii="Times New Roman" w:hAnsi="Times New Roman" w:cs="Times New Roman"/>
          <w:sz w:val="24"/>
          <w:szCs w:val="24"/>
          <w:lang w:val="id-ID"/>
        </w:rPr>
        <w:t>grit 240 variasi RPM 1000, 1300, 1500</w:t>
      </w:r>
    </w:p>
    <w:p w:rsidR="007414B4" w:rsidRDefault="007414B4" w:rsidP="007414B4">
      <w:pPr>
        <w:ind w:left="284"/>
        <w:jc w:val="center"/>
      </w:pPr>
    </w:p>
    <w:p w:rsidR="007414B4" w:rsidRDefault="007414B4" w:rsidP="007414B4">
      <w:pPr>
        <w:ind w:left="284"/>
        <w:jc w:val="center"/>
      </w:pPr>
      <w:r>
        <w:rPr>
          <w:noProof/>
          <w:lang w:val="id-ID" w:eastAsia="id-ID"/>
        </w:rPr>
        <w:drawing>
          <wp:inline distT="0" distB="0" distL="0" distR="0" wp14:anchorId="787F0986" wp14:editId="3C9D5443">
            <wp:extent cx="3355200" cy="25200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B4" w:rsidRDefault="007414B4" w:rsidP="007414B4"/>
    <w:p w:rsidR="007414B4" w:rsidRDefault="007414B4" w:rsidP="007414B4">
      <w:pPr>
        <w:jc w:val="center"/>
      </w:pPr>
    </w:p>
    <w:p w:rsidR="007414B4" w:rsidRDefault="007414B4" w:rsidP="007414B4">
      <w:pPr>
        <w:jc w:val="center"/>
      </w:pPr>
    </w:p>
    <w:p w:rsidR="007414B4" w:rsidRDefault="007414B4" w:rsidP="007414B4">
      <w:pPr>
        <w:jc w:val="center"/>
      </w:pPr>
    </w:p>
    <w:p w:rsidR="007414B4" w:rsidRPr="00B54832" w:rsidRDefault="007414B4" w:rsidP="007414B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54832">
        <w:rPr>
          <w:rFonts w:ascii="Times New Roman" w:hAnsi="Times New Roman" w:cs="Times New Roman"/>
          <w:sz w:val="24"/>
          <w:szCs w:val="24"/>
          <w:lang w:val="id-ID"/>
        </w:rPr>
        <w:t xml:space="preserve">Spesimen </w:t>
      </w:r>
      <w:r>
        <w:rPr>
          <w:rFonts w:ascii="Times New Roman" w:hAnsi="Times New Roman" w:cs="Times New Roman"/>
          <w:sz w:val="24"/>
          <w:szCs w:val="24"/>
          <w:lang w:val="id-ID"/>
        </w:rPr>
        <w:t>grit 400 variasi RPM 1000, 1300, 1500</w:t>
      </w:r>
    </w:p>
    <w:p w:rsidR="007414B4" w:rsidRDefault="007414B4" w:rsidP="007414B4">
      <w:pPr>
        <w:jc w:val="center"/>
      </w:pPr>
    </w:p>
    <w:p w:rsidR="007414B4" w:rsidRDefault="007414B4" w:rsidP="007414B4">
      <w:pPr>
        <w:jc w:val="center"/>
      </w:pPr>
    </w:p>
    <w:p w:rsidR="007414B4" w:rsidRDefault="007414B4" w:rsidP="007414B4">
      <w:pPr>
        <w:jc w:val="center"/>
      </w:pPr>
    </w:p>
    <w:p w:rsidR="007414B4" w:rsidRDefault="007414B4" w:rsidP="007414B4"/>
    <w:p w:rsidR="007414B4" w:rsidRDefault="007414B4" w:rsidP="007414B4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414C00AE" wp14:editId="1BC2F4EC">
            <wp:extent cx="3358800" cy="25200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B4" w:rsidRPr="00B54832" w:rsidRDefault="007414B4" w:rsidP="007414B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54832">
        <w:rPr>
          <w:rFonts w:ascii="Times New Roman" w:hAnsi="Times New Roman" w:cs="Times New Roman"/>
          <w:sz w:val="24"/>
          <w:szCs w:val="24"/>
          <w:lang w:val="id-ID"/>
        </w:rPr>
        <w:t xml:space="preserve">Spesimen </w:t>
      </w:r>
      <w:r>
        <w:rPr>
          <w:rFonts w:ascii="Times New Roman" w:hAnsi="Times New Roman" w:cs="Times New Roman"/>
          <w:sz w:val="24"/>
          <w:szCs w:val="24"/>
          <w:lang w:val="id-ID"/>
        </w:rPr>
        <w:t>grit 800 variasi RPM 1000, 1300, 1500</w:t>
      </w:r>
    </w:p>
    <w:p w:rsidR="007414B4" w:rsidRDefault="007414B4" w:rsidP="007414B4"/>
    <w:p w:rsidR="007414B4" w:rsidRPr="00C338DA" w:rsidRDefault="007414B4" w:rsidP="007414B4">
      <w:pPr>
        <w:spacing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8 proses pembuatan</w:t>
      </w:r>
    </w:p>
    <w:p w:rsidR="007414B4" w:rsidRDefault="007414B4" w:rsidP="007414B4">
      <w:pPr>
        <w:ind w:left="567"/>
        <w:jc w:val="center"/>
      </w:pPr>
      <w:r w:rsidRPr="00EE5BB7">
        <w:rPr>
          <w:noProof/>
          <w:lang w:val="id-ID" w:eastAsia="id-ID"/>
        </w:rPr>
        <w:lastRenderedPageBreak/>
        <w:drawing>
          <wp:inline distT="0" distB="0" distL="0" distR="0" wp14:anchorId="213AAFD1" wp14:editId="6377B399">
            <wp:extent cx="2228400" cy="3960000"/>
            <wp:effectExtent l="0" t="0" r="635" b="2540"/>
            <wp:docPr id="101" name="Picture 101" descr="C:\Users\Administrator\Downloads\WhatsApp Image 2023-08-15 at 17.2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3-08-15 at 17.25.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B4" w:rsidRPr="00EE5BB7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pengeboran lubang skrup</w:t>
      </w:r>
    </w:p>
    <w:p w:rsidR="007414B4" w:rsidRPr="00C338DA" w:rsidRDefault="007414B4" w:rsidP="007414B4">
      <w:pPr>
        <w:spacing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Lampiran 9 proses pembuatan</w:t>
      </w:r>
    </w:p>
    <w:p w:rsidR="007414B4" w:rsidRDefault="007414B4" w:rsidP="007414B4">
      <w:pPr>
        <w:ind w:left="567"/>
        <w:jc w:val="center"/>
        <w:rPr>
          <w:lang w:val="id-ID"/>
        </w:rPr>
      </w:pPr>
      <w:r w:rsidRPr="00EE5BB7">
        <w:rPr>
          <w:noProof/>
          <w:lang w:val="id-ID" w:eastAsia="id-ID"/>
        </w:rPr>
        <w:lastRenderedPageBreak/>
        <w:drawing>
          <wp:inline distT="0" distB="0" distL="0" distR="0" wp14:anchorId="0231EA26" wp14:editId="4FF0670E">
            <wp:extent cx="3038400" cy="5400000"/>
            <wp:effectExtent l="0" t="0" r="0" b="0"/>
            <wp:docPr id="102" name="Picture 102" descr="C:\Users\Administrator\Downloads\WhatsApp Image 2023-08-15 at 17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23-08-15 at 17.25.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EE5BB7">
        <w:rPr>
          <w:rFonts w:asciiTheme="majorBidi" w:hAnsiTheme="majorBidi" w:cstheme="majorBidi"/>
          <w:sz w:val="24"/>
          <w:szCs w:val="24"/>
          <w:lang w:val="id-ID"/>
        </w:rPr>
        <w:t>Pemolesan pada mesin amplas</w:t>
      </w: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7414B4" w:rsidRPr="00C338DA" w:rsidRDefault="007414B4" w:rsidP="007414B4">
      <w:pPr>
        <w:spacing w:line="480" w:lineRule="auto"/>
        <w:ind w:left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10 proses pembuatan</w:t>
      </w:r>
    </w:p>
    <w:p w:rsidR="007414B4" w:rsidRPr="00EE5BB7" w:rsidRDefault="007414B4" w:rsidP="007414B4">
      <w:pPr>
        <w:ind w:left="567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EE5BB7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54AE6738" wp14:editId="41BAA5BC">
            <wp:extent cx="3038400" cy="5400000"/>
            <wp:effectExtent l="0" t="0" r="0" b="0"/>
            <wp:docPr id="103" name="Picture 103" descr="C:\Users\Administrator\Downloads\WhatsApp Image 2023-08-15 at 17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3-08-15 at 17.25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E7" w:rsidRDefault="00A520E7"/>
    <w:sectPr w:rsidR="00A520E7" w:rsidSect="00891D10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4"/>
    <w:rsid w:val="00055842"/>
    <w:rsid w:val="00102D80"/>
    <w:rsid w:val="00207DE3"/>
    <w:rsid w:val="0065532C"/>
    <w:rsid w:val="007414B4"/>
    <w:rsid w:val="00891D10"/>
    <w:rsid w:val="00A520E7"/>
    <w:rsid w:val="00A6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  <w:ind w:lef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4B4"/>
    <w:pPr>
      <w:spacing w:after="160" w:line="259" w:lineRule="auto"/>
      <w:ind w:left="0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14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4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414B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  <w:ind w:lef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4B4"/>
    <w:pPr>
      <w:spacing w:after="160" w:line="259" w:lineRule="auto"/>
      <w:ind w:left="0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14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4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414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ibd.com/user/459852607/Mashudi-Fikr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Budidrawing76.Com/2012/08/19/KonfigurasiKekasaran-Permukaan.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Ilmuteknik.Id/Pengertian-Kekasaran-Permukaan-Di-Bidang-Manufaktur.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s://ilmuteknik.id/author/stef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id.wikipedia.org/wiki/Amplas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id.wikipedia.org/wiki/Istimewa:Sumber_buku/156158037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HP062021</cp:lastModifiedBy>
  <cp:revision>2</cp:revision>
  <dcterms:created xsi:type="dcterms:W3CDTF">2023-09-05T03:37:00Z</dcterms:created>
  <dcterms:modified xsi:type="dcterms:W3CDTF">2023-09-05T03:37:00Z</dcterms:modified>
</cp:coreProperties>
</file>