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48" w:rsidRPr="00762EE2" w:rsidRDefault="00B24348" w:rsidP="00B24348">
      <w:pPr>
        <w:pStyle w:val="Heading1"/>
        <w:spacing w:line="480" w:lineRule="auto"/>
        <w:rPr>
          <w:rFonts w:cs="Times New Roman"/>
          <w:szCs w:val="24"/>
          <w:lang w:val="en-US"/>
        </w:rPr>
      </w:pPr>
      <w:bookmarkStart w:id="0" w:name="_Toc127388530"/>
      <w:bookmarkStart w:id="1" w:name="_Toc134269910"/>
      <w:r w:rsidRPr="00762EE2">
        <w:rPr>
          <w:rFonts w:cs="Times New Roman"/>
          <w:szCs w:val="24"/>
          <w:lang w:val="en-US"/>
        </w:rPr>
        <w:t>DAFTAR PUSTAKA</w:t>
      </w:r>
      <w:bookmarkEnd w:id="0"/>
      <w:bookmarkEnd w:id="1"/>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BC2393">
        <w:rPr>
          <w:rFonts w:ascii="Times New Roman" w:hAnsi="Times New Roman" w:cs="Times New Roman"/>
          <w:b/>
          <w:bCs/>
          <w:sz w:val="24"/>
          <w:szCs w:val="24"/>
          <w:lang w:val="en-US"/>
        </w:rPr>
        <w:fldChar w:fldCharType="begin" w:fldLock="1"/>
      </w:r>
      <w:r w:rsidRPr="00BC2393">
        <w:rPr>
          <w:rFonts w:ascii="Times New Roman" w:hAnsi="Times New Roman" w:cs="Times New Roman"/>
          <w:b/>
          <w:bCs/>
          <w:sz w:val="24"/>
          <w:szCs w:val="24"/>
          <w:lang w:val="en-US"/>
        </w:rPr>
        <w:instrText xml:space="preserve">ADDIN Mendeley Bibliography CSL_BIBLIOGRAPHY </w:instrText>
      </w:r>
      <w:r w:rsidRPr="00BC2393">
        <w:rPr>
          <w:rFonts w:ascii="Times New Roman" w:hAnsi="Times New Roman" w:cs="Times New Roman"/>
          <w:b/>
          <w:bCs/>
          <w:sz w:val="24"/>
          <w:szCs w:val="24"/>
          <w:lang w:val="en-US"/>
        </w:rPr>
        <w:fldChar w:fldCharType="separate"/>
      </w:r>
      <w:r w:rsidRPr="00DE37E9">
        <w:rPr>
          <w:rFonts w:ascii="Times New Roman" w:hAnsi="Times New Roman" w:cs="Times New Roman"/>
          <w:noProof/>
          <w:sz w:val="24"/>
          <w:szCs w:val="24"/>
        </w:rPr>
        <w:t xml:space="preserve">Adhiwijaya, N. (2018). Analisis Perbedaan Return Saham Dan Volume Perdagangan Saham Sebelum Dan Sesudah Kejadian Pemecahan Saham (Stock Split) Tahun 2017 (Studi Empiris Pada Perusahaan Go Public Yang Terdaftar Di Bursa Efek In Donesia). </w:t>
      </w:r>
      <w:r w:rsidRPr="00DE37E9">
        <w:rPr>
          <w:rFonts w:ascii="Times New Roman" w:hAnsi="Times New Roman" w:cs="Times New Roman"/>
          <w:i/>
          <w:iCs/>
          <w:noProof/>
          <w:sz w:val="24"/>
          <w:szCs w:val="24"/>
        </w:rPr>
        <w:t>Jurnal Ekobis Dewantara</w:t>
      </w:r>
      <w:r w:rsidRPr="00DE37E9">
        <w:rPr>
          <w:rFonts w:ascii="Times New Roman" w:hAnsi="Times New Roman" w:cs="Times New Roman"/>
          <w:noProof/>
          <w:sz w:val="24"/>
          <w:szCs w:val="24"/>
        </w:rPr>
        <w:t xml:space="preserve">, </w:t>
      </w:r>
      <w:r w:rsidRPr="00DE37E9">
        <w:rPr>
          <w:rFonts w:ascii="Times New Roman" w:hAnsi="Times New Roman" w:cs="Times New Roman"/>
          <w:i/>
          <w:iCs/>
          <w:noProof/>
          <w:sz w:val="24"/>
          <w:szCs w:val="24"/>
        </w:rPr>
        <w:t>1</w:t>
      </w:r>
      <w:r w:rsidRPr="00DE37E9">
        <w:rPr>
          <w:rFonts w:ascii="Times New Roman" w:hAnsi="Times New Roman" w:cs="Times New Roman"/>
          <w:noProof/>
          <w:sz w:val="24"/>
          <w:szCs w:val="24"/>
        </w:rPr>
        <w:t>(8), 114–121. Http://Jurnalfe.Ustjogja.Ac.Id/Index.Php/Ekobis/Article/View/549/567</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Akhmad, I. M. (2021). </w:t>
      </w:r>
      <w:r w:rsidRPr="00DE37E9">
        <w:rPr>
          <w:rFonts w:ascii="Times New Roman" w:hAnsi="Times New Roman" w:cs="Times New Roman"/>
          <w:i/>
          <w:iCs/>
          <w:noProof/>
          <w:sz w:val="24"/>
          <w:szCs w:val="24"/>
        </w:rPr>
        <w:t>Analisis Perbedaan Volume Perdagangan Dan Return Saham Sebelum Dan Sesudah Kebijakan Stock Split Perusahaan (Studi Pada Perusahaan Blue Chip Dan Non Blue Chip Yang Terdaftar Di Bursa Efek Indonesia Periode 2017 - 2019)</w:t>
      </w:r>
      <w:r w:rsidRPr="00DE37E9">
        <w:rPr>
          <w:rFonts w:ascii="Times New Roman" w:hAnsi="Times New Roman" w:cs="Times New Roman"/>
          <w:noProof/>
          <w:sz w:val="24"/>
          <w:szCs w:val="24"/>
        </w:rPr>
        <w:t>. Https://Ejournal.Undip.Ac.Id/</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Azhar, A., Nur, E., &amp; Montazeri, A. (2014). Analisis Abnormal Return Saham, Volume Perdagangan Saham, Likuiditas Saham, Dan Variabilitas Tingkat Keuntungan Saham Sebelum Dan Sesudah Stock Split. </w:t>
      </w:r>
      <w:r w:rsidRPr="00DE37E9">
        <w:rPr>
          <w:rFonts w:ascii="Times New Roman" w:hAnsi="Times New Roman" w:cs="Times New Roman"/>
          <w:i/>
          <w:iCs/>
          <w:noProof/>
          <w:sz w:val="24"/>
          <w:szCs w:val="24"/>
        </w:rPr>
        <w:t>Jurnal Akuntansi (Media Riset Akuntansi &amp; Keuangan)</w:t>
      </w:r>
      <w:r w:rsidRPr="00DE37E9">
        <w:rPr>
          <w:rFonts w:ascii="Times New Roman" w:hAnsi="Times New Roman" w:cs="Times New Roman"/>
          <w:noProof/>
          <w:sz w:val="24"/>
          <w:szCs w:val="24"/>
        </w:rPr>
        <w:t xml:space="preserve">, </w:t>
      </w:r>
      <w:r w:rsidRPr="00DE37E9">
        <w:rPr>
          <w:rFonts w:ascii="Times New Roman" w:hAnsi="Times New Roman" w:cs="Times New Roman"/>
          <w:i/>
          <w:iCs/>
          <w:noProof/>
          <w:sz w:val="24"/>
          <w:szCs w:val="24"/>
        </w:rPr>
        <w:t>2</w:t>
      </w:r>
      <w:r w:rsidRPr="00DE37E9">
        <w:rPr>
          <w:rFonts w:ascii="Times New Roman" w:hAnsi="Times New Roman" w:cs="Times New Roman"/>
          <w:noProof/>
          <w:sz w:val="24"/>
          <w:szCs w:val="24"/>
        </w:rPr>
        <w:t>(1), 36–47. Https://Ja.Ejournal.Unri.Ac.Id/Index.Php/Ja/Article/View/2163</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Budiarto, A., &amp; Baridwan, Z. (1999). Pengaruh Pengumuman Right Issue Terhadap Tingkat Keuntungan Dan Likuioditas Saham Di Bursa Efek Jakarta Periode 1994 – 1996. </w:t>
      </w:r>
      <w:r w:rsidRPr="00DE37E9">
        <w:rPr>
          <w:rFonts w:ascii="Times New Roman" w:hAnsi="Times New Roman" w:cs="Times New Roman"/>
          <w:i/>
          <w:iCs/>
          <w:noProof/>
          <w:sz w:val="24"/>
          <w:szCs w:val="24"/>
        </w:rPr>
        <w:t>The Indonesian Journal Of Accounting Research</w:t>
      </w:r>
      <w:r w:rsidRPr="00DE37E9">
        <w:rPr>
          <w:rFonts w:ascii="Times New Roman" w:hAnsi="Times New Roman" w:cs="Times New Roman"/>
          <w:noProof/>
          <w:sz w:val="24"/>
          <w:szCs w:val="24"/>
        </w:rPr>
        <w:t xml:space="preserve">, </w:t>
      </w:r>
      <w:r w:rsidRPr="00DE37E9">
        <w:rPr>
          <w:rFonts w:ascii="Times New Roman" w:hAnsi="Times New Roman" w:cs="Times New Roman"/>
          <w:i/>
          <w:iCs/>
          <w:noProof/>
          <w:sz w:val="24"/>
          <w:szCs w:val="24"/>
        </w:rPr>
        <w:t>2</w:t>
      </w:r>
      <w:r w:rsidRPr="00DE37E9">
        <w:rPr>
          <w:rFonts w:ascii="Times New Roman" w:hAnsi="Times New Roman" w:cs="Times New Roman"/>
          <w:noProof/>
          <w:sz w:val="24"/>
          <w:szCs w:val="24"/>
        </w:rPr>
        <w:t>(1). Https://Doi.Org/10.33312/Ijar.24</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Dalimunthe, T. M. (2015). Analisis Pengaruh Stock Split Terhadap Harga Saham, Volume Perdagangan Dan Abnormal Return Pada Perusahaan Bertumbuh Dan Tidak Bertumbuh. </w:t>
      </w:r>
      <w:r w:rsidRPr="00DE37E9">
        <w:rPr>
          <w:rFonts w:ascii="Times New Roman" w:hAnsi="Times New Roman" w:cs="Times New Roman"/>
          <w:i/>
          <w:iCs/>
          <w:noProof/>
          <w:sz w:val="24"/>
          <w:szCs w:val="24"/>
        </w:rPr>
        <w:t>Jurnal Online Mahasiswa Fakultas Ekonomi Universitas Riau</w:t>
      </w:r>
      <w:r w:rsidRPr="00DE37E9">
        <w:rPr>
          <w:rFonts w:ascii="Times New Roman" w:hAnsi="Times New Roman" w:cs="Times New Roman"/>
          <w:noProof/>
          <w:sz w:val="24"/>
          <w:szCs w:val="24"/>
        </w:rPr>
        <w:t xml:space="preserve">, </w:t>
      </w:r>
      <w:r w:rsidRPr="00DE37E9">
        <w:rPr>
          <w:rFonts w:ascii="Times New Roman" w:hAnsi="Times New Roman" w:cs="Times New Roman"/>
          <w:i/>
          <w:iCs/>
          <w:noProof/>
          <w:sz w:val="24"/>
          <w:szCs w:val="24"/>
        </w:rPr>
        <w:t>2</w:t>
      </w:r>
      <w:r w:rsidRPr="00DE37E9">
        <w:rPr>
          <w:rFonts w:ascii="Times New Roman" w:hAnsi="Times New Roman" w:cs="Times New Roman"/>
          <w:noProof/>
          <w:sz w:val="24"/>
          <w:szCs w:val="24"/>
        </w:rPr>
        <w:t>(2), 33913. Https://Www.Neliti.Com/Publications/33913/</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Fahmi, I. (2012). </w:t>
      </w:r>
      <w:r w:rsidRPr="00DE37E9">
        <w:rPr>
          <w:rFonts w:ascii="Times New Roman" w:hAnsi="Times New Roman" w:cs="Times New Roman"/>
          <w:i/>
          <w:iCs/>
          <w:noProof/>
          <w:sz w:val="24"/>
          <w:szCs w:val="24"/>
        </w:rPr>
        <w:t>Pengantar Pasar Modal</w:t>
      </w:r>
      <w:r w:rsidRPr="00DE37E9">
        <w:rPr>
          <w:rFonts w:ascii="Times New Roman" w:hAnsi="Times New Roman" w:cs="Times New Roman"/>
          <w:noProof/>
          <w:sz w:val="24"/>
          <w:szCs w:val="24"/>
        </w:rPr>
        <w:t>. Alfabeta.</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Fernando, A. (2022, January 6). </w:t>
      </w:r>
      <w:r w:rsidRPr="00DE37E9">
        <w:rPr>
          <w:rFonts w:ascii="Times New Roman" w:hAnsi="Times New Roman" w:cs="Times New Roman"/>
          <w:i/>
          <w:iCs/>
          <w:noProof/>
          <w:sz w:val="24"/>
          <w:szCs w:val="24"/>
        </w:rPr>
        <w:t>Akra Mau Pecah Saham, Begini Lho Nasib 4 Saham Stock Split!</w:t>
      </w:r>
      <w:r w:rsidRPr="00DE37E9">
        <w:rPr>
          <w:rFonts w:ascii="Times New Roman" w:hAnsi="Times New Roman" w:cs="Times New Roman"/>
          <w:noProof/>
          <w:sz w:val="24"/>
          <w:szCs w:val="24"/>
        </w:rPr>
        <w:t xml:space="preserve"> Cnbc Indonesia. Https://Www.Cnbcindonesia.Com/Market/20220106112150-17-305092/Akra-Mau-Pecah-Saham-Begini-Lho-Nasib-4-Saham-Stock-Split</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Ghozali, I. (2018). </w:t>
      </w:r>
      <w:r w:rsidRPr="00DE37E9">
        <w:rPr>
          <w:rFonts w:ascii="Times New Roman" w:hAnsi="Times New Roman" w:cs="Times New Roman"/>
          <w:i/>
          <w:iCs/>
          <w:noProof/>
          <w:sz w:val="24"/>
          <w:szCs w:val="24"/>
        </w:rPr>
        <w:t>Aplikasi Analisis Multivariate Dengan Program Ibm Spss 25</w:t>
      </w:r>
      <w:r w:rsidRPr="00DE37E9">
        <w:rPr>
          <w:rFonts w:ascii="Times New Roman" w:hAnsi="Times New Roman" w:cs="Times New Roman"/>
          <w:noProof/>
          <w:sz w:val="24"/>
          <w:szCs w:val="24"/>
        </w:rPr>
        <w:t>. Universitas Diponegoro: Semarang.</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Hartono, J. (2017). </w:t>
      </w:r>
      <w:r w:rsidRPr="00DE37E9">
        <w:rPr>
          <w:rFonts w:ascii="Times New Roman" w:hAnsi="Times New Roman" w:cs="Times New Roman"/>
          <w:i/>
          <w:iCs/>
          <w:noProof/>
          <w:sz w:val="24"/>
          <w:szCs w:val="24"/>
        </w:rPr>
        <w:t>Teori Portofolio Dan Analisis Investasi</w:t>
      </w:r>
      <w:r w:rsidRPr="00DE37E9">
        <w:rPr>
          <w:rFonts w:ascii="Times New Roman" w:hAnsi="Times New Roman" w:cs="Times New Roman"/>
          <w:noProof/>
          <w:sz w:val="24"/>
          <w:szCs w:val="24"/>
        </w:rPr>
        <w:t xml:space="preserve"> (11th Ed.). Bpfe Yogyakarta.</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Irwansyah, M. A., Saryadi, S., &amp; Wijayanto, A. (2014). Analisis Perbedaan Tingkat Harga Pasar Saham, Return Saham, Dan Volume Perdagangan Saham Perusahaan Sebelum Dan Sesudah Stock Split. </w:t>
      </w:r>
      <w:r w:rsidRPr="00DE37E9">
        <w:rPr>
          <w:rFonts w:ascii="Times New Roman" w:hAnsi="Times New Roman" w:cs="Times New Roman"/>
          <w:i/>
          <w:iCs/>
          <w:noProof/>
          <w:sz w:val="24"/>
          <w:szCs w:val="24"/>
        </w:rPr>
        <w:t>Jurnal Ilmu Administrasi Bisnis</w:t>
      </w:r>
      <w:r w:rsidRPr="00DE37E9">
        <w:rPr>
          <w:rFonts w:ascii="Times New Roman" w:hAnsi="Times New Roman" w:cs="Times New Roman"/>
          <w:noProof/>
          <w:sz w:val="24"/>
          <w:szCs w:val="24"/>
        </w:rPr>
        <w:t xml:space="preserve">, </w:t>
      </w:r>
      <w:r w:rsidRPr="00DE37E9">
        <w:rPr>
          <w:rFonts w:ascii="Times New Roman" w:hAnsi="Times New Roman" w:cs="Times New Roman"/>
          <w:i/>
          <w:iCs/>
          <w:noProof/>
          <w:sz w:val="24"/>
          <w:szCs w:val="24"/>
        </w:rPr>
        <w:t>3</w:t>
      </w:r>
      <w:r w:rsidRPr="00DE37E9">
        <w:rPr>
          <w:rFonts w:ascii="Times New Roman" w:hAnsi="Times New Roman" w:cs="Times New Roman"/>
          <w:noProof/>
          <w:sz w:val="24"/>
          <w:szCs w:val="24"/>
        </w:rPr>
        <w:t>(3), 125–133. Https://Doi.Org/10.14710/Jiab.2014.5774</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lastRenderedPageBreak/>
        <w:t xml:space="preserve">Jayanti, N., &amp; Fattah V. (2021). Analisis Perbandingan Volume Perdagangan Saham Sebelum Dan Sesudah Stock Split Di Bei. </w:t>
      </w:r>
      <w:r w:rsidRPr="00DE37E9">
        <w:rPr>
          <w:rFonts w:ascii="Times New Roman" w:hAnsi="Times New Roman" w:cs="Times New Roman"/>
          <w:i/>
          <w:iCs/>
          <w:noProof/>
          <w:sz w:val="24"/>
          <w:szCs w:val="24"/>
        </w:rPr>
        <w:t>Jurnal Ilmu Manajemen Universitas Tadulako (Jimut)</w:t>
      </w:r>
      <w:r w:rsidRPr="00DE37E9">
        <w:rPr>
          <w:rFonts w:ascii="Times New Roman" w:hAnsi="Times New Roman" w:cs="Times New Roman"/>
          <w:noProof/>
          <w:sz w:val="24"/>
          <w:szCs w:val="24"/>
        </w:rPr>
        <w:t xml:space="preserve">, </w:t>
      </w:r>
      <w:r w:rsidRPr="00DE37E9">
        <w:rPr>
          <w:rFonts w:ascii="Times New Roman" w:hAnsi="Times New Roman" w:cs="Times New Roman"/>
          <w:i/>
          <w:iCs/>
          <w:noProof/>
          <w:sz w:val="24"/>
          <w:szCs w:val="24"/>
        </w:rPr>
        <w:t>7</w:t>
      </w:r>
      <w:r w:rsidRPr="00DE37E9">
        <w:rPr>
          <w:rFonts w:ascii="Times New Roman" w:hAnsi="Times New Roman" w:cs="Times New Roman"/>
          <w:noProof/>
          <w:sz w:val="24"/>
          <w:szCs w:val="24"/>
        </w:rPr>
        <w:t>(1), 001–011. Https://Doi.Org/10.22487/Jimut.V7i1.211</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Kristianiarso, A. A. (2014). Analisis Perbedaan Likuiditas Saham, Harga Saham, Dan Return Saham Sebelum Dan Sesudah Stock Split (Studi Pada Perusahaan Go Public Yang Melakukan Stock Split Periode 2011-2014). </w:t>
      </w:r>
      <w:r w:rsidRPr="00DE37E9">
        <w:rPr>
          <w:rFonts w:ascii="Times New Roman" w:hAnsi="Times New Roman" w:cs="Times New Roman"/>
          <w:i/>
          <w:iCs/>
          <w:noProof/>
          <w:sz w:val="24"/>
          <w:szCs w:val="24"/>
        </w:rPr>
        <w:t>Jurnal Operations Excellence: Journal Of Applied Industrial Engineering</w:t>
      </w:r>
      <w:r w:rsidRPr="00DE37E9">
        <w:rPr>
          <w:rFonts w:ascii="Times New Roman" w:hAnsi="Times New Roman" w:cs="Times New Roman"/>
          <w:noProof/>
          <w:sz w:val="24"/>
          <w:szCs w:val="24"/>
        </w:rPr>
        <w:t xml:space="preserve">, </w:t>
      </w:r>
      <w:r w:rsidRPr="00DE37E9">
        <w:rPr>
          <w:rFonts w:ascii="Times New Roman" w:hAnsi="Times New Roman" w:cs="Times New Roman"/>
          <w:i/>
          <w:iCs/>
          <w:noProof/>
          <w:sz w:val="24"/>
          <w:szCs w:val="24"/>
        </w:rPr>
        <w:t>6</w:t>
      </w:r>
      <w:r w:rsidRPr="00DE37E9">
        <w:rPr>
          <w:rFonts w:ascii="Times New Roman" w:hAnsi="Times New Roman" w:cs="Times New Roman"/>
          <w:noProof/>
          <w:sz w:val="24"/>
          <w:szCs w:val="24"/>
        </w:rPr>
        <w:t>(3), 268830. Https://Www.Neliti.Com/Id/Publications/268830/</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Larry Harris. (2004). Trading And Exchanges: Market Microstructure For Practitioners. </w:t>
      </w:r>
      <w:r w:rsidRPr="00DE37E9">
        <w:rPr>
          <w:rFonts w:ascii="Times New Roman" w:hAnsi="Times New Roman" w:cs="Times New Roman"/>
          <w:i/>
          <w:iCs/>
          <w:noProof/>
          <w:sz w:val="24"/>
          <w:szCs w:val="24"/>
        </w:rPr>
        <w:t>Financial Analysts Journal</w:t>
      </w:r>
      <w:r w:rsidRPr="00DE37E9">
        <w:rPr>
          <w:rFonts w:ascii="Times New Roman" w:hAnsi="Times New Roman" w:cs="Times New Roman"/>
          <w:noProof/>
          <w:sz w:val="24"/>
          <w:szCs w:val="24"/>
        </w:rPr>
        <w:t xml:space="preserve">, </w:t>
      </w:r>
      <w:r w:rsidRPr="00DE37E9">
        <w:rPr>
          <w:rFonts w:ascii="Times New Roman" w:hAnsi="Times New Roman" w:cs="Times New Roman"/>
          <w:i/>
          <w:iCs/>
          <w:noProof/>
          <w:sz w:val="24"/>
          <w:szCs w:val="24"/>
        </w:rPr>
        <w:t>60</w:t>
      </w:r>
      <w:r w:rsidRPr="00DE37E9">
        <w:rPr>
          <w:rFonts w:ascii="Times New Roman" w:hAnsi="Times New Roman" w:cs="Times New Roman"/>
          <w:noProof/>
          <w:sz w:val="24"/>
          <w:szCs w:val="24"/>
        </w:rPr>
        <w:t>(4), 93–95. Https://Www.Academia.Edu/35924025/Trading_And_Exchanges_Market_Microstructure_For_Practitioners</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Lestari, S., &amp; Sudaryno, E. A. (2008). Pengaruh Stock Split: Analisis Likuiditas Saham Pada Perusahaan Go Public Di Bursa Efek Indonesia Dengan Memperhatikan Pertumbuhan Dan Ukuran Perusahaan. </w:t>
      </w:r>
      <w:r w:rsidRPr="00DE37E9">
        <w:rPr>
          <w:rFonts w:ascii="Times New Roman" w:hAnsi="Times New Roman" w:cs="Times New Roman"/>
          <w:i/>
          <w:iCs/>
          <w:noProof/>
          <w:sz w:val="24"/>
          <w:szCs w:val="24"/>
        </w:rPr>
        <w:t>Jurnal Bisnis Dan Akuntansi</w:t>
      </w:r>
      <w:r w:rsidRPr="00DE37E9">
        <w:rPr>
          <w:rFonts w:ascii="Times New Roman" w:hAnsi="Times New Roman" w:cs="Times New Roman"/>
          <w:noProof/>
          <w:sz w:val="24"/>
          <w:szCs w:val="24"/>
        </w:rPr>
        <w:t xml:space="preserve">, </w:t>
      </w:r>
      <w:r w:rsidRPr="00DE37E9">
        <w:rPr>
          <w:rFonts w:ascii="Times New Roman" w:hAnsi="Times New Roman" w:cs="Times New Roman"/>
          <w:i/>
          <w:iCs/>
          <w:noProof/>
          <w:sz w:val="24"/>
          <w:szCs w:val="24"/>
        </w:rPr>
        <w:t>10</w:t>
      </w:r>
      <w:r w:rsidRPr="00DE37E9">
        <w:rPr>
          <w:rFonts w:ascii="Times New Roman" w:hAnsi="Times New Roman" w:cs="Times New Roman"/>
          <w:noProof/>
          <w:sz w:val="24"/>
          <w:szCs w:val="24"/>
        </w:rPr>
        <w:t>(3), 139–148. Https://Doi.Org/10.34208/Jba.V10i3.233</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Maulida, D., Samudra Mahardika, A., &amp; Putra Bangsa, S. (2021). Analisis Perbedaan Harga Saham, Volume Perdagangan Saham, Dan Return Saham Sebelum Dan Sesudah Stock Split. </w:t>
      </w:r>
      <w:r w:rsidRPr="00DE37E9">
        <w:rPr>
          <w:rFonts w:ascii="Times New Roman" w:hAnsi="Times New Roman" w:cs="Times New Roman"/>
          <w:i/>
          <w:iCs/>
          <w:noProof/>
          <w:sz w:val="24"/>
          <w:szCs w:val="24"/>
        </w:rPr>
        <w:t>Jurnal Akuntansi</w:t>
      </w:r>
      <w:r w:rsidRPr="00DE37E9">
        <w:rPr>
          <w:rFonts w:ascii="Times New Roman" w:hAnsi="Times New Roman" w:cs="Times New Roman"/>
          <w:noProof/>
          <w:sz w:val="24"/>
          <w:szCs w:val="24"/>
        </w:rPr>
        <w:t xml:space="preserve">, </w:t>
      </w:r>
      <w:r w:rsidRPr="00DE37E9">
        <w:rPr>
          <w:rFonts w:ascii="Times New Roman" w:hAnsi="Times New Roman" w:cs="Times New Roman"/>
          <w:i/>
          <w:iCs/>
          <w:noProof/>
          <w:sz w:val="24"/>
          <w:szCs w:val="24"/>
        </w:rPr>
        <w:t>1</w:t>
      </w:r>
      <w:r w:rsidRPr="00DE37E9">
        <w:rPr>
          <w:rFonts w:ascii="Times New Roman" w:hAnsi="Times New Roman" w:cs="Times New Roman"/>
          <w:noProof/>
          <w:sz w:val="24"/>
          <w:szCs w:val="24"/>
        </w:rPr>
        <w:t>(1), 1–7. Https://Jurnal.Unsil.Ac.Id/Index.Php/Jak/Article/View/2754</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Montolalu, H. Christoper Ivan. (2016). </w:t>
      </w:r>
      <w:r w:rsidRPr="00DE37E9">
        <w:rPr>
          <w:rFonts w:ascii="Times New Roman" w:hAnsi="Times New Roman" w:cs="Times New Roman"/>
          <w:i/>
          <w:iCs/>
          <w:noProof/>
          <w:sz w:val="24"/>
          <w:szCs w:val="24"/>
        </w:rPr>
        <w:t>Analisis Perbandingan Harga Saham, Likuiditas Saham, Dan Return Saham Sebelum Dan Sesudah Peristiwa Stock Split Pada Perusahaan Go Public Yang Terdaftar Di Bursa Efek Indonesia Periode 2010 – 2014</w:t>
      </w:r>
      <w:r w:rsidRPr="00DE37E9">
        <w:rPr>
          <w:rFonts w:ascii="Times New Roman" w:hAnsi="Times New Roman" w:cs="Times New Roman"/>
          <w:noProof/>
          <w:sz w:val="24"/>
          <w:szCs w:val="24"/>
        </w:rPr>
        <w:t>. Http://Repository.Unj.Ac.Id/2041/1/Skripsi Henry Christopher Ivan  1.Pdf</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Muharam, &amp; Widati. (2006). Analisis Reaksi Pasar Modal Terhadap Pengumuman Investasi Teknologi Informasi: Studi Kasus Pada Perusahaan Yang Listing Di Bei Periode 2002-2005. </w:t>
      </w:r>
      <w:r w:rsidRPr="00DE37E9">
        <w:rPr>
          <w:rFonts w:ascii="Times New Roman" w:hAnsi="Times New Roman" w:cs="Times New Roman"/>
          <w:i/>
          <w:iCs/>
          <w:noProof/>
          <w:sz w:val="24"/>
          <w:szCs w:val="24"/>
        </w:rPr>
        <w:t>Jurnal Studi Manajemen Organisasi</w:t>
      </w:r>
      <w:r w:rsidRPr="00DE37E9">
        <w:rPr>
          <w:rFonts w:ascii="Times New Roman" w:hAnsi="Times New Roman" w:cs="Times New Roman"/>
          <w:noProof/>
          <w:sz w:val="24"/>
          <w:szCs w:val="24"/>
        </w:rPr>
        <w:t xml:space="preserve">, </w:t>
      </w:r>
      <w:r w:rsidRPr="00DE37E9">
        <w:rPr>
          <w:rFonts w:ascii="Times New Roman" w:hAnsi="Times New Roman" w:cs="Times New Roman"/>
          <w:i/>
          <w:iCs/>
          <w:noProof/>
          <w:sz w:val="24"/>
          <w:szCs w:val="24"/>
        </w:rPr>
        <w:t>3</w:t>
      </w:r>
      <w:r w:rsidRPr="00DE37E9">
        <w:rPr>
          <w:rFonts w:ascii="Times New Roman" w:hAnsi="Times New Roman" w:cs="Times New Roman"/>
          <w:noProof/>
          <w:sz w:val="24"/>
          <w:szCs w:val="24"/>
        </w:rPr>
        <w:t>(2), 29–45. Https://Doi.Org/10.14710/Jsmo.V3i2.4187</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Munthe, K. (2016). Perbandingan Abnormal Return Dan Likuditas Saham Sebelum Dan Sesudah Stock Split: Studi Pada Perusahaan Yang Terdaftar Di Bursa Efek Indonesia. </w:t>
      </w:r>
      <w:r w:rsidRPr="00DE37E9">
        <w:rPr>
          <w:rFonts w:ascii="Times New Roman" w:hAnsi="Times New Roman" w:cs="Times New Roman"/>
          <w:i/>
          <w:iCs/>
          <w:noProof/>
          <w:sz w:val="24"/>
          <w:szCs w:val="24"/>
        </w:rPr>
        <w:t>Jurnal Akuntansi</w:t>
      </w:r>
      <w:r w:rsidRPr="00DE37E9">
        <w:rPr>
          <w:rFonts w:ascii="Times New Roman" w:hAnsi="Times New Roman" w:cs="Times New Roman"/>
          <w:noProof/>
          <w:sz w:val="24"/>
          <w:szCs w:val="24"/>
        </w:rPr>
        <w:t xml:space="preserve">, </w:t>
      </w:r>
      <w:r w:rsidRPr="00DE37E9">
        <w:rPr>
          <w:rFonts w:ascii="Times New Roman" w:hAnsi="Times New Roman" w:cs="Times New Roman"/>
          <w:i/>
          <w:iCs/>
          <w:noProof/>
          <w:sz w:val="24"/>
          <w:szCs w:val="24"/>
        </w:rPr>
        <w:t>20</w:t>
      </w:r>
      <w:r w:rsidRPr="00DE37E9">
        <w:rPr>
          <w:rFonts w:ascii="Times New Roman" w:hAnsi="Times New Roman" w:cs="Times New Roman"/>
          <w:noProof/>
          <w:sz w:val="24"/>
          <w:szCs w:val="24"/>
        </w:rPr>
        <w:t>(2), 254–266. Https://Doi.Org/10.24912/Ja.V20i2.57</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Muthmainnah Amaliyah, A., &amp; Aminah, W. (2020). Analisis Perbedaan Return Saham Dan Likuiditas Saham Stock Split (Studi Kasus Pada Perusahaan Yang Melakukan Stock Split Di Bursa Efek Indonesia Periode 2016-2018). </w:t>
      </w:r>
      <w:r w:rsidRPr="00DE37E9">
        <w:rPr>
          <w:rFonts w:ascii="Times New Roman" w:hAnsi="Times New Roman" w:cs="Times New Roman"/>
          <w:i/>
          <w:iCs/>
          <w:noProof/>
          <w:sz w:val="24"/>
          <w:szCs w:val="24"/>
        </w:rPr>
        <w:t>Sosiohumanitas</w:t>
      </w:r>
      <w:r w:rsidRPr="00DE37E9">
        <w:rPr>
          <w:rFonts w:ascii="Times New Roman" w:hAnsi="Times New Roman" w:cs="Times New Roman"/>
          <w:noProof/>
          <w:sz w:val="24"/>
          <w:szCs w:val="24"/>
        </w:rPr>
        <w:t xml:space="preserve">, </w:t>
      </w:r>
      <w:r w:rsidRPr="00DE37E9">
        <w:rPr>
          <w:rFonts w:ascii="Times New Roman" w:hAnsi="Times New Roman" w:cs="Times New Roman"/>
          <w:i/>
          <w:iCs/>
          <w:noProof/>
          <w:sz w:val="24"/>
          <w:szCs w:val="24"/>
        </w:rPr>
        <w:t>22</w:t>
      </w:r>
      <w:r w:rsidRPr="00DE37E9">
        <w:rPr>
          <w:rFonts w:ascii="Times New Roman" w:hAnsi="Times New Roman" w:cs="Times New Roman"/>
          <w:noProof/>
          <w:sz w:val="24"/>
          <w:szCs w:val="24"/>
        </w:rPr>
        <w:t>(1), 1–7. Https://Doi.Org/10.36555/Sosiohumanitas.V22i1.1463</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Putra. (2022). </w:t>
      </w:r>
      <w:r w:rsidRPr="00DE37E9">
        <w:rPr>
          <w:rFonts w:ascii="Times New Roman" w:hAnsi="Times New Roman" w:cs="Times New Roman"/>
          <w:i/>
          <w:iCs/>
          <w:noProof/>
          <w:sz w:val="24"/>
          <w:szCs w:val="24"/>
        </w:rPr>
        <w:t>Stock Split, Bayan (Byan) Tinggalkan Status Saham “Termahal.”</w:t>
      </w:r>
      <w:r w:rsidRPr="00DE37E9">
        <w:rPr>
          <w:rFonts w:ascii="Times New Roman" w:hAnsi="Times New Roman" w:cs="Times New Roman"/>
          <w:noProof/>
          <w:sz w:val="24"/>
          <w:szCs w:val="24"/>
        </w:rPr>
        <w:t xml:space="preserve"> </w:t>
      </w:r>
      <w:r w:rsidRPr="00DE37E9">
        <w:rPr>
          <w:rFonts w:ascii="Times New Roman" w:hAnsi="Times New Roman" w:cs="Times New Roman"/>
          <w:noProof/>
          <w:sz w:val="24"/>
          <w:szCs w:val="24"/>
        </w:rPr>
        <w:lastRenderedPageBreak/>
        <w:t>Cnbc Indonesia. Https://Www.Cnbcindonesia.Com/Market/20221122234803-17-390341/Stock-Split-Bayan--Byan--Tinggalkan-Status-Saham-Termahal</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Putra, M. P., &amp; Djuma. (2012). Analisis Reaksi Pasar Atas Pengumuman Stock Split Oleh Pt. Pp London Sumatra Indonesia Tbk Tahun 2011. </w:t>
      </w:r>
      <w:r w:rsidRPr="00DE37E9">
        <w:rPr>
          <w:rFonts w:ascii="Times New Roman" w:hAnsi="Times New Roman" w:cs="Times New Roman"/>
          <w:i/>
          <w:iCs/>
          <w:noProof/>
          <w:sz w:val="24"/>
          <w:szCs w:val="24"/>
        </w:rPr>
        <w:t>Jurnal Ilmiah Mahasiswa Feb</w:t>
      </w:r>
      <w:r w:rsidRPr="00DE37E9">
        <w:rPr>
          <w:rFonts w:ascii="Times New Roman" w:hAnsi="Times New Roman" w:cs="Times New Roman"/>
          <w:noProof/>
          <w:sz w:val="24"/>
          <w:szCs w:val="24"/>
        </w:rPr>
        <w:t xml:space="preserve">, </w:t>
      </w:r>
      <w:r w:rsidRPr="00DE37E9">
        <w:rPr>
          <w:rFonts w:ascii="Times New Roman" w:hAnsi="Times New Roman" w:cs="Times New Roman"/>
          <w:i/>
          <w:iCs/>
          <w:noProof/>
          <w:sz w:val="24"/>
          <w:szCs w:val="24"/>
        </w:rPr>
        <w:t>1</w:t>
      </w:r>
      <w:r w:rsidRPr="00DE37E9">
        <w:rPr>
          <w:rFonts w:ascii="Times New Roman" w:hAnsi="Times New Roman" w:cs="Times New Roman"/>
          <w:noProof/>
          <w:sz w:val="24"/>
          <w:szCs w:val="24"/>
        </w:rPr>
        <w:t>(2). Https://Jimfeb.Ub.Ac.Id/Index.Php/Jimfeb/Article/View/499</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Rachmawati, N. L., &amp; Prijati. (2019). Perbedaan Harga Saham Dan Volume Perdagangan Saham Sebelum Dan Sesudah Stock Split. </w:t>
      </w:r>
      <w:r w:rsidRPr="00DE37E9">
        <w:rPr>
          <w:rFonts w:ascii="Times New Roman" w:hAnsi="Times New Roman" w:cs="Times New Roman"/>
          <w:i/>
          <w:iCs/>
          <w:noProof/>
          <w:sz w:val="24"/>
          <w:szCs w:val="24"/>
        </w:rPr>
        <w:t>Jurnal Ilmu Dan Riset Manajemen (Jirm)</w:t>
      </w:r>
      <w:r w:rsidRPr="00DE37E9">
        <w:rPr>
          <w:rFonts w:ascii="Times New Roman" w:hAnsi="Times New Roman" w:cs="Times New Roman"/>
          <w:noProof/>
          <w:sz w:val="24"/>
          <w:szCs w:val="24"/>
        </w:rPr>
        <w:t xml:space="preserve">, </w:t>
      </w:r>
      <w:r w:rsidRPr="00DE37E9">
        <w:rPr>
          <w:rFonts w:ascii="Times New Roman" w:hAnsi="Times New Roman" w:cs="Times New Roman"/>
          <w:i/>
          <w:iCs/>
          <w:noProof/>
          <w:sz w:val="24"/>
          <w:szCs w:val="24"/>
        </w:rPr>
        <w:t>8</w:t>
      </w:r>
      <w:r w:rsidRPr="00DE37E9">
        <w:rPr>
          <w:rFonts w:ascii="Times New Roman" w:hAnsi="Times New Roman" w:cs="Times New Roman"/>
          <w:noProof/>
          <w:sz w:val="24"/>
          <w:szCs w:val="24"/>
        </w:rPr>
        <w:t>(2). Http://Jurnalmahasiswa.Stiesia.Ac.Id/Index.Php/Jirm/Article/View/855</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Rahayu, D., &amp; Murti, W. (2017). Pengaruh Pemecahan Saham (Stock Split) Terhadap Return Saham, Bid-Ask Spread Dan Trading Volume Activity Pada Perusahaan Yang Terdaftar Di Bursa Efek Indonesia Periode Tahun 2009 – 2013. </w:t>
      </w:r>
      <w:r w:rsidRPr="00DE37E9">
        <w:rPr>
          <w:rFonts w:ascii="Times New Roman" w:hAnsi="Times New Roman" w:cs="Times New Roman"/>
          <w:i/>
          <w:iCs/>
          <w:noProof/>
          <w:sz w:val="24"/>
          <w:szCs w:val="24"/>
        </w:rPr>
        <w:t>Akutansi Fakultas Ekonomi Universitas Borobudur</w:t>
      </w:r>
      <w:r w:rsidRPr="00DE37E9">
        <w:rPr>
          <w:rFonts w:ascii="Times New Roman" w:hAnsi="Times New Roman" w:cs="Times New Roman"/>
          <w:noProof/>
          <w:sz w:val="24"/>
          <w:szCs w:val="24"/>
        </w:rPr>
        <w:t xml:space="preserve">, </w:t>
      </w:r>
      <w:r w:rsidRPr="00DE37E9">
        <w:rPr>
          <w:rFonts w:ascii="Times New Roman" w:hAnsi="Times New Roman" w:cs="Times New Roman"/>
          <w:i/>
          <w:iCs/>
          <w:noProof/>
          <w:sz w:val="24"/>
          <w:szCs w:val="24"/>
        </w:rPr>
        <w:t>11</w:t>
      </w:r>
      <w:r w:rsidRPr="00DE37E9">
        <w:rPr>
          <w:rFonts w:ascii="Times New Roman" w:hAnsi="Times New Roman" w:cs="Times New Roman"/>
          <w:noProof/>
          <w:sz w:val="24"/>
          <w:szCs w:val="24"/>
        </w:rPr>
        <w:t>, 118–134. Https://Ejournal.Borobudur.Ac.Id/Index.Php/Akuntansi/Article/View/363</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Rahmawati, P., Nusantoro, J., &amp; Sari, G. (2021). Analisis Perbedaan Harga Saham, Return Saham, Dan Abnormal Return Sebelum Dan Sesudah Stock Split Pada Perusahaan High Profile Dan Low Profile Yang Terdaftar Di Bursa Efek Indonesia. </w:t>
      </w:r>
      <w:r w:rsidRPr="00DE37E9">
        <w:rPr>
          <w:rFonts w:ascii="Times New Roman" w:hAnsi="Times New Roman" w:cs="Times New Roman"/>
          <w:i/>
          <w:iCs/>
          <w:noProof/>
          <w:sz w:val="24"/>
          <w:szCs w:val="24"/>
        </w:rPr>
        <w:t>Jurnal Fokus Manajemen Bisnis</w:t>
      </w:r>
      <w:r w:rsidRPr="00DE37E9">
        <w:rPr>
          <w:rFonts w:ascii="Times New Roman" w:hAnsi="Times New Roman" w:cs="Times New Roman"/>
          <w:noProof/>
          <w:sz w:val="24"/>
          <w:szCs w:val="24"/>
        </w:rPr>
        <w:t xml:space="preserve">, </w:t>
      </w:r>
      <w:r w:rsidRPr="00DE37E9">
        <w:rPr>
          <w:rFonts w:ascii="Times New Roman" w:hAnsi="Times New Roman" w:cs="Times New Roman"/>
          <w:i/>
          <w:iCs/>
          <w:noProof/>
          <w:sz w:val="24"/>
          <w:szCs w:val="24"/>
        </w:rPr>
        <w:t>11</w:t>
      </w:r>
      <w:r w:rsidRPr="00DE37E9">
        <w:rPr>
          <w:rFonts w:ascii="Times New Roman" w:hAnsi="Times New Roman" w:cs="Times New Roman"/>
          <w:noProof/>
          <w:sz w:val="24"/>
          <w:szCs w:val="24"/>
        </w:rPr>
        <w:t>(1), 42–63. Https://Doi.Org/10.12928/Fokus.V11i1.3234</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Rismayanti, A., Latif, N., &amp; Suharyono, E. (2022). </w:t>
      </w:r>
      <w:r w:rsidRPr="00DE37E9">
        <w:rPr>
          <w:rFonts w:ascii="Times New Roman" w:hAnsi="Times New Roman" w:cs="Times New Roman"/>
          <w:i/>
          <w:iCs/>
          <w:noProof/>
          <w:sz w:val="24"/>
          <w:szCs w:val="24"/>
        </w:rPr>
        <w:t>Analisis Perbedaan Harga Saham Sebelum Dan Sesudah Pengumuman Stock Split (Studi Pada Perusahaan Pelaku Stock Split Yang Terdaftar Di Bursa Efek Indonesia Periode 2018-2020)</w:t>
      </w:r>
      <w:r w:rsidRPr="00DE37E9">
        <w:rPr>
          <w:rFonts w:ascii="Times New Roman" w:hAnsi="Times New Roman" w:cs="Times New Roman"/>
          <w:noProof/>
          <w:sz w:val="24"/>
          <w:szCs w:val="24"/>
        </w:rPr>
        <w:t>. Https://Www.Neliti.Com/Publications/391136/Analisis-Perbedaan-Harga-Saham-Sebelum-Dan-Sesudah-Pengumuman-Stock-Split-Studi</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Rumanti, F. A., &amp; Moerdiyanto. (2010). </w:t>
      </w:r>
      <w:r w:rsidRPr="00DE37E9">
        <w:rPr>
          <w:rFonts w:ascii="Times New Roman" w:hAnsi="Times New Roman" w:cs="Times New Roman"/>
          <w:i/>
          <w:iCs/>
          <w:noProof/>
          <w:sz w:val="24"/>
          <w:szCs w:val="24"/>
        </w:rPr>
        <w:t>Pengaruh Pemecahan Saham (Stock Split) Terhadap Return Dan Trading Volume Activity (Tva) Saham Perusahaan Yang Terdaftar Di Bursa Efek Indonesia Periode 2006-2010</w:t>
      </w:r>
      <w:r w:rsidRPr="00DE37E9">
        <w:rPr>
          <w:rFonts w:ascii="Times New Roman" w:hAnsi="Times New Roman" w:cs="Times New Roman"/>
          <w:noProof/>
          <w:sz w:val="24"/>
          <w:szCs w:val="24"/>
        </w:rPr>
        <w:t>. Https://Adoc.Pub/Oleh-Fretty-Asih-Rumanti-Dan-Moerdiyanto-Abstrak.Html#Google_Vignette</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Rusdin. (2008). </w:t>
      </w:r>
      <w:r w:rsidRPr="00DE37E9">
        <w:rPr>
          <w:rFonts w:ascii="Times New Roman" w:hAnsi="Times New Roman" w:cs="Times New Roman"/>
          <w:i/>
          <w:iCs/>
          <w:noProof/>
          <w:sz w:val="24"/>
          <w:szCs w:val="24"/>
        </w:rPr>
        <w:t>Pasar Modal : Teori, Masalah, Dan Kebijakan Dalam Praktik</w:t>
      </w:r>
      <w:r w:rsidRPr="00DE37E9">
        <w:rPr>
          <w:rFonts w:ascii="Times New Roman" w:hAnsi="Times New Roman" w:cs="Times New Roman"/>
          <w:noProof/>
          <w:sz w:val="24"/>
          <w:szCs w:val="24"/>
        </w:rPr>
        <w:t xml:space="preserve"> (1st Ed.). Bandung Alfabeta.</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Safitri, E. Rani. (2019). </w:t>
      </w:r>
      <w:r w:rsidRPr="00DE37E9">
        <w:rPr>
          <w:rFonts w:ascii="Times New Roman" w:hAnsi="Times New Roman" w:cs="Times New Roman"/>
          <w:i/>
          <w:iCs/>
          <w:noProof/>
          <w:sz w:val="24"/>
          <w:szCs w:val="24"/>
        </w:rPr>
        <w:t>Analisis Perbedaan Likuiditas Saham Sebelum Dan Sesudah Stock Split (Studi Perusahaan Manufaktur Yang Terdapat Di Bei Periode 2015 – 2016)</w:t>
      </w:r>
      <w:r w:rsidRPr="00DE37E9">
        <w:rPr>
          <w:rFonts w:ascii="Times New Roman" w:hAnsi="Times New Roman" w:cs="Times New Roman"/>
          <w:noProof/>
          <w:sz w:val="24"/>
          <w:szCs w:val="24"/>
        </w:rPr>
        <w:t>. Http://Eprints.Unisnu.Ac.Id/Id/Eprint/3128/</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Setiani, T., &amp; Chinta, C. D. (2022). Analisis Perbedaan Harga Saham Sebelum Dan Sesudah Stock Split (Pemecahan Saham) Pada Perusahaan Go Public Di </w:t>
      </w:r>
      <w:r w:rsidRPr="00DE37E9">
        <w:rPr>
          <w:rFonts w:ascii="Times New Roman" w:hAnsi="Times New Roman" w:cs="Times New Roman"/>
          <w:noProof/>
          <w:sz w:val="24"/>
          <w:szCs w:val="24"/>
        </w:rPr>
        <w:lastRenderedPageBreak/>
        <w:t xml:space="preserve">Bursa Efek Indonesia. </w:t>
      </w:r>
      <w:r w:rsidRPr="00DE37E9">
        <w:rPr>
          <w:rFonts w:ascii="Times New Roman" w:hAnsi="Times New Roman" w:cs="Times New Roman"/>
          <w:i/>
          <w:iCs/>
          <w:noProof/>
          <w:sz w:val="24"/>
          <w:szCs w:val="24"/>
        </w:rPr>
        <w:t>Jurnal Akuntansi</w:t>
      </w:r>
      <w:r w:rsidRPr="00DE37E9">
        <w:rPr>
          <w:rFonts w:ascii="Times New Roman" w:hAnsi="Times New Roman" w:cs="Times New Roman"/>
          <w:noProof/>
          <w:sz w:val="24"/>
          <w:szCs w:val="24"/>
        </w:rPr>
        <w:t xml:space="preserve">, </w:t>
      </w:r>
      <w:r w:rsidRPr="00DE37E9">
        <w:rPr>
          <w:rFonts w:ascii="Times New Roman" w:hAnsi="Times New Roman" w:cs="Times New Roman"/>
          <w:i/>
          <w:iCs/>
          <w:noProof/>
          <w:sz w:val="24"/>
          <w:szCs w:val="24"/>
        </w:rPr>
        <w:t>15</w:t>
      </w:r>
      <w:r w:rsidRPr="00DE37E9">
        <w:rPr>
          <w:rFonts w:ascii="Times New Roman" w:hAnsi="Times New Roman" w:cs="Times New Roman"/>
          <w:noProof/>
          <w:sz w:val="24"/>
          <w:szCs w:val="24"/>
        </w:rPr>
        <w:t>(1), 69–79. Https://Ejurnal.Poltekpos.Ac.Id/Index.Php/Akuntansi/Article/View/2327</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Shofa, I., &amp; Utiyati, S. (2016). Analisis Perbandingan Harga Dan Volume Perdagangan Sahamsebelum Dan Sesudah Stock Split. </w:t>
      </w:r>
      <w:r w:rsidRPr="00DE37E9">
        <w:rPr>
          <w:rFonts w:ascii="Times New Roman" w:hAnsi="Times New Roman" w:cs="Times New Roman"/>
          <w:i/>
          <w:iCs/>
          <w:noProof/>
          <w:sz w:val="24"/>
          <w:szCs w:val="24"/>
        </w:rPr>
        <w:t>Jurnal Ilmu Dan Riset Manajemen (Jirm)</w:t>
      </w:r>
      <w:r w:rsidRPr="00DE37E9">
        <w:rPr>
          <w:rFonts w:ascii="Times New Roman" w:hAnsi="Times New Roman" w:cs="Times New Roman"/>
          <w:noProof/>
          <w:sz w:val="24"/>
          <w:szCs w:val="24"/>
        </w:rPr>
        <w:t xml:space="preserve">, </w:t>
      </w:r>
      <w:r w:rsidRPr="00DE37E9">
        <w:rPr>
          <w:rFonts w:ascii="Times New Roman" w:hAnsi="Times New Roman" w:cs="Times New Roman"/>
          <w:i/>
          <w:iCs/>
          <w:noProof/>
          <w:sz w:val="24"/>
          <w:szCs w:val="24"/>
        </w:rPr>
        <w:t>5</w:t>
      </w:r>
      <w:r w:rsidRPr="00DE37E9">
        <w:rPr>
          <w:rFonts w:ascii="Times New Roman" w:hAnsi="Times New Roman" w:cs="Times New Roman"/>
          <w:noProof/>
          <w:sz w:val="24"/>
          <w:szCs w:val="24"/>
        </w:rPr>
        <w:t>(7). Http://Jurnalmahasiswa.Stiesia.Ac.Id/Index.Php/Jirm/Article/View/867</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Suliyanto. (2018). </w:t>
      </w:r>
      <w:r w:rsidRPr="00DE37E9">
        <w:rPr>
          <w:rFonts w:ascii="Times New Roman" w:hAnsi="Times New Roman" w:cs="Times New Roman"/>
          <w:i/>
          <w:iCs/>
          <w:noProof/>
          <w:sz w:val="24"/>
          <w:szCs w:val="24"/>
        </w:rPr>
        <w:t>Metode Penelitian Bisnis</w:t>
      </w:r>
      <w:r w:rsidRPr="00DE37E9">
        <w:rPr>
          <w:rFonts w:ascii="Times New Roman" w:hAnsi="Times New Roman" w:cs="Times New Roman"/>
          <w:noProof/>
          <w:sz w:val="24"/>
          <w:szCs w:val="24"/>
        </w:rPr>
        <w:t xml:space="preserve"> (A. Cristian (Ed.); 1st Ed.). Andi Offset.</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Suryahadi, A. (2022). </w:t>
      </w:r>
      <w:r w:rsidRPr="00DE37E9">
        <w:rPr>
          <w:rFonts w:ascii="Times New Roman" w:hAnsi="Times New Roman" w:cs="Times New Roman"/>
          <w:i/>
          <w:iCs/>
          <w:noProof/>
          <w:sz w:val="24"/>
          <w:szCs w:val="24"/>
        </w:rPr>
        <w:t>Harum Energy (Hrum) Akan Stock Split Saham 1:5, Perhatikan Jadwal Lengkapnya</w:t>
      </w:r>
      <w:r w:rsidRPr="00DE37E9">
        <w:rPr>
          <w:rFonts w:ascii="Times New Roman" w:hAnsi="Times New Roman" w:cs="Times New Roman"/>
          <w:noProof/>
          <w:sz w:val="24"/>
          <w:szCs w:val="24"/>
        </w:rPr>
        <w:t>. Kontan.Co.Id. Https://Stocksetup.Kontan.Co.Id/News/Harum-Energy-Hrum-Akan-Stock-Split-Saham-15-Perhatikan-Jadwal-Lengkapnya</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Sutrisno, W. (2000). Pengaruh Stock Split Terhadap Likuiditas Dan Return Saham Di Bursa Efek Jakarta. </w:t>
      </w:r>
      <w:r w:rsidRPr="00DE37E9">
        <w:rPr>
          <w:rFonts w:ascii="Times New Roman" w:hAnsi="Times New Roman" w:cs="Times New Roman"/>
          <w:i/>
          <w:iCs/>
          <w:noProof/>
          <w:sz w:val="24"/>
          <w:szCs w:val="24"/>
        </w:rPr>
        <w:t>Jurnal Manajemen Dan Kewirausahaan</w:t>
      </w:r>
      <w:r w:rsidRPr="00DE37E9">
        <w:rPr>
          <w:rFonts w:ascii="Times New Roman" w:hAnsi="Times New Roman" w:cs="Times New Roman"/>
          <w:noProof/>
          <w:sz w:val="24"/>
          <w:szCs w:val="24"/>
        </w:rPr>
        <w:t xml:space="preserve">, </w:t>
      </w:r>
      <w:r w:rsidRPr="00DE37E9">
        <w:rPr>
          <w:rFonts w:ascii="Times New Roman" w:hAnsi="Times New Roman" w:cs="Times New Roman"/>
          <w:i/>
          <w:iCs/>
          <w:noProof/>
          <w:sz w:val="24"/>
          <w:szCs w:val="24"/>
        </w:rPr>
        <w:t>2</w:t>
      </w:r>
      <w:r w:rsidRPr="00DE37E9">
        <w:rPr>
          <w:rFonts w:ascii="Times New Roman" w:hAnsi="Times New Roman" w:cs="Times New Roman"/>
          <w:noProof/>
          <w:sz w:val="24"/>
          <w:szCs w:val="24"/>
        </w:rPr>
        <w:t>(2), 1–13. Https://Doi.Org/10.9744/Jmk.2.2.Pp</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37E9">
        <w:rPr>
          <w:rFonts w:ascii="Times New Roman" w:hAnsi="Times New Roman" w:cs="Times New Roman"/>
          <w:noProof/>
          <w:sz w:val="24"/>
          <w:szCs w:val="24"/>
        </w:rPr>
        <w:t xml:space="preserve">Syaichu, M., &amp; Puspito, N. I. (2007). </w:t>
      </w:r>
      <w:r w:rsidRPr="00DE37E9">
        <w:rPr>
          <w:rFonts w:ascii="Times New Roman" w:hAnsi="Times New Roman" w:cs="Times New Roman"/>
          <w:i/>
          <w:iCs/>
          <w:noProof/>
          <w:sz w:val="24"/>
          <w:szCs w:val="24"/>
        </w:rPr>
        <w:t>Pengaruh Harga Saham, Volume Perdagangan, Dan Varian Return Terhadap Bid Ask Spread Pada Masa Sebelum Dan Sesudah Stock Split Di Bursa Efek Jakarta Periode 2000-2004. Jurnal Bisnis Strategi. Vol. 16 No. 2.Pp. 1-15. - Penelusuran Google</w:t>
      </w:r>
      <w:r w:rsidRPr="00DE37E9">
        <w:rPr>
          <w:rFonts w:ascii="Times New Roman" w:hAnsi="Times New Roman" w:cs="Times New Roman"/>
          <w:noProof/>
          <w:sz w:val="24"/>
          <w:szCs w:val="24"/>
        </w:rPr>
        <w:t xml:space="preserve">. </w:t>
      </w:r>
      <w:r w:rsidRPr="00DE37E9">
        <w:rPr>
          <w:rFonts w:ascii="Times New Roman" w:hAnsi="Times New Roman" w:cs="Times New Roman"/>
          <w:i/>
          <w:iCs/>
          <w:noProof/>
          <w:sz w:val="24"/>
          <w:szCs w:val="24"/>
        </w:rPr>
        <w:t>16</w:t>
      </w:r>
      <w:r w:rsidRPr="00DE37E9">
        <w:rPr>
          <w:rFonts w:ascii="Times New Roman" w:hAnsi="Times New Roman" w:cs="Times New Roman"/>
          <w:noProof/>
          <w:sz w:val="24"/>
          <w:szCs w:val="24"/>
        </w:rPr>
        <w:t>(2), 1–15. Https://Ejournal.Undip.Ac.Id/Index.Php/Jbs/Article/View/14415</w:t>
      </w:r>
    </w:p>
    <w:p w:rsidR="00B24348" w:rsidRPr="00DE37E9" w:rsidRDefault="00B24348" w:rsidP="00B24348">
      <w:pPr>
        <w:widowControl w:val="0"/>
        <w:autoSpaceDE w:val="0"/>
        <w:autoSpaceDN w:val="0"/>
        <w:adjustRightInd w:val="0"/>
        <w:spacing w:line="240" w:lineRule="auto"/>
        <w:ind w:left="480" w:hanging="480"/>
        <w:jc w:val="both"/>
        <w:rPr>
          <w:rFonts w:ascii="Times New Roman" w:hAnsi="Times New Roman" w:cs="Times New Roman"/>
          <w:noProof/>
          <w:sz w:val="24"/>
        </w:rPr>
      </w:pPr>
      <w:r w:rsidRPr="00DE37E9">
        <w:rPr>
          <w:rFonts w:ascii="Times New Roman" w:hAnsi="Times New Roman" w:cs="Times New Roman"/>
          <w:noProof/>
          <w:sz w:val="24"/>
          <w:szCs w:val="24"/>
        </w:rPr>
        <w:t xml:space="preserve">Utami, P. D., Hermuningsih, S., &amp; Dwi Cahya, A. (2022). Analisis Perbedaan Likuiditas Saham, Roi Dan Eps Sebelum Dan Sesudah Stock Split. </w:t>
      </w:r>
      <w:r w:rsidRPr="00DE37E9">
        <w:rPr>
          <w:rFonts w:ascii="Times New Roman" w:hAnsi="Times New Roman" w:cs="Times New Roman"/>
          <w:i/>
          <w:iCs/>
          <w:noProof/>
          <w:sz w:val="24"/>
          <w:szCs w:val="24"/>
        </w:rPr>
        <w:t>Competitive Jurnal Akuntansi Dan Keuangan</w:t>
      </w:r>
      <w:r w:rsidRPr="00DE37E9">
        <w:rPr>
          <w:rFonts w:ascii="Times New Roman" w:hAnsi="Times New Roman" w:cs="Times New Roman"/>
          <w:noProof/>
          <w:sz w:val="24"/>
          <w:szCs w:val="24"/>
        </w:rPr>
        <w:t xml:space="preserve">, </w:t>
      </w:r>
      <w:r w:rsidRPr="00DE37E9">
        <w:rPr>
          <w:rFonts w:ascii="Times New Roman" w:hAnsi="Times New Roman" w:cs="Times New Roman"/>
          <w:i/>
          <w:iCs/>
          <w:noProof/>
          <w:sz w:val="24"/>
          <w:szCs w:val="24"/>
        </w:rPr>
        <w:t>6</w:t>
      </w:r>
      <w:r w:rsidRPr="00DE37E9">
        <w:rPr>
          <w:rFonts w:ascii="Times New Roman" w:hAnsi="Times New Roman" w:cs="Times New Roman"/>
          <w:noProof/>
          <w:sz w:val="24"/>
          <w:szCs w:val="24"/>
        </w:rPr>
        <w:t>(1), 170–178. Https://Doi.Org/10.31000/Competitive.V6i1.4329</w:t>
      </w:r>
    </w:p>
    <w:p w:rsidR="00B24348" w:rsidRPr="00BC2393" w:rsidRDefault="00B24348" w:rsidP="00B24348">
      <w:pPr>
        <w:widowControl w:val="0"/>
        <w:autoSpaceDE w:val="0"/>
        <w:autoSpaceDN w:val="0"/>
        <w:adjustRightInd w:val="0"/>
        <w:spacing w:line="240" w:lineRule="auto"/>
        <w:jc w:val="both"/>
        <w:rPr>
          <w:rFonts w:ascii="Times New Roman" w:hAnsi="Times New Roman" w:cs="Times New Roman"/>
          <w:b/>
          <w:bCs/>
          <w:sz w:val="24"/>
          <w:szCs w:val="24"/>
          <w:lang w:val="en-US"/>
        </w:rPr>
      </w:pPr>
      <w:r w:rsidRPr="00BC2393">
        <w:rPr>
          <w:rFonts w:ascii="Times New Roman" w:hAnsi="Times New Roman" w:cs="Times New Roman"/>
          <w:b/>
          <w:bCs/>
          <w:sz w:val="24"/>
          <w:szCs w:val="24"/>
          <w:lang w:val="en-US"/>
        </w:rPr>
        <w:fldChar w:fldCharType="end"/>
      </w:r>
      <w:hyperlink r:id="rId6" w:history="1">
        <w:r w:rsidRPr="00BC2393">
          <w:rPr>
            <w:rStyle w:val="Hyperlink"/>
            <w:rFonts w:ascii="Times New Roman" w:hAnsi="Times New Roman" w:cs="Times New Roman"/>
            <w:bCs/>
            <w:sz w:val="24"/>
            <w:szCs w:val="24"/>
            <w:lang w:val="en-US"/>
          </w:rPr>
          <w:t>Www.Idx.Com</w:t>
        </w:r>
      </w:hyperlink>
    </w:p>
    <w:p w:rsidR="00B24348" w:rsidRPr="00BC2393" w:rsidRDefault="00B24348" w:rsidP="00B24348">
      <w:pPr>
        <w:spacing w:line="240" w:lineRule="auto"/>
        <w:jc w:val="both"/>
        <w:rPr>
          <w:rFonts w:ascii="Times New Roman" w:hAnsi="Times New Roman" w:cs="Times New Roman"/>
          <w:bCs/>
          <w:sz w:val="24"/>
          <w:szCs w:val="24"/>
          <w:lang w:val="en-US"/>
        </w:rPr>
      </w:pPr>
      <w:hyperlink r:id="rId7" w:history="1">
        <w:r w:rsidRPr="00BC2393">
          <w:rPr>
            <w:rStyle w:val="Hyperlink"/>
            <w:rFonts w:ascii="Times New Roman" w:hAnsi="Times New Roman" w:cs="Times New Roman"/>
            <w:bCs/>
            <w:sz w:val="24"/>
            <w:szCs w:val="24"/>
            <w:lang w:val="en-US"/>
          </w:rPr>
          <w:t>Www.Yahoofinance.Com</w:t>
        </w:r>
      </w:hyperlink>
    </w:p>
    <w:p w:rsidR="00B24348" w:rsidRPr="00BC2393" w:rsidRDefault="00B24348" w:rsidP="00B24348">
      <w:pPr>
        <w:spacing w:line="240" w:lineRule="auto"/>
        <w:jc w:val="both"/>
        <w:rPr>
          <w:rFonts w:ascii="Times New Roman" w:hAnsi="Times New Roman" w:cs="Times New Roman"/>
          <w:sz w:val="24"/>
          <w:szCs w:val="24"/>
        </w:rPr>
        <w:sectPr w:rsidR="00B24348" w:rsidRPr="00BC2393" w:rsidSect="000B57DE">
          <w:pgSz w:w="11906" w:h="16838" w:code="9"/>
          <w:pgMar w:top="2268" w:right="1701" w:bottom="1701" w:left="2268" w:header="709" w:footer="709" w:gutter="0"/>
          <w:cols w:space="708"/>
          <w:titlePg/>
          <w:docGrid w:linePitch="360"/>
        </w:sectPr>
      </w:pPr>
      <w:hyperlink r:id="rId8" w:history="1">
        <w:r w:rsidRPr="00BC2393">
          <w:rPr>
            <w:rStyle w:val="Hyperlink"/>
            <w:rFonts w:ascii="Times New Roman" w:hAnsi="Times New Roman" w:cs="Times New Roman"/>
            <w:sz w:val="24"/>
            <w:szCs w:val="24"/>
          </w:rPr>
          <w:t>Www.Idnfinancials.Com</w:t>
        </w:r>
      </w:hyperlink>
    </w:p>
    <w:p w:rsidR="00B24348" w:rsidRDefault="00B24348" w:rsidP="00B24348">
      <w:pPr>
        <w:pStyle w:val="Heading1"/>
        <w:rPr>
          <w:szCs w:val="24"/>
          <w:lang w:val="en-US"/>
        </w:rPr>
      </w:pPr>
    </w:p>
    <w:p w:rsidR="00B24348" w:rsidRDefault="00B24348" w:rsidP="00B24348">
      <w:pPr>
        <w:pStyle w:val="Heading1"/>
        <w:rPr>
          <w:szCs w:val="24"/>
          <w:lang w:val="en-US"/>
        </w:rPr>
      </w:pPr>
    </w:p>
    <w:p w:rsidR="00B24348" w:rsidRDefault="00B24348" w:rsidP="00B24348">
      <w:pPr>
        <w:pStyle w:val="Heading1"/>
        <w:rPr>
          <w:szCs w:val="24"/>
          <w:lang w:val="en-US"/>
        </w:rPr>
      </w:pPr>
    </w:p>
    <w:p w:rsidR="00B24348" w:rsidRDefault="00B24348" w:rsidP="00B24348">
      <w:pPr>
        <w:pStyle w:val="Heading1"/>
        <w:rPr>
          <w:szCs w:val="24"/>
          <w:lang w:val="en-US"/>
        </w:rPr>
      </w:pPr>
    </w:p>
    <w:p w:rsidR="00B24348" w:rsidRDefault="00B24348" w:rsidP="00B24348">
      <w:pPr>
        <w:pStyle w:val="Heading1"/>
        <w:rPr>
          <w:szCs w:val="24"/>
          <w:lang w:val="en-US"/>
        </w:rPr>
      </w:pPr>
    </w:p>
    <w:p w:rsidR="00B24348" w:rsidRDefault="00B24348" w:rsidP="00B24348">
      <w:pPr>
        <w:pStyle w:val="Heading1"/>
        <w:rPr>
          <w:szCs w:val="24"/>
          <w:lang w:val="en-US"/>
        </w:rPr>
      </w:pPr>
    </w:p>
    <w:p w:rsidR="00B24348" w:rsidRDefault="00B24348" w:rsidP="00B24348">
      <w:pPr>
        <w:pStyle w:val="Heading1"/>
        <w:rPr>
          <w:szCs w:val="24"/>
          <w:lang w:val="en-US"/>
        </w:rPr>
      </w:pPr>
    </w:p>
    <w:p w:rsidR="00B24348" w:rsidRPr="004313C9" w:rsidRDefault="00B24348" w:rsidP="00B24348">
      <w:pPr>
        <w:pStyle w:val="Heading1"/>
        <w:rPr>
          <w:sz w:val="36"/>
          <w:szCs w:val="36"/>
          <w:lang w:val="en-US"/>
        </w:rPr>
      </w:pPr>
      <w:bookmarkStart w:id="2" w:name="_Toc134269911"/>
      <w:r w:rsidRPr="004313C9">
        <w:rPr>
          <w:sz w:val="36"/>
          <w:szCs w:val="36"/>
          <w:lang w:val="en-US"/>
        </w:rPr>
        <w:t>LAMPIRAN-LAMPIRAN</w:t>
      </w:r>
      <w:bookmarkEnd w:id="2"/>
    </w:p>
    <w:p w:rsidR="00B24348" w:rsidRDefault="00B24348" w:rsidP="00B24348">
      <w:pPr>
        <w:rPr>
          <w:lang w:val="en-US"/>
        </w:rPr>
      </w:pPr>
      <w:r>
        <w:rPr>
          <w:lang w:val="en-US"/>
        </w:rPr>
        <w:br w:type="page"/>
      </w:r>
    </w:p>
    <w:p w:rsidR="00B24348" w:rsidRPr="004313C9" w:rsidRDefault="00B24348" w:rsidP="00B24348">
      <w:pPr>
        <w:rPr>
          <w:lang w:val="en-US"/>
        </w:rPr>
      </w:pPr>
    </w:p>
    <w:p w:rsidR="00B24348" w:rsidRPr="004313C9" w:rsidRDefault="00B24348" w:rsidP="00B24348">
      <w:pPr>
        <w:rPr>
          <w:rFonts w:ascii="Times New Roman" w:hAnsi="Times New Roman" w:cs="Times New Roman"/>
          <w:b/>
          <w:sz w:val="24"/>
          <w:szCs w:val="24"/>
          <w:lang w:val="en-US"/>
        </w:rPr>
      </w:pPr>
      <w:r w:rsidRPr="004313C9">
        <w:rPr>
          <w:rFonts w:ascii="Times New Roman" w:hAnsi="Times New Roman" w:cs="Times New Roman"/>
          <w:b/>
          <w:sz w:val="24"/>
          <w:szCs w:val="24"/>
          <w:lang w:val="en-US"/>
        </w:rPr>
        <w:t>Lampiran 1</w:t>
      </w:r>
    </w:p>
    <w:p w:rsidR="00B24348" w:rsidRDefault="00B24348" w:rsidP="00B24348">
      <w:pPr>
        <w:rPr>
          <w:rFonts w:ascii="Times New Roman" w:eastAsia="Times New Roman" w:hAnsi="Times New Roman" w:cs="Times New Roman"/>
          <w:sz w:val="24"/>
          <w:szCs w:val="24"/>
          <w:lang w:eastAsia="id-ID"/>
        </w:rPr>
      </w:pPr>
      <w:r w:rsidRPr="00424C57">
        <w:rPr>
          <w:rFonts w:ascii="Times New Roman" w:eastAsia="Times New Roman" w:hAnsi="Times New Roman" w:cs="Times New Roman"/>
          <w:sz w:val="24"/>
          <w:szCs w:val="24"/>
          <w:lang w:eastAsia="id-ID"/>
        </w:rPr>
        <w:t>PT AKR Corporindo Tbk</w:t>
      </w:r>
      <w:r>
        <w:rPr>
          <w:rFonts w:ascii="Times New Roman" w:eastAsia="Times New Roman" w:hAnsi="Times New Roman" w:cs="Times New Roman"/>
          <w:sz w:val="24"/>
          <w:szCs w:val="24"/>
          <w:lang w:eastAsia="id-ID"/>
        </w:rPr>
        <w:t xml:space="preserve"> (AKRA)</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960"/>
        <w:gridCol w:w="1180"/>
        <w:gridCol w:w="650"/>
        <w:gridCol w:w="616"/>
        <w:gridCol w:w="583"/>
        <w:gridCol w:w="672"/>
        <w:gridCol w:w="1040"/>
        <w:gridCol w:w="1300"/>
        <w:gridCol w:w="1620"/>
      </w:tblGrid>
      <w:tr w:rsidR="00B24348" w:rsidRPr="004C014E" w:rsidTr="00627E16">
        <w:trPr>
          <w:trHeight w:val="315"/>
        </w:trPr>
        <w:tc>
          <w:tcPr>
            <w:tcW w:w="9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Hari</w:t>
            </w:r>
          </w:p>
        </w:tc>
        <w:tc>
          <w:tcPr>
            <w:tcW w:w="96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Ket</w:t>
            </w:r>
          </w:p>
        </w:tc>
        <w:tc>
          <w:tcPr>
            <w:tcW w:w="11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Date</w:t>
            </w:r>
          </w:p>
        </w:tc>
        <w:tc>
          <w:tcPr>
            <w:tcW w:w="65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Open</w:t>
            </w:r>
          </w:p>
        </w:tc>
        <w:tc>
          <w:tcPr>
            <w:tcW w:w="616"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High</w:t>
            </w:r>
          </w:p>
        </w:tc>
        <w:tc>
          <w:tcPr>
            <w:tcW w:w="583"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Low</w:t>
            </w:r>
          </w:p>
        </w:tc>
        <w:tc>
          <w:tcPr>
            <w:tcW w:w="672"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Close</w:t>
            </w:r>
          </w:p>
        </w:tc>
        <w:tc>
          <w:tcPr>
            <w:tcW w:w="104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Adj Close</w:t>
            </w:r>
          </w:p>
        </w:tc>
        <w:tc>
          <w:tcPr>
            <w:tcW w:w="130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Volume</w:t>
            </w:r>
          </w:p>
        </w:tc>
        <w:tc>
          <w:tcPr>
            <w:tcW w:w="162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Listed Shares</w:t>
            </w:r>
          </w:p>
        </w:tc>
      </w:tr>
      <w:tr w:rsidR="00B24348" w:rsidRPr="004C014E" w:rsidTr="00627E16">
        <w:trPr>
          <w:trHeight w:val="315"/>
        </w:trPr>
        <w:tc>
          <w:tcPr>
            <w:tcW w:w="9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10</w:t>
            </w:r>
          </w:p>
        </w:tc>
        <w:tc>
          <w:tcPr>
            <w:tcW w:w="96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Sebelum</w:t>
            </w:r>
          </w:p>
        </w:tc>
        <w:tc>
          <w:tcPr>
            <w:tcW w:w="11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28/12/2021</w:t>
            </w:r>
          </w:p>
        </w:tc>
        <w:tc>
          <w:tcPr>
            <w:tcW w:w="65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820</w:t>
            </w:r>
          </w:p>
        </w:tc>
        <w:tc>
          <w:tcPr>
            <w:tcW w:w="616"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826</w:t>
            </w:r>
          </w:p>
        </w:tc>
        <w:tc>
          <w:tcPr>
            <w:tcW w:w="583"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816</w:t>
            </w:r>
          </w:p>
        </w:tc>
        <w:tc>
          <w:tcPr>
            <w:tcW w:w="672"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824</w:t>
            </w:r>
          </w:p>
        </w:tc>
        <w:tc>
          <w:tcPr>
            <w:tcW w:w="104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795</w:t>
            </w:r>
          </w:p>
        </w:tc>
        <w:tc>
          <w:tcPr>
            <w:tcW w:w="130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27.937.000</w:t>
            </w:r>
          </w:p>
        </w:tc>
        <w:tc>
          <w:tcPr>
            <w:tcW w:w="162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4.014.694.920</w:t>
            </w:r>
          </w:p>
        </w:tc>
      </w:tr>
      <w:tr w:rsidR="00B24348" w:rsidRPr="004C014E" w:rsidTr="00627E16">
        <w:trPr>
          <w:trHeight w:val="315"/>
        </w:trPr>
        <w:tc>
          <w:tcPr>
            <w:tcW w:w="9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9</w:t>
            </w:r>
          </w:p>
        </w:tc>
        <w:tc>
          <w:tcPr>
            <w:tcW w:w="96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Sebelum</w:t>
            </w:r>
          </w:p>
        </w:tc>
        <w:tc>
          <w:tcPr>
            <w:tcW w:w="11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29/12/2021</w:t>
            </w:r>
          </w:p>
        </w:tc>
        <w:tc>
          <w:tcPr>
            <w:tcW w:w="65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828</w:t>
            </w:r>
          </w:p>
        </w:tc>
        <w:tc>
          <w:tcPr>
            <w:tcW w:w="616"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830</w:t>
            </w:r>
          </w:p>
        </w:tc>
        <w:tc>
          <w:tcPr>
            <w:tcW w:w="583"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818</w:t>
            </w:r>
          </w:p>
        </w:tc>
        <w:tc>
          <w:tcPr>
            <w:tcW w:w="672"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818</w:t>
            </w:r>
          </w:p>
        </w:tc>
        <w:tc>
          <w:tcPr>
            <w:tcW w:w="104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789</w:t>
            </w:r>
          </w:p>
        </w:tc>
        <w:tc>
          <w:tcPr>
            <w:tcW w:w="130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38.989.000</w:t>
            </w:r>
          </w:p>
        </w:tc>
        <w:tc>
          <w:tcPr>
            <w:tcW w:w="162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4.014.694.920</w:t>
            </w:r>
          </w:p>
        </w:tc>
      </w:tr>
      <w:tr w:rsidR="00B24348" w:rsidRPr="004C014E" w:rsidTr="00627E16">
        <w:trPr>
          <w:trHeight w:val="315"/>
        </w:trPr>
        <w:tc>
          <w:tcPr>
            <w:tcW w:w="9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w:t>
            </w:r>
          </w:p>
        </w:tc>
        <w:tc>
          <w:tcPr>
            <w:tcW w:w="96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Sebelum</w:t>
            </w:r>
          </w:p>
        </w:tc>
        <w:tc>
          <w:tcPr>
            <w:tcW w:w="11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30/12/2021</w:t>
            </w:r>
          </w:p>
        </w:tc>
        <w:tc>
          <w:tcPr>
            <w:tcW w:w="65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818</w:t>
            </w:r>
          </w:p>
        </w:tc>
        <w:tc>
          <w:tcPr>
            <w:tcW w:w="616"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828</w:t>
            </w:r>
          </w:p>
        </w:tc>
        <w:tc>
          <w:tcPr>
            <w:tcW w:w="583"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814</w:t>
            </w:r>
          </w:p>
        </w:tc>
        <w:tc>
          <w:tcPr>
            <w:tcW w:w="672"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822</w:t>
            </w:r>
          </w:p>
        </w:tc>
        <w:tc>
          <w:tcPr>
            <w:tcW w:w="104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793</w:t>
            </w:r>
          </w:p>
        </w:tc>
        <w:tc>
          <w:tcPr>
            <w:tcW w:w="130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43.166.500</w:t>
            </w:r>
          </w:p>
        </w:tc>
        <w:tc>
          <w:tcPr>
            <w:tcW w:w="162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4.014.694.920</w:t>
            </w:r>
          </w:p>
        </w:tc>
      </w:tr>
      <w:tr w:rsidR="00B24348" w:rsidRPr="004C014E" w:rsidTr="00627E16">
        <w:trPr>
          <w:trHeight w:val="315"/>
        </w:trPr>
        <w:tc>
          <w:tcPr>
            <w:tcW w:w="9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w:t>
            </w:r>
          </w:p>
        </w:tc>
        <w:tc>
          <w:tcPr>
            <w:tcW w:w="96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Sebelum</w:t>
            </w:r>
          </w:p>
        </w:tc>
        <w:tc>
          <w:tcPr>
            <w:tcW w:w="11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03/01/2022</w:t>
            </w:r>
          </w:p>
        </w:tc>
        <w:tc>
          <w:tcPr>
            <w:tcW w:w="65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822</w:t>
            </w:r>
          </w:p>
        </w:tc>
        <w:tc>
          <w:tcPr>
            <w:tcW w:w="616"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876</w:t>
            </w:r>
          </w:p>
        </w:tc>
        <w:tc>
          <w:tcPr>
            <w:tcW w:w="583"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820</w:t>
            </w:r>
          </w:p>
        </w:tc>
        <w:tc>
          <w:tcPr>
            <w:tcW w:w="672"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872</w:t>
            </w:r>
          </w:p>
        </w:tc>
        <w:tc>
          <w:tcPr>
            <w:tcW w:w="104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841</w:t>
            </w:r>
          </w:p>
        </w:tc>
        <w:tc>
          <w:tcPr>
            <w:tcW w:w="130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64.814.000</w:t>
            </w:r>
          </w:p>
        </w:tc>
        <w:tc>
          <w:tcPr>
            <w:tcW w:w="162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4.014.694.920</w:t>
            </w:r>
          </w:p>
        </w:tc>
      </w:tr>
      <w:tr w:rsidR="00B24348" w:rsidRPr="004C014E" w:rsidTr="00627E16">
        <w:trPr>
          <w:trHeight w:val="315"/>
        </w:trPr>
        <w:tc>
          <w:tcPr>
            <w:tcW w:w="9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6</w:t>
            </w:r>
          </w:p>
        </w:tc>
        <w:tc>
          <w:tcPr>
            <w:tcW w:w="96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Sebelum</w:t>
            </w:r>
          </w:p>
        </w:tc>
        <w:tc>
          <w:tcPr>
            <w:tcW w:w="11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04/01/2022</w:t>
            </w:r>
          </w:p>
        </w:tc>
        <w:tc>
          <w:tcPr>
            <w:tcW w:w="65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872</w:t>
            </w:r>
          </w:p>
        </w:tc>
        <w:tc>
          <w:tcPr>
            <w:tcW w:w="616"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872</w:t>
            </w:r>
          </w:p>
        </w:tc>
        <w:tc>
          <w:tcPr>
            <w:tcW w:w="583"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836</w:t>
            </w:r>
          </w:p>
        </w:tc>
        <w:tc>
          <w:tcPr>
            <w:tcW w:w="672"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840</w:t>
            </w:r>
          </w:p>
        </w:tc>
        <w:tc>
          <w:tcPr>
            <w:tcW w:w="104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810</w:t>
            </w:r>
          </w:p>
        </w:tc>
        <w:tc>
          <w:tcPr>
            <w:tcW w:w="130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59.012.500</w:t>
            </w:r>
          </w:p>
        </w:tc>
        <w:tc>
          <w:tcPr>
            <w:tcW w:w="162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4.014.694.920</w:t>
            </w:r>
          </w:p>
        </w:tc>
      </w:tr>
      <w:tr w:rsidR="00B24348" w:rsidRPr="004C014E" w:rsidTr="00627E16">
        <w:trPr>
          <w:trHeight w:val="315"/>
        </w:trPr>
        <w:tc>
          <w:tcPr>
            <w:tcW w:w="9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5</w:t>
            </w:r>
          </w:p>
        </w:tc>
        <w:tc>
          <w:tcPr>
            <w:tcW w:w="96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Sebelum</w:t>
            </w:r>
          </w:p>
        </w:tc>
        <w:tc>
          <w:tcPr>
            <w:tcW w:w="11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05/01/2022</w:t>
            </w:r>
          </w:p>
        </w:tc>
        <w:tc>
          <w:tcPr>
            <w:tcW w:w="65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838</w:t>
            </w:r>
          </w:p>
        </w:tc>
        <w:tc>
          <w:tcPr>
            <w:tcW w:w="616"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840</w:t>
            </w:r>
          </w:p>
        </w:tc>
        <w:tc>
          <w:tcPr>
            <w:tcW w:w="583"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824</w:t>
            </w:r>
          </w:p>
        </w:tc>
        <w:tc>
          <w:tcPr>
            <w:tcW w:w="672"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824</w:t>
            </w:r>
          </w:p>
        </w:tc>
        <w:tc>
          <w:tcPr>
            <w:tcW w:w="104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795</w:t>
            </w:r>
          </w:p>
        </w:tc>
        <w:tc>
          <w:tcPr>
            <w:tcW w:w="130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24.965.000</w:t>
            </w:r>
          </w:p>
        </w:tc>
        <w:tc>
          <w:tcPr>
            <w:tcW w:w="162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4.014.694.920</w:t>
            </w:r>
          </w:p>
        </w:tc>
      </w:tr>
      <w:tr w:rsidR="00B24348" w:rsidRPr="004C014E" w:rsidTr="00627E16">
        <w:trPr>
          <w:trHeight w:val="315"/>
        </w:trPr>
        <w:tc>
          <w:tcPr>
            <w:tcW w:w="9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4</w:t>
            </w:r>
          </w:p>
        </w:tc>
        <w:tc>
          <w:tcPr>
            <w:tcW w:w="96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Sebelum</w:t>
            </w:r>
          </w:p>
        </w:tc>
        <w:tc>
          <w:tcPr>
            <w:tcW w:w="11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06/01/2022</w:t>
            </w:r>
          </w:p>
        </w:tc>
        <w:tc>
          <w:tcPr>
            <w:tcW w:w="65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824</w:t>
            </w:r>
          </w:p>
        </w:tc>
        <w:tc>
          <w:tcPr>
            <w:tcW w:w="616"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838</w:t>
            </w:r>
          </w:p>
        </w:tc>
        <w:tc>
          <w:tcPr>
            <w:tcW w:w="583"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824</w:t>
            </w:r>
          </w:p>
        </w:tc>
        <w:tc>
          <w:tcPr>
            <w:tcW w:w="672"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832</w:t>
            </w:r>
          </w:p>
        </w:tc>
        <w:tc>
          <w:tcPr>
            <w:tcW w:w="104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802</w:t>
            </w:r>
          </w:p>
        </w:tc>
        <w:tc>
          <w:tcPr>
            <w:tcW w:w="130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32.899.500</w:t>
            </w:r>
          </w:p>
        </w:tc>
        <w:tc>
          <w:tcPr>
            <w:tcW w:w="162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4.014.694.920</w:t>
            </w:r>
          </w:p>
        </w:tc>
      </w:tr>
      <w:tr w:rsidR="00B24348" w:rsidRPr="004C014E" w:rsidTr="00627E16">
        <w:trPr>
          <w:trHeight w:val="315"/>
        </w:trPr>
        <w:tc>
          <w:tcPr>
            <w:tcW w:w="9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3</w:t>
            </w:r>
          </w:p>
        </w:tc>
        <w:tc>
          <w:tcPr>
            <w:tcW w:w="96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Sebelum</w:t>
            </w:r>
          </w:p>
        </w:tc>
        <w:tc>
          <w:tcPr>
            <w:tcW w:w="11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07/01/2022</w:t>
            </w:r>
          </w:p>
        </w:tc>
        <w:tc>
          <w:tcPr>
            <w:tcW w:w="65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836</w:t>
            </w:r>
          </w:p>
        </w:tc>
        <w:tc>
          <w:tcPr>
            <w:tcW w:w="616"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868</w:t>
            </w:r>
          </w:p>
        </w:tc>
        <w:tc>
          <w:tcPr>
            <w:tcW w:w="583"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836</w:t>
            </w:r>
          </w:p>
        </w:tc>
        <w:tc>
          <w:tcPr>
            <w:tcW w:w="672"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858</w:t>
            </w:r>
          </w:p>
        </w:tc>
        <w:tc>
          <w:tcPr>
            <w:tcW w:w="104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827</w:t>
            </w:r>
          </w:p>
        </w:tc>
        <w:tc>
          <w:tcPr>
            <w:tcW w:w="130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103.817.000</w:t>
            </w:r>
          </w:p>
        </w:tc>
        <w:tc>
          <w:tcPr>
            <w:tcW w:w="162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4.014.694.920</w:t>
            </w:r>
          </w:p>
        </w:tc>
      </w:tr>
      <w:tr w:rsidR="00B24348" w:rsidRPr="004C014E" w:rsidTr="00627E16">
        <w:trPr>
          <w:trHeight w:val="315"/>
        </w:trPr>
        <w:tc>
          <w:tcPr>
            <w:tcW w:w="9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2</w:t>
            </w:r>
          </w:p>
        </w:tc>
        <w:tc>
          <w:tcPr>
            <w:tcW w:w="96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Sebelum</w:t>
            </w:r>
          </w:p>
        </w:tc>
        <w:tc>
          <w:tcPr>
            <w:tcW w:w="11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10/01/2022</w:t>
            </w:r>
          </w:p>
        </w:tc>
        <w:tc>
          <w:tcPr>
            <w:tcW w:w="65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862</w:t>
            </w:r>
          </w:p>
        </w:tc>
        <w:tc>
          <w:tcPr>
            <w:tcW w:w="616"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882</w:t>
            </w:r>
          </w:p>
        </w:tc>
        <w:tc>
          <w:tcPr>
            <w:tcW w:w="583"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846</w:t>
            </w:r>
          </w:p>
        </w:tc>
        <w:tc>
          <w:tcPr>
            <w:tcW w:w="672"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860</w:t>
            </w:r>
          </w:p>
        </w:tc>
        <w:tc>
          <w:tcPr>
            <w:tcW w:w="104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829</w:t>
            </w:r>
          </w:p>
        </w:tc>
        <w:tc>
          <w:tcPr>
            <w:tcW w:w="130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75.864.500</w:t>
            </w:r>
          </w:p>
        </w:tc>
        <w:tc>
          <w:tcPr>
            <w:tcW w:w="162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4.014.694.920</w:t>
            </w:r>
          </w:p>
        </w:tc>
      </w:tr>
      <w:tr w:rsidR="00B24348" w:rsidRPr="004C014E" w:rsidTr="00627E16">
        <w:trPr>
          <w:trHeight w:val="315"/>
        </w:trPr>
        <w:tc>
          <w:tcPr>
            <w:tcW w:w="9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1</w:t>
            </w:r>
          </w:p>
        </w:tc>
        <w:tc>
          <w:tcPr>
            <w:tcW w:w="96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Sebelum</w:t>
            </w:r>
          </w:p>
        </w:tc>
        <w:tc>
          <w:tcPr>
            <w:tcW w:w="11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11/01/2022</w:t>
            </w:r>
          </w:p>
        </w:tc>
        <w:tc>
          <w:tcPr>
            <w:tcW w:w="65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860</w:t>
            </w:r>
          </w:p>
        </w:tc>
        <w:tc>
          <w:tcPr>
            <w:tcW w:w="616"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874</w:t>
            </w:r>
          </w:p>
        </w:tc>
        <w:tc>
          <w:tcPr>
            <w:tcW w:w="583"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836</w:t>
            </w:r>
          </w:p>
        </w:tc>
        <w:tc>
          <w:tcPr>
            <w:tcW w:w="672"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840</w:t>
            </w:r>
          </w:p>
        </w:tc>
        <w:tc>
          <w:tcPr>
            <w:tcW w:w="104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810</w:t>
            </w:r>
          </w:p>
        </w:tc>
        <w:tc>
          <w:tcPr>
            <w:tcW w:w="130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377.550.000</w:t>
            </w:r>
          </w:p>
        </w:tc>
        <w:tc>
          <w:tcPr>
            <w:tcW w:w="162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4.014.694.920</w:t>
            </w:r>
          </w:p>
        </w:tc>
      </w:tr>
      <w:tr w:rsidR="00B24348" w:rsidRPr="004C014E" w:rsidTr="00627E16">
        <w:trPr>
          <w:trHeight w:val="315"/>
        </w:trPr>
        <w:tc>
          <w:tcPr>
            <w:tcW w:w="9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p>
        </w:tc>
        <w:tc>
          <w:tcPr>
            <w:tcW w:w="96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sz w:val="18"/>
                <w:szCs w:val="18"/>
              </w:rPr>
            </w:pPr>
          </w:p>
        </w:tc>
        <w:tc>
          <w:tcPr>
            <w:tcW w:w="11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12/01/2022</w:t>
            </w:r>
          </w:p>
        </w:tc>
        <w:tc>
          <w:tcPr>
            <w:tcW w:w="6481" w:type="dxa"/>
            <w:gridSpan w:val="7"/>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313C9">
              <w:rPr>
                <w:rFonts w:ascii="Times New Roman" w:eastAsia="Times New Roman" w:hAnsi="Times New Roman" w:cs="Times New Roman"/>
                <w:b/>
                <w:color w:val="000000"/>
                <w:sz w:val="18"/>
                <w:szCs w:val="18"/>
              </w:rPr>
              <w:t>1</w:t>
            </w:r>
            <w:r w:rsidRPr="004313C9">
              <w:rPr>
                <w:rFonts w:ascii="Times New Roman" w:eastAsia="Times New Roman" w:hAnsi="Times New Roman" w:cs="Times New Roman"/>
                <w:b/>
                <w:color w:val="000000"/>
                <w:sz w:val="18"/>
                <w:szCs w:val="18"/>
                <w:lang w:val="en-US"/>
              </w:rPr>
              <w:t xml:space="preserve">:5 </w:t>
            </w:r>
            <w:r w:rsidRPr="004313C9">
              <w:rPr>
                <w:rFonts w:ascii="Times New Roman" w:eastAsia="Times New Roman" w:hAnsi="Times New Roman" w:cs="Times New Roman"/>
                <w:b/>
                <w:color w:val="000000"/>
                <w:sz w:val="18"/>
                <w:szCs w:val="18"/>
              </w:rPr>
              <w:t> </w:t>
            </w:r>
            <w:r w:rsidRPr="004C014E">
              <w:rPr>
                <w:rFonts w:ascii="Times New Roman" w:eastAsia="Times New Roman" w:hAnsi="Times New Roman" w:cs="Times New Roman"/>
                <w:color w:val="000000"/>
                <w:sz w:val="18"/>
                <w:szCs w:val="18"/>
              </w:rPr>
              <w:t>Stock Split</w:t>
            </w:r>
          </w:p>
        </w:tc>
      </w:tr>
      <w:tr w:rsidR="00B24348" w:rsidRPr="004C014E" w:rsidTr="00627E16">
        <w:trPr>
          <w:trHeight w:val="315"/>
        </w:trPr>
        <w:tc>
          <w:tcPr>
            <w:tcW w:w="9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sz w:val="18"/>
                <w:szCs w:val="18"/>
              </w:rPr>
            </w:pPr>
          </w:p>
        </w:tc>
        <w:tc>
          <w:tcPr>
            <w:tcW w:w="96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sz w:val="18"/>
                <w:szCs w:val="18"/>
              </w:rPr>
            </w:pPr>
          </w:p>
        </w:tc>
        <w:tc>
          <w:tcPr>
            <w:tcW w:w="11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12/01/2022</w:t>
            </w:r>
          </w:p>
        </w:tc>
        <w:tc>
          <w:tcPr>
            <w:tcW w:w="65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840</w:t>
            </w:r>
          </w:p>
        </w:tc>
        <w:tc>
          <w:tcPr>
            <w:tcW w:w="616"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845</w:t>
            </w:r>
          </w:p>
        </w:tc>
        <w:tc>
          <w:tcPr>
            <w:tcW w:w="583"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795</w:t>
            </w:r>
          </w:p>
        </w:tc>
        <w:tc>
          <w:tcPr>
            <w:tcW w:w="672"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820</w:t>
            </w:r>
          </w:p>
        </w:tc>
        <w:tc>
          <w:tcPr>
            <w:tcW w:w="104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791</w:t>
            </w:r>
          </w:p>
        </w:tc>
        <w:tc>
          <w:tcPr>
            <w:tcW w:w="130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45.678.700</w:t>
            </w:r>
          </w:p>
        </w:tc>
        <w:tc>
          <w:tcPr>
            <w:tcW w:w="162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20.073.474.600</w:t>
            </w:r>
          </w:p>
        </w:tc>
      </w:tr>
      <w:tr w:rsidR="00B24348" w:rsidRPr="004C014E" w:rsidTr="00627E16">
        <w:trPr>
          <w:trHeight w:val="315"/>
        </w:trPr>
        <w:tc>
          <w:tcPr>
            <w:tcW w:w="9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1</w:t>
            </w:r>
          </w:p>
        </w:tc>
        <w:tc>
          <w:tcPr>
            <w:tcW w:w="96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Sesudah</w:t>
            </w:r>
          </w:p>
        </w:tc>
        <w:tc>
          <w:tcPr>
            <w:tcW w:w="11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13/01/2022</w:t>
            </w:r>
          </w:p>
        </w:tc>
        <w:tc>
          <w:tcPr>
            <w:tcW w:w="65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820</w:t>
            </w:r>
          </w:p>
        </w:tc>
        <w:tc>
          <w:tcPr>
            <w:tcW w:w="616"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845</w:t>
            </w:r>
          </w:p>
        </w:tc>
        <w:tc>
          <w:tcPr>
            <w:tcW w:w="583"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820</w:t>
            </w:r>
          </w:p>
        </w:tc>
        <w:tc>
          <w:tcPr>
            <w:tcW w:w="672"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845</w:t>
            </w:r>
          </w:p>
        </w:tc>
        <w:tc>
          <w:tcPr>
            <w:tcW w:w="104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815</w:t>
            </w:r>
          </w:p>
        </w:tc>
        <w:tc>
          <w:tcPr>
            <w:tcW w:w="130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40.531.000</w:t>
            </w:r>
          </w:p>
        </w:tc>
        <w:tc>
          <w:tcPr>
            <w:tcW w:w="162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20.073.474.600</w:t>
            </w:r>
          </w:p>
        </w:tc>
      </w:tr>
      <w:tr w:rsidR="00B24348" w:rsidRPr="004C014E" w:rsidTr="00627E16">
        <w:trPr>
          <w:trHeight w:val="315"/>
        </w:trPr>
        <w:tc>
          <w:tcPr>
            <w:tcW w:w="9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2</w:t>
            </w:r>
          </w:p>
        </w:tc>
        <w:tc>
          <w:tcPr>
            <w:tcW w:w="96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Sesudah</w:t>
            </w:r>
          </w:p>
        </w:tc>
        <w:tc>
          <w:tcPr>
            <w:tcW w:w="11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14/01/2022</w:t>
            </w:r>
          </w:p>
        </w:tc>
        <w:tc>
          <w:tcPr>
            <w:tcW w:w="65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845</w:t>
            </w:r>
          </w:p>
        </w:tc>
        <w:tc>
          <w:tcPr>
            <w:tcW w:w="616"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845</w:t>
            </w:r>
          </w:p>
        </w:tc>
        <w:tc>
          <w:tcPr>
            <w:tcW w:w="583"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820</w:t>
            </w:r>
          </w:p>
        </w:tc>
        <w:tc>
          <w:tcPr>
            <w:tcW w:w="672"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825</w:t>
            </w:r>
          </w:p>
        </w:tc>
        <w:tc>
          <w:tcPr>
            <w:tcW w:w="104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795</w:t>
            </w:r>
          </w:p>
        </w:tc>
        <w:tc>
          <w:tcPr>
            <w:tcW w:w="130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23.765.300</w:t>
            </w:r>
          </w:p>
        </w:tc>
        <w:tc>
          <w:tcPr>
            <w:tcW w:w="162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20.073.474.600</w:t>
            </w:r>
          </w:p>
        </w:tc>
      </w:tr>
      <w:tr w:rsidR="00B24348" w:rsidRPr="004C014E" w:rsidTr="00627E16">
        <w:trPr>
          <w:trHeight w:val="315"/>
        </w:trPr>
        <w:tc>
          <w:tcPr>
            <w:tcW w:w="9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3</w:t>
            </w:r>
          </w:p>
        </w:tc>
        <w:tc>
          <w:tcPr>
            <w:tcW w:w="96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Sesudah</w:t>
            </w:r>
          </w:p>
        </w:tc>
        <w:tc>
          <w:tcPr>
            <w:tcW w:w="11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17/01/2022</w:t>
            </w:r>
          </w:p>
        </w:tc>
        <w:tc>
          <w:tcPr>
            <w:tcW w:w="65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830</w:t>
            </w:r>
          </w:p>
        </w:tc>
        <w:tc>
          <w:tcPr>
            <w:tcW w:w="616"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840</w:t>
            </w:r>
          </w:p>
        </w:tc>
        <w:tc>
          <w:tcPr>
            <w:tcW w:w="583"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800</w:t>
            </w:r>
          </w:p>
        </w:tc>
        <w:tc>
          <w:tcPr>
            <w:tcW w:w="672"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810</w:t>
            </w:r>
          </w:p>
        </w:tc>
        <w:tc>
          <w:tcPr>
            <w:tcW w:w="104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781</w:t>
            </w:r>
          </w:p>
        </w:tc>
        <w:tc>
          <w:tcPr>
            <w:tcW w:w="130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31.193.100</w:t>
            </w:r>
          </w:p>
        </w:tc>
        <w:tc>
          <w:tcPr>
            <w:tcW w:w="162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20.073.474.600</w:t>
            </w:r>
          </w:p>
        </w:tc>
      </w:tr>
      <w:tr w:rsidR="00B24348" w:rsidRPr="004C014E" w:rsidTr="00627E16">
        <w:trPr>
          <w:trHeight w:val="315"/>
        </w:trPr>
        <w:tc>
          <w:tcPr>
            <w:tcW w:w="9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4</w:t>
            </w:r>
          </w:p>
        </w:tc>
        <w:tc>
          <w:tcPr>
            <w:tcW w:w="96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Sesudah</w:t>
            </w:r>
          </w:p>
        </w:tc>
        <w:tc>
          <w:tcPr>
            <w:tcW w:w="11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18/01/2022</w:t>
            </w:r>
          </w:p>
        </w:tc>
        <w:tc>
          <w:tcPr>
            <w:tcW w:w="65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815</w:t>
            </w:r>
          </w:p>
        </w:tc>
        <w:tc>
          <w:tcPr>
            <w:tcW w:w="616"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820</w:t>
            </w:r>
          </w:p>
        </w:tc>
        <w:tc>
          <w:tcPr>
            <w:tcW w:w="583"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800</w:t>
            </w:r>
          </w:p>
        </w:tc>
        <w:tc>
          <w:tcPr>
            <w:tcW w:w="672"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810</w:t>
            </w:r>
          </w:p>
        </w:tc>
        <w:tc>
          <w:tcPr>
            <w:tcW w:w="104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781</w:t>
            </w:r>
          </w:p>
        </w:tc>
        <w:tc>
          <w:tcPr>
            <w:tcW w:w="130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29.622.700</w:t>
            </w:r>
          </w:p>
        </w:tc>
        <w:tc>
          <w:tcPr>
            <w:tcW w:w="162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20.073.474.600</w:t>
            </w:r>
          </w:p>
        </w:tc>
      </w:tr>
      <w:tr w:rsidR="00B24348" w:rsidRPr="004C014E" w:rsidTr="00627E16">
        <w:trPr>
          <w:trHeight w:val="315"/>
        </w:trPr>
        <w:tc>
          <w:tcPr>
            <w:tcW w:w="9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5</w:t>
            </w:r>
          </w:p>
        </w:tc>
        <w:tc>
          <w:tcPr>
            <w:tcW w:w="96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Sesudah</w:t>
            </w:r>
          </w:p>
        </w:tc>
        <w:tc>
          <w:tcPr>
            <w:tcW w:w="11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19/01/2022</w:t>
            </w:r>
          </w:p>
        </w:tc>
        <w:tc>
          <w:tcPr>
            <w:tcW w:w="65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805</w:t>
            </w:r>
          </w:p>
        </w:tc>
        <w:tc>
          <w:tcPr>
            <w:tcW w:w="616"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805</w:t>
            </w:r>
          </w:p>
        </w:tc>
        <w:tc>
          <w:tcPr>
            <w:tcW w:w="583"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780</w:t>
            </w:r>
          </w:p>
        </w:tc>
        <w:tc>
          <w:tcPr>
            <w:tcW w:w="672"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785</w:t>
            </w:r>
          </w:p>
        </w:tc>
        <w:tc>
          <w:tcPr>
            <w:tcW w:w="104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757</w:t>
            </w:r>
          </w:p>
        </w:tc>
        <w:tc>
          <w:tcPr>
            <w:tcW w:w="130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32.961.200</w:t>
            </w:r>
          </w:p>
        </w:tc>
        <w:tc>
          <w:tcPr>
            <w:tcW w:w="162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20.073.474.600</w:t>
            </w:r>
          </w:p>
        </w:tc>
      </w:tr>
      <w:tr w:rsidR="00B24348" w:rsidRPr="004C014E" w:rsidTr="00627E16">
        <w:trPr>
          <w:trHeight w:val="315"/>
        </w:trPr>
        <w:tc>
          <w:tcPr>
            <w:tcW w:w="9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6</w:t>
            </w:r>
          </w:p>
        </w:tc>
        <w:tc>
          <w:tcPr>
            <w:tcW w:w="96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Sesudah</w:t>
            </w:r>
          </w:p>
        </w:tc>
        <w:tc>
          <w:tcPr>
            <w:tcW w:w="11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20/01/2022</w:t>
            </w:r>
          </w:p>
        </w:tc>
        <w:tc>
          <w:tcPr>
            <w:tcW w:w="65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785</w:t>
            </w:r>
          </w:p>
        </w:tc>
        <w:tc>
          <w:tcPr>
            <w:tcW w:w="616"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785</w:t>
            </w:r>
          </w:p>
        </w:tc>
        <w:tc>
          <w:tcPr>
            <w:tcW w:w="583"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750</w:t>
            </w:r>
          </w:p>
        </w:tc>
        <w:tc>
          <w:tcPr>
            <w:tcW w:w="672"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755</w:t>
            </w:r>
          </w:p>
        </w:tc>
        <w:tc>
          <w:tcPr>
            <w:tcW w:w="104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728</w:t>
            </w:r>
          </w:p>
        </w:tc>
        <w:tc>
          <w:tcPr>
            <w:tcW w:w="130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44.564.900</w:t>
            </w:r>
          </w:p>
        </w:tc>
        <w:tc>
          <w:tcPr>
            <w:tcW w:w="162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20.073.474.600</w:t>
            </w:r>
          </w:p>
        </w:tc>
      </w:tr>
      <w:tr w:rsidR="00B24348" w:rsidRPr="004C014E" w:rsidTr="00627E16">
        <w:trPr>
          <w:trHeight w:val="315"/>
        </w:trPr>
        <w:tc>
          <w:tcPr>
            <w:tcW w:w="9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w:t>
            </w:r>
          </w:p>
        </w:tc>
        <w:tc>
          <w:tcPr>
            <w:tcW w:w="96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Sesudah</w:t>
            </w:r>
          </w:p>
        </w:tc>
        <w:tc>
          <w:tcPr>
            <w:tcW w:w="11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21/01/2022</w:t>
            </w:r>
          </w:p>
        </w:tc>
        <w:tc>
          <w:tcPr>
            <w:tcW w:w="65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760</w:t>
            </w:r>
          </w:p>
        </w:tc>
        <w:tc>
          <w:tcPr>
            <w:tcW w:w="616"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800</w:t>
            </w:r>
          </w:p>
        </w:tc>
        <w:tc>
          <w:tcPr>
            <w:tcW w:w="583"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760</w:t>
            </w:r>
          </w:p>
        </w:tc>
        <w:tc>
          <w:tcPr>
            <w:tcW w:w="672"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800</w:t>
            </w:r>
          </w:p>
        </w:tc>
        <w:tc>
          <w:tcPr>
            <w:tcW w:w="104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771</w:t>
            </w:r>
          </w:p>
        </w:tc>
        <w:tc>
          <w:tcPr>
            <w:tcW w:w="130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39.832.800</w:t>
            </w:r>
          </w:p>
        </w:tc>
        <w:tc>
          <w:tcPr>
            <w:tcW w:w="162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20.073.474.600</w:t>
            </w:r>
          </w:p>
        </w:tc>
      </w:tr>
      <w:tr w:rsidR="00B24348" w:rsidRPr="004C014E" w:rsidTr="00627E16">
        <w:trPr>
          <w:trHeight w:val="315"/>
        </w:trPr>
        <w:tc>
          <w:tcPr>
            <w:tcW w:w="9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w:t>
            </w:r>
          </w:p>
        </w:tc>
        <w:tc>
          <w:tcPr>
            <w:tcW w:w="96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Sesudah</w:t>
            </w:r>
          </w:p>
        </w:tc>
        <w:tc>
          <w:tcPr>
            <w:tcW w:w="11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24/01/2022</w:t>
            </w:r>
          </w:p>
        </w:tc>
        <w:tc>
          <w:tcPr>
            <w:tcW w:w="65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800</w:t>
            </w:r>
          </w:p>
        </w:tc>
        <w:tc>
          <w:tcPr>
            <w:tcW w:w="616"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810</w:t>
            </w:r>
          </w:p>
        </w:tc>
        <w:tc>
          <w:tcPr>
            <w:tcW w:w="583"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785</w:t>
            </w:r>
          </w:p>
        </w:tc>
        <w:tc>
          <w:tcPr>
            <w:tcW w:w="672"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795</w:t>
            </w:r>
          </w:p>
        </w:tc>
        <w:tc>
          <w:tcPr>
            <w:tcW w:w="104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767</w:t>
            </w:r>
          </w:p>
        </w:tc>
        <w:tc>
          <w:tcPr>
            <w:tcW w:w="130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29.427.100</w:t>
            </w:r>
          </w:p>
        </w:tc>
        <w:tc>
          <w:tcPr>
            <w:tcW w:w="162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20.073.474.600</w:t>
            </w:r>
          </w:p>
        </w:tc>
      </w:tr>
      <w:tr w:rsidR="00B24348" w:rsidRPr="004C014E" w:rsidTr="00627E16">
        <w:trPr>
          <w:trHeight w:val="315"/>
        </w:trPr>
        <w:tc>
          <w:tcPr>
            <w:tcW w:w="9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9</w:t>
            </w:r>
          </w:p>
        </w:tc>
        <w:tc>
          <w:tcPr>
            <w:tcW w:w="96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Sesudah</w:t>
            </w:r>
          </w:p>
        </w:tc>
        <w:tc>
          <w:tcPr>
            <w:tcW w:w="11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25/01/2022</w:t>
            </w:r>
          </w:p>
        </w:tc>
        <w:tc>
          <w:tcPr>
            <w:tcW w:w="65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795</w:t>
            </w:r>
          </w:p>
        </w:tc>
        <w:tc>
          <w:tcPr>
            <w:tcW w:w="616"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800</w:t>
            </w:r>
          </w:p>
        </w:tc>
        <w:tc>
          <w:tcPr>
            <w:tcW w:w="583"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770</w:t>
            </w:r>
          </w:p>
        </w:tc>
        <w:tc>
          <w:tcPr>
            <w:tcW w:w="672"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775</w:t>
            </w:r>
          </w:p>
        </w:tc>
        <w:tc>
          <w:tcPr>
            <w:tcW w:w="104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747</w:t>
            </w:r>
          </w:p>
        </w:tc>
        <w:tc>
          <w:tcPr>
            <w:tcW w:w="130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34.220.900</w:t>
            </w:r>
          </w:p>
        </w:tc>
        <w:tc>
          <w:tcPr>
            <w:tcW w:w="162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20.073.474.600</w:t>
            </w:r>
          </w:p>
        </w:tc>
      </w:tr>
      <w:tr w:rsidR="00B24348" w:rsidRPr="004C014E" w:rsidTr="00627E16">
        <w:trPr>
          <w:trHeight w:val="315"/>
        </w:trPr>
        <w:tc>
          <w:tcPr>
            <w:tcW w:w="9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10</w:t>
            </w:r>
          </w:p>
        </w:tc>
        <w:tc>
          <w:tcPr>
            <w:tcW w:w="96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Sesudah</w:t>
            </w:r>
          </w:p>
        </w:tc>
        <w:tc>
          <w:tcPr>
            <w:tcW w:w="118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26/01/2022</w:t>
            </w:r>
          </w:p>
        </w:tc>
        <w:tc>
          <w:tcPr>
            <w:tcW w:w="65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775</w:t>
            </w:r>
          </w:p>
        </w:tc>
        <w:tc>
          <w:tcPr>
            <w:tcW w:w="616"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780</w:t>
            </w:r>
          </w:p>
        </w:tc>
        <w:tc>
          <w:tcPr>
            <w:tcW w:w="583"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725</w:t>
            </w:r>
          </w:p>
        </w:tc>
        <w:tc>
          <w:tcPr>
            <w:tcW w:w="672"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730</w:t>
            </w:r>
          </w:p>
        </w:tc>
        <w:tc>
          <w:tcPr>
            <w:tcW w:w="104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704</w:t>
            </w:r>
          </w:p>
        </w:tc>
        <w:tc>
          <w:tcPr>
            <w:tcW w:w="130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104.943.500</w:t>
            </w:r>
          </w:p>
        </w:tc>
        <w:tc>
          <w:tcPr>
            <w:tcW w:w="1620" w:type="dxa"/>
            <w:shd w:val="clear" w:color="auto" w:fill="auto"/>
            <w:noWrap/>
            <w:vAlign w:val="bottom"/>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rPr>
            </w:pPr>
            <w:r w:rsidRPr="004C014E">
              <w:rPr>
                <w:rFonts w:ascii="Times New Roman" w:eastAsia="Times New Roman" w:hAnsi="Times New Roman" w:cs="Times New Roman"/>
                <w:color w:val="000000"/>
                <w:sz w:val="18"/>
                <w:szCs w:val="18"/>
              </w:rPr>
              <w:t>20.073.474.600</w:t>
            </w:r>
          </w:p>
        </w:tc>
      </w:tr>
    </w:tbl>
    <w:p w:rsidR="00B24348" w:rsidRDefault="00B24348" w:rsidP="00B24348">
      <w:pPr>
        <w:rPr>
          <w:rFonts w:ascii="Times New Roman" w:eastAsia="Times New Roman" w:hAnsi="Times New Roman" w:cs="Times New Roman"/>
          <w:sz w:val="24"/>
          <w:szCs w:val="24"/>
          <w:lang w:eastAsia="id-ID"/>
        </w:rPr>
      </w:pPr>
    </w:p>
    <w:p w:rsidR="00B24348" w:rsidRDefault="00B24348" w:rsidP="00B24348">
      <w:pPr>
        <w:rPr>
          <w:lang w:eastAsia="id-ID"/>
        </w:rPr>
      </w:pPr>
      <w:r>
        <w:rPr>
          <w:lang w:eastAsia="id-ID"/>
        </w:rPr>
        <w:br w:type="page"/>
      </w:r>
    </w:p>
    <w:p w:rsidR="00B24348" w:rsidRPr="004313C9" w:rsidRDefault="00B24348" w:rsidP="00B24348">
      <w:pPr>
        <w:rPr>
          <w:rFonts w:ascii="Times New Roman" w:eastAsia="Times New Roman" w:hAnsi="Times New Roman" w:cs="Times New Roman"/>
          <w:b/>
          <w:sz w:val="24"/>
          <w:szCs w:val="24"/>
          <w:lang w:val="en-US" w:eastAsia="id-ID"/>
        </w:rPr>
      </w:pPr>
      <w:r w:rsidRPr="004313C9">
        <w:rPr>
          <w:rFonts w:ascii="Times New Roman" w:eastAsia="Times New Roman" w:hAnsi="Times New Roman" w:cs="Times New Roman"/>
          <w:b/>
          <w:sz w:val="24"/>
          <w:szCs w:val="24"/>
          <w:lang w:val="en-US" w:eastAsia="id-ID"/>
        </w:rPr>
        <w:lastRenderedPageBreak/>
        <w:t>Lampiran 2</w:t>
      </w:r>
    </w:p>
    <w:p w:rsidR="00B24348" w:rsidRDefault="00B24348" w:rsidP="00B24348">
      <w:pPr>
        <w:rPr>
          <w:rFonts w:ascii="Times New Roman" w:eastAsia="Times New Roman" w:hAnsi="Times New Roman" w:cs="Times New Roman"/>
          <w:sz w:val="24"/>
          <w:szCs w:val="24"/>
          <w:lang w:eastAsia="id-ID"/>
        </w:rPr>
      </w:pPr>
      <w:r w:rsidRPr="00424C57">
        <w:rPr>
          <w:rFonts w:ascii="Times New Roman" w:eastAsia="Times New Roman" w:hAnsi="Times New Roman" w:cs="Times New Roman"/>
          <w:sz w:val="24"/>
          <w:szCs w:val="24"/>
          <w:lang w:eastAsia="id-ID"/>
        </w:rPr>
        <w:t>PT Harum Energy Tbk</w:t>
      </w:r>
      <w:r>
        <w:rPr>
          <w:rFonts w:ascii="Times New Roman" w:eastAsia="Times New Roman" w:hAnsi="Times New Roman" w:cs="Times New Roman"/>
          <w:sz w:val="24"/>
          <w:szCs w:val="24"/>
          <w:lang w:eastAsia="id-ID"/>
        </w:rPr>
        <w:t xml:space="preserve"> (HRUM)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880"/>
        <w:gridCol w:w="1240"/>
        <w:gridCol w:w="640"/>
        <w:gridCol w:w="580"/>
        <w:gridCol w:w="580"/>
        <w:gridCol w:w="640"/>
        <w:gridCol w:w="1020"/>
        <w:gridCol w:w="1480"/>
        <w:gridCol w:w="1620"/>
      </w:tblGrid>
      <w:tr w:rsidR="00B24348" w:rsidRPr="00C91E73" w:rsidTr="00627E16">
        <w:trPr>
          <w:trHeight w:val="315"/>
        </w:trPr>
        <w:tc>
          <w:tcPr>
            <w:tcW w:w="50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Hari</w:t>
            </w:r>
          </w:p>
        </w:tc>
        <w:tc>
          <w:tcPr>
            <w:tcW w:w="8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Ket</w:t>
            </w:r>
          </w:p>
        </w:tc>
        <w:tc>
          <w:tcPr>
            <w:tcW w:w="12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Date</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Open</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High</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Low</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Close</w:t>
            </w:r>
          </w:p>
        </w:tc>
        <w:tc>
          <w:tcPr>
            <w:tcW w:w="10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Adj Close</w:t>
            </w:r>
          </w:p>
        </w:tc>
        <w:tc>
          <w:tcPr>
            <w:tcW w:w="14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Volume</w:t>
            </w:r>
          </w:p>
        </w:tc>
        <w:tc>
          <w:tcPr>
            <w:tcW w:w="16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Listed Shares</w:t>
            </w:r>
          </w:p>
        </w:tc>
      </w:tr>
      <w:tr w:rsidR="00B24348" w:rsidRPr="00C91E73" w:rsidTr="00627E16">
        <w:trPr>
          <w:trHeight w:val="315"/>
        </w:trPr>
        <w:tc>
          <w:tcPr>
            <w:tcW w:w="50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10</w:t>
            </w:r>
          </w:p>
        </w:tc>
        <w:tc>
          <w:tcPr>
            <w:tcW w:w="8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Sebelum</w:t>
            </w:r>
          </w:p>
        </w:tc>
        <w:tc>
          <w:tcPr>
            <w:tcW w:w="12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17/05/2022</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2140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2195</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2120</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2195</w:t>
            </w:r>
          </w:p>
        </w:tc>
        <w:tc>
          <w:tcPr>
            <w:tcW w:w="10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2086</w:t>
            </w:r>
          </w:p>
        </w:tc>
        <w:tc>
          <w:tcPr>
            <w:tcW w:w="14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103.782.000</w:t>
            </w:r>
          </w:p>
        </w:tc>
        <w:tc>
          <w:tcPr>
            <w:tcW w:w="16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2.703.620.000</w:t>
            </w:r>
          </w:p>
        </w:tc>
      </w:tr>
      <w:tr w:rsidR="00B24348" w:rsidRPr="00C91E73" w:rsidTr="00627E16">
        <w:trPr>
          <w:trHeight w:val="315"/>
        </w:trPr>
        <w:tc>
          <w:tcPr>
            <w:tcW w:w="50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9</w:t>
            </w:r>
          </w:p>
        </w:tc>
        <w:tc>
          <w:tcPr>
            <w:tcW w:w="8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Sebelum</w:t>
            </w:r>
          </w:p>
        </w:tc>
        <w:tc>
          <w:tcPr>
            <w:tcW w:w="12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18/05/2022</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2230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2235</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2140</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2195</w:t>
            </w:r>
          </w:p>
        </w:tc>
        <w:tc>
          <w:tcPr>
            <w:tcW w:w="10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2086</w:t>
            </w:r>
          </w:p>
        </w:tc>
        <w:tc>
          <w:tcPr>
            <w:tcW w:w="14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97.998.000</w:t>
            </w:r>
          </w:p>
        </w:tc>
        <w:tc>
          <w:tcPr>
            <w:tcW w:w="16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2.703.620.000</w:t>
            </w:r>
          </w:p>
        </w:tc>
      </w:tr>
      <w:tr w:rsidR="00B24348" w:rsidRPr="00C91E73" w:rsidTr="00627E16">
        <w:trPr>
          <w:trHeight w:val="315"/>
        </w:trPr>
        <w:tc>
          <w:tcPr>
            <w:tcW w:w="50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8</w:t>
            </w:r>
          </w:p>
        </w:tc>
        <w:tc>
          <w:tcPr>
            <w:tcW w:w="8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Sebelum</w:t>
            </w:r>
          </w:p>
        </w:tc>
        <w:tc>
          <w:tcPr>
            <w:tcW w:w="12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19/05/2022</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2100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2165</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2075</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2140</w:t>
            </w:r>
          </w:p>
        </w:tc>
        <w:tc>
          <w:tcPr>
            <w:tcW w:w="10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2034</w:t>
            </w:r>
          </w:p>
        </w:tc>
        <w:tc>
          <w:tcPr>
            <w:tcW w:w="14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108.943.000</w:t>
            </w:r>
          </w:p>
        </w:tc>
        <w:tc>
          <w:tcPr>
            <w:tcW w:w="16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2.703.620.000</w:t>
            </w:r>
          </w:p>
        </w:tc>
      </w:tr>
      <w:tr w:rsidR="00B24348" w:rsidRPr="00C91E73" w:rsidTr="00627E16">
        <w:trPr>
          <w:trHeight w:val="315"/>
        </w:trPr>
        <w:tc>
          <w:tcPr>
            <w:tcW w:w="50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7</w:t>
            </w:r>
          </w:p>
        </w:tc>
        <w:tc>
          <w:tcPr>
            <w:tcW w:w="8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Sebelum</w:t>
            </w:r>
          </w:p>
        </w:tc>
        <w:tc>
          <w:tcPr>
            <w:tcW w:w="12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20/05/2022</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2180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2250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2170</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2210</w:t>
            </w:r>
          </w:p>
        </w:tc>
        <w:tc>
          <w:tcPr>
            <w:tcW w:w="10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2100</w:t>
            </w:r>
          </w:p>
        </w:tc>
        <w:tc>
          <w:tcPr>
            <w:tcW w:w="14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89.261.000</w:t>
            </w:r>
          </w:p>
        </w:tc>
        <w:tc>
          <w:tcPr>
            <w:tcW w:w="16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2.703.620.000</w:t>
            </w:r>
          </w:p>
        </w:tc>
      </w:tr>
      <w:tr w:rsidR="00B24348" w:rsidRPr="00C91E73" w:rsidTr="00627E16">
        <w:trPr>
          <w:trHeight w:val="315"/>
        </w:trPr>
        <w:tc>
          <w:tcPr>
            <w:tcW w:w="50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6</w:t>
            </w:r>
          </w:p>
        </w:tc>
        <w:tc>
          <w:tcPr>
            <w:tcW w:w="8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Sebelum</w:t>
            </w:r>
          </w:p>
        </w:tc>
        <w:tc>
          <w:tcPr>
            <w:tcW w:w="12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23/05/2022</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2250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2260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2160</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2180</w:t>
            </w:r>
          </w:p>
        </w:tc>
        <w:tc>
          <w:tcPr>
            <w:tcW w:w="10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2072</w:t>
            </w:r>
          </w:p>
        </w:tc>
        <w:tc>
          <w:tcPr>
            <w:tcW w:w="14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62.916.000</w:t>
            </w:r>
          </w:p>
        </w:tc>
        <w:tc>
          <w:tcPr>
            <w:tcW w:w="16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2.703.620.000</w:t>
            </w:r>
          </w:p>
        </w:tc>
      </w:tr>
      <w:tr w:rsidR="00B24348" w:rsidRPr="00C91E73" w:rsidTr="00627E16">
        <w:trPr>
          <w:trHeight w:val="315"/>
        </w:trPr>
        <w:tc>
          <w:tcPr>
            <w:tcW w:w="50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5</w:t>
            </w:r>
          </w:p>
        </w:tc>
        <w:tc>
          <w:tcPr>
            <w:tcW w:w="8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Sebelum</w:t>
            </w:r>
          </w:p>
        </w:tc>
        <w:tc>
          <w:tcPr>
            <w:tcW w:w="12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24/05/2022</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2180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2230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2165</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2215</w:t>
            </w:r>
          </w:p>
        </w:tc>
        <w:tc>
          <w:tcPr>
            <w:tcW w:w="10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2105</w:t>
            </w:r>
          </w:p>
        </w:tc>
        <w:tc>
          <w:tcPr>
            <w:tcW w:w="14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67.032.500</w:t>
            </w:r>
          </w:p>
        </w:tc>
        <w:tc>
          <w:tcPr>
            <w:tcW w:w="16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2.703.620.000</w:t>
            </w:r>
          </w:p>
        </w:tc>
      </w:tr>
      <w:tr w:rsidR="00B24348" w:rsidRPr="00C91E73" w:rsidTr="00627E16">
        <w:trPr>
          <w:trHeight w:val="315"/>
        </w:trPr>
        <w:tc>
          <w:tcPr>
            <w:tcW w:w="50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4</w:t>
            </w:r>
          </w:p>
        </w:tc>
        <w:tc>
          <w:tcPr>
            <w:tcW w:w="8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Sebelum</w:t>
            </w:r>
          </w:p>
        </w:tc>
        <w:tc>
          <w:tcPr>
            <w:tcW w:w="12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25/05/2022</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2200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2200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2080</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2085</w:t>
            </w:r>
          </w:p>
        </w:tc>
        <w:tc>
          <w:tcPr>
            <w:tcW w:w="10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1982</w:t>
            </w:r>
          </w:p>
        </w:tc>
        <w:tc>
          <w:tcPr>
            <w:tcW w:w="14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79.206.500</w:t>
            </w:r>
          </w:p>
        </w:tc>
        <w:tc>
          <w:tcPr>
            <w:tcW w:w="16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2.703.620.000</w:t>
            </w:r>
          </w:p>
        </w:tc>
      </w:tr>
      <w:tr w:rsidR="00B24348" w:rsidRPr="00C91E73" w:rsidTr="00627E16">
        <w:trPr>
          <w:trHeight w:val="315"/>
        </w:trPr>
        <w:tc>
          <w:tcPr>
            <w:tcW w:w="50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3</w:t>
            </w:r>
          </w:p>
        </w:tc>
        <w:tc>
          <w:tcPr>
            <w:tcW w:w="8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Sebelum</w:t>
            </w:r>
          </w:p>
        </w:tc>
        <w:tc>
          <w:tcPr>
            <w:tcW w:w="12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27/05/2022</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2125</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2285</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2105</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2285</w:t>
            </w:r>
          </w:p>
        </w:tc>
        <w:tc>
          <w:tcPr>
            <w:tcW w:w="10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2172</w:t>
            </w:r>
          </w:p>
        </w:tc>
        <w:tc>
          <w:tcPr>
            <w:tcW w:w="14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142.471.500</w:t>
            </w:r>
          </w:p>
        </w:tc>
        <w:tc>
          <w:tcPr>
            <w:tcW w:w="16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2.703.620.000</w:t>
            </w:r>
          </w:p>
        </w:tc>
      </w:tr>
      <w:tr w:rsidR="00B24348" w:rsidRPr="00C91E73" w:rsidTr="00627E16">
        <w:trPr>
          <w:trHeight w:val="315"/>
        </w:trPr>
        <w:tc>
          <w:tcPr>
            <w:tcW w:w="50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w:t>
            </w:r>
          </w:p>
        </w:tc>
        <w:tc>
          <w:tcPr>
            <w:tcW w:w="8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Sebelum</w:t>
            </w:r>
          </w:p>
        </w:tc>
        <w:tc>
          <w:tcPr>
            <w:tcW w:w="12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30/05/2022</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2300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2320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2230</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2290</w:t>
            </w:r>
          </w:p>
        </w:tc>
        <w:tc>
          <w:tcPr>
            <w:tcW w:w="10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2177</w:t>
            </w:r>
          </w:p>
        </w:tc>
        <w:tc>
          <w:tcPr>
            <w:tcW w:w="14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93.664.500</w:t>
            </w:r>
          </w:p>
        </w:tc>
        <w:tc>
          <w:tcPr>
            <w:tcW w:w="16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2.703.620.000</w:t>
            </w:r>
          </w:p>
        </w:tc>
      </w:tr>
      <w:tr w:rsidR="00B24348" w:rsidRPr="00C91E73" w:rsidTr="00627E16">
        <w:trPr>
          <w:trHeight w:val="315"/>
        </w:trPr>
        <w:tc>
          <w:tcPr>
            <w:tcW w:w="50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w:t>
            </w:r>
          </w:p>
        </w:tc>
        <w:tc>
          <w:tcPr>
            <w:tcW w:w="8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Sebelum</w:t>
            </w:r>
          </w:p>
        </w:tc>
        <w:tc>
          <w:tcPr>
            <w:tcW w:w="12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31/05/2022</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2325</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2385</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2300</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2375</w:t>
            </w:r>
          </w:p>
        </w:tc>
        <w:tc>
          <w:tcPr>
            <w:tcW w:w="10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2257</w:t>
            </w:r>
          </w:p>
        </w:tc>
        <w:tc>
          <w:tcPr>
            <w:tcW w:w="14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158.925.500</w:t>
            </w:r>
          </w:p>
        </w:tc>
        <w:tc>
          <w:tcPr>
            <w:tcW w:w="16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2.703.620.000</w:t>
            </w:r>
          </w:p>
        </w:tc>
      </w:tr>
      <w:tr w:rsidR="00B24348" w:rsidRPr="00C91E73" w:rsidTr="00627E16">
        <w:trPr>
          <w:trHeight w:val="315"/>
        </w:trPr>
        <w:tc>
          <w:tcPr>
            <w:tcW w:w="50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p>
        </w:tc>
        <w:tc>
          <w:tcPr>
            <w:tcW w:w="8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sz w:val="18"/>
                <w:szCs w:val="18"/>
              </w:rPr>
            </w:pPr>
          </w:p>
        </w:tc>
        <w:tc>
          <w:tcPr>
            <w:tcW w:w="12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02/06/2022</w:t>
            </w:r>
          </w:p>
        </w:tc>
        <w:tc>
          <w:tcPr>
            <w:tcW w:w="4940" w:type="dxa"/>
            <w:gridSpan w:val="6"/>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b/>
                <w:bCs/>
                <w:color w:val="000000"/>
                <w:sz w:val="18"/>
                <w:szCs w:val="18"/>
              </w:rPr>
            </w:pPr>
            <w:r w:rsidRPr="00C91E73">
              <w:rPr>
                <w:rFonts w:ascii="Times New Roman" w:eastAsia="Times New Roman" w:hAnsi="Times New Roman" w:cs="Times New Roman"/>
                <w:b/>
                <w:bCs/>
                <w:color w:val="000000"/>
                <w:sz w:val="18"/>
                <w:szCs w:val="18"/>
              </w:rPr>
              <w:t>1:5</w:t>
            </w:r>
            <w:r w:rsidRPr="00C91E73">
              <w:rPr>
                <w:rFonts w:ascii="Times New Roman" w:eastAsia="Times New Roman" w:hAnsi="Times New Roman" w:cs="Times New Roman"/>
                <w:color w:val="000000"/>
                <w:sz w:val="18"/>
                <w:szCs w:val="18"/>
              </w:rPr>
              <w:t> stock split</w:t>
            </w:r>
          </w:p>
        </w:tc>
        <w:tc>
          <w:tcPr>
            <w:tcW w:w="16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b/>
                <w:bCs/>
                <w:color w:val="000000"/>
                <w:sz w:val="18"/>
                <w:szCs w:val="18"/>
              </w:rPr>
            </w:pPr>
          </w:p>
        </w:tc>
      </w:tr>
      <w:tr w:rsidR="00B24348" w:rsidRPr="00C91E73" w:rsidTr="00627E16">
        <w:trPr>
          <w:trHeight w:val="315"/>
        </w:trPr>
        <w:tc>
          <w:tcPr>
            <w:tcW w:w="50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sz w:val="18"/>
                <w:szCs w:val="18"/>
              </w:rPr>
            </w:pPr>
          </w:p>
        </w:tc>
        <w:tc>
          <w:tcPr>
            <w:tcW w:w="8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sz w:val="18"/>
                <w:szCs w:val="18"/>
              </w:rPr>
            </w:pPr>
          </w:p>
        </w:tc>
        <w:tc>
          <w:tcPr>
            <w:tcW w:w="12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02/06/2022</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2380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2400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2300</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2310</w:t>
            </w:r>
          </w:p>
        </w:tc>
        <w:tc>
          <w:tcPr>
            <w:tcW w:w="10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2196</w:t>
            </w:r>
          </w:p>
        </w:tc>
        <w:tc>
          <w:tcPr>
            <w:tcW w:w="14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56.749.500</w:t>
            </w:r>
          </w:p>
        </w:tc>
        <w:tc>
          <w:tcPr>
            <w:tcW w:w="16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13.518.100.000</w:t>
            </w:r>
          </w:p>
        </w:tc>
      </w:tr>
      <w:tr w:rsidR="00B24348" w:rsidRPr="00C91E73" w:rsidTr="00627E16">
        <w:trPr>
          <w:trHeight w:val="315"/>
        </w:trPr>
        <w:tc>
          <w:tcPr>
            <w:tcW w:w="50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w:t>
            </w:r>
          </w:p>
        </w:tc>
        <w:tc>
          <w:tcPr>
            <w:tcW w:w="8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Sesudah</w:t>
            </w:r>
          </w:p>
        </w:tc>
        <w:tc>
          <w:tcPr>
            <w:tcW w:w="12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03/06/2022</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2310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2440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2230</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2410</w:t>
            </w:r>
          </w:p>
        </w:tc>
        <w:tc>
          <w:tcPr>
            <w:tcW w:w="10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2291</w:t>
            </w:r>
          </w:p>
        </w:tc>
        <w:tc>
          <w:tcPr>
            <w:tcW w:w="14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127.110.600</w:t>
            </w:r>
          </w:p>
        </w:tc>
        <w:tc>
          <w:tcPr>
            <w:tcW w:w="16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13.518.100.000</w:t>
            </w:r>
          </w:p>
        </w:tc>
      </w:tr>
      <w:tr w:rsidR="00B24348" w:rsidRPr="00C91E73" w:rsidTr="00627E16">
        <w:trPr>
          <w:trHeight w:val="315"/>
        </w:trPr>
        <w:tc>
          <w:tcPr>
            <w:tcW w:w="50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w:t>
            </w:r>
          </w:p>
        </w:tc>
        <w:tc>
          <w:tcPr>
            <w:tcW w:w="8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Sesudah</w:t>
            </w:r>
          </w:p>
        </w:tc>
        <w:tc>
          <w:tcPr>
            <w:tcW w:w="12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06/06/2022</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2410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2470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2310</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2330</w:t>
            </w:r>
          </w:p>
        </w:tc>
        <w:tc>
          <w:tcPr>
            <w:tcW w:w="10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2215</w:t>
            </w:r>
          </w:p>
        </w:tc>
        <w:tc>
          <w:tcPr>
            <w:tcW w:w="14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76.268.200</w:t>
            </w:r>
          </w:p>
        </w:tc>
        <w:tc>
          <w:tcPr>
            <w:tcW w:w="16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13.518.100.000</w:t>
            </w:r>
          </w:p>
        </w:tc>
      </w:tr>
      <w:tr w:rsidR="00B24348" w:rsidRPr="00C91E73" w:rsidTr="00627E16">
        <w:trPr>
          <w:trHeight w:val="315"/>
        </w:trPr>
        <w:tc>
          <w:tcPr>
            <w:tcW w:w="50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3</w:t>
            </w:r>
          </w:p>
        </w:tc>
        <w:tc>
          <w:tcPr>
            <w:tcW w:w="8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Sesudah</w:t>
            </w:r>
          </w:p>
        </w:tc>
        <w:tc>
          <w:tcPr>
            <w:tcW w:w="12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07/06/2022</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2370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2380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2310</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2330</w:t>
            </w:r>
          </w:p>
        </w:tc>
        <w:tc>
          <w:tcPr>
            <w:tcW w:w="10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2215</w:t>
            </w:r>
          </w:p>
        </w:tc>
        <w:tc>
          <w:tcPr>
            <w:tcW w:w="14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53.453.600</w:t>
            </w:r>
          </w:p>
        </w:tc>
        <w:tc>
          <w:tcPr>
            <w:tcW w:w="16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13.518.100.000</w:t>
            </w:r>
          </w:p>
        </w:tc>
      </w:tr>
      <w:tr w:rsidR="00B24348" w:rsidRPr="00C91E73" w:rsidTr="00627E16">
        <w:trPr>
          <w:trHeight w:val="315"/>
        </w:trPr>
        <w:tc>
          <w:tcPr>
            <w:tcW w:w="50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4</w:t>
            </w:r>
          </w:p>
        </w:tc>
        <w:tc>
          <w:tcPr>
            <w:tcW w:w="8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Sesudah</w:t>
            </w:r>
          </w:p>
        </w:tc>
        <w:tc>
          <w:tcPr>
            <w:tcW w:w="12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08/06/2022</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2330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2340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2170</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2180</w:t>
            </w:r>
          </w:p>
        </w:tc>
        <w:tc>
          <w:tcPr>
            <w:tcW w:w="10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2072</w:t>
            </w:r>
          </w:p>
        </w:tc>
        <w:tc>
          <w:tcPr>
            <w:tcW w:w="14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120.402.000</w:t>
            </w:r>
          </w:p>
        </w:tc>
        <w:tc>
          <w:tcPr>
            <w:tcW w:w="16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13.518.100.000</w:t>
            </w:r>
          </w:p>
        </w:tc>
      </w:tr>
      <w:tr w:rsidR="00B24348" w:rsidRPr="00C91E73" w:rsidTr="00627E16">
        <w:trPr>
          <w:trHeight w:val="315"/>
        </w:trPr>
        <w:tc>
          <w:tcPr>
            <w:tcW w:w="50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5</w:t>
            </w:r>
          </w:p>
        </w:tc>
        <w:tc>
          <w:tcPr>
            <w:tcW w:w="8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Sesudah</w:t>
            </w:r>
          </w:p>
        </w:tc>
        <w:tc>
          <w:tcPr>
            <w:tcW w:w="12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09/06/2022</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2180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2230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2150</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2180</w:t>
            </w:r>
          </w:p>
        </w:tc>
        <w:tc>
          <w:tcPr>
            <w:tcW w:w="10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2072</w:t>
            </w:r>
          </w:p>
        </w:tc>
        <w:tc>
          <w:tcPr>
            <w:tcW w:w="14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63.319.100</w:t>
            </w:r>
          </w:p>
        </w:tc>
        <w:tc>
          <w:tcPr>
            <w:tcW w:w="16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13.518.100.000</w:t>
            </w:r>
          </w:p>
        </w:tc>
      </w:tr>
      <w:tr w:rsidR="00B24348" w:rsidRPr="00C91E73" w:rsidTr="00627E16">
        <w:trPr>
          <w:trHeight w:val="315"/>
        </w:trPr>
        <w:tc>
          <w:tcPr>
            <w:tcW w:w="50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6</w:t>
            </w:r>
          </w:p>
        </w:tc>
        <w:tc>
          <w:tcPr>
            <w:tcW w:w="8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Sesudah</w:t>
            </w:r>
          </w:p>
        </w:tc>
        <w:tc>
          <w:tcPr>
            <w:tcW w:w="12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10/06/2022</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2140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2160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2080</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2100</w:t>
            </w:r>
          </w:p>
        </w:tc>
        <w:tc>
          <w:tcPr>
            <w:tcW w:w="10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1996</w:t>
            </w:r>
          </w:p>
        </w:tc>
        <w:tc>
          <w:tcPr>
            <w:tcW w:w="14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53.517.400</w:t>
            </w:r>
          </w:p>
        </w:tc>
        <w:tc>
          <w:tcPr>
            <w:tcW w:w="16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13.518.100.000</w:t>
            </w:r>
          </w:p>
        </w:tc>
      </w:tr>
      <w:tr w:rsidR="00B24348" w:rsidRPr="00C91E73" w:rsidTr="00627E16">
        <w:trPr>
          <w:trHeight w:val="315"/>
        </w:trPr>
        <w:tc>
          <w:tcPr>
            <w:tcW w:w="50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7</w:t>
            </w:r>
          </w:p>
        </w:tc>
        <w:tc>
          <w:tcPr>
            <w:tcW w:w="8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Sesudah</w:t>
            </w:r>
          </w:p>
        </w:tc>
        <w:tc>
          <w:tcPr>
            <w:tcW w:w="12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13/06/2022</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2000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2050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1965</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2020</w:t>
            </w:r>
          </w:p>
        </w:tc>
        <w:tc>
          <w:tcPr>
            <w:tcW w:w="10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1920</w:t>
            </w:r>
          </w:p>
        </w:tc>
        <w:tc>
          <w:tcPr>
            <w:tcW w:w="14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88.934.700</w:t>
            </w:r>
          </w:p>
        </w:tc>
        <w:tc>
          <w:tcPr>
            <w:tcW w:w="16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13.518.100.000</w:t>
            </w:r>
          </w:p>
        </w:tc>
      </w:tr>
      <w:tr w:rsidR="00B24348" w:rsidRPr="00C91E73" w:rsidTr="00627E16">
        <w:trPr>
          <w:trHeight w:val="315"/>
        </w:trPr>
        <w:tc>
          <w:tcPr>
            <w:tcW w:w="50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8</w:t>
            </w:r>
          </w:p>
        </w:tc>
        <w:tc>
          <w:tcPr>
            <w:tcW w:w="8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Sesudah</w:t>
            </w:r>
          </w:p>
        </w:tc>
        <w:tc>
          <w:tcPr>
            <w:tcW w:w="12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14/06/2022</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2000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2070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1960</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2020</w:t>
            </w:r>
          </w:p>
        </w:tc>
        <w:tc>
          <w:tcPr>
            <w:tcW w:w="10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1920</w:t>
            </w:r>
          </w:p>
        </w:tc>
        <w:tc>
          <w:tcPr>
            <w:tcW w:w="14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83.974.100</w:t>
            </w:r>
          </w:p>
        </w:tc>
        <w:tc>
          <w:tcPr>
            <w:tcW w:w="16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13.518.100.000</w:t>
            </w:r>
          </w:p>
        </w:tc>
      </w:tr>
      <w:tr w:rsidR="00B24348" w:rsidRPr="00C91E73" w:rsidTr="00627E16">
        <w:trPr>
          <w:trHeight w:val="315"/>
        </w:trPr>
        <w:tc>
          <w:tcPr>
            <w:tcW w:w="50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9</w:t>
            </w:r>
          </w:p>
        </w:tc>
        <w:tc>
          <w:tcPr>
            <w:tcW w:w="8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Sesudah</w:t>
            </w:r>
          </w:p>
        </w:tc>
        <w:tc>
          <w:tcPr>
            <w:tcW w:w="12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15/06/2022</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2020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2030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1880</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1885</w:t>
            </w:r>
          </w:p>
        </w:tc>
        <w:tc>
          <w:tcPr>
            <w:tcW w:w="10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1805</w:t>
            </w:r>
          </w:p>
        </w:tc>
        <w:tc>
          <w:tcPr>
            <w:tcW w:w="14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91.209.100</w:t>
            </w:r>
          </w:p>
        </w:tc>
        <w:tc>
          <w:tcPr>
            <w:tcW w:w="16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13.518.100.000</w:t>
            </w:r>
          </w:p>
        </w:tc>
      </w:tr>
      <w:tr w:rsidR="00B24348" w:rsidRPr="00C91E73" w:rsidTr="00627E16">
        <w:trPr>
          <w:trHeight w:val="315"/>
        </w:trPr>
        <w:tc>
          <w:tcPr>
            <w:tcW w:w="50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10</w:t>
            </w:r>
          </w:p>
        </w:tc>
        <w:tc>
          <w:tcPr>
            <w:tcW w:w="8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Sesudah</w:t>
            </w:r>
          </w:p>
        </w:tc>
        <w:tc>
          <w:tcPr>
            <w:tcW w:w="12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16/06/2022</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1930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1960</w:t>
            </w:r>
          </w:p>
        </w:tc>
        <w:tc>
          <w:tcPr>
            <w:tcW w:w="5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1840</w:t>
            </w:r>
          </w:p>
        </w:tc>
        <w:tc>
          <w:tcPr>
            <w:tcW w:w="64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1860</w:t>
            </w:r>
          </w:p>
        </w:tc>
        <w:tc>
          <w:tcPr>
            <w:tcW w:w="10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1781</w:t>
            </w:r>
          </w:p>
        </w:tc>
        <w:tc>
          <w:tcPr>
            <w:tcW w:w="148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91.013.600</w:t>
            </w:r>
          </w:p>
        </w:tc>
        <w:tc>
          <w:tcPr>
            <w:tcW w:w="1620" w:type="dxa"/>
            <w:shd w:val="clear" w:color="auto" w:fill="auto"/>
            <w:noWrap/>
            <w:vAlign w:val="center"/>
            <w:hideMark/>
          </w:tcPr>
          <w:p w:rsidR="00B24348" w:rsidRPr="00C91E73" w:rsidRDefault="00B24348" w:rsidP="00627E16">
            <w:pPr>
              <w:spacing w:after="0" w:line="240" w:lineRule="auto"/>
              <w:jc w:val="center"/>
              <w:rPr>
                <w:rFonts w:ascii="Times New Roman" w:eastAsia="Times New Roman" w:hAnsi="Times New Roman" w:cs="Times New Roman"/>
                <w:color w:val="000000"/>
                <w:sz w:val="18"/>
                <w:szCs w:val="18"/>
              </w:rPr>
            </w:pPr>
            <w:r w:rsidRPr="00C91E73">
              <w:rPr>
                <w:rFonts w:ascii="Times New Roman" w:eastAsia="Times New Roman" w:hAnsi="Times New Roman" w:cs="Times New Roman"/>
                <w:color w:val="000000"/>
                <w:sz w:val="18"/>
                <w:szCs w:val="18"/>
              </w:rPr>
              <w:t>13.518.100.000</w:t>
            </w:r>
          </w:p>
        </w:tc>
      </w:tr>
    </w:tbl>
    <w:p w:rsidR="00B24348" w:rsidRDefault="00B24348" w:rsidP="00B24348"/>
    <w:p w:rsidR="00B24348" w:rsidRDefault="00B24348" w:rsidP="00B24348">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type="page"/>
      </w:r>
    </w:p>
    <w:p w:rsidR="00B24348" w:rsidRPr="004313C9" w:rsidRDefault="00B24348" w:rsidP="00B24348">
      <w:pPr>
        <w:rPr>
          <w:rFonts w:ascii="Times New Roman" w:eastAsia="Times New Roman" w:hAnsi="Times New Roman" w:cs="Times New Roman"/>
          <w:b/>
          <w:sz w:val="24"/>
          <w:szCs w:val="24"/>
          <w:lang w:val="en-US" w:eastAsia="id-ID"/>
        </w:rPr>
      </w:pPr>
      <w:r w:rsidRPr="004313C9">
        <w:rPr>
          <w:rFonts w:ascii="Times New Roman" w:eastAsia="Times New Roman" w:hAnsi="Times New Roman" w:cs="Times New Roman"/>
          <w:b/>
          <w:sz w:val="24"/>
          <w:szCs w:val="24"/>
          <w:lang w:val="en-US" w:eastAsia="id-ID"/>
        </w:rPr>
        <w:lastRenderedPageBreak/>
        <w:t>Lampiran 3</w:t>
      </w:r>
    </w:p>
    <w:p w:rsidR="00B24348" w:rsidRDefault="00B24348" w:rsidP="00B24348">
      <w:pPr>
        <w:rPr>
          <w:rFonts w:ascii="Times New Roman" w:eastAsia="Times New Roman" w:hAnsi="Times New Roman" w:cs="Times New Roman"/>
          <w:sz w:val="24"/>
          <w:szCs w:val="24"/>
          <w:lang w:eastAsia="id-ID"/>
        </w:rPr>
      </w:pPr>
      <w:r w:rsidRPr="00424C57">
        <w:rPr>
          <w:rFonts w:ascii="Times New Roman" w:eastAsia="Times New Roman" w:hAnsi="Times New Roman" w:cs="Times New Roman"/>
          <w:sz w:val="24"/>
          <w:szCs w:val="24"/>
          <w:lang w:eastAsia="id-ID"/>
        </w:rPr>
        <w:t>PT Bayan Resource Tbk</w:t>
      </w:r>
      <w:r>
        <w:rPr>
          <w:rFonts w:ascii="Times New Roman" w:eastAsia="Times New Roman" w:hAnsi="Times New Roman" w:cs="Times New Roman"/>
          <w:sz w:val="24"/>
          <w:szCs w:val="24"/>
          <w:lang w:eastAsia="id-ID"/>
        </w:rPr>
        <w:t xml:space="preserve"> (BYAN)</w:t>
      </w:r>
    </w:p>
    <w:tbl>
      <w:tblPr>
        <w:tblW w:w="9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880"/>
        <w:gridCol w:w="1240"/>
        <w:gridCol w:w="700"/>
        <w:gridCol w:w="700"/>
        <w:gridCol w:w="700"/>
        <w:gridCol w:w="700"/>
        <w:gridCol w:w="1020"/>
        <w:gridCol w:w="1220"/>
        <w:gridCol w:w="1620"/>
      </w:tblGrid>
      <w:tr w:rsidR="00B24348" w:rsidRPr="004C014E" w:rsidTr="00627E16">
        <w:trPr>
          <w:trHeight w:val="315"/>
        </w:trPr>
        <w:tc>
          <w:tcPr>
            <w:tcW w:w="5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Hari</w:t>
            </w:r>
          </w:p>
        </w:tc>
        <w:tc>
          <w:tcPr>
            <w:tcW w:w="88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Ket</w:t>
            </w:r>
          </w:p>
        </w:tc>
        <w:tc>
          <w:tcPr>
            <w:tcW w:w="124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Date</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Open</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High</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Low</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Close</w:t>
            </w:r>
          </w:p>
        </w:tc>
        <w:tc>
          <w:tcPr>
            <w:tcW w:w="10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Adj Close</w:t>
            </w:r>
          </w:p>
        </w:tc>
        <w:tc>
          <w:tcPr>
            <w:tcW w:w="12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Volume</w:t>
            </w:r>
          </w:p>
        </w:tc>
        <w:tc>
          <w:tcPr>
            <w:tcW w:w="16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Listed Shares</w:t>
            </w:r>
          </w:p>
        </w:tc>
      </w:tr>
      <w:tr w:rsidR="00B24348" w:rsidRPr="004C014E" w:rsidTr="00627E16">
        <w:trPr>
          <w:trHeight w:val="315"/>
        </w:trPr>
        <w:tc>
          <w:tcPr>
            <w:tcW w:w="5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10</w:t>
            </w:r>
          </w:p>
        </w:tc>
        <w:tc>
          <w:tcPr>
            <w:tcW w:w="88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Sebelum</w:t>
            </w:r>
          </w:p>
        </w:tc>
        <w:tc>
          <w:tcPr>
            <w:tcW w:w="124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18/11/2022</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8390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8900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8273</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8630</w:t>
            </w:r>
          </w:p>
        </w:tc>
        <w:tc>
          <w:tcPr>
            <w:tcW w:w="10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8344</w:t>
            </w:r>
          </w:p>
        </w:tc>
        <w:tc>
          <w:tcPr>
            <w:tcW w:w="12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327.000</w:t>
            </w:r>
          </w:p>
        </w:tc>
        <w:tc>
          <w:tcPr>
            <w:tcW w:w="16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3.333.333.500</w:t>
            </w:r>
          </w:p>
        </w:tc>
      </w:tr>
      <w:tr w:rsidR="00B24348" w:rsidRPr="004C014E" w:rsidTr="00627E16">
        <w:trPr>
          <w:trHeight w:val="315"/>
        </w:trPr>
        <w:tc>
          <w:tcPr>
            <w:tcW w:w="5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w:t>
            </w:r>
          </w:p>
        </w:tc>
        <w:tc>
          <w:tcPr>
            <w:tcW w:w="88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Sebelum</w:t>
            </w:r>
          </w:p>
        </w:tc>
        <w:tc>
          <w:tcPr>
            <w:tcW w:w="124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21/11/2022</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8655</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9450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8655</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9200</w:t>
            </w:r>
          </w:p>
        </w:tc>
        <w:tc>
          <w:tcPr>
            <w:tcW w:w="10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8896</w:t>
            </w:r>
          </w:p>
        </w:tc>
        <w:tc>
          <w:tcPr>
            <w:tcW w:w="12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517.000</w:t>
            </w:r>
          </w:p>
        </w:tc>
        <w:tc>
          <w:tcPr>
            <w:tcW w:w="16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3.333.333.500</w:t>
            </w:r>
          </w:p>
        </w:tc>
      </w:tr>
      <w:tr w:rsidR="00B24348" w:rsidRPr="004C014E" w:rsidTr="00627E16">
        <w:trPr>
          <w:trHeight w:val="315"/>
        </w:trPr>
        <w:tc>
          <w:tcPr>
            <w:tcW w:w="5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8</w:t>
            </w:r>
          </w:p>
        </w:tc>
        <w:tc>
          <w:tcPr>
            <w:tcW w:w="88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Sebelum</w:t>
            </w:r>
          </w:p>
        </w:tc>
        <w:tc>
          <w:tcPr>
            <w:tcW w:w="124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22/11/2022</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9200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9750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9200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9255</w:t>
            </w:r>
          </w:p>
        </w:tc>
        <w:tc>
          <w:tcPr>
            <w:tcW w:w="10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8949</w:t>
            </w:r>
          </w:p>
        </w:tc>
        <w:tc>
          <w:tcPr>
            <w:tcW w:w="12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624.000</w:t>
            </w:r>
          </w:p>
        </w:tc>
        <w:tc>
          <w:tcPr>
            <w:tcW w:w="16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3.333.333.500</w:t>
            </w:r>
          </w:p>
        </w:tc>
      </w:tr>
      <w:tr w:rsidR="00B24348" w:rsidRPr="004C014E" w:rsidTr="00627E16">
        <w:trPr>
          <w:trHeight w:val="315"/>
        </w:trPr>
        <w:tc>
          <w:tcPr>
            <w:tcW w:w="5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7</w:t>
            </w:r>
          </w:p>
        </w:tc>
        <w:tc>
          <w:tcPr>
            <w:tcW w:w="88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Sebelum</w:t>
            </w:r>
          </w:p>
        </w:tc>
        <w:tc>
          <w:tcPr>
            <w:tcW w:w="124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23/11/2022</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9255</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9700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9255</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9450</w:t>
            </w:r>
          </w:p>
        </w:tc>
        <w:tc>
          <w:tcPr>
            <w:tcW w:w="10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9137</w:t>
            </w:r>
          </w:p>
        </w:tc>
        <w:tc>
          <w:tcPr>
            <w:tcW w:w="12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488.000</w:t>
            </w:r>
          </w:p>
        </w:tc>
        <w:tc>
          <w:tcPr>
            <w:tcW w:w="16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3.333.333.500</w:t>
            </w:r>
          </w:p>
        </w:tc>
      </w:tr>
      <w:tr w:rsidR="00B24348" w:rsidRPr="004C014E" w:rsidTr="00627E16">
        <w:trPr>
          <w:trHeight w:val="315"/>
        </w:trPr>
        <w:tc>
          <w:tcPr>
            <w:tcW w:w="5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6</w:t>
            </w:r>
          </w:p>
        </w:tc>
        <w:tc>
          <w:tcPr>
            <w:tcW w:w="88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Sebelum</w:t>
            </w:r>
          </w:p>
        </w:tc>
        <w:tc>
          <w:tcPr>
            <w:tcW w:w="124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24/11/2022</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9438</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9700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9125</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9300</w:t>
            </w:r>
          </w:p>
        </w:tc>
        <w:tc>
          <w:tcPr>
            <w:tcW w:w="10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8992</w:t>
            </w:r>
          </w:p>
        </w:tc>
        <w:tc>
          <w:tcPr>
            <w:tcW w:w="12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247.000</w:t>
            </w:r>
          </w:p>
        </w:tc>
        <w:tc>
          <w:tcPr>
            <w:tcW w:w="16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3.333.333.500</w:t>
            </w:r>
          </w:p>
        </w:tc>
      </w:tr>
      <w:tr w:rsidR="00B24348" w:rsidRPr="004C014E" w:rsidTr="00627E16">
        <w:trPr>
          <w:trHeight w:val="315"/>
        </w:trPr>
        <w:tc>
          <w:tcPr>
            <w:tcW w:w="5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5</w:t>
            </w:r>
          </w:p>
        </w:tc>
        <w:tc>
          <w:tcPr>
            <w:tcW w:w="88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Sebelum</w:t>
            </w:r>
          </w:p>
        </w:tc>
        <w:tc>
          <w:tcPr>
            <w:tcW w:w="124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25/11/2022</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9300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9300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9113</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9145</w:t>
            </w:r>
          </w:p>
        </w:tc>
        <w:tc>
          <w:tcPr>
            <w:tcW w:w="10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8842</w:t>
            </w:r>
          </w:p>
        </w:tc>
        <w:tc>
          <w:tcPr>
            <w:tcW w:w="12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67.000</w:t>
            </w:r>
          </w:p>
        </w:tc>
        <w:tc>
          <w:tcPr>
            <w:tcW w:w="16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3.333.333.500</w:t>
            </w:r>
          </w:p>
        </w:tc>
      </w:tr>
      <w:tr w:rsidR="00B24348" w:rsidRPr="004C014E" w:rsidTr="00627E16">
        <w:trPr>
          <w:trHeight w:val="315"/>
        </w:trPr>
        <w:tc>
          <w:tcPr>
            <w:tcW w:w="5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4</w:t>
            </w:r>
          </w:p>
        </w:tc>
        <w:tc>
          <w:tcPr>
            <w:tcW w:w="88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Sebelum</w:t>
            </w:r>
          </w:p>
        </w:tc>
        <w:tc>
          <w:tcPr>
            <w:tcW w:w="124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28/11/2022</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9145</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9500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9145</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9315</w:t>
            </w:r>
          </w:p>
        </w:tc>
        <w:tc>
          <w:tcPr>
            <w:tcW w:w="10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9007</w:t>
            </w:r>
          </w:p>
        </w:tc>
        <w:tc>
          <w:tcPr>
            <w:tcW w:w="12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113.000</w:t>
            </w:r>
          </w:p>
        </w:tc>
        <w:tc>
          <w:tcPr>
            <w:tcW w:w="16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3.333.333.500</w:t>
            </w:r>
          </w:p>
        </w:tc>
      </w:tr>
      <w:tr w:rsidR="00B24348" w:rsidRPr="004C014E" w:rsidTr="00627E16">
        <w:trPr>
          <w:trHeight w:val="315"/>
        </w:trPr>
        <w:tc>
          <w:tcPr>
            <w:tcW w:w="5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3</w:t>
            </w:r>
          </w:p>
        </w:tc>
        <w:tc>
          <w:tcPr>
            <w:tcW w:w="88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Sebelum</w:t>
            </w:r>
          </w:p>
        </w:tc>
        <w:tc>
          <w:tcPr>
            <w:tcW w:w="124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29/11/2022</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9315</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9500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9235</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9235</w:t>
            </w:r>
          </w:p>
        </w:tc>
        <w:tc>
          <w:tcPr>
            <w:tcW w:w="10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8929</w:t>
            </w:r>
          </w:p>
        </w:tc>
        <w:tc>
          <w:tcPr>
            <w:tcW w:w="12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108.000</w:t>
            </w:r>
          </w:p>
        </w:tc>
        <w:tc>
          <w:tcPr>
            <w:tcW w:w="16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3.333.333.500</w:t>
            </w:r>
          </w:p>
        </w:tc>
      </w:tr>
      <w:tr w:rsidR="00B24348" w:rsidRPr="004C014E" w:rsidTr="00627E16">
        <w:trPr>
          <w:trHeight w:val="315"/>
        </w:trPr>
        <w:tc>
          <w:tcPr>
            <w:tcW w:w="5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2</w:t>
            </w:r>
          </w:p>
        </w:tc>
        <w:tc>
          <w:tcPr>
            <w:tcW w:w="88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Sebelum</w:t>
            </w:r>
          </w:p>
        </w:tc>
        <w:tc>
          <w:tcPr>
            <w:tcW w:w="124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30/11/2022</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9240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9313</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9240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9310</w:t>
            </w:r>
          </w:p>
        </w:tc>
        <w:tc>
          <w:tcPr>
            <w:tcW w:w="10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9002</w:t>
            </w:r>
          </w:p>
        </w:tc>
        <w:tc>
          <w:tcPr>
            <w:tcW w:w="12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33.000</w:t>
            </w:r>
          </w:p>
        </w:tc>
        <w:tc>
          <w:tcPr>
            <w:tcW w:w="16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3.333.333.500</w:t>
            </w:r>
          </w:p>
        </w:tc>
      </w:tr>
      <w:tr w:rsidR="00B24348" w:rsidRPr="004C014E" w:rsidTr="00627E16">
        <w:trPr>
          <w:trHeight w:val="315"/>
        </w:trPr>
        <w:tc>
          <w:tcPr>
            <w:tcW w:w="5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w:t>
            </w:r>
          </w:p>
        </w:tc>
        <w:tc>
          <w:tcPr>
            <w:tcW w:w="88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Sebelum</w:t>
            </w:r>
          </w:p>
        </w:tc>
        <w:tc>
          <w:tcPr>
            <w:tcW w:w="124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01/12/2022</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9310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9700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9310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9450</w:t>
            </w:r>
          </w:p>
        </w:tc>
        <w:tc>
          <w:tcPr>
            <w:tcW w:w="10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9137</w:t>
            </w:r>
          </w:p>
        </w:tc>
        <w:tc>
          <w:tcPr>
            <w:tcW w:w="12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2.600.000</w:t>
            </w:r>
          </w:p>
        </w:tc>
        <w:tc>
          <w:tcPr>
            <w:tcW w:w="16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3.333.333.500</w:t>
            </w:r>
          </w:p>
        </w:tc>
      </w:tr>
      <w:tr w:rsidR="00B24348" w:rsidRPr="004C014E" w:rsidTr="00627E16">
        <w:trPr>
          <w:trHeight w:val="315"/>
        </w:trPr>
        <w:tc>
          <w:tcPr>
            <w:tcW w:w="5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p>
        </w:tc>
        <w:tc>
          <w:tcPr>
            <w:tcW w:w="88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sz w:val="18"/>
                <w:szCs w:val="18"/>
                <w:lang w:val="en-US"/>
              </w:rPr>
            </w:pPr>
          </w:p>
        </w:tc>
        <w:tc>
          <w:tcPr>
            <w:tcW w:w="124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02/12/2022</w:t>
            </w:r>
          </w:p>
        </w:tc>
        <w:tc>
          <w:tcPr>
            <w:tcW w:w="6660" w:type="dxa"/>
            <w:gridSpan w:val="7"/>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b/>
                <w:bCs/>
                <w:color w:val="000000"/>
                <w:sz w:val="18"/>
                <w:szCs w:val="18"/>
                <w:lang w:val="en-US"/>
              </w:rPr>
            </w:pPr>
            <w:r w:rsidRPr="004C014E">
              <w:rPr>
                <w:rFonts w:ascii="Times New Roman" w:eastAsia="Times New Roman" w:hAnsi="Times New Roman" w:cs="Times New Roman"/>
                <w:b/>
                <w:bCs/>
                <w:color w:val="000000"/>
                <w:sz w:val="18"/>
                <w:szCs w:val="18"/>
                <w:lang w:val="en-US"/>
              </w:rPr>
              <w:t xml:space="preserve">1:10 </w:t>
            </w:r>
            <w:r w:rsidRPr="004C014E">
              <w:rPr>
                <w:rFonts w:ascii="Times New Roman" w:eastAsia="Times New Roman" w:hAnsi="Times New Roman" w:cs="Times New Roman"/>
                <w:color w:val="000000"/>
                <w:sz w:val="18"/>
                <w:szCs w:val="18"/>
                <w:lang w:val="en-US"/>
              </w:rPr>
              <w:t>Stock Split</w:t>
            </w:r>
          </w:p>
        </w:tc>
      </w:tr>
      <w:tr w:rsidR="00B24348" w:rsidRPr="004C014E" w:rsidTr="00627E16">
        <w:trPr>
          <w:trHeight w:val="315"/>
        </w:trPr>
        <w:tc>
          <w:tcPr>
            <w:tcW w:w="5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b/>
                <w:bCs/>
                <w:color w:val="000000"/>
                <w:sz w:val="18"/>
                <w:szCs w:val="18"/>
                <w:lang w:val="en-US"/>
              </w:rPr>
            </w:pPr>
          </w:p>
        </w:tc>
        <w:tc>
          <w:tcPr>
            <w:tcW w:w="88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sz w:val="18"/>
                <w:szCs w:val="18"/>
                <w:lang w:val="en-US"/>
              </w:rPr>
            </w:pPr>
          </w:p>
        </w:tc>
        <w:tc>
          <w:tcPr>
            <w:tcW w:w="124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02/12/2022</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9675</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11325</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9425</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11325</w:t>
            </w:r>
          </w:p>
        </w:tc>
        <w:tc>
          <w:tcPr>
            <w:tcW w:w="10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10950</w:t>
            </w:r>
          </w:p>
        </w:tc>
        <w:tc>
          <w:tcPr>
            <w:tcW w:w="12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2.032.000</w:t>
            </w:r>
          </w:p>
        </w:tc>
        <w:tc>
          <w:tcPr>
            <w:tcW w:w="16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33.333.333.500</w:t>
            </w:r>
          </w:p>
        </w:tc>
      </w:tr>
      <w:tr w:rsidR="00B24348" w:rsidRPr="004C014E" w:rsidTr="00627E16">
        <w:trPr>
          <w:trHeight w:val="315"/>
        </w:trPr>
        <w:tc>
          <w:tcPr>
            <w:tcW w:w="5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w:t>
            </w:r>
          </w:p>
        </w:tc>
        <w:tc>
          <w:tcPr>
            <w:tcW w:w="88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Sesudah</w:t>
            </w:r>
          </w:p>
        </w:tc>
        <w:tc>
          <w:tcPr>
            <w:tcW w:w="124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05/12/2022</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11700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13575</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11550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13575</w:t>
            </w:r>
          </w:p>
        </w:tc>
        <w:tc>
          <w:tcPr>
            <w:tcW w:w="10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13126</w:t>
            </w:r>
          </w:p>
        </w:tc>
        <w:tc>
          <w:tcPr>
            <w:tcW w:w="12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1.659.900</w:t>
            </w:r>
          </w:p>
        </w:tc>
        <w:tc>
          <w:tcPr>
            <w:tcW w:w="16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33.333.333.500</w:t>
            </w:r>
          </w:p>
        </w:tc>
      </w:tr>
      <w:tr w:rsidR="00B24348" w:rsidRPr="004C014E" w:rsidTr="00627E16">
        <w:trPr>
          <w:trHeight w:val="315"/>
        </w:trPr>
        <w:tc>
          <w:tcPr>
            <w:tcW w:w="5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2</w:t>
            </w:r>
          </w:p>
        </w:tc>
        <w:tc>
          <w:tcPr>
            <w:tcW w:w="88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Sesudah</w:t>
            </w:r>
          </w:p>
        </w:tc>
        <w:tc>
          <w:tcPr>
            <w:tcW w:w="124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06/12/2022</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13600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16275</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13575</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14625</w:t>
            </w:r>
          </w:p>
        </w:tc>
        <w:tc>
          <w:tcPr>
            <w:tcW w:w="10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14141</w:t>
            </w:r>
          </w:p>
        </w:tc>
        <w:tc>
          <w:tcPr>
            <w:tcW w:w="12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3.473.400</w:t>
            </w:r>
          </w:p>
        </w:tc>
        <w:tc>
          <w:tcPr>
            <w:tcW w:w="16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33.333.333.500</w:t>
            </w:r>
          </w:p>
        </w:tc>
      </w:tr>
      <w:tr w:rsidR="00B24348" w:rsidRPr="004C014E" w:rsidTr="00627E16">
        <w:trPr>
          <w:trHeight w:val="315"/>
        </w:trPr>
        <w:tc>
          <w:tcPr>
            <w:tcW w:w="5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3</w:t>
            </w:r>
          </w:p>
        </w:tc>
        <w:tc>
          <w:tcPr>
            <w:tcW w:w="88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Sesudah</w:t>
            </w:r>
          </w:p>
        </w:tc>
        <w:tc>
          <w:tcPr>
            <w:tcW w:w="124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07/12/2022</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14900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15800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14600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15225</w:t>
            </w:r>
          </w:p>
        </w:tc>
        <w:tc>
          <w:tcPr>
            <w:tcW w:w="10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14721</w:t>
            </w:r>
          </w:p>
        </w:tc>
        <w:tc>
          <w:tcPr>
            <w:tcW w:w="12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1.579.300</w:t>
            </w:r>
          </w:p>
        </w:tc>
        <w:tc>
          <w:tcPr>
            <w:tcW w:w="16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33.333.333.500</w:t>
            </w:r>
          </w:p>
        </w:tc>
      </w:tr>
      <w:tr w:rsidR="00B24348" w:rsidRPr="004C014E" w:rsidTr="00627E16">
        <w:trPr>
          <w:trHeight w:val="315"/>
        </w:trPr>
        <w:tc>
          <w:tcPr>
            <w:tcW w:w="5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4</w:t>
            </w:r>
          </w:p>
        </w:tc>
        <w:tc>
          <w:tcPr>
            <w:tcW w:w="88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Sesudah</w:t>
            </w:r>
          </w:p>
        </w:tc>
        <w:tc>
          <w:tcPr>
            <w:tcW w:w="124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08/12/2022</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15300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15550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14175</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14550</w:t>
            </w:r>
          </w:p>
        </w:tc>
        <w:tc>
          <w:tcPr>
            <w:tcW w:w="10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14069</w:t>
            </w:r>
          </w:p>
        </w:tc>
        <w:tc>
          <w:tcPr>
            <w:tcW w:w="12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1.289.900</w:t>
            </w:r>
          </w:p>
        </w:tc>
        <w:tc>
          <w:tcPr>
            <w:tcW w:w="16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33.333.333.500</w:t>
            </w:r>
          </w:p>
        </w:tc>
      </w:tr>
      <w:tr w:rsidR="00B24348" w:rsidRPr="004C014E" w:rsidTr="00627E16">
        <w:trPr>
          <w:trHeight w:val="315"/>
        </w:trPr>
        <w:tc>
          <w:tcPr>
            <w:tcW w:w="5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5</w:t>
            </w:r>
          </w:p>
        </w:tc>
        <w:tc>
          <w:tcPr>
            <w:tcW w:w="88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Sesudah</w:t>
            </w:r>
          </w:p>
        </w:tc>
        <w:tc>
          <w:tcPr>
            <w:tcW w:w="124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09/12/2022</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14550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14700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13550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13550</w:t>
            </w:r>
          </w:p>
        </w:tc>
        <w:tc>
          <w:tcPr>
            <w:tcW w:w="10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13102</w:t>
            </w:r>
          </w:p>
        </w:tc>
        <w:tc>
          <w:tcPr>
            <w:tcW w:w="12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1.314.000</w:t>
            </w:r>
          </w:p>
        </w:tc>
        <w:tc>
          <w:tcPr>
            <w:tcW w:w="16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33.333.333.500</w:t>
            </w:r>
          </w:p>
        </w:tc>
      </w:tr>
      <w:tr w:rsidR="00B24348" w:rsidRPr="004C014E" w:rsidTr="00627E16">
        <w:trPr>
          <w:trHeight w:val="315"/>
        </w:trPr>
        <w:tc>
          <w:tcPr>
            <w:tcW w:w="5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6</w:t>
            </w:r>
          </w:p>
        </w:tc>
        <w:tc>
          <w:tcPr>
            <w:tcW w:w="88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Sesudah</w:t>
            </w:r>
          </w:p>
        </w:tc>
        <w:tc>
          <w:tcPr>
            <w:tcW w:w="124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12/12/2022</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13450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13600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12625</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13000</w:t>
            </w:r>
          </w:p>
        </w:tc>
        <w:tc>
          <w:tcPr>
            <w:tcW w:w="10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12570</w:t>
            </w:r>
          </w:p>
        </w:tc>
        <w:tc>
          <w:tcPr>
            <w:tcW w:w="12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1.222.000</w:t>
            </w:r>
          </w:p>
        </w:tc>
        <w:tc>
          <w:tcPr>
            <w:tcW w:w="16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33.333.333.500</w:t>
            </w:r>
          </w:p>
        </w:tc>
      </w:tr>
      <w:tr w:rsidR="00B24348" w:rsidRPr="004C014E" w:rsidTr="00627E16">
        <w:trPr>
          <w:trHeight w:val="315"/>
        </w:trPr>
        <w:tc>
          <w:tcPr>
            <w:tcW w:w="5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7</w:t>
            </w:r>
          </w:p>
        </w:tc>
        <w:tc>
          <w:tcPr>
            <w:tcW w:w="88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Sesudah</w:t>
            </w:r>
          </w:p>
        </w:tc>
        <w:tc>
          <w:tcPr>
            <w:tcW w:w="124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13/12/2022</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13025</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13950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13000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13175</w:t>
            </w:r>
          </w:p>
        </w:tc>
        <w:tc>
          <w:tcPr>
            <w:tcW w:w="10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12739</w:t>
            </w:r>
          </w:p>
        </w:tc>
        <w:tc>
          <w:tcPr>
            <w:tcW w:w="12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956.100</w:t>
            </w:r>
          </w:p>
        </w:tc>
        <w:tc>
          <w:tcPr>
            <w:tcW w:w="16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33.333.333.500</w:t>
            </w:r>
          </w:p>
        </w:tc>
      </w:tr>
      <w:tr w:rsidR="00B24348" w:rsidRPr="004C014E" w:rsidTr="00627E16">
        <w:trPr>
          <w:trHeight w:val="315"/>
        </w:trPr>
        <w:tc>
          <w:tcPr>
            <w:tcW w:w="5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8</w:t>
            </w:r>
          </w:p>
        </w:tc>
        <w:tc>
          <w:tcPr>
            <w:tcW w:w="88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Sesudah</w:t>
            </w:r>
          </w:p>
        </w:tc>
        <w:tc>
          <w:tcPr>
            <w:tcW w:w="124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14/12/2022</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13250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13625</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13175</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13300</w:t>
            </w:r>
          </w:p>
        </w:tc>
        <w:tc>
          <w:tcPr>
            <w:tcW w:w="10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12860</w:t>
            </w:r>
          </w:p>
        </w:tc>
        <w:tc>
          <w:tcPr>
            <w:tcW w:w="12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940.800</w:t>
            </w:r>
          </w:p>
        </w:tc>
        <w:tc>
          <w:tcPr>
            <w:tcW w:w="16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33.333.333.500</w:t>
            </w:r>
          </w:p>
        </w:tc>
      </w:tr>
      <w:tr w:rsidR="00B24348" w:rsidRPr="004C014E" w:rsidTr="00627E16">
        <w:trPr>
          <w:trHeight w:val="315"/>
        </w:trPr>
        <w:tc>
          <w:tcPr>
            <w:tcW w:w="5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9</w:t>
            </w:r>
          </w:p>
        </w:tc>
        <w:tc>
          <w:tcPr>
            <w:tcW w:w="88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Sesudah</w:t>
            </w:r>
          </w:p>
        </w:tc>
        <w:tc>
          <w:tcPr>
            <w:tcW w:w="124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15/12/2022</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13350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13350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13000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13175</w:t>
            </w:r>
          </w:p>
        </w:tc>
        <w:tc>
          <w:tcPr>
            <w:tcW w:w="10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12739</w:t>
            </w:r>
          </w:p>
        </w:tc>
        <w:tc>
          <w:tcPr>
            <w:tcW w:w="12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273.800</w:t>
            </w:r>
          </w:p>
        </w:tc>
        <w:tc>
          <w:tcPr>
            <w:tcW w:w="16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33.333.333.500</w:t>
            </w:r>
          </w:p>
        </w:tc>
      </w:tr>
      <w:tr w:rsidR="00B24348" w:rsidRPr="004C014E" w:rsidTr="00627E16">
        <w:trPr>
          <w:trHeight w:val="315"/>
        </w:trPr>
        <w:tc>
          <w:tcPr>
            <w:tcW w:w="5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10</w:t>
            </w:r>
          </w:p>
        </w:tc>
        <w:tc>
          <w:tcPr>
            <w:tcW w:w="88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Sesudah</w:t>
            </w:r>
          </w:p>
        </w:tc>
        <w:tc>
          <w:tcPr>
            <w:tcW w:w="124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16/12/2022</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13175</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13950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13000</w:t>
            </w:r>
          </w:p>
        </w:tc>
        <w:tc>
          <w:tcPr>
            <w:tcW w:w="70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13950</w:t>
            </w:r>
          </w:p>
        </w:tc>
        <w:tc>
          <w:tcPr>
            <w:tcW w:w="10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13488</w:t>
            </w:r>
          </w:p>
        </w:tc>
        <w:tc>
          <w:tcPr>
            <w:tcW w:w="12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675.500</w:t>
            </w:r>
          </w:p>
        </w:tc>
        <w:tc>
          <w:tcPr>
            <w:tcW w:w="1620" w:type="dxa"/>
            <w:shd w:val="clear" w:color="auto" w:fill="auto"/>
            <w:noWrap/>
            <w:vAlign w:val="center"/>
            <w:hideMark/>
          </w:tcPr>
          <w:p w:rsidR="00B24348" w:rsidRPr="004C014E" w:rsidRDefault="00B24348" w:rsidP="00627E16">
            <w:pPr>
              <w:spacing w:after="0" w:line="240" w:lineRule="auto"/>
              <w:jc w:val="center"/>
              <w:rPr>
                <w:rFonts w:ascii="Times New Roman" w:eastAsia="Times New Roman" w:hAnsi="Times New Roman" w:cs="Times New Roman"/>
                <w:color w:val="000000"/>
                <w:sz w:val="18"/>
                <w:szCs w:val="18"/>
                <w:lang w:val="en-US"/>
              </w:rPr>
            </w:pPr>
            <w:r w:rsidRPr="004C014E">
              <w:rPr>
                <w:rFonts w:ascii="Times New Roman" w:eastAsia="Times New Roman" w:hAnsi="Times New Roman" w:cs="Times New Roman"/>
                <w:color w:val="000000"/>
                <w:sz w:val="18"/>
                <w:szCs w:val="18"/>
                <w:lang w:val="en-US"/>
              </w:rPr>
              <w:t>33.333.333.500</w:t>
            </w:r>
          </w:p>
        </w:tc>
      </w:tr>
    </w:tbl>
    <w:p w:rsidR="00B24348" w:rsidRPr="00C21826" w:rsidRDefault="00B24348" w:rsidP="00B24348"/>
    <w:p w:rsidR="00B24348" w:rsidRPr="00C21826" w:rsidRDefault="00B24348" w:rsidP="00B24348">
      <w:pPr>
        <w:rPr>
          <w:rFonts w:ascii="Times New Roman" w:eastAsia="Times New Roman" w:hAnsi="Times New Roman" w:cs="Times New Roman"/>
          <w:sz w:val="24"/>
          <w:szCs w:val="24"/>
          <w:lang w:eastAsia="id-ID"/>
        </w:rPr>
      </w:pPr>
    </w:p>
    <w:p w:rsidR="00B24348" w:rsidRPr="00DF60DC" w:rsidRDefault="00B24348" w:rsidP="00B24348">
      <w:pPr>
        <w:jc w:val="center"/>
        <w:rPr>
          <w:rFonts w:ascii="Times New Roman" w:hAnsi="Times New Roman" w:cs="Times New Roman"/>
          <w:b/>
          <w:sz w:val="24"/>
          <w:szCs w:val="24"/>
          <w:lang w:val="en-US"/>
        </w:rPr>
      </w:pPr>
    </w:p>
    <w:p w:rsidR="00082002" w:rsidRDefault="00082002">
      <w:bookmarkStart w:id="3" w:name="_GoBack"/>
      <w:bookmarkEnd w:id="3"/>
    </w:p>
    <w:sectPr w:rsidR="00082002" w:rsidSect="000B57DE">
      <w:pgSz w:w="11906" w:h="16838" w:code="9"/>
      <w:pgMar w:top="2268" w:right="1701" w:bottom="1701" w:left="226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80F"/>
    <w:multiLevelType w:val="hybridMultilevel"/>
    <w:tmpl w:val="29760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D682F"/>
    <w:multiLevelType w:val="hybridMultilevel"/>
    <w:tmpl w:val="5FDAC854"/>
    <w:lvl w:ilvl="0" w:tplc="EEEEE6C8">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C0BB5"/>
    <w:multiLevelType w:val="hybridMultilevel"/>
    <w:tmpl w:val="0B32E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6266A"/>
    <w:multiLevelType w:val="hybridMultilevel"/>
    <w:tmpl w:val="87E85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57AB6"/>
    <w:multiLevelType w:val="hybridMultilevel"/>
    <w:tmpl w:val="654A5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94D9C"/>
    <w:multiLevelType w:val="hybridMultilevel"/>
    <w:tmpl w:val="3CF025F4"/>
    <w:lvl w:ilvl="0" w:tplc="5934BD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56238"/>
    <w:multiLevelType w:val="hybridMultilevel"/>
    <w:tmpl w:val="15A0D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C1732"/>
    <w:multiLevelType w:val="hybridMultilevel"/>
    <w:tmpl w:val="D66A25BA"/>
    <w:lvl w:ilvl="0" w:tplc="44EA404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3E83E56"/>
    <w:multiLevelType w:val="hybridMultilevel"/>
    <w:tmpl w:val="4B9A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E5107B"/>
    <w:multiLevelType w:val="hybridMultilevel"/>
    <w:tmpl w:val="7BC6C910"/>
    <w:lvl w:ilvl="0" w:tplc="85EC29D0">
      <w:start w:val="1"/>
      <w:numFmt w:val="lowerLetter"/>
      <w:lvlText w:val="%1."/>
      <w:lvlJc w:val="left"/>
      <w:pPr>
        <w:ind w:left="1211" w:hanging="360"/>
      </w:pPr>
      <w:rPr>
        <w:rFonts w:asciiTheme="minorHAnsi" w:hAnsiTheme="minorHAnsi" w:cstheme="minorBidi" w:hint="default"/>
        <w:sz w:val="2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2501450C"/>
    <w:multiLevelType w:val="hybridMultilevel"/>
    <w:tmpl w:val="34E46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A1101"/>
    <w:multiLevelType w:val="hybridMultilevel"/>
    <w:tmpl w:val="F2BCB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DB28E0"/>
    <w:multiLevelType w:val="hybridMultilevel"/>
    <w:tmpl w:val="E2383A56"/>
    <w:lvl w:ilvl="0" w:tplc="5934A34A">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3">
    <w:nsid w:val="2F341EC7"/>
    <w:multiLevelType w:val="hybridMultilevel"/>
    <w:tmpl w:val="A546F96E"/>
    <w:lvl w:ilvl="0" w:tplc="DCB6F66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F4516EF"/>
    <w:multiLevelType w:val="hybridMultilevel"/>
    <w:tmpl w:val="CC3E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FD4727"/>
    <w:multiLevelType w:val="hybridMultilevel"/>
    <w:tmpl w:val="38FC6F1A"/>
    <w:lvl w:ilvl="0" w:tplc="BBCC16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2F4E7F"/>
    <w:multiLevelType w:val="hybridMultilevel"/>
    <w:tmpl w:val="81E47F94"/>
    <w:lvl w:ilvl="0" w:tplc="D4DCB2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B851D2A"/>
    <w:multiLevelType w:val="hybridMultilevel"/>
    <w:tmpl w:val="A4DC2A18"/>
    <w:lvl w:ilvl="0" w:tplc="56E4D2EE">
      <w:start w:val="1"/>
      <w:numFmt w:val="decimal"/>
      <w:lvlText w:val="%1."/>
      <w:lvlJc w:val="left"/>
      <w:pPr>
        <w:ind w:left="928"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3C7A5092"/>
    <w:multiLevelType w:val="hybridMultilevel"/>
    <w:tmpl w:val="4E2C44DE"/>
    <w:lvl w:ilvl="0" w:tplc="C9C87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930EFE"/>
    <w:multiLevelType w:val="hybridMultilevel"/>
    <w:tmpl w:val="914224EA"/>
    <w:lvl w:ilvl="0" w:tplc="F5A66D10">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0">
    <w:nsid w:val="3DD97C57"/>
    <w:multiLevelType w:val="hybridMultilevel"/>
    <w:tmpl w:val="C2B093A8"/>
    <w:lvl w:ilvl="0" w:tplc="342E55D2">
      <w:start w:val="1"/>
      <w:numFmt w:val="lowerLetter"/>
      <w:lvlText w:val="%1."/>
      <w:lvlJc w:val="left"/>
      <w:pPr>
        <w:ind w:left="2214" w:hanging="360"/>
      </w:pPr>
      <w:rPr>
        <w:rFonts w:ascii="Times New Roman" w:eastAsiaTheme="minorHAnsi" w:hAnsi="Times New Roman" w:cs="Times New Roman"/>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1">
    <w:nsid w:val="416D4642"/>
    <w:multiLevelType w:val="hybridMultilevel"/>
    <w:tmpl w:val="0C6CC922"/>
    <w:lvl w:ilvl="0" w:tplc="666E0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4CAA4DC8"/>
    <w:multiLevelType w:val="hybridMultilevel"/>
    <w:tmpl w:val="0C44F4E0"/>
    <w:lvl w:ilvl="0" w:tplc="F012A01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4FAE0AC8"/>
    <w:multiLevelType w:val="hybridMultilevel"/>
    <w:tmpl w:val="B630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D44795"/>
    <w:multiLevelType w:val="hybridMultilevel"/>
    <w:tmpl w:val="98F8D764"/>
    <w:lvl w:ilvl="0" w:tplc="5B7CFD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345326C"/>
    <w:multiLevelType w:val="hybridMultilevel"/>
    <w:tmpl w:val="AB6CF632"/>
    <w:lvl w:ilvl="0" w:tplc="7668DD9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59D17BB0"/>
    <w:multiLevelType w:val="hybridMultilevel"/>
    <w:tmpl w:val="A8C2C9B0"/>
    <w:lvl w:ilvl="0" w:tplc="C27ECE0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5B435D26"/>
    <w:multiLevelType w:val="hybridMultilevel"/>
    <w:tmpl w:val="77A2ECC2"/>
    <w:lvl w:ilvl="0" w:tplc="5262F1B0">
      <w:start w:val="1"/>
      <w:numFmt w:val="decimal"/>
      <w:pStyle w:val="Heading3"/>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707FC5"/>
    <w:multiLevelType w:val="hybridMultilevel"/>
    <w:tmpl w:val="03A411F4"/>
    <w:lvl w:ilvl="0" w:tplc="6FBCFEB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5EFF1EDA"/>
    <w:multiLevelType w:val="hybridMultilevel"/>
    <w:tmpl w:val="72F46F2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60A1399A"/>
    <w:multiLevelType w:val="hybridMultilevel"/>
    <w:tmpl w:val="D6609BF6"/>
    <w:lvl w:ilvl="0" w:tplc="CD0E1C50">
      <w:start w:val="1"/>
      <w:numFmt w:val="decimal"/>
      <w:lvlText w:val="%1."/>
      <w:lvlJc w:val="left"/>
      <w:pPr>
        <w:ind w:left="-1360" w:hanging="360"/>
      </w:pPr>
      <w:rPr>
        <w:rFonts w:ascii="Times New Roman" w:eastAsiaTheme="minorHAnsi" w:hAnsi="Times New Roman" w:cs="Times New Roman"/>
      </w:rPr>
    </w:lvl>
    <w:lvl w:ilvl="1" w:tplc="04090019" w:tentative="1">
      <w:start w:val="1"/>
      <w:numFmt w:val="lowerLetter"/>
      <w:lvlText w:val="%2."/>
      <w:lvlJc w:val="left"/>
      <w:pPr>
        <w:ind w:left="-640" w:hanging="360"/>
      </w:pPr>
    </w:lvl>
    <w:lvl w:ilvl="2" w:tplc="0409001B" w:tentative="1">
      <w:start w:val="1"/>
      <w:numFmt w:val="lowerRoman"/>
      <w:lvlText w:val="%3."/>
      <w:lvlJc w:val="right"/>
      <w:pPr>
        <w:ind w:left="80" w:hanging="180"/>
      </w:pPr>
    </w:lvl>
    <w:lvl w:ilvl="3" w:tplc="0409000F" w:tentative="1">
      <w:start w:val="1"/>
      <w:numFmt w:val="decimal"/>
      <w:lvlText w:val="%4."/>
      <w:lvlJc w:val="left"/>
      <w:pPr>
        <w:ind w:left="800" w:hanging="360"/>
      </w:pPr>
    </w:lvl>
    <w:lvl w:ilvl="4" w:tplc="04090019" w:tentative="1">
      <w:start w:val="1"/>
      <w:numFmt w:val="lowerLetter"/>
      <w:lvlText w:val="%5."/>
      <w:lvlJc w:val="left"/>
      <w:pPr>
        <w:ind w:left="1520" w:hanging="360"/>
      </w:pPr>
    </w:lvl>
    <w:lvl w:ilvl="5" w:tplc="0409001B" w:tentative="1">
      <w:start w:val="1"/>
      <w:numFmt w:val="lowerRoman"/>
      <w:lvlText w:val="%6."/>
      <w:lvlJc w:val="right"/>
      <w:pPr>
        <w:ind w:left="2240" w:hanging="180"/>
      </w:pPr>
    </w:lvl>
    <w:lvl w:ilvl="6" w:tplc="0409000F" w:tentative="1">
      <w:start w:val="1"/>
      <w:numFmt w:val="decimal"/>
      <w:lvlText w:val="%7."/>
      <w:lvlJc w:val="left"/>
      <w:pPr>
        <w:ind w:left="2960" w:hanging="360"/>
      </w:pPr>
    </w:lvl>
    <w:lvl w:ilvl="7" w:tplc="04090019" w:tentative="1">
      <w:start w:val="1"/>
      <w:numFmt w:val="lowerLetter"/>
      <w:lvlText w:val="%8."/>
      <w:lvlJc w:val="left"/>
      <w:pPr>
        <w:ind w:left="3680" w:hanging="360"/>
      </w:pPr>
    </w:lvl>
    <w:lvl w:ilvl="8" w:tplc="0409001B" w:tentative="1">
      <w:start w:val="1"/>
      <w:numFmt w:val="lowerRoman"/>
      <w:lvlText w:val="%9."/>
      <w:lvlJc w:val="right"/>
      <w:pPr>
        <w:ind w:left="4400" w:hanging="180"/>
      </w:pPr>
    </w:lvl>
  </w:abstractNum>
  <w:abstractNum w:abstractNumId="31">
    <w:nsid w:val="621E5F9B"/>
    <w:multiLevelType w:val="hybridMultilevel"/>
    <w:tmpl w:val="16F4D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B666CE"/>
    <w:multiLevelType w:val="hybridMultilevel"/>
    <w:tmpl w:val="26A86884"/>
    <w:lvl w:ilvl="0" w:tplc="B838CC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5700993"/>
    <w:multiLevelType w:val="hybridMultilevel"/>
    <w:tmpl w:val="10B08C3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7A0F73F9"/>
    <w:multiLevelType w:val="hybridMultilevel"/>
    <w:tmpl w:val="4962A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DF1FC5"/>
    <w:multiLevelType w:val="hybridMultilevel"/>
    <w:tmpl w:val="7DD4B64E"/>
    <w:lvl w:ilvl="0" w:tplc="04090019">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6">
    <w:nsid w:val="7D5736FC"/>
    <w:multiLevelType w:val="hybridMultilevel"/>
    <w:tmpl w:val="0282B13A"/>
    <w:lvl w:ilvl="0" w:tplc="1B68B5E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nsid w:val="7DC66D14"/>
    <w:multiLevelType w:val="hybridMultilevel"/>
    <w:tmpl w:val="1EA62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1923F6"/>
    <w:multiLevelType w:val="hybridMultilevel"/>
    <w:tmpl w:val="64104E60"/>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num w:numId="1">
    <w:abstractNumId w:val="24"/>
  </w:num>
  <w:num w:numId="2">
    <w:abstractNumId w:val="21"/>
  </w:num>
  <w:num w:numId="3">
    <w:abstractNumId w:val="33"/>
  </w:num>
  <w:num w:numId="4">
    <w:abstractNumId w:val="29"/>
  </w:num>
  <w:num w:numId="5">
    <w:abstractNumId w:val="35"/>
  </w:num>
  <w:num w:numId="6">
    <w:abstractNumId w:val="38"/>
  </w:num>
  <w:num w:numId="7">
    <w:abstractNumId w:val="26"/>
  </w:num>
  <w:num w:numId="8">
    <w:abstractNumId w:val="32"/>
  </w:num>
  <w:num w:numId="9">
    <w:abstractNumId w:val="16"/>
  </w:num>
  <w:num w:numId="10">
    <w:abstractNumId w:val="13"/>
  </w:num>
  <w:num w:numId="11">
    <w:abstractNumId w:val="19"/>
  </w:num>
  <w:num w:numId="12">
    <w:abstractNumId w:val="30"/>
  </w:num>
  <w:num w:numId="13">
    <w:abstractNumId w:val="20"/>
  </w:num>
  <w:num w:numId="14">
    <w:abstractNumId w:val="12"/>
  </w:num>
  <w:num w:numId="15">
    <w:abstractNumId w:val="17"/>
  </w:num>
  <w:num w:numId="16">
    <w:abstractNumId w:val="1"/>
  </w:num>
  <w:num w:numId="17">
    <w:abstractNumId w:val="2"/>
  </w:num>
  <w:num w:numId="18">
    <w:abstractNumId w:val="10"/>
  </w:num>
  <w:num w:numId="19">
    <w:abstractNumId w:val="27"/>
  </w:num>
  <w:num w:numId="20">
    <w:abstractNumId w:val="18"/>
  </w:num>
  <w:num w:numId="21">
    <w:abstractNumId w:val="8"/>
  </w:num>
  <w:num w:numId="22">
    <w:abstractNumId w:val="7"/>
  </w:num>
  <w:num w:numId="23">
    <w:abstractNumId w:val="25"/>
  </w:num>
  <w:num w:numId="24">
    <w:abstractNumId w:val="9"/>
  </w:num>
  <w:num w:numId="25">
    <w:abstractNumId w:val="14"/>
  </w:num>
  <w:num w:numId="26">
    <w:abstractNumId w:val="6"/>
  </w:num>
  <w:num w:numId="27">
    <w:abstractNumId w:val="23"/>
  </w:num>
  <w:num w:numId="28">
    <w:abstractNumId w:val="36"/>
  </w:num>
  <w:num w:numId="29">
    <w:abstractNumId w:val="31"/>
  </w:num>
  <w:num w:numId="30">
    <w:abstractNumId w:val="3"/>
  </w:num>
  <w:num w:numId="31">
    <w:abstractNumId w:val="28"/>
  </w:num>
  <w:num w:numId="32">
    <w:abstractNumId w:val="4"/>
  </w:num>
  <w:num w:numId="33">
    <w:abstractNumId w:val="0"/>
  </w:num>
  <w:num w:numId="34">
    <w:abstractNumId w:val="34"/>
  </w:num>
  <w:num w:numId="35">
    <w:abstractNumId w:val="22"/>
  </w:num>
  <w:num w:numId="36">
    <w:abstractNumId w:val="37"/>
  </w:num>
  <w:num w:numId="37">
    <w:abstractNumId w:val="5"/>
  </w:num>
  <w:num w:numId="38">
    <w:abstractNumId w:val="1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48"/>
    <w:rsid w:val="00082002"/>
    <w:rsid w:val="005537A6"/>
    <w:rsid w:val="00B24348"/>
    <w:rsid w:val="00D45170"/>
    <w:rsid w:val="00E3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48"/>
    <w:rPr>
      <w:lang w:val="id-ID"/>
    </w:rPr>
  </w:style>
  <w:style w:type="paragraph" w:styleId="Heading1">
    <w:name w:val="heading 1"/>
    <w:basedOn w:val="Normal"/>
    <w:next w:val="Normal"/>
    <w:link w:val="Heading1Char"/>
    <w:uiPriority w:val="9"/>
    <w:qFormat/>
    <w:rsid w:val="00B24348"/>
    <w:pPr>
      <w:keepNext/>
      <w:keepLines/>
      <w:spacing w:before="360" w:after="12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B24348"/>
    <w:pPr>
      <w:keepNext/>
      <w:keepLines/>
      <w:numPr>
        <w:numId w:val="16"/>
      </w:numPr>
      <w:spacing w:before="16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B24348"/>
    <w:pPr>
      <w:keepNext/>
      <w:keepLines/>
      <w:numPr>
        <w:numId w:val="19"/>
      </w:numPr>
      <w:spacing w:before="280" w:after="240"/>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348"/>
    <w:rPr>
      <w:rFonts w:ascii="Times New Roman" w:eastAsiaTheme="majorEastAsia" w:hAnsi="Times New Roman" w:cstheme="majorBidi"/>
      <w:b/>
      <w:sz w:val="24"/>
      <w:szCs w:val="32"/>
      <w:lang w:val="id-ID"/>
    </w:rPr>
  </w:style>
  <w:style w:type="character" w:customStyle="1" w:styleId="Heading2Char">
    <w:name w:val="Heading 2 Char"/>
    <w:basedOn w:val="DefaultParagraphFont"/>
    <w:link w:val="Heading2"/>
    <w:uiPriority w:val="9"/>
    <w:rsid w:val="00B24348"/>
    <w:rPr>
      <w:rFonts w:ascii="Times New Roman" w:eastAsiaTheme="majorEastAsia" w:hAnsi="Times New Roman" w:cstheme="majorBidi"/>
      <w:b/>
      <w:sz w:val="24"/>
      <w:szCs w:val="26"/>
      <w:lang w:val="id-ID"/>
    </w:rPr>
  </w:style>
  <w:style w:type="character" w:customStyle="1" w:styleId="Heading3Char">
    <w:name w:val="Heading 3 Char"/>
    <w:basedOn w:val="DefaultParagraphFont"/>
    <w:link w:val="Heading3"/>
    <w:uiPriority w:val="9"/>
    <w:rsid w:val="00B24348"/>
    <w:rPr>
      <w:rFonts w:ascii="Times New Roman" w:eastAsiaTheme="majorEastAsia" w:hAnsi="Times New Roman" w:cstheme="majorBidi"/>
      <w:b/>
      <w:color w:val="000000" w:themeColor="text1"/>
      <w:sz w:val="24"/>
      <w:szCs w:val="24"/>
      <w:lang w:val="id-ID"/>
    </w:rPr>
  </w:style>
  <w:style w:type="paragraph" w:styleId="BalloonText">
    <w:name w:val="Balloon Text"/>
    <w:basedOn w:val="Normal"/>
    <w:link w:val="BalloonTextChar"/>
    <w:uiPriority w:val="99"/>
    <w:semiHidden/>
    <w:unhideWhenUsed/>
    <w:rsid w:val="00B2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348"/>
    <w:rPr>
      <w:rFonts w:ascii="Tahoma" w:hAnsi="Tahoma" w:cs="Tahoma"/>
      <w:sz w:val="16"/>
      <w:szCs w:val="16"/>
      <w:lang w:val="id-ID"/>
    </w:rPr>
  </w:style>
  <w:style w:type="paragraph" w:styleId="ListParagraph">
    <w:name w:val="List Paragraph"/>
    <w:basedOn w:val="Normal"/>
    <w:uiPriority w:val="34"/>
    <w:qFormat/>
    <w:rsid w:val="00B24348"/>
    <w:pPr>
      <w:ind w:left="720"/>
      <w:contextualSpacing/>
    </w:pPr>
  </w:style>
  <w:style w:type="paragraph" w:customStyle="1" w:styleId="Default">
    <w:name w:val="Default"/>
    <w:rsid w:val="00B24348"/>
    <w:pPr>
      <w:autoSpaceDE w:val="0"/>
      <w:autoSpaceDN w:val="0"/>
      <w:adjustRightInd w:val="0"/>
      <w:spacing w:after="0" w:line="240" w:lineRule="auto"/>
    </w:pPr>
    <w:rPr>
      <w:rFonts w:ascii="Times New Roman" w:hAnsi="Times New Roman" w:cs="Times New Roman"/>
      <w:color w:val="000000"/>
      <w:sz w:val="24"/>
      <w:szCs w:val="24"/>
      <w:lang w:val="id-ID"/>
    </w:rPr>
  </w:style>
  <w:style w:type="paragraph" w:customStyle="1" w:styleId="paragraph">
    <w:name w:val="paragraph"/>
    <w:basedOn w:val="Normal"/>
    <w:rsid w:val="00B2434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contentcontrolboundarysink">
    <w:name w:val="contentcontrolboundarysink"/>
    <w:basedOn w:val="DefaultParagraphFont"/>
    <w:rsid w:val="00B24348"/>
  </w:style>
  <w:style w:type="character" w:customStyle="1" w:styleId="normaltextrun">
    <w:name w:val="normaltextrun"/>
    <w:basedOn w:val="DefaultParagraphFont"/>
    <w:rsid w:val="00B24348"/>
  </w:style>
  <w:style w:type="character" w:customStyle="1" w:styleId="eop">
    <w:name w:val="eop"/>
    <w:basedOn w:val="DefaultParagraphFont"/>
    <w:rsid w:val="00B24348"/>
  </w:style>
  <w:style w:type="table" w:styleId="TableGrid">
    <w:name w:val="Table Grid"/>
    <w:basedOn w:val="TableNormal"/>
    <w:uiPriority w:val="59"/>
    <w:rsid w:val="00B2434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24348"/>
    <w:rPr>
      <w:color w:val="808080"/>
    </w:rPr>
  </w:style>
  <w:style w:type="character" w:styleId="Hyperlink">
    <w:name w:val="Hyperlink"/>
    <w:basedOn w:val="DefaultParagraphFont"/>
    <w:uiPriority w:val="99"/>
    <w:unhideWhenUsed/>
    <w:rsid w:val="00B24348"/>
    <w:rPr>
      <w:color w:val="0000FF" w:themeColor="hyperlink"/>
      <w:u w:val="single"/>
    </w:rPr>
  </w:style>
  <w:style w:type="paragraph" w:styleId="Header">
    <w:name w:val="header"/>
    <w:basedOn w:val="Normal"/>
    <w:link w:val="HeaderChar"/>
    <w:uiPriority w:val="99"/>
    <w:unhideWhenUsed/>
    <w:rsid w:val="00B24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348"/>
    <w:rPr>
      <w:lang w:val="id-ID"/>
    </w:rPr>
  </w:style>
  <w:style w:type="paragraph" w:styleId="Footer">
    <w:name w:val="footer"/>
    <w:basedOn w:val="Normal"/>
    <w:link w:val="FooterChar"/>
    <w:uiPriority w:val="99"/>
    <w:unhideWhenUsed/>
    <w:rsid w:val="00B24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348"/>
    <w:rPr>
      <w:lang w:val="id-ID"/>
    </w:rPr>
  </w:style>
  <w:style w:type="paragraph" w:styleId="TOCHeading">
    <w:name w:val="TOC Heading"/>
    <w:basedOn w:val="Heading1"/>
    <w:next w:val="Normal"/>
    <w:uiPriority w:val="39"/>
    <w:unhideWhenUsed/>
    <w:qFormat/>
    <w:rsid w:val="00B24348"/>
    <w:pPr>
      <w:spacing w:before="240" w:after="0" w:line="259" w:lineRule="auto"/>
      <w:jc w:val="left"/>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B24348"/>
    <w:pPr>
      <w:tabs>
        <w:tab w:val="left" w:pos="1080"/>
        <w:tab w:val="right" w:leader="dot" w:pos="7927"/>
      </w:tabs>
      <w:spacing w:after="100" w:line="480" w:lineRule="auto"/>
    </w:pPr>
    <w:rPr>
      <w:noProof/>
      <w:lang w:val="en-US"/>
    </w:rPr>
  </w:style>
  <w:style w:type="paragraph" w:styleId="TOC2">
    <w:name w:val="toc 2"/>
    <w:basedOn w:val="Normal"/>
    <w:next w:val="Normal"/>
    <w:autoRedefine/>
    <w:uiPriority w:val="39"/>
    <w:unhideWhenUsed/>
    <w:rsid w:val="00B24348"/>
    <w:pPr>
      <w:tabs>
        <w:tab w:val="left" w:pos="660"/>
        <w:tab w:val="left" w:pos="1440"/>
        <w:tab w:val="right" w:leader="dot" w:pos="7927"/>
      </w:tabs>
      <w:spacing w:after="100" w:line="480" w:lineRule="auto"/>
      <w:ind w:left="1080"/>
    </w:pPr>
  </w:style>
  <w:style w:type="paragraph" w:styleId="TOC3">
    <w:name w:val="toc 3"/>
    <w:basedOn w:val="Normal"/>
    <w:next w:val="Normal"/>
    <w:autoRedefine/>
    <w:uiPriority w:val="39"/>
    <w:unhideWhenUsed/>
    <w:rsid w:val="00B24348"/>
    <w:pPr>
      <w:tabs>
        <w:tab w:val="left" w:pos="1353"/>
        <w:tab w:val="left" w:pos="1800"/>
        <w:tab w:val="right" w:leader="dot" w:pos="7927"/>
      </w:tabs>
      <w:spacing w:after="100" w:line="480" w:lineRule="auto"/>
      <w:ind w:left="1985" w:hanging="545"/>
    </w:pPr>
  </w:style>
  <w:style w:type="paragraph" w:styleId="Caption">
    <w:name w:val="caption"/>
    <w:basedOn w:val="Normal"/>
    <w:next w:val="Normal"/>
    <w:uiPriority w:val="35"/>
    <w:unhideWhenUsed/>
    <w:qFormat/>
    <w:rsid w:val="00B24348"/>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B24348"/>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48"/>
    <w:rPr>
      <w:lang w:val="id-ID"/>
    </w:rPr>
  </w:style>
  <w:style w:type="paragraph" w:styleId="Heading1">
    <w:name w:val="heading 1"/>
    <w:basedOn w:val="Normal"/>
    <w:next w:val="Normal"/>
    <w:link w:val="Heading1Char"/>
    <w:uiPriority w:val="9"/>
    <w:qFormat/>
    <w:rsid w:val="00B24348"/>
    <w:pPr>
      <w:keepNext/>
      <w:keepLines/>
      <w:spacing w:before="360" w:after="12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B24348"/>
    <w:pPr>
      <w:keepNext/>
      <w:keepLines/>
      <w:numPr>
        <w:numId w:val="16"/>
      </w:numPr>
      <w:spacing w:before="16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B24348"/>
    <w:pPr>
      <w:keepNext/>
      <w:keepLines/>
      <w:numPr>
        <w:numId w:val="19"/>
      </w:numPr>
      <w:spacing w:before="280" w:after="240"/>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348"/>
    <w:rPr>
      <w:rFonts w:ascii="Times New Roman" w:eastAsiaTheme="majorEastAsia" w:hAnsi="Times New Roman" w:cstheme="majorBidi"/>
      <w:b/>
      <w:sz w:val="24"/>
      <w:szCs w:val="32"/>
      <w:lang w:val="id-ID"/>
    </w:rPr>
  </w:style>
  <w:style w:type="character" w:customStyle="1" w:styleId="Heading2Char">
    <w:name w:val="Heading 2 Char"/>
    <w:basedOn w:val="DefaultParagraphFont"/>
    <w:link w:val="Heading2"/>
    <w:uiPriority w:val="9"/>
    <w:rsid w:val="00B24348"/>
    <w:rPr>
      <w:rFonts w:ascii="Times New Roman" w:eastAsiaTheme="majorEastAsia" w:hAnsi="Times New Roman" w:cstheme="majorBidi"/>
      <w:b/>
      <w:sz w:val="24"/>
      <w:szCs w:val="26"/>
      <w:lang w:val="id-ID"/>
    </w:rPr>
  </w:style>
  <w:style w:type="character" w:customStyle="1" w:styleId="Heading3Char">
    <w:name w:val="Heading 3 Char"/>
    <w:basedOn w:val="DefaultParagraphFont"/>
    <w:link w:val="Heading3"/>
    <w:uiPriority w:val="9"/>
    <w:rsid w:val="00B24348"/>
    <w:rPr>
      <w:rFonts w:ascii="Times New Roman" w:eastAsiaTheme="majorEastAsia" w:hAnsi="Times New Roman" w:cstheme="majorBidi"/>
      <w:b/>
      <w:color w:val="000000" w:themeColor="text1"/>
      <w:sz w:val="24"/>
      <w:szCs w:val="24"/>
      <w:lang w:val="id-ID"/>
    </w:rPr>
  </w:style>
  <w:style w:type="paragraph" w:styleId="BalloonText">
    <w:name w:val="Balloon Text"/>
    <w:basedOn w:val="Normal"/>
    <w:link w:val="BalloonTextChar"/>
    <w:uiPriority w:val="99"/>
    <w:semiHidden/>
    <w:unhideWhenUsed/>
    <w:rsid w:val="00B2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348"/>
    <w:rPr>
      <w:rFonts w:ascii="Tahoma" w:hAnsi="Tahoma" w:cs="Tahoma"/>
      <w:sz w:val="16"/>
      <w:szCs w:val="16"/>
      <w:lang w:val="id-ID"/>
    </w:rPr>
  </w:style>
  <w:style w:type="paragraph" w:styleId="ListParagraph">
    <w:name w:val="List Paragraph"/>
    <w:basedOn w:val="Normal"/>
    <w:uiPriority w:val="34"/>
    <w:qFormat/>
    <w:rsid w:val="00B24348"/>
    <w:pPr>
      <w:ind w:left="720"/>
      <w:contextualSpacing/>
    </w:pPr>
  </w:style>
  <w:style w:type="paragraph" w:customStyle="1" w:styleId="Default">
    <w:name w:val="Default"/>
    <w:rsid w:val="00B24348"/>
    <w:pPr>
      <w:autoSpaceDE w:val="0"/>
      <w:autoSpaceDN w:val="0"/>
      <w:adjustRightInd w:val="0"/>
      <w:spacing w:after="0" w:line="240" w:lineRule="auto"/>
    </w:pPr>
    <w:rPr>
      <w:rFonts w:ascii="Times New Roman" w:hAnsi="Times New Roman" w:cs="Times New Roman"/>
      <w:color w:val="000000"/>
      <w:sz w:val="24"/>
      <w:szCs w:val="24"/>
      <w:lang w:val="id-ID"/>
    </w:rPr>
  </w:style>
  <w:style w:type="paragraph" w:customStyle="1" w:styleId="paragraph">
    <w:name w:val="paragraph"/>
    <w:basedOn w:val="Normal"/>
    <w:rsid w:val="00B2434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contentcontrolboundarysink">
    <w:name w:val="contentcontrolboundarysink"/>
    <w:basedOn w:val="DefaultParagraphFont"/>
    <w:rsid w:val="00B24348"/>
  </w:style>
  <w:style w:type="character" w:customStyle="1" w:styleId="normaltextrun">
    <w:name w:val="normaltextrun"/>
    <w:basedOn w:val="DefaultParagraphFont"/>
    <w:rsid w:val="00B24348"/>
  </w:style>
  <w:style w:type="character" w:customStyle="1" w:styleId="eop">
    <w:name w:val="eop"/>
    <w:basedOn w:val="DefaultParagraphFont"/>
    <w:rsid w:val="00B24348"/>
  </w:style>
  <w:style w:type="table" w:styleId="TableGrid">
    <w:name w:val="Table Grid"/>
    <w:basedOn w:val="TableNormal"/>
    <w:uiPriority w:val="59"/>
    <w:rsid w:val="00B2434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24348"/>
    <w:rPr>
      <w:color w:val="808080"/>
    </w:rPr>
  </w:style>
  <w:style w:type="character" w:styleId="Hyperlink">
    <w:name w:val="Hyperlink"/>
    <w:basedOn w:val="DefaultParagraphFont"/>
    <w:uiPriority w:val="99"/>
    <w:unhideWhenUsed/>
    <w:rsid w:val="00B24348"/>
    <w:rPr>
      <w:color w:val="0000FF" w:themeColor="hyperlink"/>
      <w:u w:val="single"/>
    </w:rPr>
  </w:style>
  <w:style w:type="paragraph" w:styleId="Header">
    <w:name w:val="header"/>
    <w:basedOn w:val="Normal"/>
    <w:link w:val="HeaderChar"/>
    <w:uiPriority w:val="99"/>
    <w:unhideWhenUsed/>
    <w:rsid w:val="00B24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348"/>
    <w:rPr>
      <w:lang w:val="id-ID"/>
    </w:rPr>
  </w:style>
  <w:style w:type="paragraph" w:styleId="Footer">
    <w:name w:val="footer"/>
    <w:basedOn w:val="Normal"/>
    <w:link w:val="FooterChar"/>
    <w:uiPriority w:val="99"/>
    <w:unhideWhenUsed/>
    <w:rsid w:val="00B24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348"/>
    <w:rPr>
      <w:lang w:val="id-ID"/>
    </w:rPr>
  </w:style>
  <w:style w:type="paragraph" w:styleId="TOCHeading">
    <w:name w:val="TOC Heading"/>
    <w:basedOn w:val="Heading1"/>
    <w:next w:val="Normal"/>
    <w:uiPriority w:val="39"/>
    <w:unhideWhenUsed/>
    <w:qFormat/>
    <w:rsid w:val="00B24348"/>
    <w:pPr>
      <w:spacing w:before="240" w:after="0" w:line="259" w:lineRule="auto"/>
      <w:jc w:val="left"/>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B24348"/>
    <w:pPr>
      <w:tabs>
        <w:tab w:val="left" w:pos="1080"/>
        <w:tab w:val="right" w:leader="dot" w:pos="7927"/>
      </w:tabs>
      <w:spacing w:after="100" w:line="480" w:lineRule="auto"/>
    </w:pPr>
    <w:rPr>
      <w:noProof/>
      <w:lang w:val="en-US"/>
    </w:rPr>
  </w:style>
  <w:style w:type="paragraph" w:styleId="TOC2">
    <w:name w:val="toc 2"/>
    <w:basedOn w:val="Normal"/>
    <w:next w:val="Normal"/>
    <w:autoRedefine/>
    <w:uiPriority w:val="39"/>
    <w:unhideWhenUsed/>
    <w:rsid w:val="00B24348"/>
    <w:pPr>
      <w:tabs>
        <w:tab w:val="left" w:pos="660"/>
        <w:tab w:val="left" w:pos="1440"/>
        <w:tab w:val="right" w:leader="dot" w:pos="7927"/>
      </w:tabs>
      <w:spacing w:after="100" w:line="480" w:lineRule="auto"/>
      <w:ind w:left="1080"/>
    </w:pPr>
  </w:style>
  <w:style w:type="paragraph" w:styleId="TOC3">
    <w:name w:val="toc 3"/>
    <w:basedOn w:val="Normal"/>
    <w:next w:val="Normal"/>
    <w:autoRedefine/>
    <w:uiPriority w:val="39"/>
    <w:unhideWhenUsed/>
    <w:rsid w:val="00B24348"/>
    <w:pPr>
      <w:tabs>
        <w:tab w:val="left" w:pos="1353"/>
        <w:tab w:val="left" w:pos="1800"/>
        <w:tab w:val="right" w:leader="dot" w:pos="7927"/>
      </w:tabs>
      <w:spacing w:after="100" w:line="480" w:lineRule="auto"/>
      <w:ind w:left="1985" w:hanging="545"/>
    </w:pPr>
  </w:style>
  <w:style w:type="paragraph" w:styleId="Caption">
    <w:name w:val="caption"/>
    <w:basedOn w:val="Normal"/>
    <w:next w:val="Normal"/>
    <w:uiPriority w:val="35"/>
    <w:unhideWhenUsed/>
    <w:qFormat/>
    <w:rsid w:val="00B24348"/>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B2434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nfinancials.com" TargetMode="External"/><Relationship Id="rId3" Type="http://schemas.microsoft.com/office/2007/relationships/stylesWithEffects" Target="stylesWithEffects.xml"/><Relationship Id="rId7" Type="http://schemas.openxmlformats.org/officeDocument/2006/relationships/hyperlink" Target="http://www.yahoofin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x.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2023-08-18T03:51:00Z</dcterms:created>
  <dcterms:modified xsi:type="dcterms:W3CDTF">2023-08-18T03:52:00Z</dcterms:modified>
</cp:coreProperties>
</file>