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0BD5C" w14:textId="3A8F8998" w:rsidR="00FA41AF" w:rsidRPr="00136EEA" w:rsidRDefault="00FA41AF" w:rsidP="00A519E1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  <w:r w:rsidRPr="00136EEA">
        <w:rPr>
          <w:rFonts w:ascii="Times New Roman" w:hAnsi="Times New Roman"/>
          <w:b/>
          <w:bCs/>
          <w:sz w:val="24"/>
          <w:szCs w:val="24"/>
        </w:rPr>
        <w:t>DAFTAR PUSTAKA</w:t>
      </w:r>
    </w:p>
    <w:p w14:paraId="193742CA" w14:textId="1423DA08" w:rsidR="00A519E1" w:rsidRPr="00A519E1" w:rsidRDefault="00A03D08" w:rsidP="009D427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 w:fldLock="1"/>
      </w:r>
      <w:r>
        <w:rPr>
          <w:rFonts w:ascii="Times New Roman" w:hAnsi="Times New Roman"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/>
          <w:sz w:val="24"/>
          <w:szCs w:val="24"/>
        </w:rPr>
        <w:fldChar w:fldCharType="separate"/>
      </w:r>
      <w:r w:rsidR="00A519E1" w:rsidRPr="00A519E1">
        <w:rPr>
          <w:rFonts w:ascii="Times New Roman" w:hAnsi="Times New Roman"/>
          <w:noProof/>
          <w:sz w:val="24"/>
          <w:szCs w:val="24"/>
        </w:rPr>
        <w:t xml:space="preserve">Ardimas, W., &amp; Wardoyo. (2014). Pengaruh Kinerja Keuangan Dan Corporate Social Responsibility Terhadap Nilai Perusahaan Pada Bank. </w:t>
      </w:r>
      <w:r w:rsidR="00A519E1" w:rsidRPr="00A519E1">
        <w:rPr>
          <w:rFonts w:ascii="Times New Roman" w:hAnsi="Times New Roman"/>
          <w:i/>
          <w:iCs/>
          <w:noProof/>
          <w:sz w:val="24"/>
          <w:szCs w:val="24"/>
        </w:rPr>
        <w:t>BENEFIT Jurnal Manajemen Dan Bisnis</w:t>
      </w:r>
      <w:r w:rsidR="00A519E1" w:rsidRPr="00A519E1">
        <w:rPr>
          <w:rFonts w:ascii="Times New Roman" w:hAnsi="Times New Roman"/>
          <w:noProof/>
          <w:sz w:val="24"/>
          <w:szCs w:val="24"/>
        </w:rPr>
        <w:t xml:space="preserve">, </w:t>
      </w:r>
      <w:r w:rsidR="00A519E1" w:rsidRPr="00A519E1">
        <w:rPr>
          <w:rFonts w:ascii="Times New Roman" w:hAnsi="Times New Roman"/>
          <w:i/>
          <w:iCs/>
          <w:noProof/>
          <w:sz w:val="24"/>
          <w:szCs w:val="24"/>
        </w:rPr>
        <w:t>18</w:t>
      </w:r>
      <w:r w:rsidR="00A519E1" w:rsidRPr="00A519E1">
        <w:rPr>
          <w:rFonts w:ascii="Times New Roman" w:hAnsi="Times New Roman"/>
          <w:noProof/>
          <w:sz w:val="24"/>
          <w:szCs w:val="24"/>
        </w:rPr>
        <w:t>, 57–66. https://doi.org/10.14414/jbb.v5i2.547</w:t>
      </w:r>
    </w:p>
    <w:p w14:paraId="780A0E6E" w14:textId="77777777" w:rsidR="00A519E1" w:rsidRPr="00A519E1" w:rsidRDefault="00A519E1" w:rsidP="009D427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A519E1">
        <w:rPr>
          <w:rFonts w:ascii="Times New Roman" w:hAnsi="Times New Roman"/>
          <w:noProof/>
          <w:sz w:val="24"/>
          <w:szCs w:val="24"/>
        </w:rPr>
        <w:t xml:space="preserve">Handoyo. (2010). </w:t>
      </w:r>
      <w:r w:rsidRPr="00A519E1">
        <w:rPr>
          <w:rFonts w:ascii="Times New Roman" w:hAnsi="Times New Roman"/>
          <w:i/>
          <w:iCs/>
          <w:noProof/>
          <w:sz w:val="24"/>
          <w:szCs w:val="24"/>
        </w:rPr>
        <w:t>Analisis Produtivitas Dengan Pendekatan Metode APC (American Productivity Center) Di PT. Panca Wana Indonesia Krian – Sidoarjo</w:t>
      </w:r>
      <w:r w:rsidRPr="00A519E1">
        <w:rPr>
          <w:rFonts w:ascii="Times New Roman" w:hAnsi="Times New Roman"/>
          <w:noProof/>
          <w:sz w:val="24"/>
          <w:szCs w:val="24"/>
        </w:rPr>
        <w:t xml:space="preserve"> (Cetakan I). Universitas Pembangun Nasional “Veteran” Jawa Timur.</w:t>
      </w:r>
    </w:p>
    <w:p w14:paraId="34D88401" w14:textId="77777777" w:rsidR="00A519E1" w:rsidRPr="00A519E1" w:rsidRDefault="00A519E1" w:rsidP="009D427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A519E1">
        <w:rPr>
          <w:rFonts w:ascii="Times New Roman" w:hAnsi="Times New Roman"/>
          <w:noProof/>
          <w:sz w:val="24"/>
          <w:szCs w:val="24"/>
        </w:rPr>
        <w:t xml:space="preserve">Hanif, I., Maflahah, I., &amp; Fahkry, M. (2019). Analisis Produktivitas Dengan Metode APC (American Productivity Center) Roti Pia Pada IRT Pia Latief Kediri. </w:t>
      </w:r>
      <w:r w:rsidRPr="00A519E1">
        <w:rPr>
          <w:rFonts w:ascii="Times New Roman" w:hAnsi="Times New Roman"/>
          <w:i/>
          <w:iCs/>
          <w:noProof/>
          <w:sz w:val="24"/>
          <w:szCs w:val="24"/>
        </w:rPr>
        <w:t>Agrointek</w:t>
      </w:r>
      <w:r w:rsidRPr="00A519E1">
        <w:rPr>
          <w:rFonts w:ascii="Times New Roman" w:hAnsi="Times New Roman"/>
          <w:noProof/>
          <w:sz w:val="24"/>
          <w:szCs w:val="24"/>
        </w:rPr>
        <w:t xml:space="preserve">, </w:t>
      </w:r>
      <w:r w:rsidRPr="00A519E1">
        <w:rPr>
          <w:rFonts w:ascii="Times New Roman" w:hAnsi="Times New Roman"/>
          <w:i/>
          <w:iCs/>
          <w:noProof/>
          <w:sz w:val="24"/>
          <w:szCs w:val="24"/>
        </w:rPr>
        <w:t>13</w:t>
      </w:r>
      <w:r w:rsidRPr="00A519E1">
        <w:rPr>
          <w:rFonts w:ascii="Times New Roman" w:hAnsi="Times New Roman"/>
          <w:noProof/>
          <w:sz w:val="24"/>
          <w:szCs w:val="24"/>
        </w:rPr>
        <w:t>(2), 143–154. https://doi.org/10.21107/agrointek.v13i2.5291</w:t>
      </w:r>
    </w:p>
    <w:p w14:paraId="714CDF85" w14:textId="77777777" w:rsidR="00A519E1" w:rsidRPr="00A519E1" w:rsidRDefault="00A519E1" w:rsidP="009D427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A519E1">
        <w:rPr>
          <w:rFonts w:ascii="Times New Roman" w:hAnsi="Times New Roman"/>
          <w:noProof/>
          <w:sz w:val="24"/>
          <w:szCs w:val="24"/>
        </w:rPr>
        <w:t xml:space="preserve">Maitimu, N. E., &amp; Pattiapon, M. L. (2022). Analisis Tingkat Produktivitas Perusahaan Dengan Metode American Productivity Center (APC) Pada UD. X. </w:t>
      </w:r>
      <w:r w:rsidRPr="00A519E1">
        <w:rPr>
          <w:rFonts w:ascii="Times New Roman" w:hAnsi="Times New Roman"/>
          <w:i/>
          <w:iCs/>
          <w:noProof/>
          <w:sz w:val="24"/>
          <w:szCs w:val="24"/>
        </w:rPr>
        <w:t>ALE Proceeding</w:t>
      </w:r>
      <w:r w:rsidRPr="00A519E1">
        <w:rPr>
          <w:rFonts w:ascii="Times New Roman" w:hAnsi="Times New Roman"/>
          <w:noProof/>
          <w:sz w:val="24"/>
          <w:szCs w:val="24"/>
        </w:rPr>
        <w:t xml:space="preserve">, </w:t>
      </w:r>
      <w:r w:rsidRPr="00A519E1">
        <w:rPr>
          <w:rFonts w:ascii="Times New Roman" w:hAnsi="Times New Roman"/>
          <w:i/>
          <w:iCs/>
          <w:noProof/>
          <w:sz w:val="24"/>
          <w:szCs w:val="24"/>
        </w:rPr>
        <w:t>5</w:t>
      </w:r>
      <w:r w:rsidRPr="00A519E1">
        <w:rPr>
          <w:rFonts w:ascii="Times New Roman" w:hAnsi="Times New Roman"/>
          <w:noProof/>
          <w:sz w:val="24"/>
          <w:szCs w:val="24"/>
        </w:rPr>
        <w:t>, 134–140. https://doi.org/10.30598/ale.5.2022.134-140</w:t>
      </w:r>
    </w:p>
    <w:p w14:paraId="2D27E442" w14:textId="77777777" w:rsidR="00A519E1" w:rsidRPr="00A519E1" w:rsidRDefault="00A519E1" w:rsidP="009D427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A519E1">
        <w:rPr>
          <w:rFonts w:ascii="Times New Roman" w:hAnsi="Times New Roman"/>
          <w:noProof/>
          <w:sz w:val="24"/>
          <w:szCs w:val="24"/>
        </w:rPr>
        <w:t xml:space="preserve">Manullang, M. M. (2020). </w:t>
      </w:r>
      <w:r w:rsidRPr="00A519E1">
        <w:rPr>
          <w:rFonts w:ascii="Times New Roman" w:hAnsi="Times New Roman"/>
          <w:i/>
          <w:iCs/>
          <w:noProof/>
          <w:sz w:val="24"/>
          <w:szCs w:val="24"/>
        </w:rPr>
        <w:t>Analisis Pengukuran Produktivitas Dengan Menggunakan Metode Mundel Dan APC Di PT X</w:t>
      </w:r>
      <w:r w:rsidRPr="00A519E1">
        <w:rPr>
          <w:rFonts w:ascii="Times New Roman" w:hAnsi="Times New Roman"/>
          <w:noProof/>
          <w:sz w:val="24"/>
          <w:szCs w:val="24"/>
        </w:rPr>
        <w:t xml:space="preserve">. </w:t>
      </w:r>
      <w:r w:rsidRPr="00A519E1">
        <w:rPr>
          <w:rFonts w:ascii="Times New Roman" w:hAnsi="Times New Roman"/>
          <w:i/>
          <w:iCs/>
          <w:noProof/>
          <w:sz w:val="24"/>
          <w:szCs w:val="24"/>
        </w:rPr>
        <w:t>02</w:t>
      </w:r>
      <w:r w:rsidRPr="00A519E1">
        <w:rPr>
          <w:rFonts w:ascii="Times New Roman" w:hAnsi="Times New Roman"/>
          <w:noProof/>
          <w:sz w:val="24"/>
          <w:szCs w:val="24"/>
        </w:rPr>
        <w:t>(01), 1–6. https://journal.lppmunindra.ac.id/index.php/JOTI/article/view/3847/2982</w:t>
      </w:r>
    </w:p>
    <w:p w14:paraId="6E6C8407" w14:textId="77777777" w:rsidR="00A519E1" w:rsidRPr="00A519E1" w:rsidRDefault="00A519E1" w:rsidP="009D427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A519E1">
        <w:rPr>
          <w:rFonts w:ascii="Times New Roman" w:hAnsi="Times New Roman"/>
          <w:noProof/>
          <w:sz w:val="24"/>
          <w:szCs w:val="24"/>
        </w:rPr>
        <w:t xml:space="preserve">Maulana, M. R., &amp; Lukmandono. (2021). Analisa Produktivitas dengan Metode American Productivity Center (APC) dan Marvin E. Mundel (Studi Kasus: UD. Sido Lancar). </w:t>
      </w:r>
      <w:r w:rsidRPr="00A519E1">
        <w:rPr>
          <w:rFonts w:ascii="Times New Roman" w:hAnsi="Times New Roman"/>
          <w:i/>
          <w:iCs/>
          <w:noProof/>
          <w:sz w:val="24"/>
          <w:szCs w:val="24"/>
        </w:rPr>
        <w:t>Seminar Nasional Teknologi Industri Berkelanjutan I (SENASTITAN I)</w:t>
      </w:r>
      <w:r w:rsidRPr="00A519E1">
        <w:rPr>
          <w:rFonts w:ascii="Times New Roman" w:hAnsi="Times New Roman"/>
          <w:noProof/>
          <w:sz w:val="24"/>
          <w:szCs w:val="24"/>
        </w:rPr>
        <w:t xml:space="preserve">, </w:t>
      </w:r>
      <w:r w:rsidRPr="00A519E1">
        <w:rPr>
          <w:rFonts w:ascii="Times New Roman" w:hAnsi="Times New Roman"/>
          <w:i/>
          <w:iCs/>
          <w:noProof/>
          <w:sz w:val="24"/>
          <w:szCs w:val="24"/>
        </w:rPr>
        <w:t>01</w:t>
      </w:r>
      <w:r w:rsidRPr="00A519E1">
        <w:rPr>
          <w:rFonts w:ascii="Times New Roman" w:hAnsi="Times New Roman"/>
          <w:noProof/>
          <w:sz w:val="24"/>
          <w:szCs w:val="24"/>
        </w:rPr>
        <w:t>, 202–207. http://ejurnal.itats.ac.id/senastitan/article/view/1636/1383</w:t>
      </w:r>
    </w:p>
    <w:p w14:paraId="5411E865" w14:textId="77777777" w:rsidR="00A519E1" w:rsidRPr="00A519E1" w:rsidRDefault="00A519E1" w:rsidP="009D427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A519E1">
        <w:rPr>
          <w:rFonts w:ascii="Times New Roman" w:hAnsi="Times New Roman"/>
          <w:noProof/>
          <w:sz w:val="24"/>
          <w:szCs w:val="24"/>
        </w:rPr>
        <w:t xml:space="preserve">Nainggolan, L. S., Hasan, M. T., &amp; Handayani, N. (2020). Analisis Produktivitas Pada PT. Perkebunan Nusanatara II (PERSERO) Pabrik Gula Kwala Madu Stabat Sumatera Utara Dengan Metode American Productivity Center (APC). </w:t>
      </w:r>
      <w:r w:rsidRPr="00A519E1">
        <w:rPr>
          <w:rFonts w:ascii="Times New Roman" w:hAnsi="Times New Roman"/>
          <w:i/>
          <w:iCs/>
          <w:noProof/>
          <w:sz w:val="24"/>
          <w:szCs w:val="24"/>
        </w:rPr>
        <w:t>Jurnal Teknik Industri</w:t>
      </w:r>
      <w:r w:rsidRPr="00A519E1">
        <w:rPr>
          <w:rFonts w:ascii="Times New Roman" w:hAnsi="Times New Roman"/>
          <w:noProof/>
          <w:sz w:val="24"/>
          <w:szCs w:val="24"/>
        </w:rPr>
        <w:t xml:space="preserve">, </w:t>
      </w:r>
      <w:r w:rsidRPr="00A519E1">
        <w:rPr>
          <w:rFonts w:ascii="Times New Roman" w:hAnsi="Times New Roman"/>
          <w:i/>
          <w:iCs/>
          <w:noProof/>
          <w:sz w:val="24"/>
          <w:szCs w:val="24"/>
        </w:rPr>
        <w:t>23</w:t>
      </w:r>
      <w:r w:rsidRPr="00A519E1">
        <w:rPr>
          <w:rFonts w:ascii="Times New Roman" w:hAnsi="Times New Roman"/>
          <w:noProof/>
          <w:sz w:val="24"/>
          <w:szCs w:val="24"/>
        </w:rPr>
        <w:t>(1), 70–80. https://univ45sby.ac.id/ejournal/index.php/industri/article/view/16/18</w:t>
      </w:r>
    </w:p>
    <w:p w14:paraId="4E0D3B3D" w14:textId="77777777" w:rsidR="00A519E1" w:rsidRPr="00A519E1" w:rsidRDefault="00A519E1" w:rsidP="009D427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A519E1">
        <w:rPr>
          <w:rFonts w:ascii="Times New Roman" w:hAnsi="Times New Roman"/>
          <w:noProof/>
          <w:sz w:val="24"/>
          <w:szCs w:val="24"/>
        </w:rPr>
        <w:t xml:space="preserve">Paryadi, S., &amp; Sugiono, M. C. (2023). </w:t>
      </w:r>
      <w:r w:rsidRPr="00A519E1">
        <w:rPr>
          <w:rFonts w:ascii="Times New Roman" w:hAnsi="Times New Roman"/>
          <w:i/>
          <w:iCs/>
          <w:noProof/>
          <w:sz w:val="24"/>
          <w:szCs w:val="24"/>
        </w:rPr>
        <w:t>Analisa Produktivitas Tenaga Kerja Dengan Metode Produktivitas Parsial Dan Diagram Cause And Effect</w:t>
      </w:r>
      <w:r w:rsidRPr="00A519E1">
        <w:rPr>
          <w:rFonts w:ascii="Times New Roman" w:hAnsi="Times New Roman"/>
          <w:noProof/>
          <w:sz w:val="24"/>
          <w:szCs w:val="24"/>
        </w:rPr>
        <w:t>. 258–263. https://surat.unisnu.ac.id/scitech/semprotek23/paper/view/339/246</w:t>
      </w:r>
    </w:p>
    <w:p w14:paraId="6CA6771D" w14:textId="77777777" w:rsidR="00A519E1" w:rsidRPr="00A519E1" w:rsidRDefault="00A519E1" w:rsidP="009D427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A519E1">
        <w:rPr>
          <w:rFonts w:ascii="Times New Roman" w:hAnsi="Times New Roman"/>
          <w:noProof/>
          <w:sz w:val="24"/>
          <w:szCs w:val="24"/>
        </w:rPr>
        <w:t xml:space="preserve">Ramadhan, I. A. P., &amp; Waluyo, M. (2020). Pengukuran Dan Perencanaan Produktivitas Dengan Menggunakan Metode American Productivity Center (APC) Di PT. XYZ. </w:t>
      </w:r>
      <w:r w:rsidRPr="00A519E1">
        <w:rPr>
          <w:rFonts w:ascii="Times New Roman" w:hAnsi="Times New Roman"/>
          <w:i/>
          <w:iCs/>
          <w:noProof/>
          <w:sz w:val="24"/>
          <w:szCs w:val="24"/>
        </w:rPr>
        <w:t>Juminten</w:t>
      </w:r>
      <w:r w:rsidRPr="00A519E1">
        <w:rPr>
          <w:rFonts w:ascii="Times New Roman" w:hAnsi="Times New Roman"/>
          <w:noProof/>
          <w:sz w:val="24"/>
          <w:szCs w:val="24"/>
        </w:rPr>
        <w:t xml:space="preserve">, </w:t>
      </w:r>
      <w:r w:rsidRPr="00A519E1">
        <w:rPr>
          <w:rFonts w:ascii="Times New Roman" w:hAnsi="Times New Roman"/>
          <w:i/>
          <w:iCs/>
          <w:noProof/>
          <w:sz w:val="24"/>
          <w:szCs w:val="24"/>
        </w:rPr>
        <w:t>1</w:t>
      </w:r>
      <w:r w:rsidRPr="00A519E1">
        <w:rPr>
          <w:rFonts w:ascii="Times New Roman" w:hAnsi="Times New Roman"/>
          <w:noProof/>
          <w:sz w:val="24"/>
          <w:szCs w:val="24"/>
        </w:rPr>
        <w:t>(5), 85–96. https://doi.org/10.33005/juminten.v1i5.159</w:t>
      </w:r>
    </w:p>
    <w:p w14:paraId="49347936" w14:textId="77777777" w:rsidR="00A519E1" w:rsidRPr="00A519E1" w:rsidRDefault="00A519E1" w:rsidP="009D427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A519E1">
        <w:rPr>
          <w:rFonts w:ascii="Times New Roman" w:hAnsi="Times New Roman"/>
          <w:noProof/>
          <w:sz w:val="24"/>
          <w:szCs w:val="24"/>
        </w:rPr>
        <w:t xml:space="preserve">Samroni, M. L. D. (2019). </w:t>
      </w:r>
      <w:r w:rsidRPr="00A519E1">
        <w:rPr>
          <w:rFonts w:ascii="Times New Roman" w:hAnsi="Times New Roman"/>
          <w:i/>
          <w:iCs/>
          <w:noProof/>
          <w:sz w:val="24"/>
          <w:szCs w:val="24"/>
        </w:rPr>
        <w:t>Analisis Produktivitas Perusahaan Menggunakan Metode American Productivity (APC)</w:t>
      </w:r>
      <w:r w:rsidRPr="00A519E1">
        <w:rPr>
          <w:rFonts w:ascii="Times New Roman" w:hAnsi="Times New Roman"/>
          <w:noProof/>
          <w:sz w:val="24"/>
          <w:szCs w:val="24"/>
        </w:rPr>
        <w:t>.</w:t>
      </w:r>
    </w:p>
    <w:p w14:paraId="7D1AF92F" w14:textId="77777777" w:rsidR="00A519E1" w:rsidRPr="00A519E1" w:rsidRDefault="00A519E1" w:rsidP="009D427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A519E1">
        <w:rPr>
          <w:rFonts w:ascii="Times New Roman" w:hAnsi="Times New Roman"/>
          <w:noProof/>
          <w:sz w:val="24"/>
          <w:szCs w:val="24"/>
        </w:rPr>
        <w:lastRenderedPageBreak/>
        <w:t xml:space="preserve">Santi, S. P. K., Dahda, S. S., &amp; Negoro, Y. P. (2022). Evaluasi Pengukuran Kinerja Pada Sentra UMKM Produk Rumahan Berbahan Kayu Menggunakan Metode American Productivity Center. </w:t>
      </w:r>
      <w:r w:rsidRPr="00A519E1">
        <w:rPr>
          <w:rFonts w:ascii="Times New Roman" w:hAnsi="Times New Roman"/>
          <w:i/>
          <w:iCs/>
          <w:noProof/>
          <w:sz w:val="24"/>
          <w:szCs w:val="24"/>
        </w:rPr>
        <w:t>SITEKIN: Jurnal Sains, Teknologi Dan Industri</w:t>
      </w:r>
      <w:r w:rsidRPr="00A519E1">
        <w:rPr>
          <w:rFonts w:ascii="Times New Roman" w:hAnsi="Times New Roman"/>
          <w:noProof/>
          <w:sz w:val="24"/>
          <w:szCs w:val="24"/>
        </w:rPr>
        <w:t xml:space="preserve">, </w:t>
      </w:r>
      <w:r w:rsidRPr="00A519E1">
        <w:rPr>
          <w:rFonts w:ascii="Times New Roman" w:hAnsi="Times New Roman"/>
          <w:i/>
          <w:iCs/>
          <w:noProof/>
          <w:sz w:val="24"/>
          <w:szCs w:val="24"/>
        </w:rPr>
        <w:t>20</w:t>
      </w:r>
      <w:r w:rsidRPr="00A519E1">
        <w:rPr>
          <w:rFonts w:ascii="Times New Roman" w:hAnsi="Times New Roman"/>
          <w:noProof/>
          <w:sz w:val="24"/>
          <w:szCs w:val="24"/>
        </w:rPr>
        <w:t>(1), 190–197. https://ejournal.uin-suska.ac.id/index.php/sitekin/article/view/19830/8283</w:t>
      </w:r>
    </w:p>
    <w:p w14:paraId="0ED687D9" w14:textId="77777777" w:rsidR="00A519E1" w:rsidRPr="00A519E1" w:rsidRDefault="00A519E1" w:rsidP="009D427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A519E1">
        <w:rPr>
          <w:rFonts w:ascii="Times New Roman" w:hAnsi="Times New Roman"/>
          <w:noProof/>
          <w:sz w:val="24"/>
          <w:szCs w:val="24"/>
        </w:rPr>
        <w:t xml:space="preserve">Suryana. (2012). Metodologi Penelitian : Metodologi Penelitian Model Prakatis Penelitian Kuantitatif dan Kualitatif. </w:t>
      </w:r>
      <w:r w:rsidRPr="00A519E1">
        <w:rPr>
          <w:rFonts w:ascii="Times New Roman" w:hAnsi="Times New Roman"/>
          <w:i/>
          <w:iCs/>
          <w:noProof/>
          <w:sz w:val="24"/>
          <w:szCs w:val="24"/>
        </w:rPr>
        <w:t>Universitas Pendidikan Indonesia</w:t>
      </w:r>
      <w:r w:rsidRPr="00A519E1">
        <w:rPr>
          <w:rFonts w:ascii="Times New Roman" w:hAnsi="Times New Roman"/>
          <w:noProof/>
          <w:sz w:val="24"/>
          <w:szCs w:val="24"/>
        </w:rPr>
        <w:t>, 1–243. https://doi.org/10.1007/s13398-014-0173-7.2</w:t>
      </w:r>
    </w:p>
    <w:p w14:paraId="57264867" w14:textId="77777777" w:rsidR="00A519E1" w:rsidRPr="00A519E1" w:rsidRDefault="00A519E1" w:rsidP="009D427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A519E1">
        <w:rPr>
          <w:rFonts w:ascii="Times New Roman" w:hAnsi="Times New Roman"/>
          <w:noProof/>
          <w:sz w:val="24"/>
          <w:szCs w:val="24"/>
        </w:rPr>
        <w:t xml:space="preserve">Suseno, &amp; Fitri, R. (2022). Pengukuran Produktivitas Menggunakan Metode American Productivity Center ( APC ) dan Marvin E. Mundel Sebagai Upaya Peningkatan Kinerja. </w:t>
      </w:r>
      <w:r w:rsidRPr="00A519E1">
        <w:rPr>
          <w:rFonts w:ascii="Times New Roman" w:hAnsi="Times New Roman"/>
          <w:i/>
          <w:iCs/>
          <w:noProof/>
          <w:sz w:val="24"/>
          <w:szCs w:val="24"/>
        </w:rPr>
        <w:t>Jurnal JUMANTARA</w:t>
      </w:r>
      <w:r w:rsidRPr="00A519E1">
        <w:rPr>
          <w:rFonts w:ascii="Times New Roman" w:hAnsi="Times New Roman"/>
          <w:noProof/>
          <w:sz w:val="24"/>
          <w:szCs w:val="24"/>
        </w:rPr>
        <w:t xml:space="preserve">, </w:t>
      </w:r>
      <w:r w:rsidRPr="00A519E1">
        <w:rPr>
          <w:rFonts w:ascii="Times New Roman" w:hAnsi="Times New Roman"/>
          <w:i/>
          <w:iCs/>
          <w:noProof/>
          <w:sz w:val="24"/>
          <w:szCs w:val="24"/>
        </w:rPr>
        <w:t>01</w:t>
      </w:r>
      <w:r w:rsidRPr="00A519E1">
        <w:rPr>
          <w:rFonts w:ascii="Times New Roman" w:hAnsi="Times New Roman"/>
          <w:noProof/>
          <w:sz w:val="24"/>
          <w:szCs w:val="24"/>
        </w:rPr>
        <w:t>. https://ejournals.itda.ac.id/index.php/jumantara/article/view/1301/pdf</w:t>
      </w:r>
    </w:p>
    <w:p w14:paraId="72B47693" w14:textId="77777777" w:rsidR="00A519E1" w:rsidRPr="00A519E1" w:rsidRDefault="00A519E1" w:rsidP="009D427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A519E1">
        <w:rPr>
          <w:rFonts w:ascii="Times New Roman" w:hAnsi="Times New Roman"/>
          <w:noProof/>
          <w:sz w:val="24"/>
          <w:szCs w:val="24"/>
        </w:rPr>
        <w:t xml:space="preserve">Syukron, A., &amp; Kholil, M. (2014). </w:t>
      </w:r>
      <w:r w:rsidRPr="00A519E1">
        <w:rPr>
          <w:rFonts w:ascii="Times New Roman" w:hAnsi="Times New Roman"/>
          <w:i/>
          <w:iCs/>
          <w:noProof/>
          <w:sz w:val="24"/>
          <w:szCs w:val="24"/>
        </w:rPr>
        <w:t>PEGANTAR TEKNIK INDUSTRI</w:t>
      </w:r>
      <w:r w:rsidRPr="00A519E1">
        <w:rPr>
          <w:rFonts w:ascii="Times New Roman" w:hAnsi="Times New Roman"/>
          <w:noProof/>
          <w:sz w:val="24"/>
          <w:szCs w:val="24"/>
        </w:rPr>
        <w:t xml:space="preserve"> (Cetakan 1). GRAHA ILMU.</w:t>
      </w:r>
    </w:p>
    <w:p w14:paraId="1035D978" w14:textId="77777777" w:rsidR="00A519E1" w:rsidRPr="00A519E1" w:rsidRDefault="00A519E1" w:rsidP="009D427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A519E1">
        <w:rPr>
          <w:rFonts w:ascii="Times New Roman" w:hAnsi="Times New Roman"/>
          <w:noProof/>
          <w:sz w:val="24"/>
          <w:szCs w:val="24"/>
        </w:rPr>
        <w:t xml:space="preserve">Tazkiyah, M., &amp; Hidayat, T. (2023). </w:t>
      </w:r>
      <w:r w:rsidRPr="00A519E1">
        <w:rPr>
          <w:rFonts w:ascii="Times New Roman" w:hAnsi="Times New Roman"/>
          <w:i/>
          <w:iCs/>
          <w:noProof/>
          <w:sz w:val="24"/>
          <w:szCs w:val="24"/>
        </w:rPr>
        <w:t>Analisis Pengendalian Kualitas Air Minum dalam Kemasan Menggunakan Metode FMEA</w:t>
      </w:r>
      <w:r w:rsidRPr="00A519E1">
        <w:rPr>
          <w:rFonts w:ascii="Times New Roman" w:hAnsi="Times New Roman"/>
          <w:noProof/>
          <w:sz w:val="24"/>
          <w:szCs w:val="24"/>
        </w:rPr>
        <w:t xml:space="preserve">. </w:t>
      </w:r>
      <w:r w:rsidRPr="00A519E1">
        <w:rPr>
          <w:rFonts w:ascii="Times New Roman" w:hAnsi="Times New Roman"/>
          <w:i/>
          <w:iCs/>
          <w:noProof/>
          <w:sz w:val="24"/>
          <w:szCs w:val="24"/>
        </w:rPr>
        <w:t>3</w:t>
      </w:r>
      <w:r w:rsidRPr="00A519E1">
        <w:rPr>
          <w:rFonts w:ascii="Times New Roman" w:hAnsi="Times New Roman"/>
          <w:noProof/>
          <w:sz w:val="24"/>
          <w:szCs w:val="24"/>
        </w:rPr>
        <w:t>(1), 254–269. https://doi.org/10.30656/intech.v5i1.1460</w:t>
      </w:r>
    </w:p>
    <w:p w14:paraId="7CE49201" w14:textId="77777777" w:rsidR="00A519E1" w:rsidRPr="00A519E1" w:rsidRDefault="00A519E1" w:rsidP="009D427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A519E1">
        <w:rPr>
          <w:rFonts w:ascii="Times New Roman" w:hAnsi="Times New Roman"/>
          <w:noProof/>
          <w:sz w:val="24"/>
          <w:szCs w:val="24"/>
        </w:rPr>
        <w:t xml:space="preserve">Utami, W. D., &amp; Zulfah. (2022). </w:t>
      </w:r>
      <w:r w:rsidRPr="00A519E1">
        <w:rPr>
          <w:rFonts w:ascii="Times New Roman" w:hAnsi="Times New Roman"/>
          <w:i/>
          <w:iCs/>
          <w:noProof/>
          <w:sz w:val="24"/>
          <w:szCs w:val="24"/>
        </w:rPr>
        <w:t>Analisa Pengendalian Kualitas Produk Batik IKM (Industri Kecil Menengah) Untuk Meminimalisasi Produk Gagal Dengan Metode Six Sigma Di Griya Batik Kota tegal</w:t>
      </w:r>
      <w:r w:rsidRPr="00A519E1">
        <w:rPr>
          <w:rFonts w:ascii="Times New Roman" w:hAnsi="Times New Roman"/>
          <w:noProof/>
          <w:sz w:val="24"/>
          <w:szCs w:val="24"/>
        </w:rPr>
        <w:t xml:space="preserve">. </w:t>
      </w:r>
      <w:r w:rsidRPr="00A519E1">
        <w:rPr>
          <w:rFonts w:ascii="Times New Roman" w:hAnsi="Times New Roman"/>
          <w:i/>
          <w:iCs/>
          <w:noProof/>
          <w:sz w:val="24"/>
          <w:szCs w:val="24"/>
        </w:rPr>
        <w:t>12</w:t>
      </w:r>
      <w:r w:rsidRPr="00A519E1">
        <w:rPr>
          <w:rFonts w:ascii="Times New Roman" w:hAnsi="Times New Roman"/>
          <w:noProof/>
          <w:sz w:val="24"/>
          <w:szCs w:val="24"/>
        </w:rPr>
        <w:t>(1), 166–172. https://publikasiilmiah.unwahas.ac.id/index.php/PROSIDING_SNST_FT/article/view/6907/4337</w:t>
      </w:r>
    </w:p>
    <w:p w14:paraId="67C22027" w14:textId="77777777" w:rsidR="00A519E1" w:rsidRPr="00A519E1" w:rsidRDefault="00A519E1" w:rsidP="009D427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A519E1">
        <w:rPr>
          <w:rFonts w:ascii="Times New Roman" w:hAnsi="Times New Roman"/>
          <w:noProof/>
          <w:sz w:val="24"/>
          <w:szCs w:val="24"/>
        </w:rPr>
        <w:t xml:space="preserve">Waluyo, M. (2008). </w:t>
      </w:r>
      <w:r w:rsidRPr="00A519E1">
        <w:rPr>
          <w:rFonts w:ascii="Times New Roman" w:hAnsi="Times New Roman"/>
          <w:i/>
          <w:iCs/>
          <w:noProof/>
          <w:sz w:val="24"/>
          <w:szCs w:val="24"/>
        </w:rPr>
        <w:t>Produktivitas untuk teknik industri</w:t>
      </w:r>
      <w:r w:rsidRPr="00A519E1">
        <w:rPr>
          <w:rFonts w:ascii="Times New Roman" w:hAnsi="Times New Roman"/>
          <w:noProof/>
          <w:sz w:val="24"/>
          <w:szCs w:val="24"/>
        </w:rPr>
        <w:t xml:space="preserve"> (cetakan 1). Dian Samudra.</w:t>
      </w:r>
    </w:p>
    <w:p w14:paraId="1D5878AC" w14:textId="77777777" w:rsidR="00A519E1" w:rsidRPr="00A519E1" w:rsidRDefault="00A519E1" w:rsidP="009D427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/>
          <w:noProof/>
          <w:sz w:val="24"/>
        </w:rPr>
      </w:pPr>
      <w:r w:rsidRPr="00A519E1">
        <w:rPr>
          <w:rFonts w:ascii="Times New Roman" w:hAnsi="Times New Roman"/>
          <w:noProof/>
          <w:sz w:val="24"/>
          <w:szCs w:val="24"/>
        </w:rPr>
        <w:t xml:space="preserve">Wulandari, P., &amp; Wahyuni, H. C. (2022). Analisa Pengukuran Produktivitas Menggunakan Metode American Productivity Center dan Metode Root Cause Analysis. </w:t>
      </w:r>
      <w:r w:rsidRPr="00A519E1">
        <w:rPr>
          <w:rFonts w:ascii="Times New Roman" w:hAnsi="Times New Roman"/>
          <w:i/>
          <w:iCs/>
          <w:noProof/>
          <w:sz w:val="24"/>
          <w:szCs w:val="24"/>
        </w:rPr>
        <w:t>Procedia of Engineering and Life Science</w:t>
      </w:r>
      <w:r w:rsidRPr="00A519E1">
        <w:rPr>
          <w:rFonts w:ascii="Times New Roman" w:hAnsi="Times New Roman"/>
          <w:noProof/>
          <w:sz w:val="24"/>
          <w:szCs w:val="24"/>
        </w:rPr>
        <w:t xml:space="preserve">, </w:t>
      </w:r>
      <w:r w:rsidRPr="00A519E1">
        <w:rPr>
          <w:rFonts w:ascii="Times New Roman" w:hAnsi="Times New Roman"/>
          <w:i/>
          <w:iCs/>
          <w:noProof/>
          <w:sz w:val="24"/>
          <w:szCs w:val="24"/>
        </w:rPr>
        <w:t>3</w:t>
      </w:r>
      <w:r w:rsidRPr="00A519E1">
        <w:rPr>
          <w:rFonts w:ascii="Times New Roman" w:hAnsi="Times New Roman"/>
          <w:noProof/>
          <w:sz w:val="24"/>
          <w:szCs w:val="24"/>
        </w:rPr>
        <w:t>(December). https://doi.org/10.21070/pels.v3i0.1305</w:t>
      </w:r>
    </w:p>
    <w:p w14:paraId="4CCA3699" w14:textId="4335924C" w:rsidR="00F42542" w:rsidRDefault="00A03D08" w:rsidP="009D4279">
      <w:pPr>
        <w:ind w:left="450" w:hanging="450"/>
        <w:jc w:val="both"/>
        <w:rPr>
          <w:rStyle w:val="markedcontent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end"/>
      </w:r>
      <w:r w:rsidRPr="00A03D08">
        <w:rPr>
          <w:rStyle w:val="markedcontent"/>
          <w:rFonts w:ascii="Times New Roman" w:hAnsi="Times New Roman"/>
          <w:sz w:val="24"/>
          <w:szCs w:val="24"/>
        </w:rPr>
        <w:t>Gaspersz, Vincent. 2000. Manajemen Produktivitas Total. Jakarta: Penerbit PT.</w:t>
      </w:r>
      <w:r w:rsidRPr="00A03D08">
        <w:rPr>
          <w:rFonts w:ascii="Times New Roman" w:hAnsi="Times New Roman"/>
          <w:sz w:val="24"/>
          <w:szCs w:val="24"/>
        </w:rPr>
        <w:br/>
      </w:r>
      <w:r w:rsidRPr="00A03D08">
        <w:rPr>
          <w:rStyle w:val="markedcontent"/>
          <w:rFonts w:ascii="Times New Roman" w:hAnsi="Times New Roman"/>
          <w:sz w:val="24"/>
          <w:szCs w:val="24"/>
        </w:rPr>
        <w:t>Gramedia Pustaka Utama.</w:t>
      </w:r>
    </w:p>
    <w:p w14:paraId="520D42D1" w14:textId="77777777" w:rsidR="002E6896" w:rsidRDefault="002E6896" w:rsidP="004572A0">
      <w:pPr>
        <w:ind w:left="450" w:hanging="450"/>
        <w:jc w:val="both"/>
        <w:rPr>
          <w:rFonts w:ascii="Times New Roman" w:hAnsi="Times New Roman"/>
          <w:sz w:val="24"/>
          <w:szCs w:val="24"/>
        </w:rPr>
      </w:pPr>
    </w:p>
    <w:p w14:paraId="361B5619" w14:textId="77777777" w:rsidR="00DB18B8" w:rsidRDefault="00DB18B8" w:rsidP="004572A0">
      <w:pPr>
        <w:ind w:left="450" w:hanging="450"/>
        <w:jc w:val="both"/>
        <w:rPr>
          <w:rFonts w:ascii="Times New Roman" w:hAnsi="Times New Roman"/>
          <w:sz w:val="24"/>
          <w:szCs w:val="24"/>
        </w:rPr>
      </w:pPr>
    </w:p>
    <w:p w14:paraId="3BC46182" w14:textId="77777777" w:rsidR="00DB18B8" w:rsidRDefault="00DB18B8" w:rsidP="004572A0">
      <w:pPr>
        <w:ind w:left="450" w:hanging="450"/>
        <w:jc w:val="both"/>
        <w:rPr>
          <w:rFonts w:ascii="Times New Roman" w:hAnsi="Times New Roman"/>
          <w:sz w:val="24"/>
          <w:szCs w:val="24"/>
        </w:rPr>
      </w:pPr>
    </w:p>
    <w:p w14:paraId="0AD4A0DE" w14:textId="77777777" w:rsidR="00DB18B8" w:rsidRDefault="00DB18B8" w:rsidP="004572A0">
      <w:pPr>
        <w:ind w:left="450" w:hanging="450"/>
        <w:jc w:val="both"/>
        <w:rPr>
          <w:rFonts w:ascii="Times New Roman" w:hAnsi="Times New Roman"/>
          <w:sz w:val="24"/>
          <w:szCs w:val="24"/>
        </w:rPr>
      </w:pPr>
    </w:p>
    <w:p w14:paraId="29BA48E2" w14:textId="77777777" w:rsidR="00DB18B8" w:rsidRDefault="00DB18B8" w:rsidP="004572A0">
      <w:pPr>
        <w:ind w:left="450" w:hanging="450"/>
        <w:jc w:val="both"/>
        <w:rPr>
          <w:rFonts w:ascii="Times New Roman" w:hAnsi="Times New Roman"/>
          <w:sz w:val="24"/>
          <w:szCs w:val="24"/>
        </w:rPr>
      </w:pPr>
    </w:p>
    <w:p w14:paraId="6AE0C7B0" w14:textId="77777777" w:rsidR="00DB18B8" w:rsidRDefault="00DB18B8" w:rsidP="004572A0">
      <w:pPr>
        <w:ind w:left="450" w:hanging="450"/>
        <w:jc w:val="both"/>
        <w:rPr>
          <w:rFonts w:ascii="Times New Roman" w:hAnsi="Times New Roman"/>
          <w:sz w:val="24"/>
          <w:szCs w:val="24"/>
        </w:rPr>
      </w:pPr>
    </w:p>
    <w:p w14:paraId="71EDDCB6" w14:textId="77777777" w:rsidR="00DB18B8" w:rsidRDefault="00DB18B8" w:rsidP="00DB18B8">
      <w:pPr>
        <w:ind w:left="450" w:hanging="450"/>
        <w:jc w:val="center"/>
        <w:rPr>
          <w:rFonts w:ascii="Times New Roman" w:hAnsi="Times New Roman"/>
          <w:b/>
          <w:bCs/>
          <w:sz w:val="24"/>
          <w:szCs w:val="24"/>
        </w:rPr>
      </w:pPr>
      <w:r w:rsidRPr="00666BEF">
        <w:rPr>
          <w:rFonts w:ascii="Times New Roman" w:hAnsi="Times New Roman"/>
          <w:b/>
          <w:bCs/>
          <w:sz w:val="24"/>
          <w:szCs w:val="24"/>
        </w:rPr>
        <w:t>LAMPIRAN</w:t>
      </w:r>
    </w:p>
    <w:p w14:paraId="4D39165F" w14:textId="77777777" w:rsidR="00DB18B8" w:rsidRDefault="00DB18B8" w:rsidP="00DB18B8">
      <w:pPr>
        <w:ind w:left="450" w:hanging="450"/>
        <w:rPr>
          <w:rFonts w:ascii="Times New Roman" w:hAnsi="Times New Roman"/>
          <w:b/>
          <w:bCs/>
          <w:sz w:val="24"/>
          <w:szCs w:val="24"/>
        </w:rPr>
      </w:pPr>
    </w:p>
    <w:p w14:paraId="2A7F0FC8" w14:textId="3C403B57" w:rsidR="00DB18B8" w:rsidRDefault="00DB18B8" w:rsidP="00A55F67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5D8DDD71" wp14:editId="7586F65C">
            <wp:extent cx="2503170" cy="2869500"/>
            <wp:effectExtent l="0" t="0" r="0" b="7620"/>
            <wp:docPr id="7518021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13" cy="293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D3F59" w14:textId="77777777" w:rsidR="00DB18B8" w:rsidRDefault="00DB18B8" w:rsidP="00DB18B8">
      <w:pPr>
        <w:ind w:left="450" w:hanging="450"/>
        <w:rPr>
          <w:rFonts w:ascii="Times New Roman" w:hAnsi="Times New Roman"/>
          <w:b/>
          <w:bCs/>
          <w:sz w:val="24"/>
          <w:szCs w:val="24"/>
        </w:rPr>
      </w:pPr>
    </w:p>
    <w:p w14:paraId="30C4356A" w14:textId="77777777" w:rsidR="00DB18B8" w:rsidRDefault="00DB18B8" w:rsidP="00C750D9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739B30BD" wp14:editId="23A9C304">
            <wp:extent cx="2423521" cy="3565525"/>
            <wp:effectExtent l="0" t="0" r="0" b="0"/>
            <wp:docPr id="8343044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650" cy="361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1F58D" w14:textId="77777777" w:rsidR="00DB18B8" w:rsidRDefault="00DB18B8" w:rsidP="00DB18B8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Mesin Produksi</w:t>
      </w:r>
    </w:p>
    <w:p w14:paraId="67761E74" w14:textId="77777777" w:rsidR="00DB18B8" w:rsidRDefault="00DB18B8" w:rsidP="00DB18B8">
      <w:pPr>
        <w:ind w:left="450" w:hanging="45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42AB29C6" wp14:editId="3B6E690C">
            <wp:extent cx="2094614" cy="2094614"/>
            <wp:effectExtent l="0" t="0" r="1270" b="1270"/>
            <wp:docPr id="1858967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163" cy="210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B2846" w14:textId="4E22A46E" w:rsidR="00DB18B8" w:rsidRDefault="00DB18B8" w:rsidP="00DB18B8">
      <w:pPr>
        <w:ind w:left="450" w:hanging="45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FF848C3" w14:textId="2E78CDC7" w:rsidR="00DB18B8" w:rsidRDefault="00DB18B8" w:rsidP="00F16469">
      <w:pPr>
        <w:ind w:left="450" w:hanging="45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334304C9" wp14:editId="2D1B630B">
            <wp:extent cx="2158409" cy="2158409"/>
            <wp:effectExtent l="0" t="0" r="0" b="0"/>
            <wp:docPr id="8860770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096" cy="217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C4E8A" w14:textId="4DF8BDA5" w:rsidR="00DB18B8" w:rsidRDefault="00DB18B8" w:rsidP="00DB18B8">
      <w:pPr>
        <w:ind w:left="450" w:hanging="45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Bawang </w:t>
      </w:r>
      <w:r w:rsidRPr="00F16469">
        <w:rPr>
          <w:rFonts w:ascii="Times New Roman" w:hAnsi="Times New Roman"/>
          <w:b/>
          <w:bCs/>
          <w:i/>
          <w:iCs/>
          <w:sz w:val="24"/>
          <w:szCs w:val="24"/>
        </w:rPr>
        <w:t>Cr</w:t>
      </w:r>
      <w:r w:rsidR="00F16469" w:rsidRPr="00F16469">
        <w:rPr>
          <w:rFonts w:ascii="Times New Roman" w:hAnsi="Times New Roman"/>
          <w:b/>
          <w:bCs/>
          <w:i/>
          <w:iCs/>
          <w:sz w:val="24"/>
          <w:szCs w:val="24"/>
        </w:rPr>
        <w:t>ispy</w:t>
      </w:r>
    </w:p>
    <w:p w14:paraId="184DA86C" w14:textId="10448AEE" w:rsidR="00C750D9" w:rsidRDefault="00C750D9" w:rsidP="00DB18B8">
      <w:pPr>
        <w:ind w:left="450" w:hanging="45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id-ID" w:eastAsia="id-ID"/>
          <w14:ligatures w14:val="standardContextual"/>
        </w:rPr>
        <w:drawing>
          <wp:inline distT="0" distB="0" distL="0" distR="0" wp14:anchorId="30928C4C" wp14:editId="14FF1BF1">
            <wp:extent cx="3790950" cy="2183130"/>
            <wp:effectExtent l="0" t="0" r="0" b="7620"/>
            <wp:docPr id="1177197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197486" name="Picture 117719748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4249C" w14:textId="692B60FE" w:rsidR="00C750D9" w:rsidRDefault="00C750D9" w:rsidP="00DB18B8">
      <w:pPr>
        <w:ind w:left="450" w:hanging="45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PT Sinergi Brebes Inovatif</w:t>
      </w:r>
    </w:p>
    <w:p w14:paraId="0A2DB49D" w14:textId="77777777" w:rsidR="00DB18B8" w:rsidRDefault="00DB18B8" w:rsidP="00DB18B8">
      <w:pPr>
        <w:ind w:left="450" w:hanging="450"/>
        <w:rPr>
          <w:rFonts w:ascii="Times New Roman" w:hAnsi="Times New Roman"/>
          <w:b/>
          <w:bCs/>
          <w:sz w:val="24"/>
          <w:szCs w:val="24"/>
        </w:rPr>
      </w:pPr>
    </w:p>
    <w:p w14:paraId="25FEE1BA" w14:textId="3B0522A5" w:rsidR="00DB18B8" w:rsidRDefault="00C750D9" w:rsidP="00C750D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  <w14:ligatures w14:val="standardContextual"/>
        </w:rPr>
        <w:drawing>
          <wp:inline distT="0" distB="0" distL="0" distR="0" wp14:anchorId="4F0EEED4" wp14:editId="553EBA29">
            <wp:extent cx="2714151" cy="3895725"/>
            <wp:effectExtent l="0" t="0" r="0" b="0"/>
            <wp:docPr id="9024860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486017" name="Picture 9024860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044" cy="391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3B97B" w14:textId="73ED21C5" w:rsidR="00C750D9" w:rsidRDefault="00C750D9" w:rsidP="00C750D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  <w14:ligatures w14:val="standardContextual"/>
        </w:rPr>
        <w:drawing>
          <wp:inline distT="0" distB="0" distL="0" distR="0" wp14:anchorId="6B35779A" wp14:editId="5C3C1D1A">
            <wp:extent cx="2733383" cy="3022600"/>
            <wp:effectExtent l="0" t="0" r="0" b="6350"/>
            <wp:docPr id="12729895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989524" name="Picture 127298952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8" b="30481"/>
                    <a:stretch/>
                  </pic:blipFill>
                  <pic:spPr bwMode="auto">
                    <a:xfrm>
                      <a:off x="0" y="0"/>
                      <a:ext cx="2737003" cy="3026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2C43F" w14:textId="6D323189" w:rsidR="00C750D9" w:rsidRDefault="00C750D9" w:rsidP="00C750D9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C750D9">
        <w:rPr>
          <w:rFonts w:ascii="Times New Roman" w:hAnsi="Times New Roman"/>
          <w:b/>
          <w:bCs/>
          <w:sz w:val="24"/>
          <w:szCs w:val="24"/>
        </w:rPr>
        <w:t>Produk PT Sinergi Brebes Inovatif</w:t>
      </w:r>
    </w:p>
    <w:p w14:paraId="7E7E4A83" w14:textId="77777777" w:rsidR="00CF36E2" w:rsidRDefault="00CF36E2" w:rsidP="00C750D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F9C63AF" w14:textId="77777777" w:rsidR="00CF36E2" w:rsidRDefault="00CF36E2" w:rsidP="00C750D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36136F9" w14:textId="1638627A" w:rsidR="00CF36E2" w:rsidRPr="00C750D9" w:rsidRDefault="00934E1B" w:rsidP="00934E1B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id-ID" w:eastAsia="id-ID"/>
          <w14:ligatures w14:val="standardContextual"/>
        </w:rPr>
        <w:lastRenderedPageBreak/>
        <w:drawing>
          <wp:inline distT="0" distB="0" distL="0" distR="0" wp14:anchorId="0C26A995" wp14:editId="2CDC7056">
            <wp:extent cx="5010150" cy="7889288"/>
            <wp:effectExtent l="0" t="0" r="0" b="0"/>
            <wp:docPr id="5833406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340642" name="Picture 583340642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3" t="3586" r="5767" b="3976"/>
                    <a:stretch/>
                  </pic:blipFill>
                  <pic:spPr bwMode="auto">
                    <a:xfrm>
                      <a:off x="0" y="0"/>
                      <a:ext cx="5029671" cy="7920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36E2" w:rsidRPr="00C750D9" w:rsidSect="00137B20">
      <w:headerReference w:type="default" r:id="rId17"/>
      <w:footerReference w:type="default" r:id="rId18"/>
      <w:pgSz w:w="11906" w:h="16838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AED084" w14:textId="77777777" w:rsidR="004347A3" w:rsidRDefault="004347A3" w:rsidP="00F42542">
      <w:pPr>
        <w:spacing w:after="0" w:line="240" w:lineRule="auto"/>
      </w:pPr>
      <w:r>
        <w:separator/>
      </w:r>
    </w:p>
  </w:endnote>
  <w:endnote w:type="continuationSeparator" w:id="0">
    <w:p w14:paraId="552F2BB2" w14:textId="77777777" w:rsidR="004347A3" w:rsidRDefault="004347A3" w:rsidP="00F42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26600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BB98A" w14:textId="340C4FF5" w:rsidR="00983145" w:rsidRDefault="0098314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239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120B61B" w14:textId="77777777" w:rsidR="00983145" w:rsidRDefault="0098314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2C5141" w14:textId="77777777" w:rsidR="004347A3" w:rsidRDefault="004347A3" w:rsidP="00F42542">
      <w:pPr>
        <w:spacing w:after="0" w:line="240" w:lineRule="auto"/>
      </w:pPr>
      <w:r>
        <w:separator/>
      </w:r>
    </w:p>
  </w:footnote>
  <w:footnote w:type="continuationSeparator" w:id="0">
    <w:p w14:paraId="340ED01B" w14:textId="77777777" w:rsidR="004347A3" w:rsidRDefault="004347A3" w:rsidP="00F42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A5462" w14:textId="77777777" w:rsidR="00983145" w:rsidRDefault="0098314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0B90"/>
    <w:multiLevelType w:val="hybridMultilevel"/>
    <w:tmpl w:val="A8B00130"/>
    <w:lvl w:ilvl="0" w:tplc="A25C413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C5CABFE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 w:tplc="0BA63E30">
      <w:start w:val="1"/>
      <w:numFmt w:val="upperLetter"/>
      <w:lvlText w:val="%3."/>
      <w:lvlJc w:val="left"/>
      <w:pPr>
        <w:ind w:left="2340" w:hanging="360"/>
      </w:pPr>
      <w:rPr>
        <w:rFonts w:hint="default"/>
        <w:b/>
        <w:bCs/>
      </w:rPr>
    </w:lvl>
    <w:lvl w:ilvl="3" w:tplc="F04ACD2A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456FA"/>
    <w:multiLevelType w:val="hybridMultilevel"/>
    <w:tmpl w:val="FF504DD8"/>
    <w:lvl w:ilvl="0" w:tplc="F63875A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C0B2C"/>
    <w:multiLevelType w:val="hybridMultilevel"/>
    <w:tmpl w:val="ADA64500"/>
    <w:lvl w:ilvl="0" w:tplc="38090011">
      <w:start w:val="1"/>
      <w:numFmt w:val="decimal"/>
      <w:lvlText w:val="%1)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B9E4F9B"/>
    <w:multiLevelType w:val="multilevel"/>
    <w:tmpl w:val="734CA3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E1458E7"/>
    <w:multiLevelType w:val="hybridMultilevel"/>
    <w:tmpl w:val="6F28D44E"/>
    <w:lvl w:ilvl="0" w:tplc="5BC4FC2A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8C3E1D"/>
    <w:multiLevelType w:val="hybridMultilevel"/>
    <w:tmpl w:val="5518FD9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D6576E"/>
    <w:multiLevelType w:val="hybridMultilevel"/>
    <w:tmpl w:val="7214EB9C"/>
    <w:lvl w:ilvl="0" w:tplc="458C767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6241F75"/>
    <w:multiLevelType w:val="hybridMultilevel"/>
    <w:tmpl w:val="BB2875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2A457B"/>
    <w:multiLevelType w:val="hybridMultilevel"/>
    <w:tmpl w:val="97ECA62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7F79FE"/>
    <w:multiLevelType w:val="hybridMultilevel"/>
    <w:tmpl w:val="9CC23CF8"/>
    <w:lvl w:ilvl="0" w:tplc="4942D9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1A4B5CB6"/>
    <w:multiLevelType w:val="hybridMultilevel"/>
    <w:tmpl w:val="96A22A14"/>
    <w:lvl w:ilvl="0" w:tplc="E8CA21A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1B58227F"/>
    <w:multiLevelType w:val="hybridMultilevel"/>
    <w:tmpl w:val="E8744004"/>
    <w:lvl w:ilvl="0" w:tplc="6A92C26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C00C36"/>
    <w:multiLevelType w:val="hybridMultilevel"/>
    <w:tmpl w:val="B4BE6416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72036D5"/>
    <w:multiLevelType w:val="hybridMultilevel"/>
    <w:tmpl w:val="41D4D2FC"/>
    <w:lvl w:ilvl="0" w:tplc="8F0898CA">
      <w:start w:val="1"/>
      <w:numFmt w:val="decimal"/>
      <w:lvlText w:val="%1."/>
      <w:lvlJc w:val="left"/>
      <w:pPr>
        <w:ind w:left="1179" w:hanging="360"/>
      </w:pPr>
      <w:rPr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1899" w:hanging="360"/>
      </w:pPr>
    </w:lvl>
    <w:lvl w:ilvl="2" w:tplc="3809001B" w:tentative="1">
      <w:start w:val="1"/>
      <w:numFmt w:val="lowerRoman"/>
      <w:lvlText w:val="%3."/>
      <w:lvlJc w:val="right"/>
      <w:pPr>
        <w:ind w:left="2619" w:hanging="180"/>
      </w:pPr>
    </w:lvl>
    <w:lvl w:ilvl="3" w:tplc="3809000F" w:tentative="1">
      <w:start w:val="1"/>
      <w:numFmt w:val="decimal"/>
      <w:lvlText w:val="%4."/>
      <w:lvlJc w:val="left"/>
      <w:pPr>
        <w:ind w:left="3339" w:hanging="360"/>
      </w:pPr>
    </w:lvl>
    <w:lvl w:ilvl="4" w:tplc="38090019" w:tentative="1">
      <w:start w:val="1"/>
      <w:numFmt w:val="lowerLetter"/>
      <w:lvlText w:val="%5."/>
      <w:lvlJc w:val="left"/>
      <w:pPr>
        <w:ind w:left="4059" w:hanging="360"/>
      </w:pPr>
    </w:lvl>
    <w:lvl w:ilvl="5" w:tplc="3809001B" w:tentative="1">
      <w:start w:val="1"/>
      <w:numFmt w:val="lowerRoman"/>
      <w:lvlText w:val="%6."/>
      <w:lvlJc w:val="right"/>
      <w:pPr>
        <w:ind w:left="4779" w:hanging="180"/>
      </w:pPr>
    </w:lvl>
    <w:lvl w:ilvl="6" w:tplc="3809000F" w:tentative="1">
      <w:start w:val="1"/>
      <w:numFmt w:val="decimal"/>
      <w:lvlText w:val="%7."/>
      <w:lvlJc w:val="left"/>
      <w:pPr>
        <w:ind w:left="5499" w:hanging="360"/>
      </w:pPr>
    </w:lvl>
    <w:lvl w:ilvl="7" w:tplc="38090019" w:tentative="1">
      <w:start w:val="1"/>
      <w:numFmt w:val="lowerLetter"/>
      <w:lvlText w:val="%8."/>
      <w:lvlJc w:val="left"/>
      <w:pPr>
        <w:ind w:left="6219" w:hanging="360"/>
      </w:pPr>
    </w:lvl>
    <w:lvl w:ilvl="8" w:tplc="380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4">
    <w:nsid w:val="278B37F6"/>
    <w:multiLevelType w:val="hybridMultilevel"/>
    <w:tmpl w:val="111265A6"/>
    <w:lvl w:ilvl="0" w:tplc="04090011">
      <w:start w:val="1"/>
      <w:numFmt w:val="decimal"/>
      <w:lvlText w:val="%1)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>
    <w:nsid w:val="28EA47F2"/>
    <w:multiLevelType w:val="multilevel"/>
    <w:tmpl w:val="0CFA2A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360" w:hanging="360"/>
      </w:pPr>
      <w:rPr>
        <w:b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2A04232E"/>
    <w:multiLevelType w:val="hybridMultilevel"/>
    <w:tmpl w:val="2836FBF6"/>
    <w:lvl w:ilvl="0" w:tplc="13945A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CF5649F"/>
    <w:multiLevelType w:val="multilevel"/>
    <w:tmpl w:val="1C58DD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30AD08E2"/>
    <w:multiLevelType w:val="hybridMultilevel"/>
    <w:tmpl w:val="1408E8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E74AA018">
      <w:start w:val="1"/>
      <w:numFmt w:val="lowerLetter"/>
      <w:lvlText w:val="%2)"/>
      <w:lvlJc w:val="left"/>
      <w:pPr>
        <w:ind w:left="720" w:hanging="360"/>
      </w:pPr>
      <w:rPr>
        <w:b w:val="0"/>
        <w:bCs w:val="0"/>
      </w:rPr>
    </w:lvl>
    <w:lvl w:ilvl="2" w:tplc="04090017">
      <w:start w:val="1"/>
      <w:numFmt w:val="lowerLetter"/>
      <w:lvlText w:val="%3)"/>
      <w:lvlJc w:val="left"/>
      <w:pPr>
        <w:ind w:left="2340" w:hanging="360"/>
      </w:pPr>
    </w:lvl>
    <w:lvl w:ilvl="3" w:tplc="04090017">
      <w:start w:val="1"/>
      <w:numFmt w:val="lowerLetter"/>
      <w:lvlText w:val="%4)"/>
      <w:lvlJc w:val="left"/>
      <w:pPr>
        <w:ind w:left="720" w:hanging="360"/>
      </w:pPr>
    </w:lvl>
    <w:lvl w:ilvl="4" w:tplc="461C27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565CDE"/>
    <w:multiLevelType w:val="hybridMultilevel"/>
    <w:tmpl w:val="0852B05C"/>
    <w:lvl w:ilvl="0" w:tplc="FBACB9B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703315"/>
    <w:multiLevelType w:val="hybridMultilevel"/>
    <w:tmpl w:val="E0828F1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7DD564E"/>
    <w:multiLevelType w:val="hybridMultilevel"/>
    <w:tmpl w:val="8FC4EE3C"/>
    <w:lvl w:ilvl="0" w:tplc="1E2CFBE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4C0CD1"/>
    <w:multiLevelType w:val="hybridMultilevel"/>
    <w:tmpl w:val="00B80EC2"/>
    <w:lvl w:ilvl="0" w:tplc="89D057CE">
      <w:numFmt w:val="bullet"/>
      <w:lvlText w:val="-"/>
      <w:lvlJc w:val="left"/>
      <w:pPr>
        <w:ind w:left="630" w:hanging="360"/>
      </w:pPr>
      <w:rPr>
        <w:rFonts w:ascii="Calibri" w:eastAsia="Calibri" w:hAnsi="Calibri" w:cs="Calibri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3">
    <w:nsid w:val="38FA0CAE"/>
    <w:multiLevelType w:val="hybridMultilevel"/>
    <w:tmpl w:val="954C29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4B1B45"/>
    <w:multiLevelType w:val="hybridMultilevel"/>
    <w:tmpl w:val="AFCA6A2C"/>
    <w:lvl w:ilvl="0" w:tplc="04090011">
      <w:start w:val="1"/>
      <w:numFmt w:val="decimal"/>
      <w:lvlText w:val="%1)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5">
    <w:nsid w:val="3D675A23"/>
    <w:multiLevelType w:val="hybridMultilevel"/>
    <w:tmpl w:val="A824FF0A"/>
    <w:lvl w:ilvl="0" w:tplc="0B66A40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1">
      <w:start w:val="1"/>
      <w:numFmt w:val="decimal"/>
      <w:lvlText w:val="%2)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7">
      <w:start w:val="1"/>
      <w:numFmt w:val="lowerLetter"/>
      <w:lvlText w:val="%5)"/>
      <w:lvlJc w:val="left"/>
      <w:pPr>
        <w:ind w:left="72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133C7A"/>
    <w:multiLevelType w:val="hybridMultilevel"/>
    <w:tmpl w:val="9AA40686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844CC6"/>
    <w:multiLevelType w:val="hybridMultilevel"/>
    <w:tmpl w:val="6B76F124"/>
    <w:lvl w:ilvl="0" w:tplc="FFFFFFFF">
      <w:start w:val="1"/>
      <w:numFmt w:val="upperLetter"/>
      <w:lvlText w:val="%1."/>
      <w:lvlJc w:val="left"/>
      <w:pPr>
        <w:ind w:left="1307" w:hanging="360"/>
      </w:pPr>
    </w:lvl>
    <w:lvl w:ilvl="1" w:tplc="FFFFFFFF" w:tentative="1">
      <w:start w:val="1"/>
      <w:numFmt w:val="lowerLetter"/>
      <w:lvlText w:val="%2."/>
      <w:lvlJc w:val="left"/>
      <w:pPr>
        <w:ind w:left="2027" w:hanging="360"/>
      </w:pPr>
    </w:lvl>
    <w:lvl w:ilvl="2" w:tplc="FFFFFFFF" w:tentative="1">
      <w:start w:val="1"/>
      <w:numFmt w:val="lowerRoman"/>
      <w:lvlText w:val="%3."/>
      <w:lvlJc w:val="right"/>
      <w:pPr>
        <w:ind w:left="2747" w:hanging="180"/>
      </w:pPr>
    </w:lvl>
    <w:lvl w:ilvl="3" w:tplc="FFFFFFFF" w:tentative="1">
      <w:start w:val="1"/>
      <w:numFmt w:val="decimal"/>
      <w:lvlText w:val="%4."/>
      <w:lvlJc w:val="left"/>
      <w:pPr>
        <w:ind w:left="3467" w:hanging="360"/>
      </w:pPr>
    </w:lvl>
    <w:lvl w:ilvl="4" w:tplc="FFFFFFFF" w:tentative="1">
      <w:start w:val="1"/>
      <w:numFmt w:val="lowerLetter"/>
      <w:lvlText w:val="%5."/>
      <w:lvlJc w:val="left"/>
      <w:pPr>
        <w:ind w:left="4187" w:hanging="360"/>
      </w:pPr>
    </w:lvl>
    <w:lvl w:ilvl="5" w:tplc="FFFFFFFF" w:tentative="1">
      <w:start w:val="1"/>
      <w:numFmt w:val="lowerRoman"/>
      <w:lvlText w:val="%6."/>
      <w:lvlJc w:val="right"/>
      <w:pPr>
        <w:ind w:left="4907" w:hanging="180"/>
      </w:pPr>
    </w:lvl>
    <w:lvl w:ilvl="6" w:tplc="FFFFFFFF" w:tentative="1">
      <w:start w:val="1"/>
      <w:numFmt w:val="decimal"/>
      <w:lvlText w:val="%7."/>
      <w:lvlJc w:val="left"/>
      <w:pPr>
        <w:ind w:left="5627" w:hanging="360"/>
      </w:pPr>
    </w:lvl>
    <w:lvl w:ilvl="7" w:tplc="FFFFFFFF" w:tentative="1">
      <w:start w:val="1"/>
      <w:numFmt w:val="lowerLetter"/>
      <w:lvlText w:val="%8."/>
      <w:lvlJc w:val="left"/>
      <w:pPr>
        <w:ind w:left="6347" w:hanging="360"/>
      </w:pPr>
    </w:lvl>
    <w:lvl w:ilvl="8" w:tplc="FFFFFFFF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28">
    <w:nsid w:val="451A3BBE"/>
    <w:multiLevelType w:val="hybridMultilevel"/>
    <w:tmpl w:val="4C0CDF10"/>
    <w:lvl w:ilvl="0" w:tplc="03C0400E">
      <w:start w:val="1"/>
      <w:numFmt w:val="upperLetter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45842669"/>
    <w:multiLevelType w:val="hybridMultilevel"/>
    <w:tmpl w:val="B86CBAC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1A151F"/>
    <w:multiLevelType w:val="hybridMultilevel"/>
    <w:tmpl w:val="8920374A"/>
    <w:lvl w:ilvl="0" w:tplc="09EAD63E">
      <w:start w:val="1"/>
      <w:numFmt w:val="decimal"/>
      <w:lvlText w:val="%1."/>
      <w:lvlJc w:val="left"/>
      <w:pPr>
        <w:ind w:left="82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46" w:hanging="360"/>
      </w:pPr>
    </w:lvl>
    <w:lvl w:ilvl="2" w:tplc="3809001B" w:tentative="1">
      <w:start w:val="1"/>
      <w:numFmt w:val="lowerRoman"/>
      <w:lvlText w:val="%3."/>
      <w:lvlJc w:val="right"/>
      <w:pPr>
        <w:ind w:left="2266" w:hanging="180"/>
      </w:pPr>
    </w:lvl>
    <w:lvl w:ilvl="3" w:tplc="3809000F" w:tentative="1">
      <w:start w:val="1"/>
      <w:numFmt w:val="decimal"/>
      <w:lvlText w:val="%4."/>
      <w:lvlJc w:val="left"/>
      <w:pPr>
        <w:ind w:left="2986" w:hanging="360"/>
      </w:pPr>
    </w:lvl>
    <w:lvl w:ilvl="4" w:tplc="38090019" w:tentative="1">
      <w:start w:val="1"/>
      <w:numFmt w:val="lowerLetter"/>
      <w:lvlText w:val="%5."/>
      <w:lvlJc w:val="left"/>
      <w:pPr>
        <w:ind w:left="3706" w:hanging="360"/>
      </w:pPr>
    </w:lvl>
    <w:lvl w:ilvl="5" w:tplc="3809001B" w:tentative="1">
      <w:start w:val="1"/>
      <w:numFmt w:val="lowerRoman"/>
      <w:lvlText w:val="%6."/>
      <w:lvlJc w:val="right"/>
      <w:pPr>
        <w:ind w:left="4426" w:hanging="180"/>
      </w:pPr>
    </w:lvl>
    <w:lvl w:ilvl="6" w:tplc="3809000F" w:tentative="1">
      <w:start w:val="1"/>
      <w:numFmt w:val="decimal"/>
      <w:lvlText w:val="%7."/>
      <w:lvlJc w:val="left"/>
      <w:pPr>
        <w:ind w:left="5146" w:hanging="360"/>
      </w:pPr>
    </w:lvl>
    <w:lvl w:ilvl="7" w:tplc="38090019" w:tentative="1">
      <w:start w:val="1"/>
      <w:numFmt w:val="lowerLetter"/>
      <w:lvlText w:val="%8."/>
      <w:lvlJc w:val="left"/>
      <w:pPr>
        <w:ind w:left="5866" w:hanging="360"/>
      </w:pPr>
    </w:lvl>
    <w:lvl w:ilvl="8" w:tplc="3809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31">
    <w:nsid w:val="4D881A06"/>
    <w:multiLevelType w:val="hybridMultilevel"/>
    <w:tmpl w:val="240E7162"/>
    <w:lvl w:ilvl="0" w:tplc="A30217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EC20E4"/>
    <w:multiLevelType w:val="hybridMultilevel"/>
    <w:tmpl w:val="9A4A7A0E"/>
    <w:lvl w:ilvl="0" w:tplc="EBBE85C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E67C1D"/>
    <w:multiLevelType w:val="hybridMultilevel"/>
    <w:tmpl w:val="96329ECC"/>
    <w:lvl w:ilvl="0" w:tplc="EE62DBD8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51FA2C85"/>
    <w:multiLevelType w:val="hybridMultilevel"/>
    <w:tmpl w:val="4D02A204"/>
    <w:lvl w:ilvl="0" w:tplc="E6562A2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3733D08"/>
    <w:multiLevelType w:val="hybridMultilevel"/>
    <w:tmpl w:val="38C2DFDC"/>
    <w:lvl w:ilvl="0" w:tplc="9326A2C8">
      <w:start w:val="1"/>
      <w:numFmt w:val="decimal"/>
      <w:lvlText w:val="%1."/>
      <w:lvlJc w:val="left"/>
      <w:pPr>
        <w:ind w:left="1948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5D22385E">
      <w:start w:val="1"/>
      <w:numFmt w:val="decimal"/>
      <w:lvlText w:val="%2."/>
      <w:lvlJc w:val="left"/>
      <w:pPr>
        <w:ind w:left="2308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eastAsia="en-US" w:bidi="ar-SA"/>
      </w:rPr>
    </w:lvl>
    <w:lvl w:ilvl="2" w:tplc="DDA0E8C0">
      <w:numFmt w:val="bullet"/>
      <w:lvlText w:val="•"/>
      <w:lvlJc w:val="left"/>
      <w:pPr>
        <w:ind w:left="3234" w:hanging="360"/>
      </w:pPr>
      <w:rPr>
        <w:rFonts w:hint="default"/>
        <w:lang w:eastAsia="en-US" w:bidi="ar-SA"/>
      </w:rPr>
    </w:lvl>
    <w:lvl w:ilvl="3" w:tplc="CB96E0DC">
      <w:numFmt w:val="bullet"/>
      <w:lvlText w:val="•"/>
      <w:lvlJc w:val="left"/>
      <w:pPr>
        <w:ind w:left="4168" w:hanging="360"/>
      </w:pPr>
      <w:rPr>
        <w:rFonts w:hint="default"/>
        <w:lang w:eastAsia="en-US" w:bidi="ar-SA"/>
      </w:rPr>
    </w:lvl>
    <w:lvl w:ilvl="4" w:tplc="0A7EF9C0">
      <w:numFmt w:val="bullet"/>
      <w:lvlText w:val="•"/>
      <w:lvlJc w:val="left"/>
      <w:pPr>
        <w:ind w:left="5102" w:hanging="360"/>
      </w:pPr>
      <w:rPr>
        <w:rFonts w:hint="default"/>
        <w:lang w:eastAsia="en-US" w:bidi="ar-SA"/>
      </w:rPr>
    </w:lvl>
    <w:lvl w:ilvl="5" w:tplc="F6A4B6C8">
      <w:numFmt w:val="bullet"/>
      <w:lvlText w:val="•"/>
      <w:lvlJc w:val="left"/>
      <w:pPr>
        <w:ind w:left="6036" w:hanging="360"/>
      </w:pPr>
      <w:rPr>
        <w:rFonts w:hint="default"/>
        <w:lang w:eastAsia="en-US" w:bidi="ar-SA"/>
      </w:rPr>
    </w:lvl>
    <w:lvl w:ilvl="6" w:tplc="B4489C1C">
      <w:numFmt w:val="bullet"/>
      <w:lvlText w:val="•"/>
      <w:lvlJc w:val="left"/>
      <w:pPr>
        <w:ind w:left="6970" w:hanging="360"/>
      </w:pPr>
      <w:rPr>
        <w:rFonts w:hint="default"/>
        <w:lang w:eastAsia="en-US" w:bidi="ar-SA"/>
      </w:rPr>
    </w:lvl>
    <w:lvl w:ilvl="7" w:tplc="6FC09E98">
      <w:numFmt w:val="bullet"/>
      <w:lvlText w:val="•"/>
      <w:lvlJc w:val="left"/>
      <w:pPr>
        <w:ind w:left="7904" w:hanging="360"/>
      </w:pPr>
      <w:rPr>
        <w:rFonts w:hint="default"/>
        <w:lang w:eastAsia="en-US" w:bidi="ar-SA"/>
      </w:rPr>
    </w:lvl>
    <w:lvl w:ilvl="8" w:tplc="A7946C50">
      <w:numFmt w:val="bullet"/>
      <w:lvlText w:val="•"/>
      <w:lvlJc w:val="left"/>
      <w:pPr>
        <w:ind w:left="8838" w:hanging="360"/>
      </w:pPr>
      <w:rPr>
        <w:rFonts w:hint="default"/>
        <w:lang w:eastAsia="en-US" w:bidi="ar-SA"/>
      </w:rPr>
    </w:lvl>
  </w:abstractNum>
  <w:abstractNum w:abstractNumId="36">
    <w:nsid w:val="54C7155B"/>
    <w:multiLevelType w:val="hybridMultilevel"/>
    <w:tmpl w:val="80AA7972"/>
    <w:lvl w:ilvl="0" w:tplc="B7C465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4C0A87"/>
    <w:multiLevelType w:val="hybridMultilevel"/>
    <w:tmpl w:val="5FAEEEF0"/>
    <w:lvl w:ilvl="0" w:tplc="B3A8E4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C6F5C4E"/>
    <w:multiLevelType w:val="multilevel"/>
    <w:tmpl w:val="C8D89C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360" w:hanging="360"/>
      </w:pPr>
      <w:rPr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5DE30CE7"/>
    <w:multiLevelType w:val="hybridMultilevel"/>
    <w:tmpl w:val="1DD25F6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5F7C7208"/>
    <w:multiLevelType w:val="hybridMultilevel"/>
    <w:tmpl w:val="FBC2F808"/>
    <w:lvl w:ilvl="0" w:tplc="DB68A8B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2440A3C"/>
    <w:multiLevelType w:val="hybridMultilevel"/>
    <w:tmpl w:val="B1082990"/>
    <w:lvl w:ilvl="0" w:tplc="EE62DBD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624C5658"/>
    <w:multiLevelType w:val="hybridMultilevel"/>
    <w:tmpl w:val="145211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2FD4C29"/>
    <w:multiLevelType w:val="hybridMultilevel"/>
    <w:tmpl w:val="64360A50"/>
    <w:lvl w:ilvl="0" w:tplc="F134FA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5832461"/>
    <w:multiLevelType w:val="hybridMultilevel"/>
    <w:tmpl w:val="A1A0F79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84F6E66"/>
    <w:multiLevelType w:val="hybridMultilevel"/>
    <w:tmpl w:val="3852321C"/>
    <w:lvl w:ilvl="0" w:tplc="38090011">
      <w:start w:val="1"/>
      <w:numFmt w:val="decimal"/>
      <w:lvlText w:val="%1)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>
    <w:nsid w:val="685725E5"/>
    <w:multiLevelType w:val="hybridMultilevel"/>
    <w:tmpl w:val="E916B192"/>
    <w:lvl w:ilvl="0" w:tplc="04090011">
      <w:start w:val="1"/>
      <w:numFmt w:val="decimal"/>
      <w:lvlText w:val="%1)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7">
    <w:nsid w:val="697C091C"/>
    <w:multiLevelType w:val="hybridMultilevel"/>
    <w:tmpl w:val="39142584"/>
    <w:lvl w:ilvl="0" w:tplc="AC863F8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9C03CBC"/>
    <w:multiLevelType w:val="hybridMultilevel"/>
    <w:tmpl w:val="D77EA0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F9E444B"/>
    <w:multiLevelType w:val="hybridMultilevel"/>
    <w:tmpl w:val="97784404"/>
    <w:lvl w:ilvl="0" w:tplc="A1B6481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0C63C21"/>
    <w:multiLevelType w:val="hybridMultilevel"/>
    <w:tmpl w:val="53CE722C"/>
    <w:lvl w:ilvl="0" w:tplc="5DB082A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A128F5E2">
      <w:start w:val="1"/>
      <w:numFmt w:val="lowerLetter"/>
      <w:lvlText w:val="%2)"/>
      <w:lvlJc w:val="left"/>
      <w:pPr>
        <w:ind w:left="108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10655E6"/>
    <w:multiLevelType w:val="hybridMultilevel"/>
    <w:tmpl w:val="7A9C583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16F744B"/>
    <w:multiLevelType w:val="hybridMultilevel"/>
    <w:tmpl w:val="486CCC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1D07A75"/>
    <w:multiLevelType w:val="hybridMultilevel"/>
    <w:tmpl w:val="6B76F124"/>
    <w:lvl w:ilvl="0" w:tplc="38090015">
      <w:start w:val="1"/>
      <w:numFmt w:val="upperLetter"/>
      <w:lvlText w:val="%1."/>
      <w:lvlJc w:val="left"/>
      <w:pPr>
        <w:ind w:left="1307" w:hanging="360"/>
      </w:pPr>
    </w:lvl>
    <w:lvl w:ilvl="1" w:tplc="38090019" w:tentative="1">
      <w:start w:val="1"/>
      <w:numFmt w:val="lowerLetter"/>
      <w:lvlText w:val="%2."/>
      <w:lvlJc w:val="left"/>
      <w:pPr>
        <w:ind w:left="2027" w:hanging="360"/>
      </w:pPr>
    </w:lvl>
    <w:lvl w:ilvl="2" w:tplc="3809001B" w:tentative="1">
      <w:start w:val="1"/>
      <w:numFmt w:val="lowerRoman"/>
      <w:lvlText w:val="%3."/>
      <w:lvlJc w:val="right"/>
      <w:pPr>
        <w:ind w:left="2747" w:hanging="180"/>
      </w:pPr>
    </w:lvl>
    <w:lvl w:ilvl="3" w:tplc="3809000F" w:tentative="1">
      <w:start w:val="1"/>
      <w:numFmt w:val="decimal"/>
      <w:lvlText w:val="%4."/>
      <w:lvlJc w:val="left"/>
      <w:pPr>
        <w:ind w:left="3467" w:hanging="360"/>
      </w:pPr>
    </w:lvl>
    <w:lvl w:ilvl="4" w:tplc="38090019" w:tentative="1">
      <w:start w:val="1"/>
      <w:numFmt w:val="lowerLetter"/>
      <w:lvlText w:val="%5."/>
      <w:lvlJc w:val="left"/>
      <w:pPr>
        <w:ind w:left="4187" w:hanging="360"/>
      </w:pPr>
    </w:lvl>
    <w:lvl w:ilvl="5" w:tplc="3809001B" w:tentative="1">
      <w:start w:val="1"/>
      <w:numFmt w:val="lowerRoman"/>
      <w:lvlText w:val="%6."/>
      <w:lvlJc w:val="right"/>
      <w:pPr>
        <w:ind w:left="4907" w:hanging="180"/>
      </w:pPr>
    </w:lvl>
    <w:lvl w:ilvl="6" w:tplc="3809000F" w:tentative="1">
      <w:start w:val="1"/>
      <w:numFmt w:val="decimal"/>
      <w:lvlText w:val="%7."/>
      <w:lvlJc w:val="left"/>
      <w:pPr>
        <w:ind w:left="5627" w:hanging="360"/>
      </w:pPr>
    </w:lvl>
    <w:lvl w:ilvl="7" w:tplc="38090019" w:tentative="1">
      <w:start w:val="1"/>
      <w:numFmt w:val="lowerLetter"/>
      <w:lvlText w:val="%8."/>
      <w:lvlJc w:val="left"/>
      <w:pPr>
        <w:ind w:left="6347" w:hanging="360"/>
      </w:pPr>
    </w:lvl>
    <w:lvl w:ilvl="8" w:tplc="38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54">
    <w:nsid w:val="724C1CD1"/>
    <w:multiLevelType w:val="hybridMultilevel"/>
    <w:tmpl w:val="FD52B79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6A03C37"/>
    <w:multiLevelType w:val="hybridMultilevel"/>
    <w:tmpl w:val="8D36C562"/>
    <w:lvl w:ilvl="0" w:tplc="38090011">
      <w:start w:val="1"/>
      <w:numFmt w:val="decimal"/>
      <w:lvlText w:val="%1)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6">
    <w:nsid w:val="79F90E45"/>
    <w:multiLevelType w:val="hybridMultilevel"/>
    <w:tmpl w:val="AB14C30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>
    <w:nsid w:val="7A0B50F3"/>
    <w:multiLevelType w:val="hybridMultilevel"/>
    <w:tmpl w:val="06E26FB2"/>
    <w:lvl w:ilvl="0" w:tplc="EE62DBD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>
    <w:nsid w:val="7E1C5A21"/>
    <w:multiLevelType w:val="hybridMultilevel"/>
    <w:tmpl w:val="731EE1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E3A4803"/>
    <w:multiLevelType w:val="hybridMultilevel"/>
    <w:tmpl w:val="A4DE827E"/>
    <w:lvl w:ilvl="0" w:tplc="F5DEDD5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EBD70AD"/>
    <w:multiLevelType w:val="hybridMultilevel"/>
    <w:tmpl w:val="608C2F58"/>
    <w:lvl w:ilvl="0" w:tplc="2452A1D8">
      <w:start w:val="1"/>
      <w:numFmt w:val="decimal"/>
      <w:lvlText w:val="%1."/>
      <w:lvlJc w:val="left"/>
      <w:pPr>
        <w:ind w:left="82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46" w:hanging="360"/>
      </w:pPr>
    </w:lvl>
    <w:lvl w:ilvl="2" w:tplc="3809001B" w:tentative="1">
      <w:start w:val="1"/>
      <w:numFmt w:val="lowerRoman"/>
      <w:lvlText w:val="%3."/>
      <w:lvlJc w:val="right"/>
      <w:pPr>
        <w:ind w:left="2266" w:hanging="180"/>
      </w:pPr>
    </w:lvl>
    <w:lvl w:ilvl="3" w:tplc="3809000F" w:tentative="1">
      <w:start w:val="1"/>
      <w:numFmt w:val="decimal"/>
      <w:lvlText w:val="%4."/>
      <w:lvlJc w:val="left"/>
      <w:pPr>
        <w:ind w:left="2986" w:hanging="360"/>
      </w:pPr>
    </w:lvl>
    <w:lvl w:ilvl="4" w:tplc="38090019" w:tentative="1">
      <w:start w:val="1"/>
      <w:numFmt w:val="lowerLetter"/>
      <w:lvlText w:val="%5."/>
      <w:lvlJc w:val="left"/>
      <w:pPr>
        <w:ind w:left="3706" w:hanging="360"/>
      </w:pPr>
    </w:lvl>
    <w:lvl w:ilvl="5" w:tplc="3809001B" w:tentative="1">
      <w:start w:val="1"/>
      <w:numFmt w:val="lowerRoman"/>
      <w:lvlText w:val="%6."/>
      <w:lvlJc w:val="right"/>
      <w:pPr>
        <w:ind w:left="4426" w:hanging="180"/>
      </w:pPr>
    </w:lvl>
    <w:lvl w:ilvl="6" w:tplc="3809000F" w:tentative="1">
      <w:start w:val="1"/>
      <w:numFmt w:val="decimal"/>
      <w:lvlText w:val="%7."/>
      <w:lvlJc w:val="left"/>
      <w:pPr>
        <w:ind w:left="5146" w:hanging="360"/>
      </w:pPr>
    </w:lvl>
    <w:lvl w:ilvl="7" w:tplc="38090019" w:tentative="1">
      <w:start w:val="1"/>
      <w:numFmt w:val="lowerLetter"/>
      <w:lvlText w:val="%8."/>
      <w:lvlJc w:val="left"/>
      <w:pPr>
        <w:ind w:left="5866" w:hanging="360"/>
      </w:pPr>
    </w:lvl>
    <w:lvl w:ilvl="8" w:tplc="3809001B" w:tentative="1">
      <w:start w:val="1"/>
      <w:numFmt w:val="lowerRoman"/>
      <w:lvlText w:val="%9."/>
      <w:lvlJc w:val="right"/>
      <w:pPr>
        <w:ind w:left="6586" w:hanging="180"/>
      </w:pPr>
    </w:lvl>
  </w:abstractNum>
  <w:num w:numId="1">
    <w:abstractNumId w:val="35"/>
  </w:num>
  <w:num w:numId="2">
    <w:abstractNumId w:val="17"/>
  </w:num>
  <w:num w:numId="3">
    <w:abstractNumId w:val="38"/>
  </w:num>
  <w:num w:numId="4">
    <w:abstractNumId w:val="3"/>
  </w:num>
  <w:num w:numId="5">
    <w:abstractNumId w:val="15"/>
  </w:num>
  <w:num w:numId="6">
    <w:abstractNumId w:val="9"/>
  </w:num>
  <w:num w:numId="7">
    <w:abstractNumId w:val="6"/>
  </w:num>
  <w:num w:numId="8">
    <w:abstractNumId w:val="50"/>
  </w:num>
  <w:num w:numId="9">
    <w:abstractNumId w:val="23"/>
  </w:num>
  <w:num w:numId="10">
    <w:abstractNumId w:val="42"/>
  </w:num>
  <w:num w:numId="11">
    <w:abstractNumId w:val="48"/>
  </w:num>
  <w:num w:numId="12">
    <w:abstractNumId w:val="39"/>
  </w:num>
  <w:num w:numId="13">
    <w:abstractNumId w:val="12"/>
  </w:num>
  <w:num w:numId="14">
    <w:abstractNumId w:val="36"/>
  </w:num>
  <w:num w:numId="15">
    <w:abstractNumId w:val="21"/>
  </w:num>
  <w:num w:numId="16">
    <w:abstractNumId w:val="18"/>
  </w:num>
  <w:num w:numId="17">
    <w:abstractNumId w:val="25"/>
  </w:num>
  <w:num w:numId="18">
    <w:abstractNumId w:val="34"/>
  </w:num>
  <w:num w:numId="19">
    <w:abstractNumId w:val="33"/>
  </w:num>
  <w:num w:numId="20">
    <w:abstractNumId w:val="41"/>
  </w:num>
  <w:num w:numId="21">
    <w:abstractNumId w:val="57"/>
  </w:num>
  <w:num w:numId="22">
    <w:abstractNumId w:val="52"/>
  </w:num>
  <w:num w:numId="23">
    <w:abstractNumId w:val="20"/>
  </w:num>
  <w:num w:numId="24">
    <w:abstractNumId w:val="22"/>
  </w:num>
  <w:num w:numId="25">
    <w:abstractNumId w:val="32"/>
  </w:num>
  <w:num w:numId="26">
    <w:abstractNumId w:val="40"/>
  </w:num>
  <w:num w:numId="27">
    <w:abstractNumId w:val="49"/>
  </w:num>
  <w:num w:numId="28">
    <w:abstractNumId w:val="44"/>
  </w:num>
  <w:num w:numId="29">
    <w:abstractNumId w:val="8"/>
  </w:num>
  <w:num w:numId="30">
    <w:abstractNumId w:val="0"/>
  </w:num>
  <w:num w:numId="31">
    <w:abstractNumId w:val="13"/>
  </w:num>
  <w:num w:numId="32">
    <w:abstractNumId w:val="53"/>
  </w:num>
  <w:num w:numId="33">
    <w:abstractNumId w:val="28"/>
  </w:num>
  <w:num w:numId="34">
    <w:abstractNumId w:val="4"/>
  </w:num>
  <w:num w:numId="35">
    <w:abstractNumId w:val="11"/>
  </w:num>
  <w:num w:numId="36">
    <w:abstractNumId w:val="1"/>
  </w:num>
  <w:num w:numId="37">
    <w:abstractNumId w:val="14"/>
  </w:num>
  <w:num w:numId="38">
    <w:abstractNumId w:val="27"/>
  </w:num>
  <w:num w:numId="39">
    <w:abstractNumId w:val="31"/>
  </w:num>
  <w:num w:numId="40">
    <w:abstractNumId w:val="59"/>
  </w:num>
  <w:num w:numId="41">
    <w:abstractNumId w:val="19"/>
  </w:num>
  <w:num w:numId="42">
    <w:abstractNumId w:val="47"/>
  </w:num>
  <w:num w:numId="43">
    <w:abstractNumId w:val="24"/>
  </w:num>
  <w:num w:numId="44">
    <w:abstractNumId w:val="46"/>
  </w:num>
  <w:num w:numId="45">
    <w:abstractNumId w:val="5"/>
  </w:num>
  <w:num w:numId="46">
    <w:abstractNumId w:val="60"/>
  </w:num>
  <w:num w:numId="47">
    <w:abstractNumId w:val="30"/>
  </w:num>
  <w:num w:numId="48">
    <w:abstractNumId w:val="10"/>
  </w:num>
  <w:num w:numId="49">
    <w:abstractNumId w:val="54"/>
  </w:num>
  <w:num w:numId="50">
    <w:abstractNumId w:val="29"/>
  </w:num>
  <w:num w:numId="51">
    <w:abstractNumId w:val="37"/>
  </w:num>
  <w:num w:numId="52">
    <w:abstractNumId w:val="45"/>
  </w:num>
  <w:num w:numId="53">
    <w:abstractNumId w:val="55"/>
  </w:num>
  <w:num w:numId="54">
    <w:abstractNumId w:val="2"/>
  </w:num>
  <w:num w:numId="55">
    <w:abstractNumId w:val="16"/>
  </w:num>
  <w:num w:numId="56">
    <w:abstractNumId w:val="43"/>
  </w:num>
  <w:num w:numId="57">
    <w:abstractNumId w:val="26"/>
  </w:num>
  <w:num w:numId="58">
    <w:abstractNumId w:val="7"/>
  </w:num>
  <w:num w:numId="59">
    <w:abstractNumId w:val="56"/>
  </w:num>
  <w:num w:numId="60">
    <w:abstractNumId w:val="51"/>
  </w:num>
  <w:num w:numId="61">
    <w:abstractNumId w:val="58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542"/>
    <w:rsid w:val="00003890"/>
    <w:rsid w:val="0000394F"/>
    <w:rsid w:val="000056BA"/>
    <w:rsid w:val="000065C6"/>
    <w:rsid w:val="00014FE8"/>
    <w:rsid w:val="00016046"/>
    <w:rsid w:val="00023874"/>
    <w:rsid w:val="00025BD3"/>
    <w:rsid w:val="000260A2"/>
    <w:rsid w:val="00026B7F"/>
    <w:rsid w:val="0003019F"/>
    <w:rsid w:val="00041DCD"/>
    <w:rsid w:val="00043317"/>
    <w:rsid w:val="00053D86"/>
    <w:rsid w:val="00053E67"/>
    <w:rsid w:val="0005552E"/>
    <w:rsid w:val="000653E0"/>
    <w:rsid w:val="000672F1"/>
    <w:rsid w:val="00073338"/>
    <w:rsid w:val="00075EC2"/>
    <w:rsid w:val="000776EA"/>
    <w:rsid w:val="00080B3B"/>
    <w:rsid w:val="00081950"/>
    <w:rsid w:val="00086023"/>
    <w:rsid w:val="00092EA8"/>
    <w:rsid w:val="000935FF"/>
    <w:rsid w:val="000A0ACB"/>
    <w:rsid w:val="000C1D69"/>
    <w:rsid w:val="000D1C91"/>
    <w:rsid w:val="000E14DD"/>
    <w:rsid w:val="000E1A0D"/>
    <w:rsid w:val="000E77A1"/>
    <w:rsid w:val="000F1124"/>
    <w:rsid w:val="000F1913"/>
    <w:rsid w:val="000F28C0"/>
    <w:rsid w:val="000F3AA9"/>
    <w:rsid w:val="000F4992"/>
    <w:rsid w:val="000F545D"/>
    <w:rsid w:val="000F6822"/>
    <w:rsid w:val="000F6BC1"/>
    <w:rsid w:val="001103DE"/>
    <w:rsid w:val="00113774"/>
    <w:rsid w:val="00120AB8"/>
    <w:rsid w:val="00122D15"/>
    <w:rsid w:val="00124D5C"/>
    <w:rsid w:val="001257D5"/>
    <w:rsid w:val="00127FA2"/>
    <w:rsid w:val="00132986"/>
    <w:rsid w:val="001351DD"/>
    <w:rsid w:val="00136EEA"/>
    <w:rsid w:val="00137B20"/>
    <w:rsid w:val="00140850"/>
    <w:rsid w:val="00141328"/>
    <w:rsid w:val="00147EE2"/>
    <w:rsid w:val="001504D6"/>
    <w:rsid w:val="00151A0A"/>
    <w:rsid w:val="0015461F"/>
    <w:rsid w:val="0016220E"/>
    <w:rsid w:val="0016487B"/>
    <w:rsid w:val="00165489"/>
    <w:rsid w:val="0017123B"/>
    <w:rsid w:val="00173983"/>
    <w:rsid w:val="001746A6"/>
    <w:rsid w:val="0017480D"/>
    <w:rsid w:val="00176754"/>
    <w:rsid w:val="00177F43"/>
    <w:rsid w:val="0018729A"/>
    <w:rsid w:val="0019129A"/>
    <w:rsid w:val="0019550D"/>
    <w:rsid w:val="001A0BAD"/>
    <w:rsid w:val="001A154A"/>
    <w:rsid w:val="001A2B5A"/>
    <w:rsid w:val="001A3469"/>
    <w:rsid w:val="001A4D29"/>
    <w:rsid w:val="001B48F8"/>
    <w:rsid w:val="001B717A"/>
    <w:rsid w:val="001C15BC"/>
    <w:rsid w:val="001C1778"/>
    <w:rsid w:val="001D16C5"/>
    <w:rsid w:val="001D641F"/>
    <w:rsid w:val="001D7E20"/>
    <w:rsid w:val="001E1AAD"/>
    <w:rsid w:val="001E48C1"/>
    <w:rsid w:val="001F698C"/>
    <w:rsid w:val="001F6DA1"/>
    <w:rsid w:val="0020202B"/>
    <w:rsid w:val="00203C2B"/>
    <w:rsid w:val="00204271"/>
    <w:rsid w:val="00211E9D"/>
    <w:rsid w:val="00217A02"/>
    <w:rsid w:val="002219DA"/>
    <w:rsid w:val="00221A5F"/>
    <w:rsid w:val="00221B91"/>
    <w:rsid w:val="002565F3"/>
    <w:rsid w:val="0026143C"/>
    <w:rsid w:val="002656E2"/>
    <w:rsid w:val="00272F38"/>
    <w:rsid w:val="00287699"/>
    <w:rsid w:val="00292676"/>
    <w:rsid w:val="00292975"/>
    <w:rsid w:val="00295DD4"/>
    <w:rsid w:val="00296B5E"/>
    <w:rsid w:val="002A01B8"/>
    <w:rsid w:val="002A1A53"/>
    <w:rsid w:val="002A2BD4"/>
    <w:rsid w:val="002A671B"/>
    <w:rsid w:val="002A783B"/>
    <w:rsid w:val="002B1EB0"/>
    <w:rsid w:val="002B2E4C"/>
    <w:rsid w:val="002B6D1C"/>
    <w:rsid w:val="002C21B0"/>
    <w:rsid w:val="002D1699"/>
    <w:rsid w:val="002D1902"/>
    <w:rsid w:val="002D4D8D"/>
    <w:rsid w:val="002D5E50"/>
    <w:rsid w:val="002D73E7"/>
    <w:rsid w:val="002E2B61"/>
    <w:rsid w:val="002E6896"/>
    <w:rsid w:val="002F21E8"/>
    <w:rsid w:val="003005E0"/>
    <w:rsid w:val="00302101"/>
    <w:rsid w:val="00302A89"/>
    <w:rsid w:val="00306D69"/>
    <w:rsid w:val="0031319F"/>
    <w:rsid w:val="0032656A"/>
    <w:rsid w:val="003277CE"/>
    <w:rsid w:val="00327AE8"/>
    <w:rsid w:val="00327C47"/>
    <w:rsid w:val="00330CC0"/>
    <w:rsid w:val="0033154E"/>
    <w:rsid w:val="00332107"/>
    <w:rsid w:val="003354F8"/>
    <w:rsid w:val="0033680B"/>
    <w:rsid w:val="00340733"/>
    <w:rsid w:val="0034664B"/>
    <w:rsid w:val="00351064"/>
    <w:rsid w:val="00351D49"/>
    <w:rsid w:val="003525A9"/>
    <w:rsid w:val="00352C38"/>
    <w:rsid w:val="00354169"/>
    <w:rsid w:val="003615FE"/>
    <w:rsid w:val="003661FA"/>
    <w:rsid w:val="003724E5"/>
    <w:rsid w:val="00373E73"/>
    <w:rsid w:val="00377065"/>
    <w:rsid w:val="0038417F"/>
    <w:rsid w:val="00386E4D"/>
    <w:rsid w:val="00394FF6"/>
    <w:rsid w:val="00396D54"/>
    <w:rsid w:val="003B2809"/>
    <w:rsid w:val="003B5BB7"/>
    <w:rsid w:val="003B675D"/>
    <w:rsid w:val="003C51C1"/>
    <w:rsid w:val="003C5395"/>
    <w:rsid w:val="003D39B8"/>
    <w:rsid w:val="003D537C"/>
    <w:rsid w:val="003E043F"/>
    <w:rsid w:val="003F4F94"/>
    <w:rsid w:val="00400180"/>
    <w:rsid w:val="00403A71"/>
    <w:rsid w:val="004049CE"/>
    <w:rsid w:val="00411DAE"/>
    <w:rsid w:val="00412818"/>
    <w:rsid w:val="00416068"/>
    <w:rsid w:val="0042554D"/>
    <w:rsid w:val="00430A60"/>
    <w:rsid w:val="004347A3"/>
    <w:rsid w:val="0043735B"/>
    <w:rsid w:val="004420BA"/>
    <w:rsid w:val="0044645C"/>
    <w:rsid w:val="00450EC9"/>
    <w:rsid w:val="00455EE6"/>
    <w:rsid w:val="004572A0"/>
    <w:rsid w:val="00457334"/>
    <w:rsid w:val="00460D00"/>
    <w:rsid w:val="00466458"/>
    <w:rsid w:val="00467E8C"/>
    <w:rsid w:val="004741D0"/>
    <w:rsid w:val="00477263"/>
    <w:rsid w:val="00482CAE"/>
    <w:rsid w:val="00486CC4"/>
    <w:rsid w:val="004916F1"/>
    <w:rsid w:val="00494AB9"/>
    <w:rsid w:val="004A09A9"/>
    <w:rsid w:val="004A348C"/>
    <w:rsid w:val="004B04F0"/>
    <w:rsid w:val="004B2778"/>
    <w:rsid w:val="004B70DA"/>
    <w:rsid w:val="004C0CB5"/>
    <w:rsid w:val="004C1EC2"/>
    <w:rsid w:val="004C4E08"/>
    <w:rsid w:val="004D338E"/>
    <w:rsid w:val="004F2DEE"/>
    <w:rsid w:val="004F3312"/>
    <w:rsid w:val="005033AD"/>
    <w:rsid w:val="00521D3D"/>
    <w:rsid w:val="00521FC4"/>
    <w:rsid w:val="00526B91"/>
    <w:rsid w:val="00534A34"/>
    <w:rsid w:val="00535C66"/>
    <w:rsid w:val="005430F9"/>
    <w:rsid w:val="00551087"/>
    <w:rsid w:val="00552836"/>
    <w:rsid w:val="00554FE8"/>
    <w:rsid w:val="00561D11"/>
    <w:rsid w:val="0058127E"/>
    <w:rsid w:val="005816E8"/>
    <w:rsid w:val="005827EE"/>
    <w:rsid w:val="00586106"/>
    <w:rsid w:val="0059015D"/>
    <w:rsid w:val="0059710D"/>
    <w:rsid w:val="005A2EAC"/>
    <w:rsid w:val="005B0557"/>
    <w:rsid w:val="005B0578"/>
    <w:rsid w:val="005B28FC"/>
    <w:rsid w:val="005B4317"/>
    <w:rsid w:val="005B5C62"/>
    <w:rsid w:val="005C0033"/>
    <w:rsid w:val="005C046C"/>
    <w:rsid w:val="005C7F52"/>
    <w:rsid w:val="005D3CC9"/>
    <w:rsid w:val="005E56CC"/>
    <w:rsid w:val="005E5B9D"/>
    <w:rsid w:val="005F2FFB"/>
    <w:rsid w:val="0060183E"/>
    <w:rsid w:val="00604913"/>
    <w:rsid w:val="006101B5"/>
    <w:rsid w:val="00612DD6"/>
    <w:rsid w:val="00620F21"/>
    <w:rsid w:val="00622F88"/>
    <w:rsid w:val="00623E77"/>
    <w:rsid w:val="00626901"/>
    <w:rsid w:val="006319AF"/>
    <w:rsid w:val="00632B6D"/>
    <w:rsid w:val="00652517"/>
    <w:rsid w:val="0065382D"/>
    <w:rsid w:val="006556A2"/>
    <w:rsid w:val="00662CAC"/>
    <w:rsid w:val="00663D2E"/>
    <w:rsid w:val="0066481D"/>
    <w:rsid w:val="00671E04"/>
    <w:rsid w:val="00675856"/>
    <w:rsid w:val="00681BDD"/>
    <w:rsid w:val="006822F1"/>
    <w:rsid w:val="00682362"/>
    <w:rsid w:val="006831A4"/>
    <w:rsid w:val="00686D8D"/>
    <w:rsid w:val="0069119E"/>
    <w:rsid w:val="0069127B"/>
    <w:rsid w:val="00692FCD"/>
    <w:rsid w:val="006968D6"/>
    <w:rsid w:val="006A3A5A"/>
    <w:rsid w:val="006B15F9"/>
    <w:rsid w:val="006B73A3"/>
    <w:rsid w:val="006C04A8"/>
    <w:rsid w:val="006C6025"/>
    <w:rsid w:val="006C7E9D"/>
    <w:rsid w:val="006D2A67"/>
    <w:rsid w:val="006D39FA"/>
    <w:rsid w:val="006D702D"/>
    <w:rsid w:val="006E1AE1"/>
    <w:rsid w:val="006F4AFE"/>
    <w:rsid w:val="0070150E"/>
    <w:rsid w:val="00705469"/>
    <w:rsid w:val="00710901"/>
    <w:rsid w:val="007143E3"/>
    <w:rsid w:val="0071742C"/>
    <w:rsid w:val="00722F33"/>
    <w:rsid w:val="00726E36"/>
    <w:rsid w:val="007324AD"/>
    <w:rsid w:val="00734FA3"/>
    <w:rsid w:val="007366E6"/>
    <w:rsid w:val="00745775"/>
    <w:rsid w:val="0074780F"/>
    <w:rsid w:val="00760083"/>
    <w:rsid w:val="00772916"/>
    <w:rsid w:val="00773356"/>
    <w:rsid w:val="00774286"/>
    <w:rsid w:val="00774ECF"/>
    <w:rsid w:val="007814C0"/>
    <w:rsid w:val="00782704"/>
    <w:rsid w:val="00786B5E"/>
    <w:rsid w:val="00790394"/>
    <w:rsid w:val="007A2F43"/>
    <w:rsid w:val="007A3A47"/>
    <w:rsid w:val="007A551B"/>
    <w:rsid w:val="007A765B"/>
    <w:rsid w:val="007D2B78"/>
    <w:rsid w:val="007D6F98"/>
    <w:rsid w:val="007F54B3"/>
    <w:rsid w:val="007F7F41"/>
    <w:rsid w:val="008027B3"/>
    <w:rsid w:val="00806E61"/>
    <w:rsid w:val="00807D68"/>
    <w:rsid w:val="008165F8"/>
    <w:rsid w:val="00822860"/>
    <w:rsid w:val="008232A6"/>
    <w:rsid w:val="00826F56"/>
    <w:rsid w:val="008354A5"/>
    <w:rsid w:val="00840700"/>
    <w:rsid w:val="008414AF"/>
    <w:rsid w:val="00843278"/>
    <w:rsid w:val="00856703"/>
    <w:rsid w:val="0086069B"/>
    <w:rsid w:val="00864010"/>
    <w:rsid w:val="00865608"/>
    <w:rsid w:val="008669E7"/>
    <w:rsid w:val="00873DA1"/>
    <w:rsid w:val="00874D01"/>
    <w:rsid w:val="00884E5A"/>
    <w:rsid w:val="00884F01"/>
    <w:rsid w:val="0088537A"/>
    <w:rsid w:val="008854F1"/>
    <w:rsid w:val="00891869"/>
    <w:rsid w:val="0089590B"/>
    <w:rsid w:val="00896449"/>
    <w:rsid w:val="008A44AA"/>
    <w:rsid w:val="008A5385"/>
    <w:rsid w:val="008A5609"/>
    <w:rsid w:val="008B0A48"/>
    <w:rsid w:val="008B61F6"/>
    <w:rsid w:val="008D2853"/>
    <w:rsid w:val="008D28E5"/>
    <w:rsid w:val="008D53C5"/>
    <w:rsid w:val="008D5EE3"/>
    <w:rsid w:val="008D6748"/>
    <w:rsid w:val="008E2560"/>
    <w:rsid w:val="008F073F"/>
    <w:rsid w:val="008F702D"/>
    <w:rsid w:val="00900532"/>
    <w:rsid w:val="00915999"/>
    <w:rsid w:val="009226AE"/>
    <w:rsid w:val="009247C9"/>
    <w:rsid w:val="009250C7"/>
    <w:rsid w:val="00934E1B"/>
    <w:rsid w:val="00942F29"/>
    <w:rsid w:val="0094330D"/>
    <w:rsid w:val="00944FA9"/>
    <w:rsid w:val="00956846"/>
    <w:rsid w:val="009606A0"/>
    <w:rsid w:val="00960A82"/>
    <w:rsid w:val="0096478E"/>
    <w:rsid w:val="009713BB"/>
    <w:rsid w:val="009725D7"/>
    <w:rsid w:val="009738A2"/>
    <w:rsid w:val="00983145"/>
    <w:rsid w:val="00986553"/>
    <w:rsid w:val="00997180"/>
    <w:rsid w:val="00997210"/>
    <w:rsid w:val="009A07F5"/>
    <w:rsid w:val="009A3411"/>
    <w:rsid w:val="009A4AB8"/>
    <w:rsid w:val="009A5C81"/>
    <w:rsid w:val="009A745C"/>
    <w:rsid w:val="009B2EAF"/>
    <w:rsid w:val="009B5084"/>
    <w:rsid w:val="009B597E"/>
    <w:rsid w:val="009B6A32"/>
    <w:rsid w:val="009C46A9"/>
    <w:rsid w:val="009C7080"/>
    <w:rsid w:val="009D0A86"/>
    <w:rsid w:val="009D1046"/>
    <w:rsid w:val="009D4279"/>
    <w:rsid w:val="009D4590"/>
    <w:rsid w:val="009F22C7"/>
    <w:rsid w:val="009F297D"/>
    <w:rsid w:val="00A00EFA"/>
    <w:rsid w:val="00A02D86"/>
    <w:rsid w:val="00A03D08"/>
    <w:rsid w:val="00A10DA3"/>
    <w:rsid w:val="00A123BA"/>
    <w:rsid w:val="00A12C25"/>
    <w:rsid w:val="00A1353D"/>
    <w:rsid w:val="00A17E9B"/>
    <w:rsid w:val="00A35A3C"/>
    <w:rsid w:val="00A35C5E"/>
    <w:rsid w:val="00A3756B"/>
    <w:rsid w:val="00A42235"/>
    <w:rsid w:val="00A519E1"/>
    <w:rsid w:val="00A557DB"/>
    <w:rsid w:val="00A55F67"/>
    <w:rsid w:val="00A57C85"/>
    <w:rsid w:val="00A616C6"/>
    <w:rsid w:val="00A62B71"/>
    <w:rsid w:val="00A66532"/>
    <w:rsid w:val="00A70FDA"/>
    <w:rsid w:val="00A7138F"/>
    <w:rsid w:val="00A71A35"/>
    <w:rsid w:val="00A72049"/>
    <w:rsid w:val="00A73E5F"/>
    <w:rsid w:val="00A74A90"/>
    <w:rsid w:val="00A77F47"/>
    <w:rsid w:val="00A83CA3"/>
    <w:rsid w:val="00A83E2A"/>
    <w:rsid w:val="00A85E69"/>
    <w:rsid w:val="00A872F3"/>
    <w:rsid w:val="00A87743"/>
    <w:rsid w:val="00A90B6B"/>
    <w:rsid w:val="00A9263E"/>
    <w:rsid w:val="00A92CCD"/>
    <w:rsid w:val="00A92FD3"/>
    <w:rsid w:val="00A95EA2"/>
    <w:rsid w:val="00AA0C2B"/>
    <w:rsid w:val="00AB4531"/>
    <w:rsid w:val="00AB45F0"/>
    <w:rsid w:val="00AC0787"/>
    <w:rsid w:val="00AC7850"/>
    <w:rsid w:val="00AC7B64"/>
    <w:rsid w:val="00AD0D66"/>
    <w:rsid w:val="00AD2404"/>
    <w:rsid w:val="00AD6028"/>
    <w:rsid w:val="00AD712B"/>
    <w:rsid w:val="00AD7FD1"/>
    <w:rsid w:val="00AE11DE"/>
    <w:rsid w:val="00AE42ED"/>
    <w:rsid w:val="00AE7B7D"/>
    <w:rsid w:val="00AF2C13"/>
    <w:rsid w:val="00AF73F3"/>
    <w:rsid w:val="00B00C9C"/>
    <w:rsid w:val="00B04448"/>
    <w:rsid w:val="00B04597"/>
    <w:rsid w:val="00B12331"/>
    <w:rsid w:val="00B12C13"/>
    <w:rsid w:val="00B169A0"/>
    <w:rsid w:val="00B2029F"/>
    <w:rsid w:val="00B21C88"/>
    <w:rsid w:val="00B21C95"/>
    <w:rsid w:val="00B25CD0"/>
    <w:rsid w:val="00B25ED5"/>
    <w:rsid w:val="00B4413B"/>
    <w:rsid w:val="00B62838"/>
    <w:rsid w:val="00B64100"/>
    <w:rsid w:val="00B64B34"/>
    <w:rsid w:val="00B6674D"/>
    <w:rsid w:val="00B71101"/>
    <w:rsid w:val="00B76A8D"/>
    <w:rsid w:val="00B80867"/>
    <w:rsid w:val="00B835CF"/>
    <w:rsid w:val="00B84045"/>
    <w:rsid w:val="00B95011"/>
    <w:rsid w:val="00B96A93"/>
    <w:rsid w:val="00BA1B9B"/>
    <w:rsid w:val="00BA5237"/>
    <w:rsid w:val="00BB1128"/>
    <w:rsid w:val="00BB3349"/>
    <w:rsid w:val="00BB6692"/>
    <w:rsid w:val="00BB6F42"/>
    <w:rsid w:val="00BD0498"/>
    <w:rsid w:val="00BD402A"/>
    <w:rsid w:val="00BD4E02"/>
    <w:rsid w:val="00BD6890"/>
    <w:rsid w:val="00BE6FD6"/>
    <w:rsid w:val="00BF04A9"/>
    <w:rsid w:val="00BF5285"/>
    <w:rsid w:val="00C05029"/>
    <w:rsid w:val="00C11615"/>
    <w:rsid w:val="00C11A60"/>
    <w:rsid w:val="00C12B05"/>
    <w:rsid w:val="00C2302A"/>
    <w:rsid w:val="00C31BBB"/>
    <w:rsid w:val="00C31EA9"/>
    <w:rsid w:val="00C34B40"/>
    <w:rsid w:val="00C35BF5"/>
    <w:rsid w:val="00C40B16"/>
    <w:rsid w:val="00C43159"/>
    <w:rsid w:val="00C47B3F"/>
    <w:rsid w:val="00C526A3"/>
    <w:rsid w:val="00C7152F"/>
    <w:rsid w:val="00C750D9"/>
    <w:rsid w:val="00C80D74"/>
    <w:rsid w:val="00C81B63"/>
    <w:rsid w:val="00C909F5"/>
    <w:rsid w:val="00C90D5C"/>
    <w:rsid w:val="00C92844"/>
    <w:rsid w:val="00C974B5"/>
    <w:rsid w:val="00CA24D4"/>
    <w:rsid w:val="00CA439C"/>
    <w:rsid w:val="00CA5217"/>
    <w:rsid w:val="00CB3541"/>
    <w:rsid w:val="00CB369B"/>
    <w:rsid w:val="00CB68C2"/>
    <w:rsid w:val="00CB6C86"/>
    <w:rsid w:val="00CB6ED6"/>
    <w:rsid w:val="00CC0750"/>
    <w:rsid w:val="00CC156F"/>
    <w:rsid w:val="00CC5D51"/>
    <w:rsid w:val="00CC6496"/>
    <w:rsid w:val="00CD0B00"/>
    <w:rsid w:val="00CE0905"/>
    <w:rsid w:val="00CF253F"/>
    <w:rsid w:val="00CF36E2"/>
    <w:rsid w:val="00D10D2A"/>
    <w:rsid w:val="00D127E0"/>
    <w:rsid w:val="00D12E8B"/>
    <w:rsid w:val="00D138BF"/>
    <w:rsid w:val="00D139E8"/>
    <w:rsid w:val="00D20499"/>
    <w:rsid w:val="00D237E6"/>
    <w:rsid w:val="00D30456"/>
    <w:rsid w:val="00D32D4D"/>
    <w:rsid w:val="00D33136"/>
    <w:rsid w:val="00D337D7"/>
    <w:rsid w:val="00D35A92"/>
    <w:rsid w:val="00D42B0A"/>
    <w:rsid w:val="00D46C4A"/>
    <w:rsid w:val="00D575B5"/>
    <w:rsid w:val="00D72E80"/>
    <w:rsid w:val="00D73FB6"/>
    <w:rsid w:val="00D75B4D"/>
    <w:rsid w:val="00D81FF2"/>
    <w:rsid w:val="00D84168"/>
    <w:rsid w:val="00D960F4"/>
    <w:rsid w:val="00DA72CD"/>
    <w:rsid w:val="00DA772D"/>
    <w:rsid w:val="00DB07BE"/>
    <w:rsid w:val="00DB18B8"/>
    <w:rsid w:val="00DB323F"/>
    <w:rsid w:val="00DB798C"/>
    <w:rsid w:val="00DC060A"/>
    <w:rsid w:val="00DC1941"/>
    <w:rsid w:val="00DC36BD"/>
    <w:rsid w:val="00DC52FB"/>
    <w:rsid w:val="00DC5AF3"/>
    <w:rsid w:val="00DD3071"/>
    <w:rsid w:val="00DD5CC1"/>
    <w:rsid w:val="00DD6EA1"/>
    <w:rsid w:val="00DE07A3"/>
    <w:rsid w:val="00DE20DA"/>
    <w:rsid w:val="00DE6CDE"/>
    <w:rsid w:val="00DF2257"/>
    <w:rsid w:val="00DF2E7D"/>
    <w:rsid w:val="00E009B2"/>
    <w:rsid w:val="00E03EA7"/>
    <w:rsid w:val="00E052DB"/>
    <w:rsid w:val="00E05654"/>
    <w:rsid w:val="00E07BBE"/>
    <w:rsid w:val="00E12F30"/>
    <w:rsid w:val="00E13586"/>
    <w:rsid w:val="00E14081"/>
    <w:rsid w:val="00E161E2"/>
    <w:rsid w:val="00E16D38"/>
    <w:rsid w:val="00E202E1"/>
    <w:rsid w:val="00E23255"/>
    <w:rsid w:val="00E315FB"/>
    <w:rsid w:val="00E33A02"/>
    <w:rsid w:val="00E344EE"/>
    <w:rsid w:val="00E400F0"/>
    <w:rsid w:val="00E4239B"/>
    <w:rsid w:val="00E44039"/>
    <w:rsid w:val="00E4512E"/>
    <w:rsid w:val="00E47CEF"/>
    <w:rsid w:val="00E50748"/>
    <w:rsid w:val="00E51379"/>
    <w:rsid w:val="00E53497"/>
    <w:rsid w:val="00E53D98"/>
    <w:rsid w:val="00E561EA"/>
    <w:rsid w:val="00E64329"/>
    <w:rsid w:val="00E738D9"/>
    <w:rsid w:val="00E929B8"/>
    <w:rsid w:val="00E9729F"/>
    <w:rsid w:val="00E97560"/>
    <w:rsid w:val="00EA216E"/>
    <w:rsid w:val="00EA77F5"/>
    <w:rsid w:val="00EB56D1"/>
    <w:rsid w:val="00EB7134"/>
    <w:rsid w:val="00EC0786"/>
    <w:rsid w:val="00EC20E8"/>
    <w:rsid w:val="00ED16DF"/>
    <w:rsid w:val="00ED7055"/>
    <w:rsid w:val="00EE1A5E"/>
    <w:rsid w:val="00EE2155"/>
    <w:rsid w:val="00EE5AB8"/>
    <w:rsid w:val="00F034AE"/>
    <w:rsid w:val="00F11213"/>
    <w:rsid w:val="00F159FC"/>
    <w:rsid w:val="00F16469"/>
    <w:rsid w:val="00F1659B"/>
    <w:rsid w:val="00F31DBA"/>
    <w:rsid w:val="00F34BCA"/>
    <w:rsid w:val="00F41374"/>
    <w:rsid w:val="00F4163F"/>
    <w:rsid w:val="00F42542"/>
    <w:rsid w:val="00F4471D"/>
    <w:rsid w:val="00F52134"/>
    <w:rsid w:val="00F55573"/>
    <w:rsid w:val="00F57139"/>
    <w:rsid w:val="00F61E3C"/>
    <w:rsid w:val="00F6562C"/>
    <w:rsid w:val="00F71E5C"/>
    <w:rsid w:val="00F72DD0"/>
    <w:rsid w:val="00F80637"/>
    <w:rsid w:val="00F80C73"/>
    <w:rsid w:val="00F93C80"/>
    <w:rsid w:val="00FA41AF"/>
    <w:rsid w:val="00FB1704"/>
    <w:rsid w:val="00FB2EC2"/>
    <w:rsid w:val="00FB3E30"/>
    <w:rsid w:val="00FB7909"/>
    <w:rsid w:val="00FC1BCA"/>
    <w:rsid w:val="00FC3060"/>
    <w:rsid w:val="00FC66A5"/>
    <w:rsid w:val="00FD0D0F"/>
    <w:rsid w:val="00FD2EEC"/>
    <w:rsid w:val="00FD5F7D"/>
    <w:rsid w:val="00FE492A"/>
    <w:rsid w:val="00FE5613"/>
    <w:rsid w:val="00FE6672"/>
    <w:rsid w:val="00FF016C"/>
    <w:rsid w:val="00FF48E7"/>
    <w:rsid w:val="00FF5DB0"/>
    <w:rsid w:val="00FF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781F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1" w:qFormat="1"/>
    <w:lsdException w:name="toc 5" w:uiPriority="39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3F3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F42542"/>
    <w:pPr>
      <w:widowControl w:val="0"/>
      <w:autoSpaceDE w:val="0"/>
      <w:autoSpaceDN w:val="0"/>
      <w:spacing w:after="0" w:line="240" w:lineRule="auto"/>
      <w:ind w:left="1655"/>
      <w:jc w:val="both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2542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F425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2542"/>
    <w:rPr>
      <w:rFonts w:ascii="Calibri" w:eastAsia="Calibri" w:hAnsi="Calibri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425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2542"/>
    <w:rPr>
      <w:rFonts w:ascii="Calibri" w:eastAsia="Calibri" w:hAnsi="Calibri" w:cs="Times New Roman"/>
      <w:kern w:val="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F4254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42542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1"/>
    <w:qFormat/>
    <w:rsid w:val="00F42542"/>
    <w:pPr>
      <w:widowControl w:val="0"/>
      <w:autoSpaceDE w:val="0"/>
      <w:autoSpaceDN w:val="0"/>
      <w:spacing w:after="0" w:line="240" w:lineRule="auto"/>
      <w:ind w:left="1655" w:hanging="361"/>
      <w:jc w:val="both"/>
    </w:pPr>
    <w:rPr>
      <w:rFonts w:ascii="Times New Roman" w:eastAsia="Times New Roman" w:hAnsi="Times New Roman"/>
    </w:rPr>
  </w:style>
  <w:style w:type="paragraph" w:styleId="TOC1">
    <w:name w:val="toc 1"/>
    <w:basedOn w:val="Normal"/>
    <w:uiPriority w:val="39"/>
    <w:qFormat/>
    <w:rsid w:val="00F42542"/>
    <w:pPr>
      <w:widowControl w:val="0"/>
      <w:autoSpaceDE w:val="0"/>
      <w:autoSpaceDN w:val="0"/>
      <w:spacing w:before="276" w:after="0" w:line="240" w:lineRule="auto"/>
      <w:ind w:left="1296" w:hanging="709"/>
    </w:pPr>
    <w:rPr>
      <w:rFonts w:ascii="Times New Roman" w:eastAsia="Times New Roman" w:hAnsi="Times New Roman"/>
      <w:sz w:val="24"/>
      <w:szCs w:val="24"/>
    </w:rPr>
  </w:style>
  <w:style w:type="character" w:customStyle="1" w:styleId="markedcontent">
    <w:name w:val="markedcontent"/>
    <w:rsid w:val="00F42542"/>
  </w:style>
  <w:style w:type="paragraph" w:styleId="TOC4">
    <w:name w:val="toc 4"/>
    <w:basedOn w:val="Normal"/>
    <w:uiPriority w:val="1"/>
    <w:qFormat/>
    <w:rsid w:val="00F42542"/>
    <w:pPr>
      <w:widowControl w:val="0"/>
      <w:autoSpaceDE w:val="0"/>
      <w:autoSpaceDN w:val="0"/>
      <w:spacing w:before="276" w:after="0" w:line="240" w:lineRule="auto"/>
      <w:ind w:left="1582" w:hanging="711"/>
    </w:pPr>
    <w:rPr>
      <w:rFonts w:ascii="Times New Roman" w:eastAsia="Times New Roman" w:hAnsi="Times New Roman"/>
      <w:sz w:val="24"/>
      <w:szCs w:val="24"/>
    </w:rPr>
  </w:style>
  <w:style w:type="paragraph" w:styleId="TOC6">
    <w:name w:val="toc 6"/>
    <w:basedOn w:val="Normal"/>
    <w:uiPriority w:val="1"/>
    <w:qFormat/>
    <w:rsid w:val="00F42542"/>
    <w:pPr>
      <w:widowControl w:val="0"/>
      <w:autoSpaceDE w:val="0"/>
      <w:autoSpaceDN w:val="0"/>
      <w:spacing w:before="276" w:after="0" w:line="240" w:lineRule="auto"/>
      <w:ind w:left="1582" w:hanging="711"/>
    </w:pPr>
    <w:rPr>
      <w:rFonts w:ascii="Times New Roman" w:eastAsia="Times New Roman" w:hAnsi="Times New Roman"/>
      <w:b/>
      <w:bCs/>
      <w:i/>
    </w:rPr>
  </w:style>
  <w:style w:type="paragraph" w:styleId="NoSpacing">
    <w:name w:val="No Spacing"/>
    <w:uiPriority w:val="1"/>
    <w:qFormat/>
    <w:rsid w:val="00F42542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table" w:styleId="TableGrid">
    <w:name w:val="Table Grid"/>
    <w:basedOn w:val="TableNormal"/>
    <w:uiPriority w:val="39"/>
    <w:qFormat/>
    <w:rsid w:val="00F42542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F4254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5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542"/>
    <w:rPr>
      <w:rFonts w:ascii="Segoe UI" w:eastAsia="Calibri" w:hAnsi="Segoe UI" w:cs="Segoe UI"/>
      <w:kern w:val="0"/>
      <w:sz w:val="18"/>
      <w:szCs w:val="18"/>
      <w14:ligatures w14:val="none"/>
    </w:rPr>
  </w:style>
  <w:style w:type="character" w:customStyle="1" w:styleId="hgkelc">
    <w:name w:val="hgkelc"/>
    <w:rsid w:val="00F42542"/>
  </w:style>
  <w:style w:type="character" w:styleId="Hyperlink">
    <w:name w:val="Hyperlink"/>
    <w:uiPriority w:val="99"/>
    <w:unhideWhenUsed/>
    <w:rsid w:val="00F42542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F425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254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2542"/>
    <w:rPr>
      <w:rFonts w:ascii="Calibri" w:eastAsia="Calibri" w:hAnsi="Calibri" w:cs="Times New Roma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25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2542"/>
    <w:rPr>
      <w:rFonts w:ascii="Calibri" w:eastAsia="Calibri" w:hAnsi="Calibri" w:cs="Times New Roman"/>
      <w:b/>
      <w:bCs/>
      <w:kern w:val="0"/>
      <w:sz w:val="20"/>
      <w:szCs w:val="20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F42542"/>
    <w:pPr>
      <w:keepNext/>
      <w:keepLines/>
      <w:widowControl/>
      <w:autoSpaceDE/>
      <w:autoSpaceDN/>
      <w:spacing w:before="480" w:line="276" w:lineRule="auto"/>
      <w:ind w:left="0"/>
      <w:jc w:val="left"/>
      <w:outlineLvl w:val="9"/>
    </w:pPr>
    <w:rPr>
      <w:rFonts w:ascii="Cambria" w:eastAsia="MS Gothic" w:hAnsi="Cambria"/>
      <w:color w:val="365F91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F42542"/>
    <w:pPr>
      <w:spacing w:after="100"/>
      <w:ind w:left="220"/>
    </w:pPr>
    <w:rPr>
      <w:rFonts w:eastAsia="MS Mincho" w:cs="Arial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F42542"/>
    <w:pPr>
      <w:spacing w:after="100"/>
      <w:ind w:left="440"/>
    </w:pPr>
    <w:rPr>
      <w:rFonts w:eastAsia="MS Mincho" w:cs="Arial"/>
      <w:lang w:eastAsia="ja-JP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425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42542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y2iqfc">
    <w:name w:val="y2iqfc"/>
    <w:basedOn w:val="DefaultParagraphFont"/>
    <w:rsid w:val="00F425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1" w:qFormat="1"/>
    <w:lsdException w:name="toc 5" w:uiPriority="39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3F3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F42542"/>
    <w:pPr>
      <w:widowControl w:val="0"/>
      <w:autoSpaceDE w:val="0"/>
      <w:autoSpaceDN w:val="0"/>
      <w:spacing w:after="0" w:line="240" w:lineRule="auto"/>
      <w:ind w:left="1655"/>
      <w:jc w:val="both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2542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F425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2542"/>
    <w:rPr>
      <w:rFonts w:ascii="Calibri" w:eastAsia="Calibri" w:hAnsi="Calibri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425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2542"/>
    <w:rPr>
      <w:rFonts w:ascii="Calibri" w:eastAsia="Calibri" w:hAnsi="Calibri" w:cs="Times New Roman"/>
      <w:kern w:val="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F4254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42542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1"/>
    <w:qFormat/>
    <w:rsid w:val="00F42542"/>
    <w:pPr>
      <w:widowControl w:val="0"/>
      <w:autoSpaceDE w:val="0"/>
      <w:autoSpaceDN w:val="0"/>
      <w:spacing w:after="0" w:line="240" w:lineRule="auto"/>
      <w:ind w:left="1655" w:hanging="361"/>
      <w:jc w:val="both"/>
    </w:pPr>
    <w:rPr>
      <w:rFonts w:ascii="Times New Roman" w:eastAsia="Times New Roman" w:hAnsi="Times New Roman"/>
    </w:rPr>
  </w:style>
  <w:style w:type="paragraph" w:styleId="TOC1">
    <w:name w:val="toc 1"/>
    <w:basedOn w:val="Normal"/>
    <w:uiPriority w:val="39"/>
    <w:qFormat/>
    <w:rsid w:val="00F42542"/>
    <w:pPr>
      <w:widowControl w:val="0"/>
      <w:autoSpaceDE w:val="0"/>
      <w:autoSpaceDN w:val="0"/>
      <w:spacing w:before="276" w:after="0" w:line="240" w:lineRule="auto"/>
      <w:ind w:left="1296" w:hanging="709"/>
    </w:pPr>
    <w:rPr>
      <w:rFonts w:ascii="Times New Roman" w:eastAsia="Times New Roman" w:hAnsi="Times New Roman"/>
      <w:sz w:val="24"/>
      <w:szCs w:val="24"/>
    </w:rPr>
  </w:style>
  <w:style w:type="character" w:customStyle="1" w:styleId="markedcontent">
    <w:name w:val="markedcontent"/>
    <w:rsid w:val="00F42542"/>
  </w:style>
  <w:style w:type="paragraph" w:styleId="TOC4">
    <w:name w:val="toc 4"/>
    <w:basedOn w:val="Normal"/>
    <w:uiPriority w:val="1"/>
    <w:qFormat/>
    <w:rsid w:val="00F42542"/>
    <w:pPr>
      <w:widowControl w:val="0"/>
      <w:autoSpaceDE w:val="0"/>
      <w:autoSpaceDN w:val="0"/>
      <w:spacing w:before="276" w:after="0" w:line="240" w:lineRule="auto"/>
      <w:ind w:left="1582" w:hanging="711"/>
    </w:pPr>
    <w:rPr>
      <w:rFonts w:ascii="Times New Roman" w:eastAsia="Times New Roman" w:hAnsi="Times New Roman"/>
      <w:sz w:val="24"/>
      <w:szCs w:val="24"/>
    </w:rPr>
  </w:style>
  <w:style w:type="paragraph" w:styleId="TOC6">
    <w:name w:val="toc 6"/>
    <w:basedOn w:val="Normal"/>
    <w:uiPriority w:val="1"/>
    <w:qFormat/>
    <w:rsid w:val="00F42542"/>
    <w:pPr>
      <w:widowControl w:val="0"/>
      <w:autoSpaceDE w:val="0"/>
      <w:autoSpaceDN w:val="0"/>
      <w:spacing w:before="276" w:after="0" w:line="240" w:lineRule="auto"/>
      <w:ind w:left="1582" w:hanging="711"/>
    </w:pPr>
    <w:rPr>
      <w:rFonts w:ascii="Times New Roman" w:eastAsia="Times New Roman" w:hAnsi="Times New Roman"/>
      <w:b/>
      <w:bCs/>
      <w:i/>
    </w:rPr>
  </w:style>
  <w:style w:type="paragraph" w:styleId="NoSpacing">
    <w:name w:val="No Spacing"/>
    <w:uiPriority w:val="1"/>
    <w:qFormat/>
    <w:rsid w:val="00F42542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table" w:styleId="TableGrid">
    <w:name w:val="Table Grid"/>
    <w:basedOn w:val="TableNormal"/>
    <w:uiPriority w:val="39"/>
    <w:qFormat/>
    <w:rsid w:val="00F42542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F4254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5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542"/>
    <w:rPr>
      <w:rFonts w:ascii="Segoe UI" w:eastAsia="Calibri" w:hAnsi="Segoe UI" w:cs="Segoe UI"/>
      <w:kern w:val="0"/>
      <w:sz w:val="18"/>
      <w:szCs w:val="18"/>
      <w14:ligatures w14:val="none"/>
    </w:rPr>
  </w:style>
  <w:style w:type="character" w:customStyle="1" w:styleId="hgkelc">
    <w:name w:val="hgkelc"/>
    <w:rsid w:val="00F42542"/>
  </w:style>
  <w:style w:type="character" w:styleId="Hyperlink">
    <w:name w:val="Hyperlink"/>
    <w:uiPriority w:val="99"/>
    <w:unhideWhenUsed/>
    <w:rsid w:val="00F42542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F425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254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2542"/>
    <w:rPr>
      <w:rFonts w:ascii="Calibri" w:eastAsia="Calibri" w:hAnsi="Calibri" w:cs="Times New Roma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25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2542"/>
    <w:rPr>
      <w:rFonts w:ascii="Calibri" w:eastAsia="Calibri" w:hAnsi="Calibri" w:cs="Times New Roman"/>
      <w:b/>
      <w:bCs/>
      <w:kern w:val="0"/>
      <w:sz w:val="20"/>
      <w:szCs w:val="20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F42542"/>
    <w:pPr>
      <w:keepNext/>
      <w:keepLines/>
      <w:widowControl/>
      <w:autoSpaceDE/>
      <w:autoSpaceDN/>
      <w:spacing w:before="480" w:line="276" w:lineRule="auto"/>
      <w:ind w:left="0"/>
      <w:jc w:val="left"/>
      <w:outlineLvl w:val="9"/>
    </w:pPr>
    <w:rPr>
      <w:rFonts w:ascii="Cambria" w:eastAsia="MS Gothic" w:hAnsi="Cambria"/>
      <w:color w:val="365F91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F42542"/>
    <w:pPr>
      <w:spacing w:after="100"/>
      <w:ind w:left="220"/>
    </w:pPr>
    <w:rPr>
      <w:rFonts w:eastAsia="MS Mincho" w:cs="Arial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F42542"/>
    <w:pPr>
      <w:spacing w:after="100"/>
      <w:ind w:left="440"/>
    </w:pPr>
    <w:rPr>
      <w:rFonts w:eastAsia="MS Mincho" w:cs="Arial"/>
      <w:lang w:eastAsia="ja-JP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425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42542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y2iqfc">
    <w:name w:val="y2iqfc"/>
    <w:basedOn w:val="DefaultParagraphFont"/>
    <w:rsid w:val="00F425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D95FA-121F-483E-9542-250E5D232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625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HP062021</cp:lastModifiedBy>
  <cp:revision>2</cp:revision>
  <cp:lastPrinted>2023-08-21T00:49:00Z</cp:lastPrinted>
  <dcterms:created xsi:type="dcterms:W3CDTF">2023-09-12T07:13:00Z</dcterms:created>
  <dcterms:modified xsi:type="dcterms:W3CDTF">2023-09-12T07:13:00Z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50d38774-dc98-3b2c-b7db-2754d141e2cd</vt:lpwstr>
  </property>
  <property fmtid="{D5CDD505-2E9C-101B-9397-08002B2CF9AE}" pid="24" name="Mendeley Citation Style_1">
    <vt:lpwstr>http://www.zotero.org/styles/apa</vt:lpwstr>
  </property>
</Properties>
</file>