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1617" w14:textId="443E2A52" w:rsidR="00CC1B5F" w:rsidRPr="00136AF5" w:rsidRDefault="006B3CFE" w:rsidP="00136AF5">
      <w:pPr>
        <w:pStyle w:val="Heading2"/>
        <w:spacing w:after="240" w:line="480" w:lineRule="auto"/>
        <w:jc w:val="center"/>
        <w:rPr>
          <w:color w:val="000000" w:themeColor="text1"/>
          <w:sz w:val="28"/>
          <w:szCs w:val="28"/>
          <w:lang w:val="id-ID"/>
        </w:rPr>
      </w:pPr>
      <w:bookmarkStart w:id="0" w:name="_Toc140068748"/>
      <w:r w:rsidRPr="00136AF5">
        <w:rPr>
          <w:color w:val="000000" w:themeColor="text1"/>
          <w:sz w:val="28"/>
          <w:szCs w:val="28"/>
          <w:lang w:val="id-ID"/>
        </w:rPr>
        <w:t>DAFTAR PUSTAKA</w:t>
      </w:r>
      <w:bookmarkEnd w:id="0"/>
    </w:p>
    <w:p w14:paraId="10271964" w14:textId="63A8D72E" w:rsidR="00F712AC" w:rsidRPr="00D7582F" w:rsidRDefault="00F712AC" w:rsidP="00136AF5">
      <w:pPr>
        <w:pStyle w:val="Default"/>
        <w:spacing w:after="240" w:line="480" w:lineRule="auto"/>
        <w:jc w:val="both"/>
        <w:rPr>
          <w:b/>
          <w:bCs/>
          <w:color w:val="000000" w:themeColor="text1"/>
          <w:lang w:val="id-ID"/>
        </w:rPr>
      </w:pPr>
      <w:r w:rsidRPr="00D7582F">
        <w:rPr>
          <w:b/>
          <w:bCs/>
          <w:color w:val="000000" w:themeColor="text1"/>
          <w:lang w:val="id-ID"/>
        </w:rPr>
        <w:t>Buku</w:t>
      </w:r>
    </w:p>
    <w:p w14:paraId="7BF00228" w14:textId="2A3C6C1C" w:rsidR="002301C7" w:rsidRPr="00E22F79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E22F79">
        <w:rPr>
          <w:rFonts w:cs="Times New Roman"/>
          <w:color w:val="000000" w:themeColor="text1"/>
          <w:sz w:val="24"/>
          <w:szCs w:val="24"/>
        </w:rPr>
        <w:t xml:space="preserve">Achmad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Chomzah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, </w:t>
      </w:r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Hukum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Pertanahan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Prestasi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Pustaka</w:t>
      </w:r>
      <w:r w:rsidR="00181EE4" w:rsidRPr="00181EE4">
        <w:rPr>
          <w:rFonts w:cs="Times New Roman"/>
          <w:color w:val="000000" w:themeColor="text1"/>
          <w:sz w:val="24"/>
          <w:szCs w:val="24"/>
        </w:rPr>
        <w:t>, 2002</w:t>
      </w:r>
      <w:r w:rsidR="00181EE4">
        <w:rPr>
          <w:rFonts w:cs="Times New Roman"/>
          <w:color w:val="000000" w:themeColor="text1"/>
          <w:sz w:val="24"/>
          <w:szCs w:val="24"/>
        </w:rPr>
        <w:t>.</w:t>
      </w:r>
    </w:p>
    <w:p w14:paraId="418FB643" w14:textId="78B58F42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Boedi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Harsono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, </w:t>
      </w:r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Hukum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Indonesia, Sejarah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Pembentukan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Undangundang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Pokok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Isi Dan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Pelaksanaannya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Djambatan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, Jakarta</w:t>
      </w:r>
      <w:r w:rsidR="00181EE4" w:rsidRPr="00181EE4">
        <w:rPr>
          <w:rFonts w:cs="Times New Roman"/>
          <w:color w:val="000000" w:themeColor="text1"/>
          <w:sz w:val="24"/>
          <w:szCs w:val="24"/>
        </w:rPr>
        <w:t>, 2003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414FFA63" w14:textId="172313AF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Boedi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Harsono</w:t>
      </w:r>
      <w:proofErr w:type="spellEnd"/>
      <w:r>
        <w:rPr>
          <w:rFonts w:cs="Times New Roman"/>
          <w:color w:val="000000" w:themeColor="text1"/>
          <w:sz w:val="24"/>
          <w:szCs w:val="24"/>
        </w:rPr>
        <w:t>,</w:t>
      </w:r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Hukum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Agraria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Indonesia Sejarah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Pembentukan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UndangUndang</w:t>
      </w:r>
      <w:proofErr w:type="spellEnd"/>
      <w:r w:rsidR="00CE0B04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Pokok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Agraria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Isi dan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Pelaksanaannya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, Jakarta: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Djambatan</w:t>
      </w:r>
      <w:proofErr w:type="spellEnd"/>
      <w:r w:rsidR="00181EE4" w:rsidRPr="00181EE4">
        <w:rPr>
          <w:rFonts w:cs="Times New Roman"/>
          <w:color w:val="000000" w:themeColor="text1"/>
          <w:sz w:val="24"/>
          <w:szCs w:val="24"/>
        </w:rPr>
        <w:t>, 2007</w:t>
      </w:r>
      <w:r w:rsidR="00181EE4">
        <w:rPr>
          <w:rFonts w:cs="Times New Roman"/>
          <w:color w:val="000000" w:themeColor="text1"/>
          <w:sz w:val="24"/>
          <w:szCs w:val="24"/>
        </w:rPr>
        <w:t>.</w:t>
      </w:r>
    </w:p>
    <w:p w14:paraId="34457DD5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bCs/>
          <w:color w:val="000000" w:themeColor="text1"/>
          <w:sz w:val="24"/>
          <w:szCs w:val="24"/>
        </w:rPr>
      </w:pPr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Hilman Hadi Kusuma, </w:t>
      </w:r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Metode </w:t>
      </w:r>
      <w:proofErr w:type="spellStart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>Pembuatan</w:t>
      </w:r>
      <w:proofErr w:type="spellEnd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>Kertas</w:t>
      </w:r>
      <w:proofErr w:type="spellEnd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>Kerja</w:t>
      </w:r>
      <w:proofErr w:type="spellEnd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>atau</w:t>
      </w:r>
      <w:proofErr w:type="spellEnd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>SkripsiIlmu</w:t>
      </w:r>
      <w:proofErr w:type="spellEnd"/>
      <w:r w:rsidRPr="00443454">
        <w:rPr>
          <w:rFonts w:cs="Times New Roman"/>
          <w:bCs/>
          <w:i/>
          <w:iCs/>
          <w:color w:val="000000" w:themeColor="text1"/>
          <w:sz w:val="24"/>
          <w:szCs w:val="24"/>
        </w:rPr>
        <w:t xml:space="preserve"> Hukum,</w:t>
      </w:r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Mandar Maju, Bandung</w:t>
      </w:r>
      <w:r>
        <w:rPr>
          <w:rFonts w:cs="Times New Roman"/>
          <w:bCs/>
          <w:color w:val="000000" w:themeColor="text1"/>
          <w:sz w:val="24"/>
          <w:szCs w:val="24"/>
        </w:rPr>
        <w:t>.</w:t>
      </w:r>
    </w:p>
    <w:p w14:paraId="68F9345C" w14:textId="7EB208B5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Kantor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Staf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Presiden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Pelaksanaan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arahan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Kantor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Staf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Presiden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Prioritas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nasional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dalam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Rencana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Kerja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Pemerintah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Tahun</w:t>
      </w:r>
      <w:proofErr w:type="spellEnd"/>
      <w:r w:rsidR="00181EE4">
        <w:rPr>
          <w:rFonts w:cs="Times New Roman"/>
          <w:i/>
          <w:color w:val="000000" w:themeColor="text1"/>
          <w:sz w:val="24"/>
          <w:szCs w:val="24"/>
        </w:rPr>
        <w:t>,</w:t>
      </w:r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Pr="00181EE4">
        <w:rPr>
          <w:rFonts w:cs="Times New Roman"/>
          <w:color w:val="000000" w:themeColor="text1"/>
          <w:sz w:val="24"/>
          <w:szCs w:val="24"/>
        </w:rPr>
        <w:t>2017</w:t>
      </w:r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3B5AA169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  <w:lang w:val="en-ID"/>
        </w:rPr>
      </w:pPr>
      <w:r w:rsidRPr="00443454">
        <w:rPr>
          <w:rFonts w:cs="Times New Roman"/>
          <w:color w:val="000000" w:themeColor="text1"/>
          <w:sz w:val="24"/>
          <w:szCs w:val="24"/>
          <w:lang w:val="en-ID"/>
        </w:rPr>
        <w:t xml:space="preserve">Ronny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  <w:lang w:val="en-ID"/>
        </w:rPr>
        <w:t>Hanijipto</w:t>
      </w:r>
      <w:proofErr w:type="spellEnd"/>
      <w:r w:rsidRPr="00443454">
        <w:rPr>
          <w:rFonts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  <w:lang w:val="en-ID"/>
        </w:rPr>
        <w:t>Soemitro</w:t>
      </w:r>
      <w:proofErr w:type="spellEnd"/>
      <w:r w:rsidRPr="00443454">
        <w:rPr>
          <w:rFonts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>Metodologi</w:t>
      </w:r>
      <w:proofErr w:type="spellEnd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>Penelitiaan</w:t>
      </w:r>
      <w:proofErr w:type="spellEnd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 xml:space="preserve"> Hukum dan </w:t>
      </w:r>
      <w:proofErr w:type="spellStart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>Jurimetri</w:t>
      </w:r>
      <w:proofErr w:type="spellEnd"/>
      <w:r w:rsidRPr="00443454">
        <w:rPr>
          <w:rFonts w:cs="Times New Roman"/>
          <w:i/>
          <w:iCs/>
          <w:color w:val="000000" w:themeColor="text1"/>
          <w:sz w:val="24"/>
          <w:szCs w:val="24"/>
          <w:lang w:val="en-ID"/>
        </w:rPr>
        <w:t xml:space="preserve">, </w:t>
      </w:r>
      <w:r w:rsidRPr="00443454">
        <w:rPr>
          <w:rFonts w:cs="Times New Roman"/>
          <w:color w:val="000000" w:themeColor="text1"/>
          <w:sz w:val="24"/>
          <w:szCs w:val="24"/>
          <w:lang w:val="en-ID"/>
        </w:rPr>
        <w:t>Ghalia Indonesia, Jakarta, 1995</w:t>
      </w:r>
      <w:r>
        <w:rPr>
          <w:rFonts w:cs="Times New Roman"/>
          <w:color w:val="000000" w:themeColor="text1"/>
          <w:sz w:val="24"/>
          <w:szCs w:val="24"/>
          <w:lang w:val="en-ID"/>
        </w:rPr>
        <w:t>.</w:t>
      </w:r>
    </w:p>
    <w:p w14:paraId="1EEF19E1" w14:textId="11F57E20" w:rsidR="002301C7" w:rsidRPr="00E22F79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E22F79">
        <w:rPr>
          <w:rFonts w:cs="Times New Roman"/>
          <w:color w:val="000000" w:themeColor="text1"/>
          <w:sz w:val="24"/>
          <w:szCs w:val="24"/>
        </w:rPr>
        <w:t>Salim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Hukum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Penyelesaian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Sengketa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Pertambangan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Di</w:t>
      </w:r>
      <w:proofErr w:type="gram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Indonesia</w:t>
      </w:r>
      <w:r w:rsidRPr="00E22F79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Mataram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>: Pustaka Reka Cipta</w:t>
      </w:r>
      <w:r w:rsidR="00181EE4" w:rsidRPr="00181EE4">
        <w:rPr>
          <w:rFonts w:cs="Times New Roman"/>
          <w:color w:val="000000" w:themeColor="text1"/>
          <w:sz w:val="24"/>
          <w:szCs w:val="24"/>
        </w:rPr>
        <w:t>, 2012</w:t>
      </w:r>
      <w:r w:rsidR="00181EE4">
        <w:rPr>
          <w:rFonts w:cs="Times New Roman"/>
          <w:color w:val="000000" w:themeColor="text1"/>
          <w:sz w:val="24"/>
          <w:szCs w:val="24"/>
        </w:rPr>
        <w:t>.</w:t>
      </w:r>
    </w:p>
    <w:p w14:paraId="55C09352" w14:textId="38EA733F" w:rsidR="002301C7" w:rsidRPr="00E22F79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lastRenderedPageBreak/>
        <w:t>Sudargo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Gautama</w:t>
      </w:r>
      <w:r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Tafsiran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Undang-UndangPokok</w:t>
      </w:r>
      <w:proofErr w:type="spellEnd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Agraria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E22F79">
        <w:rPr>
          <w:rFonts w:cs="Times New Roman"/>
          <w:color w:val="000000" w:themeColor="text1"/>
          <w:sz w:val="24"/>
          <w:szCs w:val="24"/>
        </w:rPr>
        <w:t>PT. Citra Aditya Bhakti</w:t>
      </w:r>
      <w:r w:rsidR="00181EE4">
        <w:rPr>
          <w:rFonts w:cs="Times New Roman"/>
          <w:color w:val="000000" w:themeColor="text1"/>
          <w:sz w:val="24"/>
          <w:szCs w:val="24"/>
        </w:rPr>
        <w:t>,</w:t>
      </w:r>
      <w:r w:rsidR="00181EE4" w:rsidRPr="00181EE4">
        <w:t xml:space="preserve"> </w:t>
      </w:r>
      <w:r w:rsidR="00181EE4" w:rsidRPr="00181EE4">
        <w:rPr>
          <w:rFonts w:cs="Times New Roman"/>
          <w:color w:val="000000" w:themeColor="text1"/>
          <w:sz w:val="24"/>
          <w:szCs w:val="24"/>
        </w:rPr>
        <w:t>1993</w:t>
      </w:r>
      <w:r w:rsidR="00181EE4">
        <w:rPr>
          <w:rFonts w:cs="Times New Roman"/>
          <w:color w:val="000000" w:themeColor="text1"/>
          <w:sz w:val="24"/>
          <w:szCs w:val="24"/>
        </w:rPr>
        <w:t>.</w:t>
      </w:r>
    </w:p>
    <w:p w14:paraId="57E08EAC" w14:textId="00FF208E" w:rsidR="002301C7" w:rsidRPr="00E22F79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E22F79">
        <w:rPr>
          <w:rFonts w:cs="Times New Roman"/>
          <w:color w:val="000000" w:themeColor="text1"/>
          <w:sz w:val="24"/>
          <w:szCs w:val="24"/>
        </w:rPr>
        <w:t xml:space="preserve">Supriadi, </w:t>
      </w:r>
      <w:r w:rsidRPr="00E22F79">
        <w:rPr>
          <w:rFonts w:cs="Times New Roman"/>
          <w:i/>
          <w:iCs/>
          <w:color w:val="000000" w:themeColor="text1"/>
          <w:sz w:val="24"/>
          <w:szCs w:val="24"/>
        </w:rPr>
        <w:t xml:space="preserve">Hukum Agrarian. </w:t>
      </w:r>
      <w:proofErr w:type="gramStart"/>
      <w:r w:rsidRPr="00E22F79">
        <w:rPr>
          <w:rFonts w:cs="Times New Roman"/>
          <w:i/>
          <w:iCs/>
          <w:color w:val="000000" w:themeColor="text1"/>
          <w:sz w:val="24"/>
          <w:szCs w:val="24"/>
        </w:rPr>
        <w:t>Jakarta</w:t>
      </w:r>
      <w:r w:rsidR="00181EE4">
        <w:rPr>
          <w:rFonts w:cs="Times New Roman"/>
          <w:color w:val="000000" w:themeColor="text1"/>
          <w:sz w:val="24"/>
          <w:szCs w:val="24"/>
        </w:rPr>
        <w:t xml:space="preserve"> :</w:t>
      </w:r>
      <w:proofErr w:type="gramEnd"/>
      <w:r w:rsidR="00181EE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81EE4">
        <w:rPr>
          <w:rFonts w:cs="Times New Roman"/>
          <w:color w:val="000000" w:themeColor="text1"/>
          <w:sz w:val="24"/>
          <w:szCs w:val="24"/>
        </w:rPr>
        <w:t>Sinar</w:t>
      </w:r>
      <w:proofErr w:type="spellEnd"/>
      <w:r w:rsidR="00181EE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181EE4">
        <w:rPr>
          <w:rFonts w:cs="Times New Roman"/>
          <w:color w:val="000000" w:themeColor="text1"/>
          <w:sz w:val="24"/>
          <w:szCs w:val="24"/>
        </w:rPr>
        <w:t>Grafika</w:t>
      </w:r>
      <w:proofErr w:type="spellEnd"/>
      <w:r w:rsidR="00181EE4" w:rsidRPr="00181EE4">
        <w:rPr>
          <w:rFonts w:cs="Times New Roman"/>
          <w:color w:val="000000" w:themeColor="text1"/>
          <w:sz w:val="24"/>
          <w:szCs w:val="24"/>
        </w:rPr>
        <w:t>, 2007</w:t>
      </w:r>
    </w:p>
    <w:p w14:paraId="5CCE4D2D" w14:textId="7C19369F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Wiryani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,</w:t>
      </w:r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Hukum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Konsep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Seejarah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Hukum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Era-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Kolonial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Hingga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Kemerdekaan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), </w:t>
      </w:r>
      <w:r w:rsidRPr="00443454">
        <w:rPr>
          <w:rFonts w:cs="Times New Roman"/>
          <w:color w:val="000000" w:themeColor="text1"/>
          <w:sz w:val="24"/>
          <w:szCs w:val="24"/>
        </w:rPr>
        <w:t>Setara Press, Malang</w:t>
      </w:r>
      <w:r w:rsidR="00181EE4" w:rsidRPr="00181EE4">
        <w:rPr>
          <w:rFonts w:cs="Times New Roman"/>
          <w:color w:val="000000" w:themeColor="text1"/>
          <w:sz w:val="24"/>
          <w:szCs w:val="24"/>
        </w:rPr>
        <w:t>, 2018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0AA5E76E" w14:textId="77777777" w:rsidR="00E22F79" w:rsidRPr="00443454" w:rsidRDefault="00E22F79" w:rsidP="00136AF5">
      <w:pPr>
        <w:pStyle w:val="FootnoteText"/>
        <w:spacing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022EF483" w14:textId="51FC9848" w:rsidR="00F712AC" w:rsidRPr="00D7582F" w:rsidRDefault="00F712AC" w:rsidP="00136AF5">
      <w:pPr>
        <w:pStyle w:val="FootnoteText"/>
        <w:spacing w:after="240" w:line="480" w:lineRule="auto"/>
        <w:rPr>
          <w:b/>
          <w:bCs/>
          <w:color w:val="000000" w:themeColor="text1"/>
          <w:sz w:val="24"/>
          <w:szCs w:val="24"/>
          <w:lang w:val="id-ID"/>
        </w:rPr>
      </w:pPr>
      <w:r w:rsidRPr="00D7582F">
        <w:rPr>
          <w:b/>
          <w:bCs/>
          <w:color w:val="000000" w:themeColor="text1"/>
          <w:sz w:val="24"/>
          <w:szCs w:val="24"/>
          <w:lang w:val="id-ID"/>
        </w:rPr>
        <w:t>Peraturan Perundang-Undangan</w:t>
      </w:r>
    </w:p>
    <w:p w14:paraId="71E95D63" w14:textId="77777777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Kitab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Undang-Undang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Hukum Acara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Perdata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20B0A683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Kitab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Undang-Undang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Hukum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Perdata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33F0B9B2" w14:textId="749F8746" w:rsidR="002301C7" w:rsidRPr="00324364" w:rsidRDefault="002301C7" w:rsidP="000857CE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Pasal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butir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Peraturan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Menteri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>/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Kepala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BPN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Nomor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1999</w:t>
      </w:r>
      <w:r w:rsidR="000857CE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tentang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Tata Cara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Penanganan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Sengketa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Pertanahan</w:t>
      </w:r>
      <w:proofErr w:type="spellEnd"/>
    </w:p>
    <w:p w14:paraId="3510ADCB" w14:textId="77777777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Peraturan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Presiden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Nomor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86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tentang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5BE80D33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Undang-Undang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Dasar Negara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Repulik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1945.</w:t>
      </w:r>
    </w:p>
    <w:p w14:paraId="704F502A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902C81">
        <w:rPr>
          <w:rFonts w:cs="Times New Roman"/>
          <w:bCs/>
          <w:color w:val="000000" w:themeColor="text1"/>
          <w:sz w:val="24"/>
          <w:szCs w:val="24"/>
        </w:rPr>
        <w:t>Undang-Undang</w:t>
      </w:r>
      <w:proofErr w:type="spellEnd"/>
      <w:r w:rsidRPr="00902C8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2C81">
        <w:rPr>
          <w:rFonts w:cs="Times New Roman"/>
          <w:color w:val="000000" w:themeColor="text1"/>
          <w:sz w:val="24"/>
          <w:szCs w:val="24"/>
        </w:rPr>
        <w:t>Nomor</w:t>
      </w:r>
      <w:proofErr w:type="spellEnd"/>
      <w:r w:rsidRPr="00902C81">
        <w:rPr>
          <w:rFonts w:cs="Times New Roman"/>
          <w:color w:val="000000" w:themeColor="text1"/>
          <w:sz w:val="24"/>
          <w:szCs w:val="24"/>
        </w:rPr>
        <w:t xml:space="preserve"> 5 </w:t>
      </w:r>
      <w:proofErr w:type="spellStart"/>
      <w:r w:rsidRPr="00902C81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902C81">
        <w:rPr>
          <w:rFonts w:cs="Times New Roman"/>
          <w:color w:val="000000" w:themeColor="text1"/>
          <w:sz w:val="24"/>
          <w:szCs w:val="24"/>
        </w:rPr>
        <w:t xml:space="preserve"> 1960 </w:t>
      </w:r>
      <w:proofErr w:type="spellStart"/>
      <w:r w:rsidRPr="00902C81">
        <w:rPr>
          <w:rFonts w:cs="Times New Roman"/>
          <w:color w:val="000000" w:themeColor="text1"/>
          <w:sz w:val="24"/>
          <w:szCs w:val="24"/>
        </w:rPr>
        <w:t>Tentang</w:t>
      </w:r>
      <w:proofErr w:type="spellEnd"/>
      <w:r w:rsidRPr="00902C8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2C81">
        <w:rPr>
          <w:rFonts w:cs="Times New Roman"/>
          <w:color w:val="000000" w:themeColor="text1"/>
          <w:sz w:val="24"/>
          <w:szCs w:val="24"/>
        </w:rPr>
        <w:t>Peraturan</w:t>
      </w:r>
      <w:proofErr w:type="spellEnd"/>
      <w:r w:rsidRPr="00902C81">
        <w:rPr>
          <w:rFonts w:cs="Times New Roman"/>
          <w:color w:val="000000" w:themeColor="text1"/>
          <w:sz w:val="24"/>
          <w:szCs w:val="24"/>
        </w:rPr>
        <w:t xml:space="preserve"> Dasar </w:t>
      </w:r>
      <w:proofErr w:type="spellStart"/>
      <w:r w:rsidRPr="00902C81">
        <w:rPr>
          <w:rFonts w:cs="Times New Roman"/>
          <w:color w:val="000000" w:themeColor="text1"/>
          <w:sz w:val="24"/>
          <w:szCs w:val="24"/>
        </w:rPr>
        <w:t>Pokok-</w:t>
      </w:r>
      <w:r w:rsidRPr="00902C81">
        <w:rPr>
          <w:rFonts w:cs="Times New Roman"/>
          <w:bCs/>
          <w:color w:val="000000" w:themeColor="text1"/>
          <w:sz w:val="24"/>
          <w:szCs w:val="24"/>
        </w:rPr>
        <w:t>Pokok</w:t>
      </w:r>
      <w:proofErr w:type="spellEnd"/>
      <w:r w:rsidRPr="00902C81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02C81">
        <w:rPr>
          <w:rFonts w:cs="Times New Roman"/>
          <w:bCs/>
          <w:color w:val="000000" w:themeColor="text1"/>
          <w:sz w:val="24"/>
          <w:szCs w:val="24"/>
        </w:rPr>
        <w:t>Agraria</w:t>
      </w:r>
      <w:proofErr w:type="spellEnd"/>
    </w:p>
    <w:p w14:paraId="337EF863" w14:textId="7DF16B8D" w:rsidR="00136AF5" w:rsidRDefault="00136AF5" w:rsidP="00136AF5">
      <w:pPr>
        <w:pStyle w:val="FootnoteText"/>
        <w:spacing w:after="240" w:line="480" w:lineRule="auto"/>
        <w:rPr>
          <w:b/>
          <w:color w:val="000000" w:themeColor="text1"/>
          <w:sz w:val="24"/>
          <w:szCs w:val="24"/>
        </w:rPr>
      </w:pPr>
    </w:p>
    <w:p w14:paraId="31B7FD0E" w14:textId="7A73CD3C" w:rsidR="00136AF5" w:rsidRDefault="00136AF5" w:rsidP="00136AF5">
      <w:pPr>
        <w:pStyle w:val="FootnoteText"/>
        <w:spacing w:after="240" w:line="480" w:lineRule="auto"/>
        <w:rPr>
          <w:b/>
          <w:color w:val="000000" w:themeColor="text1"/>
          <w:sz w:val="24"/>
          <w:szCs w:val="24"/>
        </w:rPr>
      </w:pPr>
    </w:p>
    <w:p w14:paraId="47957E1E" w14:textId="77777777" w:rsidR="00136AF5" w:rsidRDefault="00136AF5" w:rsidP="00136AF5">
      <w:pPr>
        <w:pStyle w:val="FootnoteText"/>
        <w:spacing w:after="240" w:line="480" w:lineRule="auto"/>
        <w:rPr>
          <w:b/>
          <w:color w:val="000000" w:themeColor="text1"/>
          <w:sz w:val="24"/>
          <w:szCs w:val="24"/>
        </w:rPr>
      </w:pPr>
    </w:p>
    <w:p w14:paraId="331FD6E7" w14:textId="6D0D54E6" w:rsidR="00443454" w:rsidRDefault="00443454" w:rsidP="00136AF5">
      <w:pPr>
        <w:pStyle w:val="FootnoteText"/>
        <w:spacing w:line="480" w:lineRule="auto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lastRenderedPageBreak/>
        <w:t>Jurnal</w:t>
      </w:r>
      <w:proofErr w:type="spellEnd"/>
      <w:r>
        <w:rPr>
          <w:b/>
          <w:color w:val="000000" w:themeColor="text1"/>
          <w:sz w:val="24"/>
          <w:szCs w:val="24"/>
        </w:rPr>
        <w:t xml:space="preserve">/Artikel </w:t>
      </w:r>
      <w:proofErr w:type="spellStart"/>
      <w:r>
        <w:rPr>
          <w:b/>
          <w:color w:val="000000" w:themeColor="text1"/>
          <w:sz w:val="24"/>
          <w:szCs w:val="24"/>
        </w:rPr>
        <w:t>Ilmiah</w:t>
      </w:r>
      <w:proofErr w:type="spellEnd"/>
    </w:p>
    <w:p w14:paraId="37BBB868" w14:textId="22966CEF" w:rsidR="002301C7" w:rsidRPr="0032436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</w:t>
      </w:r>
      <w:r w:rsidR="00CE0B04">
        <w:rPr>
          <w:rFonts w:cs="Times New Roman"/>
          <w:color w:val="000000" w:themeColor="text1"/>
          <w:sz w:val="24"/>
          <w:szCs w:val="24"/>
        </w:rPr>
        <w:t>li Imron</w:t>
      </w:r>
      <w:r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Analisis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Kritis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Terhadap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Dimensi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Ideologis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Reformasi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Capaian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Pragmatisnya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Jurnal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Cakrawala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Hukum, Vo</w:t>
      </w:r>
      <w:r w:rsidR="00CE0B04">
        <w:rPr>
          <w:rFonts w:cs="Times New Roman"/>
          <w:color w:val="000000" w:themeColor="text1"/>
          <w:sz w:val="24"/>
          <w:szCs w:val="24"/>
        </w:rPr>
        <w:t xml:space="preserve">l.5, No.2 </w:t>
      </w:r>
      <w:proofErr w:type="spellStart"/>
      <w:r w:rsidR="00CE0B04">
        <w:rPr>
          <w:rFonts w:cs="Times New Roman"/>
          <w:color w:val="000000" w:themeColor="text1"/>
          <w:sz w:val="24"/>
          <w:szCs w:val="24"/>
        </w:rPr>
        <w:t>Desember</w:t>
      </w:r>
      <w:proofErr w:type="spellEnd"/>
      <w:r w:rsidR="00CE0B04">
        <w:rPr>
          <w:rFonts w:cs="Times New Roman"/>
          <w:color w:val="000000" w:themeColor="text1"/>
          <w:sz w:val="24"/>
          <w:szCs w:val="24"/>
        </w:rPr>
        <w:t xml:space="preserve"> 2014.</w:t>
      </w:r>
    </w:p>
    <w:p w14:paraId="379E388F" w14:textId="2EF6669E" w:rsidR="002301C7" w:rsidRPr="00443454" w:rsidRDefault="00DC7DCC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Durra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Aliefa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Susilo</w:t>
      </w:r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, </w:t>
      </w:r>
      <w:r w:rsidR="002301C7" w:rsidRPr="00443454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Penyelesaian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Konflik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Di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Kabupaten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Kebumen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(Studi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Penyelesaian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Konflik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 Tanah </w:t>
      </w:r>
      <w:proofErr w:type="spellStart"/>
      <w:r w:rsidR="002301C7" w:rsidRPr="00443454">
        <w:rPr>
          <w:rFonts w:cs="Times New Roman"/>
          <w:color w:val="000000" w:themeColor="text1"/>
          <w:sz w:val="24"/>
          <w:szCs w:val="24"/>
        </w:rPr>
        <w:t>Urutsewu</w:t>
      </w:r>
      <w:proofErr w:type="spellEnd"/>
      <w:r w:rsidR="002301C7" w:rsidRPr="00443454">
        <w:rPr>
          <w:rFonts w:cs="Times New Roman"/>
          <w:color w:val="000000" w:themeColor="text1"/>
          <w:sz w:val="24"/>
          <w:szCs w:val="24"/>
        </w:rPr>
        <w:t>)</w:t>
      </w:r>
      <w:r w:rsidR="002301C7" w:rsidRPr="00443454">
        <w:rPr>
          <w:rFonts w:cs="Times New Roman"/>
          <w:color w:val="000000" w:themeColor="text1"/>
          <w:sz w:val="24"/>
          <w:szCs w:val="24"/>
          <w:lang w:val="id-ID"/>
        </w:rPr>
        <w:t>”</w:t>
      </w:r>
      <w:r w:rsidR="002301C7" w:rsidRPr="0044345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2301C7" w:rsidRPr="00443454">
        <w:rPr>
          <w:rFonts w:cs="Times New Roman"/>
          <w:i/>
          <w:color w:val="000000" w:themeColor="text1"/>
          <w:sz w:val="24"/>
          <w:szCs w:val="24"/>
        </w:rPr>
        <w:t>Skripsi</w:t>
      </w:r>
      <w:proofErr w:type="spellEnd"/>
      <w:r w:rsidR="002301C7"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="002301C7" w:rsidRPr="00443454">
        <w:rPr>
          <w:rFonts w:cs="Times New Roman"/>
          <w:color w:val="000000" w:themeColor="text1"/>
          <w:sz w:val="24"/>
          <w:szCs w:val="24"/>
        </w:rPr>
        <w:t>Universitas Islam Indonesia</w:t>
      </w:r>
      <w:r>
        <w:rPr>
          <w:rFonts w:cs="Times New Roman"/>
          <w:color w:val="000000" w:themeColor="text1"/>
          <w:sz w:val="24"/>
          <w:szCs w:val="24"/>
        </w:rPr>
        <w:t>, 2022</w:t>
      </w:r>
      <w:r w:rsidR="002301C7"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4BECAA6D" w14:textId="77777777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Endang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Pandamdari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>, “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Dimensi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Hukum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Percepatan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Untuk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Kesejahteraan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Rakyat”,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Prosiding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Seminar: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Problematika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Pertanahan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dan Strategi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Penyelesaiannya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443454">
        <w:rPr>
          <w:rFonts w:cs="Times New Roman"/>
          <w:color w:val="000000" w:themeColor="text1"/>
          <w:sz w:val="24"/>
          <w:szCs w:val="24"/>
        </w:rPr>
        <w:t>2017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515307B1" w14:textId="2E0A63EA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Fawwaz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Annaufal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Al-Fairuz, “</w:t>
      </w:r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Peran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Konsorsium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Pembaruan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(KPA) Dalam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Merespon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Pelaksanaan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Peraturan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Presiden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Nomor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86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Tahun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2018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Tentang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bCs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  <w:lang w:val="id-ID"/>
        </w:rPr>
        <w:t>”</w:t>
      </w:r>
      <w:r w:rsidRPr="0044345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Skripsi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443454">
        <w:rPr>
          <w:rFonts w:cs="Times New Roman"/>
          <w:color w:val="000000" w:themeColor="text1"/>
          <w:sz w:val="24"/>
          <w:szCs w:val="24"/>
        </w:rPr>
        <w:t>Universitas Nasional</w:t>
      </w:r>
      <w:r w:rsidR="00DC7DCC" w:rsidRPr="00DC7DCC">
        <w:rPr>
          <w:rFonts w:cs="Times New Roman"/>
          <w:color w:val="000000" w:themeColor="text1"/>
          <w:sz w:val="24"/>
          <w:szCs w:val="24"/>
        </w:rPr>
        <w:t>, 2022</w:t>
      </w:r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795AE0F2" w14:textId="6F3E7C23" w:rsidR="002301C7" w:rsidRPr="00324364" w:rsidRDefault="00DC7DCC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color w:val="000000" w:themeColor="text1"/>
          <w:sz w:val="24"/>
          <w:szCs w:val="24"/>
        </w:rPr>
        <w:t>Gunawa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Wiradi</w:t>
      </w:r>
      <w:proofErr w:type="spellEnd"/>
      <w:r w:rsidR="002301C7">
        <w:rPr>
          <w:rFonts w:cs="Times New Roman"/>
          <w:color w:val="000000" w:themeColor="text1"/>
          <w:sz w:val="24"/>
          <w:szCs w:val="24"/>
        </w:rPr>
        <w:t>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Seluk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beluk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masalah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agrarian dan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penelitian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agrarian</w:t>
      </w:r>
      <w:r>
        <w:rPr>
          <w:rFonts w:cs="Times New Roman"/>
          <w:color w:val="000000" w:themeColor="text1"/>
          <w:sz w:val="24"/>
          <w:szCs w:val="24"/>
        </w:rPr>
        <w:t>,</w:t>
      </w:r>
      <w:r w:rsidRPr="00DC7DCC">
        <w:rPr>
          <w:rFonts w:cs="Times New Roman"/>
          <w:color w:val="000000" w:themeColor="text1"/>
          <w:sz w:val="24"/>
          <w:szCs w:val="24"/>
        </w:rPr>
        <w:t xml:space="preserve"> 2009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.</w:t>
      </w:r>
    </w:p>
    <w:p w14:paraId="2E74A757" w14:textId="01B3CEF9" w:rsidR="002301C7" w:rsidRPr="0032436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Harsono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Andi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Achdian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. Tanah Bagi yang Tak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Bertanah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Landreform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Pada Masa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Demokrasi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Terpimpin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1960-1965. Bogor: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Kekal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Press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bekerjasama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dengan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Sekolah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Tinggi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Pertanahan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Nasional,</w:t>
      </w:r>
      <w:r w:rsidR="00DC7DCC">
        <w:t xml:space="preserve"> </w:t>
      </w:r>
      <w:r w:rsidR="00DC7DCC" w:rsidRPr="00DC7DCC">
        <w:rPr>
          <w:rFonts w:cs="Times New Roman"/>
          <w:color w:val="000000" w:themeColor="text1"/>
          <w:sz w:val="24"/>
          <w:szCs w:val="24"/>
        </w:rPr>
        <w:t>2009</w:t>
      </w:r>
      <w:r w:rsidRPr="00324364">
        <w:rPr>
          <w:rFonts w:cs="Times New Roman"/>
          <w:color w:val="000000" w:themeColor="text1"/>
          <w:sz w:val="24"/>
          <w:szCs w:val="24"/>
        </w:rPr>
        <w:t>.</w:t>
      </w:r>
    </w:p>
    <w:p w14:paraId="4C447F29" w14:textId="0DEACEAD" w:rsidR="002301C7" w:rsidRPr="00324364" w:rsidRDefault="00DC7DCC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cs="Times New Roman"/>
          <w:color w:val="000000" w:themeColor="text1"/>
          <w:sz w:val="24"/>
          <w:szCs w:val="24"/>
        </w:rPr>
        <w:t>Lalu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Rahadian</w:t>
      </w:r>
      <w:r w:rsidR="002301C7">
        <w:rPr>
          <w:rFonts w:cs="Times New Roman"/>
          <w:color w:val="000000" w:themeColor="text1"/>
          <w:sz w:val="24"/>
          <w:szCs w:val="24"/>
        </w:rPr>
        <w:t>,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181EE4">
        <w:rPr>
          <w:rFonts w:cs="Times New Roman"/>
          <w:color w:val="000000" w:themeColor="text1"/>
          <w:sz w:val="24"/>
          <w:szCs w:val="24"/>
        </w:rPr>
        <w:t>Menyampaikan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181EE4">
        <w:rPr>
          <w:rFonts w:cs="Times New Roman"/>
          <w:color w:val="000000" w:themeColor="text1"/>
          <w:sz w:val="24"/>
          <w:szCs w:val="24"/>
        </w:rPr>
        <w:t>Dalam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Bent</w:t>
      </w:r>
      <w:r w:rsidR="00181EE4">
        <w:rPr>
          <w:rFonts w:cs="Times New Roman"/>
          <w:color w:val="000000" w:themeColor="text1"/>
          <w:sz w:val="24"/>
          <w:szCs w:val="24"/>
        </w:rPr>
        <w:t>uk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Artikel</w:t>
      </w:r>
      <w:proofErr w:type="spellEnd"/>
      <w:proofErr w:type="gram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ttps://www</w:t>
      </w:r>
      <w:r w:rsidR="009805D4">
        <w:rPr>
          <w:rFonts w:cs="Times New Roman"/>
          <w:color w:val="000000" w:themeColor="text1"/>
          <w:sz w:val="24"/>
          <w:szCs w:val="24"/>
        </w:rPr>
        <w:t>.cnnindonesia.com</w:t>
      </w:r>
      <w:r w:rsidR="00456DB1">
        <w:rPr>
          <w:rFonts w:cs="Times New Roman"/>
          <w:color w:val="000000" w:themeColor="text1"/>
          <w:sz w:val="24"/>
          <w:szCs w:val="24"/>
        </w:rPr>
        <w:t>.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demo-tani-reforma-agraria-bukan-</w:t>
      </w:r>
      <w:r w:rsidR="002301C7" w:rsidRPr="00324364">
        <w:rPr>
          <w:rFonts w:cs="Times New Roman"/>
          <w:color w:val="000000" w:themeColor="text1"/>
          <w:sz w:val="24"/>
          <w:szCs w:val="24"/>
        </w:rPr>
        <w:lastRenderedPageBreak/>
        <w:t>sekadar</w:t>
      </w:r>
      <w:r w:rsidR="00456DB1">
        <w:rPr>
          <w:rFonts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sertifikasi</w:t>
      </w:r>
      <w:proofErr w:type="spellEnd"/>
      <w:r w:rsidR="00456DB1">
        <w:rPr>
          <w:rFonts w:cs="Times New Roman"/>
          <w:color w:val="000000" w:themeColor="text1"/>
          <w:sz w:val="24"/>
          <w:szCs w:val="24"/>
        </w:rPr>
        <w:t xml:space="preserve"> 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-</w:t>
      </w:r>
      <w:r w:rsidR="00456DB1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tanah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Komite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Nasional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Pembaru</w:t>
      </w:r>
      <w:r>
        <w:rPr>
          <w:rFonts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 (KNPA) CNN Indonesia</w:t>
      </w:r>
      <w:r w:rsidRPr="00DC7DCC">
        <w:rPr>
          <w:rFonts w:cs="Times New Roman"/>
          <w:color w:val="000000" w:themeColor="text1"/>
          <w:sz w:val="24"/>
          <w:szCs w:val="24"/>
        </w:rPr>
        <w:t>,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DC7DCC">
        <w:rPr>
          <w:rFonts w:cs="Times New Roman"/>
          <w:color w:val="000000" w:themeColor="text1"/>
          <w:sz w:val="24"/>
          <w:szCs w:val="24"/>
        </w:rPr>
        <w:t>2017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7ACF1777" w14:textId="51571BBB" w:rsidR="002301C7" w:rsidRPr="002301C7" w:rsidRDefault="002301C7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sz w:val="24"/>
          <w:szCs w:val="24"/>
          <w:u w:val="none"/>
        </w:rPr>
      </w:pP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Mardjono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Reksodiputro</w:t>
      </w:r>
      <w:proofErr w:type="spellEnd"/>
      <w:r>
        <w:rPr>
          <w:rStyle w:val="Hyperlink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Sistem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Peradilan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Pidana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Melihat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Kepada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Kejahatan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dan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Penegakan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Hukum Dalam Batas-batas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Toleransi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Pidato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Pengukuhan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Penerimaan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Jabatan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Guru Besar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Tetap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Dalam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Ilmu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Hukum Pada FH UI</w:t>
      </w:r>
      <w:r w:rsidR="00DC7DCC" w:rsidRPr="00DC7DCC">
        <w:rPr>
          <w:rStyle w:val="Hyperlink"/>
          <w:color w:val="000000" w:themeColor="text1"/>
          <w:sz w:val="24"/>
          <w:szCs w:val="24"/>
          <w:u w:val="none"/>
        </w:rPr>
        <w:t>, 1993</w:t>
      </w:r>
      <w:r w:rsidR="00DC7DCC">
        <w:rPr>
          <w:rStyle w:val="Hyperlink"/>
          <w:color w:val="000000" w:themeColor="text1"/>
          <w:sz w:val="24"/>
          <w:szCs w:val="24"/>
          <w:u w:val="none"/>
        </w:rPr>
        <w:t>.</w:t>
      </w:r>
    </w:p>
    <w:p w14:paraId="75C42CAF" w14:textId="5C8A66ED" w:rsidR="002301C7" w:rsidRPr="0032436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324364">
        <w:rPr>
          <w:rFonts w:cs="Times New Roman"/>
          <w:color w:val="000000" w:themeColor="text1"/>
          <w:sz w:val="24"/>
          <w:szCs w:val="24"/>
        </w:rPr>
        <w:t xml:space="preserve">Muhammad Ikhsan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selaku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Direktur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Jenderal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Penataan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menyampaikan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forum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diskusi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terbuka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sampaikan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didalam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artikel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https://www.atrbpn.go.id/Berita/SiaranPers/peluang-dan-tantangan-reforma-agraria-75213 29</w:t>
      </w:r>
      <w:r w:rsidR="00DC7DCC">
        <w:rPr>
          <w:rFonts w:cs="Times New Roman"/>
          <w:color w:val="000000" w:themeColor="text1"/>
          <w:sz w:val="24"/>
          <w:szCs w:val="24"/>
        </w:rPr>
        <w:t>,</w:t>
      </w:r>
      <w:r w:rsidRPr="00324364">
        <w:rPr>
          <w:rFonts w:cs="Times New Roman"/>
          <w:color w:val="000000" w:themeColor="text1"/>
          <w:sz w:val="24"/>
          <w:szCs w:val="24"/>
        </w:rPr>
        <w:t xml:space="preserve"> Maret 2018</w:t>
      </w:r>
      <w:r w:rsidR="00DC7DCC">
        <w:rPr>
          <w:rFonts w:cs="Times New Roman"/>
          <w:color w:val="000000" w:themeColor="text1"/>
          <w:sz w:val="24"/>
          <w:szCs w:val="24"/>
        </w:rPr>
        <w:t>.</w:t>
      </w:r>
    </w:p>
    <w:p w14:paraId="01F32A8B" w14:textId="60327A90" w:rsidR="002301C7" w:rsidRPr="0032436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324364">
        <w:rPr>
          <w:rFonts w:cs="Times New Roman"/>
          <w:color w:val="000000" w:themeColor="text1"/>
          <w:sz w:val="24"/>
          <w:szCs w:val="24"/>
        </w:rPr>
        <w:t xml:space="preserve">Muhammad Ilham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Adisaputra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sumber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24364">
        <w:rPr>
          <w:rFonts w:cs="Times New Roman"/>
          <w:color w:val="000000" w:themeColor="text1"/>
          <w:sz w:val="24"/>
          <w:szCs w:val="24"/>
        </w:rPr>
        <w:t>kutipan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:</w:t>
      </w:r>
      <w:proofErr w:type="gramEnd"/>
      <w:r w:rsidRPr="00324364">
        <w:rPr>
          <w:rFonts w:cs="Times New Roman"/>
          <w:color w:val="000000" w:themeColor="text1"/>
          <w:sz w:val="24"/>
          <w:szCs w:val="24"/>
        </w:rPr>
        <w:t xml:space="preserve"> Rehman Sobhan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seorang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ekonom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terkemuka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dari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Bangladesh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menganalisis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di 36 negara dan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dituangkan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buku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karyanya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berjudul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Agrarian Reform And Social Transformation: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Proconcidions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For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Develoment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1993.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Lihat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Hiksi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Darma –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y</w:t>
      </w:r>
      <w:r w:rsidR="00181EE4">
        <w:rPr>
          <w:rFonts w:cs="Times New Roman"/>
          <w:color w:val="000000" w:themeColor="text1"/>
          <w:sz w:val="24"/>
          <w:szCs w:val="24"/>
        </w:rPr>
        <w:t>ana</w:t>
      </w:r>
      <w:proofErr w:type="spellEnd"/>
      <w:r w:rsidR="00181EE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1EE4">
        <w:rPr>
          <w:rFonts w:cs="Times New Roman"/>
          <w:color w:val="000000" w:themeColor="text1"/>
          <w:sz w:val="24"/>
          <w:szCs w:val="24"/>
        </w:rPr>
        <w:t>Hakekat</w:t>
      </w:r>
      <w:proofErr w:type="spellEnd"/>
      <w:r w:rsidR="00181EE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="00181EE4">
        <w:rPr>
          <w:rFonts w:cs="Times New Roman"/>
          <w:color w:val="000000" w:themeColor="text1"/>
          <w:sz w:val="24"/>
          <w:szCs w:val="24"/>
        </w:rPr>
        <w:t>Reformasi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181EE4">
        <w:rPr>
          <w:rFonts w:cs="Times New Roman"/>
          <w:color w:val="000000" w:themeColor="text1"/>
          <w:sz w:val="24"/>
          <w:szCs w:val="24"/>
        </w:rPr>
        <w:t>Agraria,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="00181EE4">
        <w:rPr>
          <w:rFonts w:cs="Times New Roman"/>
          <w:color w:val="000000" w:themeColor="text1"/>
          <w:sz w:val="24"/>
          <w:szCs w:val="24"/>
        </w:rPr>
        <w:t>sumber</w:t>
      </w:r>
      <w:proofErr w:type="gramEnd"/>
      <w:r w:rsidR="00181EE4">
        <w:rPr>
          <w:rFonts w:cs="Times New Roman"/>
          <w:color w:val="000000" w:themeColor="text1"/>
          <w:sz w:val="24"/>
          <w:szCs w:val="24"/>
        </w:rPr>
        <w:t>:</w:t>
      </w:r>
      <w:r w:rsidR="00181EE4" w:rsidRPr="00181EE4">
        <w:rPr>
          <w:rFonts w:cs="Times New Roman"/>
          <w:color w:val="FFFFFF" w:themeColor="background1"/>
          <w:sz w:val="24"/>
          <w:szCs w:val="24"/>
        </w:rPr>
        <w:t>n</w:t>
      </w:r>
      <w:r w:rsidRPr="00324364">
        <w:rPr>
          <w:rFonts w:cs="Times New Roman"/>
          <w:color w:val="000000" w:themeColor="text1"/>
          <w:sz w:val="24"/>
          <w:szCs w:val="24"/>
        </w:rPr>
        <w:t>http://www.berdikarionline.com/opini/20111231/hakekat-reformasi-agraria,html#ixzz2waAPoLi8</w:t>
      </w:r>
    </w:p>
    <w:p w14:paraId="68B3B870" w14:textId="117BBA04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 xml:space="preserve">Munandar, </w:t>
      </w:r>
      <w:r w:rsidRPr="00443454">
        <w:rPr>
          <w:rFonts w:cs="Times New Roman"/>
          <w:color w:val="000000" w:themeColor="text1"/>
          <w:sz w:val="24"/>
          <w:szCs w:val="24"/>
          <w:lang w:val="id-ID"/>
        </w:rPr>
        <w:t>“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Pelaksanaan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Perpres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Nomor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86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Tahun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Penanganan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Konflik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Kecamatan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Sambirejo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Skripsi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, </w:t>
      </w:r>
      <w:r w:rsidRPr="00443454">
        <w:rPr>
          <w:rFonts w:cs="Times New Roman"/>
          <w:color w:val="000000" w:themeColor="text1"/>
          <w:sz w:val="24"/>
          <w:szCs w:val="24"/>
        </w:rPr>
        <w:t xml:space="preserve">Universitas Islam Negeri Sunan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Kalijaga</w:t>
      </w:r>
      <w:proofErr w:type="spellEnd"/>
      <w:r w:rsidR="007A6EB5" w:rsidRPr="007A6EB5">
        <w:rPr>
          <w:rFonts w:cs="Times New Roman"/>
          <w:color w:val="000000" w:themeColor="text1"/>
          <w:sz w:val="24"/>
          <w:szCs w:val="24"/>
        </w:rPr>
        <w:t>, 2019</w:t>
      </w:r>
      <w:r w:rsidRPr="00443454">
        <w:rPr>
          <w:rFonts w:cs="Times New Roman"/>
          <w:color w:val="000000" w:themeColor="text1"/>
          <w:sz w:val="24"/>
          <w:szCs w:val="24"/>
        </w:rPr>
        <w:t>.</w:t>
      </w:r>
    </w:p>
    <w:p w14:paraId="51B78565" w14:textId="69FE790E" w:rsidR="002301C7" w:rsidRPr="00E22F79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E22F79">
        <w:rPr>
          <w:rFonts w:cs="Times New Roman"/>
          <w:color w:val="000000" w:themeColor="text1"/>
          <w:sz w:val="24"/>
          <w:szCs w:val="24"/>
        </w:rPr>
        <w:t xml:space="preserve">Noer Fauzi,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Catatan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ringkas</w:t>
      </w:r>
      <w:proofErr w:type="spellEnd"/>
      <w:r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disampaikan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dalam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acara “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Temu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>-Tani Se-Jawa”, di YTKI, Jakarta</w:t>
      </w:r>
      <w:r w:rsidR="007A6EB5" w:rsidRPr="007A6EB5">
        <w:rPr>
          <w:rFonts w:cs="Times New Roman"/>
          <w:color w:val="000000" w:themeColor="text1"/>
          <w:sz w:val="24"/>
          <w:szCs w:val="24"/>
        </w:rPr>
        <w:t>, 2003</w:t>
      </w:r>
      <w:r w:rsidR="007A6EB5">
        <w:rPr>
          <w:rFonts w:cs="Times New Roman"/>
          <w:color w:val="000000" w:themeColor="text1"/>
          <w:sz w:val="24"/>
          <w:szCs w:val="24"/>
        </w:rPr>
        <w:t>.</w:t>
      </w:r>
    </w:p>
    <w:p w14:paraId="088542F8" w14:textId="0ECE7368" w:rsidR="002301C7" w:rsidRPr="0032436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324364">
        <w:rPr>
          <w:rFonts w:cs="Times New Roman"/>
          <w:color w:val="000000" w:themeColor="text1"/>
          <w:sz w:val="24"/>
          <w:szCs w:val="24"/>
        </w:rPr>
        <w:lastRenderedPageBreak/>
        <w:t xml:space="preserve">Noval Marom, Kajian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Dalam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Menyelesaikan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Sengketa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Pertanahan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>skripsi</w:t>
      </w:r>
      <w:proofErr w:type="spellEnd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>, Universitas Jember</w:t>
      </w:r>
      <w:r w:rsidR="007A6EB5" w:rsidRPr="007A6EB5">
        <w:rPr>
          <w:rFonts w:cs="Times New Roman"/>
          <w:i/>
          <w:iCs/>
          <w:color w:val="000000" w:themeColor="text1"/>
          <w:sz w:val="24"/>
          <w:szCs w:val="24"/>
        </w:rPr>
        <w:t xml:space="preserve">, </w:t>
      </w:r>
      <w:r w:rsidR="007A6EB5" w:rsidRPr="007A6EB5">
        <w:rPr>
          <w:rFonts w:cs="Times New Roman"/>
          <w:iCs/>
          <w:color w:val="000000" w:themeColor="text1"/>
          <w:sz w:val="24"/>
          <w:szCs w:val="24"/>
        </w:rPr>
        <w:t>2020.</w:t>
      </w:r>
    </w:p>
    <w:p w14:paraId="7B66DE4F" w14:textId="2EB9025B" w:rsidR="002301C7" w:rsidRPr="00324364" w:rsidRDefault="007A6EB5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>
        <w:rPr>
          <w:rFonts w:cs="Times New Roman"/>
          <w:color w:val="000000" w:themeColor="text1"/>
          <w:sz w:val="24"/>
          <w:szCs w:val="24"/>
        </w:rPr>
        <w:t>Nurfaiziya</w:t>
      </w:r>
      <w:proofErr w:type="spellEnd"/>
      <w:r>
        <w:rPr>
          <w:rFonts w:cs="Times New Roman"/>
          <w:color w:val="000000" w:themeColor="text1"/>
          <w:sz w:val="24"/>
          <w:szCs w:val="24"/>
        </w:rPr>
        <w:t>, S</w:t>
      </w:r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. Study Literature Review Artikel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terindeks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Scopus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Perihal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Kebijakan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="002301C7"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="002301C7" w:rsidRPr="00324364">
        <w:rPr>
          <w:rFonts w:cs="Times New Roman"/>
          <w:color w:val="000000" w:themeColor="text1"/>
          <w:sz w:val="24"/>
          <w:szCs w:val="24"/>
        </w:rPr>
        <w:t xml:space="preserve"> di Negar</w:t>
      </w:r>
      <w:r w:rsidR="009805D4">
        <w:rPr>
          <w:rFonts w:cs="Times New Roman"/>
          <w:color w:val="000000" w:themeColor="text1"/>
          <w:sz w:val="24"/>
          <w:szCs w:val="24"/>
        </w:rPr>
        <w:t xml:space="preserve">a-Negara </w:t>
      </w:r>
      <w:proofErr w:type="spellStart"/>
      <w:r w:rsidR="009805D4">
        <w:rPr>
          <w:rFonts w:cs="Times New Roman"/>
          <w:color w:val="000000" w:themeColor="text1"/>
          <w:sz w:val="24"/>
          <w:szCs w:val="24"/>
        </w:rPr>
        <w:t>Benua</w:t>
      </w:r>
      <w:proofErr w:type="spellEnd"/>
      <w:r w:rsidR="009805D4">
        <w:rPr>
          <w:rFonts w:cs="Times New Roman"/>
          <w:color w:val="000000" w:themeColor="text1"/>
          <w:sz w:val="24"/>
          <w:szCs w:val="24"/>
        </w:rPr>
        <w:t xml:space="preserve"> Asia. Journal </w:t>
      </w:r>
      <w:proofErr w:type="gramStart"/>
      <w:r w:rsidR="009805D4">
        <w:rPr>
          <w:rFonts w:cs="Times New Roman"/>
          <w:color w:val="000000" w:themeColor="text1"/>
          <w:sz w:val="24"/>
          <w:szCs w:val="24"/>
        </w:rPr>
        <w:t>of</w:t>
      </w:r>
      <w:r w:rsidR="009805D4" w:rsidRPr="009805D4">
        <w:rPr>
          <w:rFonts w:cs="Times New Roman"/>
          <w:color w:val="FFFFFF" w:themeColor="background1"/>
          <w:sz w:val="24"/>
          <w:szCs w:val="24"/>
        </w:rPr>
        <w:t>n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Gove</w:t>
      </w:r>
      <w:r w:rsidR="009805D4">
        <w:rPr>
          <w:rFonts w:cs="Times New Roman"/>
          <w:color w:val="000000" w:themeColor="text1"/>
          <w:sz w:val="24"/>
          <w:szCs w:val="24"/>
        </w:rPr>
        <w:t>rnance</w:t>
      </w:r>
      <w:r w:rsidR="009805D4" w:rsidRPr="009805D4">
        <w:rPr>
          <w:rFonts w:cs="Times New Roman"/>
          <w:color w:val="FFFFFF" w:themeColor="background1"/>
          <w:sz w:val="24"/>
          <w:szCs w:val="24"/>
        </w:rPr>
        <w:t>n</w:t>
      </w:r>
      <w:r w:rsidR="009805D4">
        <w:rPr>
          <w:rFonts w:cs="Times New Roman"/>
          <w:color w:val="000000" w:themeColor="text1"/>
          <w:sz w:val="24"/>
          <w:szCs w:val="24"/>
        </w:rPr>
        <w:t>Innovation,</w:t>
      </w:r>
      <w:r w:rsidR="009805D4" w:rsidRPr="009805D4">
        <w:rPr>
          <w:rFonts w:cs="Times New Roman"/>
          <w:color w:val="FFFFFF" w:themeColor="background1"/>
          <w:sz w:val="24"/>
          <w:szCs w:val="24"/>
        </w:rPr>
        <w:t>n</w:t>
      </w:r>
      <w:proofErr w:type="gramEnd"/>
      <w:r w:rsidR="009805D4">
        <w:rPr>
          <w:rFonts w:cs="Times New Roman"/>
          <w:color w:val="000000" w:themeColor="text1"/>
          <w:sz w:val="24"/>
          <w:szCs w:val="24"/>
        </w:rPr>
        <w:t>3(2),</w:t>
      </w:r>
      <w:r w:rsidR="009805D4" w:rsidRPr="009805D4">
        <w:rPr>
          <w:rFonts w:cs="Times New Roman"/>
          <w:color w:val="FFFFFF" w:themeColor="background1"/>
          <w:sz w:val="24"/>
          <w:szCs w:val="24"/>
        </w:rPr>
        <w:t>n</w:t>
      </w:r>
      <w:r w:rsidR="002301C7" w:rsidRPr="00324364">
        <w:rPr>
          <w:rFonts w:cs="Times New Roman"/>
          <w:color w:val="000000" w:themeColor="text1"/>
          <w:sz w:val="24"/>
          <w:szCs w:val="24"/>
        </w:rPr>
        <w:t>107–118. https://doi.org/10.36636/jogiv.v3i2.727</w:t>
      </w:r>
      <w:r>
        <w:rPr>
          <w:rFonts w:cs="Times New Roman"/>
          <w:color w:val="000000" w:themeColor="text1"/>
          <w:sz w:val="24"/>
          <w:szCs w:val="24"/>
        </w:rPr>
        <w:t xml:space="preserve">, </w:t>
      </w:r>
      <w:r w:rsidRPr="007A6EB5">
        <w:rPr>
          <w:rFonts w:cs="Times New Roman"/>
          <w:color w:val="000000" w:themeColor="text1"/>
          <w:sz w:val="24"/>
          <w:szCs w:val="24"/>
        </w:rPr>
        <w:t>2021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346B8213" w14:textId="77777777" w:rsidR="002301C7" w:rsidRPr="002301C7" w:rsidRDefault="002301C7" w:rsidP="002301C7">
      <w:pPr>
        <w:pStyle w:val="FootnoteText"/>
        <w:spacing w:line="480" w:lineRule="auto"/>
        <w:ind w:left="1276" w:hanging="993"/>
        <w:rPr>
          <w:rStyle w:val="Hyperlink"/>
          <w:i/>
          <w:iCs/>
          <w:color w:val="000000" w:themeColor="text1"/>
          <w:sz w:val="24"/>
          <w:szCs w:val="24"/>
          <w:u w:val="none"/>
        </w:rPr>
      </w:pPr>
      <w:r w:rsidRPr="002301C7">
        <w:rPr>
          <w:rStyle w:val="Hyperlink"/>
          <w:color w:val="000000" w:themeColor="text1"/>
          <w:sz w:val="24"/>
          <w:szCs w:val="24"/>
          <w:u w:val="none"/>
        </w:rPr>
        <w:t>Rustan, R. 2013. 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Mediasi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Sebagai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Alternatif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Penyelesaian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2301C7">
        <w:rPr>
          <w:rStyle w:val="Hyperlink"/>
          <w:color w:val="000000" w:themeColor="text1"/>
          <w:sz w:val="24"/>
          <w:szCs w:val="24"/>
          <w:u w:val="none"/>
        </w:rPr>
        <w:t>Sengketa</w:t>
      </w:r>
      <w:proofErr w:type="spell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Hukum Mediation </w:t>
      </w:r>
      <w:proofErr w:type="gramStart"/>
      <w:r w:rsidRPr="002301C7">
        <w:rPr>
          <w:rStyle w:val="Hyperlink"/>
          <w:color w:val="000000" w:themeColor="text1"/>
          <w:sz w:val="24"/>
          <w:szCs w:val="24"/>
          <w:u w:val="none"/>
        </w:rPr>
        <w:t>As</w:t>
      </w:r>
      <w:proofErr w:type="gramEnd"/>
      <w:r w:rsidRPr="002301C7">
        <w:rPr>
          <w:rStyle w:val="Hyperlink"/>
          <w:color w:val="000000" w:themeColor="text1"/>
          <w:sz w:val="24"/>
          <w:szCs w:val="24"/>
          <w:u w:val="none"/>
        </w:rPr>
        <w:t xml:space="preserve"> Legal Conflict Settlement Alternative (Doctoral Dissertation, </w:t>
      </w:r>
      <w:r w:rsidRPr="002301C7">
        <w:rPr>
          <w:rStyle w:val="Hyperlink"/>
          <w:i/>
          <w:iCs/>
          <w:color w:val="000000" w:themeColor="text1"/>
          <w:sz w:val="24"/>
          <w:szCs w:val="24"/>
          <w:u w:val="none"/>
        </w:rPr>
        <w:t>Universitas Hasanuddin</w:t>
      </w:r>
    </w:p>
    <w:p w14:paraId="1B69D2AB" w14:textId="26C71B71" w:rsidR="002301C7" w:rsidRPr="00443454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Suci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Rahmadani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dan Muhammad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Imanuddin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Kandias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Saraan, “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Dinamika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Perkembangan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Di Indonesia”,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Jurnal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Kajian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Kedaulatan</w:t>
      </w:r>
      <w:proofErr w:type="spellEnd"/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 Pangan, </w:t>
      </w:r>
      <w:r w:rsidRPr="00443454">
        <w:rPr>
          <w:rFonts w:cs="Times New Roman"/>
          <w:color w:val="000000" w:themeColor="text1"/>
          <w:sz w:val="24"/>
          <w:szCs w:val="24"/>
        </w:rPr>
        <w:t>Vol. 1 N</w:t>
      </w:r>
      <w:r>
        <w:rPr>
          <w:rFonts w:cs="Times New Roman"/>
          <w:color w:val="000000" w:themeColor="text1"/>
          <w:sz w:val="24"/>
          <w:szCs w:val="24"/>
        </w:rPr>
        <w:t>o. 2</w:t>
      </w:r>
      <w:proofErr w:type="gramStart"/>
      <w:r>
        <w:rPr>
          <w:rFonts w:cs="Times New Roman"/>
          <w:color w:val="000000" w:themeColor="text1"/>
          <w:sz w:val="24"/>
          <w:szCs w:val="24"/>
        </w:rPr>
        <w:t>.</w:t>
      </w:r>
      <w:r w:rsidR="007A6EB5" w:rsidRPr="007A6EB5">
        <w:t xml:space="preserve"> </w:t>
      </w:r>
      <w:r w:rsidR="007A6EB5" w:rsidRPr="007A6EB5">
        <w:rPr>
          <w:rFonts w:cs="Times New Roman"/>
          <w:color w:val="000000" w:themeColor="text1"/>
          <w:sz w:val="24"/>
          <w:szCs w:val="24"/>
        </w:rPr>
        <w:t>,</w:t>
      </w:r>
      <w:proofErr w:type="gramEnd"/>
      <w:r w:rsidR="007A6EB5" w:rsidRPr="007A6EB5">
        <w:rPr>
          <w:rFonts w:cs="Times New Roman"/>
          <w:color w:val="000000" w:themeColor="text1"/>
          <w:sz w:val="24"/>
          <w:szCs w:val="24"/>
        </w:rPr>
        <w:t xml:space="preserve"> 2022</w:t>
      </w:r>
      <w:r w:rsidR="007A6EB5">
        <w:rPr>
          <w:rFonts w:cs="Times New Roman"/>
          <w:color w:val="000000" w:themeColor="text1"/>
          <w:sz w:val="24"/>
          <w:szCs w:val="24"/>
        </w:rPr>
        <w:t>.</w:t>
      </w:r>
    </w:p>
    <w:p w14:paraId="45C3B3B3" w14:textId="214982E1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r w:rsidRPr="00324364">
        <w:rPr>
          <w:rFonts w:cs="Times New Roman"/>
          <w:color w:val="000000" w:themeColor="text1"/>
          <w:sz w:val="24"/>
          <w:szCs w:val="24"/>
        </w:rPr>
        <w:t xml:space="preserve">Widya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Yuridika</w:t>
      </w:r>
      <w:proofErr w:type="spellEnd"/>
      <w:r>
        <w:rPr>
          <w:rFonts w:cs="Times New Roman"/>
          <w:color w:val="000000" w:themeColor="text1"/>
          <w:sz w:val="24"/>
          <w:szCs w:val="24"/>
        </w:rPr>
        <w:t>,</w:t>
      </w:r>
      <w:r w:rsidR="007A6EB5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Penyelesaian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Sengketa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Tanah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Sesudah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Berlakunya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Undang-Undang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Pokok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24364">
        <w:rPr>
          <w:rFonts w:cs="Times New Roman"/>
          <w:color w:val="000000" w:themeColor="text1"/>
          <w:sz w:val="24"/>
          <w:szCs w:val="24"/>
        </w:rPr>
        <w:t>Jurnal</w:t>
      </w:r>
      <w:proofErr w:type="spellEnd"/>
      <w:r w:rsidRPr="00324364">
        <w:rPr>
          <w:rFonts w:cs="Times New Roman"/>
          <w:color w:val="000000" w:themeColor="text1"/>
          <w:sz w:val="24"/>
          <w:szCs w:val="24"/>
        </w:rPr>
        <w:t xml:space="preserve"> Hukum </w:t>
      </w:r>
      <w:r w:rsidR="007A6EB5">
        <w:rPr>
          <w:rFonts w:cs="Times New Roman"/>
          <w:color w:val="000000" w:themeColor="text1"/>
          <w:sz w:val="24"/>
          <w:szCs w:val="24"/>
        </w:rPr>
        <w:t xml:space="preserve">Volume 1, </w:t>
      </w:r>
      <w:proofErr w:type="spellStart"/>
      <w:r w:rsidR="007A6EB5">
        <w:rPr>
          <w:rFonts w:cs="Times New Roman"/>
          <w:color w:val="000000" w:themeColor="text1"/>
          <w:sz w:val="24"/>
          <w:szCs w:val="24"/>
        </w:rPr>
        <w:t>Nomor</w:t>
      </w:r>
      <w:proofErr w:type="spellEnd"/>
      <w:r w:rsidR="007A6EB5">
        <w:rPr>
          <w:rFonts w:cs="Times New Roman"/>
          <w:color w:val="000000" w:themeColor="text1"/>
          <w:sz w:val="24"/>
          <w:szCs w:val="24"/>
        </w:rPr>
        <w:t xml:space="preserve"> 1, Juni,</w:t>
      </w:r>
      <w:r w:rsidR="007A6EB5" w:rsidRPr="007A6EB5">
        <w:rPr>
          <w:rFonts w:cs="Times New Roman"/>
          <w:color w:val="000000" w:themeColor="text1"/>
          <w:sz w:val="24"/>
          <w:szCs w:val="24"/>
        </w:rPr>
        <w:t xml:space="preserve"> 2018</w:t>
      </w:r>
    </w:p>
    <w:p w14:paraId="7FD1C219" w14:textId="2DBABC07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i/>
          <w:color w:val="000000" w:themeColor="text1"/>
          <w:sz w:val="24"/>
          <w:szCs w:val="24"/>
        </w:rPr>
      </w:pPr>
      <w:r w:rsidRPr="00443454">
        <w:rPr>
          <w:rFonts w:cs="Times New Roman"/>
          <w:color w:val="000000" w:themeColor="text1"/>
          <w:sz w:val="24"/>
          <w:szCs w:val="24"/>
        </w:rPr>
        <w:t>Yahya Zakaria, “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Mempercepat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Analisis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Kebijakan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Peraturan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Presiden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86/2018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tentang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Reforma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3454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443454">
        <w:rPr>
          <w:rFonts w:cs="Times New Roman"/>
          <w:color w:val="000000" w:themeColor="text1"/>
          <w:sz w:val="24"/>
          <w:szCs w:val="24"/>
        </w:rPr>
        <w:t xml:space="preserve">)”, </w:t>
      </w:r>
      <w:r w:rsidRPr="00443454">
        <w:rPr>
          <w:rFonts w:cs="Times New Roman"/>
          <w:i/>
          <w:color w:val="000000" w:themeColor="text1"/>
          <w:sz w:val="24"/>
          <w:szCs w:val="24"/>
        </w:rPr>
        <w:t xml:space="preserve">Artikel </w:t>
      </w:r>
      <w:proofErr w:type="spellStart"/>
      <w:r w:rsidRPr="00443454">
        <w:rPr>
          <w:rFonts w:cs="Times New Roman"/>
          <w:i/>
          <w:color w:val="000000" w:themeColor="text1"/>
          <w:sz w:val="24"/>
          <w:szCs w:val="24"/>
        </w:rPr>
        <w:t>Ilmiah</w:t>
      </w:r>
      <w:proofErr w:type="spellEnd"/>
      <w:proofErr w:type="gramStart"/>
      <w:r>
        <w:rPr>
          <w:rFonts w:cs="Times New Roman"/>
          <w:i/>
          <w:color w:val="000000" w:themeColor="text1"/>
          <w:sz w:val="24"/>
          <w:szCs w:val="24"/>
        </w:rPr>
        <w:t>.</w:t>
      </w:r>
      <w:r w:rsidR="007A6EB5" w:rsidRPr="007A6EB5">
        <w:t xml:space="preserve"> </w:t>
      </w:r>
      <w:r w:rsidR="007A6EB5" w:rsidRPr="007A6EB5">
        <w:rPr>
          <w:rFonts w:cs="Times New Roman"/>
          <w:i/>
          <w:color w:val="000000" w:themeColor="text1"/>
          <w:sz w:val="24"/>
          <w:szCs w:val="24"/>
        </w:rPr>
        <w:t>,</w:t>
      </w:r>
      <w:proofErr w:type="gramEnd"/>
      <w:r w:rsidR="007A6EB5" w:rsidRPr="007A6EB5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7A6EB5" w:rsidRPr="007A6EB5">
        <w:rPr>
          <w:rFonts w:cs="Times New Roman"/>
          <w:color w:val="000000" w:themeColor="text1"/>
          <w:sz w:val="24"/>
          <w:szCs w:val="24"/>
        </w:rPr>
        <w:t>2018</w:t>
      </w:r>
      <w:r w:rsidR="007A6EB5">
        <w:rPr>
          <w:rFonts w:cs="Times New Roman"/>
          <w:color w:val="000000" w:themeColor="text1"/>
          <w:sz w:val="24"/>
          <w:szCs w:val="24"/>
        </w:rPr>
        <w:t>.</w:t>
      </w:r>
    </w:p>
    <w:p w14:paraId="2D1044C0" w14:textId="6230ADD2" w:rsidR="002301C7" w:rsidRDefault="002301C7" w:rsidP="00136AF5">
      <w:pPr>
        <w:pStyle w:val="FootnoteText"/>
        <w:spacing w:after="240" w:line="480" w:lineRule="auto"/>
        <w:ind w:left="1276" w:hanging="993"/>
        <w:rPr>
          <w:rFonts w:cs="Times New Roman"/>
          <w:i/>
          <w:iCs/>
          <w:color w:val="000000" w:themeColor="text1"/>
          <w:sz w:val="24"/>
          <w:szCs w:val="24"/>
        </w:rPr>
      </w:pPr>
      <w:r w:rsidRPr="00E22F79">
        <w:rPr>
          <w:rFonts w:cs="Times New Roman"/>
          <w:color w:val="000000" w:themeColor="text1"/>
          <w:sz w:val="24"/>
          <w:szCs w:val="24"/>
        </w:rPr>
        <w:t xml:space="preserve">Zein Subhan, Reformasi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Agraria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Dari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Dulu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Hingga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22F79">
        <w:rPr>
          <w:rFonts w:cs="Times New Roman"/>
          <w:color w:val="000000" w:themeColor="text1"/>
          <w:sz w:val="24"/>
          <w:szCs w:val="24"/>
        </w:rPr>
        <w:t>Sekarang</w:t>
      </w:r>
      <w:proofErr w:type="spellEnd"/>
      <w:r w:rsidRPr="00E22F79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E22F79">
        <w:rPr>
          <w:rFonts w:cs="Times New Roman"/>
          <w:color w:val="000000" w:themeColor="text1"/>
          <w:sz w:val="24"/>
          <w:szCs w:val="24"/>
        </w:rPr>
        <w:t>Di</w:t>
      </w:r>
      <w:proofErr w:type="gramEnd"/>
      <w:r w:rsidRPr="00E22F79">
        <w:rPr>
          <w:rFonts w:cs="Times New Roman"/>
          <w:color w:val="000000" w:themeColor="text1"/>
          <w:sz w:val="24"/>
          <w:szCs w:val="24"/>
        </w:rPr>
        <w:t xml:space="preserve"> Indonesia, </w:t>
      </w:r>
      <w:proofErr w:type="spellStart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>Jurnal</w:t>
      </w:r>
      <w:proofErr w:type="spellEnd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>Ilmiah</w:t>
      </w:r>
      <w:proofErr w:type="spellEnd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 xml:space="preserve"> Hukum </w:t>
      </w:r>
      <w:proofErr w:type="spellStart"/>
      <w:r w:rsidRPr="00825E61">
        <w:rPr>
          <w:rFonts w:cs="Times New Roman"/>
          <w:i/>
          <w:iCs/>
          <w:color w:val="000000" w:themeColor="text1"/>
          <w:sz w:val="24"/>
          <w:szCs w:val="24"/>
        </w:rPr>
        <w:t>Dirgantara</w:t>
      </w:r>
      <w:proofErr w:type="spellEnd"/>
      <w:r w:rsidR="007A6EB5" w:rsidRPr="007A6EB5">
        <w:rPr>
          <w:rFonts w:cs="Times New Roman"/>
          <w:i/>
          <w:iCs/>
          <w:color w:val="000000" w:themeColor="text1"/>
          <w:sz w:val="24"/>
          <w:szCs w:val="24"/>
        </w:rPr>
        <w:t xml:space="preserve">, </w:t>
      </w:r>
      <w:r w:rsidR="007A6EB5" w:rsidRPr="007A6EB5">
        <w:rPr>
          <w:rFonts w:cs="Times New Roman"/>
          <w:iCs/>
          <w:color w:val="000000" w:themeColor="text1"/>
          <w:sz w:val="24"/>
          <w:szCs w:val="24"/>
        </w:rPr>
        <w:t>2019</w:t>
      </w:r>
      <w:r w:rsidR="007A6EB5">
        <w:rPr>
          <w:rFonts w:cs="Times New Roman"/>
          <w:iCs/>
          <w:color w:val="000000" w:themeColor="text1"/>
          <w:sz w:val="24"/>
          <w:szCs w:val="24"/>
        </w:rPr>
        <w:t>.</w:t>
      </w:r>
    </w:p>
    <w:p w14:paraId="14ABBA60" w14:textId="77777777" w:rsidR="00136AF5" w:rsidRPr="00825E61" w:rsidRDefault="00136AF5" w:rsidP="00136AF5">
      <w:pPr>
        <w:pStyle w:val="FootnoteText"/>
        <w:spacing w:after="240" w:line="480" w:lineRule="auto"/>
        <w:ind w:left="1276" w:hanging="993"/>
        <w:rPr>
          <w:rFonts w:cs="Times New Roman"/>
          <w:i/>
          <w:iCs/>
          <w:color w:val="000000" w:themeColor="text1"/>
          <w:sz w:val="24"/>
          <w:szCs w:val="24"/>
        </w:rPr>
      </w:pPr>
    </w:p>
    <w:p w14:paraId="343CE68D" w14:textId="67842412" w:rsidR="00F712AC" w:rsidRPr="00D7582F" w:rsidRDefault="00F712AC" w:rsidP="00136AF5">
      <w:pPr>
        <w:pStyle w:val="FootnoteText"/>
        <w:spacing w:line="480" w:lineRule="auto"/>
        <w:rPr>
          <w:b/>
          <w:bCs/>
          <w:color w:val="000000" w:themeColor="text1"/>
          <w:sz w:val="24"/>
          <w:szCs w:val="24"/>
          <w:lang w:val="id-ID"/>
        </w:rPr>
      </w:pPr>
      <w:r w:rsidRPr="00D7582F">
        <w:rPr>
          <w:b/>
          <w:bCs/>
          <w:color w:val="000000" w:themeColor="text1"/>
          <w:sz w:val="24"/>
          <w:szCs w:val="24"/>
          <w:lang w:val="id-ID"/>
        </w:rPr>
        <w:lastRenderedPageBreak/>
        <w:t>Internet</w:t>
      </w:r>
    </w:p>
    <w:p w14:paraId="756F7996" w14:textId="195C2792" w:rsidR="00443454" w:rsidRPr="007A6EB5" w:rsidRDefault="00000000" w:rsidP="00136AF5">
      <w:pPr>
        <w:pStyle w:val="FootnoteText"/>
        <w:spacing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hyperlink r:id="rId8" w:history="1">
        <w:r w:rsidR="007A6EB5" w:rsidRPr="007A6EB5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http://accounting-media.blogspot.com/2014/06/bahan</w:t>
        </w:r>
        <w:r w:rsidR="007A6EB5">
          <w:rPr>
            <w:rStyle w:val="Hyperlink"/>
            <w:rFonts w:cs="Times New Roman"/>
            <w:color w:val="FFFFFF" w:themeColor="background1"/>
            <w:sz w:val="24"/>
            <w:szCs w:val="24"/>
            <w:u w:val="none"/>
          </w:rPr>
          <w:t>n</w:t>
        </w:r>
        <w:r w:rsidR="007A6EB5" w:rsidRPr="007A6EB5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hukum-primer-dan-bahan hukum-sekunder.html</w:t>
        </w:r>
      </w:hyperlink>
      <w:r w:rsidR="00443454" w:rsidRPr="007A6EB5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1E465CB" w14:textId="21733EDC" w:rsidR="000D7679" w:rsidRPr="007A6EB5" w:rsidRDefault="00000000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  <w:hyperlink r:id="rId9" w:history="1">
        <w:r w:rsidR="007A6EB5" w:rsidRPr="007A6EB5">
          <w:rPr>
            <w:rStyle w:val="Hyperlink"/>
            <w:rFonts w:cs="Times New Roman"/>
            <w:color w:val="000000" w:themeColor="text1"/>
            <w:sz w:val="24"/>
            <w:szCs w:val="24"/>
            <w:u w:val="none"/>
          </w:rPr>
          <w:t>https://www.atrbpn.go.id/Berita/NarasiTunggal/program-ptsl-pastikan-penyelesaiansertipikasi-tanah-akan-sesuai-target-75155</w:t>
        </w:r>
      </w:hyperlink>
      <w:r w:rsidR="007A6EB5" w:rsidRPr="007A6EB5">
        <w:rPr>
          <w:rFonts w:cs="Times New Roman"/>
          <w:color w:val="000000" w:themeColor="text1"/>
          <w:sz w:val="24"/>
          <w:szCs w:val="24"/>
        </w:rPr>
        <w:t>,</w:t>
      </w:r>
      <w:r w:rsidR="007A6EB5">
        <w:rPr>
          <w:rFonts w:cs="Times New Roman"/>
          <w:color w:val="FFFFFF" w:themeColor="background1"/>
          <w:sz w:val="24"/>
          <w:szCs w:val="24"/>
        </w:rPr>
        <w:t>a</w:t>
      </w:r>
      <w:r w:rsidR="00E22F79" w:rsidRPr="007A6EB5">
        <w:rPr>
          <w:rFonts w:cs="Times New Roman"/>
          <w:color w:val="000000" w:themeColor="text1"/>
          <w:sz w:val="24"/>
          <w:szCs w:val="24"/>
        </w:rPr>
        <w:t>diakses pada 11 Juli 2023.</w:t>
      </w:r>
    </w:p>
    <w:p w14:paraId="7DA33499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3B4419E3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65B50C5E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70F5C6D9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1A9E7078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7195AF19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2B9D0A96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55AC3F60" w14:textId="77777777" w:rsidR="000D76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6FE35392" w14:textId="77777777" w:rsidR="000D7679" w:rsidRPr="00E22F79" w:rsidRDefault="000D7679" w:rsidP="000D7679">
      <w:pPr>
        <w:pStyle w:val="FootnoteText"/>
        <w:spacing w:after="240" w:line="480" w:lineRule="auto"/>
        <w:ind w:left="1276" w:hanging="993"/>
        <w:rPr>
          <w:rFonts w:cs="Times New Roman"/>
          <w:color w:val="000000" w:themeColor="text1"/>
          <w:sz w:val="24"/>
          <w:szCs w:val="24"/>
        </w:rPr>
      </w:pPr>
    </w:p>
    <w:p w14:paraId="3131C92B" w14:textId="24A26F4D" w:rsidR="00082C2F" w:rsidRDefault="00082C2F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p w14:paraId="68F8FCF1" w14:textId="77777777" w:rsidR="00DB69F9" w:rsidRDefault="00DB69F9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p w14:paraId="0404EEE4" w14:textId="77777777" w:rsidR="00DB69F9" w:rsidRDefault="00DB69F9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p w14:paraId="4B777F3A" w14:textId="77777777" w:rsidR="00DB69F9" w:rsidRDefault="00DB69F9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p w14:paraId="5EB5B995" w14:textId="77777777" w:rsidR="00DB69F9" w:rsidRDefault="00DB69F9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p w14:paraId="279745D2" w14:textId="77777777" w:rsidR="00DB69F9" w:rsidRDefault="00DB69F9" w:rsidP="00456DB1">
      <w:pPr>
        <w:jc w:val="center"/>
        <w:rPr>
          <w:rFonts w:cs="Times New Roman"/>
          <w:b/>
        </w:rPr>
      </w:pPr>
      <w:r w:rsidRPr="00852B49">
        <w:rPr>
          <w:rFonts w:cs="Times New Roman"/>
          <w:b/>
        </w:rPr>
        <w:lastRenderedPageBreak/>
        <w:t>DAFTAR RIWAYAT HIDUP</w:t>
      </w:r>
    </w:p>
    <w:p w14:paraId="0F0EFE60" w14:textId="77777777" w:rsidR="00456DB1" w:rsidRDefault="00456DB1" w:rsidP="00456DB1">
      <w:pPr>
        <w:jc w:val="center"/>
        <w:rPr>
          <w:rFonts w:cs="Times New Roman"/>
          <w:b/>
        </w:rPr>
      </w:pPr>
    </w:p>
    <w:p w14:paraId="715E51AB" w14:textId="77777777" w:rsidR="00DB69F9" w:rsidRPr="00E74707" w:rsidRDefault="00DB69F9" w:rsidP="00456DB1">
      <w:pPr>
        <w:rPr>
          <w:rFonts w:cs="Times New Roman"/>
        </w:rPr>
      </w:pPr>
      <w:r w:rsidRPr="00E74707">
        <w:rPr>
          <w:rFonts w:cs="Times New Roman"/>
        </w:rPr>
        <w:t xml:space="preserve">Nama </w:t>
      </w:r>
      <w:r>
        <w:rPr>
          <w:rFonts w:cs="Times New Roman"/>
        </w:rPr>
        <w:t xml:space="preserve">                         </w:t>
      </w:r>
      <w:proofErr w:type="gramStart"/>
      <w:r>
        <w:rPr>
          <w:rFonts w:cs="Times New Roman"/>
        </w:rPr>
        <w:t xml:space="preserve">  </w:t>
      </w:r>
      <w:r w:rsidRPr="00E74707">
        <w:rPr>
          <w:rFonts w:cs="Times New Roman"/>
        </w:rPr>
        <w:t>:</w:t>
      </w:r>
      <w:proofErr w:type="gramEnd"/>
      <w:r>
        <w:rPr>
          <w:rFonts w:cs="Times New Roman"/>
        </w:rPr>
        <w:t xml:space="preserve"> Mukhamad </w:t>
      </w:r>
      <w:proofErr w:type="spellStart"/>
      <w:r>
        <w:rPr>
          <w:rFonts w:cs="Times New Roman"/>
        </w:rPr>
        <w:t>Syaiful</w:t>
      </w:r>
      <w:proofErr w:type="spellEnd"/>
      <w:r>
        <w:rPr>
          <w:rFonts w:cs="Times New Roman"/>
        </w:rPr>
        <w:t xml:space="preserve"> Anam</w:t>
      </w:r>
    </w:p>
    <w:p w14:paraId="4A6FF8CB" w14:textId="77777777" w:rsidR="00DB69F9" w:rsidRPr="00E74707" w:rsidRDefault="00DB69F9" w:rsidP="00456DB1">
      <w:pPr>
        <w:rPr>
          <w:rFonts w:cs="Times New Roman"/>
        </w:rPr>
      </w:pPr>
      <w:r w:rsidRPr="00E74707">
        <w:rPr>
          <w:rFonts w:cs="Times New Roman"/>
        </w:rPr>
        <w:t>NPM</w:t>
      </w:r>
      <w:r>
        <w:rPr>
          <w:rFonts w:cs="Times New Roman"/>
        </w:rPr>
        <w:t xml:space="preserve">                           </w:t>
      </w:r>
      <w:proofErr w:type="gramStart"/>
      <w:r>
        <w:rPr>
          <w:rFonts w:cs="Times New Roman"/>
        </w:rPr>
        <w:t xml:space="preserve"> </w:t>
      </w:r>
      <w:r w:rsidRPr="00E74707">
        <w:rPr>
          <w:rFonts w:cs="Times New Roman"/>
        </w:rPr>
        <w:t xml:space="preserve"> :</w:t>
      </w:r>
      <w:proofErr w:type="gramEnd"/>
      <w:r w:rsidRPr="00E74707">
        <w:rPr>
          <w:rFonts w:cs="Times New Roman"/>
        </w:rPr>
        <w:t xml:space="preserve"> </w:t>
      </w:r>
      <w:r>
        <w:rPr>
          <w:rFonts w:cs="Times New Roman"/>
        </w:rPr>
        <w:t>5119500034</w:t>
      </w:r>
    </w:p>
    <w:p w14:paraId="44A85E56" w14:textId="77777777" w:rsidR="00DB69F9" w:rsidRPr="00E74707" w:rsidRDefault="00DB69F9" w:rsidP="00456DB1">
      <w:pPr>
        <w:rPr>
          <w:rFonts w:cs="Times New Roman"/>
        </w:rPr>
      </w:pPr>
      <w:proofErr w:type="spellStart"/>
      <w:r w:rsidRPr="00E74707">
        <w:rPr>
          <w:rFonts w:cs="Times New Roman"/>
        </w:rPr>
        <w:t>Tempat</w:t>
      </w:r>
      <w:proofErr w:type="spellEnd"/>
      <w:r w:rsidRPr="00E74707">
        <w:rPr>
          <w:rFonts w:cs="Times New Roman"/>
        </w:rPr>
        <w:t>/</w:t>
      </w:r>
      <w:proofErr w:type="spellStart"/>
      <w:r w:rsidRPr="00E74707">
        <w:rPr>
          <w:rFonts w:cs="Times New Roman"/>
        </w:rPr>
        <w:t>Tanggal</w:t>
      </w:r>
      <w:proofErr w:type="spellEnd"/>
      <w:r w:rsidRPr="00E74707">
        <w:rPr>
          <w:rFonts w:cs="Times New Roman"/>
        </w:rPr>
        <w:t xml:space="preserve"> </w:t>
      </w:r>
      <w:proofErr w:type="gramStart"/>
      <w:r w:rsidRPr="00E74707">
        <w:rPr>
          <w:rFonts w:cs="Times New Roman"/>
        </w:rPr>
        <w:t xml:space="preserve">Lahir </w:t>
      </w:r>
      <w:r>
        <w:rPr>
          <w:rFonts w:cs="Times New Roman"/>
        </w:rPr>
        <w:t xml:space="preserve"> </w:t>
      </w:r>
      <w:r w:rsidRPr="00E74707">
        <w:rPr>
          <w:rFonts w:cs="Times New Roman"/>
        </w:rPr>
        <w:t>:</w:t>
      </w:r>
      <w:proofErr w:type="gramEnd"/>
      <w:r>
        <w:rPr>
          <w:rFonts w:cs="Times New Roman"/>
        </w:rPr>
        <w:t xml:space="preserve"> Brebes,07 Juni 1999</w:t>
      </w:r>
    </w:p>
    <w:p w14:paraId="0A37D3E0" w14:textId="77777777" w:rsidR="00DB69F9" w:rsidRDefault="00DB69F9" w:rsidP="00456DB1">
      <w:pPr>
        <w:rPr>
          <w:rFonts w:cs="Times New Roman"/>
        </w:rPr>
      </w:pPr>
      <w:r w:rsidRPr="00E74707">
        <w:rPr>
          <w:rFonts w:cs="Times New Roman"/>
        </w:rPr>
        <w:t xml:space="preserve">Alamat </w:t>
      </w:r>
      <w:r>
        <w:rPr>
          <w:rFonts w:cs="Times New Roman"/>
        </w:rPr>
        <w:t xml:space="preserve">                       </w:t>
      </w:r>
      <w:proofErr w:type="gramStart"/>
      <w:r>
        <w:rPr>
          <w:rFonts w:cs="Times New Roman"/>
        </w:rPr>
        <w:t xml:space="preserve">  </w:t>
      </w:r>
      <w:r w:rsidRPr="00E74707">
        <w:rPr>
          <w:rFonts w:cs="Times New Roman"/>
        </w:rPr>
        <w:t>:</w:t>
      </w:r>
      <w:proofErr w:type="gramEnd"/>
      <w:r w:rsidRPr="00E7470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Kertasinduyasa</w:t>
      </w:r>
      <w:proofErr w:type="spellEnd"/>
      <w:r>
        <w:rPr>
          <w:rFonts w:cs="Times New Roman"/>
        </w:rPr>
        <w:t xml:space="preserve">, Rt 02/03, </w:t>
      </w:r>
      <w:proofErr w:type="spellStart"/>
      <w:r>
        <w:rPr>
          <w:rFonts w:cs="Times New Roman"/>
        </w:rPr>
        <w:t>Kecamatan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jattibarang</w:t>
      </w:r>
      <w:proofErr w:type="spellEnd"/>
      <w:r>
        <w:rPr>
          <w:rFonts w:cs="Times New Roman"/>
        </w:rPr>
        <w:t xml:space="preserve"> – </w:t>
      </w:r>
    </w:p>
    <w:p w14:paraId="1AC7E88E" w14:textId="77777777" w:rsidR="00DB69F9" w:rsidRPr="00E74707" w:rsidRDefault="00DB69F9" w:rsidP="00456DB1">
      <w:pPr>
        <w:ind w:left="1440" w:firstLine="720"/>
        <w:rPr>
          <w:rFonts w:cs="Times New Roman"/>
        </w:rPr>
      </w:pPr>
      <w:r>
        <w:rPr>
          <w:rFonts w:cs="Times New Roman"/>
        </w:rPr>
        <w:t xml:space="preserve">    Brebes</w:t>
      </w:r>
    </w:p>
    <w:p w14:paraId="02316190" w14:textId="77777777" w:rsidR="00DB69F9" w:rsidRDefault="00DB69F9" w:rsidP="00456DB1">
      <w:pPr>
        <w:rPr>
          <w:rFonts w:cs="Times New Roman"/>
        </w:rPr>
      </w:pPr>
      <w:r w:rsidRPr="00E74707">
        <w:rPr>
          <w:rFonts w:cs="Times New Roman"/>
        </w:rPr>
        <w:t>Riwayat Pendidikan</w:t>
      </w: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 xml:space="preserve"> </w:t>
      </w:r>
      <w:r w:rsidRPr="00E74707">
        <w:rPr>
          <w:rFonts w:cs="Times New Roman"/>
        </w:rPr>
        <w:t xml:space="preserve"> :</w:t>
      </w:r>
      <w:proofErr w:type="gramEnd"/>
    </w:p>
    <w:p w14:paraId="3B7879D9" w14:textId="77777777" w:rsidR="00DB69F9" w:rsidRDefault="00DB69F9" w:rsidP="00456DB1">
      <w:pPr>
        <w:rPr>
          <w:rFonts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3208"/>
        <w:gridCol w:w="2008"/>
        <w:gridCol w:w="1886"/>
      </w:tblGrid>
      <w:tr w:rsidR="00DB69F9" w14:paraId="22F141EC" w14:textId="77777777" w:rsidTr="008E1CFC">
        <w:tc>
          <w:tcPr>
            <w:tcW w:w="720" w:type="dxa"/>
          </w:tcPr>
          <w:p w14:paraId="17E75DF1" w14:textId="77777777" w:rsidR="00DB69F9" w:rsidRPr="00660876" w:rsidRDefault="00DB69F9" w:rsidP="00456DB1">
            <w:pPr>
              <w:rPr>
                <w:rFonts w:cs="Times New Roman"/>
                <w:b/>
              </w:rPr>
            </w:pPr>
            <w:r w:rsidRPr="00660876">
              <w:rPr>
                <w:rFonts w:cs="Times New Roman"/>
                <w:b/>
              </w:rPr>
              <w:t>No.</w:t>
            </w:r>
          </w:p>
        </w:tc>
        <w:tc>
          <w:tcPr>
            <w:tcW w:w="3248" w:type="dxa"/>
          </w:tcPr>
          <w:p w14:paraId="220BA472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Nama </w:t>
            </w:r>
            <w:proofErr w:type="spellStart"/>
            <w:r>
              <w:rPr>
                <w:rFonts w:cs="Times New Roman"/>
              </w:rPr>
              <w:t>Sekolah</w:t>
            </w:r>
            <w:proofErr w:type="spellEnd"/>
          </w:p>
        </w:tc>
        <w:tc>
          <w:tcPr>
            <w:tcW w:w="2038" w:type="dxa"/>
          </w:tcPr>
          <w:p w14:paraId="33B05E3D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Tahun</w:t>
            </w:r>
            <w:proofErr w:type="spellEnd"/>
            <w:r>
              <w:rPr>
                <w:rFonts w:cs="Times New Roman"/>
              </w:rPr>
              <w:t xml:space="preserve"> Masuk </w:t>
            </w:r>
          </w:p>
        </w:tc>
        <w:tc>
          <w:tcPr>
            <w:tcW w:w="1914" w:type="dxa"/>
          </w:tcPr>
          <w:p w14:paraId="101C262D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proofErr w:type="spellStart"/>
            <w:r>
              <w:rPr>
                <w:rFonts w:cs="Times New Roman"/>
              </w:rPr>
              <w:t>Tahun</w:t>
            </w:r>
            <w:proofErr w:type="spellEnd"/>
            <w:r>
              <w:rPr>
                <w:rFonts w:cs="Times New Roman"/>
              </w:rPr>
              <w:t xml:space="preserve"> Lulus </w:t>
            </w:r>
          </w:p>
        </w:tc>
      </w:tr>
      <w:tr w:rsidR="00DB69F9" w14:paraId="412C50BA" w14:textId="77777777" w:rsidTr="008E1CFC">
        <w:tc>
          <w:tcPr>
            <w:tcW w:w="720" w:type="dxa"/>
          </w:tcPr>
          <w:p w14:paraId="1C7ACFB5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1</w:t>
            </w:r>
          </w:p>
        </w:tc>
        <w:tc>
          <w:tcPr>
            <w:tcW w:w="3248" w:type="dxa"/>
          </w:tcPr>
          <w:p w14:paraId="2E7F057B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SD Negeri 01 </w:t>
            </w:r>
            <w:proofErr w:type="spellStart"/>
            <w:r>
              <w:rPr>
                <w:rFonts w:cs="Times New Roman"/>
              </w:rPr>
              <w:t>Kertasinduyasa</w:t>
            </w:r>
            <w:proofErr w:type="spellEnd"/>
          </w:p>
        </w:tc>
        <w:tc>
          <w:tcPr>
            <w:tcW w:w="2038" w:type="dxa"/>
          </w:tcPr>
          <w:p w14:paraId="5A021866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1914" w:type="dxa"/>
          </w:tcPr>
          <w:p w14:paraId="1D6EDD4B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</w:tr>
      <w:tr w:rsidR="00DB69F9" w14:paraId="35117D8D" w14:textId="77777777" w:rsidTr="008E1CFC">
        <w:tc>
          <w:tcPr>
            <w:tcW w:w="720" w:type="dxa"/>
          </w:tcPr>
          <w:p w14:paraId="5C21B82D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</w:p>
        </w:tc>
        <w:tc>
          <w:tcPr>
            <w:tcW w:w="3248" w:type="dxa"/>
          </w:tcPr>
          <w:p w14:paraId="14A37090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SMP Negeri 01 Brebes</w:t>
            </w:r>
          </w:p>
        </w:tc>
        <w:tc>
          <w:tcPr>
            <w:tcW w:w="2038" w:type="dxa"/>
          </w:tcPr>
          <w:p w14:paraId="5D221276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1914" w:type="dxa"/>
          </w:tcPr>
          <w:p w14:paraId="7F2B2403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DB69F9" w14:paraId="209E26F9" w14:textId="77777777" w:rsidTr="008E1CFC">
        <w:tc>
          <w:tcPr>
            <w:tcW w:w="720" w:type="dxa"/>
          </w:tcPr>
          <w:p w14:paraId="7B0A6ACD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3</w:t>
            </w:r>
          </w:p>
        </w:tc>
        <w:tc>
          <w:tcPr>
            <w:tcW w:w="3248" w:type="dxa"/>
          </w:tcPr>
          <w:p w14:paraId="59B03FD8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SMA Negeri 01 </w:t>
            </w:r>
            <w:proofErr w:type="spellStart"/>
            <w:r>
              <w:rPr>
                <w:rFonts w:cs="Times New Roman"/>
              </w:rPr>
              <w:t>Jatibarang</w:t>
            </w:r>
            <w:proofErr w:type="spellEnd"/>
          </w:p>
        </w:tc>
        <w:tc>
          <w:tcPr>
            <w:tcW w:w="2038" w:type="dxa"/>
          </w:tcPr>
          <w:p w14:paraId="598E2798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914" w:type="dxa"/>
          </w:tcPr>
          <w:p w14:paraId="3D91E229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</w:tr>
      <w:tr w:rsidR="00DB69F9" w14:paraId="5FD6FD2A" w14:textId="77777777" w:rsidTr="008E1CFC">
        <w:tc>
          <w:tcPr>
            <w:tcW w:w="720" w:type="dxa"/>
          </w:tcPr>
          <w:p w14:paraId="6E49DD65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4</w:t>
            </w:r>
          </w:p>
        </w:tc>
        <w:tc>
          <w:tcPr>
            <w:tcW w:w="3248" w:type="dxa"/>
          </w:tcPr>
          <w:p w14:paraId="22BF5BB6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S1 </w:t>
            </w:r>
            <w:proofErr w:type="spellStart"/>
            <w:r>
              <w:rPr>
                <w:rFonts w:cs="Times New Roman"/>
              </w:rPr>
              <w:t>Fakultas</w:t>
            </w:r>
            <w:proofErr w:type="spellEnd"/>
            <w:r>
              <w:rPr>
                <w:rFonts w:cs="Times New Roman"/>
              </w:rPr>
              <w:t xml:space="preserve"> Hukum UPS Tegal</w:t>
            </w:r>
          </w:p>
        </w:tc>
        <w:tc>
          <w:tcPr>
            <w:tcW w:w="2038" w:type="dxa"/>
          </w:tcPr>
          <w:p w14:paraId="222E1DE0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  <w:tc>
          <w:tcPr>
            <w:tcW w:w="1914" w:type="dxa"/>
          </w:tcPr>
          <w:p w14:paraId="5E3CDC29" w14:textId="77777777" w:rsidR="00DB69F9" w:rsidRDefault="00DB69F9" w:rsidP="00456DB1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55BB2027" w14:textId="77777777" w:rsidR="00DB69F9" w:rsidRPr="00E74707" w:rsidRDefault="00DB69F9" w:rsidP="00456DB1">
      <w:pPr>
        <w:rPr>
          <w:rFonts w:cs="Times New Roman"/>
        </w:rPr>
      </w:pPr>
    </w:p>
    <w:p w14:paraId="06CD6797" w14:textId="77777777" w:rsidR="00DB69F9" w:rsidRDefault="00DB69F9" w:rsidP="00DB69F9">
      <w:pPr>
        <w:spacing w:line="276" w:lineRule="auto"/>
        <w:rPr>
          <w:rFonts w:cs="Times New Roman"/>
          <w:i/>
        </w:rPr>
      </w:pPr>
      <w:r w:rsidRPr="002F3AE6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          </w:t>
      </w:r>
      <w:r w:rsidRPr="002F3AE6">
        <w:rPr>
          <w:rFonts w:cs="Times New Roman"/>
          <w:i/>
        </w:rPr>
        <w:t xml:space="preserve"> </w:t>
      </w:r>
      <w:proofErr w:type="spellStart"/>
      <w:r>
        <w:rPr>
          <w:rFonts w:cs="Times New Roman"/>
        </w:rPr>
        <w:t>Demikian</w:t>
      </w:r>
      <w:proofErr w:type="spellEnd"/>
      <w:r>
        <w:rPr>
          <w:rFonts w:cs="Times New Roman"/>
        </w:rPr>
        <w:t xml:space="preserve"> daftar </w:t>
      </w:r>
      <w:proofErr w:type="spellStart"/>
      <w:r>
        <w:rPr>
          <w:rFonts w:cs="Times New Roman"/>
        </w:rPr>
        <w:t>riwayat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hidup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sebenarnya</w:t>
      </w:r>
      <w:proofErr w:type="spellEnd"/>
      <w:r>
        <w:rPr>
          <w:rFonts w:cs="Times New Roman"/>
        </w:rPr>
        <w:t>.</w:t>
      </w:r>
      <w:r w:rsidRPr="002F3AE6">
        <w:rPr>
          <w:rFonts w:cs="Times New Roman"/>
          <w:i/>
        </w:rPr>
        <w:t xml:space="preserve">    </w:t>
      </w:r>
    </w:p>
    <w:p w14:paraId="76017386" w14:textId="77777777" w:rsidR="004E3CE3" w:rsidRDefault="00DB69F9" w:rsidP="004E3CE3">
      <w:pPr>
        <w:spacing w:line="276" w:lineRule="auto"/>
        <w:rPr>
          <w:rFonts w:cs="Times New Roman"/>
          <w:i/>
        </w:rPr>
      </w:pPr>
      <w:r w:rsidRPr="002F3AE6">
        <w:rPr>
          <w:rFonts w:cs="Times New Roman"/>
          <w:i/>
        </w:rPr>
        <w:t xml:space="preserve">      </w:t>
      </w:r>
    </w:p>
    <w:p w14:paraId="0B4A8AF5" w14:textId="00E5AD65" w:rsidR="00DB69F9" w:rsidRDefault="004E3CE3" w:rsidP="004E3CE3">
      <w:pPr>
        <w:spacing w:line="276" w:lineRule="auto"/>
        <w:ind w:left="5040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r w:rsidR="00DB69F9">
        <w:rPr>
          <w:rFonts w:cs="Times New Roman"/>
        </w:rPr>
        <w:t xml:space="preserve"> Tegal, </w:t>
      </w:r>
      <w:r w:rsidR="00DB69F9" w:rsidRPr="005A0546">
        <w:rPr>
          <w:rFonts w:cs="Times New Roman"/>
          <w:color w:val="FFFFFF" w:themeColor="background1"/>
        </w:rPr>
        <w:t>5 Juli 2023</w:t>
      </w:r>
      <w:r w:rsidR="00DB69F9" w:rsidRPr="005A0546">
        <w:rPr>
          <w:rFonts w:cs="Times New Roman"/>
          <w:i/>
          <w:color w:val="FFFFFF" w:themeColor="background1"/>
        </w:rPr>
        <w:t xml:space="preserve">  </w:t>
      </w:r>
    </w:p>
    <w:p w14:paraId="45C1A009" w14:textId="0F16AF5D" w:rsidR="00DB69F9" w:rsidRDefault="004E3CE3" w:rsidP="004E3CE3">
      <w:pPr>
        <w:spacing w:line="276" w:lineRule="auto"/>
        <w:ind w:left="5040"/>
        <w:rPr>
          <w:rFonts w:cs="Times New Roman"/>
        </w:rPr>
      </w:pPr>
      <w:r>
        <w:rPr>
          <w:rFonts w:cs="Times New Roman"/>
        </w:rPr>
        <w:t xml:space="preserve">      </w:t>
      </w:r>
      <w:r w:rsidR="00DB69F9" w:rsidRPr="00373ED3">
        <w:rPr>
          <w:rFonts w:cs="Times New Roman"/>
        </w:rPr>
        <w:t xml:space="preserve">Hormat </w:t>
      </w:r>
      <w:proofErr w:type="spellStart"/>
      <w:r w:rsidR="00DB69F9" w:rsidRPr="00373ED3">
        <w:rPr>
          <w:rFonts w:cs="Times New Roman"/>
        </w:rPr>
        <w:t>saya</w:t>
      </w:r>
      <w:proofErr w:type="spellEnd"/>
      <w:r w:rsidR="00DB69F9">
        <w:rPr>
          <w:rFonts w:cs="Times New Roman"/>
        </w:rPr>
        <w:t xml:space="preserve">, </w:t>
      </w:r>
    </w:p>
    <w:p w14:paraId="30255A9A" w14:textId="77777777" w:rsidR="00DB69F9" w:rsidRDefault="00DB69F9" w:rsidP="00DB69F9">
      <w:pPr>
        <w:spacing w:line="276" w:lineRule="auto"/>
        <w:ind w:left="5760"/>
        <w:jc w:val="center"/>
        <w:rPr>
          <w:rFonts w:cs="Times New Roman"/>
        </w:rPr>
      </w:pPr>
    </w:p>
    <w:p w14:paraId="24119DEA" w14:textId="77777777" w:rsidR="00DB69F9" w:rsidRDefault="00DB69F9" w:rsidP="00DB69F9">
      <w:pPr>
        <w:spacing w:line="276" w:lineRule="auto"/>
        <w:ind w:left="5760"/>
        <w:jc w:val="center"/>
        <w:rPr>
          <w:rFonts w:cs="Times New Roman"/>
        </w:rPr>
      </w:pPr>
    </w:p>
    <w:p w14:paraId="69081114" w14:textId="77777777" w:rsidR="004E3CE3" w:rsidRDefault="004E3CE3" w:rsidP="00DB69F9">
      <w:pPr>
        <w:spacing w:line="276" w:lineRule="auto"/>
        <w:ind w:left="5760"/>
        <w:jc w:val="center"/>
        <w:rPr>
          <w:rFonts w:cs="Times New Roman"/>
        </w:rPr>
      </w:pPr>
    </w:p>
    <w:p w14:paraId="52E3D6EC" w14:textId="77777777" w:rsidR="00DB69F9" w:rsidRDefault="00DB69F9" w:rsidP="00DB69F9">
      <w:pPr>
        <w:ind w:left="3600" w:firstLine="720"/>
        <w:jc w:val="center"/>
        <w:rPr>
          <w:rFonts w:cs="Times New Roman"/>
        </w:rPr>
      </w:pPr>
      <w:proofErr w:type="spellStart"/>
      <w:r>
        <w:rPr>
          <w:rFonts w:cs="Times New Roman"/>
        </w:rPr>
        <w:t>Mukhmad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Syaiful</w:t>
      </w:r>
      <w:proofErr w:type="spellEnd"/>
      <w:r>
        <w:rPr>
          <w:rFonts w:cs="Times New Roman"/>
        </w:rPr>
        <w:t xml:space="preserve"> Anam</w:t>
      </w:r>
    </w:p>
    <w:p w14:paraId="3FFB5276" w14:textId="77777777" w:rsidR="00DB69F9" w:rsidRPr="002301C7" w:rsidRDefault="00DB69F9" w:rsidP="002301C7">
      <w:pPr>
        <w:pStyle w:val="FootnoteText"/>
        <w:spacing w:line="480" w:lineRule="auto"/>
        <w:ind w:left="1276" w:hanging="993"/>
        <w:rPr>
          <w:rStyle w:val="Hyperlink"/>
          <w:color w:val="000000" w:themeColor="text1"/>
          <w:u w:val="none"/>
        </w:rPr>
      </w:pPr>
    </w:p>
    <w:sectPr w:rsidR="00DB69F9" w:rsidRPr="002301C7" w:rsidSect="00DB299D">
      <w:footerReference w:type="default" r:id="rId10"/>
      <w:pgSz w:w="11906" w:h="16838" w:code="9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BC2A" w14:textId="77777777" w:rsidR="00467766" w:rsidRDefault="00467766" w:rsidP="00657A72">
      <w:pPr>
        <w:spacing w:line="240" w:lineRule="auto"/>
      </w:pPr>
      <w:r>
        <w:separator/>
      </w:r>
    </w:p>
  </w:endnote>
  <w:endnote w:type="continuationSeparator" w:id="0">
    <w:p w14:paraId="285E7128" w14:textId="77777777" w:rsidR="00467766" w:rsidRDefault="00467766" w:rsidP="00657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804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6D130" w14:textId="57A8E731" w:rsidR="00F05E0E" w:rsidRDefault="00F05E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5D4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14:paraId="6953F970" w14:textId="77777777" w:rsidR="00F05E0E" w:rsidRDefault="00F0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D54D3" w14:textId="77777777" w:rsidR="00467766" w:rsidRDefault="00467766" w:rsidP="00657A72">
      <w:pPr>
        <w:spacing w:line="240" w:lineRule="auto"/>
      </w:pPr>
      <w:r>
        <w:separator/>
      </w:r>
    </w:p>
  </w:footnote>
  <w:footnote w:type="continuationSeparator" w:id="0">
    <w:p w14:paraId="0D2B554A" w14:textId="77777777" w:rsidR="00467766" w:rsidRDefault="00467766" w:rsidP="00657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527"/>
    <w:multiLevelType w:val="hybridMultilevel"/>
    <w:tmpl w:val="7054BF9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524"/>
    <w:multiLevelType w:val="hybridMultilevel"/>
    <w:tmpl w:val="8E9A3E80"/>
    <w:lvl w:ilvl="0" w:tplc="3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3D665DD"/>
    <w:multiLevelType w:val="hybridMultilevel"/>
    <w:tmpl w:val="2C6EF506"/>
    <w:lvl w:ilvl="0" w:tplc="38090017">
      <w:start w:val="1"/>
      <w:numFmt w:val="lowerLetter"/>
      <w:lvlText w:val="%1)"/>
      <w:lvlJc w:val="left"/>
      <w:pPr>
        <w:ind w:left="1287" w:hanging="360"/>
      </w:pPr>
    </w:lvl>
    <w:lvl w:ilvl="1" w:tplc="38090017">
      <w:start w:val="1"/>
      <w:numFmt w:val="lowerLetter"/>
      <w:lvlText w:val="%2)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593E3D"/>
    <w:multiLevelType w:val="hybridMultilevel"/>
    <w:tmpl w:val="FB50B64C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30281"/>
    <w:multiLevelType w:val="hybridMultilevel"/>
    <w:tmpl w:val="617E9ED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9E4772"/>
    <w:multiLevelType w:val="hybridMultilevel"/>
    <w:tmpl w:val="4662711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03271D5"/>
    <w:multiLevelType w:val="hybridMultilevel"/>
    <w:tmpl w:val="AAD08B2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8E1691"/>
    <w:multiLevelType w:val="hybridMultilevel"/>
    <w:tmpl w:val="C16AA476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B0EA1"/>
    <w:multiLevelType w:val="hybridMultilevel"/>
    <w:tmpl w:val="85E05A9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7D2B96"/>
    <w:multiLevelType w:val="hybridMultilevel"/>
    <w:tmpl w:val="08BA2938"/>
    <w:lvl w:ilvl="0" w:tplc="0FF8E3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636DF"/>
    <w:multiLevelType w:val="hybridMultilevel"/>
    <w:tmpl w:val="A5DA4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C7EAD"/>
    <w:multiLevelType w:val="hybridMultilevel"/>
    <w:tmpl w:val="DC2887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251C8"/>
    <w:multiLevelType w:val="hybridMultilevel"/>
    <w:tmpl w:val="BB4CE4A2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687E"/>
    <w:multiLevelType w:val="hybridMultilevel"/>
    <w:tmpl w:val="FEDAAA82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C73A4B"/>
    <w:multiLevelType w:val="hybridMultilevel"/>
    <w:tmpl w:val="0700E444"/>
    <w:lvl w:ilvl="0" w:tplc="3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20F75CBE"/>
    <w:multiLevelType w:val="hybridMultilevel"/>
    <w:tmpl w:val="725EE9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684B"/>
    <w:multiLevelType w:val="hybridMultilevel"/>
    <w:tmpl w:val="6078356C"/>
    <w:lvl w:ilvl="0" w:tplc="C67878F0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5415DDB"/>
    <w:multiLevelType w:val="hybridMultilevel"/>
    <w:tmpl w:val="634265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F3AAB"/>
    <w:multiLevelType w:val="hybridMultilevel"/>
    <w:tmpl w:val="5DAC203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81CB6"/>
    <w:multiLevelType w:val="hybridMultilevel"/>
    <w:tmpl w:val="DC2887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C3B3D"/>
    <w:multiLevelType w:val="hybridMultilevel"/>
    <w:tmpl w:val="ACAE4140"/>
    <w:lvl w:ilvl="0" w:tplc="3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2CD06F16"/>
    <w:multiLevelType w:val="hybridMultilevel"/>
    <w:tmpl w:val="CD56F406"/>
    <w:lvl w:ilvl="0" w:tplc="0FF8E3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117C6A"/>
    <w:multiLevelType w:val="hybridMultilevel"/>
    <w:tmpl w:val="9F8AE86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202A05"/>
    <w:multiLevelType w:val="hybridMultilevel"/>
    <w:tmpl w:val="9296EF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AB2651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870EC2"/>
    <w:multiLevelType w:val="hybridMultilevel"/>
    <w:tmpl w:val="D7E2B4B0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77845FD"/>
    <w:multiLevelType w:val="hybridMultilevel"/>
    <w:tmpl w:val="705E2186"/>
    <w:lvl w:ilvl="0" w:tplc="3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391C35EC"/>
    <w:multiLevelType w:val="hybridMultilevel"/>
    <w:tmpl w:val="949E167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5151F"/>
    <w:multiLevelType w:val="hybridMultilevel"/>
    <w:tmpl w:val="889C64CE"/>
    <w:lvl w:ilvl="0" w:tplc="B43008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1E06AD"/>
    <w:multiLevelType w:val="hybridMultilevel"/>
    <w:tmpl w:val="56569B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F4CC9"/>
    <w:multiLevelType w:val="hybridMultilevel"/>
    <w:tmpl w:val="5D26DF0A"/>
    <w:lvl w:ilvl="0" w:tplc="0409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3AF06514">
      <w:start w:val="1"/>
      <w:numFmt w:val="decimal"/>
      <w:lvlText w:val="%2)"/>
      <w:lvlJc w:val="left"/>
      <w:pPr>
        <w:ind w:left="30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44F238B5"/>
    <w:multiLevelType w:val="hybridMultilevel"/>
    <w:tmpl w:val="4934A26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16453"/>
    <w:multiLevelType w:val="hybridMultilevel"/>
    <w:tmpl w:val="CC929D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A4235"/>
    <w:multiLevelType w:val="hybridMultilevel"/>
    <w:tmpl w:val="56FA1D1E"/>
    <w:lvl w:ilvl="0" w:tplc="6778F3F4">
      <w:start w:val="1"/>
      <w:numFmt w:val="lowerLetter"/>
      <w:lvlText w:val="%1."/>
      <w:lvlJc w:val="left"/>
      <w:pPr>
        <w:ind w:left="1713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C994B3A"/>
    <w:multiLevelType w:val="hybridMultilevel"/>
    <w:tmpl w:val="4D48491E"/>
    <w:lvl w:ilvl="0" w:tplc="3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59393970"/>
    <w:multiLevelType w:val="hybridMultilevel"/>
    <w:tmpl w:val="9C0AA660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93E708E"/>
    <w:multiLevelType w:val="hybridMultilevel"/>
    <w:tmpl w:val="8090A302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470058"/>
    <w:multiLevelType w:val="hybridMultilevel"/>
    <w:tmpl w:val="A63497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201C3"/>
    <w:multiLevelType w:val="hybridMultilevel"/>
    <w:tmpl w:val="74A2D5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677A"/>
    <w:multiLevelType w:val="hybridMultilevel"/>
    <w:tmpl w:val="1DBC27B2"/>
    <w:lvl w:ilvl="0" w:tplc="6778F3F4">
      <w:start w:val="1"/>
      <w:numFmt w:val="lowerLetter"/>
      <w:lvlText w:val="%1."/>
      <w:lvlJc w:val="left"/>
      <w:pPr>
        <w:ind w:left="1713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630F100D"/>
    <w:multiLevelType w:val="hybridMultilevel"/>
    <w:tmpl w:val="85E05A9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33703A6"/>
    <w:multiLevelType w:val="hybridMultilevel"/>
    <w:tmpl w:val="6EBCB9DC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4030D95"/>
    <w:multiLevelType w:val="hybridMultilevel"/>
    <w:tmpl w:val="60AC0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E4982D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B10DBB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1260A"/>
    <w:multiLevelType w:val="hybridMultilevel"/>
    <w:tmpl w:val="725EE98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129AD"/>
    <w:multiLevelType w:val="hybridMultilevel"/>
    <w:tmpl w:val="01A8F6FA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687D54A8"/>
    <w:multiLevelType w:val="hybridMultilevel"/>
    <w:tmpl w:val="138098A4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AD07102"/>
    <w:multiLevelType w:val="hybridMultilevel"/>
    <w:tmpl w:val="76A03490"/>
    <w:lvl w:ilvl="0" w:tplc="D97E5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0DF784C"/>
    <w:multiLevelType w:val="hybridMultilevel"/>
    <w:tmpl w:val="B2F4EDD0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54C2AA7"/>
    <w:multiLevelType w:val="hybridMultilevel"/>
    <w:tmpl w:val="5DAC203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001C74"/>
    <w:multiLevelType w:val="hybridMultilevel"/>
    <w:tmpl w:val="80D4EE0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68772AF"/>
    <w:multiLevelType w:val="hybridMultilevel"/>
    <w:tmpl w:val="E66AFCDE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9CC5AAF"/>
    <w:multiLevelType w:val="hybridMultilevel"/>
    <w:tmpl w:val="E79254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85EFD"/>
    <w:multiLevelType w:val="hybridMultilevel"/>
    <w:tmpl w:val="530A3DAE"/>
    <w:lvl w:ilvl="0" w:tplc="594074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7CCE4A49"/>
    <w:multiLevelType w:val="hybridMultilevel"/>
    <w:tmpl w:val="35C671D2"/>
    <w:lvl w:ilvl="0" w:tplc="38090015">
      <w:start w:val="1"/>
      <w:numFmt w:val="upperLetter"/>
      <w:lvlText w:val="%1."/>
      <w:lvlJc w:val="left"/>
      <w:pPr>
        <w:ind w:left="360" w:hanging="360"/>
      </w:pPr>
    </w:lvl>
    <w:lvl w:ilvl="1" w:tplc="800A832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96213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7558357">
    <w:abstractNumId w:val="41"/>
  </w:num>
  <w:num w:numId="2" w16cid:durableId="321547863">
    <w:abstractNumId w:val="21"/>
  </w:num>
  <w:num w:numId="3" w16cid:durableId="1527790353">
    <w:abstractNumId w:val="9"/>
  </w:num>
  <w:num w:numId="4" w16cid:durableId="30228441">
    <w:abstractNumId w:val="38"/>
  </w:num>
  <w:num w:numId="5" w16cid:durableId="927420413">
    <w:abstractNumId w:val="32"/>
  </w:num>
  <w:num w:numId="6" w16cid:durableId="788821158">
    <w:abstractNumId w:val="45"/>
  </w:num>
  <w:num w:numId="7" w16cid:durableId="1363675209">
    <w:abstractNumId w:val="27"/>
  </w:num>
  <w:num w:numId="8" w16cid:durableId="1545409683">
    <w:abstractNumId w:val="51"/>
  </w:num>
  <w:num w:numId="9" w16cid:durableId="847063813">
    <w:abstractNumId w:val="16"/>
  </w:num>
  <w:num w:numId="10" w16cid:durableId="1558781703">
    <w:abstractNumId w:val="29"/>
  </w:num>
  <w:num w:numId="11" w16cid:durableId="1052771709">
    <w:abstractNumId w:val="23"/>
  </w:num>
  <w:num w:numId="12" w16cid:durableId="1329601342">
    <w:abstractNumId w:val="43"/>
  </w:num>
  <w:num w:numId="13" w16cid:durableId="436171180">
    <w:abstractNumId w:val="52"/>
  </w:num>
  <w:num w:numId="14" w16cid:durableId="318272137">
    <w:abstractNumId w:val="17"/>
  </w:num>
  <w:num w:numId="15" w16cid:durableId="12803263">
    <w:abstractNumId w:val="28"/>
  </w:num>
  <w:num w:numId="16" w16cid:durableId="1632789535">
    <w:abstractNumId w:val="5"/>
  </w:num>
  <w:num w:numId="17" w16cid:durableId="1986354047">
    <w:abstractNumId w:val="44"/>
  </w:num>
  <w:num w:numId="18" w16cid:durableId="1604528358">
    <w:abstractNumId w:val="46"/>
  </w:num>
  <w:num w:numId="19" w16cid:durableId="693922114">
    <w:abstractNumId w:val="13"/>
  </w:num>
  <w:num w:numId="20" w16cid:durableId="140971331">
    <w:abstractNumId w:val="35"/>
  </w:num>
  <w:num w:numId="21" w16cid:durableId="1676418616">
    <w:abstractNumId w:val="3"/>
  </w:num>
  <w:num w:numId="22" w16cid:durableId="459300022">
    <w:abstractNumId w:val="6"/>
  </w:num>
  <w:num w:numId="23" w16cid:durableId="108858711">
    <w:abstractNumId w:val="7"/>
  </w:num>
  <w:num w:numId="24" w16cid:durableId="921135797">
    <w:abstractNumId w:val="11"/>
  </w:num>
  <w:num w:numId="25" w16cid:durableId="2026402498">
    <w:abstractNumId w:val="2"/>
  </w:num>
  <w:num w:numId="26" w16cid:durableId="1675035197">
    <w:abstractNumId w:val="12"/>
  </w:num>
  <w:num w:numId="27" w16cid:durableId="1004359181">
    <w:abstractNumId w:val="34"/>
  </w:num>
  <w:num w:numId="28" w16cid:durableId="102236869">
    <w:abstractNumId w:val="47"/>
  </w:num>
  <w:num w:numId="29" w16cid:durableId="216626551">
    <w:abstractNumId w:val="18"/>
  </w:num>
  <w:num w:numId="30" w16cid:durableId="1133251886">
    <w:abstractNumId w:val="37"/>
  </w:num>
  <w:num w:numId="31" w16cid:durableId="468016574">
    <w:abstractNumId w:val="19"/>
  </w:num>
  <w:num w:numId="32" w16cid:durableId="574825626">
    <w:abstractNumId w:val="22"/>
  </w:num>
  <w:num w:numId="33" w16cid:durableId="1631784888">
    <w:abstractNumId w:val="48"/>
  </w:num>
  <w:num w:numId="34" w16cid:durableId="1967275969">
    <w:abstractNumId w:val="25"/>
  </w:num>
  <w:num w:numId="35" w16cid:durableId="2051031589">
    <w:abstractNumId w:val="14"/>
  </w:num>
  <w:num w:numId="36" w16cid:durableId="991759462">
    <w:abstractNumId w:val="36"/>
  </w:num>
  <w:num w:numId="37" w16cid:durableId="1388142541">
    <w:abstractNumId w:val="40"/>
  </w:num>
  <w:num w:numId="38" w16cid:durableId="1546913333">
    <w:abstractNumId w:val="15"/>
  </w:num>
  <w:num w:numId="39" w16cid:durableId="1864242241">
    <w:abstractNumId w:val="24"/>
  </w:num>
  <w:num w:numId="40" w16cid:durableId="1551651295">
    <w:abstractNumId w:val="26"/>
  </w:num>
  <w:num w:numId="41" w16cid:durableId="1659379421">
    <w:abstractNumId w:val="8"/>
  </w:num>
  <w:num w:numId="42" w16cid:durableId="715160987">
    <w:abstractNumId w:val="33"/>
  </w:num>
  <w:num w:numId="43" w16cid:durableId="1955021020">
    <w:abstractNumId w:val="39"/>
  </w:num>
  <w:num w:numId="44" w16cid:durableId="1456947419">
    <w:abstractNumId w:val="4"/>
  </w:num>
  <w:num w:numId="45" w16cid:durableId="1252472402">
    <w:abstractNumId w:val="1"/>
  </w:num>
  <w:num w:numId="46" w16cid:durableId="2024162547">
    <w:abstractNumId w:val="49"/>
  </w:num>
  <w:num w:numId="47" w16cid:durableId="1546598215">
    <w:abstractNumId w:val="20"/>
  </w:num>
  <w:num w:numId="48" w16cid:durableId="353655648">
    <w:abstractNumId w:val="31"/>
  </w:num>
  <w:num w:numId="49" w16cid:durableId="873273304">
    <w:abstractNumId w:val="50"/>
  </w:num>
  <w:num w:numId="50" w16cid:durableId="524907047">
    <w:abstractNumId w:val="42"/>
  </w:num>
  <w:num w:numId="51" w16cid:durableId="1715929572">
    <w:abstractNumId w:val="30"/>
  </w:num>
  <w:num w:numId="52" w16cid:durableId="2132047333">
    <w:abstractNumId w:val="10"/>
  </w:num>
  <w:num w:numId="53" w16cid:durableId="1054933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5F"/>
    <w:rsid w:val="00001302"/>
    <w:rsid w:val="00001DE8"/>
    <w:rsid w:val="00017834"/>
    <w:rsid w:val="000209DE"/>
    <w:rsid w:val="00025971"/>
    <w:rsid w:val="000309E8"/>
    <w:rsid w:val="00032FA2"/>
    <w:rsid w:val="0003404A"/>
    <w:rsid w:val="00034100"/>
    <w:rsid w:val="000560EA"/>
    <w:rsid w:val="00061EDE"/>
    <w:rsid w:val="00080E0E"/>
    <w:rsid w:val="00081D9B"/>
    <w:rsid w:val="00082C2F"/>
    <w:rsid w:val="00082EA8"/>
    <w:rsid w:val="000844E8"/>
    <w:rsid w:val="0008567B"/>
    <w:rsid w:val="000857CE"/>
    <w:rsid w:val="00095FBD"/>
    <w:rsid w:val="0009718C"/>
    <w:rsid w:val="000A1E5D"/>
    <w:rsid w:val="000A37E5"/>
    <w:rsid w:val="000A3C2E"/>
    <w:rsid w:val="000A79F4"/>
    <w:rsid w:val="000B22D1"/>
    <w:rsid w:val="000B4EB1"/>
    <w:rsid w:val="000C7A4A"/>
    <w:rsid w:val="000D0226"/>
    <w:rsid w:val="000D2F59"/>
    <w:rsid w:val="000D69FD"/>
    <w:rsid w:val="000D7679"/>
    <w:rsid w:val="000E0136"/>
    <w:rsid w:val="000E2B40"/>
    <w:rsid w:val="000F3DCA"/>
    <w:rsid w:val="000F48ED"/>
    <w:rsid w:val="001027CD"/>
    <w:rsid w:val="001038F4"/>
    <w:rsid w:val="00105108"/>
    <w:rsid w:val="00107B95"/>
    <w:rsid w:val="0011767A"/>
    <w:rsid w:val="00126FC2"/>
    <w:rsid w:val="001302D8"/>
    <w:rsid w:val="00133A85"/>
    <w:rsid w:val="00136AF5"/>
    <w:rsid w:val="00140B1B"/>
    <w:rsid w:val="00141876"/>
    <w:rsid w:val="00150AC3"/>
    <w:rsid w:val="00154C5C"/>
    <w:rsid w:val="00157C84"/>
    <w:rsid w:val="00160ADE"/>
    <w:rsid w:val="00162EA8"/>
    <w:rsid w:val="00173951"/>
    <w:rsid w:val="00181EE4"/>
    <w:rsid w:val="001860D1"/>
    <w:rsid w:val="001A4EFF"/>
    <w:rsid w:val="001B0A96"/>
    <w:rsid w:val="001B32CC"/>
    <w:rsid w:val="001B6D15"/>
    <w:rsid w:val="001C05EB"/>
    <w:rsid w:val="001C4626"/>
    <w:rsid w:val="001C473A"/>
    <w:rsid w:val="001C650F"/>
    <w:rsid w:val="001D1129"/>
    <w:rsid w:val="001D12C4"/>
    <w:rsid w:val="001D3FA6"/>
    <w:rsid w:val="001D4A8A"/>
    <w:rsid w:val="001D636F"/>
    <w:rsid w:val="001D6C94"/>
    <w:rsid w:val="001E0791"/>
    <w:rsid w:val="001E704B"/>
    <w:rsid w:val="001F0FE2"/>
    <w:rsid w:val="001F2180"/>
    <w:rsid w:val="00204D54"/>
    <w:rsid w:val="002217C5"/>
    <w:rsid w:val="00223430"/>
    <w:rsid w:val="00226874"/>
    <w:rsid w:val="002301C7"/>
    <w:rsid w:val="00231163"/>
    <w:rsid w:val="002467EF"/>
    <w:rsid w:val="00247AFB"/>
    <w:rsid w:val="00251032"/>
    <w:rsid w:val="00254930"/>
    <w:rsid w:val="00263E27"/>
    <w:rsid w:val="00275B91"/>
    <w:rsid w:val="00277FB7"/>
    <w:rsid w:val="0028763E"/>
    <w:rsid w:val="00287E57"/>
    <w:rsid w:val="0029075F"/>
    <w:rsid w:val="00291371"/>
    <w:rsid w:val="002917F3"/>
    <w:rsid w:val="00294463"/>
    <w:rsid w:val="00294C07"/>
    <w:rsid w:val="00294FBE"/>
    <w:rsid w:val="00296B50"/>
    <w:rsid w:val="002A3B85"/>
    <w:rsid w:val="002A604A"/>
    <w:rsid w:val="002C31C0"/>
    <w:rsid w:val="002C74F7"/>
    <w:rsid w:val="002D0817"/>
    <w:rsid w:val="002D29D8"/>
    <w:rsid w:val="002D379D"/>
    <w:rsid w:val="002D443F"/>
    <w:rsid w:val="002D5A1C"/>
    <w:rsid w:val="002D6823"/>
    <w:rsid w:val="002E01E2"/>
    <w:rsid w:val="002E0A66"/>
    <w:rsid w:val="002F09BE"/>
    <w:rsid w:val="0030343F"/>
    <w:rsid w:val="0032345F"/>
    <w:rsid w:val="00324364"/>
    <w:rsid w:val="003305A3"/>
    <w:rsid w:val="0034365B"/>
    <w:rsid w:val="00365D2E"/>
    <w:rsid w:val="00366878"/>
    <w:rsid w:val="00370C97"/>
    <w:rsid w:val="00375879"/>
    <w:rsid w:val="00377C32"/>
    <w:rsid w:val="00380E7C"/>
    <w:rsid w:val="0038280C"/>
    <w:rsid w:val="0039094D"/>
    <w:rsid w:val="003916A3"/>
    <w:rsid w:val="003917D0"/>
    <w:rsid w:val="003A313C"/>
    <w:rsid w:val="003A5958"/>
    <w:rsid w:val="003A647D"/>
    <w:rsid w:val="003C019E"/>
    <w:rsid w:val="003D23AE"/>
    <w:rsid w:val="003D67BF"/>
    <w:rsid w:val="003E3E7A"/>
    <w:rsid w:val="003F0E9D"/>
    <w:rsid w:val="003F12F5"/>
    <w:rsid w:val="00401AFA"/>
    <w:rsid w:val="00410EEA"/>
    <w:rsid w:val="00411802"/>
    <w:rsid w:val="00415B94"/>
    <w:rsid w:val="0042129A"/>
    <w:rsid w:val="00423F1A"/>
    <w:rsid w:val="0042444C"/>
    <w:rsid w:val="00432E41"/>
    <w:rsid w:val="00435343"/>
    <w:rsid w:val="0043748F"/>
    <w:rsid w:val="0044055D"/>
    <w:rsid w:val="00441271"/>
    <w:rsid w:val="00443454"/>
    <w:rsid w:val="00456DB1"/>
    <w:rsid w:val="004611DE"/>
    <w:rsid w:val="00463BCD"/>
    <w:rsid w:val="00467766"/>
    <w:rsid w:val="00467F89"/>
    <w:rsid w:val="0047270F"/>
    <w:rsid w:val="00475793"/>
    <w:rsid w:val="00476282"/>
    <w:rsid w:val="00482FA0"/>
    <w:rsid w:val="004844BD"/>
    <w:rsid w:val="00485200"/>
    <w:rsid w:val="00490246"/>
    <w:rsid w:val="00493743"/>
    <w:rsid w:val="004A2922"/>
    <w:rsid w:val="004A7328"/>
    <w:rsid w:val="004A7462"/>
    <w:rsid w:val="004E2590"/>
    <w:rsid w:val="004E3CE3"/>
    <w:rsid w:val="004E478B"/>
    <w:rsid w:val="004E539A"/>
    <w:rsid w:val="004E5BD9"/>
    <w:rsid w:val="004E5F0B"/>
    <w:rsid w:val="004F6328"/>
    <w:rsid w:val="005034FD"/>
    <w:rsid w:val="00505A05"/>
    <w:rsid w:val="00517418"/>
    <w:rsid w:val="0052017E"/>
    <w:rsid w:val="005261B1"/>
    <w:rsid w:val="0052699D"/>
    <w:rsid w:val="0053076A"/>
    <w:rsid w:val="00532070"/>
    <w:rsid w:val="0053401B"/>
    <w:rsid w:val="0053423C"/>
    <w:rsid w:val="005352A8"/>
    <w:rsid w:val="00541CBB"/>
    <w:rsid w:val="00545FDF"/>
    <w:rsid w:val="005649C7"/>
    <w:rsid w:val="00566ABD"/>
    <w:rsid w:val="00566D30"/>
    <w:rsid w:val="00571215"/>
    <w:rsid w:val="00584FF7"/>
    <w:rsid w:val="00585A78"/>
    <w:rsid w:val="00587EBD"/>
    <w:rsid w:val="005927FE"/>
    <w:rsid w:val="00593D0C"/>
    <w:rsid w:val="005B16C4"/>
    <w:rsid w:val="005C0A5F"/>
    <w:rsid w:val="005C2BEC"/>
    <w:rsid w:val="005C4F9A"/>
    <w:rsid w:val="005D53A6"/>
    <w:rsid w:val="005F08BF"/>
    <w:rsid w:val="005F17E7"/>
    <w:rsid w:val="005F2EBF"/>
    <w:rsid w:val="006006C7"/>
    <w:rsid w:val="006033D3"/>
    <w:rsid w:val="006079ED"/>
    <w:rsid w:val="00611C01"/>
    <w:rsid w:val="006125BA"/>
    <w:rsid w:val="0061628B"/>
    <w:rsid w:val="00617377"/>
    <w:rsid w:val="006174C8"/>
    <w:rsid w:val="00625A66"/>
    <w:rsid w:val="0062603C"/>
    <w:rsid w:val="006269CF"/>
    <w:rsid w:val="006303C8"/>
    <w:rsid w:val="00642B87"/>
    <w:rsid w:val="006431A8"/>
    <w:rsid w:val="0064773F"/>
    <w:rsid w:val="00656D1D"/>
    <w:rsid w:val="00657A72"/>
    <w:rsid w:val="006605E7"/>
    <w:rsid w:val="00664344"/>
    <w:rsid w:val="006648D5"/>
    <w:rsid w:val="0067087F"/>
    <w:rsid w:val="00673A71"/>
    <w:rsid w:val="00676F09"/>
    <w:rsid w:val="006806B5"/>
    <w:rsid w:val="00681D5B"/>
    <w:rsid w:val="00684BBF"/>
    <w:rsid w:val="00686034"/>
    <w:rsid w:val="0069011C"/>
    <w:rsid w:val="00692AF9"/>
    <w:rsid w:val="006935CE"/>
    <w:rsid w:val="0069369A"/>
    <w:rsid w:val="00694C6E"/>
    <w:rsid w:val="006A0B85"/>
    <w:rsid w:val="006B3CFE"/>
    <w:rsid w:val="006B42D7"/>
    <w:rsid w:val="006B4DD3"/>
    <w:rsid w:val="006B64C5"/>
    <w:rsid w:val="006B6FB9"/>
    <w:rsid w:val="006B744D"/>
    <w:rsid w:val="006C03E3"/>
    <w:rsid w:val="006C3BFE"/>
    <w:rsid w:val="006C4DA5"/>
    <w:rsid w:val="006D2F7C"/>
    <w:rsid w:val="006D4EBC"/>
    <w:rsid w:val="006F4E68"/>
    <w:rsid w:val="006F6734"/>
    <w:rsid w:val="00706544"/>
    <w:rsid w:val="0070790C"/>
    <w:rsid w:val="00721C5F"/>
    <w:rsid w:val="007237CA"/>
    <w:rsid w:val="00723BFE"/>
    <w:rsid w:val="00725011"/>
    <w:rsid w:val="00726BA7"/>
    <w:rsid w:val="00734AC2"/>
    <w:rsid w:val="00737EA6"/>
    <w:rsid w:val="00742BF0"/>
    <w:rsid w:val="00742F68"/>
    <w:rsid w:val="00755F5B"/>
    <w:rsid w:val="00762D41"/>
    <w:rsid w:val="00764FA4"/>
    <w:rsid w:val="0077319C"/>
    <w:rsid w:val="00774A52"/>
    <w:rsid w:val="00777463"/>
    <w:rsid w:val="00786D69"/>
    <w:rsid w:val="007A0F1A"/>
    <w:rsid w:val="007A5E09"/>
    <w:rsid w:val="007A6EB5"/>
    <w:rsid w:val="007A7B41"/>
    <w:rsid w:val="007B70F7"/>
    <w:rsid w:val="007C01F1"/>
    <w:rsid w:val="007C0F61"/>
    <w:rsid w:val="007C3D6F"/>
    <w:rsid w:val="007C4FCC"/>
    <w:rsid w:val="007C6622"/>
    <w:rsid w:val="007C6672"/>
    <w:rsid w:val="007C6CFA"/>
    <w:rsid w:val="007D2A62"/>
    <w:rsid w:val="007D5574"/>
    <w:rsid w:val="007E35A3"/>
    <w:rsid w:val="007E3DBE"/>
    <w:rsid w:val="007E65FF"/>
    <w:rsid w:val="007F579C"/>
    <w:rsid w:val="007F67FF"/>
    <w:rsid w:val="007F6D3A"/>
    <w:rsid w:val="007F7F9D"/>
    <w:rsid w:val="00804197"/>
    <w:rsid w:val="0080712B"/>
    <w:rsid w:val="00807586"/>
    <w:rsid w:val="008209AD"/>
    <w:rsid w:val="008227DE"/>
    <w:rsid w:val="00825E61"/>
    <w:rsid w:val="00843C40"/>
    <w:rsid w:val="00853818"/>
    <w:rsid w:val="00875F7E"/>
    <w:rsid w:val="00877CCA"/>
    <w:rsid w:val="00897ABE"/>
    <w:rsid w:val="008A1EA2"/>
    <w:rsid w:val="008C1105"/>
    <w:rsid w:val="008C3610"/>
    <w:rsid w:val="008C4679"/>
    <w:rsid w:val="008C58B5"/>
    <w:rsid w:val="008D78F6"/>
    <w:rsid w:val="008E0627"/>
    <w:rsid w:val="008E4029"/>
    <w:rsid w:val="008E6A3B"/>
    <w:rsid w:val="008E7BA4"/>
    <w:rsid w:val="00902505"/>
    <w:rsid w:val="00902C81"/>
    <w:rsid w:val="009070F9"/>
    <w:rsid w:val="00910840"/>
    <w:rsid w:val="00914C2A"/>
    <w:rsid w:val="00917EEB"/>
    <w:rsid w:val="009200C5"/>
    <w:rsid w:val="00937542"/>
    <w:rsid w:val="00940326"/>
    <w:rsid w:val="009447CF"/>
    <w:rsid w:val="00944DBC"/>
    <w:rsid w:val="009468A9"/>
    <w:rsid w:val="00950AE3"/>
    <w:rsid w:val="00951CEB"/>
    <w:rsid w:val="00965E5B"/>
    <w:rsid w:val="00966BFF"/>
    <w:rsid w:val="009705AD"/>
    <w:rsid w:val="00974AE7"/>
    <w:rsid w:val="00976BC6"/>
    <w:rsid w:val="009805D4"/>
    <w:rsid w:val="0098568D"/>
    <w:rsid w:val="00987375"/>
    <w:rsid w:val="00992EFD"/>
    <w:rsid w:val="00995C83"/>
    <w:rsid w:val="00996DEC"/>
    <w:rsid w:val="009B6CE2"/>
    <w:rsid w:val="009C219D"/>
    <w:rsid w:val="009C3D8F"/>
    <w:rsid w:val="009D00DE"/>
    <w:rsid w:val="009E2569"/>
    <w:rsid w:val="009E5D7A"/>
    <w:rsid w:val="009E5F36"/>
    <w:rsid w:val="009E633D"/>
    <w:rsid w:val="009F39DA"/>
    <w:rsid w:val="009F501F"/>
    <w:rsid w:val="009F50E1"/>
    <w:rsid w:val="009F69BC"/>
    <w:rsid w:val="00A003A0"/>
    <w:rsid w:val="00A0605C"/>
    <w:rsid w:val="00A07CB6"/>
    <w:rsid w:val="00A157CC"/>
    <w:rsid w:val="00A25228"/>
    <w:rsid w:val="00A2661F"/>
    <w:rsid w:val="00A330E1"/>
    <w:rsid w:val="00A47B42"/>
    <w:rsid w:val="00A62E92"/>
    <w:rsid w:val="00A638C6"/>
    <w:rsid w:val="00A6609D"/>
    <w:rsid w:val="00A714AF"/>
    <w:rsid w:val="00A948AB"/>
    <w:rsid w:val="00A94C30"/>
    <w:rsid w:val="00AA3149"/>
    <w:rsid w:val="00AB52EF"/>
    <w:rsid w:val="00AC79E3"/>
    <w:rsid w:val="00AE1627"/>
    <w:rsid w:val="00AE45A8"/>
    <w:rsid w:val="00AF4EF9"/>
    <w:rsid w:val="00B037C2"/>
    <w:rsid w:val="00B054A2"/>
    <w:rsid w:val="00B06D15"/>
    <w:rsid w:val="00B1485B"/>
    <w:rsid w:val="00B20E80"/>
    <w:rsid w:val="00B219ED"/>
    <w:rsid w:val="00B2656D"/>
    <w:rsid w:val="00B33757"/>
    <w:rsid w:val="00B55E54"/>
    <w:rsid w:val="00B602CA"/>
    <w:rsid w:val="00B6729B"/>
    <w:rsid w:val="00B70CC8"/>
    <w:rsid w:val="00B73C2A"/>
    <w:rsid w:val="00B74E9B"/>
    <w:rsid w:val="00B7703C"/>
    <w:rsid w:val="00B77110"/>
    <w:rsid w:val="00B831F8"/>
    <w:rsid w:val="00B83E71"/>
    <w:rsid w:val="00B85B3C"/>
    <w:rsid w:val="00B86E56"/>
    <w:rsid w:val="00B97412"/>
    <w:rsid w:val="00BA0B20"/>
    <w:rsid w:val="00BB3B85"/>
    <w:rsid w:val="00BC1144"/>
    <w:rsid w:val="00BC223F"/>
    <w:rsid w:val="00BC5166"/>
    <w:rsid w:val="00BC6935"/>
    <w:rsid w:val="00BD148D"/>
    <w:rsid w:val="00BD14C3"/>
    <w:rsid w:val="00BD306F"/>
    <w:rsid w:val="00BE2915"/>
    <w:rsid w:val="00BF34C5"/>
    <w:rsid w:val="00BF686B"/>
    <w:rsid w:val="00C02103"/>
    <w:rsid w:val="00C0229B"/>
    <w:rsid w:val="00C04DFD"/>
    <w:rsid w:val="00C053E3"/>
    <w:rsid w:val="00C117D8"/>
    <w:rsid w:val="00C218A5"/>
    <w:rsid w:val="00C21B9D"/>
    <w:rsid w:val="00C248C9"/>
    <w:rsid w:val="00C45021"/>
    <w:rsid w:val="00C4586B"/>
    <w:rsid w:val="00C6115E"/>
    <w:rsid w:val="00C67611"/>
    <w:rsid w:val="00C70576"/>
    <w:rsid w:val="00C71BAC"/>
    <w:rsid w:val="00C72CB6"/>
    <w:rsid w:val="00C770C5"/>
    <w:rsid w:val="00C87F86"/>
    <w:rsid w:val="00C93DC7"/>
    <w:rsid w:val="00C979BE"/>
    <w:rsid w:val="00C97CBF"/>
    <w:rsid w:val="00CA0986"/>
    <w:rsid w:val="00CA7D0D"/>
    <w:rsid w:val="00CB09B6"/>
    <w:rsid w:val="00CC1B5F"/>
    <w:rsid w:val="00CC1B6E"/>
    <w:rsid w:val="00CC435A"/>
    <w:rsid w:val="00CD1BF3"/>
    <w:rsid w:val="00CD22AC"/>
    <w:rsid w:val="00CD4405"/>
    <w:rsid w:val="00CD4848"/>
    <w:rsid w:val="00CD6166"/>
    <w:rsid w:val="00CE0B04"/>
    <w:rsid w:val="00CE2F03"/>
    <w:rsid w:val="00CE472C"/>
    <w:rsid w:val="00CE4D7A"/>
    <w:rsid w:val="00CF1FAE"/>
    <w:rsid w:val="00D0795F"/>
    <w:rsid w:val="00D11292"/>
    <w:rsid w:val="00D113E8"/>
    <w:rsid w:val="00D11ACC"/>
    <w:rsid w:val="00D17D1F"/>
    <w:rsid w:val="00D22AAD"/>
    <w:rsid w:val="00D24C91"/>
    <w:rsid w:val="00D24DEA"/>
    <w:rsid w:val="00D2514B"/>
    <w:rsid w:val="00D44E7B"/>
    <w:rsid w:val="00D47348"/>
    <w:rsid w:val="00D52984"/>
    <w:rsid w:val="00D53709"/>
    <w:rsid w:val="00D55F4B"/>
    <w:rsid w:val="00D653CD"/>
    <w:rsid w:val="00D65FF4"/>
    <w:rsid w:val="00D703B7"/>
    <w:rsid w:val="00D71938"/>
    <w:rsid w:val="00D73BC9"/>
    <w:rsid w:val="00D7582F"/>
    <w:rsid w:val="00D87AD6"/>
    <w:rsid w:val="00D9097A"/>
    <w:rsid w:val="00D92A13"/>
    <w:rsid w:val="00D95696"/>
    <w:rsid w:val="00D958B1"/>
    <w:rsid w:val="00D973A4"/>
    <w:rsid w:val="00DA1A07"/>
    <w:rsid w:val="00DA1B78"/>
    <w:rsid w:val="00DA37E3"/>
    <w:rsid w:val="00DA5540"/>
    <w:rsid w:val="00DA5FFB"/>
    <w:rsid w:val="00DB299D"/>
    <w:rsid w:val="00DB3624"/>
    <w:rsid w:val="00DB40F2"/>
    <w:rsid w:val="00DB69F9"/>
    <w:rsid w:val="00DC24B4"/>
    <w:rsid w:val="00DC3376"/>
    <w:rsid w:val="00DC3809"/>
    <w:rsid w:val="00DC7DCC"/>
    <w:rsid w:val="00DD0CAE"/>
    <w:rsid w:val="00DD1107"/>
    <w:rsid w:val="00DD79C0"/>
    <w:rsid w:val="00DE0623"/>
    <w:rsid w:val="00DE1C05"/>
    <w:rsid w:val="00DE1C45"/>
    <w:rsid w:val="00DE3A22"/>
    <w:rsid w:val="00DE4258"/>
    <w:rsid w:val="00DE6FF1"/>
    <w:rsid w:val="00DF66E8"/>
    <w:rsid w:val="00E02A8D"/>
    <w:rsid w:val="00E038FB"/>
    <w:rsid w:val="00E04994"/>
    <w:rsid w:val="00E07354"/>
    <w:rsid w:val="00E13797"/>
    <w:rsid w:val="00E14EAE"/>
    <w:rsid w:val="00E14FA5"/>
    <w:rsid w:val="00E16963"/>
    <w:rsid w:val="00E22F79"/>
    <w:rsid w:val="00E24B1E"/>
    <w:rsid w:val="00E27167"/>
    <w:rsid w:val="00E6250E"/>
    <w:rsid w:val="00E67215"/>
    <w:rsid w:val="00E819ED"/>
    <w:rsid w:val="00E928B4"/>
    <w:rsid w:val="00EA1BB7"/>
    <w:rsid w:val="00EA5AB8"/>
    <w:rsid w:val="00EA6936"/>
    <w:rsid w:val="00EA7CD5"/>
    <w:rsid w:val="00EB1059"/>
    <w:rsid w:val="00EB4AE0"/>
    <w:rsid w:val="00EB6435"/>
    <w:rsid w:val="00EC0E4D"/>
    <w:rsid w:val="00EC1602"/>
    <w:rsid w:val="00EC3572"/>
    <w:rsid w:val="00EC6053"/>
    <w:rsid w:val="00ED1506"/>
    <w:rsid w:val="00ED280C"/>
    <w:rsid w:val="00ED7FE1"/>
    <w:rsid w:val="00EE74FB"/>
    <w:rsid w:val="00EF322C"/>
    <w:rsid w:val="00EF35E4"/>
    <w:rsid w:val="00EF3946"/>
    <w:rsid w:val="00F05E0E"/>
    <w:rsid w:val="00F14BEF"/>
    <w:rsid w:val="00F253BE"/>
    <w:rsid w:val="00F260B1"/>
    <w:rsid w:val="00F354E8"/>
    <w:rsid w:val="00F46238"/>
    <w:rsid w:val="00F5190E"/>
    <w:rsid w:val="00F51AA5"/>
    <w:rsid w:val="00F55730"/>
    <w:rsid w:val="00F55D03"/>
    <w:rsid w:val="00F60B69"/>
    <w:rsid w:val="00F669C2"/>
    <w:rsid w:val="00F70533"/>
    <w:rsid w:val="00F712AC"/>
    <w:rsid w:val="00F73DD0"/>
    <w:rsid w:val="00F74E96"/>
    <w:rsid w:val="00F81E1A"/>
    <w:rsid w:val="00F90ECD"/>
    <w:rsid w:val="00FA0086"/>
    <w:rsid w:val="00FA00C9"/>
    <w:rsid w:val="00FA21FF"/>
    <w:rsid w:val="00FA3E06"/>
    <w:rsid w:val="00FA5DC7"/>
    <w:rsid w:val="00FD63B3"/>
    <w:rsid w:val="00FE191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7959"/>
  <w15:docId w15:val="{F2124A55-EB0F-4A22-8EB4-996E944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4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818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5F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81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5F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D6166"/>
    <w:pPr>
      <w:ind w:left="720"/>
      <w:contextualSpacing/>
    </w:pPr>
  </w:style>
  <w:style w:type="table" w:styleId="TableGrid">
    <w:name w:val="Table Grid"/>
    <w:basedOn w:val="TableNormal"/>
    <w:uiPriority w:val="39"/>
    <w:rsid w:val="008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qFormat/>
    <w:rsid w:val="00657A7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7A7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57A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2E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0343F"/>
    <w:rPr>
      <w:b/>
      <w:bCs/>
    </w:rPr>
  </w:style>
  <w:style w:type="character" w:styleId="Emphasis">
    <w:name w:val="Emphasis"/>
    <w:basedOn w:val="DefaultParagraphFont"/>
    <w:uiPriority w:val="20"/>
    <w:qFormat/>
    <w:rsid w:val="003034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379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79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21B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">
    <w:name w:val="a"/>
    <w:basedOn w:val="DefaultParagraphFont"/>
    <w:rsid w:val="00DC3809"/>
  </w:style>
  <w:style w:type="paragraph" w:styleId="Header">
    <w:name w:val="header"/>
    <w:basedOn w:val="Normal"/>
    <w:link w:val="HeaderChar"/>
    <w:uiPriority w:val="99"/>
    <w:unhideWhenUsed/>
    <w:rsid w:val="00A638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C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638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C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667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F2EB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F2E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C3572"/>
    <w:rPr>
      <w:rFonts w:ascii="Times New Roman" w:hAnsi="Times New Roman"/>
      <w:sz w:val="24"/>
    </w:rPr>
  </w:style>
  <w:style w:type="character" w:customStyle="1" w:styleId="highlight">
    <w:name w:val="highlight"/>
    <w:basedOn w:val="DefaultParagraphFont"/>
    <w:rsid w:val="00917EEB"/>
  </w:style>
  <w:style w:type="paragraph" w:styleId="TOCHeading">
    <w:name w:val="TOC Heading"/>
    <w:basedOn w:val="Heading1"/>
    <w:next w:val="Normal"/>
    <w:uiPriority w:val="39"/>
    <w:unhideWhenUsed/>
    <w:qFormat/>
    <w:rsid w:val="00EA1BB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EA1B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A1BB7"/>
    <w:pPr>
      <w:spacing w:after="100"/>
      <w:ind w:left="240"/>
    </w:pPr>
  </w:style>
  <w:style w:type="paragraph" w:customStyle="1" w:styleId="ParaAttribute42">
    <w:name w:val="ParaAttribute42"/>
    <w:uiPriority w:val="99"/>
    <w:rsid w:val="00FA21FF"/>
    <w:pPr>
      <w:widowControl w:val="0"/>
      <w:shd w:val="solid" w:color="FFFFFF" w:fill="auto"/>
      <w:wordWrap w:val="0"/>
      <w:spacing w:after="0" w:line="240" w:lineRule="auto"/>
      <w:ind w:left="720" w:hanging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">
    <w:name w:val="CharAttribute3"/>
    <w:uiPriority w:val="99"/>
    <w:rsid w:val="00FA21FF"/>
    <w:rPr>
      <w:rFonts w:ascii="Times New Roman" w:hAnsi="Times New Roman" w:cs="Times New Roman" w:hint="default"/>
      <w:b/>
      <w:bCs w:val="0"/>
      <w:sz w:val="24"/>
    </w:rPr>
  </w:style>
  <w:style w:type="character" w:customStyle="1" w:styleId="CharAttribute4">
    <w:name w:val="CharAttribute4"/>
    <w:uiPriority w:val="99"/>
    <w:rsid w:val="00FA21FF"/>
    <w:rPr>
      <w:rFonts w:ascii="Times New Roman" w:hAnsi="Times New Roman" w:cs="Times New Roman" w:hint="default"/>
      <w:sz w:val="24"/>
    </w:rPr>
  </w:style>
  <w:style w:type="paragraph" w:customStyle="1" w:styleId="ParaAttribute44">
    <w:name w:val="ParaAttribute44"/>
    <w:uiPriority w:val="99"/>
    <w:rsid w:val="009E633D"/>
    <w:pPr>
      <w:widowControl w:val="0"/>
      <w:shd w:val="solid" w:color="FFFFFF" w:fill="auto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6">
    <w:name w:val="CharAttribute16"/>
    <w:uiPriority w:val="99"/>
    <w:rsid w:val="009E633D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8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9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4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017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35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20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204">
          <w:blockQuote w:val="1"/>
          <w:marLeft w:val="480"/>
          <w:marRight w:val="480"/>
          <w:marTop w:val="360"/>
          <w:marBottom w:val="360"/>
          <w:divBdr>
            <w:top w:val="none" w:sz="0" w:space="12" w:color="auto"/>
            <w:left w:val="single" w:sz="24" w:space="12" w:color="CCCCCC"/>
            <w:bottom w:val="none" w:sz="0" w:space="12" w:color="auto"/>
            <w:right w:val="none" w:sz="0" w:space="12" w:color="auto"/>
          </w:divBdr>
        </w:div>
      </w:divsChild>
    </w:div>
    <w:div w:id="484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2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26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04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6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ing-media.blogspot.com/2014/06/bahanAhukum-primer-dan-bahan%20hukum-sekund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trbpn.go.id/Berita/NarasiTunggal/program-ptsl-pastikan-penyelesaiansertipikasi-tanah-akan-sesuai-target-7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5D68-DC4B-4719-98BF-C45FE178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Irda Nur Khumaeroh</dc:creator>
  <cp:lastModifiedBy>Lenovo</cp:lastModifiedBy>
  <cp:revision>3</cp:revision>
  <cp:lastPrinted>2018-11-23T04:15:00Z</cp:lastPrinted>
  <dcterms:created xsi:type="dcterms:W3CDTF">2023-08-18T11:55:00Z</dcterms:created>
  <dcterms:modified xsi:type="dcterms:W3CDTF">2023-08-18T11:57:00Z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http://www.zotero.org/styles/american-sociological-association</vt:lpwstr>
  </property>
  <property fmtid="{D5CDD505-2E9C-101B-9397-08002B2CF9AE}" pid="24" name="Mendeley Unique User Id_1">
    <vt:lpwstr>f094fbc3-1072-3667-b8f9-222213550ce3</vt:lpwstr>
  </property>
</Properties>
</file>