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0B" w:rsidRPr="00995A0C" w:rsidRDefault="00C14E0B" w:rsidP="00C14E0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lang w:val="id-ID" w:eastAsia="id-ID"/>
        </w:rPr>
      </w:pPr>
      <w:bookmarkStart w:id="0" w:name="_Toc142348997"/>
      <w:r w:rsidRPr="00995A0C">
        <w:rPr>
          <w:rFonts w:ascii="Times New Roman" w:hAnsi="Times New Roman" w:cs="Times New Roman"/>
          <w:b/>
          <w:sz w:val="24"/>
          <w:lang w:val="id-ID" w:eastAsia="id-ID"/>
        </w:rPr>
        <w:t>DAFTAR PUSTAKA</w:t>
      </w:r>
      <w:bookmarkEnd w:id="0"/>
    </w:p>
    <w:p w:rsidR="00C14E0B" w:rsidRPr="00995A0C" w:rsidRDefault="00C14E0B" w:rsidP="00C14E0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b/>
          <w:sz w:val="24"/>
          <w:szCs w:val="24"/>
          <w:lang w:val="id-ID"/>
        </w:rPr>
        <w:t>Buku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Ali,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5A0C">
        <w:rPr>
          <w:rFonts w:ascii="Times New Roman" w:hAnsi="Times New Roman" w:cs="Times New Roman"/>
          <w:sz w:val="24"/>
          <w:szCs w:val="24"/>
        </w:rPr>
        <w:t>Muhammad Daud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r w:rsidRPr="00995A0C">
        <w:rPr>
          <w:rFonts w:ascii="Times New Roman" w:hAnsi="Times New Roman" w:cs="Times New Roman"/>
          <w:i/>
          <w:sz w:val="24"/>
          <w:szCs w:val="24"/>
        </w:rPr>
        <w:t>Sistem Ekonomi Islam Zakat dan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95A0C">
        <w:rPr>
          <w:rFonts w:ascii="Times New Roman" w:hAnsi="Times New Roman" w:cs="Times New Roman"/>
          <w:i/>
          <w:sz w:val="24"/>
          <w:szCs w:val="24"/>
        </w:rPr>
        <w:t>Wakaf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5A0C">
        <w:rPr>
          <w:rFonts w:ascii="Times New Roman" w:hAnsi="Times New Roman" w:cs="Times New Roman"/>
          <w:sz w:val="24"/>
          <w:szCs w:val="24"/>
        </w:rPr>
        <w:t>Jakarta: UI-Press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2008.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Chairuman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95A0C">
        <w:rPr>
          <w:rFonts w:ascii="Times New Roman" w:hAnsi="Times New Roman" w:cs="Times New Roman"/>
          <w:sz w:val="24"/>
          <w:szCs w:val="24"/>
        </w:rPr>
        <w:t xml:space="preserve">Pasaribu 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995A0C">
        <w:rPr>
          <w:rFonts w:ascii="Times New Roman" w:hAnsi="Times New Roman" w:cs="Times New Roman"/>
          <w:sz w:val="24"/>
          <w:szCs w:val="24"/>
        </w:rPr>
        <w:t xml:space="preserve"> Suhrawardi K Lubis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/>
          <w:sz w:val="24"/>
          <w:szCs w:val="24"/>
        </w:rPr>
        <w:t>Hukum perjanjian dalam Islam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95A0C">
        <w:rPr>
          <w:rFonts w:ascii="Times New Roman" w:hAnsi="Times New Roman" w:cs="Times New Roman"/>
          <w:sz w:val="24"/>
          <w:szCs w:val="24"/>
        </w:rPr>
        <w:t xml:space="preserve"> Jakarta: Sinar Grafika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95A0C">
        <w:rPr>
          <w:rFonts w:ascii="Times New Roman" w:hAnsi="Times New Roman" w:cs="Times New Roman"/>
          <w:sz w:val="24"/>
          <w:szCs w:val="24"/>
        </w:rPr>
        <w:t xml:space="preserve"> Cet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akan ke-</w:t>
      </w:r>
      <w:r w:rsidRPr="00995A0C">
        <w:rPr>
          <w:rFonts w:ascii="Times New Roman" w:hAnsi="Times New Roman" w:cs="Times New Roman"/>
          <w:sz w:val="24"/>
          <w:szCs w:val="24"/>
        </w:rPr>
        <w:t>0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3. 2004.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>Diantha, I Made Pasek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. Metodologi Penelitian Hukum Normatif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Jakarta: Prenada Media Group. 2017.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Djulaeka dan Devi Rahayu. 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Metode Penelitian Hukum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Surabaya: Scopindo Media Pustaka. 2019.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Evanirosa dkk. 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Metode Penelitian Kepustakaan (Library Research)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Bandung: Media Sains Indonesia. 2022.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Kasdi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95A0C">
        <w:rPr>
          <w:rFonts w:ascii="Times New Roman" w:hAnsi="Times New Roman" w:cs="Times New Roman"/>
          <w:sz w:val="24"/>
          <w:szCs w:val="24"/>
        </w:rPr>
        <w:t>Abdurrohman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Fiqih Wakaf Dari Wakaf Klasik Hingga Wakaf Produktif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Yogyakarta: Idea Press Yogyakarta. 2017.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Kusumastuti, Adhi dan Ahmad Mustamil Khoiron. 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Metode Penelitian Kualitatif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Semarang: Lembaga Pendidikan Soekarno Pressindo. 2019.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Naja, Daeng. 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Hukum Wakaf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Ponorogo: Uwais Inspirasi Indonesia. 2019.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Soekanto, Soerjono dan Sri Mamudji. 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Penelitian Hukum Normatif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Jakarta: Rajawali Pres. 2015.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Tim El Madani. 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Tata Cara Pembagian Waris dan Pengaturan Wakaf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Jakarta: Pustaka Yustisia. 2018.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Jurnal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Abdullah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95A0C">
        <w:rPr>
          <w:rFonts w:ascii="Times New Roman" w:hAnsi="Times New Roman" w:cs="Times New Roman"/>
          <w:sz w:val="24"/>
          <w:szCs w:val="24"/>
        </w:rPr>
        <w:t>Boedi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/>
          <w:sz w:val="24"/>
          <w:szCs w:val="24"/>
        </w:rPr>
        <w:t>H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ukum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akaf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enda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ergerak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(U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ang</w:t>
      </w:r>
      <w:r w:rsidRPr="00995A0C">
        <w:rPr>
          <w:rFonts w:ascii="Times New Roman" w:hAnsi="Times New Roman" w:cs="Times New Roman"/>
          <w:i/>
          <w:sz w:val="24"/>
          <w:szCs w:val="24"/>
        </w:rPr>
        <w:t>) M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enurut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F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atwa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U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lama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an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U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ndang</w:t>
      </w:r>
      <w:r w:rsidRPr="00995A0C">
        <w:rPr>
          <w:rFonts w:ascii="Times New Roman" w:hAnsi="Times New Roman" w:cs="Times New Roman"/>
          <w:i/>
          <w:sz w:val="24"/>
          <w:szCs w:val="24"/>
        </w:rPr>
        <w:t>-U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ndang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omor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41 T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ahun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2014 T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entang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akaf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sz w:val="24"/>
          <w:szCs w:val="24"/>
        </w:rPr>
        <w:t>Asy-Syari‘ah Vol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ume</w:t>
      </w:r>
      <w:r w:rsidRPr="00995A0C">
        <w:rPr>
          <w:rFonts w:ascii="Times New Roman" w:hAnsi="Times New Roman" w:cs="Times New Roman"/>
          <w:sz w:val="24"/>
          <w:szCs w:val="24"/>
        </w:rPr>
        <w:t xml:space="preserve"> 20 No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mor</w:t>
      </w:r>
      <w:r w:rsidRPr="00995A0C">
        <w:rPr>
          <w:rFonts w:ascii="Times New Roman" w:hAnsi="Times New Roman" w:cs="Times New Roman"/>
          <w:sz w:val="24"/>
          <w:szCs w:val="24"/>
        </w:rPr>
        <w:t xml:space="preserve"> 1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2018. </w:t>
      </w:r>
      <w:hyperlink r:id="rId5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https://pdfs.semanticscholar.org/6bb2/fd051eba8c5e64e6060d6e09300bb604ec3d.pdf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Abdulla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h, </w:t>
      </w:r>
      <w:r w:rsidRPr="00995A0C">
        <w:rPr>
          <w:rFonts w:ascii="Times New Roman" w:hAnsi="Times New Roman" w:cs="Times New Roman"/>
          <w:sz w:val="24"/>
          <w:szCs w:val="24"/>
        </w:rPr>
        <w:t>Junaidi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95A0C">
        <w:rPr>
          <w:rFonts w:ascii="Times New Roman" w:hAnsi="Times New Roman" w:cs="Times New Roman"/>
          <w:i/>
          <w:sz w:val="24"/>
          <w:szCs w:val="24"/>
        </w:rPr>
        <w:t>Tata Cara dan Pengelolaan Wakaf Uang Di Indonesia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95A0C">
        <w:rPr>
          <w:rFonts w:ascii="Times New Roman" w:hAnsi="Times New Roman" w:cs="Times New Roman"/>
          <w:sz w:val="24"/>
          <w:szCs w:val="24"/>
        </w:rPr>
        <w:t>ZISWAF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995A0C">
        <w:rPr>
          <w:rFonts w:ascii="Times New Roman" w:hAnsi="Times New Roman" w:cs="Times New Roman"/>
          <w:sz w:val="24"/>
          <w:szCs w:val="24"/>
        </w:rPr>
        <w:t>Jurnal Zakat dan Wakaf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5A0C">
        <w:rPr>
          <w:rFonts w:ascii="Times New Roman" w:hAnsi="Times New Roman" w:cs="Times New Roman"/>
          <w:sz w:val="24"/>
          <w:szCs w:val="24"/>
        </w:rPr>
        <w:t xml:space="preserve"> Vol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ume</w:t>
      </w:r>
      <w:r w:rsidRPr="00995A0C">
        <w:rPr>
          <w:rFonts w:ascii="Times New Roman" w:hAnsi="Times New Roman" w:cs="Times New Roman"/>
          <w:sz w:val="24"/>
          <w:szCs w:val="24"/>
        </w:rPr>
        <w:t xml:space="preserve"> 4 No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mor</w:t>
      </w:r>
      <w:r w:rsidRPr="00995A0C">
        <w:rPr>
          <w:rFonts w:ascii="Times New Roman" w:hAnsi="Times New Roman" w:cs="Times New Roman"/>
          <w:sz w:val="24"/>
          <w:szCs w:val="24"/>
        </w:rPr>
        <w:t xml:space="preserve"> 1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95A0C">
        <w:rPr>
          <w:rFonts w:ascii="Times New Roman" w:hAnsi="Times New Roman" w:cs="Times New Roman"/>
          <w:sz w:val="24"/>
          <w:szCs w:val="24"/>
        </w:rPr>
        <w:t xml:space="preserve"> 2017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hyperlink r:id="rId6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http://journal.iainkudus.ac.id/index.php/Ziswaf/article/view/3033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Abdullah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95A0C">
        <w:rPr>
          <w:rFonts w:ascii="Times New Roman" w:hAnsi="Times New Roman" w:cs="Times New Roman"/>
          <w:sz w:val="24"/>
          <w:szCs w:val="24"/>
        </w:rPr>
        <w:t xml:space="preserve"> Junaidi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/>
          <w:sz w:val="24"/>
          <w:szCs w:val="24"/>
        </w:rPr>
        <w:t>Tata Cara Wakaf Hak Milik Setelah Berlakunya Undang-Undang Nomor 41 Tahun 2004 Tentang Wakaf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sz w:val="24"/>
          <w:szCs w:val="24"/>
        </w:rPr>
        <w:t>ZISWAF : Jurnal Zakat dan Wakaf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Volume 5 Nomor 2. 2018.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http://journal.iainkudus.ac.id/index.php/Ziswaf/article/view/4615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Asni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/>
          <w:sz w:val="24"/>
          <w:szCs w:val="24"/>
        </w:rPr>
        <w:t>Pengembangan  Hukum  Perwakafan  di  Indonesia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sz w:val="24"/>
          <w:szCs w:val="24"/>
        </w:rPr>
        <w:t>Jurnal  al-Adl  Vol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ume</w:t>
      </w:r>
      <w:r w:rsidRPr="00995A0C">
        <w:rPr>
          <w:rFonts w:ascii="Times New Roman" w:hAnsi="Times New Roman" w:cs="Times New Roman"/>
          <w:sz w:val="24"/>
          <w:szCs w:val="24"/>
        </w:rPr>
        <w:t xml:space="preserve">  7 No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mor </w:t>
      </w:r>
      <w:r w:rsidRPr="00995A0C">
        <w:rPr>
          <w:rFonts w:ascii="Times New Roman" w:hAnsi="Times New Roman" w:cs="Times New Roman"/>
          <w:sz w:val="24"/>
          <w:szCs w:val="24"/>
        </w:rPr>
        <w:t>2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2014.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https://ejournal.iainkendari.ac.id/al-adl/article/view/216/206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Aziz,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5A0C">
        <w:rPr>
          <w:rFonts w:ascii="Times New Roman" w:hAnsi="Times New Roman" w:cs="Times New Roman"/>
          <w:sz w:val="24"/>
          <w:szCs w:val="24"/>
        </w:rPr>
        <w:t>Muhammad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/>
          <w:sz w:val="24"/>
          <w:szCs w:val="24"/>
        </w:rPr>
        <w:t>Peran Badan Wakaf Indonesia (BWI) dalam mengembangkan prospek wakaf uang di Indonesia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iCs/>
          <w:sz w:val="24"/>
          <w:szCs w:val="24"/>
        </w:rPr>
        <w:t>JES (Jurnal Ekonomi Syariah)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Volume </w:t>
      </w:r>
      <w:r w:rsidRPr="00995A0C">
        <w:rPr>
          <w:rFonts w:ascii="Times New Roman" w:hAnsi="Times New Roman" w:cs="Times New Roman"/>
          <w:sz w:val="24"/>
          <w:szCs w:val="24"/>
        </w:rPr>
        <w:t>2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Nomor </w:t>
      </w:r>
      <w:r w:rsidRPr="00995A0C">
        <w:rPr>
          <w:rFonts w:ascii="Times New Roman" w:hAnsi="Times New Roman" w:cs="Times New Roman"/>
          <w:sz w:val="24"/>
          <w:szCs w:val="24"/>
        </w:rPr>
        <w:t>1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2017.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https://mail.jes.unisla.ac.id/index.php/jes/article/view/14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995A0C">
        <w:rPr>
          <w:rFonts w:ascii="Times New Roman" w:hAnsi="Times New Roman" w:cs="Times New Roman"/>
          <w:sz w:val="24"/>
          <w:szCs w:val="24"/>
        </w:rPr>
        <w:t>ziz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, M</w:t>
      </w:r>
      <w:r w:rsidRPr="00995A0C">
        <w:rPr>
          <w:rFonts w:ascii="Times New Roman" w:hAnsi="Times New Roman" w:cs="Times New Roman"/>
          <w:sz w:val="24"/>
          <w:szCs w:val="24"/>
        </w:rPr>
        <w:t xml:space="preserve"> Wahib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Wakaf Tunai dalam Perspektif Hukum Islam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, International Journal Ihya’ ‘Ulum Al-Din Volume 19 Nomor 1. 2017.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Badan Wakaf Indonesia. 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Wakaf Selamanya dan Sementara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Wakaf Kontemporer Volume 11. 2012.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https://journal.walisongo.ac.id/index.php/ihya/article/view/1740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Hadyantari, Faizatu Almas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/>
          <w:sz w:val="24"/>
          <w:szCs w:val="24"/>
        </w:rPr>
        <w:t>Pemberdayaan Wakaf Produktif: Upaya Strategis untuk Kesejahteraan Ekonomi Masyarakat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iCs/>
          <w:sz w:val="24"/>
          <w:szCs w:val="24"/>
        </w:rPr>
        <w:t>Jurnal Middle East and Islamic Studies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Volume</w:t>
      </w:r>
      <w:r w:rsidRPr="00995A0C">
        <w:rPr>
          <w:rFonts w:ascii="Times New Roman" w:hAnsi="Times New Roman" w:cs="Times New Roman"/>
          <w:sz w:val="24"/>
          <w:szCs w:val="24"/>
        </w:rPr>
        <w:t> 5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Nomor </w:t>
      </w:r>
      <w:r w:rsidRPr="00995A0C">
        <w:rPr>
          <w:rFonts w:ascii="Times New Roman" w:hAnsi="Times New Roman" w:cs="Times New Roman"/>
          <w:sz w:val="24"/>
          <w:szCs w:val="24"/>
        </w:rPr>
        <w:t>1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2018.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http://download.garuda.kemdikbud.go.id/article.php?article=1277481&amp;val=16969&amp;title=Pemberdayaan%20Wakaf%20Produktif%20Upaya%20Strategis%20untuk%20Kesejahteraan%20Ekonomi%20Masyarakat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Hamzani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95A0C">
        <w:rPr>
          <w:rFonts w:ascii="Times New Roman" w:hAnsi="Times New Roman" w:cs="Times New Roman"/>
          <w:sz w:val="24"/>
          <w:szCs w:val="24"/>
        </w:rPr>
        <w:t>Achmad Irwan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i/>
          <w:sz w:val="24"/>
          <w:szCs w:val="24"/>
        </w:rPr>
        <w:t>Kontekstualitas hukum islam di Indonesia; studi terhadap hukum wakaf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iCs/>
          <w:sz w:val="24"/>
          <w:szCs w:val="24"/>
        </w:rPr>
        <w:t>Majalah Masalah-2 Hukum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Volume </w:t>
      </w:r>
      <w:r w:rsidRPr="00995A0C">
        <w:rPr>
          <w:rFonts w:ascii="Times New Roman" w:hAnsi="Times New Roman" w:cs="Times New Roman"/>
          <w:sz w:val="24"/>
          <w:szCs w:val="24"/>
        </w:rPr>
        <w:t>43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Nomor </w:t>
      </w:r>
      <w:r w:rsidRPr="00995A0C">
        <w:rPr>
          <w:rFonts w:ascii="Times New Roman" w:hAnsi="Times New Roman" w:cs="Times New Roman"/>
          <w:sz w:val="24"/>
          <w:szCs w:val="24"/>
        </w:rPr>
        <w:t>3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2</w:t>
      </w:r>
      <w:r w:rsidRPr="00995A0C">
        <w:rPr>
          <w:rFonts w:ascii="Times New Roman" w:hAnsi="Times New Roman" w:cs="Times New Roman"/>
          <w:sz w:val="24"/>
          <w:szCs w:val="24"/>
        </w:rPr>
        <w:t>014.</w:t>
      </w:r>
      <w:r w:rsidRPr="00995A0C">
        <w:rPr>
          <w:sz w:val="20"/>
          <w:szCs w:val="20"/>
        </w:rPr>
        <w:t xml:space="preserve"> </w:t>
      </w:r>
      <w:hyperlink r:id="rId12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http://eprints.undip.ac.id/51854/1/9309-20987-1-PB.pdf</w:t>
        </w:r>
      </w:hyperlink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Hasan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95A0C">
        <w:rPr>
          <w:rFonts w:ascii="Times New Roman" w:hAnsi="Times New Roman" w:cs="Times New Roman"/>
          <w:sz w:val="24"/>
          <w:szCs w:val="24"/>
        </w:rPr>
        <w:t>Sudirman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Wakaf Uang Dan Implementasinya di Indonesia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de Jure: Jurnal Hukum dan Syari'ah Volume 2 Nomor 2. 2010.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http://repository.uin-malang.ac.id/1335/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Hasanah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, Neneng, </w:t>
      </w:r>
      <w:r w:rsidRPr="00995A0C">
        <w:rPr>
          <w:rFonts w:ascii="Times New Roman" w:hAnsi="Times New Roman" w:cs="Times New Roman"/>
          <w:sz w:val="24"/>
          <w:szCs w:val="24"/>
        </w:rPr>
        <w:t>Indah S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u</w:t>
      </w:r>
      <w:r w:rsidRPr="00995A0C">
        <w:rPr>
          <w:rFonts w:ascii="Times New Roman" w:hAnsi="Times New Roman" w:cs="Times New Roman"/>
          <w:sz w:val="24"/>
          <w:szCs w:val="24"/>
        </w:rPr>
        <w:t xml:space="preserve">listya, 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995A0C">
        <w:rPr>
          <w:rFonts w:ascii="Times New Roman" w:hAnsi="Times New Roman" w:cs="Times New Roman"/>
          <w:sz w:val="24"/>
          <w:szCs w:val="24"/>
        </w:rPr>
        <w:t xml:space="preserve"> M. Iqbal Irfany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/>
          <w:sz w:val="24"/>
          <w:szCs w:val="24"/>
        </w:rPr>
        <w:t>Strategi Pengelolaan Wakaf Uang oleh Badan Wakaf Indonesia (BWI)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iCs/>
          <w:sz w:val="24"/>
          <w:szCs w:val="24"/>
        </w:rPr>
        <w:t>AL-AWQAF: Jurnal Wakaf Dan Ekonomi Islam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Volume </w:t>
      </w:r>
      <w:r w:rsidRPr="00995A0C">
        <w:rPr>
          <w:rFonts w:ascii="Times New Roman" w:hAnsi="Times New Roman" w:cs="Times New Roman"/>
          <w:sz w:val="24"/>
          <w:szCs w:val="24"/>
        </w:rPr>
        <w:t>13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Nomor </w:t>
      </w:r>
      <w:r w:rsidRPr="00995A0C">
        <w:rPr>
          <w:rFonts w:ascii="Times New Roman" w:hAnsi="Times New Roman" w:cs="Times New Roman"/>
          <w:sz w:val="24"/>
          <w:szCs w:val="24"/>
        </w:rPr>
        <w:t>1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2020.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https://jurnal.bwi.go.id/index.php/awqaf/article/view/95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Hatim, Ahmad. 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Reformasi Peran Badan Wakaf Indonesia (BWI) Dalam Ekosistem Wakaf Nasional Sebagai Jalan Menuju Reforma Agraria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Rewang Rencang: Jurnal Hukum Lex Generalis Volume 2 Nomor 9. 2021.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https://ojs.rewangrencang.com/index.php/JHLG/article/view/124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lastRenderedPageBreak/>
        <w:t xml:space="preserve">Hermawan, Wawan. </w:t>
      </w:r>
      <w:r w:rsidRPr="00995A0C">
        <w:rPr>
          <w:rFonts w:ascii="Times New Roman" w:hAnsi="Times New Roman" w:cs="Times New Roman"/>
          <w:i/>
          <w:sz w:val="24"/>
          <w:szCs w:val="24"/>
        </w:rPr>
        <w:t>Politik hukum wakaf di Indonesia</w:t>
      </w:r>
      <w:r w:rsidRPr="00995A0C">
        <w:rPr>
          <w:rFonts w:ascii="Times New Roman" w:hAnsi="Times New Roman" w:cs="Times New Roman"/>
          <w:sz w:val="24"/>
          <w:szCs w:val="24"/>
        </w:rPr>
        <w:t>.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5A0C">
        <w:rPr>
          <w:rFonts w:ascii="Times New Roman" w:hAnsi="Times New Roman" w:cs="Times New Roman"/>
          <w:iCs/>
          <w:sz w:val="24"/>
          <w:szCs w:val="24"/>
        </w:rPr>
        <w:t>Jurnal Pendidikan Agama Islam-Ta’lim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Volume </w:t>
      </w:r>
      <w:r w:rsidRPr="00995A0C">
        <w:rPr>
          <w:rFonts w:ascii="Times New Roman" w:hAnsi="Times New Roman" w:cs="Times New Roman"/>
          <w:sz w:val="24"/>
          <w:szCs w:val="24"/>
        </w:rPr>
        <w:t>12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Nomor </w:t>
      </w:r>
      <w:r w:rsidRPr="00995A0C">
        <w:rPr>
          <w:rFonts w:ascii="Times New Roman" w:hAnsi="Times New Roman" w:cs="Times New Roman"/>
          <w:sz w:val="24"/>
          <w:szCs w:val="24"/>
        </w:rPr>
        <w:t>2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2014.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http://jurnal.upi.edu/file/04%20Politik%20Hukum%20Wakaf%20di%20Indonesia%20-%20Wawan%20Hermawan.pdf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Hidayatullah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95A0C">
        <w:rPr>
          <w:rFonts w:ascii="Times New Roman" w:hAnsi="Times New Roman" w:cs="Times New Roman"/>
          <w:sz w:val="24"/>
          <w:szCs w:val="24"/>
        </w:rPr>
        <w:t>Syarif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/>
          <w:sz w:val="24"/>
          <w:szCs w:val="24"/>
        </w:rPr>
        <w:t>W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akaf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U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ang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alam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respektif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ukum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slam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an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H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ukum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ositif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di</w:t>
      </w:r>
      <w:r w:rsidRPr="00995A0C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ndonesia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Cs/>
          <w:sz w:val="24"/>
          <w:szCs w:val="24"/>
        </w:rPr>
        <w:t>Misykat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Volume </w:t>
      </w:r>
      <w:r w:rsidRPr="00995A0C">
        <w:rPr>
          <w:rFonts w:ascii="Times New Roman" w:hAnsi="Times New Roman" w:cs="Times New Roman"/>
          <w:sz w:val="24"/>
          <w:szCs w:val="24"/>
        </w:rPr>
        <w:t>1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Nomor </w:t>
      </w:r>
      <w:r w:rsidRPr="00995A0C">
        <w:rPr>
          <w:rFonts w:ascii="Times New Roman" w:hAnsi="Times New Roman" w:cs="Times New Roman"/>
          <w:sz w:val="24"/>
          <w:szCs w:val="24"/>
        </w:rPr>
        <w:t>2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2016.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http://download.garuda.kemdikbud.go.id/article.php?article=876043&amp;val=13923&amp;title=WAKAF%20UANG%20DALAM%20PERSPEKTIF%20HUKUM%20ISLAM%20DAN%20HUKUM%20POSITIF%20DI%20INDONESIA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Ilmiah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95A0C">
        <w:rPr>
          <w:rFonts w:ascii="Times New Roman" w:hAnsi="Times New Roman" w:cs="Times New Roman"/>
          <w:sz w:val="24"/>
          <w:szCs w:val="24"/>
        </w:rPr>
        <w:t>Dunyati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/>
          <w:sz w:val="24"/>
          <w:szCs w:val="24"/>
        </w:rPr>
        <w:t>Optimalisasi asset wakaf melalui sukuk wakaf di indonesia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iCs/>
          <w:sz w:val="24"/>
          <w:szCs w:val="24"/>
        </w:rPr>
        <w:t>JESI (Jurnal Ekonomi Syariah Indonesia)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Volume </w:t>
      </w:r>
      <w:r w:rsidRPr="00995A0C">
        <w:rPr>
          <w:rFonts w:ascii="Times New Roman" w:hAnsi="Times New Roman" w:cs="Times New Roman"/>
          <w:sz w:val="24"/>
          <w:szCs w:val="24"/>
        </w:rPr>
        <w:t>9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Nomor </w:t>
      </w:r>
      <w:r w:rsidRPr="00995A0C">
        <w:rPr>
          <w:rFonts w:ascii="Times New Roman" w:hAnsi="Times New Roman" w:cs="Times New Roman"/>
          <w:sz w:val="24"/>
          <w:szCs w:val="24"/>
        </w:rPr>
        <w:t>2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2020.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https://ejournal.almaata.ac.id/index.php/JESI/article/view/1251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Karnawijaya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95A0C">
        <w:rPr>
          <w:rFonts w:ascii="Times New Roman" w:hAnsi="Times New Roman" w:cs="Times New Roman"/>
          <w:sz w:val="24"/>
          <w:szCs w:val="24"/>
        </w:rPr>
        <w:t xml:space="preserve"> Ning 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995A0C">
        <w:rPr>
          <w:rFonts w:ascii="Times New Roman" w:hAnsi="Times New Roman" w:cs="Times New Roman"/>
          <w:sz w:val="24"/>
          <w:szCs w:val="24"/>
        </w:rPr>
        <w:t xml:space="preserve"> Deshinta Maharani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/>
          <w:sz w:val="24"/>
          <w:szCs w:val="24"/>
        </w:rPr>
        <w:t>Identifikasi Kendala dalam Strategi Fundraising Wakaf Online di Global Wakaf Surakarta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iCs/>
          <w:sz w:val="24"/>
          <w:szCs w:val="24"/>
        </w:rPr>
        <w:t>Filantropi: Jurnal Manajemen Zakat dan Wakaf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Volume </w:t>
      </w:r>
      <w:r w:rsidRPr="00995A0C">
        <w:rPr>
          <w:rFonts w:ascii="Times New Roman" w:hAnsi="Times New Roman" w:cs="Times New Roman"/>
          <w:sz w:val="24"/>
          <w:szCs w:val="24"/>
        </w:rPr>
        <w:t>1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Nomor </w:t>
      </w:r>
      <w:r w:rsidRPr="00995A0C">
        <w:rPr>
          <w:rFonts w:ascii="Times New Roman" w:hAnsi="Times New Roman" w:cs="Times New Roman"/>
          <w:sz w:val="24"/>
          <w:szCs w:val="24"/>
        </w:rPr>
        <w:t>2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2020.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http://ejournal.iainsurakarta.ac.id/index.php/filantropi/article/view/2844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 xml:space="preserve">Khoerudin, Abdul Nasir. </w:t>
      </w:r>
      <w:r w:rsidRPr="00995A0C">
        <w:rPr>
          <w:rFonts w:ascii="Times New Roman" w:hAnsi="Times New Roman" w:cs="Times New Roman"/>
          <w:i/>
          <w:sz w:val="24"/>
          <w:szCs w:val="24"/>
        </w:rPr>
        <w:t>Tujuan Dan Fungsi Wakaf Menurut Para Ulama Dan Dan Undang-Undang Di Indonesia</w:t>
      </w:r>
      <w:r w:rsidRPr="00995A0C">
        <w:rPr>
          <w:rFonts w:ascii="Times New Roman" w:hAnsi="Times New Roman" w:cs="Times New Roman"/>
          <w:sz w:val="24"/>
          <w:szCs w:val="24"/>
        </w:rPr>
        <w:t>. </w:t>
      </w:r>
      <w:r w:rsidRPr="00995A0C">
        <w:rPr>
          <w:rFonts w:ascii="Times New Roman" w:hAnsi="Times New Roman" w:cs="Times New Roman"/>
          <w:iCs/>
          <w:sz w:val="24"/>
          <w:szCs w:val="24"/>
        </w:rPr>
        <w:t>Tazkiya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Volume </w:t>
      </w:r>
      <w:r w:rsidRPr="00995A0C">
        <w:rPr>
          <w:rFonts w:ascii="Times New Roman" w:hAnsi="Times New Roman" w:cs="Times New Roman"/>
          <w:sz w:val="24"/>
          <w:szCs w:val="24"/>
        </w:rPr>
        <w:t>19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Nomor </w:t>
      </w:r>
      <w:r w:rsidRPr="00995A0C">
        <w:rPr>
          <w:rFonts w:ascii="Times New Roman" w:hAnsi="Times New Roman" w:cs="Times New Roman"/>
          <w:sz w:val="24"/>
          <w:szCs w:val="24"/>
        </w:rPr>
        <w:t>02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95A0C">
        <w:rPr>
          <w:rFonts w:ascii="Times New Roman" w:hAnsi="Times New Roman" w:cs="Times New Roman"/>
          <w:sz w:val="24"/>
          <w:szCs w:val="24"/>
        </w:rPr>
        <w:t xml:space="preserve"> 2018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http://jurnal.uinbanten.ac.id/index.php/tazkiya/article/view/1269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Medias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95A0C">
        <w:rPr>
          <w:rFonts w:ascii="Times New Roman" w:hAnsi="Times New Roman" w:cs="Times New Roman"/>
          <w:sz w:val="24"/>
          <w:szCs w:val="24"/>
        </w:rPr>
        <w:t>Fahmi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/>
          <w:sz w:val="24"/>
          <w:szCs w:val="24"/>
        </w:rPr>
        <w:t>Bank wakaf: solusi pemberdayaan sosial ekonomi Indonesia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995A0C">
        <w:rPr>
          <w:rFonts w:ascii="Times New Roman" w:hAnsi="Times New Roman" w:cs="Times New Roman"/>
          <w:sz w:val="24"/>
          <w:szCs w:val="24"/>
        </w:rPr>
        <w:t xml:space="preserve">ndonesian Journal of islamic literature and Muslim society 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Volume </w:t>
      </w:r>
      <w:r w:rsidRPr="00995A0C">
        <w:rPr>
          <w:rFonts w:ascii="Times New Roman" w:hAnsi="Times New Roman" w:cs="Times New Roman"/>
          <w:sz w:val="24"/>
          <w:szCs w:val="24"/>
        </w:rPr>
        <w:t>2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Nomor </w:t>
      </w:r>
      <w:r w:rsidRPr="00995A0C">
        <w:rPr>
          <w:rFonts w:ascii="Times New Roman" w:hAnsi="Times New Roman" w:cs="Times New Roman"/>
          <w:sz w:val="24"/>
          <w:szCs w:val="24"/>
        </w:rPr>
        <w:t>1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2017.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http://ejournal.iainsurakarta.ac.id/index.php/islimus/article/view/749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Nissa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95A0C">
        <w:rPr>
          <w:rFonts w:ascii="Times New Roman" w:hAnsi="Times New Roman" w:cs="Times New Roman"/>
          <w:sz w:val="24"/>
          <w:szCs w:val="24"/>
        </w:rPr>
        <w:t xml:space="preserve"> Choirun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/>
          <w:sz w:val="24"/>
          <w:szCs w:val="24"/>
        </w:rPr>
        <w:t>Sejarah Dasar Hukum Dan Macam-Macam Wakaf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iCs/>
          <w:sz w:val="24"/>
          <w:szCs w:val="24"/>
        </w:rPr>
        <w:t>Tazkiya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Volume</w:t>
      </w:r>
      <w:r w:rsidRPr="00995A0C">
        <w:rPr>
          <w:rFonts w:ascii="Times New Roman" w:hAnsi="Times New Roman" w:cs="Times New Roman"/>
          <w:sz w:val="24"/>
          <w:szCs w:val="24"/>
        </w:rPr>
        <w:t> 18.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Nomor </w:t>
      </w:r>
      <w:r w:rsidRPr="00995A0C">
        <w:rPr>
          <w:rFonts w:ascii="Times New Roman" w:hAnsi="Times New Roman" w:cs="Times New Roman"/>
          <w:sz w:val="24"/>
          <w:szCs w:val="24"/>
        </w:rPr>
        <w:t>02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2017.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http://jurnal.uinbanten.ac.id/index.php/tazkiya/article/view/1150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Nurhidayani,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dkk</w:t>
      </w:r>
      <w:r w:rsidRPr="00995A0C">
        <w:rPr>
          <w:rFonts w:ascii="Times New Roman" w:hAnsi="Times New Roman" w:cs="Times New Roman"/>
          <w:sz w:val="24"/>
          <w:szCs w:val="24"/>
        </w:rPr>
        <w:t>.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5A0C">
        <w:rPr>
          <w:rFonts w:ascii="Times New Roman" w:hAnsi="Times New Roman" w:cs="Times New Roman"/>
          <w:i/>
          <w:sz w:val="24"/>
          <w:szCs w:val="24"/>
        </w:rPr>
        <w:t>Pengelolaan dan Pemanfaatan Wakaf Tanah dan Bangunan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iCs/>
          <w:sz w:val="24"/>
          <w:szCs w:val="24"/>
        </w:rPr>
        <w:t>Maqdis: Jurnal Kajian Ekonomi Islam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Volume</w:t>
      </w:r>
      <w:r w:rsidRPr="00995A0C">
        <w:rPr>
          <w:rFonts w:ascii="Times New Roman" w:hAnsi="Times New Roman" w:cs="Times New Roman"/>
          <w:sz w:val="24"/>
          <w:szCs w:val="24"/>
        </w:rPr>
        <w:t> 2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Nomor </w:t>
      </w:r>
      <w:r w:rsidRPr="00995A0C">
        <w:rPr>
          <w:rFonts w:ascii="Times New Roman" w:hAnsi="Times New Roman" w:cs="Times New Roman"/>
          <w:sz w:val="24"/>
          <w:szCs w:val="24"/>
        </w:rPr>
        <w:t>2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2017.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https://ejournal.uinib.ac.id/febi/index.php/maqdis/article/view/126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Permana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95A0C">
        <w:rPr>
          <w:rFonts w:ascii="Times New Roman" w:hAnsi="Times New Roman" w:cs="Times New Roman"/>
          <w:sz w:val="24"/>
          <w:szCs w:val="24"/>
        </w:rPr>
        <w:t>Yud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i dan </w:t>
      </w:r>
      <w:r w:rsidRPr="00995A0C">
        <w:rPr>
          <w:rFonts w:ascii="Times New Roman" w:hAnsi="Times New Roman" w:cs="Times New Roman"/>
          <w:sz w:val="24"/>
          <w:szCs w:val="24"/>
        </w:rPr>
        <w:t>Meirani Rahayu Rukmanda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r w:rsidRPr="00995A0C">
        <w:rPr>
          <w:rFonts w:ascii="Times New Roman" w:hAnsi="Times New Roman" w:cs="Times New Roman"/>
          <w:i/>
          <w:sz w:val="24"/>
          <w:szCs w:val="24"/>
        </w:rPr>
        <w:t>Wakaf: Tinjauan Fiqh, Dasar Hukum, dan Implementasinya di Indonesia</w:t>
      </w:r>
      <w:r w:rsidRPr="00995A0C">
        <w:rPr>
          <w:rFonts w:ascii="Times New Roman" w:hAnsi="Times New Roman" w:cs="Times New Roman"/>
          <w:sz w:val="24"/>
          <w:szCs w:val="24"/>
        </w:rPr>
        <w:t>. </w:t>
      </w:r>
      <w:r w:rsidRPr="00995A0C">
        <w:rPr>
          <w:rFonts w:ascii="Times New Roman" w:hAnsi="Times New Roman" w:cs="Times New Roman"/>
          <w:iCs/>
          <w:sz w:val="24"/>
          <w:szCs w:val="24"/>
        </w:rPr>
        <w:t>Al-Kharaj: Jurnal Ekonomi</w:t>
      </w:r>
      <w:r w:rsidRPr="00995A0C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Cs/>
          <w:sz w:val="24"/>
          <w:szCs w:val="24"/>
        </w:rPr>
        <w:t>Keuangan &amp; Bisnis Syariah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Volume </w:t>
      </w:r>
      <w:r w:rsidRPr="00995A0C">
        <w:rPr>
          <w:rFonts w:ascii="Times New Roman" w:hAnsi="Times New Roman" w:cs="Times New Roman"/>
          <w:sz w:val="24"/>
          <w:szCs w:val="24"/>
        </w:rPr>
        <w:t>3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Nomor </w:t>
      </w:r>
      <w:r w:rsidRPr="00995A0C">
        <w:rPr>
          <w:rFonts w:ascii="Times New Roman" w:hAnsi="Times New Roman" w:cs="Times New Roman"/>
          <w:sz w:val="24"/>
          <w:szCs w:val="24"/>
        </w:rPr>
        <w:t>2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2021.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https://journal.laaroiba.ac.id/index.php/alkharaj/article/view/307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Romadhoni,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5A0C">
        <w:rPr>
          <w:rFonts w:ascii="Times New Roman" w:hAnsi="Times New Roman" w:cs="Times New Roman"/>
          <w:sz w:val="24"/>
          <w:szCs w:val="24"/>
        </w:rPr>
        <w:t>Latif Ali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/>
          <w:sz w:val="24"/>
          <w:szCs w:val="24"/>
        </w:rPr>
        <w:t>Studi Analisis Fatwa Majelis Ulama Indonesia Tahun 2002 Tentang Wakaf Uang</w:t>
      </w:r>
      <w:r w:rsidRPr="00995A0C">
        <w:rPr>
          <w:rFonts w:ascii="Times New Roman" w:hAnsi="Times New Roman" w:cs="Times New Roman"/>
          <w:sz w:val="24"/>
          <w:szCs w:val="24"/>
        </w:rPr>
        <w:t>. </w:t>
      </w:r>
      <w:r w:rsidRPr="00995A0C">
        <w:rPr>
          <w:rFonts w:ascii="Times New Roman" w:hAnsi="Times New Roman" w:cs="Times New Roman"/>
          <w:iCs/>
          <w:sz w:val="24"/>
          <w:szCs w:val="24"/>
        </w:rPr>
        <w:t>Az-Zarqa': Jurnal Hukum Bisnis Islam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Volume </w:t>
      </w:r>
      <w:r w:rsidRPr="00995A0C">
        <w:rPr>
          <w:rFonts w:ascii="Times New Roman" w:hAnsi="Times New Roman" w:cs="Times New Roman"/>
          <w:sz w:val="24"/>
          <w:szCs w:val="24"/>
        </w:rPr>
        <w:t>7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Nomor </w:t>
      </w:r>
      <w:r w:rsidRPr="00995A0C">
        <w:rPr>
          <w:rFonts w:ascii="Times New Roman" w:hAnsi="Times New Roman" w:cs="Times New Roman"/>
          <w:sz w:val="24"/>
          <w:szCs w:val="24"/>
        </w:rPr>
        <w:t>1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2015.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https://ejournal.uin-suka.ac.id/syariah/azzarqa/article/view/1493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Setiadi, Budi dan Siska Lis Setiyani. </w:t>
      </w:r>
      <w:r w:rsidRPr="00995A0C">
        <w:rPr>
          <w:rFonts w:ascii="Times New Roman" w:hAnsi="Times New Roman" w:cs="Times New Roman"/>
          <w:i/>
          <w:sz w:val="24"/>
          <w:szCs w:val="24"/>
        </w:rPr>
        <w:t>Perbandingan Efektivitas Penghimpunan Dana Wakaf Melalui Uang Berbasis Online di Global Wakaf dan Dompet Dhuafa.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995A0C">
        <w:rPr>
          <w:rFonts w:ascii="Times New Roman" w:hAnsi="Times New Roman" w:cs="Times New Roman"/>
          <w:iCs/>
          <w:sz w:val="24"/>
          <w:szCs w:val="24"/>
        </w:rPr>
        <w:t>Jurnal Riset Ekonomi Syariah</w:t>
      </w:r>
      <w:r w:rsidRPr="00995A0C">
        <w:rPr>
          <w:rFonts w:ascii="Times New Roman" w:hAnsi="Times New Roman" w:cs="Times New Roman"/>
          <w:sz w:val="24"/>
          <w:szCs w:val="24"/>
        </w:rPr>
        <w:t>.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2021.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https://journals.unisba.ac.id/index.php/JRES/article/download/97/70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Suryadi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95A0C">
        <w:rPr>
          <w:rFonts w:ascii="Times New Roman" w:hAnsi="Times New Roman" w:cs="Times New Roman"/>
          <w:sz w:val="24"/>
          <w:szCs w:val="24"/>
        </w:rPr>
        <w:t xml:space="preserve"> Nanda 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995A0C">
        <w:rPr>
          <w:rFonts w:ascii="Times New Roman" w:hAnsi="Times New Roman" w:cs="Times New Roman"/>
          <w:sz w:val="24"/>
          <w:szCs w:val="24"/>
        </w:rPr>
        <w:t xml:space="preserve"> Arie Yusnelly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hAnsi="Times New Roman" w:cs="Times New Roman"/>
          <w:i/>
          <w:sz w:val="24"/>
          <w:szCs w:val="24"/>
        </w:rPr>
        <w:t>Pengelolaan Wakaf Uang di Indonesia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iCs/>
          <w:sz w:val="24"/>
          <w:szCs w:val="24"/>
        </w:rPr>
        <w:t>Syarikat: Jurnal Rumpun Ekonomi Syariah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Volume </w:t>
      </w:r>
      <w:r w:rsidRPr="00995A0C">
        <w:rPr>
          <w:rFonts w:ascii="Times New Roman" w:hAnsi="Times New Roman" w:cs="Times New Roman"/>
          <w:sz w:val="24"/>
          <w:szCs w:val="24"/>
        </w:rPr>
        <w:t>2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Nomor </w:t>
      </w:r>
      <w:r w:rsidRPr="00995A0C">
        <w:rPr>
          <w:rFonts w:ascii="Times New Roman" w:hAnsi="Times New Roman" w:cs="Times New Roman"/>
          <w:sz w:val="24"/>
          <w:szCs w:val="24"/>
        </w:rPr>
        <w:t>1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2019.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https://journal.uir.ac.id/index.php/syarikat/article/view/3698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Tarsi. 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Wakaf Uang Dengan Sistem Online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Mahkamah Agung Republik Indonesia. 2014.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https://badilag.mahkamahagung.go.id/artikel/publikasi/artikel/wakaf-uang-dengan-sistem-online-oleh-drshtarsishmhi-182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 xml:space="preserve">Umaiya, Shiska Imadul, 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995A0C">
        <w:rPr>
          <w:rFonts w:ascii="Times New Roman" w:hAnsi="Times New Roman" w:cs="Times New Roman"/>
          <w:sz w:val="24"/>
          <w:szCs w:val="24"/>
        </w:rPr>
        <w:t xml:space="preserve"> Malik Ibrahim. </w:t>
      </w:r>
      <w:r w:rsidRPr="00995A0C">
        <w:rPr>
          <w:rFonts w:ascii="Times New Roman" w:hAnsi="Times New Roman" w:cs="Times New Roman"/>
          <w:i/>
          <w:sz w:val="24"/>
          <w:szCs w:val="24"/>
        </w:rPr>
        <w:t>Tinjauan Normatif dan Yuridis Terhadap Pelaksanaan Wakaf Uang Secara Online Pada Lembaga Wakaf</w:t>
      </w:r>
      <w:r w:rsidRPr="00995A0C">
        <w:rPr>
          <w:rFonts w:ascii="Times New Roman" w:hAnsi="Times New Roman" w:cs="Times New Roman"/>
          <w:sz w:val="24"/>
          <w:szCs w:val="24"/>
        </w:rPr>
        <w:t>. </w:t>
      </w:r>
      <w:r w:rsidRPr="00995A0C">
        <w:rPr>
          <w:rFonts w:ascii="Times New Roman" w:hAnsi="Times New Roman" w:cs="Times New Roman"/>
          <w:iCs/>
          <w:sz w:val="24"/>
          <w:szCs w:val="24"/>
        </w:rPr>
        <w:t>Az-Zarqa': Jurnal Hukum Bisnis Islam</w:t>
      </w:r>
      <w:r w:rsidRPr="00995A0C">
        <w:rPr>
          <w:rFonts w:ascii="Times New Roman" w:hAnsi="Times New Roman" w:cs="Times New Roman"/>
          <w:sz w:val="24"/>
          <w:szCs w:val="24"/>
        </w:rPr>
        <w:t> 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Volume </w:t>
      </w:r>
      <w:r w:rsidRPr="00995A0C">
        <w:rPr>
          <w:rFonts w:ascii="Times New Roman" w:hAnsi="Times New Roman" w:cs="Times New Roman"/>
          <w:sz w:val="24"/>
          <w:szCs w:val="24"/>
        </w:rPr>
        <w:t>13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Nomor </w:t>
      </w:r>
      <w:r w:rsidRPr="00995A0C">
        <w:rPr>
          <w:rFonts w:ascii="Times New Roman" w:hAnsi="Times New Roman" w:cs="Times New Roman"/>
          <w:sz w:val="24"/>
          <w:szCs w:val="24"/>
        </w:rPr>
        <w:t>2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2021.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995A0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https://ejournal.uin-suka.ac.id/syariah/azzarqa/article/view/2400</w:t>
        </w:r>
      </w:hyperlink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4E0B" w:rsidRPr="00995A0C" w:rsidRDefault="00C14E0B" w:rsidP="00C14E0B">
      <w:pPr>
        <w:spacing w:after="0"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b/>
          <w:sz w:val="24"/>
          <w:szCs w:val="24"/>
          <w:lang w:val="id-ID"/>
        </w:rPr>
        <w:t>Perundang-Undangan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Fatwa MUI Tahun 2002 tentang Wakaf Uang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Keputusan Menteri Agama tentang Penetapan 5 LKS menjadi LKS PWU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>Peraturan BWI No. 1 Tahun 2009 tentang Pedoman Pengelolaan serta Pengembangan Harta Benda Wakaf Bergerak Berupa Uang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Peraturan Menteri Agama No. 4 Tahun 2009 tentang Administrasi Wakaf Uang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Peraturan Pemerintah No. 42 Tahun 2006 mengenai Pelaksanaan Undang-Undang No. 41 Tahun 2004 tentang Wakaf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>Undang-Undang No. 8 Tahun 2010 tentang Pencegahan dan Pemberantasan Tindak Pidana Pencucian Uang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U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ndang-Undang No. </w:t>
      </w:r>
      <w:r w:rsidRPr="00995A0C">
        <w:rPr>
          <w:rFonts w:ascii="Times New Roman" w:hAnsi="Times New Roman" w:cs="Times New Roman"/>
          <w:sz w:val="24"/>
          <w:szCs w:val="24"/>
        </w:rPr>
        <w:t xml:space="preserve">19 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995A0C">
        <w:rPr>
          <w:rFonts w:ascii="Times New Roman" w:hAnsi="Times New Roman" w:cs="Times New Roman"/>
          <w:sz w:val="24"/>
          <w:szCs w:val="24"/>
        </w:rPr>
        <w:t xml:space="preserve">ahun 2016 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perubahan dari</w:t>
      </w:r>
      <w:r w:rsidRPr="00995A0C">
        <w:rPr>
          <w:rFonts w:ascii="Times New Roman" w:hAnsi="Times New Roman" w:cs="Times New Roman"/>
          <w:sz w:val="24"/>
          <w:szCs w:val="24"/>
        </w:rPr>
        <w:t xml:space="preserve"> U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U</w:t>
      </w:r>
      <w:r w:rsidRPr="00995A0C">
        <w:rPr>
          <w:rFonts w:ascii="Times New Roman" w:hAnsi="Times New Roman" w:cs="Times New Roman"/>
          <w:sz w:val="24"/>
          <w:szCs w:val="24"/>
        </w:rPr>
        <w:t xml:space="preserve"> 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No.</w:t>
      </w:r>
      <w:r w:rsidRPr="00995A0C">
        <w:rPr>
          <w:rFonts w:ascii="Times New Roman" w:hAnsi="Times New Roman" w:cs="Times New Roman"/>
          <w:sz w:val="24"/>
          <w:szCs w:val="24"/>
        </w:rPr>
        <w:t xml:space="preserve">11 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995A0C">
        <w:rPr>
          <w:rFonts w:ascii="Times New Roman" w:hAnsi="Times New Roman" w:cs="Times New Roman"/>
          <w:sz w:val="24"/>
          <w:szCs w:val="24"/>
        </w:rPr>
        <w:t xml:space="preserve">ahun 2008 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tentang</w:t>
      </w:r>
      <w:r w:rsidRPr="00995A0C">
        <w:rPr>
          <w:rFonts w:ascii="Times New Roman" w:hAnsi="Times New Roman" w:cs="Times New Roman"/>
          <w:sz w:val="24"/>
          <w:szCs w:val="24"/>
        </w:rPr>
        <w:t xml:space="preserve"> ITE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</w:rPr>
        <w:t>Undang-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U</w:t>
      </w:r>
      <w:r w:rsidRPr="00995A0C">
        <w:rPr>
          <w:rFonts w:ascii="Times New Roman" w:hAnsi="Times New Roman" w:cs="Times New Roman"/>
          <w:sz w:val="24"/>
          <w:szCs w:val="24"/>
        </w:rPr>
        <w:t>ndang No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95A0C">
        <w:rPr>
          <w:rFonts w:ascii="Times New Roman" w:hAnsi="Times New Roman" w:cs="Times New Roman"/>
          <w:sz w:val="24"/>
          <w:szCs w:val="24"/>
        </w:rPr>
        <w:t xml:space="preserve"> 28 Tahun 2004 perubahan 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Pr="00995A0C">
        <w:rPr>
          <w:rFonts w:ascii="Times New Roman" w:hAnsi="Times New Roman" w:cs="Times New Roman"/>
          <w:sz w:val="24"/>
          <w:szCs w:val="24"/>
        </w:rPr>
        <w:t xml:space="preserve"> U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U</w:t>
      </w:r>
      <w:r w:rsidRPr="00995A0C">
        <w:rPr>
          <w:rFonts w:ascii="Times New Roman" w:hAnsi="Times New Roman" w:cs="Times New Roman"/>
          <w:sz w:val="24"/>
          <w:szCs w:val="24"/>
        </w:rPr>
        <w:t xml:space="preserve"> No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95A0C">
        <w:rPr>
          <w:rFonts w:ascii="Times New Roman" w:hAnsi="Times New Roman" w:cs="Times New Roman"/>
          <w:sz w:val="24"/>
          <w:szCs w:val="24"/>
        </w:rPr>
        <w:t xml:space="preserve"> 16 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995A0C">
        <w:rPr>
          <w:rFonts w:ascii="Times New Roman" w:hAnsi="Times New Roman" w:cs="Times New Roman"/>
          <w:sz w:val="24"/>
          <w:szCs w:val="24"/>
        </w:rPr>
        <w:t xml:space="preserve">ahun 2001 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tentang </w:t>
      </w:r>
      <w:r w:rsidRPr="00995A0C">
        <w:rPr>
          <w:rFonts w:ascii="Times New Roman" w:hAnsi="Times New Roman" w:cs="Times New Roman"/>
          <w:sz w:val="24"/>
          <w:szCs w:val="24"/>
        </w:rPr>
        <w:t>Yayasan.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Undang-Undang No. 41 Tahun 2004 tentang Wakaf 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Nugroho Ahmad Yanfahmi. 2015. 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Analisis Pengelolaan dan Permasalahan Wakaf Uang di Yayasan Badan Wakaf Sultan Agung Semarang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Skripsi  Fakultas Ekonomi dan Bisnis  Universitas Islam Negeri Walisongo.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Setyani Aisyah Ekawati. 2018. 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Efektivitas Strategi Fundraising Wakaf Berbasis Wakaf Online di Global Wakaf Aksi Cepat Tanggap Yogyakarta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Universitas Islam Indonesia Yogyakarta, Skripsi Universitas Islam Indonesia Yogyakarta.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Sofyanda Muhammad Archam Zisma. 2022. </w:t>
      </w:r>
      <w:r w:rsidRPr="00995A0C">
        <w:rPr>
          <w:rFonts w:ascii="Times New Roman" w:hAnsi="Times New Roman" w:cs="Times New Roman"/>
          <w:i/>
          <w:sz w:val="24"/>
          <w:szCs w:val="24"/>
          <w:lang w:val="id-ID"/>
        </w:rPr>
        <w:t>“Kajian Hukum Wakaf Tanah Hak Milik Yang Bersertipikat untuk Madrasah Di Kabupaten Brebes”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>. Skripsi Fakultas Hukum Univeristas Pancasakti.</w:t>
      </w:r>
    </w:p>
    <w:p w:rsidR="00C14E0B" w:rsidRPr="00995A0C" w:rsidRDefault="00C14E0B" w:rsidP="00C14E0B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4E0B" w:rsidRPr="00995A0C" w:rsidRDefault="00C14E0B" w:rsidP="00C14E0B">
      <w:pPr>
        <w:spacing w:after="0" w:line="480" w:lineRule="auto"/>
        <w:ind w:left="851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95A0C">
        <w:rPr>
          <w:rFonts w:ascii="Times New Roman" w:eastAsia="Calibri" w:hAnsi="Times New Roman" w:cs="Times New Roman"/>
          <w:b/>
          <w:sz w:val="24"/>
          <w:szCs w:val="24"/>
          <w:lang w:val="id-ID"/>
        </w:rPr>
        <w:t>Website</w:t>
      </w:r>
    </w:p>
    <w:p w:rsidR="00C14E0B" w:rsidRPr="00995A0C" w:rsidRDefault="00C14E0B" w:rsidP="00C14E0B">
      <w:pPr>
        <w:spacing w:after="0" w:line="48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Amila, Nadia. </w:t>
      </w:r>
      <w:r w:rsidRPr="00995A0C">
        <w:rPr>
          <w:rFonts w:ascii="Times New Roman" w:eastAsia="Calibri" w:hAnsi="Times New Roman" w:cs="Times New Roman"/>
          <w:bCs/>
          <w:i/>
          <w:sz w:val="24"/>
          <w:szCs w:val="24"/>
        </w:rPr>
        <w:t>Pengembangan Kasus ACT, PPATK Duga 176 Lembaga Lain Lakukan Hal Serupa</w:t>
      </w:r>
      <w:r w:rsidRPr="00995A0C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. TrenAsia. 2022. </w:t>
      </w:r>
      <w:hyperlink r:id="rId30" w:history="1">
        <w:r w:rsidRPr="00995A0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https://www.trenasia.com/pengembangan-kasus-act-ppatk-duga-176-lembaga-lain-lakukan-hal-serupa</w:t>
        </w:r>
      </w:hyperlink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Pr="00995A0C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Diakses tanggal 07 Agustus 2023 pukul 13.51 WIB.</w:t>
      </w:r>
    </w:p>
    <w:p w:rsidR="00C14E0B" w:rsidRPr="00995A0C" w:rsidRDefault="00C14E0B" w:rsidP="00C14E0B">
      <w:pPr>
        <w:spacing w:after="0" w:line="48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Badan Wakaf Indonesia, </w:t>
      </w:r>
      <w:r w:rsidRPr="00995A0C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Pengertian Nadzir</w:t>
      </w: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2014. </w:t>
      </w:r>
      <w:hyperlink r:id="rId31" w:history="1">
        <w:r w:rsidRPr="00995A0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https://bwikotamalang.com/pengertian-nadzir</w:t>
        </w:r>
      </w:hyperlink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>.  Diakses 08 Februari 2023</w:t>
      </w:r>
    </w:p>
    <w:p w:rsidR="00C14E0B" w:rsidRPr="00995A0C" w:rsidRDefault="00C14E0B" w:rsidP="00C14E0B">
      <w:pPr>
        <w:spacing w:after="0" w:line="48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Badan Wakaf Indonesia, </w:t>
      </w:r>
      <w:r w:rsidRPr="00995A0C">
        <w:rPr>
          <w:rFonts w:ascii="Times New Roman" w:eastAsia="Calibri" w:hAnsi="Times New Roman" w:cs="Times New Roman"/>
          <w:i/>
          <w:sz w:val="24"/>
          <w:szCs w:val="24"/>
          <w:lang w:val="id-ID"/>
        </w:rPr>
        <w:t>Profil</w:t>
      </w: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Juli 2019. </w:t>
      </w:r>
      <w:hyperlink r:id="rId32" w:history="1">
        <w:r w:rsidRPr="00995A0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https://www.bwi.go.id/profil-badan-wakaf-indonesia/</w:t>
        </w:r>
      </w:hyperlink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>.  Diakses tanggal 07 Agustus 2023 pukul 13.29 WIB.</w:t>
      </w:r>
    </w:p>
    <w:p w:rsidR="00C14E0B" w:rsidRPr="00995A0C" w:rsidRDefault="00C14E0B" w:rsidP="00C14E0B">
      <w:pPr>
        <w:spacing w:after="0" w:line="48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Cemoro Sewu. </w:t>
      </w:r>
      <w:r w:rsidRPr="00995A0C">
        <w:rPr>
          <w:rFonts w:ascii="Times New Roman" w:eastAsia="Calibri" w:hAnsi="Times New Roman" w:cs="Times New Roman"/>
          <w:i/>
          <w:sz w:val="24"/>
          <w:szCs w:val="24"/>
          <w:lang w:val="id-ID"/>
        </w:rPr>
        <w:t>Ushul Fiqh II (lafadz serta pemakaiannya, hakikat, majas, sharih, dan kinayah)</w:t>
      </w: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20 September 2012. </w:t>
      </w:r>
      <w:hyperlink r:id="rId33" w:history="1">
        <w:r w:rsidRPr="00995A0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https://duniacemoro.wordpress.com/2012/09/20/ushul-fiqh-ii-lafadz-serta-pemakaiannya-hakikat-majas-sharih-dan-kinayah/</w:t>
        </w:r>
      </w:hyperlink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>. Diakses 07 Agustus 2023 pukul 18.01 WIB .</w:t>
      </w:r>
    </w:p>
    <w:p w:rsidR="00C14E0B" w:rsidRPr="00995A0C" w:rsidRDefault="00C14E0B" w:rsidP="00C14E0B">
      <w:pPr>
        <w:spacing w:line="48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Guritno, Tatang. </w:t>
      </w:r>
      <w:r w:rsidRPr="00995A0C">
        <w:rPr>
          <w:rFonts w:ascii="Times New Roman" w:eastAsia="Calibri" w:hAnsi="Times New Roman" w:cs="Times New Roman"/>
          <w:i/>
          <w:sz w:val="24"/>
          <w:szCs w:val="24"/>
        </w:rPr>
        <w:t>Berbagai Dugaan Penyelewengan Dana ACT yang Diungkap PPATK dan Polri</w:t>
      </w: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Kompas. 2022. </w:t>
      </w:r>
      <w:hyperlink r:id="rId34" w:history="1">
        <w:r w:rsidRPr="00995A0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https://nasional.kompas.com/read/2022/07/10/07081431/berbagai-dugaan-penyelewengan-dana-act-yang-diungkap-ppatk-dan-polri</w:t>
        </w:r>
      </w:hyperlink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>. Diakses 07 Agustus 2023 pukul 13.59 WIB.</w:t>
      </w:r>
    </w:p>
    <w:p w:rsidR="00C14E0B" w:rsidRPr="00995A0C" w:rsidRDefault="00C14E0B" w:rsidP="00C14E0B">
      <w:pPr>
        <w:spacing w:line="48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Hasan, Sudirman. </w:t>
      </w:r>
      <w:r w:rsidRPr="00995A0C">
        <w:rPr>
          <w:rFonts w:ascii="Times New Roman" w:eastAsia="Calibri" w:hAnsi="Times New Roman" w:cs="Times New Roman"/>
          <w:i/>
          <w:sz w:val="24"/>
          <w:szCs w:val="24"/>
          <w:lang w:val="id-ID"/>
        </w:rPr>
        <w:t>Plus Minus Wakaf Online</w:t>
      </w: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>. Kompas. 2018.</w:t>
      </w:r>
      <w:r w:rsidRPr="00995A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35" w:history="1">
        <w:r w:rsidRPr="00995A0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https://www.kompasiana.com/sudirmanhasan/5b638523caf7db7b3154ac43/plus-minus-wakaf-online</w:t>
        </w:r>
      </w:hyperlink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>. Diakses 07 Agustus 2023 pukul 13.53 WIB.</w:t>
      </w:r>
    </w:p>
    <w:p w:rsidR="00C14E0B" w:rsidRPr="00995A0C" w:rsidRDefault="00C14E0B" w:rsidP="00C14E0B">
      <w:pPr>
        <w:spacing w:line="48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Irsan. </w:t>
      </w:r>
      <w:r w:rsidRPr="00995A0C">
        <w:rPr>
          <w:rFonts w:ascii="Times New Roman" w:eastAsia="Calibri" w:hAnsi="Times New Roman" w:cs="Times New Roman"/>
          <w:i/>
          <w:sz w:val="24"/>
          <w:szCs w:val="24"/>
        </w:rPr>
        <w:t>5 Kemudahan Wakaf Online</w:t>
      </w: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Wakaf Salman. 2023. </w:t>
      </w:r>
      <w:hyperlink r:id="rId36" w:history="1">
        <w:r w:rsidRPr="00995A0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https://www.wakafsalman.or.id/news/5-kemudahan-wakaf-online</w:t>
        </w:r>
      </w:hyperlink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>. Diakses 07 Agustus 2023 pukul 13.52 WIB.</w:t>
      </w:r>
    </w:p>
    <w:p w:rsidR="00C14E0B" w:rsidRPr="00995A0C" w:rsidRDefault="00C14E0B" w:rsidP="00C14E0B">
      <w:pPr>
        <w:spacing w:line="48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A0C">
        <w:rPr>
          <w:rFonts w:ascii="Times New Roman" w:eastAsia="Calibri" w:hAnsi="Times New Roman" w:cs="Times New Roman"/>
          <w:sz w:val="24"/>
          <w:szCs w:val="24"/>
        </w:rPr>
        <w:t>Mubarok</w:t>
      </w: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Pr="00995A0C">
        <w:rPr>
          <w:rFonts w:ascii="Times New Roman" w:eastAsia="Calibri" w:hAnsi="Times New Roman" w:cs="Times New Roman"/>
          <w:sz w:val="24"/>
          <w:szCs w:val="24"/>
        </w:rPr>
        <w:t>Abdurrohman</w:t>
      </w: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995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A0C">
        <w:rPr>
          <w:rFonts w:ascii="Times New Roman" w:eastAsia="Calibri" w:hAnsi="Times New Roman" w:cs="Times New Roman"/>
          <w:i/>
          <w:sz w:val="24"/>
          <w:szCs w:val="24"/>
          <w:lang w:val="id-ID"/>
        </w:rPr>
        <w:t>Wakaf Uang Tunai Dalam Persfektif Hukum Islam</w:t>
      </w: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Badan Wakaf Indonesia. 2022. </w:t>
      </w:r>
      <w:hyperlink r:id="rId37" w:history="1">
        <w:r w:rsidRPr="00995A0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id-ID"/>
          </w:rPr>
          <w:t>https://www.bwi.go.id/8451/2022/11/14/wakaf-uang-tunai-dalam-persfektif-hukum-islam/</w:t>
        </w:r>
      </w:hyperlink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>. Diakses 07 Agustus 2023 pukul 13.00 WIB.</w:t>
      </w:r>
    </w:p>
    <w:p w:rsidR="00C14E0B" w:rsidRPr="00995A0C" w:rsidRDefault="00C14E0B" w:rsidP="00C14E0B">
      <w:pPr>
        <w:spacing w:line="48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Siva, </w:t>
      </w:r>
      <w:r w:rsidRPr="00995A0C">
        <w:rPr>
          <w:rFonts w:ascii="Times New Roman" w:eastAsia="Calibri" w:hAnsi="Times New Roman" w:cs="Times New Roman"/>
          <w:i/>
          <w:sz w:val="24"/>
          <w:szCs w:val="24"/>
        </w:rPr>
        <w:t>Mengenal Tentang Wakaf Online Dalam Islam</w:t>
      </w:r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Januari 2022, </w:t>
      </w:r>
      <w:hyperlink r:id="rId38" w:history="1">
        <w:r w:rsidRPr="00995A0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https://sedekahair.org/mengenal-tentang-wakaf-online-dalam-islam/</w:t>
        </w:r>
      </w:hyperlink>
      <w:r w:rsidRPr="00995A0C">
        <w:rPr>
          <w:rFonts w:ascii="Times New Roman" w:eastAsia="Calibri" w:hAnsi="Times New Roman" w:cs="Times New Roman"/>
          <w:sz w:val="24"/>
          <w:szCs w:val="24"/>
          <w:lang w:val="id-ID"/>
        </w:rPr>
        <w:t>. Diakses tanggal 07 Agustus 2023 pukul 13.33 WIB.</w:t>
      </w:r>
    </w:p>
    <w:p w:rsidR="00C14E0B" w:rsidRDefault="00C14E0B" w:rsidP="00C14E0B">
      <w:pPr>
        <w:ind w:left="851"/>
      </w:pPr>
    </w:p>
    <w:p w:rsidR="005C4EFA" w:rsidRDefault="005C4EFA">
      <w:r>
        <w:br w:type="page"/>
      </w:r>
    </w:p>
    <w:p w:rsidR="005C4EFA" w:rsidRPr="005C4EFA" w:rsidRDefault="005C4EFA" w:rsidP="005C4EF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lang w:val="id-ID"/>
        </w:rPr>
      </w:pPr>
      <w:r w:rsidRPr="005C4EFA">
        <w:rPr>
          <w:rFonts w:ascii="Times New Roman" w:hAnsi="Times New Roman" w:cs="Times New Roman"/>
          <w:b/>
          <w:sz w:val="24"/>
          <w:lang w:val="id-ID"/>
        </w:rPr>
        <w:lastRenderedPageBreak/>
        <w:t>DAFTAR RIWAYAT HIDUP</w:t>
      </w:r>
    </w:p>
    <w:p w:rsidR="005C4EFA" w:rsidRPr="005C4EFA" w:rsidRDefault="005C4EFA" w:rsidP="005C4EFA">
      <w:pPr>
        <w:spacing w:line="480" w:lineRule="auto"/>
        <w:ind w:left="851" w:hanging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Style w:val="TableGrid"/>
        <w:tblW w:w="79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5103"/>
      </w:tblGrid>
      <w:tr w:rsidR="005C4EFA" w:rsidRPr="005C4EFA" w:rsidTr="005A7089">
        <w:tc>
          <w:tcPr>
            <w:tcW w:w="2552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Najiya Arini</w:t>
            </w:r>
          </w:p>
        </w:tc>
      </w:tr>
      <w:tr w:rsidR="005C4EFA" w:rsidRPr="005C4EFA" w:rsidTr="005A7089">
        <w:tc>
          <w:tcPr>
            <w:tcW w:w="2552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3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5119500143</w:t>
            </w:r>
          </w:p>
        </w:tc>
      </w:tr>
      <w:tr w:rsidR="005C4EFA" w:rsidRPr="005C4EFA" w:rsidTr="005A7089">
        <w:tc>
          <w:tcPr>
            <w:tcW w:w="2552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Tempat, Tanggal Lahir</w:t>
            </w:r>
          </w:p>
        </w:tc>
        <w:tc>
          <w:tcPr>
            <w:tcW w:w="283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Tegal, 19 Juli 2001</w:t>
            </w:r>
          </w:p>
        </w:tc>
      </w:tr>
      <w:tr w:rsidR="005C4EFA" w:rsidRPr="005C4EFA" w:rsidTr="005A7089">
        <w:tc>
          <w:tcPr>
            <w:tcW w:w="2552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Ilmu Hukum</w:t>
            </w:r>
          </w:p>
        </w:tc>
      </w:tr>
      <w:tr w:rsidR="005C4EFA" w:rsidRPr="005C4EFA" w:rsidTr="005A7089">
        <w:tc>
          <w:tcPr>
            <w:tcW w:w="2552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Jalan Ma’ad RT 07/RW 04 Balapulang Wetan, Balapulang, Kab. Tegal</w:t>
            </w:r>
          </w:p>
        </w:tc>
      </w:tr>
    </w:tbl>
    <w:p w:rsidR="005C4EFA" w:rsidRPr="005C4EFA" w:rsidRDefault="005C4EFA" w:rsidP="005C4EFA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C4EFA" w:rsidRPr="005C4EFA" w:rsidRDefault="005C4EFA" w:rsidP="005C4EFA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C4EFA">
        <w:rPr>
          <w:rFonts w:ascii="Times New Roman" w:eastAsia="Calibri" w:hAnsi="Times New Roman" w:cs="Times New Roman"/>
          <w:sz w:val="24"/>
          <w:szCs w:val="24"/>
          <w:lang w:val="id-ID"/>
        </w:rPr>
        <w:t>Riwayat Pendidikan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216"/>
        <w:gridCol w:w="1559"/>
        <w:gridCol w:w="1560"/>
      </w:tblGrid>
      <w:tr w:rsidR="005C4EFA" w:rsidRPr="005C4EFA" w:rsidTr="005A7089">
        <w:tc>
          <w:tcPr>
            <w:tcW w:w="570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216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Nama Sekolah</w:t>
            </w:r>
          </w:p>
        </w:tc>
        <w:tc>
          <w:tcPr>
            <w:tcW w:w="1559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Tahun Masuk</w:t>
            </w:r>
          </w:p>
        </w:tc>
        <w:tc>
          <w:tcPr>
            <w:tcW w:w="1560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Tahun Lulus</w:t>
            </w:r>
          </w:p>
        </w:tc>
      </w:tr>
      <w:tr w:rsidR="005C4EFA" w:rsidRPr="005C4EFA" w:rsidTr="005A7089">
        <w:tc>
          <w:tcPr>
            <w:tcW w:w="570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SD Negeri 1 Balapulang Wetan</w:t>
            </w:r>
          </w:p>
        </w:tc>
        <w:tc>
          <w:tcPr>
            <w:tcW w:w="1559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5C4EFA" w:rsidRPr="005C4EFA" w:rsidTr="005A7089">
        <w:tc>
          <w:tcPr>
            <w:tcW w:w="570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SMP Negeri 1 Balapulang</w:t>
            </w:r>
          </w:p>
        </w:tc>
        <w:tc>
          <w:tcPr>
            <w:tcW w:w="1559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5C4EFA" w:rsidRPr="005C4EFA" w:rsidTr="005A7089">
        <w:tc>
          <w:tcPr>
            <w:tcW w:w="570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MAN 1 Tegal</w:t>
            </w:r>
          </w:p>
        </w:tc>
        <w:tc>
          <w:tcPr>
            <w:tcW w:w="1559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5C4EFA" w:rsidRPr="005C4EFA" w:rsidTr="005A7089">
        <w:tc>
          <w:tcPr>
            <w:tcW w:w="570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S1 Fakultas Hukum Universitas Pancasakti Tegal</w:t>
            </w:r>
          </w:p>
        </w:tc>
        <w:tc>
          <w:tcPr>
            <w:tcW w:w="1559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5C4EFA" w:rsidRPr="005C4EFA" w:rsidRDefault="005C4EFA" w:rsidP="005C4EFA">
            <w:pPr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C4EFA" w:rsidRPr="005C4EFA" w:rsidRDefault="005C4EFA" w:rsidP="005C4EFA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C4EFA" w:rsidRPr="005C4EFA" w:rsidRDefault="005C4EFA" w:rsidP="005C4EFA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C4EFA">
        <w:rPr>
          <w:rFonts w:ascii="Times New Roman" w:eastAsia="Calibri" w:hAnsi="Times New Roman" w:cs="Times New Roman"/>
          <w:sz w:val="24"/>
          <w:szCs w:val="24"/>
          <w:lang w:val="id-ID"/>
        </w:rPr>
        <w:t>Dengan demikian daftar riwayat hidup ini saya buat dengan sebenar-benarnya.</w:t>
      </w:r>
    </w:p>
    <w:p w:rsidR="005C4EFA" w:rsidRPr="005C4EFA" w:rsidRDefault="005C4EFA" w:rsidP="005C4EFA">
      <w:pPr>
        <w:spacing w:line="480" w:lineRule="auto"/>
        <w:ind w:left="50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C4EFA">
        <w:rPr>
          <w:rFonts w:ascii="Times New Roman" w:eastAsia="Calibri" w:hAnsi="Times New Roman" w:cs="Times New Roman"/>
          <w:sz w:val="24"/>
          <w:szCs w:val="24"/>
          <w:lang w:val="id-ID"/>
        </w:rPr>
        <w:t>Tegal, 08 Agustus 2023</w:t>
      </w:r>
    </w:p>
    <w:p w:rsidR="005C4EFA" w:rsidRPr="005C4EFA" w:rsidRDefault="005C4EFA" w:rsidP="005C4EFA">
      <w:pPr>
        <w:spacing w:line="480" w:lineRule="auto"/>
        <w:ind w:left="432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C4EFA">
        <w:rPr>
          <w:rFonts w:ascii="Times New Roman" w:eastAsia="Calibri" w:hAnsi="Times New Roman" w:cs="Times New Roman"/>
          <w:sz w:val="24"/>
          <w:szCs w:val="24"/>
          <w:lang w:val="id-ID"/>
        </w:rPr>
        <w:t>Hormat saya,</w:t>
      </w:r>
    </w:p>
    <w:p w:rsidR="005C4EFA" w:rsidRPr="005C4EFA" w:rsidRDefault="005C4EFA" w:rsidP="005C4EFA">
      <w:pPr>
        <w:spacing w:line="48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151F3" w:rsidRPr="005C4EFA" w:rsidRDefault="005C4EFA" w:rsidP="005C4EFA">
      <w:pPr>
        <w:spacing w:line="480" w:lineRule="auto"/>
        <w:ind w:left="432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C4EFA">
        <w:rPr>
          <w:rFonts w:ascii="Times New Roman" w:eastAsia="Calibri" w:hAnsi="Times New Roman" w:cs="Times New Roman"/>
          <w:sz w:val="24"/>
          <w:szCs w:val="24"/>
          <w:lang w:val="id-ID"/>
        </w:rPr>
        <w:t>Najiya Arini</w:t>
      </w:r>
      <w:bookmarkStart w:id="1" w:name="_GoBack"/>
      <w:bookmarkEnd w:id="1"/>
    </w:p>
    <w:sectPr w:rsidR="009151F3" w:rsidRPr="005C4EFA" w:rsidSect="00995A0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0B"/>
    <w:rsid w:val="005C4EFA"/>
    <w:rsid w:val="009151F3"/>
    <w:rsid w:val="00A0242D"/>
    <w:rsid w:val="00C1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EFA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EFA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iainkendari.ac.id/al-adl/article/view/216/206" TargetMode="External"/><Relationship Id="rId13" Type="http://schemas.openxmlformats.org/officeDocument/2006/relationships/hyperlink" Target="http://repository.uin-malang.ac.id/1335/" TargetMode="External"/><Relationship Id="rId18" Type="http://schemas.openxmlformats.org/officeDocument/2006/relationships/hyperlink" Target="https://ejournal.almaata.ac.id/index.php/JESI/article/view/1251" TargetMode="External"/><Relationship Id="rId26" Type="http://schemas.openxmlformats.org/officeDocument/2006/relationships/hyperlink" Target="https://journals.unisba.ac.id/index.php/JRES/article/download/97/7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journal.iainsurakarta.ac.id/index.php/islimus/article/view/749" TargetMode="External"/><Relationship Id="rId34" Type="http://schemas.openxmlformats.org/officeDocument/2006/relationships/hyperlink" Target="https://nasional.kompas.com/read/2022/07/10/07081431/berbagai-dugaan-penyelewengan-dana-act-yang-diungkap-ppatk-dan-polri" TargetMode="External"/><Relationship Id="rId7" Type="http://schemas.openxmlformats.org/officeDocument/2006/relationships/hyperlink" Target="http://journal.iainkudus.ac.id/index.php/Ziswaf/article/view/4615" TargetMode="External"/><Relationship Id="rId12" Type="http://schemas.openxmlformats.org/officeDocument/2006/relationships/hyperlink" Target="http://eprints.undip.ac.id/51854/1/9309-20987-1-PB.pdf" TargetMode="External"/><Relationship Id="rId17" Type="http://schemas.openxmlformats.org/officeDocument/2006/relationships/hyperlink" Target="http://download.garuda.kemdikbud.go.id/article.php?article=876043&amp;val=13923&amp;title=WAKAF%20UANG%20DALAM%20PERSPEKTIF%20HUKUM%20ISLAM%20DAN%20HUKUM%20POSITIF%20DI%20INDONESIA" TargetMode="External"/><Relationship Id="rId25" Type="http://schemas.openxmlformats.org/officeDocument/2006/relationships/hyperlink" Target="https://ejournal.uin-suka.ac.id/syariah/azzarqa/article/view/1493" TargetMode="External"/><Relationship Id="rId33" Type="http://schemas.openxmlformats.org/officeDocument/2006/relationships/hyperlink" Target="https://duniacemoro.wordpress.com/2012/09/20/ushul-fiqh-ii-lafadz-serta-pemakaiannya-hakikat-majas-sharih-dan-kinayah/" TargetMode="External"/><Relationship Id="rId38" Type="http://schemas.openxmlformats.org/officeDocument/2006/relationships/hyperlink" Target="https://sedekahair.org/mengenal-tentang-wakaf-online-dalam-isla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jurnal.upi.edu/file/04%20Politik%20Hukum%20Wakaf%20di%20Indonesia%20-%20Wawan%20Hermawan.pdf" TargetMode="External"/><Relationship Id="rId20" Type="http://schemas.openxmlformats.org/officeDocument/2006/relationships/hyperlink" Target="http://jurnal.uinbanten.ac.id/index.php/tazkiya/article/view/1269" TargetMode="External"/><Relationship Id="rId29" Type="http://schemas.openxmlformats.org/officeDocument/2006/relationships/hyperlink" Target="https://ejournal.uin-suka.ac.id/syariah/azzarqa/article/view/2400" TargetMode="External"/><Relationship Id="rId1" Type="http://schemas.openxmlformats.org/officeDocument/2006/relationships/styles" Target="styles.xml"/><Relationship Id="rId6" Type="http://schemas.openxmlformats.org/officeDocument/2006/relationships/hyperlink" Target="http://journal.iainkudus.ac.id/index.php/Ziswaf/article/view/3033" TargetMode="External"/><Relationship Id="rId11" Type="http://schemas.openxmlformats.org/officeDocument/2006/relationships/hyperlink" Target="http://download.garuda.kemdikbud.go.id/article.php?article=1277481&amp;val=16969&amp;title=Pemberdayaan%20Wakaf%20Produktif%20Upaya%20Strategis%20untuk%20Kesejahteraan%20Ekonomi%20Masyarakat" TargetMode="External"/><Relationship Id="rId24" Type="http://schemas.openxmlformats.org/officeDocument/2006/relationships/hyperlink" Target="https://journal.laaroiba.ac.id/index.php/alkharaj/article/view/307" TargetMode="External"/><Relationship Id="rId32" Type="http://schemas.openxmlformats.org/officeDocument/2006/relationships/hyperlink" Target="https://www.bwi.go.id/profil-badan-wakaf-indonesia/" TargetMode="External"/><Relationship Id="rId37" Type="http://schemas.openxmlformats.org/officeDocument/2006/relationships/hyperlink" Target="https://www.bwi.go.id/8451/2022/11/14/wakaf-uang-tunai-dalam-persfektif-hukum-isla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pdfs.semanticscholar.org/6bb2/fd051eba8c5e64e6060d6e09300bb604ec3d.pdf" TargetMode="External"/><Relationship Id="rId15" Type="http://schemas.openxmlformats.org/officeDocument/2006/relationships/hyperlink" Target="https://ojs.rewangrencang.com/index.php/JHLG/article/view/124" TargetMode="External"/><Relationship Id="rId23" Type="http://schemas.openxmlformats.org/officeDocument/2006/relationships/hyperlink" Target="https://ejournal.uinib.ac.id/febi/index.php/maqdis/article/view/126" TargetMode="External"/><Relationship Id="rId28" Type="http://schemas.openxmlformats.org/officeDocument/2006/relationships/hyperlink" Target="https://badilag.mahkamahagung.go.id/artikel/publikasi/artikel/wakaf-uang-dengan-sistem-online-oleh-drshtarsishmhi-182" TargetMode="External"/><Relationship Id="rId36" Type="http://schemas.openxmlformats.org/officeDocument/2006/relationships/hyperlink" Target="https://www.wakafsalman.or.id/news/5-kemudahan-wakaf-online" TargetMode="External"/><Relationship Id="rId10" Type="http://schemas.openxmlformats.org/officeDocument/2006/relationships/hyperlink" Target="https://journal.walisongo.ac.id/index.php/ihya/article/view/1740" TargetMode="External"/><Relationship Id="rId19" Type="http://schemas.openxmlformats.org/officeDocument/2006/relationships/hyperlink" Target="http://ejournal.iainsurakarta.ac.id/index.php/filantropi/article/view/2844" TargetMode="External"/><Relationship Id="rId31" Type="http://schemas.openxmlformats.org/officeDocument/2006/relationships/hyperlink" Target="https://bwikotamalang.com/pengertian-nadz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jes.unisla.ac.id/index.php/jes/article/view/14" TargetMode="External"/><Relationship Id="rId14" Type="http://schemas.openxmlformats.org/officeDocument/2006/relationships/hyperlink" Target="https://jurnal.bwi.go.id/index.php/awqaf/article/view/95" TargetMode="External"/><Relationship Id="rId22" Type="http://schemas.openxmlformats.org/officeDocument/2006/relationships/hyperlink" Target="http://jurnal.uinbanten.ac.id/index.php/tazkiya/article/view/1150" TargetMode="External"/><Relationship Id="rId27" Type="http://schemas.openxmlformats.org/officeDocument/2006/relationships/hyperlink" Target="https://journal.uir.ac.id/index.php/syarikat/article/view/3698" TargetMode="External"/><Relationship Id="rId30" Type="http://schemas.openxmlformats.org/officeDocument/2006/relationships/hyperlink" Target="https://www.trenasia.com/pengembangan-kasus-act-ppatk-duga-176-lembaga-lain-lakukan-hal-serupa" TargetMode="External"/><Relationship Id="rId35" Type="http://schemas.openxmlformats.org/officeDocument/2006/relationships/hyperlink" Target="https://www.kompasiana.com/sudirmanhasan/5b638523caf7db7b3154ac43/plus-minus-wakaf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2023-08-18T05:27:00Z</dcterms:created>
  <dcterms:modified xsi:type="dcterms:W3CDTF">2023-08-18T05:45:00Z</dcterms:modified>
</cp:coreProperties>
</file>