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DD" w:rsidRPr="00885A8E" w:rsidRDefault="00C162DD" w:rsidP="00C162DD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42316242"/>
      <w:bookmarkStart w:id="1" w:name="_GoBack"/>
      <w:bookmarkEnd w:id="1"/>
      <w:r w:rsidRPr="00885A8E">
        <w:rPr>
          <w:rFonts w:ascii="Times New Roman" w:hAnsi="Times New Roman" w:cs="Times New Roman"/>
          <w:sz w:val="24"/>
          <w:szCs w:val="24"/>
        </w:rPr>
        <w:t>DAFTAR PUSTAKA</w:t>
      </w:r>
      <w:bookmarkEnd w:id="0"/>
    </w:p>
    <w:p w:rsidR="00C162DD" w:rsidRPr="00885A8E" w:rsidRDefault="00C162DD" w:rsidP="00C162DD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bookmarkStart w:id="2" w:name="_Toc142316243"/>
      <w:proofErr w:type="spellStart"/>
      <w:r w:rsidRPr="00885A8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Buku-</w:t>
      </w:r>
      <w:proofErr w:type="gramStart"/>
      <w:r w:rsidRPr="00885A8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Buku</w:t>
      </w:r>
      <w:proofErr w:type="spellEnd"/>
      <w:r w:rsidRPr="00885A8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:</w:t>
      </w:r>
      <w:bookmarkEnd w:id="2"/>
      <w:proofErr w:type="gramEnd"/>
      <w:r w:rsidRPr="00885A8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:rsidR="00C162DD" w:rsidRPr="00693463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Achmad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Ali, S. H., et al. 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Menguak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Tabir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: Ed. 2. </w:t>
      </w:r>
      <w:proofErr w:type="spellStart"/>
      <w:proofErr w:type="gramStart"/>
      <w:r w:rsidRPr="00693463"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>, 2015.</w:t>
      </w:r>
      <w:proofErr w:type="gram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162DD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Agus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Setiawan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Adi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Nugroho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93463">
        <w:rPr>
          <w:rFonts w:ascii="Times New Roman" w:eastAsia="Bookman Uralic" w:hAnsi="Times New Roman" w:cs="Times New Roman"/>
          <w:sz w:val="24"/>
          <w:szCs w:val="24"/>
        </w:rPr>
        <w:t xml:space="preserve"> </w:t>
      </w:r>
      <w:r w:rsidRPr="00693463">
        <w:rPr>
          <w:rFonts w:ascii="Times New Roman" w:hAnsi="Times New Roman" w:cs="Times New Roman"/>
          <w:sz w:val="24"/>
          <w:szCs w:val="24"/>
        </w:rPr>
        <w:t>“</w:t>
      </w:r>
      <w:r w:rsidRPr="00693463">
        <w:rPr>
          <w:rFonts w:ascii="Times New Roman" w:hAnsi="Times New Roman" w:cs="Times New Roman"/>
          <w:i/>
          <w:iCs/>
          <w:sz w:val="24"/>
          <w:szCs w:val="24"/>
        </w:rPr>
        <w:t>Analisis Penerapan Yurisprudensi Sebagai Dasar Hukum Dalam Memutus Perkara Diluar Dakwaan Yang Diajukan Jaksa Penuntut Umum</w:t>
      </w:r>
      <w:r w:rsidRPr="00693463">
        <w:rPr>
          <w:rFonts w:ascii="Times New Roman" w:hAnsi="Times New Roman" w:cs="Times New Roman"/>
          <w:sz w:val="24"/>
          <w:szCs w:val="24"/>
        </w:rPr>
        <w:t>“</w:t>
      </w:r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693463">
        <w:rPr>
          <w:rFonts w:ascii="Times New Roman" w:hAnsi="Times New Roman" w:cs="Times New Roman"/>
          <w:sz w:val="24"/>
          <w:szCs w:val="24"/>
          <w:lang w:val="en-US"/>
        </w:rPr>
        <w:t>Surakarta :</w:t>
      </w:r>
      <w:proofErr w:type="gram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Sebelas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>, 2008.</w:t>
      </w:r>
    </w:p>
    <w:p w:rsidR="00C162DD" w:rsidRPr="00693463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Ali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Achmad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Menguak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Tabir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hükum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Suatu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Kajian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FiloşQfis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Sosiologis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, Jakarta: Chandra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Pratama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>, 1996.</w:t>
      </w:r>
    </w:p>
    <w:p w:rsidR="00C162DD" w:rsidRPr="00693463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Ali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Zainuddin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Metode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Penelitian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Hukum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693463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Sinar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Grafik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>, 2017.</w:t>
      </w:r>
    </w:p>
    <w:p w:rsidR="00C162DD" w:rsidRPr="00693463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3" w:name="_Hlk140042579"/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Almihan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Almihan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. </w:t>
      </w:r>
      <w:proofErr w:type="spellStart"/>
      <w:proofErr w:type="gram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Argumentasi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Hukum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Putusan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Hakim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Mahkamah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Agung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Sebagai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Intrumen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Mewujudkan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Putusan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yang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Berkeadilan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proofErr w:type="gram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Diss.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Universitas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Islam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Negeri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Sumatera Utara</w:t>
      </w:r>
      <w:r w:rsidRPr="00693463">
        <w:rPr>
          <w:rFonts w:ascii="Times New Roman" w:hAnsi="Times New Roman" w:cs="Times New Roman"/>
          <w:sz w:val="24"/>
          <w:szCs w:val="24"/>
          <w:lang w:val="en-US"/>
        </w:rPr>
        <w:t>, 2021</w:t>
      </w:r>
      <w:bookmarkEnd w:id="3"/>
      <w:r w:rsidRPr="0069346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62DD" w:rsidRPr="00693463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3463">
        <w:rPr>
          <w:rFonts w:ascii="Times New Roman" w:hAnsi="Times New Roman" w:cs="Times New Roman"/>
          <w:sz w:val="24"/>
          <w:szCs w:val="24"/>
        </w:rPr>
        <w:t xml:space="preserve">Asshiddiqie Jimly, </w:t>
      </w:r>
      <w:r w:rsidRPr="00693463">
        <w:rPr>
          <w:rFonts w:ascii="Times New Roman" w:hAnsi="Times New Roman" w:cs="Times New Roman"/>
          <w:i/>
          <w:iCs/>
          <w:sz w:val="24"/>
          <w:szCs w:val="24"/>
        </w:rPr>
        <w:t>Putusan Monumental Menjawab Problematika Kenegaraan</w:t>
      </w:r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93463">
        <w:rPr>
          <w:rFonts w:ascii="Times New Roman" w:hAnsi="Times New Roman" w:cs="Times New Roman"/>
          <w:sz w:val="24"/>
          <w:szCs w:val="24"/>
        </w:rPr>
        <w:t>Malang: Setara Press, 2016</w:t>
      </w:r>
      <w:r w:rsidRPr="0069346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93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2DD" w:rsidRPr="00693463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4" w:name="_Hlk140042549"/>
      <w:r w:rsidRPr="00693463">
        <w:rPr>
          <w:rFonts w:ascii="Times New Roman" w:hAnsi="Times New Roman" w:cs="Times New Roman"/>
          <w:sz w:val="24"/>
          <w:szCs w:val="24"/>
        </w:rPr>
        <w:t xml:space="preserve">Bahder Johan Nasution, </w:t>
      </w:r>
      <w:r w:rsidRPr="00693463">
        <w:rPr>
          <w:rFonts w:ascii="Times New Roman" w:hAnsi="Times New Roman" w:cs="Times New Roman"/>
          <w:i/>
          <w:iCs/>
          <w:sz w:val="24"/>
          <w:szCs w:val="24"/>
        </w:rPr>
        <w:t>Metode Penelitian Ilmu Hukum</w:t>
      </w:r>
      <w:r w:rsidRPr="00693463">
        <w:rPr>
          <w:rFonts w:ascii="Times New Roman" w:hAnsi="Times New Roman" w:cs="Times New Roman"/>
          <w:sz w:val="24"/>
          <w:szCs w:val="24"/>
        </w:rPr>
        <w:t>, Bandung</w:t>
      </w:r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693463">
        <w:rPr>
          <w:rFonts w:ascii="Times New Roman" w:hAnsi="Times New Roman" w:cs="Times New Roman"/>
          <w:sz w:val="24"/>
          <w:szCs w:val="24"/>
        </w:rPr>
        <w:t>Mandar Maju, 2008</w:t>
      </w:r>
      <w:r w:rsidRPr="0069346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62DD" w:rsidRPr="00693463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5" w:name="_Hlk140042648"/>
      <w:bookmarkEnd w:id="4"/>
      <w:proofErr w:type="gramStart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Bhakti,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Teguh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Satya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, and MH SH. </w:t>
      </w:r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Pembangunan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Hukum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Administrasi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Negara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Melalui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Pemberdayaan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Yurisprudensi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Peradilan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Tata Usaha Negara.</w:t>
      </w:r>
      <w:proofErr w:type="gram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93463"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Alumni, 2022.</w:t>
      </w:r>
      <w:proofErr w:type="gramEnd"/>
    </w:p>
    <w:bookmarkEnd w:id="5"/>
    <w:p w:rsidR="00C162DD" w:rsidRPr="00693463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3463">
        <w:rPr>
          <w:rFonts w:ascii="Times New Roman" w:hAnsi="Times New Roman" w:cs="Times New Roman"/>
          <w:sz w:val="24"/>
          <w:szCs w:val="24"/>
        </w:rPr>
        <w:t>Creswell John W, Research Design Pendekatan Motede Kualitatif, Kuantitatif, Dan Campuran. Yogjakarta: Pustaka Pelajar Cetakan I, 2016</w:t>
      </w:r>
      <w:r w:rsidRPr="0069346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62DD" w:rsidRPr="00693463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6" w:name="_Hlk140043239"/>
      <w:proofErr w:type="spellStart"/>
      <w:r w:rsidRPr="00310C51">
        <w:rPr>
          <w:rFonts w:ascii="Times New Roman" w:hAnsi="Times New Roman" w:cs="Times New Roman"/>
          <w:sz w:val="24"/>
          <w:szCs w:val="24"/>
          <w:lang w:val="en-US"/>
        </w:rPr>
        <w:t>Ekatjahjana</w:t>
      </w:r>
      <w:proofErr w:type="spellEnd"/>
      <w:r w:rsidRPr="00310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C51">
        <w:rPr>
          <w:rFonts w:ascii="Times New Roman" w:hAnsi="Times New Roman" w:cs="Times New Roman"/>
          <w:sz w:val="24"/>
          <w:szCs w:val="24"/>
          <w:lang w:val="en-US"/>
        </w:rPr>
        <w:t>Widodo</w:t>
      </w:r>
      <w:proofErr w:type="spellEnd"/>
      <w:r w:rsidRPr="00310C51">
        <w:rPr>
          <w:rFonts w:ascii="Times New Roman" w:hAnsi="Times New Roman" w:cs="Times New Roman"/>
          <w:sz w:val="24"/>
          <w:szCs w:val="24"/>
          <w:lang w:val="en-US"/>
        </w:rPr>
        <w:t xml:space="preserve">, S.H., </w:t>
      </w:r>
      <w:proofErr w:type="spellStart"/>
      <w:r w:rsidRPr="00310C51">
        <w:rPr>
          <w:rFonts w:ascii="Times New Roman" w:hAnsi="Times New Roman" w:cs="Times New Roman"/>
          <w:sz w:val="24"/>
          <w:szCs w:val="24"/>
          <w:lang w:val="en-US"/>
        </w:rPr>
        <w:t>M.Hum</w:t>
      </w:r>
      <w:proofErr w:type="spellEnd"/>
      <w:r w:rsidRPr="00310C5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0C51">
        <w:rPr>
          <w:rFonts w:ascii="Times New Roman" w:hAnsi="Times New Roman" w:cs="Times New Roman"/>
          <w:i/>
          <w:iCs/>
          <w:sz w:val="24"/>
          <w:szCs w:val="24"/>
          <w:lang w:val="en-US"/>
        </w:rPr>
        <w:t>Dokumen</w:t>
      </w:r>
      <w:proofErr w:type="spellEnd"/>
      <w:r w:rsidRPr="00310C5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Pembangunan </w:t>
      </w:r>
      <w:proofErr w:type="spellStart"/>
      <w:r w:rsidRPr="00310C51">
        <w:rPr>
          <w:rFonts w:ascii="Times New Roman" w:hAnsi="Times New Roman" w:cs="Times New Roman"/>
          <w:i/>
          <w:iCs/>
          <w:sz w:val="24"/>
          <w:szCs w:val="24"/>
          <w:lang w:val="en-US"/>
        </w:rPr>
        <w:t>Hukum</w:t>
      </w:r>
      <w:proofErr w:type="spellEnd"/>
      <w:r w:rsidRPr="00310C5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10C51">
        <w:rPr>
          <w:rFonts w:ascii="Times New Roman" w:hAnsi="Times New Roman" w:cs="Times New Roman"/>
          <w:i/>
          <w:iCs/>
          <w:sz w:val="24"/>
          <w:szCs w:val="24"/>
          <w:lang w:val="en-US"/>
        </w:rPr>
        <w:t>Nasional</w:t>
      </w:r>
      <w:proofErr w:type="spellEnd"/>
      <w:r w:rsidRPr="00310C5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10C51">
        <w:rPr>
          <w:rFonts w:ascii="Times New Roman" w:hAnsi="Times New Roman" w:cs="Times New Roman"/>
          <w:i/>
          <w:iCs/>
          <w:sz w:val="24"/>
          <w:szCs w:val="24"/>
          <w:lang w:val="en-US"/>
        </w:rPr>
        <w:t>Tahun</w:t>
      </w:r>
      <w:proofErr w:type="spellEnd"/>
      <w:r w:rsidRPr="00310C5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2021</w:t>
      </w:r>
      <w:r w:rsidRPr="00310C5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0C51">
        <w:rPr>
          <w:rFonts w:ascii="Times New Roman" w:hAnsi="Times New Roman" w:cs="Times New Roman"/>
          <w:sz w:val="24"/>
          <w:szCs w:val="24"/>
          <w:lang w:val="en-US"/>
        </w:rPr>
        <w:t>Badan</w:t>
      </w:r>
      <w:proofErr w:type="spellEnd"/>
      <w:r w:rsidRPr="00310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C51">
        <w:rPr>
          <w:rFonts w:ascii="Times New Roman" w:hAnsi="Times New Roman" w:cs="Times New Roman"/>
          <w:sz w:val="24"/>
          <w:szCs w:val="24"/>
          <w:lang w:val="en-US"/>
        </w:rPr>
        <w:t>Pembinaan</w:t>
      </w:r>
      <w:proofErr w:type="spellEnd"/>
      <w:r w:rsidRPr="00310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C51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310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C51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Pr="00310C5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0C51">
        <w:rPr>
          <w:rFonts w:ascii="Times New Roman" w:hAnsi="Times New Roman" w:cs="Times New Roman"/>
          <w:sz w:val="24"/>
          <w:szCs w:val="24"/>
          <w:lang w:val="en-US"/>
        </w:rPr>
        <w:t>Cetakan</w:t>
      </w:r>
      <w:proofErr w:type="spellEnd"/>
      <w:r w:rsidRPr="00310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C51"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 w:rsidRPr="00310C51">
        <w:rPr>
          <w:rFonts w:ascii="Times New Roman" w:hAnsi="Times New Roman" w:cs="Times New Roman"/>
          <w:sz w:val="24"/>
          <w:szCs w:val="24"/>
          <w:lang w:val="en-US"/>
        </w:rPr>
        <w:t xml:space="preserve">, November 2021. </w:t>
      </w:r>
    </w:p>
    <w:bookmarkEnd w:id="6"/>
    <w:p w:rsidR="00C162DD" w:rsidRPr="00693463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93463">
        <w:rPr>
          <w:rFonts w:ascii="Times New Roman" w:hAnsi="Times New Roman" w:cs="Times New Roman"/>
          <w:sz w:val="24"/>
          <w:szCs w:val="24"/>
          <w:lang w:val="en-US"/>
        </w:rPr>
        <w:t>Fauzan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 M</w:t>
      </w:r>
      <w:proofErr w:type="gram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.,  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Kaidah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Penemuan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Hukum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Yurisprudensi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Bidang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Hukum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Perdata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 Jakarta,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2014.</w:t>
      </w:r>
    </w:p>
    <w:p w:rsidR="00C162DD" w:rsidRPr="00693463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lastRenderedPageBreak/>
        <w:t>Iyan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Masitah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Wahid </w:t>
      </w:r>
      <w:proofErr w:type="gramStart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r w:rsidRPr="00693463">
        <w:rPr>
          <w:rFonts w:ascii="Times New Roman" w:hAnsi="Times New Roman" w:cs="Times New Roman"/>
          <w:i/>
          <w:iCs/>
          <w:sz w:val="24"/>
          <w:szCs w:val="24"/>
        </w:rPr>
        <w:t>Kontribusi</w:t>
      </w:r>
      <w:proofErr w:type="gramEnd"/>
      <w:r w:rsidRPr="00693463">
        <w:rPr>
          <w:rFonts w:ascii="Times New Roman" w:hAnsi="Times New Roman" w:cs="Times New Roman"/>
          <w:i/>
          <w:iCs/>
          <w:sz w:val="24"/>
          <w:szCs w:val="24"/>
        </w:rPr>
        <w:t xml:space="preserve"> Yurisprudensi Terhadap Perkembangan Hukum Islam Diperadilan Agama</w:t>
      </w:r>
      <w:r w:rsidRPr="00693463">
        <w:rPr>
          <w:rFonts w:ascii="Times New Roman" w:hAnsi="Times New Roman" w:cs="Times New Roman"/>
          <w:sz w:val="24"/>
          <w:szCs w:val="24"/>
        </w:rPr>
        <w:t xml:space="preserve"> “</w:t>
      </w:r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, Yogyakarta :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Islam Indonesia, 2022.</w:t>
      </w:r>
    </w:p>
    <w:p w:rsidR="00C162DD" w:rsidRPr="00693463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Kusumaatmadja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Mochtar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Hukum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Masyarakat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Pembinaan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Hukum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Nasional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Suatu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Uraian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tentang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Landasan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Pikiran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Pola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Mekanisme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Pembaharuan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Hukum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 Indonesia</w:t>
      </w:r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, Bandung: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Binacipta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>, 1976.</w:t>
      </w:r>
    </w:p>
    <w:p w:rsidR="00C162DD" w:rsidRPr="00693463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Tahunan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Mahkamah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Agung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2021 </w:t>
      </w:r>
    </w:p>
    <w:p w:rsidR="00C162DD" w:rsidRPr="00693463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Mahfud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Moh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93463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Membangun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menegakkan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konstitusi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>."</w:t>
      </w:r>
      <w:proofErr w:type="gram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93463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Sinar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Grafik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2020.</w:t>
      </w:r>
    </w:p>
    <w:p w:rsidR="00C162DD" w:rsidRPr="00693463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Mana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Abdul n,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Penerapan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Hükum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Acara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Perdata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Lingkungan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Peradilan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Agama,</w:t>
      </w:r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Jakarata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Yayasan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hikmah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, 2000. </w:t>
      </w:r>
    </w:p>
    <w:p w:rsidR="00C162DD" w:rsidRPr="00693463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93463">
        <w:rPr>
          <w:rFonts w:ascii="Times New Roman" w:hAnsi="Times New Roman" w:cs="Times New Roman"/>
          <w:sz w:val="24"/>
          <w:szCs w:val="24"/>
          <w:lang w:val="en-US"/>
        </w:rPr>
        <w:t>Manan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Bagir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Sistem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Peradilan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Berwibawa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, (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Suatu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Pencarian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 w:rsidRPr="00693463">
        <w:rPr>
          <w:rFonts w:ascii="Times New Roman" w:hAnsi="Times New Roman" w:cs="Times New Roman"/>
          <w:sz w:val="24"/>
          <w:szCs w:val="24"/>
          <w:lang w:val="en-US"/>
        </w:rPr>
        <w:t>, FH-UII Press, Yogyakarta, 2005.</w:t>
      </w:r>
      <w:proofErr w:type="gramEnd"/>
    </w:p>
    <w:p w:rsidR="00C162DD" w:rsidRPr="00693463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7" w:name="_Hlk140042527"/>
      <w:r w:rsidRPr="00693463">
        <w:rPr>
          <w:rFonts w:ascii="Times New Roman" w:hAnsi="Times New Roman" w:cs="Times New Roman"/>
          <w:sz w:val="24"/>
          <w:szCs w:val="24"/>
        </w:rPr>
        <w:t>Mertokusumo Sudikno</w:t>
      </w:r>
      <w:r w:rsidRPr="0069346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93463">
        <w:rPr>
          <w:rFonts w:ascii="Times New Roman" w:hAnsi="Times New Roman" w:cs="Times New Roman"/>
          <w:sz w:val="24"/>
          <w:szCs w:val="24"/>
        </w:rPr>
        <w:t xml:space="preserve"> </w:t>
      </w:r>
      <w:r w:rsidRPr="00693463">
        <w:rPr>
          <w:rFonts w:ascii="Times New Roman" w:hAnsi="Times New Roman" w:cs="Times New Roman"/>
          <w:i/>
          <w:iCs/>
          <w:sz w:val="24"/>
          <w:szCs w:val="24"/>
        </w:rPr>
        <w:t>Mengenal Hukum</w:t>
      </w:r>
      <w:r w:rsidRPr="00693463">
        <w:rPr>
          <w:rFonts w:ascii="Times New Roman" w:hAnsi="Times New Roman" w:cs="Times New Roman"/>
          <w:sz w:val="24"/>
          <w:szCs w:val="24"/>
        </w:rPr>
        <w:t>,</w:t>
      </w:r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3463">
        <w:rPr>
          <w:rFonts w:ascii="Times New Roman" w:hAnsi="Times New Roman" w:cs="Times New Roman"/>
          <w:sz w:val="24"/>
          <w:szCs w:val="24"/>
        </w:rPr>
        <w:t>Yogyakarta</w:t>
      </w:r>
      <w:r w:rsidRPr="0069346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93463">
        <w:rPr>
          <w:rFonts w:ascii="Times New Roman" w:hAnsi="Times New Roman" w:cs="Times New Roman"/>
          <w:sz w:val="24"/>
          <w:szCs w:val="24"/>
        </w:rPr>
        <w:t xml:space="preserve"> </w:t>
      </w:r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Liberty, </w:t>
      </w:r>
      <w:r w:rsidRPr="00693463">
        <w:rPr>
          <w:rFonts w:ascii="Times New Roman" w:hAnsi="Times New Roman" w:cs="Times New Roman"/>
          <w:sz w:val="24"/>
          <w:szCs w:val="24"/>
        </w:rPr>
        <w:t>1999</w:t>
      </w:r>
      <w:r w:rsidRPr="0069346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bookmarkEnd w:id="7"/>
    <w:p w:rsidR="00C162DD" w:rsidRPr="00693463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proofErr w:type="gramStart"/>
      <w:r w:rsidRPr="00693463">
        <w:rPr>
          <w:rFonts w:ascii="Times New Roman" w:hAnsi="Times New Roman" w:cs="Times New Roman"/>
          <w:sz w:val="24"/>
          <w:szCs w:val="24"/>
          <w:lang w:val="en-US"/>
        </w:rPr>
        <w:t>Panggabean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>, H. P., and MS SH. 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Analisis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Yurisprudensi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Hukum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Bisnis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93463"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Alumni, 2022</w:t>
      </w:r>
      <w:r w:rsidRPr="00693463">
        <w:rPr>
          <w:rFonts w:ascii="Times New Roman" w:hAnsi="Times New Roman" w:cs="Times New Roman"/>
          <w:color w:val="222222"/>
          <w:shd w:val="clear" w:color="auto" w:fill="FFFFFF"/>
        </w:rPr>
        <w:t>.</w:t>
      </w:r>
      <w:proofErr w:type="gramEnd"/>
    </w:p>
    <w:p w:rsidR="00C162DD" w:rsidRPr="00F55649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8" w:name="_Hlk140043073"/>
      <w:r w:rsidRPr="00F55649">
        <w:rPr>
          <w:rFonts w:ascii="Times New Roman" w:hAnsi="Times New Roman" w:cs="Times New Roman"/>
          <w:sz w:val="24"/>
          <w:szCs w:val="24"/>
          <w:lang w:val="en-US"/>
        </w:rPr>
        <w:t xml:space="preserve">Paulus </w:t>
      </w:r>
      <w:proofErr w:type="spellStart"/>
      <w:r w:rsidRPr="00F55649">
        <w:rPr>
          <w:rFonts w:ascii="Times New Roman" w:hAnsi="Times New Roman" w:cs="Times New Roman"/>
          <w:sz w:val="24"/>
          <w:szCs w:val="24"/>
          <w:lang w:val="en-US"/>
        </w:rPr>
        <w:t>Effendie</w:t>
      </w:r>
      <w:proofErr w:type="spellEnd"/>
      <w:r w:rsidRPr="00F556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649">
        <w:rPr>
          <w:rFonts w:ascii="Times New Roman" w:hAnsi="Times New Roman" w:cs="Times New Roman"/>
          <w:sz w:val="24"/>
          <w:szCs w:val="24"/>
          <w:lang w:val="en-US"/>
        </w:rPr>
        <w:t>Lotulung</w:t>
      </w:r>
      <w:proofErr w:type="spellEnd"/>
      <w:r w:rsidRPr="00F556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55649">
        <w:rPr>
          <w:rFonts w:ascii="Times New Roman" w:hAnsi="Times New Roman" w:cs="Times New Roman"/>
          <w:sz w:val="24"/>
          <w:szCs w:val="24"/>
          <w:lang w:val="en-US"/>
        </w:rPr>
        <w:t>Peranan</w:t>
      </w:r>
      <w:proofErr w:type="spellEnd"/>
      <w:r w:rsidRPr="00F556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649">
        <w:rPr>
          <w:rFonts w:ascii="Times New Roman" w:hAnsi="Times New Roman" w:cs="Times New Roman"/>
          <w:sz w:val="24"/>
          <w:szCs w:val="24"/>
          <w:lang w:val="en-US"/>
        </w:rPr>
        <w:t>Yurisprudensi</w:t>
      </w:r>
      <w:proofErr w:type="spellEnd"/>
      <w:r w:rsidRPr="00F556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649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F556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649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F556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649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F5564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D5C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5649">
        <w:rPr>
          <w:rFonts w:ascii="Times New Roman" w:hAnsi="Times New Roman" w:cs="Times New Roman"/>
          <w:sz w:val="24"/>
          <w:szCs w:val="24"/>
          <w:lang w:val="en-US"/>
        </w:rPr>
        <w:t>BPHN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55649">
        <w:rPr>
          <w:rFonts w:ascii="Times New Roman" w:hAnsi="Times New Roman" w:cs="Times New Roman"/>
          <w:sz w:val="24"/>
          <w:szCs w:val="24"/>
          <w:lang w:val="en-US"/>
        </w:rPr>
        <w:t>Jakarta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62DD" w:rsidRPr="005D5C8A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lang w:val="en-US"/>
        </w:rPr>
      </w:pPr>
      <w:bookmarkStart w:id="9" w:name="_Hlk140042601"/>
      <w:bookmarkStart w:id="10" w:name="_Hlk140042621"/>
      <w:bookmarkEnd w:id="8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Peter Mahmud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Marzuki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Penelitian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Hukum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693463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bookmarkEnd w:id="9"/>
    <w:p w:rsidR="00C162DD" w:rsidRPr="00693463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Putusan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Landamark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Deciosions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62DD" w:rsidRPr="00693463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Putusan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Yurisprudensi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Mahkamah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Agung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bookmarkEnd w:id="10"/>
    <w:p w:rsidR="00C162DD" w:rsidRPr="00693463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Putusan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Yurisprudensi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Mahkamah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Agung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62DD" w:rsidRPr="00693463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3463">
        <w:rPr>
          <w:rFonts w:ascii="Times New Roman" w:hAnsi="Times New Roman" w:cs="Times New Roman"/>
          <w:sz w:val="24"/>
          <w:szCs w:val="24"/>
        </w:rPr>
        <w:t xml:space="preserve">Rahardjo Satjipto, </w:t>
      </w:r>
      <w:r w:rsidRPr="00693463">
        <w:rPr>
          <w:rFonts w:ascii="Times New Roman" w:hAnsi="Times New Roman" w:cs="Times New Roman"/>
          <w:i/>
          <w:iCs/>
          <w:sz w:val="24"/>
          <w:szCs w:val="24"/>
        </w:rPr>
        <w:t>Hukum dan Perubahan Sosial,</w:t>
      </w:r>
      <w:r w:rsidRPr="00693463">
        <w:rPr>
          <w:rFonts w:ascii="Times New Roman" w:hAnsi="Times New Roman" w:cs="Times New Roman"/>
          <w:sz w:val="24"/>
          <w:szCs w:val="24"/>
        </w:rPr>
        <w:t xml:space="preserve"> Bandung </w:t>
      </w:r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93463">
        <w:rPr>
          <w:rFonts w:ascii="Times New Roman" w:hAnsi="Times New Roman" w:cs="Times New Roman"/>
          <w:sz w:val="24"/>
          <w:szCs w:val="24"/>
        </w:rPr>
        <w:t>Alumn</w:t>
      </w:r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i, </w:t>
      </w:r>
      <w:r w:rsidRPr="00693463">
        <w:rPr>
          <w:rFonts w:ascii="Times New Roman" w:hAnsi="Times New Roman" w:cs="Times New Roman"/>
          <w:sz w:val="24"/>
          <w:szCs w:val="24"/>
        </w:rPr>
        <w:t>1979</w:t>
      </w:r>
      <w:r w:rsidRPr="0069346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62DD" w:rsidRPr="00693463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Rahardjo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Satjipto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, (Bandung: Citra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Aditya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Bakti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>, 2000.</w:t>
      </w:r>
    </w:p>
    <w:p w:rsidR="00C162DD" w:rsidRPr="00693463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3463">
        <w:rPr>
          <w:rFonts w:ascii="Times New Roman" w:hAnsi="Times New Roman" w:cs="Times New Roman"/>
          <w:sz w:val="24"/>
          <w:szCs w:val="24"/>
        </w:rPr>
        <w:lastRenderedPageBreak/>
        <w:t xml:space="preserve">Soekanto Soerjono dan Mahmudji Sri, </w:t>
      </w:r>
      <w:r w:rsidRPr="00693463">
        <w:rPr>
          <w:rFonts w:ascii="Times New Roman" w:hAnsi="Times New Roman" w:cs="Times New Roman"/>
          <w:i/>
          <w:iCs/>
          <w:sz w:val="24"/>
          <w:szCs w:val="24"/>
        </w:rPr>
        <w:t>Penelitian Hukum Normatif, Suatu Tinjauan Singkat,</w:t>
      </w:r>
      <w:r w:rsidRPr="00693463">
        <w:rPr>
          <w:rFonts w:ascii="Times New Roman" w:hAnsi="Times New Roman" w:cs="Times New Roman"/>
          <w:sz w:val="24"/>
          <w:szCs w:val="24"/>
        </w:rPr>
        <w:t xml:space="preserve"> Jakarta: Raja Grafindo Persada, 2003</w:t>
      </w:r>
      <w:r w:rsidRPr="0069346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62DD" w:rsidRPr="00693463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Soekanto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Soerjono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Pengantar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Penelitian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Hukum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693463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UI Press, 2008.</w:t>
      </w:r>
    </w:p>
    <w:p w:rsidR="00C162DD" w:rsidRPr="00693463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Suadi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Amran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Penyelesaian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Sengketa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Ekonomi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Syariah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Penemuan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Kaidah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Hukum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Prenadamedia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Group (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Divisi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>): Jakarta. 2018.</w:t>
      </w:r>
    </w:p>
    <w:p w:rsidR="00C162DD" w:rsidRPr="00693463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Sujata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Antonius,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Hati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Nurani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Hakim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Putusannya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, PT Citra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Aditya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Bakti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>, Jakarta, 2007.</w:t>
      </w:r>
    </w:p>
    <w:p w:rsidR="00C162DD" w:rsidRPr="00693463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93463">
        <w:rPr>
          <w:rFonts w:ascii="Times New Roman" w:hAnsi="Times New Roman" w:cs="Times New Roman"/>
          <w:sz w:val="24"/>
          <w:szCs w:val="24"/>
          <w:lang w:val="en-US"/>
        </w:rPr>
        <w:t>Syamsudin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Konstruksi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Hakim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Progresif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Prenada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Media Group, Jakarta, 2012.</w:t>
      </w:r>
      <w:proofErr w:type="gramEnd"/>
    </w:p>
    <w:p w:rsidR="00C162DD" w:rsidRPr="00693463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Wantu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M Fence,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Idee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Des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Recht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Kepastian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Hukum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Keadilan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Dan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Kemanfaatan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Pelajar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, Yogyakarta, 2011. </w:t>
      </w:r>
    </w:p>
    <w:p w:rsidR="00C162DD" w:rsidRPr="00693463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Zainal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>, Muhammad. 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Pengantar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Sosiologi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693463">
        <w:rPr>
          <w:rFonts w:ascii="Times New Roman" w:hAnsi="Times New Roman" w:cs="Times New Roman"/>
          <w:sz w:val="24"/>
          <w:szCs w:val="24"/>
          <w:lang w:val="en-US"/>
        </w:rPr>
        <w:t>Deepublish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>, 2019.</w:t>
      </w:r>
      <w:proofErr w:type="gramEnd"/>
    </w:p>
    <w:p w:rsidR="00C162DD" w:rsidRPr="00885A8E" w:rsidRDefault="00C162DD" w:rsidP="00C162DD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bookmarkStart w:id="11" w:name="_Toc142316244"/>
      <w:proofErr w:type="spellStart"/>
      <w:r w:rsidRPr="00885A8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Jurnal</w:t>
      </w:r>
      <w:bookmarkEnd w:id="11"/>
      <w:proofErr w:type="spellEnd"/>
      <w:r w:rsidRPr="00885A8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:rsidR="00C162DD" w:rsidRPr="00693463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Agustine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Oly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Viana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93463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Keberlakuan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yurisprudensi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kewenangan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undang-undang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Putusan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Mahkamah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Konstitusi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>."</w:t>
      </w:r>
      <w:proofErr w:type="gramEnd"/>
      <w:r w:rsidRPr="00693463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proofErr w:type="gramStart"/>
      <w:r w:rsidRPr="00693463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Konstitusi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> 15.3 (2018).</w:t>
      </w:r>
      <w:proofErr w:type="gramEnd"/>
    </w:p>
    <w:p w:rsidR="00C162DD" w:rsidRPr="00693463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2" w:name="_Hlk140043341"/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Poesoko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Herowati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93463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Penemuan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hakim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penyelesaian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perkara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perdata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>."</w:t>
      </w:r>
      <w:proofErr w:type="gram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 ADHAPER: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Acara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Perdata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> 1.2 2015.</w:t>
      </w:r>
    </w:p>
    <w:bookmarkEnd w:id="12"/>
    <w:p w:rsidR="00C162DD" w:rsidRPr="00693463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Harjono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Dhaniswara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K. "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Common Law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Pembiayaan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Di Indonesia." </w:t>
      </w:r>
      <w:proofErr w:type="spellStart"/>
      <w:proofErr w:type="gramStart"/>
      <w:r w:rsidRPr="00693463">
        <w:rPr>
          <w:rFonts w:ascii="Times New Roman" w:hAnsi="Times New Roman" w:cs="Times New Roman"/>
          <w:sz w:val="24"/>
          <w:szCs w:val="24"/>
          <w:lang w:val="en-US"/>
        </w:rPr>
        <w:t>Lex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jurnalica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> 6.3, 2009.</w:t>
      </w:r>
      <w:proofErr w:type="gramEnd"/>
    </w:p>
    <w:p w:rsidR="00C162DD" w:rsidRPr="00693463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Kariadi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Kariadi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Kekuasaan</w:t>
      </w:r>
      <w:proofErr w:type="spellEnd"/>
      <w:proofErr w:type="gram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Kehakiman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Undang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Undang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1945,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Esok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>." </w:t>
      </w:r>
      <w:proofErr w:type="spellStart"/>
      <w:proofErr w:type="gramStart"/>
      <w:r w:rsidRPr="00693463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Justisi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, Volume 6,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2,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2020.</w:t>
      </w:r>
      <w:proofErr w:type="gramEnd"/>
    </w:p>
    <w:p w:rsidR="00C162DD" w:rsidRPr="00693463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3" w:name="_Hlk140043376"/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Rompas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, Michael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Brayn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93463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Kekuasaan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Hakim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Peradilan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Di Indonesia."</w:t>
      </w:r>
      <w:proofErr w:type="gram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Lex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Administratum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, Volume 1,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3, September 2013.</w:t>
      </w:r>
    </w:p>
    <w:bookmarkEnd w:id="13"/>
    <w:p w:rsidR="00C162DD" w:rsidRPr="00693463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lastRenderedPageBreak/>
        <w:t>Simanjuntak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, Enrico. </w:t>
      </w:r>
      <w:proofErr w:type="gramStart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Peran</w:t>
      </w:r>
      <w:proofErr w:type="spellEnd"/>
      <w:proofErr w:type="gram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Yurisprudensi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di Indonesia. " </w:t>
      </w:r>
      <w:proofErr w:type="spellStart"/>
      <w:proofErr w:type="gram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Jurnal</w:t>
      </w:r>
      <w:proofErr w:type="spellEnd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i/>
          <w:iCs/>
          <w:sz w:val="24"/>
          <w:szCs w:val="24"/>
          <w:lang w:val="en-US"/>
        </w:rPr>
        <w:t>Konstitusi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, Volume 16,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1,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2019.</w:t>
      </w:r>
      <w:proofErr w:type="gramEnd"/>
    </w:p>
    <w:p w:rsidR="00C162DD" w:rsidRPr="00885A8E" w:rsidRDefault="00C162DD" w:rsidP="00C162DD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bookmarkStart w:id="14" w:name="_Toc142316245"/>
      <w:bookmarkStart w:id="15" w:name="_Hlk140043405"/>
      <w:r w:rsidRPr="00885A8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Website</w:t>
      </w:r>
      <w:bookmarkEnd w:id="14"/>
    </w:p>
    <w:p w:rsidR="00C162DD" w:rsidRPr="00693463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6" w:name="_Hlk140043435"/>
      <w:bookmarkEnd w:id="15"/>
      <w:proofErr w:type="spellStart"/>
      <w:proofErr w:type="gramStart"/>
      <w:r w:rsidRPr="00693463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online.com “Landmark Decisions”, https://www.hukumonline.com/berita/a/begini-kaidah-hukum-7-landmark-decisions-dalam-laporan-tahunan-ma-2021-lt624166b346157/.</w:t>
      </w:r>
      <w:proofErr w:type="gram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693463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proofErr w:type="gram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8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2022.</w:t>
      </w:r>
    </w:p>
    <w:p w:rsidR="00C162DD" w:rsidRPr="00885A8E" w:rsidRDefault="00C162DD" w:rsidP="00C162DD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bookmarkStart w:id="17" w:name="_Toc142316246"/>
      <w:bookmarkEnd w:id="16"/>
      <w:proofErr w:type="spellStart"/>
      <w:r w:rsidRPr="00885A8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Peraturan</w:t>
      </w:r>
      <w:proofErr w:type="spellEnd"/>
      <w:r w:rsidRPr="00885A8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85A8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Perundang</w:t>
      </w:r>
      <w:proofErr w:type="spellEnd"/>
      <w:r w:rsidRPr="00885A8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885A8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Undangan</w:t>
      </w:r>
      <w:bookmarkEnd w:id="17"/>
      <w:proofErr w:type="spellEnd"/>
      <w:r w:rsidRPr="00885A8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:rsidR="00C162DD" w:rsidRPr="00693463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93463">
        <w:rPr>
          <w:rFonts w:ascii="Times New Roman" w:hAnsi="Times New Roman" w:cs="Times New Roman"/>
          <w:sz w:val="24"/>
          <w:szCs w:val="24"/>
          <w:lang w:val="en-US"/>
        </w:rPr>
        <w:t>Undang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Undang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Negera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1995.</w:t>
      </w:r>
      <w:proofErr w:type="gram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162DD" w:rsidRPr="00693463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Undang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Undang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2009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Mahkamah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Agung</w:t>
      </w:r>
      <w:proofErr w:type="spellEnd"/>
    </w:p>
    <w:p w:rsidR="00C162DD" w:rsidRPr="00693463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93463">
        <w:rPr>
          <w:rFonts w:ascii="Times New Roman" w:hAnsi="Times New Roman" w:cs="Times New Roman"/>
          <w:sz w:val="24"/>
          <w:szCs w:val="24"/>
          <w:lang w:val="en-US"/>
        </w:rPr>
        <w:t>Undang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Undang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48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2009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Kekuasaan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463">
        <w:rPr>
          <w:rFonts w:ascii="Times New Roman" w:hAnsi="Times New Roman" w:cs="Times New Roman"/>
          <w:sz w:val="24"/>
          <w:szCs w:val="24"/>
          <w:lang w:val="en-US"/>
        </w:rPr>
        <w:t>Kehakiman</w:t>
      </w:r>
      <w:proofErr w:type="spellEnd"/>
      <w:r w:rsidRPr="0069346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93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162DD" w:rsidRPr="006900FB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162DD" w:rsidRPr="006900FB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162DD" w:rsidRPr="006900FB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162DD" w:rsidRPr="006900FB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162DD" w:rsidRPr="006900FB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162DD" w:rsidRPr="006900FB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162DD" w:rsidRPr="006900FB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162DD" w:rsidRPr="006900FB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162DD" w:rsidRPr="006900FB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162DD" w:rsidRPr="006900FB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162DD" w:rsidRPr="006900FB" w:rsidRDefault="00C162DD" w:rsidP="00C162DD">
      <w:pPr>
        <w:pStyle w:val="FootnoteText"/>
        <w:spacing w:line="360" w:lineRule="auto"/>
        <w:ind w:left="851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162DD" w:rsidRDefault="00C162DD" w:rsidP="00C162DD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162DD" w:rsidRDefault="00C162DD" w:rsidP="00C162DD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162DD" w:rsidRPr="006900FB" w:rsidRDefault="00C162DD" w:rsidP="00C162DD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162DD" w:rsidRPr="006900FB" w:rsidRDefault="00C162DD" w:rsidP="00C162DD">
      <w:pPr>
        <w:pStyle w:val="FootnoteText"/>
        <w:spacing w:line="360" w:lineRule="auto"/>
        <w:ind w:left="851" w:hanging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162DD" w:rsidRPr="00885A8E" w:rsidRDefault="00C162DD" w:rsidP="00C162DD">
      <w:pPr>
        <w:pStyle w:val="Heading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18" w:name="_Toc142316247"/>
      <w:r w:rsidRPr="00885A8E">
        <w:rPr>
          <w:rFonts w:ascii="Times New Roman" w:hAnsi="Times New Roman" w:cs="Times New Roman"/>
          <w:sz w:val="24"/>
          <w:szCs w:val="24"/>
          <w:lang w:val="en-US"/>
        </w:rPr>
        <w:t>DAFTAR RIWAYAT HIDUP</w:t>
      </w:r>
      <w:bookmarkEnd w:id="18"/>
    </w:p>
    <w:p w:rsidR="00C162DD" w:rsidRPr="006900FB" w:rsidRDefault="00C162DD" w:rsidP="00C162DD">
      <w:pPr>
        <w:rPr>
          <w:lang w:val="en-US"/>
        </w:rPr>
      </w:pPr>
    </w:p>
    <w:p w:rsidR="00C162DD" w:rsidRPr="006900FB" w:rsidRDefault="00C162DD" w:rsidP="00C162D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>Nama</w:t>
      </w:r>
      <w:proofErr w:type="spellEnd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                           : Muhammad </w:t>
      </w:r>
      <w:proofErr w:type="spellStart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>Sarifudin</w:t>
      </w:r>
      <w:proofErr w:type="spellEnd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:rsidR="00C162DD" w:rsidRPr="006900FB" w:rsidRDefault="00C162DD" w:rsidP="00C162D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>NPM                             : 5119500134</w:t>
      </w:r>
    </w:p>
    <w:p w:rsidR="00C162DD" w:rsidRPr="006900FB" w:rsidRDefault="00C162DD" w:rsidP="00C162D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>Tempat</w:t>
      </w:r>
      <w:proofErr w:type="spellEnd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>/</w:t>
      </w:r>
      <w:proofErr w:type="spellStart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>Tanggal</w:t>
      </w:r>
      <w:proofErr w:type="spellEnd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proofErr w:type="gramStart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>Lahir</w:t>
      </w:r>
      <w:proofErr w:type="spellEnd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 :</w:t>
      </w:r>
      <w:proofErr w:type="gramEnd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>Brebes</w:t>
      </w:r>
      <w:proofErr w:type="spellEnd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15 </w:t>
      </w:r>
      <w:proofErr w:type="spellStart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>Agustus</w:t>
      </w:r>
      <w:proofErr w:type="spellEnd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2000</w:t>
      </w:r>
    </w:p>
    <w:p w:rsidR="00C162DD" w:rsidRPr="006900FB" w:rsidRDefault="00C162DD" w:rsidP="00C162D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>Alamat</w:t>
      </w:r>
      <w:proofErr w:type="spellEnd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                         : </w:t>
      </w:r>
      <w:proofErr w:type="spellStart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>Jalan</w:t>
      </w:r>
      <w:proofErr w:type="spellEnd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Dr. </w:t>
      </w:r>
      <w:proofErr w:type="spellStart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>Soetomo</w:t>
      </w:r>
      <w:proofErr w:type="spellEnd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>Kauman</w:t>
      </w:r>
      <w:proofErr w:type="spellEnd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>Pulo</w:t>
      </w:r>
      <w:proofErr w:type="spellEnd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>Brebes</w:t>
      </w:r>
      <w:proofErr w:type="spellEnd"/>
    </w:p>
    <w:p w:rsidR="00C162DD" w:rsidRPr="006900FB" w:rsidRDefault="00C162DD" w:rsidP="00C162D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>Riwayat</w:t>
      </w:r>
      <w:proofErr w:type="spellEnd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>Pendidikan</w:t>
      </w:r>
      <w:proofErr w:type="spellEnd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    :</w:t>
      </w:r>
    </w:p>
    <w:p w:rsidR="00C162DD" w:rsidRPr="006900FB" w:rsidRDefault="00C162DD" w:rsidP="00C162D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0"/>
        <w:gridCol w:w="3248"/>
        <w:gridCol w:w="2038"/>
        <w:gridCol w:w="1914"/>
      </w:tblGrid>
      <w:tr w:rsidR="00C162DD" w:rsidRPr="006900FB" w:rsidTr="000E3683">
        <w:tc>
          <w:tcPr>
            <w:tcW w:w="720" w:type="dxa"/>
          </w:tcPr>
          <w:p w:rsidR="00C162DD" w:rsidRPr="006900FB" w:rsidRDefault="00C162DD" w:rsidP="000E36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6900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No.</w:t>
            </w:r>
          </w:p>
        </w:tc>
        <w:tc>
          <w:tcPr>
            <w:tcW w:w="3248" w:type="dxa"/>
          </w:tcPr>
          <w:p w:rsidR="00C162DD" w:rsidRPr="006900FB" w:rsidRDefault="00C162DD" w:rsidP="000E36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6900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          </w:t>
            </w:r>
            <w:proofErr w:type="spellStart"/>
            <w:r w:rsidRPr="006900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Nama</w:t>
            </w:r>
            <w:proofErr w:type="spellEnd"/>
            <w:r w:rsidRPr="006900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6900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Sekolah</w:t>
            </w:r>
            <w:proofErr w:type="spellEnd"/>
          </w:p>
        </w:tc>
        <w:tc>
          <w:tcPr>
            <w:tcW w:w="2038" w:type="dxa"/>
          </w:tcPr>
          <w:p w:rsidR="00C162DD" w:rsidRPr="006900FB" w:rsidRDefault="00C162DD" w:rsidP="000E36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6900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  </w:t>
            </w:r>
            <w:proofErr w:type="spellStart"/>
            <w:r w:rsidRPr="006900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Tahun</w:t>
            </w:r>
            <w:proofErr w:type="spellEnd"/>
            <w:r w:rsidRPr="006900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6900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Masuk</w:t>
            </w:r>
            <w:proofErr w:type="spellEnd"/>
            <w:r w:rsidRPr="006900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</w:p>
        </w:tc>
        <w:tc>
          <w:tcPr>
            <w:tcW w:w="1914" w:type="dxa"/>
          </w:tcPr>
          <w:p w:rsidR="00C162DD" w:rsidRPr="006900FB" w:rsidRDefault="00C162DD" w:rsidP="000E36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6900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  </w:t>
            </w:r>
            <w:proofErr w:type="spellStart"/>
            <w:r w:rsidRPr="006900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Tahun</w:t>
            </w:r>
            <w:proofErr w:type="spellEnd"/>
            <w:r w:rsidRPr="006900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Lulus </w:t>
            </w:r>
          </w:p>
        </w:tc>
      </w:tr>
      <w:tr w:rsidR="00C162DD" w:rsidRPr="006900FB" w:rsidTr="000E3683">
        <w:tc>
          <w:tcPr>
            <w:tcW w:w="720" w:type="dxa"/>
          </w:tcPr>
          <w:p w:rsidR="00C162DD" w:rsidRPr="006900FB" w:rsidRDefault="00C162DD" w:rsidP="000E36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6900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 1</w:t>
            </w:r>
          </w:p>
        </w:tc>
        <w:tc>
          <w:tcPr>
            <w:tcW w:w="3248" w:type="dxa"/>
          </w:tcPr>
          <w:p w:rsidR="00C162DD" w:rsidRPr="006900FB" w:rsidRDefault="00C162DD" w:rsidP="000E36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6900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SD </w:t>
            </w:r>
            <w:proofErr w:type="spellStart"/>
            <w:r w:rsidRPr="006900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Negeri</w:t>
            </w:r>
            <w:proofErr w:type="spellEnd"/>
            <w:r w:rsidRPr="006900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06 </w:t>
            </w:r>
            <w:proofErr w:type="spellStart"/>
            <w:r w:rsidRPr="006900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Brebes</w:t>
            </w:r>
            <w:proofErr w:type="spellEnd"/>
          </w:p>
        </w:tc>
        <w:tc>
          <w:tcPr>
            <w:tcW w:w="2038" w:type="dxa"/>
          </w:tcPr>
          <w:p w:rsidR="00C162DD" w:rsidRPr="006900FB" w:rsidRDefault="00C162DD" w:rsidP="000E36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6900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2007</w:t>
            </w:r>
          </w:p>
        </w:tc>
        <w:tc>
          <w:tcPr>
            <w:tcW w:w="1914" w:type="dxa"/>
          </w:tcPr>
          <w:p w:rsidR="00C162DD" w:rsidRPr="006900FB" w:rsidRDefault="00C162DD" w:rsidP="000E36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6900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2013</w:t>
            </w:r>
          </w:p>
        </w:tc>
      </w:tr>
      <w:tr w:rsidR="00C162DD" w:rsidRPr="006900FB" w:rsidTr="000E3683">
        <w:tc>
          <w:tcPr>
            <w:tcW w:w="720" w:type="dxa"/>
          </w:tcPr>
          <w:p w:rsidR="00C162DD" w:rsidRPr="006900FB" w:rsidRDefault="00C162DD" w:rsidP="000E36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6900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 2</w:t>
            </w:r>
          </w:p>
        </w:tc>
        <w:tc>
          <w:tcPr>
            <w:tcW w:w="3248" w:type="dxa"/>
          </w:tcPr>
          <w:p w:rsidR="00C162DD" w:rsidRPr="006900FB" w:rsidRDefault="00C162DD" w:rsidP="000E36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6900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SMP </w:t>
            </w:r>
            <w:proofErr w:type="spellStart"/>
            <w:r w:rsidRPr="006900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Negeri</w:t>
            </w:r>
            <w:proofErr w:type="spellEnd"/>
            <w:r w:rsidRPr="006900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01 </w:t>
            </w:r>
            <w:proofErr w:type="spellStart"/>
            <w:r w:rsidRPr="006900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Brebes</w:t>
            </w:r>
            <w:proofErr w:type="spellEnd"/>
          </w:p>
        </w:tc>
        <w:tc>
          <w:tcPr>
            <w:tcW w:w="2038" w:type="dxa"/>
          </w:tcPr>
          <w:p w:rsidR="00C162DD" w:rsidRPr="006900FB" w:rsidRDefault="00C162DD" w:rsidP="000E36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6900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2013</w:t>
            </w:r>
          </w:p>
        </w:tc>
        <w:tc>
          <w:tcPr>
            <w:tcW w:w="1914" w:type="dxa"/>
          </w:tcPr>
          <w:p w:rsidR="00C162DD" w:rsidRPr="006900FB" w:rsidRDefault="00C162DD" w:rsidP="000E36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6900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2016</w:t>
            </w:r>
          </w:p>
        </w:tc>
      </w:tr>
      <w:tr w:rsidR="00C162DD" w:rsidRPr="006900FB" w:rsidTr="000E3683">
        <w:tc>
          <w:tcPr>
            <w:tcW w:w="720" w:type="dxa"/>
          </w:tcPr>
          <w:p w:rsidR="00C162DD" w:rsidRPr="006900FB" w:rsidRDefault="00C162DD" w:rsidP="000E36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6900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 3</w:t>
            </w:r>
          </w:p>
        </w:tc>
        <w:tc>
          <w:tcPr>
            <w:tcW w:w="3248" w:type="dxa"/>
          </w:tcPr>
          <w:p w:rsidR="00C162DD" w:rsidRPr="006900FB" w:rsidRDefault="00C162DD" w:rsidP="000E36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6900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SMA </w:t>
            </w:r>
            <w:proofErr w:type="spellStart"/>
            <w:r w:rsidRPr="006900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Negeri</w:t>
            </w:r>
            <w:proofErr w:type="spellEnd"/>
            <w:r w:rsidRPr="006900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02 </w:t>
            </w:r>
            <w:proofErr w:type="spellStart"/>
            <w:r w:rsidRPr="006900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Brebes</w:t>
            </w:r>
            <w:proofErr w:type="spellEnd"/>
            <w:r w:rsidRPr="006900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</w:p>
        </w:tc>
        <w:tc>
          <w:tcPr>
            <w:tcW w:w="2038" w:type="dxa"/>
          </w:tcPr>
          <w:p w:rsidR="00C162DD" w:rsidRPr="006900FB" w:rsidRDefault="00C162DD" w:rsidP="000E36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6900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2016</w:t>
            </w:r>
          </w:p>
        </w:tc>
        <w:tc>
          <w:tcPr>
            <w:tcW w:w="1914" w:type="dxa"/>
          </w:tcPr>
          <w:p w:rsidR="00C162DD" w:rsidRPr="006900FB" w:rsidRDefault="00C162DD" w:rsidP="000E36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6900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2019</w:t>
            </w:r>
          </w:p>
        </w:tc>
      </w:tr>
      <w:tr w:rsidR="00C162DD" w:rsidRPr="006900FB" w:rsidTr="000E3683">
        <w:tc>
          <w:tcPr>
            <w:tcW w:w="720" w:type="dxa"/>
          </w:tcPr>
          <w:p w:rsidR="00C162DD" w:rsidRPr="006900FB" w:rsidRDefault="00C162DD" w:rsidP="000E36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6900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 4</w:t>
            </w:r>
          </w:p>
        </w:tc>
        <w:tc>
          <w:tcPr>
            <w:tcW w:w="3248" w:type="dxa"/>
          </w:tcPr>
          <w:p w:rsidR="00C162DD" w:rsidRPr="006900FB" w:rsidRDefault="00C162DD" w:rsidP="000E36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6900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S1 </w:t>
            </w:r>
            <w:proofErr w:type="spellStart"/>
            <w:r w:rsidRPr="006900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Fakultas</w:t>
            </w:r>
            <w:proofErr w:type="spellEnd"/>
            <w:r w:rsidRPr="006900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6900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Hukum</w:t>
            </w:r>
            <w:proofErr w:type="spellEnd"/>
            <w:r w:rsidRPr="006900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UPS </w:t>
            </w:r>
            <w:proofErr w:type="spellStart"/>
            <w:r w:rsidRPr="006900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Tegal</w:t>
            </w:r>
            <w:proofErr w:type="spellEnd"/>
          </w:p>
        </w:tc>
        <w:tc>
          <w:tcPr>
            <w:tcW w:w="2038" w:type="dxa"/>
          </w:tcPr>
          <w:p w:rsidR="00C162DD" w:rsidRPr="006900FB" w:rsidRDefault="00C162DD" w:rsidP="000E36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6900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2019</w:t>
            </w:r>
          </w:p>
        </w:tc>
        <w:tc>
          <w:tcPr>
            <w:tcW w:w="1914" w:type="dxa"/>
          </w:tcPr>
          <w:p w:rsidR="00C162DD" w:rsidRPr="006900FB" w:rsidRDefault="00C162DD" w:rsidP="000E368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6900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-</w:t>
            </w:r>
          </w:p>
        </w:tc>
      </w:tr>
    </w:tbl>
    <w:p w:rsidR="00C162DD" w:rsidRPr="006900FB" w:rsidRDefault="00C162DD" w:rsidP="00C162D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lang w:val="en-US"/>
        </w:rPr>
      </w:pPr>
    </w:p>
    <w:p w:rsidR="00C162DD" w:rsidRPr="006900FB" w:rsidRDefault="00C162DD" w:rsidP="00C162DD">
      <w:pPr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lang w:val="en-US"/>
        </w:rPr>
      </w:pPr>
      <w:r w:rsidRPr="006900FB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           </w:t>
      </w:r>
      <w:proofErr w:type="spellStart"/>
      <w:proofErr w:type="gramStart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>Demikian</w:t>
      </w:r>
      <w:proofErr w:type="spellEnd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>daftar</w:t>
      </w:r>
      <w:proofErr w:type="spellEnd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>riwayat</w:t>
      </w:r>
      <w:proofErr w:type="spellEnd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>hidup</w:t>
      </w:r>
      <w:proofErr w:type="spellEnd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>ini</w:t>
      </w:r>
      <w:proofErr w:type="spellEnd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>saya</w:t>
      </w:r>
      <w:proofErr w:type="spellEnd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>buat</w:t>
      </w:r>
      <w:proofErr w:type="spellEnd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>dengan</w:t>
      </w:r>
      <w:proofErr w:type="spellEnd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>sebenarnya</w:t>
      </w:r>
      <w:proofErr w:type="spellEnd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>.</w:t>
      </w:r>
      <w:proofErr w:type="gramEnd"/>
      <w:r w:rsidRPr="006900FB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   </w:t>
      </w:r>
    </w:p>
    <w:p w:rsidR="00C162DD" w:rsidRPr="006900FB" w:rsidRDefault="00C162DD" w:rsidP="00C162DD">
      <w:pPr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lang w:val="en-US"/>
        </w:rPr>
      </w:pPr>
      <w:r w:rsidRPr="006900FB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     </w:t>
      </w:r>
    </w:p>
    <w:p w:rsidR="00C162DD" w:rsidRPr="006900FB" w:rsidRDefault="00C162DD" w:rsidP="00C162DD">
      <w:pPr>
        <w:spacing w:line="276" w:lineRule="auto"/>
        <w:ind w:left="5040"/>
        <w:jc w:val="center"/>
        <w:rPr>
          <w:rFonts w:ascii="Times New Roman" w:hAnsi="Times New Roman" w:cs="Times New Roman"/>
          <w:i/>
          <w:color w:val="000000" w:themeColor="text1"/>
          <w:sz w:val="24"/>
          <w:lang w:val="en-US"/>
        </w:rPr>
      </w:pPr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      </w:t>
      </w:r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 </w:t>
      </w:r>
      <w:proofErr w:type="spellStart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>Tegal</w:t>
      </w:r>
      <w:proofErr w:type="spellEnd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5 </w:t>
      </w:r>
      <w:r>
        <w:rPr>
          <w:rFonts w:ascii="Times New Roman" w:hAnsi="Times New Roman" w:cs="Times New Roman"/>
          <w:color w:val="000000" w:themeColor="text1"/>
          <w:sz w:val="24"/>
        </w:rPr>
        <w:t>Agustus</w:t>
      </w:r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2023</w:t>
      </w:r>
      <w:r w:rsidRPr="006900FB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 </w:t>
      </w:r>
    </w:p>
    <w:p w:rsidR="00C162DD" w:rsidRPr="006900FB" w:rsidRDefault="00C162DD" w:rsidP="00C162DD">
      <w:pPr>
        <w:spacing w:line="276" w:lineRule="auto"/>
        <w:ind w:left="5760"/>
        <w:rPr>
          <w:rFonts w:ascii="Times New Roman" w:hAnsi="Times New Roman" w:cs="Times New Roman"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</w:t>
      </w:r>
      <w:proofErr w:type="spellStart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>Hormat</w:t>
      </w:r>
      <w:proofErr w:type="spellEnd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>saya</w:t>
      </w:r>
      <w:proofErr w:type="spellEnd"/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</w:t>
      </w:r>
    </w:p>
    <w:p w:rsidR="00C162DD" w:rsidRPr="00445645" w:rsidRDefault="00C162DD" w:rsidP="00C162DD">
      <w:pPr>
        <w:spacing w:line="276" w:lineRule="auto"/>
        <w:ind w:left="5760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C162DD" w:rsidRPr="006900FB" w:rsidRDefault="00C162DD" w:rsidP="00C162DD">
      <w:pPr>
        <w:spacing w:line="276" w:lineRule="auto"/>
        <w:ind w:left="5760"/>
        <w:jc w:val="center"/>
        <w:rPr>
          <w:rFonts w:ascii="Times New Roman" w:hAnsi="Times New Roman" w:cs="Times New Roman"/>
          <w:color w:val="000000" w:themeColor="text1"/>
          <w:sz w:val="24"/>
          <w:lang w:val="en-US"/>
        </w:rPr>
      </w:pPr>
    </w:p>
    <w:p w:rsidR="00C162DD" w:rsidRPr="006900FB" w:rsidRDefault="00C162DD" w:rsidP="00C162DD">
      <w:pPr>
        <w:pStyle w:val="FootnoteText"/>
        <w:spacing w:line="360" w:lineRule="auto"/>
        <w:ind w:left="567" w:hanging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0FB">
        <w:rPr>
          <w:rFonts w:ascii="Times New Roman" w:hAnsi="Times New Roman" w:cs="Times New Roman"/>
          <w:color w:val="000000" w:themeColor="text1"/>
          <w:sz w:val="24"/>
          <w:lang w:val="en-US"/>
        </w:rPr>
        <w:t>Muhammad</w:t>
      </w:r>
      <w:r w:rsidRPr="006900FB">
        <w:rPr>
          <w:rFonts w:ascii="Times New Roman" w:hAnsi="Times New Roman" w:cs="Times New Roman"/>
          <w:color w:val="000000" w:themeColor="text1"/>
          <w:sz w:val="24"/>
        </w:rPr>
        <w:t xml:space="preserve"> Sarifudin</w:t>
      </w:r>
    </w:p>
    <w:p w:rsidR="00E1380B" w:rsidRDefault="00E1380B"/>
    <w:sectPr w:rsidR="00E1380B" w:rsidSect="00C162DD">
      <w:headerReference w:type="default" r:id="rId7"/>
      <w:headerReference w:type="first" r:id="rId8"/>
      <w:pgSz w:w="11907" w:h="16839" w:code="9"/>
      <w:pgMar w:top="2268" w:right="1701" w:bottom="1701" w:left="2268" w:header="1247" w:footer="283" w:gutter="0"/>
      <w:pgNumType w:start="89"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73E" w:rsidRDefault="006A073E" w:rsidP="00C162DD">
      <w:pPr>
        <w:spacing w:after="0" w:line="240" w:lineRule="auto"/>
      </w:pPr>
      <w:r>
        <w:separator/>
      </w:r>
    </w:p>
  </w:endnote>
  <w:endnote w:type="continuationSeparator" w:id="0">
    <w:p w:rsidR="006A073E" w:rsidRDefault="006A073E" w:rsidP="00C1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Uralic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73E" w:rsidRDefault="006A073E" w:rsidP="00C162DD">
      <w:pPr>
        <w:spacing w:after="0" w:line="240" w:lineRule="auto"/>
      </w:pPr>
      <w:r>
        <w:separator/>
      </w:r>
    </w:p>
  </w:footnote>
  <w:footnote w:type="continuationSeparator" w:id="0">
    <w:p w:rsidR="006A073E" w:rsidRDefault="006A073E" w:rsidP="00C16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DD" w:rsidRDefault="00C162DD" w:rsidP="00C162DD">
    <w:pPr>
      <w:pStyle w:val="Header"/>
      <w:jc w:val="right"/>
    </w:pPr>
    <w:r>
      <w:t>89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0949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162DD" w:rsidRDefault="00C162DD">
        <w:pPr>
          <w:pStyle w:val="Header"/>
          <w:jc w:val="right"/>
        </w:pPr>
      </w:p>
      <w:p w:rsidR="00C162DD" w:rsidRDefault="006A073E">
        <w:pPr>
          <w:pStyle w:val="Header"/>
          <w:jc w:val="right"/>
        </w:pPr>
      </w:p>
    </w:sdtContent>
  </w:sdt>
  <w:p w:rsidR="00C162DD" w:rsidRDefault="00C162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DD"/>
    <w:rsid w:val="001645D5"/>
    <w:rsid w:val="0043186E"/>
    <w:rsid w:val="00497AC8"/>
    <w:rsid w:val="006A073E"/>
    <w:rsid w:val="007B0D26"/>
    <w:rsid w:val="00A23A0D"/>
    <w:rsid w:val="00C162DD"/>
    <w:rsid w:val="00C237EF"/>
    <w:rsid w:val="00C76836"/>
    <w:rsid w:val="00E1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62DD"/>
    <w:rPr>
      <w:rFonts w:ascii="Bookman Uralic" w:eastAsia="Bookman Uralic" w:hAnsi="Bookman Uralic" w:cs="Bookman Uralic"/>
      <w:kern w:val="0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C162DD"/>
    <w:pPr>
      <w:spacing w:before="104"/>
      <w:ind w:left="871" w:hanging="284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2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162DD"/>
    <w:rPr>
      <w:rFonts w:ascii="Bookman Uralic" w:eastAsia="Bookman Uralic" w:hAnsi="Bookman Uralic" w:cs="Bookman Uralic"/>
      <w:b/>
      <w:bCs/>
      <w:kern w:val="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162D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C162DD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62DD"/>
    <w:rPr>
      <w:kern w:val="0"/>
      <w:sz w:val="20"/>
      <w:szCs w:val="20"/>
      <w14:ligatures w14:val="none"/>
    </w:rPr>
  </w:style>
  <w:style w:type="table" w:styleId="TableGrid">
    <w:name w:val="Table Grid"/>
    <w:basedOn w:val="TableNormal"/>
    <w:uiPriority w:val="39"/>
    <w:rsid w:val="00C162DD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6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2DD"/>
    <w:rPr>
      <w:rFonts w:ascii="Bookman Uralic" w:eastAsia="Bookman Uralic" w:hAnsi="Bookman Uralic" w:cs="Bookman Uralic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16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2DD"/>
    <w:rPr>
      <w:rFonts w:ascii="Bookman Uralic" w:eastAsia="Bookman Uralic" w:hAnsi="Bookman Uralic" w:cs="Bookman Uralic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62DD"/>
    <w:rPr>
      <w:rFonts w:ascii="Bookman Uralic" w:eastAsia="Bookman Uralic" w:hAnsi="Bookman Uralic" w:cs="Bookman Uralic"/>
      <w:kern w:val="0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C162DD"/>
    <w:pPr>
      <w:spacing w:before="104"/>
      <w:ind w:left="871" w:hanging="284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2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162DD"/>
    <w:rPr>
      <w:rFonts w:ascii="Bookman Uralic" w:eastAsia="Bookman Uralic" w:hAnsi="Bookman Uralic" w:cs="Bookman Uralic"/>
      <w:b/>
      <w:bCs/>
      <w:kern w:val="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162D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C162DD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62DD"/>
    <w:rPr>
      <w:kern w:val="0"/>
      <w:sz w:val="20"/>
      <w:szCs w:val="20"/>
      <w14:ligatures w14:val="none"/>
    </w:rPr>
  </w:style>
  <w:style w:type="table" w:styleId="TableGrid">
    <w:name w:val="Table Grid"/>
    <w:basedOn w:val="TableNormal"/>
    <w:uiPriority w:val="39"/>
    <w:rsid w:val="00C162DD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6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2DD"/>
    <w:rPr>
      <w:rFonts w:ascii="Bookman Uralic" w:eastAsia="Bookman Uralic" w:hAnsi="Bookman Uralic" w:cs="Bookman Uralic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16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2DD"/>
    <w:rPr>
      <w:rFonts w:ascii="Bookman Uralic" w:eastAsia="Bookman Uralic" w:hAnsi="Bookman Uralic" w:cs="Bookman Uralic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Lamzi Kaidar</dc:creator>
  <cp:lastModifiedBy>Dedy</cp:lastModifiedBy>
  <cp:revision>2</cp:revision>
  <dcterms:created xsi:type="dcterms:W3CDTF">2023-08-18T13:43:00Z</dcterms:created>
  <dcterms:modified xsi:type="dcterms:W3CDTF">2023-08-18T13:43:00Z</dcterms:modified>
</cp:coreProperties>
</file>