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F9728" w14:textId="77777777" w:rsidR="00F96ED1" w:rsidRPr="00214E04" w:rsidRDefault="00F96ED1" w:rsidP="00F96ED1">
      <w:pPr>
        <w:spacing w:line="360" w:lineRule="auto"/>
        <w:contextualSpacing/>
        <w:jc w:val="center"/>
        <w:rPr>
          <w:noProof/>
          <w:color w:val="000000" w:themeColor="text1"/>
          <w:lang w:val="id-ID"/>
        </w:rPr>
      </w:pPr>
      <w:r w:rsidRPr="00214E04">
        <w:rPr>
          <w:b/>
          <w:noProof/>
          <w:color w:val="000000" w:themeColor="text1"/>
          <w:lang w:val="id-ID"/>
        </w:rPr>
        <w:t>DAFTAR PUSTAKA</w:t>
      </w:r>
    </w:p>
    <w:p w14:paraId="42169E04" w14:textId="77777777" w:rsidR="00F96ED1" w:rsidRPr="00214E04" w:rsidRDefault="00F96ED1" w:rsidP="00F96ED1">
      <w:pPr>
        <w:spacing w:line="360" w:lineRule="auto"/>
        <w:contextualSpacing/>
        <w:jc w:val="center"/>
        <w:outlineLvl w:val="0"/>
        <w:rPr>
          <w:b/>
          <w:noProof/>
          <w:color w:val="000000" w:themeColor="text1"/>
          <w:lang w:val="id-ID"/>
        </w:rPr>
      </w:pPr>
    </w:p>
    <w:p w14:paraId="78B8DA0A" w14:textId="77777777" w:rsidR="00F96ED1" w:rsidRPr="00214E04" w:rsidRDefault="00F96ED1" w:rsidP="00D155BB">
      <w:pPr>
        <w:spacing w:after="240"/>
        <w:jc w:val="both"/>
        <w:outlineLvl w:val="0"/>
        <w:rPr>
          <w:b/>
          <w:noProof/>
          <w:color w:val="000000" w:themeColor="text1"/>
          <w:lang w:val="id-ID"/>
        </w:rPr>
      </w:pPr>
      <w:r w:rsidRPr="00214E04">
        <w:rPr>
          <w:b/>
          <w:noProof/>
          <w:color w:val="000000" w:themeColor="text1"/>
          <w:lang w:val="id-ID"/>
        </w:rPr>
        <w:t>Buku:</w:t>
      </w:r>
    </w:p>
    <w:p w14:paraId="6691A29F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Adjie, Habib, </w:t>
      </w:r>
      <w:r w:rsidRPr="00214E04">
        <w:rPr>
          <w:i/>
          <w:noProof/>
          <w:color w:val="000000" w:themeColor="text1"/>
          <w:lang w:val="id-ID"/>
        </w:rPr>
        <w:t>Penerapan Pasal 38 UUJN-P dalam Pelaksanaan Tugas Jabatan Notaris</w:t>
      </w:r>
      <w:r w:rsidRPr="00214E04">
        <w:rPr>
          <w:noProof/>
          <w:color w:val="000000" w:themeColor="text1"/>
          <w:lang w:val="id-ID"/>
        </w:rPr>
        <w:t>, Yogyakarta: Bintang Pustaka Madani, 2021.</w:t>
      </w:r>
    </w:p>
    <w:p w14:paraId="7C18AAAA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_______ dan Filianty, </w:t>
      </w:r>
      <w:r w:rsidRPr="00214E04">
        <w:rPr>
          <w:i/>
          <w:noProof/>
          <w:color w:val="000000" w:themeColor="text1"/>
          <w:lang w:val="id-ID"/>
        </w:rPr>
        <w:t>Perlindungan Hukum Terhadap Notaris yang Telah Diberhentikan Secara Tidak Hormat Berdasarkan Pasal 13 UUJN tetapi Dinyatakan Tidak Bersalah Berdasarkan Putusan Peninjauan Kembali</w:t>
      </w:r>
      <w:r w:rsidRPr="00214E04">
        <w:rPr>
          <w:noProof/>
          <w:color w:val="000000" w:themeColor="text1"/>
          <w:lang w:val="id-ID"/>
        </w:rPr>
        <w:t>, Yogyakarta: Bintang Pustaka Madani, 2021.</w:t>
      </w:r>
    </w:p>
    <w:p w14:paraId="59583417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Ali, Achmad, Menguak Tabir Hukum, Jakarta: Kencana, 2017.</w:t>
      </w:r>
    </w:p>
    <w:p w14:paraId="27D34BC5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Alkatiri, Nadhif M., Kanti Rahayu, dan Sanusi, </w:t>
      </w:r>
      <w:r w:rsidRPr="00214E04">
        <w:rPr>
          <w:i/>
          <w:noProof/>
          <w:color w:val="000000" w:themeColor="text1"/>
          <w:lang w:val="id-ID"/>
        </w:rPr>
        <w:t>Perbandingan Tugas dan Wewenang Notaris Indonesia dan Amerika Serikat</w:t>
      </w:r>
      <w:r w:rsidRPr="00214E04">
        <w:rPr>
          <w:noProof/>
          <w:color w:val="000000" w:themeColor="text1"/>
          <w:lang w:val="id-ID"/>
        </w:rPr>
        <w:t>, Yogyakarta: Tanah Air Beta, 2021.</w:t>
      </w:r>
    </w:p>
    <w:p w14:paraId="700E903E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Anand, Ghansham, </w:t>
      </w:r>
      <w:r w:rsidRPr="00214E04">
        <w:rPr>
          <w:i/>
          <w:noProof/>
          <w:color w:val="000000" w:themeColor="text1"/>
          <w:lang w:val="id-ID"/>
        </w:rPr>
        <w:t>Karakteristik Jabatan Notaris di Indonesia</w:t>
      </w:r>
      <w:r w:rsidRPr="00214E04">
        <w:rPr>
          <w:noProof/>
          <w:color w:val="000000" w:themeColor="text1"/>
          <w:lang w:val="id-ID"/>
        </w:rPr>
        <w:t>, Jakarta: Prenadamedia Group, 2018.</w:t>
      </w:r>
    </w:p>
    <w:p w14:paraId="79C085E4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Darus, Muhammad Luthfan Hadi, </w:t>
      </w:r>
      <w:r w:rsidRPr="00214E04">
        <w:rPr>
          <w:i/>
          <w:noProof/>
          <w:color w:val="000000" w:themeColor="text1"/>
          <w:lang w:val="id-ID"/>
        </w:rPr>
        <w:t>Hukum Notariat dan Tanggungjawab Jabatan Notaris</w:t>
      </w:r>
      <w:r w:rsidRPr="00214E04">
        <w:rPr>
          <w:noProof/>
          <w:color w:val="000000" w:themeColor="text1"/>
          <w:lang w:val="id-ID"/>
        </w:rPr>
        <w:t>, Yogyakarta: UII Press, 2017.</w:t>
      </w:r>
    </w:p>
    <w:p w14:paraId="69DD8744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Fadhallah, </w:t>
      </w:r>
      <w:r w:rsidRPr="00214E04">
        <w:rPr>
          <w:i/>
          <w:noProof/>
          <w:color w:val="000000" w:themeColor="text1"/>
          <w:lang w:val="id-ID"/>
        </w:rPr>
        <w:t>Wawancara</w:t>
      </w:r>
      <w:r w:rsidRPr="00214E04">
        <w:rPr>
          <w:noProof/>
          <w:color w:val="000000" w:themeColor="text1"/>
          <w:lang w:val="id-ID"/>
        </w:rPr>
        <w:t>, Jakarta: UNJ Press, 2020.</w:t>
      </w:r>
    </w:p>
    <w:p w14:paraId="729B3D40" w14:textId="77777777" w:rsidR="00F1155A" w:rsidRPr="00214E04" w:rsidRDefault="00F1155A" w:rsidP="00F1155A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Hamzani, Achmad Irwan</w:t>
      </w:r>
      <w:r w:rsidRPr="00214E04">
        <w:rPr>
          <w:noProof/>
          <w:color w:val="000000" w:themeColor="text1"/>
          <w:lang w:val="id-ID"/>
        </w:rPr>
        <w:t>,</w:t>
      </w:r>
      <w:r>
        <w:rPr>
          <w:noProof/>
          <w:color w:val="000000" w:themeColor="text1"/>
        </w:rPr>
        <w:t xml:space="preserve"> et.al,</w:t>
      </w:r>
      <w:r w:rsidRPr="00214E04">
        <w:rPr>
          <w:noProof/>
          <w:color w:val="000000" w:themeColor="text1"/>
          <w:lang w:val="id-ID"/>
        </w:rPr>
        <w:t xml:space="preserve"> </w:t>
      </w:r>
      <w:r w:rsidRPr="00214E04">
        <w:rPr>
          <w:i/>
          <w:noProof/>
          <w:color w:val="000000" w:themeColor="text1"/>
          <w:lang w:val="id-ID"/>
        </w:rPr>
        <w:t>Buku Panduan Penulisan Skripsi Fakultas Hukum</w:t>
      </w:r>
      <w:r w:rsidRPr="00214E04">
        <w:rPr>
          <w:noProof/>
          <w:color w:val="000000" w:themeColor="text1"/>
          <w:lang w:val="id-ID"/>
        </w:rPr>
        <w:t xml:space="preserve">, </w:t>
      </w:r>
      <w:r>
        <w:rPr>
          <w:noProof/>
          <w:color w:val="000000" w:themeColor="text1"/>
        </w:rPr>
        <w:t>Tegal</w:t>
      </w:r>
      <w:r w:rsidRPr="00214E04">
        <w:rPr>
          <w:noProof/>
          <w:color w:val="000000" w:themeColor="text1"/>
          <w:lang w:val="id-ID"/>
        </w:rPr>
        <w:t>: Fakultas Hukum Universitas Pancasakti Tegal, Cet. Ke-</w:t>
      </w:r>
      <w:r>
        <w:rPr>
          <w:noProof/>
          <w:color w:val="000000" w:themeColor="text1"/>
        </w:rPr>
        <w:t>1</w:t>
      </w:r>
      <w:r>
        <w:rPr>
          <w:noProof/>
          <w:color w:val="000000" w:themeColor="text1"/>
          <w:lang w:val="id-ID"/>
        </w:rPr>
        <w:t>, 2023</w:t>
      </w:r>
      <w:r w:rsidRPr="00214E04">
        <w:rPr>
          <w:noProof/>
          <w:color w:val="000000" w:themeColor="text1"/>
          <w:lang w:val="id-ID"/>
        </w:rPr>
        <w:t>.</w:t>
      </w:r>
    </w:p>
    <w:p w14:paraId="4889C2A0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HS, Salim, </w:t>
      </w:r>
      <w:r w:rsidRPr="00214E04">
        <w:rPr>
          <w:i/>
          <w:noProof/>
          <w:color w:val="000000" w:themeColor="text1"/>
          <w:lang w:val="id-ID"/>
        </w:rPr>
        <w:t>Peraturan Jabatan Notaris</w:t>
      </w:r>
      <w:r w:rsidRPr="00214E04">
        <w:rPr>
          <w:noProof/>
          <w:color w:val="000000" w:themeColor="text1"/>
          <w:lang w:val="id-ID"/>
        </w:rPr>
        <w:t>, Jakarta: Sinar Grafika, 2018.</w:t>
      </w:r>
    </w:p>
    <w:p w14:paraId="67FC500F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_______, </w:t>
      </w:r>
      <w:r w:rsidRPr="00214E04">
        <w:rPr>
          <w:i/>
          <w:noProof/>
          <w:color w:val="000000" w:themeColor="text1"/>
          <w:lang w:val="id-ID"/>
        </w:rPr>
        <w:t>Uji Kompetensi Profesi Notaris: Soal Jawab Ujian Pengangkatan Notaris &amp; Ujian Kode Etik Notaris</w:t>
      </w:r>
      <w:r w:rsidRPr="00214E04">
        <w:rPr>
          <w:noProof/>
          <w:color w:val="000000" w:themeColor="text1"/>
          <w:lang w:val="id-ID"/>
        </w:rPr>
        <w:t>, Jakarta: Sinar Grafika, 2018.</w:t>
      </w:r>
    </w:p>
    <w:p w14:paraId="55984AC8" w14:textId="77777777" w:rsidR="00F1155A" w:rsidRPr="00214E04" w:rsidRDefault="00F1155A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Irwansyah, </w:t>
      </w:r>
      <w:r w:rsidRPr="00214E04">
        <w:rPr>
          <w:i/>
          <w:noProof/>
          <w:color w:val="000000" w:themeColor="text1"/>
          <w:lang w:val="id-ID"/>
        </w:rPr>
        <w:t>Kajian Ilmu Hukum</w:t>
      </w:r>
      <w:r w:rsidRPr="00214E04">
        <w:rPr>
          <w:noProof/>
          <w:color w:val="000000" w:themeColor="text1"/>
          <w:lang w:val="id-ID"/>
        </w:rPr>
        <w:t>, Yogyakarta: Mirra Buana Media, 2020.</w:t>
      </w:r>
    </w:p>
    <w:p w14:paraId="4E79B3BF" w14:textId="77777777" w:rsidR="00F1155A" w:rsidRPr="00214E04" w:rsidRDefault="00F1155A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Jurdi, Fajlurrahman, </w:t>
      </w:r>
      <w:r w:rsidRPr="00214E04">
        <w:rPr>
          <w:i/>
          <w:noProof/>
          <w:color w:val="000000" w:themeColor="text1"/>
          <w:lang w:val="id-ID"/>
        </w:rPr>
        <w:t>Etika Profesi Hukum</w:t>
      </w:r>
      <w:r w:rsidRPr="00214E04">
        <w:rPr>
          <w:noProof/>
          <w:color w:val="000000" w:themeColor="text1"/>
          <w:lang w:val="id-ID"/>
        </w:rPr>
        <w:t>, Jakarta: Prenadamedia Group, 2022.</w:t>
      </w:r>
    </w:p>
    <w:p w14:paraId="2DF17F1A" w14:textId="77777777" w:rsidR="00F1155A" w:rsidRPr="00214E04" w:rsidRDefault="00F1155A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Kusuma, I Made Hendra, </w:t>
      </w:r>
      <w:r w:rsidRPr="00214E04">
        <w:rPr>
          <w:i/>
          <w:noProof/>
          <w:color w:val="000000" w:themeColor="text1"/>
          <w:lang w:val="id-ID"/>
        </w:rPr>
        <w:t>Problematik Notaris dalam Praktik (Kumpulan Makalah)</w:t>
      </w:r>
      <w:r w:rsidRPr="00214E04">
        <w:rPr>
          <w:noProof/>
          <w:color w:val="000000" w:themeColor="text1"/>
          <w:lang w:val="id-ID"/>
        </w:rPr>
        <w:t>, Bandung: Alumni, 2019.</w:t>
      </w:r>
    </w:p>
    <w:p w14:paraId="24A5E4AF" w14:textId="77777777" w:rsidR="00F1155A" w:rsidRPr="00214E04" w:rsidRDefault="00F1155A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Mardani, </w:t>
      </w:r>
      <w:r w:rsidRPr="00214E04">
        <w:rPr>
          <w:i/>
          <w:noProof/>
          <w:color w:val="000000" w:themeColor="text1"/>
          <w:lang w:val="id-ID"/>
        </w:rPr>
        <w:t>Etika Profesi Hukum</w:t>
      </w:r>
      <w:r w:rsidRPr="00214E04">
        <w:rPr>
          <w:noProof/>
          <w:color w:val="000000" w:themeColor="text1"/>
          <w:lang w:val="id-ID"/>
        </w:rPr>
        <w:t>, Depok: PT Raja Grafindo Persada, 2017.</w:t>
      </w:r>
    </w:p>
    <w:p w14:paraId="0B42D80E" w14:textId="77777777" w:rsidR="00F1155A" w:rsidRPr="00214E04" w:rsidRDefault="00F1155A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Naja, Daeng, </w:t>
      </w:r>
      <w:r w:rsidRPr="00214E04">
        <w:rPr>
          <w:i/>
          <w:noProof/>
          <w:color w:val="000000" w:themeColor="text1"/>
          <w:lang w:val="id-ID"/>
        </w:rPr>
        <w:t>Malapraktek Notaris</w:t>
      </w:r>
      <w:r w:rsidRPr="00214E04">
        <w:rPr>
          <w:noProof/>
          <w:color w:val="000000" w:themeColor="text1"/>
          <w:lang w:val="id-ID"/>
        </w:rPr>
        <w:t>, Ponorogo: Uwais, 2022.</w:t>
      </w:r>
    </w:p>
    <w:p w14:paraId="1E6759B2" w14:textId="77777777" w:rsidR="00F1155A" w:rsidRPr="00214E04" w:rsidRDefault="00F1155A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lastRenderedPageBreak/>
        <w:t xml:space="preserve">Prajitno, A. A. Andi, </w:t>
      </w:r>
      <w:r w:rsidRPr="00214E04">
        <w:rPr>
          <w:i/>
          <w:noProof/>
          <w:color w:val="000000" w:themeColor="text1"/>
          <w:lang w:val="id-ID"/>
        </w:rPr>
        <w:t>Seri A Kewenangan Notaris dan Contoh Bentuk Akta</w:t>
      </w:r>
      <w:r w:rsidRPr="00214E04">
        <w:rPr>
          <w:noProof/>
          <w:color w:val="000000" w:themeColor="text1"/>
          <w:lang w:val="id-ID"/>
        </w:rPr>
        <w:t>, Surabaya: Perwira Media Nusantara, 2018.</w:t>
      </w:r>
    </w:p>
    <w:p w14:paraId="7DE8B583" w14:textId="77777777" w:rsidR="00F1155A" w:rsidRPr="00214E04" w:rsidRDefault="00F1155A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Salsa, Shidqi Noer, </w:t>
      </w:r>
      <w:r w:rsidRPr="00214E04">
        <w:rPr>
          <w:i/>
          <w:noProof/>
          <w:color w:val="000000" w:themeColor="text1"/>
          <w:lang w:val="id-ID"/>
        </w:rPr>
        <w:t>Hukum Pengawasan Notaris di Indonesia dan Belanda</w:t>
      </w:r>
      <w:r w:rsidRPr="00214E04">
        <w:rPr>
          <w:noProof/>
          <w:color w:val="000000" w:themeColor="text1"/>
          <w:lang w:val="id-ID"/>
        </w:rPr>
        <w:t>, Jakarta: Prenadamedia Group, 2020.</w:t>
      </w:r>
    </w:p>
    <w:p w14:paraId="6388571A" w14:textId="77777777" w:rsidR="00F1155A" w:rsidRPr="00214E04" w:rsidRDefault="00F1155A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Tarmizi, </w:t>
      </w:r>
      <w:r w:rsidRPr="00214E04">
        <w:rPr>
          <w:i/>
          <w:noProof/>
          <w:color w:val="000000" w:themeColor="text1"/>
          <w:lang w:val="id-ID"/>
        </w:rPr>
        <w:t>Kode Etik Profesi Tentang Hukum: Polisi, Hakim, Jaksa, Advokat/Penasehat Hukum, Pegawai Pemasyarakatan, Notaris, KPK (Komisi Pemberantasan Korupsi), Panitera dan Juru Sita, Arbiter dan Mediator, dan Intelijen Negara</w:t>
      </w:r>
      <w:r w:rsidRPr="00214E04">
        <w:rPr>
          <w:noProof/>
          <w:color w:val="000000" w:themeColor="text1"/>
          <w:lang w:val="id-ID"/>
        </w:rPr>
        <w:t>, Jakarta: Sinar Grafika, 2019.</w:t>
      </w:r>
    </w:p>
    <w:p w14:paraId="00826BAC" w14:textId="77777777" w:rsidR="00F96ED1" w:rsidRPr="00214E04" w:rsidRDefault="00F96ED1" w:rsidP="00D155BB">
      <w:pPr>
        <w:tabs>
          <w:tab w:val="left" w:pos="5540"/>
        </w:tabs>
        <w:spacing w:after="240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ab/>
      </w:r>
    </w:p>
    <w:p w14:paraId="26695631" w14:textId="77777777" w:rsidR="00F96ED1" w:rsidRPr="00214E04" w:rsidRDefault="00F96ED1" w:rsidP="00D155BB">
      <w:pPr>
        <w:spacing w:after="240"/>
        <w:jc w:val="both"/>
        <w:outlineLvl w:val="0"/>
        <w:rPr>
          <w:b/>
          <w:noProof/>
          <w:color w:val="000000" w:themeColor="text1"/>
          <w:lang w:val="id-ID"/>
        </w:rPr>
      </w:pPr>
      <w:r w:rsidRPr="00214E04">
        <w:rPr>
          <w:b/>
          <w:noProof/>
          <w:color w:val="000000" w:themeColor="text1"/>
          <w:lang w:val="id-ID"/>
        </w:rPr>
        <w:t>Jurnal, Skripsi:</w:t>
      </w:r>
    </w:p>
    <w:p w14:paraId="321C4BD4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rStyle w:val="Hyperlink"/>
          <w:noProof/>
          <w:color w:val="000000" w:themeColor="text1"/>
          <w:u w:val="none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Adolf Jozan, Widhi Handoko, dan Muhamad Azhar, “Eksistensi Wewenang Notaris dalam Pembuatan Akta Bidang Pertanahan”, </w:t>
      </w:r>
      <w:r w:rsidRPr="00214E04">
        <w:rPr>
          <w:i/>
          <w:noProof/>
          <w:color w:val="000000" w:themeColor="text1"/>
          <w:lang w:val="id-ID"/>
        </w:rPr>
        <w:t>Notarius</w:t>
      </w:r>
      <w:r w:rsidRPr="00214E04">
        <w:rPr>
          <w:noProof/>
          <w:color w:val="000000" w:themeColor="text1"/>
          <w:lang w:val="id-ID"/>
        </w:rPr>
        <w:t xml:space="preserve">, Volume 13, Nomor 1, Maret (2020). </w:t>
      </w:r>
      <w:hyperlink r:id="rId7" w:history="1">
        <w:r w:rsidRPr="00214E04">
          <w:rPr>
            <w:rStyle w:val="Hyperlink"/>
            <w:noProof/>
            <w:color w:val="000000" w:themeColor="text1"/>
            <w:u w:val="none"/>
            <w:lang w:val="id-ID"/>
          </w:rPr>
          <w:t>https://doi.org/10.14710/nts.v13i1.29313</w:t>
        </w:r>
      </w:hyperlink>
    </w:p>
    <w:p w14:paraId="0295C193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Ayuningtyas, Pratiwi, “Sanksi Terhadap Notaris dalam Melanggar Kode Etik”, </w:t>
      </w:r>
      <w:r w:rsidRPr="00214E04">
        <w:rPr>
          <w:i/>
          <w:noProof/>
          <w:color w:val="000000" w:themeColor="text1"/>
          <w:lang w:val="id-ID"/>
        </w:rPr>
        <w:t>Repertorium: Jurnal Ilmiah Hukum Kenotariatan</w:t>
      </w:r>
      <w:r w:rsidRPr="00214E04">
        <w:rPr>
          <w:noProof/>
          <w:color w:val="000000" w:themeColor="text1"/>
          <w:lang w:val="id-ID"/>
        </w:rPr>
        <w:t xml:space="preserve">, Volume 9, Nomor 2, November (2020). </w:t>
      </w:r>
      <w:hyperlink r:id="rId8" w:history="1">
        <w:r w:rsidRPr="00214E04">
          <w:rPr>
            <w:rStyle w:val="Hyperlink"/>
            <w:noProof/>
            <w:color w:val="000000" w:themeColor="text1"/>
            <w:u w:val="none"/>
            <w:lang w:val="id-ID"/>
          </w:rPr>
          <w:t>http://dx.doi.org/10.28946/rpt.v9i2.637</w:t>
        </w:r>
      </w:hyperlink>
    </w:p>
    <w:p w14:paraId="462FCD0D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Handayani, TU. dan Mashdurohatun, A., “Urgensi Dewan Kehormatan Notaris Dalam Penegakan Kode Etik Notaris di Kabupaten Pati”, </w:t>
      </w:r>
      <w:r w:rsidRPr="00214E04">
        <w:rPr>
          <w:i/>
          <w:noProof/>
          <w:color w:val="000000" w:themeColor="text1"/>
          <w:lang w:val="id-ID"/>
        </w:rPr>
        <w:t>Jurnal Akta</w:t>
      </w:r>
      <w:r w:rsidRPr="00214E04">
        <w:rPr>
          <w:noProof/>
          <w:color w:val="000000" w:themeColor="text1"/>
          <w:lang w:val="id-ID"/>
        </w:rPr>
        <w:t>, Volume 5, Nomor 1, Maret (2018). http://dx.doi.org/10.30659/akta.v5i1</w:t>
      </w:r>
    </w:p>
    <w:p w14:paraId="32DA471A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Hariyanto, Budi, “Peran Majelis Pengawas Notaris dalam Upaya Penegakan Terhadap Pelanggaran Kode Etik Notaris Berdasarkan Undang-Undang Jabatan Notaris”, </w:t>
      </w:r>
      <w:r w:rsidRPr="00214E04">
        <w:rPr>
          <w:i/>
          <w:noProof/>
          <w:color w:val="000000" w:themeColor="text1"/>
          <w:lang w:val="id-ID"/>
        </w:rPr>
        <w:t>Jurnal IUS</w:t>
      </w:r>
      <w:r w:rsidRPr="00214E04">
        <w:rPr>
          <w:noProof/>
          <w:color w:val="000000" w:themeColor="text1"/>
          <w:lang w:val="id-ID"/>
        </w:rPr>
        <w:t>, Volume 10, Nomor 1, Maret (2022). https://doi.org/10.51747/ius.v0i01.959</w:t>
      </w:r>
    </w:p>
    <w:p w14:paraId="7AE67B4C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Jamil, M., “Sanksi Pelanggaran Kode Etik Notaris Oleh Majelis Pengawas Daerah”, </w:t>
      </w:r>
      <w:r w:rsidRPr="00214E04">
        <w:rPr>
          <w:i/>
          <w:noProof/>
          <w:color w:val="000000" w:themeColor="text1"/>
          <w:lang w:val="id-ID"/>
        </w:rPr>
        <w:t>Supremasi Hukum Jurnal Kajian Ilmu Hukum</w:t>
      </w:r>
      <w:r w:rsidRPr="00214E04">
        <w:rPr>
          <w:noProof/>
          <w:color w:val="000000" w:themeColor="text1"/>
          <w:lang w:val="id-ID"/>
        </w:rPr>
        <w:t xml:space="preserve">, Volume 7, Nomor 2, November (2018). </w:t>
      </w:r>
      <w:hyperlink r:id="rId9" w:history="1">
        <w:r w:rsidRPr="00214E04">
          <w:rPr>
            <w:rStyle w:val="Hyperlink"/>
            <w:noProof/>
            <w:color w:val="000000" w:themeColor="text1"/>
            <w:u w:val="none"/>
            <w:lang w:val="id-ID"/>
          </w:rPr>
          <w:t>https://doi.org/10.14421/sh.v7i2.2037</w:t>
        </w:r>
      </w:hyperlink>
    </w:p>
    <w:p w14:paraId="7714FE0E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Manuaba, Ida Bagus Paramaningrat, I Wayan Parsa, dan I Gusti Ketut Ariawan, “Prinsip Kehati-hatian Notaris dalam Membuat Akta Autentik”, </w:t>
      </w:r>
      <w:r w:rsidRPr="00214E04">
        <w:rPr>
          <w:i/>
          <w:noProof/>
          <w:color w:val="000000" w:themeColor="text1"/>
          <w:lang w:val="id-ID"/>
        </w:rPr>
        <w:t>Jurnal Ilmiah Prodi Magister Kenotariatan</w:t>
      </w:r>
      <w:r w:rsidRPr="00214E04">
        <w:rPr>
          <w:noProof/>
          <w:color w:val="000000" w:themeColor="text1"/>
          <w:lang w:val="id-ID"/>
        </w:rPr>
        <w:t>, Volume 3, Nomor 1, April (2018). https://doi.org/10.24843/AC.2018.v03.i01.p05</w:t>
      </w:r>
    </w:p>
    <w:p w14:paraId="7B634B34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rStyle w:val="Hyperlink"/>
          <w:noProof/>
          <w:color w:val="000000" w:themeColor="text1"/>
          <w:u w:val="none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Mardiansyah, Alfiyan, “Kewenangan Majelis Kehormatan Notaris Pada Proses Penyelidikan Suatu Perkara Tindak Pidana Yang Melibatkan Notaris”, </w:t>
      </w:r>
      <w:r w:rsidRPr="00214E04">
        <w:rPr>
          <w:i/>
          <w:noProof/>
          <w:color w:val="000000" w:themeColor="text1"/>
          <w:lang w:val="id-ID"/>
        </w:rPr>
        <w:t>Repertorium: Jurnal Ilmiah Hukum Kenotariatan</w:t>
      </w:r>
      <w:r w:rsidRPr="00214E04">
        <w:rPr>
          <w:noProof/>
          <w:color w:val="000000" w:themeColor="text1"/>
          <w:lang w:val="id-ID"/>
        </w:rPr>
        <w:t xml:space="preserve">, Volume 9, Nomor 1, Mei (2020). </w:t>
      </w:r>
      <w:hyperlink r:id="rId10" w:history="1">
        <w:r w:rsidRPr="00214E04">
          <w:rPr>
            <w:rStyle w:val="Hyperlink"/>
            <w:noProof/>
            <w:color w:val="000000" w:themeColor="text1"/>
            <w:u w:val="none"/>
            <w:lang w:val="id-ID"/>
          </w:rPr>
          <w:t>http://dx.doi.org/10.28946/rpt.v9i1.596</w:t>
        </w:r>
      </w:hyperlink>
    </w:p>
    <w:p w14:paraId="2B490E4A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rStyle w:val="Hyperlink"/>
          <w:noProof/>
          <w:color w:val="000000" w:themeColor="text1"/>
          <w:u w:val="none"/>
          <w:lang w:val="id-ID"/>
        </w:rPr>
      </w:pPr>
      <w:r w:rsidRPr="00214E04">
        <w:rPr>
          <w:rStyle w:val="Hyperlink"/>
          <w:noProof/>
          <w:color w:val="000000" w:themeColor="text1"/>
          <w:u w:val="none"/>
          <w:lang w:val="id-ID"/>
        </w:rPr>
        <w:t>Mardiyah, I Ketut Rai Setiabudhi, dan Gde Made Swardhana, “Sanksi Hukum Terhadap Notaris yang Melanggar Kewajiban dan Larangan Undang-Undang</w:t>
      </w:r>
      <w:r w:rsidRPr="00214E04">
        <w:rPr>
          <w:rStyle w:val="Hyperlink"/>
          <w:rFonts w:ascii="MS Mincho" w:eastAsia="MS Mincho" w:hAnsi="MS Mincho" w:cs="MS Mincho" w:hint="eastAsia"/>
          <w:noProof/>
          <w:color w:val="000000" w:themeColor="text1"/>
          <w:u w:val="none"/>
          <w:lang w:val="id-ID"/>
        </w:rPr>
        <w:t> </w:t>
      </w:r>
      <w:r w:rsidRPr="00214E04">
        <w:rPr>
          <w:rStyle w:val="Hyperlink"/>
          <w:noProof/>
          <w:color w:val="000000" w:themeColor="text1"/>
          <w:u w:val="none"/>
          <w:lang w:val="id-ID"/>
        </w:rPr>
        <w:t xml:space="preserve">Jabatan Notaris”, </w:t>
      </w:r>
      <w:r w:rsidRPr="00214E04">
        <w:rPr>
          <w:rStyle w:val="Hyperlink"/>
          <w:i/>
          <w:noProof/>
          <w:color w:val="000000" w:themeColor="text1"/>
          <w:u w:val="none"/>
          <w:lang w:val="id-ID"/>
        </w:rPr>
        <w:t>Jurnal Ilmiah Prodi Magister Kenotariatan</w:t>
      </w:r>
      <w:r w:rsidRPr="00214E04">
        <w:rPr>
          <w:rStyle w:val="Hyperlink"/>
          <w:noProof/>
          <w:color w:val="000000" w:themeColor="text1"/>
          <w:u w:val="none"/>
          <w:lang w:val="id-ID"/>
        </w:rPr>
        <w:t xml:space="preserve">, Volume 2, Nomor 1, April (2017). </w:t>
      </w:r>
      <w:hyperlink r:id="rId11" w:history="1">
        <w:r w:rsidRPr="00214E04">
          <w:rPr>
            <w:rStyle w:val="Hyperlink"/>
            <w:noProof/>
            <w:color w:val="000000" w:themeColor="text1"/>
            <w:u w:val="none"/>
            <w:lang w:val="id-ID"/>
          </w:rPr>
          <w:t>https://doi.org/10.24843/AC.2017.v02.i01.p10</w:t>
        </w:r>
      </w:hyperlink>
    </w:p>
    <w:p w14:paraId="2CB6053A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rStyle w:val="Hyperlink"/>
          <w:noProof/>
          <w:color w:val="000000" w:themeColor="text1"/>
          <w:u w:val="none"/>
          <w:lang w:val="id-ID"/>
        </w:rPr>
      </w:pPr>
      <w:r w:rsidRPr="00214E04">
        <w:rPr>
          <w:rStyle w:val="Hyperlink"/>
          <w:noProof/>
          <w:color w:val="000000" w:themeColor="text1"/>
          <w:u w:val="none"/>
          <w:lang w:val="id-ID"/>
        </w:rPr>
        <w:t xml:space="preserve">Muhammad Fabryan Nur, Yeni Widowaty, dan Trisno Rahardjo, “Penerapan Sanksi Pidana Terhadap Pemalsuan Akta Otentik Yang Dilakukan Oleh Notaris”, </w:t>
      </w:r>
      <w:r w:rsidRPr="00214E04">
        <w:rPr>
          <w:rStyle w:val="Hyperlink"/>
          <w:i/>
          <w:noProof/>
          <w:color w:val="000000" w:themeColor="text1"/>
          <w:u w:val="none"/>
          <w:lang w:val="id-ID"/>
        </w:rPr>
        <w:t>Media of Law and Sharia</w:t>
      </w:r>
      <w:r w:rsidRPr="00214E04">
        <w:rPr>
          <w:rStyle w:val="Hyperlink"/>
          <w:noProof/>
          <w:color w:val="000000" w:themeColor="text1"/>
          <w:u w:val="none"/>
          <w:lang w:val="id-ID"/>
        </w:rPr>
        <w:t>, Volume 1, Nomor 1, Desember (2019). https://doi.org/10.18196/mls.v1i1.7526</w:t>
      </w:r>
    </w:p>
    <w:p w14:paraId="5DF33B77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Mutriadi, Anto “Implikasi Perdata Terhadap Integritas Jabatan Notaris”, </w:t>
      </w:r>
      <w:r w:rsidRPr="00214E04">
        <w:rPr>
          <w:i/>
          <w:noProof/>
          <w:color w:val="000000" w:themeColor="text1"/>
          <w:lang w:val="id-ID"/>
        </w:rPr>
        <w:t>Jurnal Insitusi Politeknik Ganesha Medan</w:t>
      </w:r>
      <w:r w:rsidRPr="00214E04">
        <w:rPr>
          <w:noProof/>
          <w:color w:val="000000" w:themeColor="text1"/>
          <w:lang w:val="id-ID"/>
        </w:rPr>
        <w:t xml:space="preserve">, Volume 4, Nomor 1, Maret (2021). </w:t>
      </w:r>
      <w:hyperlink r:id="rId12" w:history="1">
        <w:r w:rsidRPr="00214E04">
          <w:rPr>
            <w:rStyle w:val="Hyperlink"/>
            <w:noProof/>
            <w:color w:val="000000" w:themeColor="text1"/>
            <w:u w:val="none"/>
            <w:lang w:val="id-ID"/>
          </w:rPr>
          <w:t>https://doi.org/10.33395/juripol.v4i1.11135</w:t>
        </w:r>
      </w:hyperlink>
    </w:p>
    <w:p w14:paraId="573D2350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Pakarti, TA. dan Erni, D., “Jabatan Notaris dan Kode Etik Notaris: Bagaimana Peran dan Fungsi Dewan Kehormatan Notaris”, </w:t>
      </w:r>
      <w:r w:rsidRPr="00214E04">
        <w:rPr>
          <w:i/>
          <w:noProof/>
          <w:color w:val="000000" w:themeColor="text1"/>
          <w:lang w:val="id-ID"/>
        </w:rPr>
        <w:t>Jurnal Kertha Semaya</w:t>
      </w:r>
      <w:r w:rsidRPr="00214E04">
        <w:rPr>
          <w:noProof/>
          <w:color w:val="000000" w:themeColor="text1"/>
          <w:lang w:val="id-ID"/>
        </w:rPr>
        <w:t>, Volume 10, Nomor 7, Juni (2022). https://doi.org/10.24843/KS.2022.v10.i07.p17</w:t>
      </w:r>
    </w:p>
    <w:p w14:paraId="5F80A128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Prayitno, IS. dan Hutabarat, EA., “Akibat Hukum Terhadap Pelanggaran Atas Ketentuan Honorarium Akta Notaris”, </w:t>
      </w:r>
      <w:r w:rsidRPr="00214E04">
        <w:rPr>
          <w:i/>
          <w:noProof/>
          <w:color w:val="000000" w:themeColor="text1"/>
          <w:lang w:val="id-ID"/>
        </w:rPr>
        <w:t>Res Judicata</w:t>
      </w:r>
      <w:r w:rsidRPr="00214E04">
        <w:rPr>
          <w:noProof/>
          <w:color w:val="000000" w:themeColor="text1"/>
          <w:lang w:val="id-ID"/>
        </w:rPr>
        <w:t xml:space="preserve">, Volume 2, Nomor 1, Juni (2019). </w:t>
      </w:r>
      <w:hyperlink r:id="rId13" w:history="1">
        <w:r w:rsidRPr="00214E04">
          <w:rPr>
            <w:rStyle w:val="Hyperlink"/>
            <w:noProof/>
            <w:color w:val="000000" w:themeColor="text1"/>
            <w:u w:val="none"/>
            <w:lang w:val="id-ID"/>
          </w:rPr>
          <w:t>http://dx.doi.org/10.29406/rj.v2i1.1441</w:t>
        </w:r>
      </w:hyperlink>
    </w:p>
    <w:p w14:paraId="64B3675A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Prihatiningtyas, O. dan Armansyah, “Akibat Hukum dan Etik Atas Pemberian Komisi Sebagai Imbal Jasa Oleh Notaris Rekanan Bank Serta Etika Dalam Menjalankan Jabatan Notaris”, </w:t>
      </w:r>
      <w:r w:rsidRPr="00214E04">
        <w:rPr>
          <w:i/>
          <w:noProof/>
          <w:color w:val="000000" w:themeColor="text1"/>
          <w:lang w:val="id-ID"/>
        </w:rPr>
        <w:t>Jurnal Kemahasiswaan Hukum &amp; Kenotariatan</w:t>
      </w:r>
      <w:r w:rsidRPr="00214E04">
        <w:rPr>
          <w:noProof/>
          <w:color w:val="000000" w:themeColor="text1"/>
          <w:lang w:val="id-ID"/>
        </w:rPr>
        <w:t>, Volume 1, Nomor 1, Desember (2021).</w:t>
      </w:r>
    </w:p>
    <w:p w14:paraId="5190D025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Purnayasa, Agus Toni, “Akibat Hukum Terdegradasinya Akta Notaris yang Tidak Memenuhi Syarat Pembuatan Akta Autentik”, </w:t>
      </w:r>
      <w:r w:rsidRPr="00214E04">
        <w:rPr>
          <w:i/>
          <w:noProof/>
          <w:color w:val="000000" w:themeColor="text1"/>
          <w:lang w:val="id-ID"/>
        </w:rPr>
        <w:t>Acta Comitas: Jurnal Hukum Kenotariatan</w:t>
      </w:r>
      <w:r w:rsidRPr="00214E04">
        <w:rPr>
          <w:noProof/>
          <w:color w:val="000000" w:themeColor="text1"/>
          <w:lang w:val="id-ID"/>
        </w:rPr>
        <w:t>, Volume 3, Nomor 3, Desember (2018). https://doi.org/10.24843/AC.2018.v03.i03.p01</w:t>
      </w:r>
    </w:p>
    <w:p w14:paraId="3B8DFD39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Rahman, Fikri Ariesta, “Penerapan Prinsip Kehati-Hatian Notaris dalam Mengenal Para Penghadap”, </w:t>
      </w:r>
      <w:r w:rsidRPr="00214E04">
        <w:rPr>
          <w:i/>
          <w:noProof/>
          <w:color w:val="000000" w:themeColor="text1"/>
          <w:lang w:val="id-ID"/>
        </w:rPr>
        <w:t>Lex Renaissance</w:t>
      </w:r>
      <w:r w:rsidRPr="00214E04">
        <w:rPr>
          <w:noProof/>
          <w:color w:val="000000" w:themeColor="text1"/>
          <w:lang w:val="id-ID"/>
        </w:rPr>
        <w:t>, Volume 3, Nomor 2, Juli (2018). https://doi.org/10.20885/JLR.vol3.iss2.art11</w:t>
      </w:r>
    </w:p>
    <w:p w14:paraId="51384F1E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Rif’ai, A. dan Iftitah, A., “Bentuk-Bentuk Pelanggaran Hukum dalam Pelaksanaan Jabatan Notaris”, </w:t>
      </w:r>
      <w:r w:rsidRPr="00214E04">
        <w:rPr>
          <w:i/>
          <w:noProof/>
          <w:color w:val="000000" w:themeColor="text1"/>
          <w:lang w:val="id-ID"/>
        </w:rPr>
        <w:t>Jurnal Supremasi</w:t>
      </w:r>
      <w:r w:rsidRPr="00214E04">
        <w:rPr>
          <w:noProof/>
          <w:color w:val="000000" w:themeColor="text1"/>
          <w:lang w:val="id-ID"/>
        </w:rPr>
        <w:t>, Volume 8, Nomor 2, September (2018). https://doi.org/10.35457/supremasi.v8i2.486</w:t>
      </w:r>
    </w:p>
    <w:p w14:paraId="784022D0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Rijali, Ahmad, “Analisis Data Kualitatif”, </w:t>
      </w:r>
      <w:r w:rsidRPr="00214E04">
        <w:rPr>
          <w:i/>
          <w:noProof/>
          <w:color w:val="000000" w:themeColor="text1"/>
          <w:lang w:val="id-ID"/>
        </w:rPr>
        <w:t>Jurnal Alhadharah</w:t>
      </w:r>
      <w:r w:rsidRPr="00214E04">
        <w:rPr>
          <w:noProof/>
          <w:color w:val="000000" w:themeColor="text1"/>
          <w:lang w:val="id-ID"/>
        </w:rPr>
        <w:t>, Volume 17, Nomor 33, Januari-Juni (2018). http://dx.doi.org/10.18592/alhadharah.v17i33.2374</w:t>
      </w:r>
    </w:p>
    <w:p w14:paraId="4F847B80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Saputra, D. dan Wahyuningsih, Sri E., “Prinsip Kehati-hatian bagi Notaris/PPAT dalam Menjalankan Tupoksinya dalam Upaya Pencegahan Kriminalisasi Berdasarkan Kode Etik”, </w:t>
      </w:r>
      <w:r w:rsidRPr="00214E04">
        <w:rPr>
          <w:i/>
          <w:noProof/>
          <w:color w:val="000000" w:themeColor="text1"/>
          <w:lang w:val="id-ID"/>
        </w:rPr>
        <w:t>Jurnal Akta</w:t>
      </w:r>
      <w:r w:rsidRPr="00214E04">
        <w:rPr>
          <w:noProof/>
          <w:color w:val="000000" w:themeColor="text1"/>
          <w:lang w:val="id-ID"/>
        </w:rPr>
        <w:t>, Volume 4, Nomor 3, September (2017). http://dx.doi.org/10.30659/akta.v4i3.1807</w:t>
      </w:r>
    </w:p>
    <w:p w14:paraId="2882B3BF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Sari, Puteri Puspa, “Analisis Hukum Terhadap Kewenangan Majelis Pengawas Pusat Notaris dalam Pengaduan Pelanggaran Kode Etik Notaris”, Skripsi, Universitas Sriwijaya, 2022.</w:t>
      </w:r>
    </w:p>
    <w:p w14:paraId="39365C7C" w14:textId="77777777" w:rsidR="00F96ED1" w:rsidRPr="00214E04" w:rsidRDefault="00F96ED1" w:rsidP="00D155BB">
      <w:pPr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Sari, Rita Kumala, “Penelitian Kepustakaan dalam Penelitian Pengembangan Pendidikan Bahasa Indonesia”, </w:t>
      </w:r>
      <w:r w:rsidRPr="00214E04">
        <w:rPr>
          <w:i/>
          <w:noProof/>
          <w:color w:val="000000" w:themeColor="text1"/>
          <w:lang w:val="id-ID"/>
        </w:rPr>
        <w:t>Jurnal Borneo Humaniora</w:t>
      </w:r>
      <w:r w:rsidRPr="00214E04">
        <w:rPr>
          <w:noProof/>
          <w:color w:val="000000" w:themeColor="text1"/>
          <w:lang w:val="id-ID"/>
        </w:rPr>
        <w:t xml:space="preserve">, Volume 4, Nomor 2, Agustus (2021). </w:t>
      </w:r>
    </w:p>
    <w:p w14:paraId="7586E06D" w14:textId="77777777" w:rsidR="00F96ED1" w:rsidRPr="00214E04" w:rsidRDefault="00F96ED1" w:rsidP="00D155BB">
      <w:pPr>
        <w:spacing w:after="240"/>
        <w:ind w:left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https://doi.org/10.35334/borneo_humaniora.v4i2.2249</w:t>
      </w:r>
    </w:p>
    <w:p w14:paraId="525CBE91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Septiadi, Yovi, “Sanksi Terhadap Pejabat Notaris yang Melakukan Pelanggaran Kode Etik Profesi Berdasarkan Undang-Undang Republik Indonesia Nomor 2 Tahun 2014 tentang Perubahan Atas Undang-Undang Nomor 30 Tahun 2004 tentang Jabatan Notaris”, Skripsi, Universitas Tamansiswa Palembang, 2021.</w:t>
      </w:r>
    </w:p>
    <w:p w14:paraId="4B079C03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Sinaga, Niru Anita, “Kode Etik Sebagai Pedoman Pelaksanaan Profesi Hukum Yang Baik”, </w:t>
      </w:r>
      <w:r w:rsidRPr="00214E04">
        <w:rPr>
          <w:i/>
          <w:noProof/>
          <w:color w:val="000000" w:themeColor="text1"/>
          <w:lang w:val="id-ID"/>
        </w:rPr>
        <w:t>Jurnal Ilmiah Hukum Dirgantara</w:t>
      </w:r>
      <w:r w:rsidRPr="00214E04">
        <w:rPr>
          <w:noProof/>
          <w:color w:val="000000" w:themeColor="text1"/>
          <w:lang w:val="id-ID"/>
        </w:rPr>
        <w:t xml:space="preserve">, Volume 10, Nomor 2, Maret (2020). </w:t>
      </w:r>
      <w:hyperlink r:id="rId14" w:history="1">
        <w:r w:rsidRPr="00214E04">
          <w:rPr>
            <w:rStyle w:val="Hyperlink"/>
            <w:noProof/>
            <w:color w:val="000000" w:themeColor="text1"/>
            <w:u w:val="none"/>
            <w:lang w:val="id-ID"/>
          </w:rPr>
          <w:t>https://doi.org/10.35968/jh.v10i2.460</w:t>
        </w:r>
      </w:hyperlink>
    </w:p>
    <w:p w14:paraId="7DF90909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Soesilo, GB. dan Pratama, IA., “Perlindungan Hukum Akibat Pembatalan Akta Pengikatan Jual Beli Tanah di Hadapan Notaris di Purworejo”, </w:t>
      </w:r>
      <w:r w:rsidRPr="00214E04">
        <w:rPr>
          <w:i/>
          <w:noProof/>
          <w:color w:val="000000" w:themeColor="text1"/>
          <w:lang w:val="id-ID"/>
        </w:rPr>
        <w:t>Eksaminasi: Jurnal Hukum</w:t>
      </w:r>
      <w:r w:rsidRPr="00214E04">
        <w:rPr>
          <w:noProof/>
          <w:color w:val="000000" w:themeColor="text1"/>
          <w:lang w:val="id-ID"/>
        </w:rPr>
        <w:t>, Volume 2, Nomor 1, Juli (2022).</w:t>
      </w:r>
    </w:p>
    <w:p w14:paraId="55DC9854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Susanto, Sri Nur Hari, “Karakter Yuridis Sanksi Hukum Adminitrasi: Suatu Pendekatan Komparasi”, </w:t>
      </w:r>
      <w:r w:rsidRPr="00214E04">
        <w:rPr>
          <w:i/>
          <w:noProof/>
          <w:color w:val="000000" w:themeColor="text1"/>
          <w:lang w:val="id-ID"/>
        </w:rPr>
        <w:t>Jurnal Adminitrasi Pemerintahan</w:t>
      </w:r>
      <w:r w:rsidRPr="00214E04">
        <w:rPr>
          <w:noProof/>
          <w:color w:val="000000" w:themeColor="text1"/>
          <w:lang w:val="id-ID"/>
        </w:rPr>
        <w:t xml:space="preserve">, Volume 2, Nomor 1, Juni (2019). </w:t>
      </w:r>
      <w:hyperlink r:id="rId15" w:history="1">
        <w:r w:rsidRPr="00214E04">
          <w:rPr>
            <w:rStyle w:val="Hyperlink"/>
            <w:noProof/>
            <w:color w:val="000000" w:themeColor="text1"/>
            <w:u w:val="none"/>
            <w:lang w:val="id-ID"/>
          </w:rPr>
          <w:t>https://doi.org/10.14710/alj.v2i1.126-142</w:t>
        </w:r>
      </w:hyperlink>
    </w:p>
    <w:p w14:paraId="0ACCA450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Tobing, Yosephine Monica Sriulina, “Pembinaan, Pengawasan dan Penegakan Norma Kode Etik Notaris Atas Pelanggaran Etik Oleh Notaris di Kota Medan dan Kabupaten Deli Serdang”, </w:t>
      </w:r>
      <w:r w:rsidRPr="00214E04">
        <w:rPr>
          <w:i/>
          <w:noProof/>
          <w:color w:val="000000" w:themeColor="text1"/>
          <w:lang w:val="id-ID"/>
        </w:rPr>
        <w:t>Jurnal Juristic</w:t>
      </w:r>
      <w:r w:rsidRPr="00214E04">
        <w:rPr>
          <w:noProof/>
          <w:color w:val="000000" w:themeColor="text1"/>
          <w:lang w:val="id-ID"/>
        </w:rPr>
        <w:t>, Volume 1, Nomor 1, April (2021).</w:t>
      </w:r>
    </w:p>
    <w:p w14:paraId="67C843B6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Widyastuti, T. V., Indriasari, E., Pratama, E. A., &amp; Siswanto. (2022). Model Penerapan Asas Pemisahan Horizontal Dalam Lelang Eksekusi Hak Tanggungan. </w:t>
      </w:r>
      <w:r w:rsidRPr="00214E04">
        <w:rPr>
          <w:i/>
          <w:iCs/>
          <w:noProof/>
          <w:color w:val="000000" w:themeColor="text1"/>
          <w:lang w:val="id-ID"/>
        </w:rPr>
        <w:t>Diktum: Jurnal Ilmu Hukum</w:t>
      </w:r>
      <w:r w:rsidRPr="00214E04">
        <w:rPr>
          <w:noProof/>
          <w:color w:val="000000" w:themeColor="text1"/>
          <w:lang w:val="id-ID"/>
        </w:rPr>
        <w:t xml:space="preserve">, </w:t>
      </w:r>
      <w:r w:rsidRPr="00214E04">
        <w:rPr>
          <w:i/>
          <w:iCs/>
          <w:noProof/>
          <w:color w:val="000000" w:themeColor="text1"/>
          <w:lang w:val="id-ID"/>
        </w:rPr>
        <w:t>9</w:t>
      </w:r>
      <w:r w:rsidRPr="00214E04">
        <w:rPr>
          <w:noProof/>
          <w:color w:val="000000" w:themeColor="text1"/>
          <w:lang w:val="id-ID"/>
        </w:rPr>
        <w:t xml:space="preserve">(1), 77-94. </w:t>
      </w:r>
      <w:hyperlink r:id="rId16" w:history="1">
        <w:r w:rsidRPr="00214E04">
          <w:rPr>
            <w:rStyle w:val="Hyperlink"/>
            <w:noProof/>
            <w:color w:val="000000" w:themeColor="text1"/>
            <w:u w:val="none"/>
            <w:lang w:val="id-ID"/>
          </w:rPr>
          <w:t>https://doi.org/10.24905/diktum.v9i1.195</w:t>
        </w:r>
      </w:hyperlink>
    </w:p>
    <w:p w14:paraId="08DA953B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Yuniati, Sri dan Wahyuningsih, Sri E., “Mekanisme Pemberian Sanksi Terhadap</w:t>
      </w:r>
      <w:r w:rsidRPr="00214E04">
        <w:rPr>
          <w:rFonts w:ascii="MS Mincho" w:eastAsia="MS Mincho" w:hAnsi="MS Mincho" w:cs="MS Mincho" w:hint="eastAsia"/>
          <w:noProof/>
          <w:color w:val="000000" w:themeColor="text1"/>
          <w:lang w:val="id-ID"/>
        </w:rPr>
        <w:t> </w:t>
      </w:r>
      <w:r w:rsidRPr="00214E04">
        <w:rPr>
          <w:noProof/>
          <w:color w:val="000000" w:themeColor="text1"/>
          <w:lang w:val="id-ID"/>
        </w:rPr>
        <w:t xml:space="preserve">Notaris Yang Melakukan Pelanggaran Kode Etik Jabatan Notaris”, </w:t>
      </w:r>
      <w:r w:rsidRPr="00214E04">
        <w:rPr>
          <w:i/>
          <w:noProof/>
          <w:color w:val="000000" w:themeColor="text1"/>
          <w:lang w:val="id-ID"/>
        </w:rPr>
        <w:t>Jurnal Akta</w:t>
      </w:r>
      <w:r w:rsidRPr="00214E04">
        <w:rPr>
          <w:noProof/>
          <w:color w:val="000000" w:themeColor="text1"/>
          <w:lang w:val="id-ID"/>
        </w:rPr>
        <w:t>, Volume 4, Nomor 4, Desember (2017). http://dx.doi.org/10.30659/akta.v4i4.2501</w:t>
      </w:r>
    </w:p>
    <w:p w14:paraId="449BB26E" w14:textId="77777777" w:rsidR="00F1155A" w:rsidRDefault="00F96ED1" w:rsidP="00F1155A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Zahraa, Zunah, “Penyelesaian Pelanggaran Jabatan Notaris Wilayah Provinsi Banten”, Skripsi, Universitas Islam Negeri Syarif Hidayatullah Jakarta, 2018.</w:t>
      </w:r>
    </w:p>
    <w:p w14:paraId="2418F011" w14:textId="77777777" w:rsidR="00F1155A" w:rsidRDefault="00F1155A" w:rsidP="00F1155A">
      <w:pPr>
        <w:spacing w:after="240"/>
        <w:jc w:val="both"/>
        <w:outlineLvl w:val="0"/>
        <w:rPr>
          <w:noProof/>
          <w:color w:val="000000" w:themeColor="text1"/>
          <w:lang w:val="id-ID"/>
        </w:rPr>
      </w:pPr>
    </w:p>
    <w:p w14:paraId="6BBE884D" w14:textId="77777777" w:rsidR="00F96ED1" w:rsidRPr="00214E04" w:rsidRDefault="00F96ED1" w:rsidP="00F1155A">
      <w:pPr>
        <w:spacing w:after="240"/>
        <w:jc w:val="both"/>
        <w:outlineLvl w:val="0"/>
        <w:rPr>
          <w:b/>
          <w:noProof/>
          <w:color w:val="000000" w:themeColor="text1"/>
          <w:lang w:val="id-ID"/>
        </w:rPr>
      </w:pPr>
      <w:r w:rsidRPr="00214E04">
        <w:rPr>
          <w:b/>
          <w:noProof/>
          <w:color w:val="000000" w:themeColor="text1"/>
          <w:lang w:val="id-ID"/>
        </w:rPr>
        <w:t>Peraturan Perundang-undangan:</w:t>
      </w:r>
    </w:p>
    <w:p w14:paraId="077FE0CC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Kitab Undang-Undang Hukum Perdata</w:t>
      </w:r>
    </w:p>
    <w:p w14:paraId="4FDF9819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Kode Etik Ikatan Notaris Indonesia</w:t>
      </w:r>
    </w:p>
    <w:p w14:paraId="4FDAD471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Peraturan Menteri Hukum dan HAM Nomor 16 Tahun 2021 tentang Susunan Organisasi dan Tata Kerja, Tata Cara Pengangkatan dan Pemberhentian, serta Anggaran Majelis Pengawas Notaris</w:t>
      </w:r>
    </w:p>
    <w:p w14:paraId="1914D955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Undang-Undang Republik Indonesia Nomor 2 Tahun 2014 Tentang Perubahan Atas Undang-Undang Nomor 30 Tahun 2004 tentang Jabatan Notaris</w:t>
      </w:r>
    </w:p>
    <w:p w14:paraId="4FE24308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</w:p>
    <w:p w14:paraId="363269BE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b/>
          <w:noProof/>
          <w:color w:val="000000" w:themeColor="text1"/>
          <w:lang w:val="id-ID"/>
        </w:rPr>
      </w:pPr>
      <w:r w:rsidRPr="00214E04">
        <w:rPr>
          <w:b/>
          <w:noProof/>
          <w:color w:val="000000" w:themeColor="text1"/>
          <w:lang w:val="id-ID"/>
        </w:rPr>
        <w:t>Wawancara</w:t>
      </w:r>
    </w:p>
    <w:p w14:paraId="470F5DB6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Abdurrachman, Hamidah, Anggota MPD Kota Tegal dan Kabupaten Brebes, melalui WhatsApp, tanggal 28 Desember 2022 jam 08.58-09.30 WIB.</w:t>
      </w:r>
    </w:p>
    <w:p w14:paraId="338AF818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Siswanto, Anggota MPD Kota Tegal dan Kabupaten Brebes, di Brebes, tanggal 28 Desember 2022 jam 09.27-10.30 WIB.</w:t>
      </w:r>
    </w:p>
    <w:p w14:paraId="755C768D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Soesi Idayanti, Anggota MPD Kota Tegal dan Kabupaten Brebes, di Ruang Direktur Pascasarjana Universitas Pancasakti Tegal, tanggal 22 Desember 2022 jam 10.08-11.00 WIB.</w:t>
      </w:r>
    </w:p>
    <w:p w14:paraId="773CE426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</w:p>
    <w:p w14:paraId="7609796B" w14:textId="77777777" w:rsidR="00F96ED1" w:rsidRPr="00214E04" w:rsidRDefault="00F96ED1" w:rsidP="00D155BB">
      <w:pPr>
        <w:spacing w:after="240"/>
        <w:ind w:left="709" w:hanging="709"/>
        <w:jc w:val="both"/>
        <w:outlineLvl w:val="0"/>
        <w:rPr>
          <w:b/>
          <w:noProof/>
          <w:color w:val="000000" w:themeColor="text1"/>
          <w:lang w:val="id-ID"/>
        </w:rPr>
      </w:pPr>
      <w:r w:rsidRPr="00214E04">
        <w:rPr>
          <w:b/>
          <w:noProof/>
          <w:color w:val="000000" w:themeColor="text1"/>
          <w:lang w:val="id-ID"/>
        </w:rPr>
        <w:t>Website</w:t>
      </w:r>
    </w:p>
    <w:p w14:paraId="6483E233" w14:textId="77777777" w:rsidR="00C15BD9" w:rsidRPr="00214E04" w:rsidRDefault="00F96ED1" w:rsidP="00C15BD9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 xml:space="preserve">NNP, “Catat! Notaris “Dikawal” Dua Lembaga Etik”, Hukum Online, </w:t>
      </w:r>
      <w:hyperlink r:id="rId17" w:history="1">
        <w:r w:rsidR="00C15BD9" w:rsidRPr="00214E04">
          <w:rPr>
            <w:rStyle w:val="Hyperlink"/>
            <w:noProof/>
            <w:color w:val="000000" w:themeColor="text1"/>
            <w:u w:val="none"/>
            <w:lang w:val="id-ID"/>
          </w:rPr>
          <w:t>https://www.hukumonline.com/berita/a/catat-notaris-dikawal-dua-lembaga-etik-lt56dea68beec21/</w:t>
        </w:r>
      </w:hyperlink>
    </w:p>
    <w:p w14:paraId="3289A0C2" w14:textId="77777777" w:rsidR="00F96ED1" w:rsidRPr="00214E04" w:rsidRDefault="00C15BD9" w:rsidP="00C15BD9">
      <w:pPr>
        <w:spacing w:after="240"/>
        <w:ind w:left="709" w:hanging="709"/>
        <w:jc w:val="both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Yahya</w:t>
      </w:r>
      <w:r w:rsidR="001F3051" w:rsidRPr="00214E04">
        <w:rPr>
          <w:noProof/>
          <w:color w:val="000000" w:themeColor="text1"/>
          <w:lang w:val="id-ID"/>
        </w:rPr>
        <w:t>, Anis</w:t>
      </w:r>
      <w:r w:rsidRPr="00214E04">
        <w:rPr>
          <w:noProof/>
          <w:color w:val="000000" w:themeColor="text1"/>
          <w:lang w:val="id-ID"/>
        </w:rPr>
        <w:t>, “Seorang Notaris di Tegal Diperkarakan ke Polisi oleh Kontraktor”, Kabar Pesisir, https://www.kabarpesisir.com/kabar-pesisiran/4007952667/seorang-notaris-di-tegal-diperkarakan-ke-polisi-oleh-kontraktor</w:t>
      </w:r>
      <w:r w:rsidRPr="00214E04">
        <w:rPr>
          <w:noProof/>
          <w:color w:val="000000" w:themeColor="text1"/>
          <w:lang w:val="id-ID"/>
        </w:rPr>
        <w:br w:type="page"/>
      </w:r>
    </w:p>
    <w:p w14:paraId="64E91155" w14:textId="77777777" w:rsidR="00C95220" w:rsidRPr="00214E04" w:rsidRDefault="00C95220" w:rsidP="00C95220">
      <w:pPr>
        <w:pStyle w:val="Heading1"/>
        <w:spacing w:before="209" w:line="360" w:lineRule="auto"/>
        <w:ind w:left="999" w:right="542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  <w:r w:rsidRPr="00214E04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DAFTAR</w:t>
      </w:r>
      <w:r w:rsidRPr="00214E04">
        <w:rPr>
          <w:rFonts w:ascii="Times New Roman" w:hAnsi="Times New Roman"/>
          <w:noProof/>
          <w:color w:val="000000" w:themeColor="text1"/>
          <w:spacing w:val="-2"/>
          <w:sz w:val="24"/>
          <w:szCs w:val="24"/>
          <w:lang w:val="id-ID"/>
        </w:rPr>
        <w:t xml:space="preserve"> </w:t>
      </w:r>
      <w:r w:rsidRPr="00214E04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RIWAYAT</w:t>
      </w:r>
      <w:r w:rsidRPr="00214E04">
        <w:rPr>
          <w:rFonts w:ascii="Times New Roman" w:hAnsi="Times New Roman"/>
          <w:noProof/>
          <w:color w:val="000000" w:themeColor="text1"/>
          <w:spacing w:val="-3"/>
          <w:sz w:val="24"/>
          <w:szCs w:val="24"/>
          <w:lang w:val="id-ID"/>
        </w:rPr>
        <w:t xml:space="preserve"> </w:t>
      </w:r>
      <w:r w:rsidRPr="00214E04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HIDUP</w:t>
      </w:r>
    </w:p>
    <w:p w14:paraId="5C4AE86E" w14:textId="77777777" w:rsidR="00C95220" w:rsidRPr="00214E04" w:rsidRDefault="00C95220" w:rsidP="00C95220">
      <w:pPr>
        <w:pStyle w:val="BodyText"/>
        <w:spacing w:before="8" w:line="360" w:lineRule="auto"/>
        <w:rPr>
          <w:b/>
          <w:noProof/>
          <w:color w:val="000000" w:themeColor="text1"/>
          <w:lang w:val="id-ID"/>
        </w:rPr>
      </w:pPr>
    </w:p>
    <w:p w14:paraId="40C3BC25" w14:textId="77777777" w:rsidR="00C95220" w:rsidRPr="00214E04" w:rsidRDefault="00C95220" w:rsidP="00C95220">
      <w:pPr>
        <w:pStyle w:val="BodyText"/>
        <w:tabs>
          <w:tab w:val="left" w:pos="3467"/>
        </w:tabs>
        <w:spacing w:line="360" w:lineRule="auto"/>
        <w:ind w:left="586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Nama</w:t>
      </w:r>
      <w:r w:rsidRPr="00214E04">
        <w:rPr>
          <w:noProof/>
          <w:color w:val="000000" w:themeColor="text1"/>
          <w:lang w:val="id-ID"/>
        </w:rPr>
        <w:tab/>
        <w:t>: Melan Yuniar</w:t>
      </w:r>
    </w:p>
    <w:p w14:paraId="3015BEC5" w14:textId="77777777" w:rsidR="00C95220" w:rsidRPr="00214E04" w:rsidRDefault="00C95220" w:rsidP="00C95220">
      <w:pPr>
        <w:pStyle w:val="BodyText"/>
        <w:tabs>
          <w:tab w:val="right" w:pos="4796"/>
        </w:tabs>
        <w:spacing w:before="242" w:line="360" w:lineRule="auto"/>
        <w:ind w:left="586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NPM</w:t>
      </w:r>
      <w:r w:rsidRPr="00214E04">
        <w:rPr>
          <w:noProof/>
          <w:color w:val="000000" w:themeColor="text1"/>
          <w:lang w:val="id-ID"/>
        </w:rPr>
        <w:tab/>
        <w:t>: 5119500155</w:t>
      </w:r>
    </w:p>
    <w:p w14:paraId="4D44518D" w14:textId="77777777" w:rsidR="00C95220" w:rsidRPr="00214E04" w:rsidRDefault="00C95220" w:rsidP="00C95220">
      <w:pPr>
        <w:pStyle w:val="BodyText"/>
        <w:tabs>
          <w:tab w:val="right" w:pos="4796"/>
        </w:tabs>
        <w:spacing w:before="242" w:line="360" w:lineRule="auto"/>
        <w:ind w:left="586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Tempat/ Tanggal Lahir</w:t>
      </w:r>
      <w:r w:rsidRPr="00214E04">
        <w:rPr>
          <w:noProof/>
          <w:color w:val="000000" w:themeColor="text1"/>
          <w:lang w:val="id-ID"/>
        </w:rPr>
        <w:tab/>
        <w:t xml:space="preserve">           : Tegal, 1 Juni 2001</w:t>
      </w:r>
    </w:p>
    <w:p w14:paraId="50F95AB9" w14:textId="77777777" w:rsidR="00C95220" w:rsidRPr="00214E04" w:rsidRDefault="00C95220" w:rsidP="00C95220">
      <w:pPr>
        <w:pStyle w:val="BodyText"/>
        <w:tabs>
          <w:tab w:val="right" w:pos="4796"/>
        </w:tabs>
        <w:spacing w:before="242" w:line="360" w:lineRule="auto"/>
        <w:ind w:left="586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Program Studi                         : Ilmu Hukum</w:t>
      </w:r>
    </w:p>
    <w:p w14:paraId="091A5682" w14:textId="77777777" w:rsidR="00C95220" w:rsidRPr="00214E04" w:rsidRDefault="00C95220" w:rsidP="00C95220">
      <w:pPr>
        <w:pStyle w:val="BodyText"/>
        <w:tabs>
          <w:tab w:val="right" w:pos="4796"/>
        </w:tabs>
        <w:spacing w:before="242" w:line="360" w:lineRule="auto"/>
        <w:ind w:left="586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Alamat</w:t>
      </w:r>
      <w:r w:rsidRPr="00214E04">
        <w:rPr>
          <w:noProof/>
          <w:color w:val="000000" w:themeColor="text1"/>
          <w:lang w:val="id-ID"/>
        </w:rPr>
        <w:tab/>
        <w:t xml:space="preserve">                                     : Jalan Rambutan 14 No. 17, Kota Tegal</w:t>
      </w:r>
    </w:p>
    <w:p w14:paraId="527570E6" w14:textId="77777777" w:rsidR="00C95220" w:rsidRPr="00214E04" w:rsidRDefault="00C95220" w:rsidP="00C95220">
      <w:pPr>
        <w:pStyle w:val="BodyText"/>
        <w:tabs>
          <w:tab w:val="right" w:pos="4796"/>
        </w:tabs>
        <w:spacing w:before="242" w:line="360" w:lineRule="auto"/>
        <w:ind w:left="586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Riwayat Pendidikan                :</w:t>
      </w:r>
    </w:p>
    <w:p w14:paraId="7E78FFD1" w14:textId="77777777" w:rsidR="00C95220" w:rsidRPr="00214E04" w:rsidRDefault="00C95220" w:rsidP="00C95220">
      <w:pPr>
        <w:pStyle w:val="BodyText"/>
        <w:spacing w:before="11" w:line="360" w:lineRule="auto"/>
        <w:rPr>
          <w:noProof/>
          <w:color w:val="000000" w:themeColor="text1"/>
          <w:lang w:val="id-ID"/>
        </w:rPr>
      </w:pPr>
    </w:p>
    <w:tbl>
      <w:tblPr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499"/>
        <w:gridCol w:w="1560"/>
        <w:gridCol w:w="1526"/>
      </w:tblGrid>
      <w:tr w:rsidR="00C95220" w:rsidRPr="00214E04" w14:paraId="76FF71B4" w14:textId="77777777" w:rsidTr="00AB7370">
        <w:trPr>
          <w:trHeight w:val="633"/>
        </w:trPr>
        <w:tc>
          <w:tcPr>
            <w:tcW w:w="571" w:type="dxa"/>
          </w:tcPr>
          <w:p w14:paraId="02FAF415" w14:textId="77777777" w:rsidR="00C95220" w:rsidRPr="00214E04" w:rsidRDefault="00C95220" w:rsidP="00AB7370">
            <w:pPr>
              <w:pStyle w:val="TableParagraph"/>
              <w:spacing w:line="360" w:lineRule="auto"/>
              <w:ind w:left="89" w:right="77"/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  <w:t>No.</w:t>
            </w:r>
          </w:p>
        </w:tc>
        <w:tc>
          <w:tcPr>
            <w:tcW w:w="4499" w:type="dxa"/>
          </w:tcPr>
          <w:p w14:paraId="7072868B" w14:textId="77777777" w:rsidR="00C95220" w:rsidRPr="00214E04" w:rsidRDefault="00C95220" w:rsidP="00AB7370">
            <w:pPr>
              <w:pStyle w:val="TableParagraph"/>
              <w:spacing w:line="360" w:lineRule="auto"/>
              <w:ind w:left="1508"/>
              <w:jc w:val="left"/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  <w:t>Nama</w:t>
            </w:r>
            <w:r w:rsidRPr="00214E04">
              <w:rPr>
                <w:b/>
                <w:noProof/>
                <w:color w:val="000000" w:themeColor="text1"/>
                <w:spacing w:val="1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  <w:t>Sekolah</w:t>
            </w:r>
          </w:p>
        </w:tc>
        <w:tc>
          <w:tcPr>
            <w:tcW w:w="1560" w:type="dxa"/>
            <w:tcBorders>
              <w:right w:val="single" w:sz="6" w:space="0" w:color="000000"/>
            </w:tcBorders>
          </w:tcPr>
          <w:p w14:paraId="74A0762F" w14:textId="77777777" w:rsidR="00C95220" w:rsidRPr="00214E04" w:rsidRDefault="00C95220" w:rsidP="00AB7370">
            <w:pPr>
              <w:pStyle w:val="TableParagraph"/>
              <w:spacing w:line="360" w:lineRule="auto"/>
              <w:ind w:left="442"/>
              <w:jc w:val="left"/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  <w:t>Tahun</w:t>
            </w:r>
          </w:p>
          <w:p w14:paraId="4AE2EB60" w14:textId="77777777" w:rsidR="00C95220" w:rsidRPr="00214E04" w:rsidRDefault="00C95220" w:rsidP="00AB7370">
            <w:pPr>
              <w:pStyle w:val="TableParagraph"/>
              <w:spacing w:before="41" w:line="360" w:lineRule="auto"/>
              <w:ind w:left="428"/>
              <w:jc w:val="left"/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  <w:t>Masuk</w:t>
            </w:r>
          </w:p>
        </w:tc>
        <w:tc>
          <w:tcPr>
            <w:tcW w:w="1526" w:type="dxa"/>
            <w:tcBorders>
              <w:left w:val="single" w:sz="6" w:space="0" w:color="000000"/>
            </w:tcBorders>
          </w:tcPr>
          <w:p w14:paraId="7E6C96EA" w14:textId="77777777" w:rsidR="00C95220" w:rsidRPr="00214E04" w:rsidRDefault="00C95220" w:rsidP="00AB7370">
            <w:pPr>
              <w:pStyle w:val="TableParagraph"/>
              <w:spacing w:line="360" w:lineRule="auto"/>
              <w:ind w:left="421"/>
              <w:jc w:val="left"/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  <w:t>Tahun</w:t>
            </w:r>
          </w:p>
          <w:p w14:paraId="26E6956E" w14:textId="77777777" w:rsidR="00C95220" w:rsidRPr="00214E04" w:rsidRDefault="00C95220" w:rsidP="00AB7370">
            <w:pPr>
              <w:pStyle w:val="TableParagraph"/>
              <w:spacing w:before="41" w:line="360" w:lineRule="auto"/>
              <w:ind w:left="469"/>
              <w:jc w:val="left"/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b/>
                <w:noProof/>
                <w:color w:val="000000" w:themeColor="text1"/>
                <w:sz w:val="24"/>
                <w:szCs w:val="24"/>
                <w:lang w:val="id-ID"/>
              </w:rPr>
              <w:t>Lulus</w:t>
            </w:r>
          </w:p>
        </w:tc>
      </w:tr>
      <w:tr w:rsidR="00C95220" w:rsidRPr="00214E04" w14:paraId="3AE0578F" w14:textId="77777777" w:rsidTr="00AB7370">
        <w:trPr>
          <w:trHeight w:val="316"/>
        </w:trPr>
        <w:tc>
          <w:tcPr>
            <w:tcW w:w="571" w:type="dxa"/>
          </w:tcPr>
          <w:p w14:paraId="40B9F0F0" w14:textId="77777777" w:rsidR="00C95220" w:rsidRPr="00214E04" w:rsidRDefault="00C95220" w:rsidP="00AB7370">
            <w:pPr>
              <w:pStyle w:val="TableParagraph"/>
              <w:spacing w:line="360" w:lineRule="auto"/>
              <w:ind w:left="9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1</w:t>
            </w:r>
          </w:p>
        </w:tc>
        <w:tc>
          <w:tcPr>
            <w:tcW w:w="4499" w:type="dxa"/>
          </w:tcPr>
          <w:p w14:paraId="385D0C6B" w14:textId="77777777" w:rsidR="00C95220" w:rsidRPr="00214E04" w:rsidRDefault="00C95220" w:rsidP="00AB7370">
            <w:pPr>
              <w:pStyle w:val="TableParagraph"/>
              <w:spacing w:line="360" w:lineRule="auto"/>
              <w:jc w:val="left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SD</w:t>
            </w:r>
            <w:r w:rsidRPr="00214E04">
              <w:rPr>
                <w:noProof/>
                <w:color w:val="000000" w:themeColor="text1"/>
                <w:spacing w:val="-3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Negeri Tegalsari 1 Kota Tegal</w:t>
            </w:r>
          </w:p>
        </w:tc>
        <w:tc>
          <w:tcPr>
            <w:tcW w:w="1560" w:type="dxa"/>
            <w:tcBorders>
              <w:right w:val="single" w:sz="6" w:space="0" w:color="000000"/>
            </w:tcBorders>
          </w:tcPr>
          <w:p w14:paraId="64B2278E" w14:textId="77777777" w:rsidR="00C95220" w:rsidRPr="00214E04" w:rsidRDefault="00C95220" w:rsidP="00AB7370">
            <w:pPr>
              <w:pStyle w:val="TableParagraph"/>
              <w:spacing w:line="360" w:lineRule="auto"/>
              <w:ind w:left="523" w:right="504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2007</w:t>
            </w:r>
          </w:p>
        </w:tc>
        <w:tc>
          <w:tcPr>
            <w:tcW w:w="1526" w:type="dxa"/>
            <w:tcBorders>
              <w:left w:val="single" w:sz="6" w:space="0" w:color="000000"/>
            </w:tcBorders>
          </w:tcPr>
          <w:p w14:paraId="21A465C1" w14:textId="77777777" w:rsidR="00C95220" w:rsidRPr="00214E04" w:rsidRDefault="00C95220" w:rsidP="00AB7370">
            <w:pPr>
              <w:pStyle w:val="TableParagraph"/>
              <w:spacing w:line="360" w:lineRule="auto"/>
              <w:ind w:left="501" w:right="491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2013</w:t>
            </w:r>
          </w:p>
        </w:tc>
      </w:tr>
      <w:tr w:rsidR="00C95220" w:rsidRPr="00214E04" w14:paraId="04FDC31A" w14:textId="77777777" w:rsidTr="00AB7370">
        <w:trPr>
          <w:trHeight w:val="321"/>
        </w:trPr>
        <w:tc>
          <w:tcPr>
            <w:tcW w:w="571" w:type="dxa"/>
          </w:tcPr>
          <w:p w14:paraId="4B8BD680" w14:textId="77777777" w:rsidR="00C95220" w:rsidRPr="00214E04" w:rsidRDefault="00C95220" w:rsidP="00AB7370">
            <w:pPr>
              <w:pStyle w:val="TableParagraph"/>
              <w:spacing w:before="6" w:line="360" w:lineRule="auto"/>
              <w:ind w:left="9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</w:t>
            </w:r>
          </w:p>
        </w:tc>
        <w:tc>
          <w:tcPr>
            <w:tcW w:w="4499" w:type="dxa"/>
          </w:tcPr>
          <w:p w14:paraId="4EB0C643" w14:textId="77777777" w:rsidR="00C95220" w:rsidRPr="00214E04" w:rsidRDefault="00C95220" w:rsidP="00AB7370">
            <w:pPr>
              <w:pStyle w:val="TableParagraph"/>
              <w:spacing w:before="6" w:line="360" w:lineRule="auto"/>
              <w:jc w:val="left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SMP</w:t>
            </w:r>
            <w:r w:rsidRPr="00214E04">
              <w:rPr>
                <w:noProof/>
                <w:color w:val="000000" w:themeColor="text1"/>
                <w:spacing w:val="1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Negeri 14</w:t>
            </w:r>
            <w:r w:rsidRPr="00214E04">
              <w:rPr>
                <w:noProof/>
                <w:color w:val="000000" w:themeColor="text1"/>
                <w:spacing w:val="1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Kota</w:t>
            </w:r>
            <w:r w:rsidRPr="00214E04">
              <w:rPr>
                <w:noProof/>
                <w:color w:val="000000" w:themeColor="text1"/>
                <w:spacing w:val="-5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Tegal</w:t>
            </w:r>
          </w:p>
        </w:tc>
        <w:tc>
          <w:tcPr>
            <w:tcW w:w="1560" w:type="dxa"/>
            <w:tcBorders>
              <w:right w:val="single" w:sz="6" w:space="0" w:color="000000"/>
            </w:tcBorders>
          </w:tcPr>
          <w:p w14:paraId="6EB2E967" w14:textId="77777777" w:rsidR="00C95220" w:rsidRPr="00214E04" w:rsidRDefault="00C95220" w:rsidP="00AB7370">
            <w:pPr>
              <w:pStyle w:val="TableParagraph"/>
              <w:spacing w:before="6" w:line="360" w:lineRule="auto"/>
              <w:ind w:left="523" w:right="504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2013</w:t>
            </w:r>
          </w:p>
        </w:tc>
        <w:tc>
          <w:tcPr>
            <w:tcW w:w="1526" w:type="dxa"/>
            <w:tcBorders>
              <w:left w:val="single" w:sz="6" w:space="0" w:color="000000"/>
            </w:tcBorders>
          </w:tcPr>
          <w:p w14:paraId="60B1184A" w14:textId="77777777" w:rsidR="00C95220" w:rsidRPr="00214E04" w:rsidRDefault="00C95220" w:rsidP="00AB7370">
            <w:pPr>
              <w:pStyle w:val="TableParagraph"/>
              <w:spacing w:before="6" w:line="360" w:lineRule="auto"/>
              <w:ind w:left="501" w:right="491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2016</w:t>
            </w:r>
          </w:p>
        </w:tc>
      </w:tr>
      <w:tr w:rsidR="00C95220" w:rsidRPr="00214E04" w14:paraId="77730357" w14:textId="77777777" w:rsidTr="00AB7370">
        <w:trPr>
          <w:trHeight w:val="316"/>
        </w:trPr>
        <w:tc>
          <w:tcPr>
            <w:tcW w:w="571" w:type="dxa"/>
          </w:tcPr>
          <w:p w14:paraId="1632655C" w14:textId="77777777" w:rsidR="00C95220" w:rsidRPr="00214E04" w:rsidRDefault="00C95220" w:rsidP="00AB7370">
            <w:pPr>
              <w:pStyle w:val="TableParagraph"/>
              <w:spacing w:line="360" w:lineRule="auto"/>
              <w:ind w:left="9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3</w:t>
            </w:r>
          </w:p>
        </w:tc>
        <w:tc>
          <w:tcPr>
            <w:tcW w:w="4499" w:type="dxa"/>
          </w:tcPr>
          <w:p w14:paraId="266734A5" w14:textId="77777777" w:rsidR="00C95220" w:rsidRPr="00214E04" w:rsidRDefault="00C95220" w:rsidP="00AB7370">
            <w:pPr>
              <w:pStyle w:val="TableParagraph"/>
              <w:spacing w:line="360" w:lineRule="auto"/>
              <w:jc w:val="left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SMA Negeri 4</w:t>
            </w:r>
            <w:r w:rsidRPr="00214E04">
              <w:rPr>
                <w:noProof/>
                <w:color w:val="000000" w:themeColor="text1"/>
                <w:spacing w:val="1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Kota</w:t>
            </w:r>
            <w:r w:rsidRPr="00214E04">
              <w:rPr>
                <w:noProof/>
                <w:color w:val="000000" w:themeColor="text1"/>
                <w:spacing w:val="-5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Tegal</w:t>
            </w:r>
          </w:p>
        </w:tc>
        <w:tc>
          <w:tcPr>
            <w:tcW w:w="1560" w:type="dxa"/>
            <w:tcBorders>
              <w:right w:val="single" w:sz="6" w:space="0" w:color="000000"/>
            </w:tcBorders>
          </w:tcPr>
          <w:p w14:paraId="605B5696" w14:textId="77777777" w:rsidR="00C95220" w:rsidRPr="00214E04" w:rsidRDefault="00C95220" w:rsidP="00AB7370">
            <w:pPr>
              <w:pStyle w:val="TableParagraph"/>
              <w:spacing w:line="360" w:lineRule="auto"/>
              <w:ind w:left="523" w:right="504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2016</w:t>
            </w:r>
          </w:p>
        </w:tc>
        <w:tc>
          <w:tcPr>
            <w:tcW w:w="1526" w:type="dxa"/>
            <w:tcBorders>
              <w:left w:val="single" w:sz="6" w:space="0" w:color="000000"/>
            </w:tcBorders>
          </w:tcPr>
          <w:p w14:paraId="2B159E9F" w14:textId="77777777" w:rsidR="00C95220" w:rsidRPr="00214E04" w:rsidRDefault="00C95220" w:rsidP="00AB7370">
            <w:pPr>
              <w:pStyle w:val="TableParagraph"/>
              <w:spacing w:line="360" w:lineRule="auto"/>
              <w:ind w:left="501" w:right="491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2019</w:t>
            </w:r>
          </w:p>
        </w:tc>
      </w:tr>
      <w:tr w:rsidR="00C95220" w:rsidRPr="00214E04" w14:paraId="6F090849" w14:textId="77777777" w:rsidTr="00AB7370">
        <w:trPr>
          <w:trHeight w:val="633"/>
        </w:trPr>
        <w:tc>
          <w:tcPr>
            <w:tcW w:w="571" w:type="dxa"/>
          </w:tcPr>
          <w:p w14:paraId="125408AF" w14:textId="77777777" w:rsidR="00C95220" w:rsidRPr="00214E04" w:rsidRDefault="00C95220" w:rsidP="00AB7370">
            <w:pPr>
              <w:pStyle w:val="TableParagraph"/>
              <w:spacing w:line="360" w:lineRule="auto"/>
              <w:ind w:left="9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4</w:t>
            </w:r>
          </w:p>
        </w:tc>
        <w:tc>
          <w:tcPr>
            <w:tcW w:w="4499" w:type="dxa"/>
          </w:tcPr>
          <w:p w14:paraId="3CDDE097" w14:textId="77777777" w:rsidR="00C95220" w:rsidRPr="00214E04" w:rsidRDefault="00C95220" w:rsidP="00AB7370">
            <w:pPr>
              <w:pStyle w:val="TableParagraph"/>
              <w:spacing w:line="360" w:lineRule="auto"/>
              <w:jc w:val="left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S1</w:t>
            </w:r>
            <w:r w:rsidRPr="00214E04">
              <w:rPr>
                <w:noProof/>
                <w:color w:val="000000" w:themeColor="text1"/>
                <w:spacing w:val="33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Fakultas</w:t>
            </w:r>
            <w:r w:rsidRPr="00214E04">
              <w:rPr>
                <w:noProof/>
                <w:color w:val="000000" w:themeColor="text1"/>
                <w:spacing w:val="30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Hukum</w:t>
            </w:r>
            <w:r w:rsidRPr="00214E04">
              <w:rPr>
                <w:noProof/>
                <w:color w:val="000000" w:themeColor="text1"/>
                <w:spacing w:val="32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Universitas</w:t>
            </w:r>
            <w:r w:rsidRPr="00214E04">
              <w:rPr>
                <w:noProof/>
                <w:color w:val="000000" w:themeColor="text1"/>
                <w:spacing w:val="31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Pancasakti</w:t>
            </w:r>
          </w:p>
          <w:p w14:paraId="26FDD17B" w14:textId="77777777" w:rsidR="00C95220" w:rsidRPr="00214E04" w:rsidRDefault="00C95220" w:rsidP="00AB7370">
            <w:pPr>
              <w:pStyle w:val="TableParagraph"/>
              <w:spacing w:before="41" w:line="360" w:lineRule="auto"/>
              <w:jc w:val="left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Tegal</w:t>
            </w:r>
          </w:p>
        </w:tc>
        <w:tc>
          <w:tcPr>
            <w:tcW w:w="1560" w:type="dxa"/>
            <w:tcBorders>
              <w:right w:val="single" w:sz="6" w:space="0" w:color="000000"/>
            </w:tcBorders>
          </w:tcPr>
          <w:p w14:paraId="725A203E" w14:textId="77777777" w:rsidR="00C95220" w:rsidRPr="00214E04" w:rsidRDefault="00C95220" w:rsidP="00AB7370">
            <w:pPr>
              <w:pStyle w:val="TableParagraph"/>
              <w:spacing w:line="360" w:lineRule="auto"/>
              <w:ind w:left="523" w:right="504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2019</w:t>
            </w:r>
          </w:p>
        </w:tc>
        <w:tc>
          <w:tcPr>
            <w:tcW w:w="1526" w:type="dxa"/>
            <w:tcBorders>
              <w:left w:val="single" w:sz="6" w:space="0" w:color="000000"/>
            </w:tcBorders>
          </w:tcPr>
          <w:p w14:paraId="0693CC15" w14:textId="77777777" w:rsidR="00C95220" w:rsidRPr="00214E04" w:rsidRDefault="00C95220" w:rsidP="00AB7370">
            <w:pPr>
              <w:pStyle w:val="TableParagraph"/>
              <w:spacing w:line="360" w:lineRule="auto"/>
              <w:ind w:left="13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2023</w:t>
            </w:r>
          </w:p>
        </w:tc>
      </w:tr>
    </w:tbl>
    <w:p w14:paraId="488FBD5F" w14:textId="77777777" w:rsidR="00C95220" w:rsidRPr="00214E04" w:rsidRDefault="00C95220" w:rsidP="00C95220">
      <w:pPr>
        <w:pStyle w:val="BodyText"/>
        <w:spacing w:line="360" w:lineRule="auto"/>
        <w:rPr>
          <w:noProof/>
          <w:color w:val="000000" w:themeColor="text1"/>
          <w:lang w:val="id-ID"/>
        </w:rPr>
      </w:pPr>
    </w:p>
    <w:p w14:paraId="4D60D23B" w14:textId="77777777" w:rsidR="00C95220" w:rsidRPr="00214E04" w:rsidRDefault="00C95220" w:rsidP="00C95220">
      <w:pPr>
        <w:pStyle w:val="BodyText"/>
        <w:spacing w:line="360" w:lineRule="auto"/>
        <w:jc w:val="center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Demikian daftar riwayat hidup ini saya buat dengan sebenarnya.</w:t>
      </w:r>
    </w:p>
    <w:p w14:paraId="166E10C8" w14:textId="77777777" w:rsidR="00C95220" w:rsidRPr="00214E04" w:rsidRDefault="00C95220" w:rsidP="00C95220">
      <w:pPr>
        <w:pStyle w:val="BodyText"/>
        <w:spacing w:line="360" w:lineRule="auto"/>
        <w:rPr>
          <w:noProof/>
          <w:color w:val="000000" w:themeColor="text1"/>
          <w:lang w:val="id-ID"/>
        </w:rPr>
      </w:pPr>
    </w:p>
    <w:p w14:paraId="178678FD" w14:textId="77777777" w:rsidR="00C95220" w:rsidRPr="00214E04" w:rsidRDefault="00C95220" w:rsidP="00C95220">
      <w:pPr>
        <w:pStyle w:val="BodyText"/>
        <w:spacing w:after="1" w:line="360" w:lineRule="auto"/>
        <w:rPr>
          <w:noProof/>
          <w:color w:val="000000" w:themeColor="text1"/>
          <w:lang w:val="id-ID"/>
        </w:rPr>
      </w:pPr>
    </w:p>
    <w:tbl>
      <w:tblPr>
        <w:tblW w:w="0" w:type="auto"/>
        <w:tblInd w:w="59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2"/>
      </w:tblGrid>
      <w:tr w:rsidR="00C95220" w:rsidRPr="00214E04" w14:paraId="47E1BE29" w14:textId="77777777" w:rsidTr="00AB7370">
        <w:trPr>
          <w:trHeight w:val="339"/>
        </w:trPr>
        <w:tc>
          <w:tcPr>
            <w:tcW w:w="2602" w:type="dxa"/>
          </w:tcPr>
          <w:p w14:paraId="1CDC3B75" w14:textId="77777777" w:rsidR="00C95220" w:rsidRPr="00214E04" w:rsidRDefault="00C95220" w:rsidP="00AB7370">
            <w:pPr>
              <w:pStyle w:val="TableParagraph"/>
              <w:spacing w:before="0" w:line="360" w:lineRule="auto"/>
              <w:ind w:left="181" w:right="181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Tegal,</w:t>
            </w:r>
            <w:r w:rsidRPr="00214E04">
              <w:rPr>
                <w:noProof/>
                <w:color w:val="000000" w:themeColor="text1"/>
                <w:spacing w:val="2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21</w:t>
            </w:r>
            <w:r w:rsidRPr="00214E04">
              <w:rPr>
                <w:noProof/>
                <w:color w:val="000000" w:themeColor="text1"/>
                <w:spacing w:val="-4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Juli</w:t>
            </w:r>
            <w:r w:rsidRPr="00214E04">
              <w:rPr>
                <w:noProof/>
                <w:color w:val="000000" w:themeColor="text1"/>
                <w:spacing w:val="1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2023</w:t>
            </w:r>
          </w:p>
        </w:tc>
      </w:tr>
      <w:tr w:rsidR="00C95220" w:rsidRPr="00214E04" w14:paraId="1FEDFEF6" w14:textId="77777777" w:rsidTr="00AB7370">
        <w:trPr>
          <w:trHeight w:val="1010"/>
        </w:trPr>
        <w:tc>
          <w:tcPr>
            <w:tcW w:w="2602" w:type="dxa"/>
          </w:tcPr>
          <w:p w14:paraId="3A490FC0" w14:textId="77777777" w:rsidR="00C95220" w:rsidRPr="00214E04" w:rsidRDefault="00C95220" w:rsidP="00AB7370">
            <w:pPr>
              <w:pStyle w:val="TableParagraph"/>
              <w:spacing w:before="63" w:line="360" w:lineRule="auto"/>
              <w:ind w:left="181" w:right="179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Hormat</w:t>
            </w:r>
            <w:r w:rsidRPr="00214E04">
              <w:rPr>
                <w:noProof/>
                <w:color w:val="000000" w:themeColor="text1"/>
                <w:spacing w:val="1"/>
                <w:sz w:val="24"/>
                <w:szCs w:val="24"/>
                <w:lang w:val="id-ID"/>
              </w:rPr>
              <w:t xml:space="preserve"> </w:t>
            </w: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>Saya,</w:t>
            </w:r>
          </w:p>
        </w:tc>
      </w:tr>
      <w:tr w:rsidR="00C95220" w:rsidRPr="00214E04" w14:paraId="7AB47B6C" w14:textId="77777777" w:rsidTr="00AB7370">
        <w:trPr>
          <w:trHeight w:val="937"/>
        </w:trPr>
        <w:tc>
          <w:tcPr>
            <w:tcW w:w="2602" w:type="dxa"/>
          </w:tcPr>
          <w:p w14:paraId="085ADE6A" w14:textId="77777777" w:rsidR="00C95220" w:rsidRPr="00214E04" w:rsidRDefault="00C95220" w:rsidP="00AB7370">
            <w:pPr>
              <w:pStyle w:val="TableParagraph"/>
              <w:spacing w:before="0" w:line="360" w:lineRule="auto"/>
              <w:ind w:left="0"/>
              <w:jc w:val="left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</w:p>
          <w:p w14:paraId="21134115" w14:textId="77777777" w:rsidR="00C95220" w:rsidRPr="00214E04" w:rsidRDefault="00C95220" w:rsidP="00AB7370">
            <w:pPr>
              <w:pStyle w:val="TableParagraph"/>
              <w:spacing w:before="0" w:line="360" w:lineRule="auto"/>
              <w:ind w:left="0" w:right="181"/>
              <w:rPr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214E04">
              <w:rPr>
                <w:noProof/>
                <w:color w:val="000000" w:themeColor="text1"/>
                <w:sz w:val="24"/>
                <w:szCs w:val="24"/>
                <w:lang w:val="id-ID"/>
              </w:rPr>
              <w:t xml:space="preserve">    Melan Yuniar</w:t>
            </w:r>
          </w:p>
        </w:tc>
      </w:tr>
    </w:tbl>
    <w:p w14:paraId="78EFD24C" w14:textId="77777777" w:rsidR="00C95220" w:rsidRDefault="00C95220" w:rsidP="00F96ED1">
      <w:pPr>
        <w:spacing w:after="240"/>
        <w:ind w:left="709" w:hanging="709"/>
        <w:jc w:val="center"/>
        <w:outlineLvl w:val="0"/>
        <w:rPr>
          <w:b/>
          <w:noProof/>
          <w:color w:val="000000" w:themeColor="text1"/>
          <w:lang w:val="id-ID"/>
        </w:rPr>
        <w:sectPr w:rsidR="00C95220" w:rsidSect="006E272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0" w:h="16840"/>
          <w:pgMar w:top="2268" w:right="1701" w:bottom="1701" w:left="2268" w:header="1560" w:footer="709" w:gutter="0"/>
          <w:pgNumType w:start="61"/>
          <w:cols w:space="708"/>
          <w:titlePg/>
          <w:docGrid w:linePitch="360"/>
        </w:sectPr>
      </w:pPr>
    </w:p>
    <w:p w14:paraId="23639563" w14:textId="77777777" w:rsidR="00F96ED1" w:rsidRPr="00214E04" w:rsidRDefault="00F96ED1" w:rsidP="00F96ED1">
      <w:pPr>
        <w:spacing w:after="240"/>
        <w:ind w:left="709" w:hanging="709"/>
        <w:jc w:val="center"/>
        <w:outlineLvl w:val="0"/>
        <w:rPr>
          <w:b/>
          <w:noProof/>
          <w:color w:val="000000" w:themeColor="text1"/>
          <w:lang w:val="id-ID"/>
        </w:rPr>
      </w:pPr>
      <w:r w:rsidRPr="00214E04">
        <w:rPr>
          <w:b/>
          <w:noProof/>
          <w:color w:val="000000" w:themeColor="text1"/>
          <w:lang w:val="id-ID"/>
        </w:rPr>
        <w:t>LAMPIRAN</w:t>
      </w:r>
    </w:p>
    <w:p w14:paraId="3E66C078" w14:textId="77777777" w:rsidR="00F96ED1" w:rsidRPr="00214E04" w:rsidRDefault="00F96ED1" w:rsidP="00F96ED1">
      <w:pPr>
        <w:spacing w:after="240"/>
        <w:ind w:left="709" w:hanging="709"/>
        <w:jc w:val="center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Wawancara dengan Soesi Idayanti, Anggota MPD Kota Tegal dan Kabupaten Brebes, di Ruang Direktur Pascasarjana Universitas Pancasakti Tegal, tanggal 22 Desember 2022 jam 10.08-11.00 WIB.</w:t>
      </w:r>
    </w:p>
    <w:p w14:paraId="06F29CB4" w14:textId="77777777" w:rsidR="00F96ED1" w:rsidRPr="00214E04" w:rsidRDefault="00D87D6C" w:rsidP="00F96ED1">
      <w:pPr>
        <w:spacing w:after="240"/>
        <w:ind w:left="709" w:hanging="709"/>
        <w:jc w:val="center"/>
        <w:outlineLvl w:val="0"/>
        <w:rPr>
          <w:noProof/>
          <w:color w:val="000000" w:themeColor="text1"/>
          <w:lang w:val="id-ID"/>
        </w:rPr>
      </w:pPr>
      <w:r w:rsidRPr="00D87D6C">
        <w:rPr>
          <w:noProof/>
          <w:color w:val="000000" w:themeColor="text1"/>
        </w:rPr>
        <w:drawing>
          <wp:inline distT="0" distB="0" distL="0" distR="0" wp14:anchorId="20DF2AB1" wp14:editId="2C759F12">
            <wp:extent cx="2819400" cy="3759200"/>
            <wp:effectExtent l="0" t="0" r="0" b="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6874" w14:textId="77777777" w:rsidR="00F96ED1" w:rsidRPr="00214E04" w:rsidRDefault="00F96ED1" w:rsidP="00F96ED1">
      <w:pPr>
        <w:spacing w:after="240"/>
        <w:ind w:left="709" w:hanging="709"/>
        <w:jc w:val="center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Wawancara dengan Siswanto, Anggota MPD Kota Tegal dan Kabupaten Brebes, di Brebes, tanggal 28 Desember 2022 jam 09.27-10.30 WIB.</w:t>
      </w:r>
    </w:p>
    <w:p w14:paraId="541DF36B" w14:textId="77777777" w:rsidR="00F96ED1" w:rsidRPr="00214E04" w:rsidRDefault="00D87D6C" w:rsidP="00F96ED1">
      <w:pPr>
        <w:spacing w:after="240"/>
        <w:ind w:left="709" w:hanging="709"/>
        <w:jc w:val="center"/>
        <w:outlineLvl w:val="0"/>
        <w:rPr>
          <w:noProof/>
          <w:color w:val="000000" w:themeColor="text1"/>
          <w:lang w:val="id-ID"/>
        </w:rPr>
      </w:pPr>
      <w:r w:rsidRPr="00D87D6C">
        <w:rPr>
          <w:noProof/>
          <w:color w:val="000000" w:themeColor="text1"/>
        </w:rPr>
        <w:drawing>
          <wp:inline distT="0" distB="0" distL="0" distR="0" wp14:anchorId="3764360E" wp14:editId="1A7A79A0">
            <wp:extent cx="2984500" cy="2184400"/>
            <wp:effectExtent l="0" t="0" r="0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4270" w14:textId="77777777" w:rsidR="00F96ED1" w:rsidRPr="00214E04" w:rsidRDefault="00F96ED1" w:rsidP="00F96ED1">
      <w:pPr>
        <w:spacing w:after="240"/>
        <w:ind w:left="709" w:hanging="709"/>
        <w:jc w:val="center"/>
        <w:outlineLvl w:val="0"/>
        <w:rPr>
          <w:noProof/>
          <w:color w:val="000000" w:themeColor="text1"/>
          <w:lang w:val="id-ID"/>
        </w:rPr>
      </w:pPr>
      <w:r w:rsidRPr="00214E04">
        <w:rPr>
          <w:noProof/>
          <w:color w:val="000000" w:themeColor="text1"/>
          <w:lang w:val="id-ID"/>
        </w:rPr>
        <w:t>Wawancara dengan Hamidah Abdurrachman, Anggota MPD Kota Tegal dan Kabupaten Brebes, melalui WhatsApp, tanggal 28 Desember 2022 jam 08.58-09.30 WIB.</w:t>
      </w:r>
    </w:p>
    <w:p w14:paraId="36D1921D" w14:textId="77777777" w:rsidR="00F96ED1" w:rsidRPr="00214E04" w:rsidRDefault="00D87D6C" w:rsidP="00F96ED1">
      <w:pPr>
        <w:spacing w:after="240"/>
        <w:ind w:left="709" w:hanging="709"/>
        <w:jc w:val="center"/>
        <w:outlineLvl w:val="0"/>
        <w:rPr>
          <w:noProof/>
          <w:color w:val="000000" w:themeColor="text1"/>
          <w:lang w:val="id-ID"/>
        </w:rPr>
      </w:pPr>
      <w:r w:rsidRPr="00D87D6C">
        <w:rPr>
          <w:noProof/>
          <w:color w:val="000000" w:themeColor="text1"/>
        </w:rPr>
        <w:drawing>
          <wp:inline distT="0" distB="0" distL="0" distR="0" wp14:anchorId="6798ADFD" wp14:editId="6757ABF5">
            <wp:extent cx="3009900" cy="3975100"/>
            <wp:effectExtent l="0" t="0" r="0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ED1" w:rsidRPr="00214E04" w:rsidSect="00F1155A">
      <w:pgSz w:w="11900" w:h="16840"/>
      <w:pgMar w:top="2268" w:right="1701" w:bottom="1701" w:left="2268" w:header="156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8C369" w14:textId="77777777" w:rsidR="00D1794A" w:rsidRDefault="00D1794A" w:rsidP="007424A8">
      <w:r>
        <w:separator/>
      </w:r>
    </w:p>
  </w:endnote>
  <w:endnote w:type="continuationSeparator" w:id="0">
    <w:p w14:paraId="621ED55B" w14:textId="77777777" w:rsidR="00D1794A" w:rsidRDefault="00D1794A" w:rsidP="00742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ig Caslon (Arabid) (Arabid) Tu">
    <w:charset w:val="00"/>
    <w:family w:val="roman"/>
    <w:pitch w:val="variable"/>
    <w:sig w:usb0="80000063" w:usb1="00000000" w:usb2="00000000" w:usb3="00000000" w:csb0="000001FB" w:csb1="00000000"/>
  </w:font>
  <w:font w:name="Big Caslon (Arabid) (Arabid)">
    <w:charset w:val="00"/>
    <w:family w:val="roman"/>
    <w:pitch w:val="variable"/>
    <w:sig w:usb0="80000063" w:usb1="00000000" w:usb2="00000000" w:usb3="00000000" w:csb0="000001FB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_l_r __Åf_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122F7" w14:textId="77777777" w:rsidR="006E272B" w:rsidRDefault="006E272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C76B6" w14:textId="77777777" w:rsidR="006E272B" w:rsidRDefault="006E272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11608" w14:textId="77777777" w:rsidR="007D7A51" w:rsidRPr="006E272B" w:rsidRDefault="007D7A51">
    <w:pPr>
      <w:pStyle w:val="Footer"/>
      <w:jc w:val="center"/>
      <w:rPr>
        <w:rFonts w:ascii="Times New Roman" w:hAnsi="Times New Roman"/>
      </w:rPr>
    </w:pPr>
    <w:r w:rsidRPr="006E272B">
      <w:rPr>
        <w:rFonts w:ascii="Times New Roman" w:hAnsi="Times New Roman"/>
      </w:rPr>
      <w:fldChar w:fldCharType="begin"/>
    </w:r>
    <w:r w:rsidRPr="006E272B">
      <w:rPr>
        <w:rFonts w:ascii="Times New Roman" w:hAnsi="Times New Roman"/>
      </w:rPr>
      <w:instrText xml:space="preserve"> PAGE   \* MERGEFORMAT </w:instrText>
    </w:r>
    <w:r w:rsidRPr="006E272B">
      <w:rPr>
        <w:rFonts w:ascii="Times New Roman" w:hAnsi="Times New Roman"/>
      </w:rPr>
      <w:fldChar w:fldCharType="separate"/>
    </w:r>
    <w:r w:rsidR="00D1794A">
      <w:rPr>
        <w:rFonts w:ascii="Times New Roman" w:hAnsi="Times New Roman"/>
        <w:noProof/>
      </w:rPr>
      <w:t>61</w:t>
    </w:r>
    <w:r w:rsidRPr="006E272B">
      <w:rPr>
        <w:rFonts w:ascii="Times New Roman" w:hAnsi="Times New Roman"/>
      </w:rPr>
      <w:fldChar w:fldCharType="end"/>
    </w:r>
    <w:bookmarkStart w:id="0" w:name="_GoBack"/>
    <w:bookmarkEnd w:id="0"/>
  </w:p>
  <w:p w14:paraId="2166FBE9" w14:textId="77777777" w:rsidR="007D7A51" w:rsidRDefault="007D7A5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76A98" w14:textId="77777777" w:rsidR="00D1794A" w:rsidRDefault="00D1794A" w:rsidP="007424A8">
      <w:r>
        <w:separator/>
      </w:r>
    </w:p>
  </w:footnote>
  <w:footnote w:type="continuationSeparator" w:id="0">
    <w:p w14:paraId="36A30A90" w14:textId="77777777" w:rsidR="00D1794A" w:rsidRDefault="00D1794A" w:rsidP="007424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74A15" w14:textId="77777777" w:rsidR="006E272B" w:rsidRDefault="006E272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6A00C" w14:textId="77777777" w:rsidR="007D7A51" w:rsidRPr="00F1155A" w:rsidRDefault="007D7A51" w:rsidP="00FF4F72">
    <w:pPr>
      <w:pStyle w:val="Header"/>
      <w:jc w:val="right"/>
      <w:rPr>
        <w:rFonts w:ascii="Times New Roman" w:hAnsi="Times New Roman"/>
      </w:rPr>
    </w:pPr>
    <w:r w:rsidRPr="00F1155A">
      <w:rPr>
        <w:rFonts w:ascii="Times New Roman" w:hAnsi="Times New Roman"/>
      </w:rPr>
      <w:fldChar w:fldCharType="begin"/>
    </w:r>
    <w:r w:rsidRPr="00F1155A">
      <w:rPr>
        <w:rFonts w:ascii="Times New Roman" w:hAnsi="Times New Roman"/>
      </w:rPr>
      <w:instrText xml:space="preserve"> PAGE   \* MERGEFORMAT </w:instrText>
    </w:r>
    <w:r w:rsidRPr="00F1155A">
      <w:rPr>
        <w:rFonts w:ascii="Times New Roman" w:hAnsi="Times New Roman"/>
      </w:rPr>
      <w:fldChar w:fldCharType="separate"/>
    </w:r>
    <w:r w:rsidR="006E272B">
      <w:rPr>
        <w:rFonts w:ascii="Times New Roman" w:hAnsi="Times New Roman"/>
        <w:noProof/>
      </w:rPr>
      <w:t>63</w:t>
    </w:r>
    <w:r w:rsidRPr="00F1155A">
      <w:rPr>
        <w:rFonts w:ascii="Times New Roman" w:hAnsi="Times New Roman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4F10B" w14:textId="77777777" w:rsidR="006E272B" w:rsidRDefault="006E272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6307C"/>
    <w:multiLevelType w:val="hybridMultilevel"/>
    <w:tmpl w:val="0AE690C6"/>
    <w:lvl w:ilvl="0" w:tplc="9A88E6C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57E733E"/>
    <w:multiLevelType w:val="hybridMultilevel"/>
    <w:tmpl w:val="734E0AE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2E34F4"/>
    <w:multiLevelType w:val="hybridMultilevel"/>
    <w:tmpl w:val="750E18F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E027D0"/>
    <w:multiLevelType w:val="hybridMultilevel"/>
    <w:tmpl w:val="14405196"/>
    <w:lvl w:ilvl="0" w:tplc="32845F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189A6EF3"/>
    <w:multiLevelType w:val="hybridMultilevel"/>
    <w:tmpl w:val="001A5CE6"/>
    <w:lvl w:ilvl="0" w:tplc="19B0DACA">
      <w:start w:val="1"/>
      <w:numFmt w:val="lowerLetter"/>
      <w:lvlText w:val="%1."/>
      <w:lvlJc w:val="left"/>
      <w:pPr>
        <w:ind w:left="145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A6975E2"/>
    <w:multiLevelType w:val="hybridMultilevel"/>
    <w:tmpl w:val="991C37F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D2140EF"/>
    <w:multiLevelType w:val="hybridMultilevel"/>
    <w:tmpl w:val="2D0C9D18"/>
    <w:lvl w:ilvl="0" w:tplc="2B968CD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C18CB3E4">
      <w:start w:val="1"/>
      <w:numFmt w:val="lowerLetter"/>
      <w:lvlText w:val="%2."/>
      <w:lvlJc w:val="left"/>
      <w:pPr>
        <w:ind w:left="1800" w:hanging="360"/>
      </w:pPr>
      <w:rPr>
        <w:rFonts w:cs="Times New Roman" w:hint="default"/>
      </w:rPr>
    </w:lvl>
    <w:lvl w:ilvl="2" w:tplc="3F087874">
      <w:start w:val="1"/>
      <w:numFmt w:val="decimal"/>
      <w:lvlText w:val="%3)"/>
      <w:lvlJc w:val="left"/>
      <w:pPr>
        <w:ind w:left="270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1E0D1909"/>
    <w:multiLevelType w:val="hybridMultilevel"/>
    <w:tmpl w:val="B330D85A"/>
    <w:lvl w:ilvl="0" w:tplc="3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1B71989"/>
    <w:multiLevelType w:val="hybridMultilevel"/>
    <w:tmpl w:val="52AADA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AC2227"/>
    <w:multiLevelType w:val="hybridMultilevel"/>
    <w:tmpl w:val="A52069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F69056A"/>
    <w:multiLevelType w:val="hybridMultilevel"/>
    <w:tmpl w:val="2BC6CC98"/>
    <w:lvl w:ilvl="0" w:tplc="34983B4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4D308A00">
      <w:start w:val="1"/>
      <w:numFmt w:val="lowerLetter"/>
      <w:lvlText w:val="%2."/>
      <w:lvlJc w:val="left"/>
      <w:pPr>
        <w:ind w:left="1800" w:hanging="360"/>
      </w:pPr>
      <w:rPr>
        <w:rFonts w:cs="Times New Roman" w:hint="default"/>
      </w:rPr>
    </w:lvl>
    <w:lvl w:ilvl="2" w:tplc="D6EEFCE0">
      <w:start w:val="1"/>
      <w:numFmt w:val="lowerLetter"/>
      <w:lvlText w:val="%3)"/>
      <w:lvlJc w:val="left"/>
      <w:pPr>
        <w:ind w:left="2700" w:hanging="360"/>
      </w:pPr>
      <w:rPr>
        <w:rFonts w:cs="Times New Roman" w:hint="default"/>
      </w:rPr>
    </w:lvl>
    <w:lvl w:ilvl="3" w:tplc="495821F4">
      <w:start w:val="1"/>
      <w:numFmt w:val="decimal"/>
      <w:lvlText w:val="%4."/>
      <w:lvlJc w:val="left"/>
      <w:pPr>
        <w:ind w:left="3240" w:hanging="360"/>
      </w:pPr>
      <w:rPr>
        <w:rFonts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01722AE"/>
    <w:multiLevelType w:val="hybridMultilevel"/>
    <w:tmpl w:val="1C845ACE"/>
    <w:lvl w:ilvl="0" w:tplc="CC9C1AD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38FE295E"/>
    <w:multiLevelType w:val="hybridMultilevel"/>
    <w:tmpl w:val="AECEB334"/>
    <w:lvl w:ilvl="0" w:tplc="E6168F2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3A797C1D"/>
    <w:multiLevelType w:val="hybridMultilevel"/>
    <w:tmpl w:val="10C4B10E"/>
    <w:lvl w:ilvl="0" w:tplc="C71E55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3AB201DA"/>
    <w:multiLevelType w:val="hybridMultilevel"/>
    <w:tmpl w:val="644892E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3E4172C9"/>
    <w:multiLevelType w:val="hybridMultilevel"/>
    <w:tmpl w:val="C7D49D74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41092718"/>
    <w:multiLevelType w:val="hybridMultilevel"/>
    <w:tmpl w:val="5BC298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458A166C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A43CF1"/>
    <w:multiLevelType w:val="hybridMultilevel"/>
    <w:tmpl w:val="833AC36E"/>
    <w:lvl w:ilvl="0" w:tplc="3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58838B9"/>
    <w:multiLevelType w:val="hybridMultilevel"/>
    <w:tmpl w:val="27A2DAFE"/>
    <w:lvl w:ilvl="0" w:tplc="15A81A1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96C7142"/>
    <w:multiLevelType w:val="hybridMultilevel"/>
    <w:tmpl w:val="5F76BC02"/>
    <w:lvl w:ilvl="0" w:tplc="1110EAD0">
      <w:start w:val="1"/>
      <w:numFmt w:val="lowerLetter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3ACAC922">
      <w:start w:val="1"/>
      <w:numFmt w:val="upperLetter"/>
      <w:lvlText w:val="%2.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4C133493"/>
    <w:multiLevelType w:val="hybridMultilevel"/>
    <w:tmpl w:val="A238DF2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50807E65"/>
    <w:multiLevelType w:val="hybridMultilevel"/>
    <w:tmpl w:val="39B2F2AC"/>
    <w:lvl w:ilvl="0" w:tplc="313E64D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F6D6FAFC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 w:tplc="1A4A0494">
      <w:start w:val="1"/>
      <w:numFmt w:val="decimal"/>
      <w:lvlText w:val="(%3)"/>
      <w:lvlJc w:val="left"/>
      <w:pPr>
        <w:ind w:left="2700" w:hanging="360"/>
      </w:pPr>
      <w:rPr>
        <w:rFonts w:cs="Times New Roman" w:hint="default"/>
      </w:rPr>
    </w:lvl>
    <w:lvl w:ilvl="3" w:tplc="47A88134">
      <w:start w:val="1"/>
      <w:numFmt w:val="upperLetter"/>
      <w:lvlText w:val="%4."/>
      <w:lvlJc w:val="left"/>
      <w:pPr>
        <w:ind w:left="3240" w:hanging="360"/>
      </w:pPr>
      <w:rPr>
        <w:rFonts w:cs="Times New Roman" w:hint="default"/>
      </w:rPr>
    </w:lvl>
    <w:lvl w:ilvl="4" w:tplc="D1F43186">
      <w:start w:val="1"/>
      <w:numFmt w:val="decimal"/>
      <w:lvlText w:val="%5)"/>
      <w:lvlJc w:val="left"/>
      <w:pPr>
        <w:ind w:left="3960" w:hanging="360"/>
      </w:pPr>
      <w:rPr>
        <w:rFonts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54493175"/>
    <w:multiLevelType w:val="hybridMultilevel"/>
    <w:tmpl w:val="53706D16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6701521E"/>
    <w:multiLevelType w:val="hybridMultilevel"/>
    <w:tmpl w:val="1EA877FC"/>
    <w:lvl w:ilvl="0" w:tplc="05641B9A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93046BF4">
      <w:start w:val="1"/>
      <w:numFmt w:val="lowerLetter"/>
      <w:lvlText w:val="%2."/>
      <w:lvlJc w:val="left"/>
      <w:pPr>
        <w:ind w:left="25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4">
    <w:nsid w:val="79F2026F"/>
    <w:multiLevelType w:val="hybridMultilevel"/>
    <w:tmpl w:val="D1A2CF16"/>
    <w:lvl w:ilvl="0" w:tplc="02BC4D8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9552D30E">
      <w:start w:val="1"/>
      <w:numFmt w:val="decimal"/>
      <w:lvlText w:val="%2."/>
      <w:lvlJc w:val="left"/>
      <w:pPr>
        <w:ind w:left="1800" w:hanging="360"/>
      </w:pPr>
      <w:rPr>
        <w:rFonts w:cs="Times New Roman" w:hint="default"/>
      </w:rPr>
    </w:lvl>
    <w:lvl w:ilvl="2" w:tplc="BDC481AC">
      <w:start w:val="1"/>
      <w:numFmt w:val="decimal"/>
      <w:lvlText w:val="%3."/>
      <w:lvlJc w:val="left"/>
      <w:pPr>
        <w:ind w:left="2700" w:hanging="360"/>
      </w:pPr>
      <w:rPr>
        <w:rFonts w:cs="Times New Roman" w:hint="default"/>
      </w:rPr>
    </w:lvl>
    <w:lvl w:ilvl="3" w:tplc="52C6E7FC">
      <w:start w:val="1"/>
      <w:numFmt w:val="lowerLetter"/>
      <w:lvlText w:val="%4."/>
      <w:lvlJc w:val="left"/>
      <w:pPr>
        <w:ind w:left="3240" w:hanging="360"/>
      </w:pPr>
      <w:rPr>
        <w:rFonts w:cs="Times New Roman" w:hint="default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7BB761AD"/>
    <w:multiLevelType w:val="hybridMultilevel"/>
    <w:tmpl w:val="D4C2900E"/>
    <w:lvl w:ilvl="0" w:tplc="3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F390CAE"/>
    <w:multiLevelType w:val="hybridMultilevel"/>
    <w:tmpl w:val="BCB036EC"/>
    <w:lvl w:ilvl="0" w:tplc="05526324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7FAF31AB"/>
    <w:multiLevelType w:val="hybridMultilevel"/>
    <w:tmpl w:val="2E3046B8"/>
    <w:lvl w:ilvl="0" w:tplc="38090015">
      <w:start w:val="1"/>
      <w:numFmt w:val="upperLetter"/>
      <w:lvlText w:val="%1."/>
      <w:lvlJc w:val="left"/>
      <w:pPr>
        <w:ind w:left="1080" w:hanging="360"/>
      </w:pPr>
      <w:rPr>
        <w:rFonts w:cs="Times New Roman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8"/>
  </w:num>
  <w:num w:numId="2">
    <w:abstractNumId w:val="18"/>
  </w:num>
  <w:num w:numId="3">
    <w:abstractNumId w:val="0"/>
  </w:num>
  <w:num w:numId="4">
    <w:abstractNumId w:val="13"/>
  </w:num>
  <w:num w:numId="5">
    <w:abstractNumId w:val="24"/>
  </w:num>
  <w:num w:numId="6">
    <w:abstractNumId w:val="6"/>
  </w:num>
  <w:num w:numId="7">
    <w:abstractNumId w:val="21"/>
  </w:num>
  <w:num w:numId="8">
    <w:abstractNumId w:val="23"/>
  </w:num>
  <w:num w:numId="9">
    <w:abstractNumId w:val="10"/>
  </w:num>
  <w:num w:numId="10">
    <w:abstractNumId w:val="15"/>
  </w:num>
  <w:num w:numId="11">
    <w:abstractNumId w:val="9"/>
  </w:num>
  <w:num w:numId="12">
    <w:abstractNumId w:val="22"/>
  </w:num>
  <w:num w:numId="13">
    <w:abstractNumId w:val="16"/>
  </w:num>
  <w:num w:numId="14">
    <w:abstractNumId w:val="25"/>
  </w:num>
  <w:num w:numId="15">
    <w:abstractNumId w:val="17"/>
  </w:num>
  <w:num w:numId="16">
    <w:abstractNumId w:val="19"/>
  </w:num>
  <w:num w:numId="17">
    <w:abstractNumId w:val="4"/>
  </w:num>
  <w:num w:numId="18">
    <w:abstractNumId w:val="26"/>
  </w:num>
  <w:num w:numId="19">
    <w:abstractNumId w:val="1"/>
  </w:num>
  <w:num w:numId="20">
    <w:abstractNumId w:val="2"/>
  </w:num>
  <w:num w:numId="21">
    <w:abstractNumId w:val="27"/>
  </w:num>
  <w:num w:numId="22">
    <w:abstractNumId w:val="7"/>
  </w:num>
  <w:num w:numId="23">
    <w:abstractNumId w:val="5"/>
  </w:num>
  <w:num w:numId="24">
    <w:abstractNumId w:val="11"/>
  </w:num>
  <w:num w:numId="25">
    <w:abstractNumId w:val="12"/>
  </w:num>
  <w:num w:numId="26">
    <w:abstractNumId w:val="3"/>
  </w:num>
  <w:num w:numId="27">
    <w:abstractNumId w:val="14"/>
  </w:num>
  <w:num w:numId="28">
    <w:abstractNumId w:val="2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0CEC"/>
    <w:rsid w:val="00000655"/>
    <w:rsid w:val="00000C83"/>
    <w:rsid w:val="000010C6"/>
    <w:rsid w:val="000013A6"/>
    <w:rsid w:val="00001F5F"/>
    <w:rsid w:val="00003073"/>
    <w:rsid w:val="000039A7"/>
    <w:rsid w:val="000051EC"/>
    <w:rsid w:val="000065A7"/>
    <w:rsid w:val="00006A65"/>
    <w:rsid w:val="000076A8"/>
    <w:rsid w:val="00010887"/>
    <w:rsid w:val="00010BF9"/>
    <w:rsid w:val="00012F3F"/>
    <w:rsid w:val="00015B8E"/>
    <w:rsid w:val="000163E0"/>
    <w:rsid w:val="000165AB"/>
    <w:rsid w:val="000206C8"/>
    <w:rsid w:val="00020B45"/>
    <w:rsid w:val="00022AC5"/>
    <w:rsid w:val="000232D5"/>
    <w:rsid w:val="0002423D"/>
    <w:rsid w:val="000250D9"/>
    <w:rsid w:val="00025250"/>
    <w:rsid w:val="000258C2"/>
    <w:rsid w:val="00025EAC"/>
    <w:rsid w:val="000264A4"/>
    <w:rsid w:val="00030A2B"/>
    <w:rsid w:val="000325A9"/>
    <w:rsid w:val="00032BB9"/>
    <w:rsid w:val="0003455E"/>
    <w:rsid w:val="000355DF"/>
    <w:rsid w:val="00035888"/>
    <w:rsid w:val="00037866"/>
    <w:rsid w:val="00037B1F"/>
    <w:rsid w:val="00037E84"/>
    <w:rsid w:val="00040038"/>
    <w:rsid w:val="00040733"/>
    <w:rsid w:val="00040AFE"/>
    <w:rsid w:val="00041AC3"/>
    <w:rsid w:val="00041C70"/>
    <w:rsid w:val="00042804"/>
    <w:rsid w:val="0004385E"/>
    <w:rsid w:val="00043999"/>
    <w:rsid w:val="00043F34"/>
    <w:rsid w:val="00045033"/>
    <w:rsid w:val="000460F0"/>
    <w:rsid w:val="00047555"/>
    <w:rsid w:val="00051107"/>
    <w:rsid w:val="00052C67"/>
    <w:rsid w:val="00055F7E"/>
    <w:rsid w:val="000562A8"/>
    <w:rsid w:val="0005634E"/>
    <w:rsid w:val="000566A8"/>
    <w:rsid w:val="00061618"/>
    <w:rsid w:val="000617CA"/>
    <w:rsid w:val="00061DDF"/>
    <w:rsid w:val="00062021"/>
    <w:rsid w:val="000634CA"/>
    <w:rsid w:val="00064024"/>
    <w:rsid w:val="000642B4"/>
    <w:rsid w:val="00064884"/>
    <w:rsid w:val="00064D23"/>
    <w:rsid w:val="00066F28"/>
    <w:rsid w:val="00070235"/>
    <w:rsid w:val="0007060E"/>
    <w:rsid w:val="00070FD2"/>
    <w:rsid w:val="000711ED"/>
    <w:rsid w:val="0007176D"/>
    <w:rsid w:val="00071E1E"/>
    <w:rsid w:val="00072B87"/>
    <w:rsid w:val="00073AAD"/>
    <w:rsid w:val="000753D4"/>
    <w:rsid w:val="0007709E"/>
    <w:rsid w:val="000774C4"/>
    <w:rsid w:val="00077F7B"/>
    <w:rsid w:val="00080226"/>
    <w:rsid w:val="00080C4E"/>
    <w:rsid w:val="00081B3C"/>
    <w:rsid w:val="00083427"/>
    <w:rsid w:val="00083D2D"/>
    <w:rsid w:val="0008557A"/>
    <w:rsid w:val="00085D11"/>
    <w:rsid w:val="0008669D"/>
    <w:rsid w:val="000868F9"/>
    <w:rsid w:val="00091AF6"/>
    <w:rsid w:val="00092119"/>
    <w:rsid w:val="00093980"/>
    <w:rsid w:val="00093AD9"/>
    <w:rsid w:val="00094332"/>
    <w:rsid w:val="000963B9"/>
    <w:rsid w:val="00097044"/>
    <w:rsid w:val="0009797F"/>
    <w:rsid w:val="00097AFC"/>
    <w:rsid w:val="000A0559"/>
    <w:rsid w:val="000A08DD"/>
    <w:rsid w:val="000A20A0"/>
    <w:rsid w:val="000A277A"/>
    <w:rsid w:val="000A2A11"/>
    <w:rsid w:val="000A4E49"/>
    <w:rsid w:val="000B035D"/>
    <w:rsid w:val="000B0386"/>
    <w:rsid w:val="000B0C91"/>
    <w:rsid w:val="000B15A4"/>
    <w:rsid w:val="000B1BB5"/>
    <w:rsid w:val="000B45FE"/>
    <w:rsid w:val="000B5364"/>
    <w:rsid w:val="000C0AF1"/>
    <w:rsid w:val="000C0DFE"/>
    <w:rsid w:val="000C174E"/>
    <w:rsid w:val="000C1996"/>
    <w:rsid w:val="000C1B3E"/>
    <w:rsid w:val="000C4C80"/>
    <w:rsid w:val="000C6EB1"/>
    <w:rsid w:val="000C7C3A"/>
    <w:rsid w:val="000D035D"/>
    <w:rsid w:val="000D3BCB"/>
    <w:rsid w:val="000D452E"/>
    <w:rsid w:val="000D4C8E"/>
    <w:rsid w:val="000D517F"/>
    <w:rsid w:val="000D5C13"/>
    <w:rsid w:val="000D6A35"/>
    <w:rsid w:val="000D70F1"/>
    <w:rsid w:val="000D7FDB"/>
    <w:rsid w:val="000E01A8"/>
    <w:rsid w:val="000E1150"/>
    <w:rsid w:val="000E1E6F"/>
    <w:rsid w:val="000E242D"/>
    <w:rsid w:val="000E2E43"/>
    <w:rsid w:val="000E3F7B"/>
    <w:rsid w:val="000E42FD"/>
    <w:rsid w:val="000E57CE"/>
    <w:rsid w:val="000E58CE"/>
    <w:rsid w:val="000E5F2F"/>
    <w:rsid w:val="000E61ED"/>
    <w:rsid w:val="000E6741"/>
    <w:rsid w:val="000E79A2"/>
    <w:rsid w:val="000F01E2"/>
    <w:rsid w:val="000F06ED"/>
    <w:rsid w:val="000F3076"/>
    <w:rsid w:val="000F3390"/>
    <w:rsid w:val="000F5171"/>
    <w:rsid w:val="000F5B08"/>
    <w:rsid w:val="000F6627"/>
    <w:rsid w:val="000F734B"/>
    <w:rsid w:val="001002A2"/>
    <w:rsid w:val="0010374A"/>
    <w:rsid w:val="001045C8"/>
    <w:rsid w:val="0010554C"/>
    <w:rsid w:val="0010608B"/>
    <w:rsid w:val="001061E9"/>
    <w:rsid w:val="00107289"/>
    <w:rsid w:val="0011245B"/>
    <w:rsid w:val="00112EF7"/>
    <w:rsid w:val="0011328B"/>
    <w:rsid w:val="00114BB1"/>
    <w:rsid w:val="00115C10"/>
    <w:rsid w:val="00116EC0"/>
    <w:rsid w:val="00117AA4"/>
    <w:rsid w:val="001207A7"/>
    <w:rsid w:val="00120AD5"/>
    <w:rsid w:val="0012147A"/>
    <w:rsid w:val="00123F09"/>
    <w:rsid w:val="00124065"/>
    <w:rsid w:val="00124B71"/>
    <w:rsid w:val="001309AB"/>
    <w:rsid w:val="00133BDA"/>
    <w:rsid w:val="001358C8"/>
    <w:rsid w:val="00137718"/>
    <w:rsid w:val="00137E8B"/>
    <w:rsid w:val="00140268"/>
    <w:rsid w:val="00140444"/>
    <w:rsid w:val="00140675"/>
    <w:rsid w:val="00140E59"/>
    <w:rsid w:val="0014232E"/>
    <w:rsid w:val="00144BFF"/>
    <w:rsid w:val="00145C01"/>
    <w:rsid w:val="00145C80"/>
    <w:rsid w:val="0015079A"/>
    <w:rsid w:val="00151224"/>
    <w:rsid w:val="00152EEB"/>
    <w:rsid w:val="00153CF2"/>
    <w:rsid w:val="00154DC2"/>
    <w:rsid w:val="001552C9"/>
    <w:rsid w:val="00155E97"/>
    <w:rsid w:val="0015654F"/>
    <w:rsid w:val="00156D2D"/>
    <w:rsid w:val="00157282"/>
    <w:rsid w:val="00157F85"/>
    <w:rsid w:val="001610F8"/>
    <w:rsid w:val="0016134A"/>
    <w:rsid w:val="00161F33"/>
    <w:rsid w:val="001625E2"/>
    <w:rsid w:val="001628C0"/>
    <w:rsid w:val="0016389E"/>
    <w:rsid w:val="001664DF"/>
    <w:rsid w:val="00167793"/>
    <w:rsid w:val="00167974"/>
    <w:rsid w:val="00170212"/>
    <w:rsid w:val="00170F30"/>
    <w:rsid w:val="00171111"/>
    <w:rsid w:val="00171E09"/>
    <w:rsid w:val="0017208F"/>
    <w:rsid w:val="00172E41"/>
    <w:rsid w:val="00173AA0"/>
    <w:rsid w:val="00173BF5"/>
    <w:rsid w:val="00173EC1"/>
    <w:rsid w:val="00173FA1"/>
    <w:rsid w:val="0017471C"/>
    <w:rsid w:val="00176823"/>
    <w:rsid w:val="00180561"/>
    <w:rsid w:val="00180F63"/>
    <w:rsid w:val="0018309D"/>
    <w:rsid w:val="001837D6"/>
    <w:rsid w:val="0018440F"/>
    <w:rsid w:val="00185270"/>
    <w:rsid w:val="0018587E"/>
    <w:rsid w:val="00185F6F"/>
    <w:rsid w:val="00186FD0"/>
    <w:rsid w:val="0018701F"/>
    <w:rsid w:val="001873D2"/>
    <w:rsid w:val="00187716"/>
    <w:rsid w:val="001919F0"/>
    <w:rsid w:val="00192F6D"/>
    <w:rsid w:val="00194025"/>
    <w:rsid w:val="0019524E"/>
    <w:rsid w:val="001953EB"/>
    <w:rsid w:val="00196FDD"/>
    <w:rsid w:val="001A0042"/>
    <w:rsid w:val="001A3D05"/>
    <w:rsid w:val="001A4481"/>
    <w:rsid w:val="001A7152"/>
    <w:rsid w:val="001A7E6C"/>
    <w:rsid w:val="001B069D"/>
    <w:rsid w:val="001B12C0"/>
    <w:rsid w:val="001B1D0C"/>
    <w:rsid w:val="001B2226"/>
    <w:rsid w:val="001B2B1D"/>
    <w:rsid w:val="001B34DB"/>
    <w:rsid w:val="001B3C20"/>
    <w:rsid w:val="001B3DC7"/>
    <w:rsid w:val="001B41A5"/>
    <w:rsid w:val="001B453E"/>
    <w:rsid w:val="001B61FF"/>
    <w:rsid w:val="001B7E6C"/>
    <w:rsid w:val="001C0076"/>
    <w:rsid w:val="001C575B"/>
    <w:rsid w:val="001C57FE"/>
    <w:rsid w:val="001C59FF"/>
    <w:rsid w:val="001C6890"/>
    <w:rsid w:val="001D037B"/>
    <w:rsid w:val="001D0C7E"/>
    <w:rsid w:val="001D0D1F"/>
    <w:rsid w:val="001D1FD5"/>
    <w:rsid w:val="001D26B0"/>
    <w:rsid w:val="001D3FEF"/>
    <w:rsid w:val="001D45E0"/>
    <w:rsid w:val="001D49F4"/>
    <w:rsid w:val="001D543E"/>
    <w:rsid w:val="001D5F8A"/>
    <w:rsid w:val="001E02FB"/>
    <w:rsid w:val="001E3A44"/>
    <w:rsid w:val="001E3AD7"/>
    <w:rsid w:val="001E4A92"/>
    <w:rsid w:val="001E4C10"/>
    <w:rsid w:val="001E6266"/>
    <w:rsid w:val="001E65B7"/>
    <w:rsid w:val="001E6A1D"/>
    <w:rsid w:val="001F1610"/>
    <w:rsid w:val="001F2C98"/>
    <w:rsid w:val="001F3051"/>
    <w:rsid w:val="001F4665"/>
    <w:rsid w:val="001F6A15"/>
    <w:rsid w:val="001F715C"/>
    <w:rsid w:val="00200413"/>
    <w:rsid w:val="002006F2"/>
    <w:rsid w:val="00200C97"/>
    <w:rsid w:val="002010AC"/>
    <w:rsid w:val="0020124C"/>
    <w:rsid w:val="00201CE3"/>
    <w:rsid w:val="00201E2C"/>
    <w:rsid w:val="00202F96"/>
    <w:rsid w:val="00203082"/>
    <w:rsid w:val="002033CB"/>
    <w:rsid w:val="00203447"/>
    <w:rsid w:val="00205D2D"/>
    <w:rsid w:val="00205FDB"/>
    <w:rsid w:val="00210914"/>
    <w:rsid w:val="00210E0F"/>
    <w:rsid w:val="00212DBE"/>
    <w:rsid w:val="002140CC"/>
    <w:rsid w:val="00214C7A"/>
    <w:rsid w:val="00214E04"/>
    <w:rsid w:val="00216211"/>
    <w:rsid w:val="002162CD"/>
    <w:rsid w:val="00217BC0"/>
    <w:rsid w:val="00222071"/>
    <w:rsid w:val="002236FB"/>
    <w:rsid w:val="0022695F"/>
    <w:rsid w:val="00227006"/>
    <w:rsid w:val="002274DE"/>
    <w:rsid w:val="002302E9"/>
    <w:rsid w:val="00231A01"/>
    <w:rsid w:val="002323B2"/>
    <w:rsid w:val="002330E5"/>
    <w:rsid w:val="0023460A"/>
    <w:rsid w:val="00234DE6"/>
    <w:rsid w:val="0023789E"/>
    <w:rsid w:val="002403A8"/>
    <w:rsid w:val="002417EF"/>
    <w:rsid w:val="002420E9"/>
    <w:rsid w:val="00242629"/>
    <w:rsid w:val="002427F7"/>
    <w:rsid w:val="00242F95"/>
    <w:rsid w:val="002433F8"/>
    <w:rsid w:val="002448ED"/>
    <w:rsid w:val="00245602"/>
    <w:rsid w:val="00251701"/>
    <w:rsid w:val="00252EB7"/>
    <w:rsid w:val="002533E5"/>
    <w:rsid w:val="0025359C"/>
    <w:rsid w:val="0025370C"/>
    <w:rsid w:val="00253B1B"/>
    <w:rsid w:val="00255AD9"/>
    <w:rsid w:val="002563F2"/>
    <w:rsid w:val="00256E5D"/>
    <w:rsid w:val="00257C1D"/>
    <w:rsid w:val="00261571"/>
    <w:rsid w:val="00262D69"/>
    <w:rsid w:val="00263104"/>
    <w:rsid w:val="00264A79"/>
    <w:rsid w:val="00265DE4"/>
    <w:rsid w:val="002675CA"/>
    <w:rsid w:val="00267C35"/>
    <w:rsid w:val="002722AC"/>
    <w:rsid w:val="00272367"/>
    <w:rsid w:val="0027301D"/>
    <w:rsid w:val="00274056"/>
    <w:rsid w:val="002750AC"/>
    <w:rsid w:val="00280165"/>
    <w:rsid w:val="00280E55"/>
    <w:rsid w:val="00282860"/>
    <w:rsid w:val="0028292E"/>
    <w:rsid w:val="00282CA4"/>
    <w:rsid w:val="00283D27"/>
    <w:rsid w:val="00284085"/>
    <w:rsid w:val="00284B1A"/>
    <w:rsid w:val="00285404"/>
    <w:rsid w:val="002874AD"/>
    <w:rsid w:val="00290F97"/>
    <w:rsid w:val="00293939"/>
    <w:rsid w:val="00294729"/>
    <w:rsid w:val="00295EDA"/>
    <w:rsid w:val="00296F49"/>
    <w:rsid w:val="002A0C0B"/>
    <w:rsid w:val="002A1B37"/>
    <w:rsid w:val="002A1D9E"/>
    <w:rsid w:val="002A2270"/>
    <w:rsid w:val="002A2C82"/>
    <w:rsid w:val="002A347C"/>
    <w:rsid w:val="002A3678"/>
    <w:rsid w:val="002A404F"/>
    <w:rsid w:val="002A4DB8"/>
    <w:rsid w:val="002A4E30"/>
    <w:rsid w:val="002A5D7F"/>
    <w:rsid w:val="002A7EF7"/>
    <w:rsid w:val="002B0CCF"/>
    <w:rsid w:val="002B20A8"/>
    <w:rsid w:val="002B471E"/>
    <w:rsid w:val="002B50A9"/>
    <w:rsid w:val="002B5729"/>
    <w:rsid w:val="002B5A0B"/>
    <w:rsid w:val="002B662D"/>
    <w:rsid w:val="002C0692"/>
    <w:rsid w:val="002C1847"/>
    <w:rsid w:val="002C337F"/>
    <w:rsid w:val="002C3E84"/>
    <w:rsid w:val="002C51D2"/>
    <w:rsid w:val="002C54A2"/>
    <w:rsid w:val="002C5953"/>
    <w:rsid w:val="002C5F6A"/>
    <w:rsid w:val="002C668D"/>
    <w:rsid w:val="002C7F4B"/>
    <w:rsid w:val="002D142C"/>
    <w:rsid w:val="002D18B7"/>
    <w:rsid w:val="002D1D67"/>
    <w:rsid w:val="002D248B"/>
    <w:rsid w:val="002D2863"/>
    <w:rsid w:val="002D4F72"/>
    <w:rsid w:val="002D71B8"/>
    <w:rsid w:val="002D71DA"/>
    <w:rsid w:val="002D7976"/>
    <w:rsid w:val="002E1403"/>
    <w:rsid w:val="002E1802"/>
    <w:rsid w:val="002E1B34"/>
    <w:rsid w:val="002E29BB"/>
    <w:rsid w:val="002E3A5D"/>
    <w:rsid w:val="002E5557"/>
    <w:rsid w:val="002E581C"/>
    <w:rsid w:val="002E7712"/>
    <w:rsid w:val="002E7768"/>
    <w:rsid w:val="002F038C"/>
    <w:rsid w:val="002F15EF"/>
    <w:rsid w:val="002F31D0"/>
    <w:rsid w:val="002F35F5"/>
    <w:rsid w:val="002F38E7"/>
    <w:rsid w:val="002F5E40"/>
    <w:rsid w:val="003003CB"/>
    <w:rsid w:val="00301017"/>
    <w:rsid w:val="0030165B"/>
    <w:rsid w:val="00303CB4"/>
    <w:rsid w:val="00304D6A"/>
    <w:rsid w:val="003076A4"/>
    <w:rsid w:val="0031052A"/>
    <w:rsid w:val="00312B7C"/>
    <w:rsid w:val="0031408A"/>
    <w:rsid w:val="003141BD"/>
    <w:rsid w:val="003163B1"/>
    <w:rsid w:val="003207F8"/>
    <w:rsid w:val="00320C50"/>
    <w:rsid w:val="00321404"/>
    <w:rsid w:val="0032270C"/>
    <w:rsid w:val="00322FE8"/>
    <w:rsid w:val="003232B4"/>
    <w:rsid w:val="003239FC"/>
    <w:rsid w:val="00324EAB"/>
    <w:rsid w:val="00326AF8"/>
    <w:rsid w:val="003305F6"/>
    <w:rsid w:val="0033346F"/>
    <w:rsid w:val="00333D05"/>
    <w:rsid w:val="003342DD"/>
    <w:rsid w:val="00335D12"/>
    <w:rsid w:val="00336EBA"/>
    <w:rsid w:val="00336F69"/>
    <w:rsid w:val="00337AC3"/>
    <w:rsid w:val="003409EB"/>
    <w:rsid w:val="0034310D"/>
    <w:rsid w:val="00343634"/>
    <w:rsid w:val="00343759"/>
    <w:rsid w:val="00343EEB"/>
    <w:rsid w:val="003441C2"/>
    <w:rsid w:val="00345225"/>
    <w:rsid w:val="0034586B"/>
    <w:rsid w:val="003459AF"/>
    <w:rsid w:val="003469F6"/>
    <w:rsid w:val="00347880"/>
    <w:rsid w:val="00347B5E"/>
    <w:rsid w:val="003505F3"/>
    <w:rsid w:val="0035169D"/>
    <w:rsid w:val="0035343D"/>
    <w:rsid w:val="00353E41"/>
    <w:rsid w:val="00354667"/>
    <w:rsid w:val="003549D8"/>
    <w:rsid w:val="00355ABA"/>
    <w:rsid w:val="003600BC"/>
    <w:rsid w:val="003619EF"/>
    <w:rsid w:val="003629E4"/>
    <w:rsid w:val="00364517"/>
    <w:rsid w:val="003646BD"/>
    <w:rsid w:val="00365F6C"/>
    <w:rsid w:val="00366B2D"/>
    <w:rsid w:val="00367188"/>
    <w:rsid w:val="00367A2C"/>
    <w:rsid w:val="00370FE3"/>
    <w:rsid w:val="003715C1"/>
    <w:rsid w:val="00371AC5"/>
    <w:rsid w:val="00372B33"/>
    <w:rsid w:val="00373FDA"/>
    <w:rsid w:val="00374504"/>
    <w:rsid w:val="00375B0B"/>
    <w:rsid w:val="00380DC8"/>
    <w:rsid w:val="00380E92"/>
    <w:rsid w:val="00382DCF"/>
    <w:rsid w:val="00384C1C"/>
    <w:rsid w:val="0038550B"/>
    <w:rsid w:val="0038796F"/>
    <w:rsid w:val="00390E22"/>
    <w:rsid w:val="00392DB3"/>
    <w:rsid w:val="003940B6"/>
    <w:rsid w:val="00395264"/>
    <w:rsid w:val="00395990"/>
    <w:rsid w:val="003A1969"/>
    <w:rsid w:val="003A22FE"/>
    <w:rsid w:val="003A2446"/>
    <w:rsid w:val="003A297D"/>
    <w:rsid w:val="003A307E"/>
    <w:rsid w:val="003A45D3"/>
    <w:rsid w:val="003A69EC"/>
    <w:rsid w:val="003A732D"/>
    <w:rsid w:val="003A7E74"/>
    <w:rsid w:val="003B20B0"/>
    <w:rsid w:val="003B27BC"/>
    <w:rsid w:val="003B2BBD"/>
    <w:rsid w:val="003B4CC4"/>
    <w:rsid w:val="003B5B34"/>
    <w:rsid w:val="003B6053"/>
    <w:rsid w:val="003B6EEB"/>
    <w:rsid w:val="003C0EB9"/>
    <w:rsid w:val="003C33DF"/>
    <w:rsid w:val="003C3D84"/>
    <w:rsid w:val="003C5375"/>
    <w:rsid w:val="003C726E"/>
    <w:rsid w:val="003C7B51"/>
    <w:rsid w:val="003D00A7"/>
    <w:rsid w:val="003D046C"/>
    <w:rsid w:val="003D1505"/>
    <w:rsid w:val="003D3B5A"/>
    <w:rsid w:val="003D4DC4"/>
    <w:rsid w:val="003D5488"/>
    <w:rsid w:val="003D5AB0"/>
    <w:rsid w:val="003D5FBF"/>
    <w:rsid w:val="003D5FDD"/>
    <w:rsid w:val="003D72F4"/>
    <w:rsid w:val="003D7ABB"/>
    <w:rsid w:val="003E085C"/>
    <w:rsid w:val="003E08ED"/>
    <w:rsid w:val="003E1032"/>
    <w:rsid w:val="003E134D"/>
    <w:rsid w:val="003E225B"/>
    <w:rsid w:val="003E27DA"/>
    <w:rsid w:val="003E3429"/>
    <w:rsid w:val="003E349E"/>
    <w:rsid w:val="003E54E9"/>
    <w:rsid w:val="003E5C2B"/>
    <w:rsid w:val="003E6649"/>
    <w:rsid w:val="003F02E5"/>
    <w:rsid w:val="003F38BB"/>
    <w:rsid w:val="003F3C75"/>
    <w:rsid w:val="003F5818"/>
    <w:rsid w:val="003F5A3D"/>
    <w:rsid w:val="003F6B15"/>
    <w:rsid w:val="003F7AEC"/>
    <w:rsid w:val="00401F68"/>
    <w:rsid w:val="00403513"/>
    <w:rsid w:val="004054EC"/>
    <w:rsid w:val="004060A2"/>
    <w:rsid w:val="00410EE6"/>
    <w:rsid w:val="0041183E"/>
    <w:rsid w:val="00411ABA"/>
    <w:rsid w:val="004120D0"/>
    <w:rsid w:val="00414231"/>
    <w:rsid w:val="00414539"/>
    <w:rsid w:val="00414EF1"/>
    <w:rsid w:val="004152FB"/>
    <w:rsid w:val="00417FB1"/>
    <w:rsid w:val="00420017"/>
    <w:rsid w:val="00421275"/>
    <w:rsid w:val="00421B28"/>
    <w:rsid w:val="00423005"/>
    <w:rsid w:val="004235E7"/>
    <w:rsid w:val="00424245"/>
    <w:rsid w:val="004271BA"/>
    <w:rsid w:val="00427344"/>
    <w:rsid w:val="00431584"/>
    <w:rsid w:val="00431637"/>
    <w:rsid w:val="00431776"/>
    <w:rsid w:val="00432EB1"/>
    <w:rsid w:val="0043349F"/>
    <w:rsid w:val="00433EF6"/>
    <w:rsid w:val="004345FF"/>
    <w:rsid w:val="0043502A"/>
    <w:rsid w:val="004358DD"/>
    <w:rsid w:val="004375D2"/>
    <w:rsid w:val="00441A59"/>
    <w:rsid w:val="00443229"/>
    <w:rsid w:val="00443E55"/>
    <w:rsid w:val="004443E2"/>
    <w:rsid w:val="004449D0"/>
    <w:rsid w:val="004461A8"/>
    <w:rsid w:val="00447013"/>
    <w:rsid w:val="0045028B"/>
    <w:rsid w:val="004514CA"/>
    <w:rsid w:val="00451EFF"/>
    <w:rsid w:val="00453A8B"/>
    <w:rsid w:val="004558C0"/>
    <w:rsid w:val="00456277"/>
    <w:rsid w:val="00457120"/>
    <w:rsid w:val="0046025D"/>
    <w:rsid w:val="004603C8"/>
    <w:rsid w:val="00460E1A"/>
    <w:rsid w:val="00462D01"/>
    <w:rsid w:val="00463369"/>
    <w:rsid w:val="0046447D"/>
    <w:rsid w:val="00472125"/>
    <w:rsid w:val="0047229B"/>
    <w:rsid w:val="00476F0B"/>
    <w:rsid w:val="004811F6"/>
    <w:rsid w:val="00481500"/>
    <w:rsid w:val="00481B7B"/>
    <w:rsid w:val="00482571"/>
    <w:rsid w:val="004829C6"/>
    <w:rsid w:val="00483421"/>
    <w:rsid w:val="004841A0"/>
    <w:rsid w:val="00484498"/>
    <w:rsid w:val="0048569E"/>
    <w:rsid w:val="00485FB8"/>
    <w:rsid w:val="004879A1"/>
    <w:rsid w:val="00490288"/>
    <w:rsid w:val="0049131F"/>
    <w:rsid w:val="0049172A"/>
    <w:rsid w:val="00492A44"/>
    <w:rsid w:val="00493448"/>
    <w:rsid w:val="00493772"/>
    <w:rsid w:val="00493F23"/>
    <w:rsid w:val="00494693"/>
    <w:rsid w:val="0049590B"/>
    <w:rsid w:val="00495C32"/>
    <w:rsid w:val="00497406"/>
    <w:rsid w:val="00497CE1"/>
    <w:rsid w:val="004A0FE1"/>
    <w:rsid w:val="004A2E68"/>
    <w:rsid w:val="004A5AAE"/>
    <w:rsid w:val="004A6E8A"/>
    <w:rsid w:val="004A77C5"/>
    <w:rsid w:val="004B14CC"/>
    <w:rsid w:val="004B46C1"/>
    <w:rsid w:val="004B5652"/>
    <w:rsid w:val="004B684D"/>
    <w:rsid w:val="004C0815"/>
    <w:rsid w:val="004C09CA"/>
    <w:rsid w:val="004C1416"/>
    <w:rsid w:val="004C2568"/>
    <w:rsid w:val="004C2636"/>
    <w:rsid w:val="004C2725"/>
    <w:rsid w:val="004C2F87"/>
    <w:rsid w:val="004C4981"/>
    <w:rsid w:val="004C537C"/>
    <w:rsid w:val="004C553E"/>
    <w:rsid w:val="004C6415"/>
    <w:rsid w:val="004C6B7A"/>
    <w:rsid w:val="004C7F56"/>
    <w:rsid w:val="004D0777"/>
    <w:rsid w:val="004D202C"/>
    <w:rsid w:val="004D370D"/>
    <w:rsid w:val="004D399F"/>
    <w:rsid w:val="004D52B1"/>
    <w:rsid w:val="004D581A"/>
    <w:rsid w:val="004D5852"/>
    <w:rsid w:val="004D5B53"/>
    <w:rsid w:val="004D6328"/>
    <w:rsid w:val="004D7357"/>
    <w:rsid w:val="004D7D48"/>
    <w:rsid w:val="004E1E0F"/>
    <w:rsid w:val="004E35B0"/>
    <w:rsid w:val="004E48D6"/>
    <w:rsid w:val="004E6CC1"/>
    <w:rsid w:val="004E7B94"/>
    <w:rsid w:val="004F01DE"/>
    <w:rsid w:val="004F0688"/>
    <w:rsid w:val="004F0F24"/>
    <w:rsid w:val="004F1970"/>
    <w:rsid w:val="004F207F"/>
    <w:rsid w:val="004F215E"/>
    <w:rsid w:val="004F47A4"/>
    <w:rsid w:val="004F4C12"/>
    <w:rsid w:val="004F520F"/>
    <w:rsid w:val="004F5525"/>
    <w:rsid w:val="004F6468"/>
    <w:rsid w:val="004F6F47"/>
    <w:rsid w:val="00502CF1"/>
    <w:rsid w:val="0050578C"/>
    <w:rsid w:val="0051249A"/>
    <w:rsid w:val="005139E1"/>
    <w:rsid w:val="00513E34"/>
    <w:rsid w:val="00514B0B"/>
    <w:rsid w:val="00515725"/>
    <w:rsid w:val="005168EA"/>
    <w:rsid w:val="0051695C"/>
    <w:rsid w:val="00516D26"/>
    <w:rsid w:val="0051713A"/>
    <w:rsid w:val="0051785A"/>
    <w:rsid w:val="00520B9F"/>
    <w:rsid w:val="005212B2"/>
    <w:rsid w:val="00521F3E"/>
    <w:rsid w:val="00521FC2"/>
    <w:rsid w:val="005221C9"/>
    <w:rsid w:val="005235B6"/>
    <w:rsid w:val="00525515"/>
    <w:rsid w:val="0052639E"/>
    <w:rsid w:val="00526AEC"/>
    <w:rsid w:val="005305C8"/>
    <w:rsid w:val="00531093"/>
    <w:rsid w:val="005314E7"/>
    <w:rsid w:val="00531DA2"/>
    <w:rsid w:val="00531F93"/>
    <w:rsid w:val="00533C03"/>
    <w:rsid w:val="00534C84"/>
    <w:rsid w:val="00535307"/>
    <w:rsid w:val="0053542A"/>
    <w:rsid w:val="00536A90"/>
    <w:rsid w:val="00540365"/>
    <w:rsid w:val="00541D91"/>
    <w:rsid w:val="00542409"/>
    <w:rsid w:val="0054291D"/>
    <w:rsid w:val="00542DC8"/>
    <w:rsid w:val="00543276"/>
    <w:rsid w:val="0054357A"/>
    <w:rsid w:val="00543C4D"/>
    <w:rsid w:val="0054547A"/>
    <w:rsid w:val="0054771F"/>
    <w:rsid w:val="00551A34"/>
    <w:rsid w:val="005520A0"/>
    <w:rsid w:val="005531F4"/>
    <w:rsid w:val="00553590"/>
    <w:rsid w:val="00554C35"/>
    <w:rsid w:val="005567E8"/>
    <w:rsid w:val="00557596"/>
    <w:rsid w:val="0055771D"/>
    <w:rsid w:val="00561837"/>
    <w:rsid w:val="005654E2"/>
    <w:rsid w:val="005655DF"/>
    <w:rsid w:val="00565859"/>
    <w:rsid w:val="00565F75"/>
    <w:rsid w:val="005674F4"/>
    <w:rsid w:val="00567834"/>
    <w:rsid w:val="00571141"/>
    <w:rsid w:val="00571708"/>
    <w:rsid w:val="00571F49"/>
    <w:rsid w:val="00572329"/>
    <w:rsid w:val="0057242F"/>
    <w:rsid w:val="00574700"/>
    <w:rsid w:val="005747EA"/>
    <w:rsid w:val="00574A71"/>
    <w:rsid w:val="0057526C"/>
    <w:rsid w:val="00576DB8"/>
    <w:rsid w:val="00577F99"/>
    <w:rsid w:val="00580378"/>
    <w:rsid w:val="005810A6"/>
    <w:rsid w:val="005825A4"/>
    <w:rsid w:val="00582872"/>
    <w:rsid w:val="0058474D"/>
    <w:rsid w:val="005856BA"/>
    <w:rsid w:val="00587DC0"/>
    <w:rsid w:val="00590246"/>
    <w:rsid w:val="00590DCE"/>
    <w:rsid w:val="00591CF0"/>
    <w:rsid w:val="00593049"/>
    <w:rsid w:val="005930DB"/>
    <w:rsid w:val="00593F07"/>
    <w:rsid w:val="005942E5"/>
    <w:rsid w:val="005947F1"/>
    <w:rsid w:val="005948E9"/>
    <w:rsid w:val="005958F9"/>
    <w:rsid w:val="00596675"/>
    <w:rsid w:val="005A1B70"/>
    <w:rsid w:val="005A2790"/>
    <w:rsid w:val="005A2D47"/>
    <w:rsid w:val="005A304B"/>
    <w:rsid w:val="005A38D9"/>
    <w:rsid w:val="005A3DC0"/>
    <w:rsid w:val="005A4937"/>
    <w:rsid w:val="005A515B"/>
    <w:rsid w:val="005A54B7"/>
    <w:rsid w:val="005A5598"/>
    <w:rsid w:val="005A59C7"/>
    <w:rsid w:val="005A5E08"/>
    <w:rsid w:val="005A635C"/>
    <w:rsid w:val="005A7B4C"/>
    <w:rsid w:val="005A7C20"/>
    <w:rsid w:val="005A7F1D"/>
    <w:rsid w:val="005A7F37"/>
    <w:rsid w:val="005B02CF"/>
    <w:rsid w:val="005B0619"/>
    <w:rsid w:val="005B08E5"/>
    <w:rsid w:val="005B19E2"/>
    <w:rsid w:val="005B2FFB"/>
    <w:rsid w:val="005B3922"/>
    <w:rsid w:val="005B44AA"/>
    <w:rsid w:val="005B6422"/>
    <w:rsid w:val="005B6513"/>
    <w:rsid w:val="005B6DA9"/>
    <w:rsid w:val="005C12DF"/>
    <w:rsid w:val="005C190D"/>
    <w:rsid w:val="005C3364"/>
    <w:rsid w:val="005C3E30"/>
    <w:rsid w:val="005C617A"/>
    <w:rsid w:val="005C72CF"/>
    <w:rsid w:val="005C7DEE"/>
    <w:rsid w:val="005D02A4"/>
    <w:rsid w:val="005D0440"/>
    <w:rsid w:val="005D0AE4"/>
    <w:rsid w:val="005D2AB4"/>
    <w:rsid w:val="005D3B08"/>
    <w:rsid w:val="005D5261"/>
    <w:rsid w:val="005D7BA0"/>
    <w:rsid w:val="005E08F7"/>
    <w:rsid w:val="005E09C2"/>
    <w:rsid w:val="005E0C0D"/>
    <w:rsid w:val="005E38F3"/>
    <w:rsid w:val="005E422F"/>
    <w:rsid w:val="005E6C33"/>
    <w:rsid w:val="005F0A0A"/>
    <w:rsid w:val="005F0BB0"/>
    <w:rsid w:val="005F0CF1"/>
    <w:rsid w:val="005F1646"/>
    <w:rsid w:val="005F1E9D"/>
    <w:rsid w:val="005F23EA"/>
    <w:rsid w:val="005F33F5"/>
    <w:rsid w:val="005F481B"/>
    <w:rsid w:val="005F4D5E"/>
    <w:rsid w:val="005F5D81"/>
    <w:rsid w:val="006010B9"/>
    <w:rsid w:val="0060393D"/>
    <w:rsid w:val="00604761"/>
    <w:rsid w:val="00606EB7"/>
    <w:rsid w:val="006109A7"/>
    <w:rsid w:val="0061155A"/>
    <w:rsid w:val="00611AD4"/>
    <w:rsid w:val="00612204"/>
    <w:rsid w:val="00612FAA"/>
    <w:rsid w:val="00613884"/>
    <w:rsid w:val="0062169A"/>
    <w:rsid w:val="00621F40"/>
    <w:rsid w:val="00624833"/>
    <w:rsid w:val="00624AB9"/>
    <w:rsid w:val="0062526D"/>
    <w:rsid w:val="006253B8"/>
    <w:rsid w:val="00625726"/>
    <w:rsid w:val="00626DCF"/>
    <w:rsid w:val="0062710A"/>
    <w:rsid w:val="00627EA5"/>
    <w:rsid w:val="0063004E"/>
    <w:rsid w:val="006301B5"/>
    <w:rsid w:val="00631B0C"/>
    <w:rsid w:val="00632759"/>
    <w:rsid w:val="006329B4"/>
    <w:rsid w:val="00632AFE"/>
    <w:rsid w:val="006345FA"/>
    <w:rsid w:val="00635609"/>
    <w:rsid w:val="00635E2D"/>
    <w:rsid w:val="00636D05"/>
    <w:rsid w:val="00637C18"/>
    <w:rsid w:val="0064080D"/>
    <w:rsid w:val="00643650"/>
    <w:rsid w:val="006437D2"/>
    <w:rsid w:val="00645A4D"/>
    <w:rsid w:val="00645B34"/>
    <w:rsid w:val="00647596"/>
    <w:rsid w:val="006510CC"/>
    <w:rsid w:val="0065543C"/>
    <w:rsid w:val="00655835"/>
    <w:rsid w:val="006559F4"/>
    <w:rsid w:val="00660684"/>
    <w:rsid w:val="00661010"/>
    <w:rsid w:val="006612A8"/>
    <w:rsid w:val="006614ED"/>
    <w:rsid w:val="006638D0"/>
    <w:rsid w:val="00663D3D"/>
    <w:rsid w:val="006647BE"/>
    <w:rsid w:val="00665578"/>
    <w:rsid w:val="00666937"/>
    <w:rsid w:val="006669BE"/>
    <w:rsid w:val="00671A62"/>
    <w:rsid w:val="00672C41"/>
    <w:rsid w:val="0067312B"/>
    <w:rsid w:val="00673708"/>
    <w:rsid w:val="00674591"/>
    <w:rsid w:val="00675291"/>
    <w:rsid w:val="00680F48"/>
    <w:rsid w:val="00681256"/>
    <w:rsid w:val="006816C4"/>
    <w:rsid w:val="0068420A"/>
    <w:rsid w:val="00686E3C"/>
    <w:rsid w:val="00686F21"/>
    <w:rsid w:val="00687F1B"/>
    <w:rsid w:val="00691157"/>
    <w:rsid w:val="0069179F"/>
    <w:rsid w:val="00692E79"/>
    <w:rsid w:val="0069402B"/>
    <w:rsid w:val="00695589"/>
    <w:rsid w:val="00696B07"/>
    <w:rsid w:val="006974C6"/>
    <w:rsid w:val="00697517"/>
    <w:rsid w:val="006A0295"/>
    <w:rsid w:val="006A09A9"/>
    <w:rsid w:val="006A0C1B"/>
    <w:rsid w:val="006A20FE"/>
    <w:rsid w:val="006A24FD"/>
    <w:rsid w:val="006A2FB5"/>
    <w:rsid w:val="006A4BAE"/>
    <w:rsid w:val="006A4F7D"/>
    <w:rsid w:val="006A4F91"/>
    <w:rsid w:val="006A6157"/>
    <w:rsid w:val="006A6860"/>
    <w:rsid w:val="006B0274"/>
    <w:rsid w:val="006B2833"/>
    <w:rsid w:val="006B3A48"/>
    <w:rsid w:val="006B4EF7"/>
    <w:rsid w:val="006B4FDB"/>
    <w:rsid w:val="006B5715"/>
    <w:rsid w:val="006B592D"/>
    <w:rsid w:val="006B6353"/>
    <w:rsid w:val="006C0314"/>
    <w:rsid w:val="006C05B6"/>
    <w:rsid w:val="006C1042"/>
    <w:rsid w:val="006C304D"/>
    <w:rsid w:val="006C3CD8"/>
    <w:rsid w:val="006C3DF6"/>
    <w:rsid w:val="006C456D"/>
    <w:rsid w:val="006C512D"/>
    <w:rsid w:val="006C7716"/>
    <w:rsid w:val="006C7E59"/>
    <w:rsid w:val="006D02D3"/>
    <w:rsid w:val="006D1A69"/>
    <w:rsid w:val="006D1E13"/>
    <w:rsid w:val="006D28CD"/>
    <w:rsid w:val="006D2F44"/>
    <w:rsid w:val="006D2FCE"/>
    <w:rsid w:val="006D348C"/>
    <w:rsid w:val="006D5A54"/>
    <w:rsid w:val="006D708C"/>
    <w:rsid w:val="006D790C"/>
    <w:rsid w:val="006D7A63"/>
    <w:rsid w:val="006E0000"/>
    <w:rsid w:val="006E0459"/>
    <w:rsid w:val="006E15FB"/>
    <w:rsid w:val="006E2602"/>
    <w:rsid w:val="006E272B"/>
    <w:rsid w:val="006E4DE2"/>
    <w:rsid w:val="006E5733"/>
    <w:rsid w:val="006E5BC4"/>
    <w:rsid w:val="006E72EB"/>
    <w:rsid w:val="006E76A8"/>
    <w:rsid w:val="006F00D6"/>
    <w:rsid w:val="006F06A6"/>
    <w:rsid w:val="006F0A08"/>
    <w:rsid w:val="006F1DDC"/>
    <w:rsid w:val="006F22CC"/>
    <w:rsid w:val="006F29CE"/>
    <w:rsid w:val="006F302A"/>
    <w:rsid w:val="006F3F22"/>
    <w:rsid w:val="006F44C7"/>
    <w:rsid w:val="006F47C9"/>
    <w:rsid w:val="006F5110"/>
    <w:rsid w:val="006F6376"/>
    <w:rsid w:val="006F79A6"/>
    <w:rsid w:val="0070083E"/>
    <w:rsid w:val="0070344D"/>
    <w:rsid w:val="00703E0E"/>
    <w:rsid w:val="00704C55"/>
    <w:rsid w:val="00704F57"/>
    <w:rsid w:val="007052CE"/>
    <w:rsid w:val="00705571"/>
    <w:rsid w:val="00706B9C"/>
    <w:rsid w:val="00710198"/>
    <w:rsid w:val="00710CD4"/>
    <w:rsid w:val="007113AA"/>
    <w:rsid w:val="007116E4"/>
    <w:rsid w:val="007121D6"/>
    <w:rsid w:val="00713CB1"/>
    <w:rsid w:val="0071556F"/>
    <w:rsid w:val="007173F1"/>
    <w:rsid w:val="00720C14"/>
    <w:rsid w:val="00723084"/>
    <w:rsid w:val="00723570"/>
    <w:rsid w:val="007245B4"/>
    <w:rsid w:val="00726D37"/>
    <w:rsid w:val="00727E8C"/>
    <w:rsid w:val="007307C2"/>
    <w:rsid w:val="0073138A"/>
    <w:rsid w:val="00733235"/>
    <w:rsid w:val="00733C63"/>
    <w:rsid w:val="00734010"/>
    <w:rsid w:val="00735CB7"/>
    <w:rsid w:val="007367DC"/>
    <w:rsid w:val="007404E3"/>
    <w:rsid w:val="007411DD"/>
    <w:rsid w:val="00742310"/>
    <w:rsid w:val="007424A8"/>
    <w:rsid w:val="007433CB"/>
    <w:rsid w:val="00743651"/>
    <w:rsid w:val="00743765"/>
    <w:rsid w:val="007461E2"/>
    <w:rsid w:val="00746C53"/>
    <w:rsid w:val="00747091"/>
    <w:rsid w:val="0074755F"/>
    <w:rsid w:val="007507AB"/>
    <w:rsid w:val="00750A46"/>
    <w:rsid w:val="00750FD7"/>
    <w:rsid w:val="007511AA"/>
    <w:rsid w:val="0075164D"/>
    <w:rsid w:val="007518B3"/>
    <w:rsid w:val="007534A4"/>
    <w:rsid w:val="00753AAC"/>
    <w:rsid w:val="0075468E"/>
    <w:rsid w:val="00754AFC"/>
    <w:rsid w:val="00754D43"/>
    <w:rsid w:val="00755639"/>
    <w:rsid w:val="007559C2"/>
    <w:rsid w:val="00756AD4"/>
    <w:rsid w:val="00756E64"/>
    <w:rsid w:val="007623D4"/>
    <w:rsid w:val="00762EBC"/>
    <w:rsid w:val="007633DB"/>
    <w:rsid w:val="00763E70"/>
    <w:rsid w:val="007647D3"/>
    <w:rsid w:val="007647E0"/>
    <w:rsid w:val="00764C75"/>
    <w:rsid w:val="0076501B"/>
    <w:rsid w:val="007653EA"/>
    <w:rsid w:val="00765BAA"/>
    <w:rsid w:val="0076633B"/>
    <w:rsid w:val="00766860"/>
    <w:rsid w:val="00770FB3"/>
    <w:rsid w:val="00771059"/>
    <w:rsid w:val="00772A97"/>
    <w:rsid w:val="00772EFD"/>
    <w:rsid w:val="007748CB"/>
    <w:rsid w:val="00775D47"/>
    <w:rsid w:val="00776394"/>
    <w:rsid w:val="00776B5D"/>
    <w:rsid w:val="007778B1"/>
    <w:rsid w:val="0077796D"/>
    <w:rsid w:val="00777C69"/>
    <w:rsid w:val="007813AA"/>
    <w:rsid w:val="007815DE"/>
    <w:rsid w:val="00782B85"/>
    <w:rsid w:val="00782E66"/>
    <w:rsid w:val="007848CC"/>
    <w:rsid w:val="00785621"/>
    <w:rsid w:val="00786BBF"/>
    <w:rsid w:val="00790D92"/>
    <w:rsid w:val="00790F60"/>
    <w:rsid w:val="00791689"/>
    <w:rsid w:val="007945B2"/>
    <w:rsid w:val="00794F39"/>
    <w:rsid w:val="00795E4A"/>
    <w:rsid w:val="007971DB"/>
    <w:rsid w:val="00797828"/>
    <w:rsid w:val="00797B1B"/>
    <w:rsid w:val="007A1162"/>
    <w:rsid w:val="007A2EFD"/>
    <w:rsid w:val="007A5C22"/>
    <w:rsid w:val="007A6528"/>
    <w:rsid w:val="007A6FF0"/>
    <w:rsid w:val="007A7955"/>
    <w:rsid w:val="007B126A"/>
    <w:rsid w:val="007B1800"/>
    <w:rsid w:val="007B281E"/>
    <w:rsid w:val="007B3737"/>
    <w:rsid w:val="007B56EC"/>
    <w:rsid w:val="007B59DA"/>
    <w:rsid w:val="007B66FB"/>
    <w:rsid w:val="007B67A9"/>
    <w:rsid w:val="007B6F9E"/>
    <w:rsid w:val="007B7900"/>
    <w:rsid w:val="007B7996"/>
    <w:rsid w:val="007B7E94"/>
    <w:rsid w:val="007C01D4"/>
    <w:rsid w:val="007C01E8"/>
    <w:rsid w:val="007C1989"/>
    <w:rsid w:val="007C1EF1"/>
    <w:rsid w:val="007C3611"/>
    <w:rsid w:val="007C3DAA"/>
    <w:rsid w:val="007C48E7"/>
    <w:rsid w:val="007C74EA"/>
    <w:rsid w:val="007D03F8"/>
    <w:rsid w:val="007D0D60"/>
    <w:rsid w:val="007D48AD"/>
    <w:rsid w:val="007D629F"/>
    <w:rsid w:val="007D6561"/>
    <w:rsid w:val="007D6941"/>
    <w:rsid w:val="007D7A51"/>
    <w:rsid w:val="007D7DA3"/>
    <w:rsid w:val="007E03F0"/>
    <w:rsid w:val="007E0564"/>
    <w:rsid w:val="007E14BA"/>
    <w:rsid w:val="007E1914"/>
    <w:rsid w:val="007E263D"/>
    <w:rsid w:val="007E2875"/>
    <w:rsid w:val="007E3370"/>
    <w:rsid w:val="007E3E1B"/>
    <w:rsid w:val="007E460B"/>
    <w:rsid w:val="007E54D2"/>
    <w:rsid w:val="007E571E"/>
    <w:rsid w:val="007E5990"/>
    <w:rsid w:val="007E5D85"/>
    <w:rsid w:val="007E5F77"/>
    <w:rsid w:val="007E5FBC"/>
    <w:rsid w:val="007E75CE"/>
    <w:rsid w:val="007F0AE6"/>
    <w:rsid w:val="007F0E91"/>
    <w:rsid w:val="007F115C"/>
    <w:rsid w:val="007F20A1"/>
    <w:rsid w:val="007F3A29"/>
    <w:rsid w:val="007F3EDD"/>
    <w:rsid w:val="007F4B26"/>
    <w:rsid w:val="007F5047"/>
    <w:rsid w:val="007F721A"/>
    <w:rsid w:val="008017F6"/>
    <w:rsid w:val="00803090"/>
    <w:rsid w:val="00803273"/>
    <w:rsid w:val="008038BD"/>
    <w:rsid w:val="0080425A"/>
    <w:rsid w:val="00804EAA"/>
    <w:rsid w:val="00805CB0"/>
    <w:rsid w:val="008076C3"/>
    <w:rsid w:val="008078BA"/>
    <w:rsid w:val="008078FF"/>
    <w:rsid w:val="00807F8F"/>
    <w:rsid w:val="008105D7"/>
    <w:rsid w:val="00810CEC"/>
    <w:rsid w:val="00810EE5"/>
    <w:rsid w:val="00811068"/>
    <w:rsid w:val="0081288B"/>
    <w:rsid w:val="00813389"/>
    <w:rsid w:val="0081396B"/>
    <w:rsid w:val="008164B1"/>
    <w:rsid w:val="00816882"/>
    <w:rsid w:val="00816EDA"/>
    <w:rsid w:val="00817889"/>
    <w:rsid w:val="00820FBB"/>
    <w:rsid w:val="008216DA"/>
    <w:rsid w:val="00821F58"/>
    <w:rsid w:val="00822075"/>
    <w:rsid w:val="0082210B"/>
    <w:rsid w:val="00823788"/>
    <w:rsid w:val="00823BF3"/>
    <w:rsid w:val="008266ED"/>
    <w:rsid w:val="00826E2B"/>
    <w:rsid w:val="008300A8"/>
    <w:rsid w:val="008305D4"/>
    <w:rsid w:val="008305E6"/>
    <w:rsid w:val="008319EA"/>
    <w:rsid w:val="00832404"/>
    <w:rsid w:val="00834D68"/>
    <w:rsid w:val="0083569B"/>
    <w:rsid w:val="00835E57"/>
    <w:rsid w:val="00836671"/>
    <w:rsid w:val="00840948"/>
    <w:rsid w:val="00840D77"/>
    <w:rsid w:val="00841192"/>
    <w:rsid w:val="008412FB"/>
    <w:rsid w:val="0084131E"/>
    <w:rsid w:val="00841367"/>
    <w:rsid w:val="008424C3"/>
    <w:rsid w:val="00842A91"/>
    <w:rsid w:val="00842B33"/>
    <w:rsid w:val="00843A2E"/>
    <w:rsid w:val="00843B74"/>
    <w:rsid w:val="008453D4"/>
    <w:rsid w:val="008454EC"/>
    <w:rsid w:val="00845FEC"/>
    <w:rsid w:val="008460BC"/>
    <w:rsid w:val="0084643D"/>
    <w:rsid w:val="0084764C"/>
    <w:rsid w:val="00850187"/>
    <w:rsid w:val="0085312A"/>
    <w:rsid w:val="00854A55"/>
    <w:rsid w:val="0085622A"/>
    <w:rsid w:val="008569BB"/>
    <w:rsid w:val="00862E80"/>
    <w:rsid w:val="00863FEC"/>
    <w:rsid w:val="00864385"/>
    <w:rsid w:val="00867ADC"/>
    <w:rsid w:val="00870445"/>
    <w:rsid w:val="00870A85"/>
    <w:rsid w:val="008711D4"/>
    <w:rsid w:val="00872DEE"/>
    <w:rsid w:val="008759EE"/>
    <w:rsid w:val="00877889"/>
    <w:rsid w:val="00880D9C"/>
    <w:rsid w:val="00881815"/>
    <w:rsid w:val="00883C4F"/>
    <w:rsid w:val="00884E0C"/>
    <w:rsid w:val="0088546E"/>
    <w:rsid w:val="00885CD7"/>
    <w:rsid w:val="00885D5B"/>
    <w:rsid w:val="00886C45"/>
    <w:rsid w:val="00886F42"/>
    <w:rsid w:val="00890203"/>
    <w:rsid w:val="0089075F"/>
    <w:rsid w:val="008909D0"/>
    <w:rsid w:val="00890E9F"/>
    <w:rsid w:val="00891797"/>
    <w:rsid w:val="00891B79"/>
    <w:rsid w:val="00891CB5"/>
    <w:rsid w:val="00892104"/>
    <w:rsid w:val="008933B5"/>
    <w:rsid w:val="00893C09"/>
    <w:rsid w:val="00893C91"/>
    <w:rsid w:val="008955FA"/>
    <w:rsid w:val="008958EF"/>
    <w:rsid w:val="008960A4"/>
    <w:rsid w:val="00896143"/>
    <w:rsid w:val="008968AE"/>
    <w:rsid w:val="008975CF"/>
    <w:rsid w:val="008A0B1B"/>
    <w:rsid w:val="008A22F0"/>
    <w:rsid w:val="008A25E3"/>
    <w:rsid w:val="008A34F2"/>
    <w:rsid w:val="008A36AF"/>
    <w:rsid w:val="008A3C52"/>
    <w:rsid w:val="008A4A2E"/>
    <w:rsid w:val="008A4CA7"/>
    <w:rsid w:val="008A56E6"/>
    <w:rsid w:val="008A6696"/>
    <w:rsid w:val="008A79D3"/>
    <w:rsid w:val="008B0DC0"/>
    <w:rsid w:val="008B0F10"/>
    <w:rsid w:val="008B2099"/>
    <w:rsid w:val="008B282D"/>
    <w:rsid w:val="008B347D"/>
    <w:rsid w:val="008C0657"/>
    <w:rsid w:val="008C1212"/>
    <w:rsid w:val="008C2B49"/>
    <w:rsid w:val="008C3225"/>
    <w:rsid w:val="008C360B"/>
    <w:rsid w:val="008C3CC3"/>
    <w:rsid w:val="008C6DDB"/>
    <w:rsid w:val="008C7F3F"/>
    <w:rsid w:val="008D07BD"/>
    <w:rsid w:val="008D0848"/>
    <w:rsid w:val="008D08F0"/>
    <w:rsid w:val="008D0E89"/>
    <w:rsid w:val="008D3715"/>
    <w:rsid w:val="008D476D"/>
    <w:rsid w:val="008D54AC"/>
    <w:rsid w:val="008D5D65"/>
    <w:rsid w:val="008D6BAD"/>
    <w:rsid w:val="008D6BF7"/>
    <w:rsid w:val="008D789E"/>
    <w:rsid w:val="008D7B76"/>
    <w:rsid w:val="008E1759"/>
    <w:rsid w:val="008E1C00"/>
    <w:rsid w:val="008E3017"/>
    <w:rsid w:val="008E39F3"/>
    <w:rsid w:val="008E6316"/>
    <w:rsid w:val="008E76CE"/>
    <w:rsid w:val="008F036A"/>
    <w:rsid w:val="008F0900"/>
    <w:rsid w:val="008F1573"/>
    <w:rsid w:val="008F1B39"/>
    <w:rsid w:val="008F27C6"/>
    <w:rsid w:val="008F39A8"/>
    <w:rsid w:val="008F4A29"/>
    <w:rsid w:val="008F50AF"/>
    <w:rsid w:val="008F53DD"/>
    <w:rsid w:val="008F683D"/>
    <w:rsid w:val="009003F8"/>
    <w:rsid w:val="009014B2"/>
    <w:rsid w:val="0090238C"/>
    <w:rsid w:val="00902BF2"/>
    <w:rsid w:val="00902D6C"/>
    <w:rsid w:val="00902E86"/>
    <w:rsid w:val="00903BD3"/>
    <w:rsid w:val="00903EBA"/>
    <w:rsid w:val="00904A73"/>
    <w:rsid w:val="00904F05"/>
    <w:rsid w:val="00906460"/>
    <w:rsid w:val="009067CF"/>
    <w:rsid w:val="00906CE8"/>
    <w:rsid w:val="0091088C"/>
    <w:rsid w:val="009124C8"/>
    <w:rsid w:val="00912BD6"/>
    <w:rsid w:val="00912DDD"/>
    <w:rsid w:val="00913171"/>
    <w:rsid w:val="009134EA"/>
    <w:rsid w:val="009146A7"/>
    <w:rsid w:val="0091643F"/>
    <w:rsid w:val="00916BB4"/>
    <w:rsid w:val="00917337"/>
    <w:rsid w:val="009214CC"/>
    <w:rsid w:val="00924C9E"/>
    <w:rsid w:val="0092585C"/>
    <w:rsid w:val="009260BF"/>
    <w:rsid w:val="00927DE8"/>
    <w:rsid w:val="00930397"/>
    <w:rsid w:val="009303A5"/>
    <w:rsid w:val="009303FE"/>
    <w:rsid w:val="00930646"/>
    <w:rsid w:val="009313B8"/>
    <w:rsid w:val="00932B67"/>
    <w:rsid w:val="009334E9"/>
    <w:rsid w:val="009340DB"/>
    <w:rsid w:val="009344C6"/>
    <w:rsid w:val="009345EE"/>
    <w:rsid w:val="00935B3C"/>
    <w:rsid w:val="00935BE0"/>
    <w:rsid w:val="0093640D"/>
    <w:rsid w:val="009368AD"/>
    <w:rsid w:val="009368DE"/>
    <w:rsid w:val="00936BC9"/>
    <w:rsid w:val="0093758D"/>
    <w:rsid w:val="00937AF7"/>
    <w:rsid w:val="0094005B"/>
    <w:rsid w:val="00945FA0"/>
    <w:rsid w:val="00946C18"/>
    <w:rsid w:val="0095184F"/>
    <w:rsid w:val="00952CDA"/>
    <w:rsid w:val="0095382B"/>
    <w:rsid w:val="009543F6"/>
    <w:rsid w:val="00954D91"/>
    <w:rsid w:val="009573C7"/>
    <w:rsid w:val="00960287"/>
    <w:rsid w:val="00960D26"/>
    <w:rsid w:val="009612E4"/>
    <w:rsid w:val="00961D4C"/>
    <w:rsid w:val="00962413"/>
    <w:rsid w:val="00963C91"/>
    <w:rsid w:val="00964975"/>
    <w:rsid w:val="00964D5D"/>
    <w:rsid w:val="0096799E"/>
    <w:rsid w:val="00967BD5"/>
    <w:rsid w:val="00970096"/>
    <w:rsid w:val="009701C1"/>
    <w:rsid w:val="0097092B"/>
    <w:rsid w:val="009713F3"/>
    <w:rsid w:val="009718CB"/>
    <w:rsid w:val="009728DE"/>
    <w:rsid w:val="009757F3"/>
    <w:rsid w:val="009764C2"/>
    <w:rsid w:val="0098022D"/>
    <w:rsid w:val="009808DF"/>
    <w:rsid w:val="00982532"/>
    <w:rsid w:val="00982898"/>
    <w:rsid w:val="00982AF1"/>
    <w:rsid w:val="0098393E"/>
    <w:rsid w:val="00984C7A"/>
    <w:rsid w:val="009856DF"/>
    <w:rsid w:val="0098680F"/>
    <w:rsid w:val="00987B07"/>
    <w:rsid w:val="00990206"/>
    <w:rsid w:val="00990CDB"/>
    <w:rsid w:val="009914A3"/>
    <w:rsid w:val="0099193A"/>
    <w:rsid w:val="00992870"/>
    <w:rsid w:val="0099475C"/>
    <w:rsid w:val="00994AD5"/>
    <w:rsid w:val="0099682A"/>
    <w:rsid w:val="00996B25"/>
    <w:rsid w:val="009A0069"/>
    <w:rsid w:val="009A05A1"/>
    <w:rsid w:val="009A0A26"/>
    <w:rsid w:val="009A13AF"/>
    <w:rsid w:val="009A2622"/>
    <w:rsid w:val="009A2C31"/>
    <w:rsid w:val="009A2E43"/>
    <w:rsid w:val="009A380D"/>
    <w:rsid w:val="009A3F99"/>
    <w:rsid w:val="009A5685"/>
    <w:rsid w:val="009A63B3"/>
    <w:rsid w:val="009A6CC9"/>
    <w:rsid w:val="009A6D92"/>
    <w:rsid w:val="009B02B5"/>
    <w:rsid w:val="009B03DA"/>
    <w:rsid w:val="009B12F1"/>
    <w:rsid w:val="009B2098"/>
    <w:rsid w:val="009B20DE"/>
    <w:rsid w:val="009B2287"/>
    <w:rsid w:val="009B3CE5"/>
    <w:rsid w:val="009B48BB"/>
    <w:rsid w:val="009B5204"/>
    <w:rsid w:val="009B6A17"/>
    <w:rsid w:val="009B7A40"/>
    <w:rsid w:val="009B7FD5"/>
    <w:rsid w:val="009C00E5"/>
    <w:rsid w:val="009C04DE"/>
    <w:rsid w:val="009C18AF"/>
    <w:rsid w:val="009C1979"/>
    <w:rsid w:val="009C303F"/>
    <w:rsid w:val="009C3507"/>
    <w:rsid w:val="009C4A1D"/>
    <w:rsid w:val="009C4A81"/>
    <w:rsid w:val="009C7144"/>
    <w:rsid w:val="009C721C"/>
    <w:rsid w:val="009C7503"/>
    <w:rsid w:val="009D08F7"/>
    <w:rsid w:val="009D1FC2"/>
    <w:rsid w:val="009D2006"/>
    <w:rsid w:val="009D3A05"/>
    <w:rsid w:val="009D581C"/>
    <w:rsid w:val="009D58F2"/>
    <w:rsid w:val="009D6645"/>
    <w:rsid w:val="009D6949"/>
    <w:rsid w:val="009E0A1F"/>
    <w:rsid w:val="009E0C18"/>
    <w:rsid w:val="009E1BED"/>
    <w:rsid w:val="009E3E26"/>
    <w:rsid w:val="009E46F7"/>
    <w:rsid w:val="009E5845"/>
    <w:rsid w:val="009E72FB"/>
    <w:rsid w:val="009E7ACC"/>
    <w:rsid w:val="009F002D"/>
    <w:rsid w:val="009F0AD2"/>
    <w:rsid w:val="009F0D5F"/>
    <w:rsid w:val="009F2226"/>
    <w:rsid w:val="009F323E"/>
    <w:rsid w:val="009F4088"/>
    <w:rsid w:val="009F5253"/>
    <w:rsid w:val="009F6224"/>
    <w:rsid w:val="009F6928"/>
    <w:rsid w:val="009F6BD4"/>
    <w:rsid w:val="009F6CD6"/>
    <w:rsid w:val="00A00C58"/>
    <w:rsid w:val="00A013F7"/>
    <w:rsid w:val="00A0405B"/>
    <w:rsid w:val="00A0457E"/>
    <w:rsid w:val="00A05743"/>
    <w:rsid w:val="00A07350"/>
    <w:rsid w:val="00A07B9D"/>
    <w:rsid w:val="00A10588"/>
    <w:rsid w:val="00A10FB3"/>
    <w:rsid w:val="00A11F87"/>
    <w:rsid w:val="00A12750"/>
    <w:rsid w:val="00A15DB1"/>
    <w:rsid w:val="00A1780D"/>
    <w:rsid w:val="00A237F8"/>
    <w:rsid w:val="00A24F65"/>
    <w:rsid w:val="00A25AB4"/>
    <w:rsid w:val="00A27163"/>
    <w:rsid w:val="00A31029"/>
    <w:rsid w:val="00A31CA4"/>
    <w:rsid w:val="00A32B35"/>
    <w:rsid w:val="00A32B9B"/>
    <w:rsid w:val="00A335F2"/>
    <w:rsid w:val="00A35C8E"/>
    <w:rsid w:val="00A367C4"/>
    <w:rsid w:val="00A36D6E"/>
    <w:rsid w:val="00A37548"/>
    <w:rsid w:val="00A37A21"/>
    <w:rsid w:val="00A37CA6"/>
    <w:rsid w:val="00A41F7F"/>
    <w:rsid w:val="00A426EC"/>
    <w:rsid w:val="00A44033"/>
    <w:rsid w:val="00A4605D"/>
    <w:rsid w:val="00A4769F"/>
    <w:rsid w:val="00A506F6"/>
    <w:rsid w:val="00A5076F"/>
    <w:rsid w:val="00A517FE"/>
    <w:rsid w:val="00A52D6F"/>
    <w:rsid w:val="00A53C5B"/>
    <w:rsid w:val="00A54041"/>
    <w:rsid w:val="00A54A9F"/>
    <w:rsid w:val="00A55D08"/>
    <w:rsid w:val="00A55F4F"/>
    <w:rsid w:val="00A56448"/>
    <w:rsid w:val="00A56BD0"/>
    <w:rsid w:val="00A57E0B"/>
    <w:rsid w:val="00A6090D"/>
    <w:rsid w:val="00A60947"/>
    <w:rsid w:val="00A6341E"/>
    <w:rsid w:val="00A635D1"/>
    <w:rsid w:val="00A63605"/>
    <w:rsid w:val="00A64003"/>
    <w:rsid w:val="00A64C52"/>
    <w:rsid w:val="00A65710"/>
    <w:rsid w:val="00A66619"/>
    <w:rsid w:val="00A66E9A"/>
    <w:rsid w:val="00A674E0"/>
    <w:rsid w:val="00A6797E"/>
    <w:rsid w:val="00A70C9C"/>
    <w:rsid w:val="00A71113"/>
    <w:rsid w:val="00A71F17"/>
    <w:rsid w:val="00A73E49"/>
    <w:rsid w:val="00A7564E"/>
    <w:rsid w:val="00A75933"/>
    <w:rsid w:val="00A8064F"/>
    <w:rsid w:val="00A81EF9"/>
    <w:rsid w:val="00A86FC3"/>
    <w:rsid w:val="00A879D1"/>
    <w:rsid w:val="00A92D81"/>
    <w:rsid w:val="00A9327C"/>
    <w:rsid w:val="00A93A5C"/>
    <w:rsid w:val="00A93E25"/>
    <w:rsid w:val="00A9433B"/>
    <w:rsid w:val="00A94B20"/>
    <w:rsid w:val="00A95406"/>
    <w:rsid w:val="00A95B11"/>
    <w:rsid w:val="00A9737E"/>
    <w:rsid w:val="00AA19F9"/>
    <w:rsid w:val="00AA2616"/>
    <w:rsid w:val="00AA26AD"/>
    <w:rsid w:val="00AA2E4B"/>
    <w:rsid w:val="00AA4162"/>
    <w:rsid w:val="00AA5251"/>
    <w:rsid w:val="00AA5B82"/>
    <w:rsid w:val="00AA7CD8"/>
    <w:rsid w:val="00AB1211"/>
    <w:rsid w:val="00AB34B6"/>
    <w:rsid w:val="00AB4BA4"/>
    <w:rsid w:val="00AB4E5C"/>
    <w:rsid w:val="00AB6AD1"/>
    <w:rsid w:val="00AB70F3"/>
    <w:rsid w:val="00AB7370"/>
    <w:rsid w:val="00AC0104"/>
    <w:rsid w:val="00AC1B79"/>
    <w:rsid w:val="00AC27A0"/>
    <w:rsid w:val="00AC28D8"/>
    <w:rsid w:val="00AC357F"/>
    <w:rsid w:val="00AC4B61"/>
    <w:rsid w:val="00AC5A05"/>
    <w:rsid w:val="00AC5DF6"/>
    <w:rsid w:val="00AC6770"/>
    <w:rsid w:val="00AC7057"/>
    <w:rsid w:val="00AC7F78"/>
    <w:rsid w:val="00AD0594"/>
    <w:rsid w:val="00AD2CC1"/>
    <w:rsid w:val="00AD3149"/>
    <w:rsid w:val="00AD3569"/>
    <w:rsid w:val="00AD4ECD"/>
    <w:rsid w:val="00AD6187"/>
    <w:rsid w:val="00AD6DEE"/>
    <w:rsid w:val="00AD7E8C"/>
    <w:rsid w:val="00AE07D8"/>
    <w:rsid w:val="00AE1CC9"/>
    <w:rsid w:val="00AE2D89"/>
    <w:rsid w:val="00AE307F"/>
    <w:rsid w:val="00AE5109"/>
    <w:rsid w:val="00AE68B0"/>
    <w:rsid w:val="00AF58EB"/>
    <w:rsid w:val="00AF7E55"/>
    <w:rsid w:val="00AF7ED0"/>
    <w:rsid w:val="00B007BA"/>
    <w:rsid w:val="00B02942"/>
    <w:rsid w:val="00B03614"/>
    <w:rsid w:val="00B04D4C"/>
    <w:rsid w:val="00B05DEA"/>
    <w:rsid w:val="00B05E30"/>
    <w:rsid w:val="00B070D0"/>
    <w:rsid w:val="00B11B01"/>
    <w:rsid w:val="00B11CEC"/>
    <w:rsid w:val="00B131F6"/>
    <w:rsid w:val="00B1538B"/>
    <w:rsid w:val="00B1671F"/>
    <w:rsid w:val="00B172C7"/>
    <w:rsid w:val="00B20C20"/>
    <w:rsid w:val="00B21F5C"/>
    <w:rsid w:val="00B22114"/>
    <w:rsid w:val="00B2290E"/>
    <w:rsid w:val="00B22FC9"/>
    <w:rsid w:val="00B230CD"/>
    <w:rsid w:val="00B23221"/>
    <w:rsid w:val="00B249E7"/>
    <w:rsid w:val="00B24F86"/>
    <w:rsid w:val="00B25023"/>
    <w:rsid w:val="00B25A61"/>
    <w:rsid w:val="00B265B5"/>
    <w:rsid w:val="00B26698"/>
    <w:rsid w:val="00B27D2D"/>
    <w:rsid w:val="00B30211"/>
    <w:rsid w:val="00B30D11"/>
    <w:rsid w:val="00B319D9"/>
    <w:rsid w:val="00B3326D"/>
    <w:rsid w:val="00B33834"/>
    <w:rsid w:val="00B339D8"/>
    <w:rsid w:val="00B34AAD"/>
    <w:rsid w:val="00B34DC5"/>
    <w:rsid w:val="00B354D1"/>
    <w:rsid w:val="00B35A44"/>
    <w:rsid w:val="00B36091"/>
    <w:rsid w:val="00B368C1"/>
    <w:rsid w:val="00B3719E"/>
    <w:rsid w:val="00B415EB"/>
    <w:rsid w:val="00B417D7"/>
    <w:rsid w:val="00B41A22"/>
    <w:rsid w:val="00B431E0"/>
    <w:rsid w:val="00B44441"/>
    <w:rsid w:val="00B44CFA"/>
    <w:rsid w:val="00B45E04"/>
    <w:rsid w:val="00B462DD"/>
    <w:rsid w:val="00B46CE0"/>
    <w:rsid w:val="00B46CFD"/>
    <w:rsid w:val="00B4715B"/>
    <w:rsid w:val="00B504CA"/>
    <w:rsid w:val="00B507BE"/>
    <w:rsid w:val="00B50D08"/>
    <w:rsid w:val="00B518AF"/>
    <w:rsid w:val="00B518E5"/>
    <w:rsid w:val="00B556CE"/>
    <w:rsid w:val="00B56803"/>
    <w:rsid w:val="00B57588"/>
    <w:rsid w:val="00B57685"/>
    <w:rsid w:val="00B6325B"/>
    <w:rsid w:val="00B64285"/>
    <w:rsid w:val="00B65FA9"/>
    <w:rsid w:val="00B6648A"/>
    <w:rsid w:val="00B670E8"/>
    <w:rsid w:val="00B67A3C"/>
    <w:rsid w:val="00B702EE"/>
    <w:rsid w:val="00B70425"/>
    <w:rsid w:val="00B71C4D"/>
    <w:rsid w:val="00B72302"/>
    <w:rsid w:val="00B724AA"/>
    <w:rsid w:val="00B7253F"/>
    <w:rsid w:val="00B75EAD"/>
    <w:rsid w:val="00B76156"/>
    <w:rsid w:val="00B767EC"/>
    <w:rsid w:val="00B7730B"/>
    <w:rsid w:val="00B81144"/>
    <w:rsid w:val="00B81765"/>
    <w:rsid w:val="00B82380"/>
    <w:rsid w:val="00B82A85"/>
    <w:rsid w:val="00B82D3D"/>
    <w:rsid w:val="00B83298"/>
    <w:rsid w:val="00B833F0"/>
    <w:rsid w:val="00B8432F"/>
    <w:rsid w:val="00B843FF"/>
    <w:rsid w:val="00B8504E"/>
    <w:rsid w:val="00B859D5"/>
    <w:rsid w:val="00B85FAA"/>
    <w:rsid w:val="00B86E5F"/>
    <w:rsid w:val="00B9050D"/>
    <w:rsid w:val="00B90921"/>
    <w:rsid w:val="00B92A55"/>
    <w:rsid w:val="00B93568"/>
    <w:rsid w:val="00B94E30"/>
    <w:rsid w:val="00B95E78"/>
    <w:rsid w:val="00B95EA3"/>
    <w:rsid w:val="00B963BE"/>
    <w:rsid w:val="00B97B27"/>
    <w:rsid w:val="00B97D86"/>
    <w:rsid w:val="00BA235B"/>
    <w:rsid w:val="00BA27A7"/>
    <w:rsid w:val="00BA3A58"/>
    <w:rsid w:val="00BA5496"/>
    <w:rsid w:val="00BA54E2"/>
    <w:rsid w:val="00BA6DC8"/>
    <w:rsid w:val="00BA72BB"/>
    <w:rsid w:val="00BA7CAB"/>
    <w:rsid w:val="00BA7EAD"/>
    <w:rsid w:val="00BB07E9"/>
    <w:rsid w:val="00BB095D"/>
    <w:rsid w:val="00BB0A1C"/>
    <w:rsid w:val="00BB17E1"/>
    <w:rsid w:val="00BB1BBA"/>
    <w:rsid w:val="00BB1D00"/>
    <w:rsid w:val="00BB4093"/>
    <w:rsid w:val="00BB6979"/>
    <w:rsid w:val="00BB7591"/>
    <w:rsid w:val="00BC18AF"/>
    <w:rsid w:val="00BC4AF3"/>
    <w:rsid w:val="00BC4B87"/>
    <w:rsid w:val="00BC7F9E"/>
    <w:rsid w:val="00BD46BA"/>
    <w:rsid w:val="00BE008B"/>
    <w:rsid w:val="00BE3BD4"/>
    <w:rsid w:val="00BE3E95"/>
    <w:rsid w:val="00BE4227"/>
    <w:rsid w:val="00BE4AAC"/>
    <w:rsid w:val="00BE4DFF"/>
    <w:rsid w:val="00BE6906"/>
    <w:rsid w:val="00BE712E"/>
    <w:rsid w:val="00BE726A"/>
    <w:rsid w:val="00BE7ADC"/>
    <w:rsid w:val="00BF1447"/>
    <w:rsid w:val="00BF1DFD"/>
    <w:rsid w:val="00BF3137"/>
    <w:rsid w:val="00BF3906"/>
    <w:rsid w:val="00BF3D09"/>
    <w:rsid w:val="00BF45C3"/>
    <w:rsid w:val="00BF4D27"/>
    <w:rsid w:val="00BF521F"/>
    <w:rsid w:val="00BF62CF"/>
    <w:rsid w:val="00BF7A31"/>
    <w:rsid w:val="00BF7F21"/>
    <w:rsid w:val="00C0033D"/>
    <w:rsid w:val="00C01740"/>
    <w:rsid w:val="00C0178C"/>
    <w:rsid w:val="00C02582"/>
    <w:rsid w:val="00C0638E"/>
    <w:rsid w:val="00C06C95"/>
    <w:rsid w:val="00C07075"/>
    <w:rsid w:val="00C07D27"/>
    <w:rsid w:val="00C11139"/>
    <w:rsid w:val="00C116B0"/>
    <w:rsid w:val="00C12236"/>
    <w:rsid w:val="00C1244B"/>
    <w:rsid w:val="00C15BD9"/>
    <w:rsid w:val="00C16185"/>
    <w:rsid w:val="00C1672D"/>
    <w:rsid w:val="00C205D1"/>
    <w:rsid w:val="00C211C0"/>
    <w:rsid w:val="00C22474"/>
    <w:rsid w:val="00C24F17"/>
    <w:rsid w:val="00C252E0"/>
    <w:rsid w:val="00C30715"/>
    <w:rsid w:val="00C30ABF"/>
    <w:rsid w:val="00C30C16"/>
    <w:rsid w:val="00C318E7"/>
    <w:rsid w:val="00C31C66"/>
    <w:rsid w:val="00C32EA0"/>
    <w:rsid w:val="00C33134"/>
    <w:rsid w:val="00C33426"/>
    <w:rsid w:val="00C3574C"/>
    <w:rsid w:val="00C359CB"/>
    <w:rsid w:val="00C35C55"/>
    <w:rsid w:val="00C36389"/>
    <w:rsid w:val="00C40B16"/>
    <w:rsid w:val="00C40ECF"/>
    <w:rsid w:val="00C4144F"/>
    <w:rsid w:val="00C41842"/>
    <w:rsid w:val="00C419E1"/>
    <w:rsid w:val="00C4237B"/>
    <w:rsid w:val="00C44CE8"/>
    <w:rsid w:val="00C4561F"/>
    <w:rsid w:val="00C4638E"/>
    <w:rsid w:val="00C47477"/>
    <w:rsid w:val="00C47F0A"/>
    <w:rsid w:val="00C51BBC"/>
    <w:rsid w:val="00C52B37"/>
    <w:rsid w:val="00C53870"/>
    <w:rsid w:val="00C5479F"/>
    <w:rsid w:val="00C548FC"/>
    <w:rsid w:val="00C55320"/>
    <w:rsid w:val="00C5532E"/>
    <w:rsid w:val="00C55447"/>
    <w:rsid w:val="00C56252"/>
    <w:rsid w:val="00C56716"/>
    <w:rsid w:val="00C56754"/>
    <w:rsid w:val="00C579A1"/>
    <w:rsid w:val="00C605E4"/>
    <w:rsid w:val="00C61D13"/>
    <w:rsid w:val="00C631F8"/>
    <w:rsid w:val="00C646BF"/>
    <w:rsid w:val="00C655BA"/>
    <w:rsid w:val="00C6590D"/>
    <w:rsid w:val="00C65C43"/>
    <w:rsid w:val="00C65CB6"/>
    <w:rsid w:val="00C6623F"/>
    <w:rsid w:val="00C67318"/>
    <w:rsid w:val="00C676C0"/>
    <w:rsid w:val="00C67F43"/>
    <w:rsid w:val="00C702DE"/>
    <w:rsid w:val="00C70EEF"/>
    <w:rsid w:val="00C710A8"/>
    <w:rsid w:val="00C7194F"/>
    <w:rsid w:val="00C733CC"/>
    <w:rsid w:val="00C76AEF"/>
    <w:rsid w:val="00C804F9"/>
    <w:rsid w:val="00C809F3"/>
    <w:rsid w:val="00C8105D"/>
    <w:rsid w:val="00C81E3A"/>
    <w:rsid w:val="00C82A94"/>
    <w:rsid w:val="00C832ED"/>
    <w:rsid w:val="00C8467E"/>
    <w:rsid w:val="00C85C5D"/>
    <w:rsid w:val="00C85C75"/>
    <w:rsid w:val="00C86454"/>
    <w:rsid w:val="00C87EAF"/>
    <w:rsid w:val="00C904D8"/>
    <w:rsid w:val="00C90CAB"/>
    <w:rsid w:val="00C911D3"/>
    <w:rsid w:val="00C913F8"/>
    <w:rsid w:val="00C9169F"/>
    <w:rsid w:val="00C91E07"/>
    <w:rsid w:val="00C939B3"/>
    <w:rsid w:val="00C9480D"/>
    <w:rsid w:val="00C949F5"/>
    <w:rsid w:val="00C95220"/>
    <w:rsid w:val="00C96C53"/>
    <w:rsid w:val="00CA2FAD"/>
    <w:rsid w:val="00CA3B01"/>
    <w:rsid w:val="00CA6633"/>
    <w:rsid w:val="00CA77A3"/>
    <w:rsid w:val="00CB0168"/>
    <w:rsid w:val="00CB0CF2"/>
    <w:rsid w:val="00CB0D21"/>
    <w:rsid w:val="00CB10B7"/>
    <w:rsid w:val="00CB4591"/>
    <w:rsid w:val="00CB7195"/>
    <w:rsid w:val="00CB720A"/>
    <w:rsid w:val="00CC2053"/>
    <w:rsid w:val="00CC39E8"/>
    <w:rsid w:val="00CC522E"/>
    <w:rsid w:val="00CC5345"/>
    <w:rsid w:val="00CC6110"/>
    <w:rsid w:val="00CC6234"/>
    <w:rsid w:val="00CC6840"/>
    <w:rsid w:val="00CD2157"/>
    <w:rsid w:val="00CD2A9B"/>
    <w:rsid w:val="00CD4072"/>
    <w:rsid w:val="00CD4CE9"/>
    <w:rsid w:val="00CD50A8"/>
    <w:rsid w:val="00CD5B47"/>
    <w:rsid w:val="00CD7C4D"/>
    <w:rsid w:val="00CD7F7B"/>
    <w:rsid w:val="00CE033E"/>
    <w:rsid w:val="00CE1B0A"/>
    <w:rsid w:val="00CE2229"/>
    <w:rsid w:val="00CE2986"/>
    <w:rsid w:val="00CE2DD9"/>
    <w:rsid w:val="00CE3522"/>
    <w:rsid w:val="00CE3619"/>
    <w:rsid w:val="00CE5664"/>
    <w:rsid w:val="00CF1551"/>
    <w:rsid w:val="00CF2497"/>
    <w:rsid w:val="00CF3827"/>
    <w:rsid w:val="00CF3A6D"/>
    <w:rsid w:val="00CF3B8D"/>
    <w:rsid w:val="00CF56A8"/>
    <w:rsid w:val="00CF5719"/>
    <w:rsid w:val="00CF63D1"/>
    <w:rsid w:val="00CF6AAB"/>
    <w:rsid w:val="00CF6F61"/>
    <w:rsid w:val="00D0333A"/>
    <w:rsid w:val="00D0362C"/>
    <w:rsid w:val="00D07770"/>
    <w:rsid w:val="00D101A5"/>
    <w:rsid w:val="00D10A31"/>
    <w:rsid w:val="00D1242D"/>
    <w:rsid w:val="00D12DCF"/>
    <w:rsid w:val="00D13894"/>
    <w:rsid w:val="00D1459A"/>
    <w:rsid w:val="00D14808"/>
    <w:rsid w:val="00D155BB"/>
    <w:rsid w:val="00D1794A"/>
    <w:rsid w:val="00D22C02"/>
    <w:rsid w:val="00D235EE"/>
    <w:rsid w:val="00D26D3B"/>
    <w:rsid w:val="00D3124B"/>
    <w:rsid w:val="00D3124F"/>
    <w:rsid w:val="00D31541"/>
    <w:rsid w:val="00D320AF"/>
    <w:rsid w:val="00D3246C"/>
    <w:rsid w:val="00D32750"/>
    <w:rsid w:val="00D32A7D"/>
    <w:rsid w:val="00D32D2F"/>
    <w:rsid w:val="00D33445"/>
    <w:rsid w:val="00D349FE"/>
    <w:rsid w:val="00D34C6C"/>
    <w:rsid w:val="00D36335"/>
    <w:rsid w:val="00D37DEB"/>
    <w:rsid w:val="00D40310"/>
    <w:rsid w:val="00D40B06"/>
    <w:rsid w:val="00D40DC7"/>
    <w:rsid w:val="00D41DA1"/>
    <w:rsid w:val="00D42739"/>
    <w:rsid w:val="00D44CCE"/>
    <w:rsid w:val="00D44ECD"/>
    <w:rsid w:val="00D46BAC"/>
    <w:rsid w:val="00D50045"/>
    <w:rsid w:val="00D505F0"/>
    <w:rsid w:val="00D510B6"/>
    <w:rsid w:val="00D535C7"/>
    <w:rsid w:val="00D53608"/>
    <w:rsid w:val="00D546A3"/>
    <w:rsid w:val="00D559FA"/>
    <w:rsid w:val="00D56556"/>
    <w:rsid w:val="00D56CCA"/>
    <w:rsid w:val="00D63674"/>
    <w:rsid w:val="00D63A2F"/>
    <w:rsid w:val="00D64750"/>
    <w:rsid w:val="00D71919"/>
    <w:rsid w:val="00D71A0E"/>
    <w:rsid w:val="00D7220B"/>
    <w:rsid w:val="00D7221A"/>
    <w:rsid w:val="00D72CDA"/>
    <w:rsid w:val="00D733D5"/>
    <w:rsid w:val="00D73BC8"/>
    <w:rsid w:val="00D73C87"/>
    <w:rsid w:val="00D7413A"/>
    <w:rsid w:val="00D7451E"/>
    <w:rsid w:val="00D745EC"/>
    <w:rsid w:val="00D76513"/>
    <w:rsid w:val="00D775FB"/>
    <w:rsid w:val="00D776C2"/>
    <w:rsid w:val="00D77BD2"/>
    <w:rsid w:val="00D8139B"/>
    <w:rsid w:val="00D81586"/>
    <w:rsid w:val="00D8357B"/>
    <w:rsid w:val="00D8424B"/>
    <w:rsid w:val="00D8429B"/>
    <w:rsid w:val="00D84D48"/>
    <w:rsid w:val="00D863CC"/>
    <w:rsid w:val="00D86656"/>
    <w:rsid w:val="00D87D6C"/>
    <w:rsid w:val="00D90029"/>
    <w:rsid w:val="00D90460"/>
    <w:rsid w:val="00D90946"/>
    <w:rsid w:val="00D9160E"/>
    <w:rsid w:val="00D91D5E"/>
    <w:rsid w:val="00D94998"/>
    <w:rsid w:val="00D956F4"/>
    <w:rsid w:val="00D9637F"/>
    <w:rsid w:val="00D972D4"/>
    <w:rsid w:val="00D97A27"/>
    <w:rsid w:val="00D97E51"/>
    <w:rsid w:val="00DA046D"/>
    <w:rsid w:val="00DA0FDA"/>
    <w:rsid w:val="00DA1098"/>
    <w:rsid w:val="00DA2411"/>
    <w:rsid w:val="00DA269A"/>
    <w:rsid w:val="00DA42D1"/>
    <w:rsid w:val="00DA578E"/>
    <w:rsid w:val="00DA64AF"/>
    <w:rsid w:val="00DA7033"/>
    <w:rsid w:val="00DA7E46"/>
    <w:rsid w:val="00DB1126"/>
    <w:rsid w:val="00DB2F7F"/>
    <w:rsid w:val="00DB4308"/>
    <w:rsid w:val="00DB4C99"/>
    <w:rsid w:val="00DB6062"/>
    <w:rsid w:val="00DB69B0"/>
    <w:rsid w:val="00DB7E93"/>
    <w:rsid w:val="00DC049F"/>
    <w:rsid w:val="00DC0824"/>
    <w:rsid w:val="00DC14C3"/>
    <w:rsid w:val="00DC28C0"/>
    <w:rsid w:val="00DC3DB8"/>
    <w:rsid w:val="00DC3E4D"/>
    <w:rsid w:val="00DC5BF9"/>
    <w:rsid w:val="00DC6501"/>
    <w:rsid w:val="00DC6F15"/>
    <w:rsid w:val="00DC6F43"/>
    <w:rsid w:val="00DC6FF5"/>
    <w:rsid w:val="00DD03B4"/>
    <w:rsid w:val="00DD0C29"/>
    <w:rsid w:val="00DD2521"/>
    <w:rsid w:val="00DD3406"/>
    <w:rsid w:val="00DD465B"/>
    <w:rsid w:val="00DD4ADB"/>
    <w:rsid w:val="00DD5DB3"/>
    <w:rsid w:val="00DE119C"/>
    <w:rsid w:val="00DE20A6"/>
    <w:rsid w:val="00DE363A"/>
    <w:rsid w:val="00DE3B0A"/>
    <w:rsid w:val="00DE4604"/>
    <w:rsid w:val="00DE485B"/>
    <w:rsid w:val="00DE4A28"/>
    <w:rsid w:val="00DE61A2"/>
    <w:rsid w:val="00DE6D84"/>
    <w:rsid w:val="00DE7716"/>
    <w:rsid w:val="00DF1478"/>
    <w:rsid w:val="00DF2FE9"/>
    <w:rsid w:val="00DF58BF"/>
    <w:rsid w:val="00DF60D3"/>
    <w:rsid w:val="00DF7168"/>
    <w:rsid w:val="00DF7B37"/>
    <w:rsid w:val="00E0126C"/>
    <w:rsid w:val="00E0131A"/>
    <w:rsid w:val="00E01CFC"/>
    <w:rsid w:val="00E025C3"/>
    <w:rsid w:val="00E03DDC"/>
    <w:rsid w:val="00E0579A"/>
    <w:rsid w:val="00E062A0"/>
    <w:rsid w:val="00E06B1F"/>
    <w:rsid w:val="00E079C2"/>
    <w:rsid w:val="00E107FD"/>
    <w:rsid w:val="00E1150B"/>
    <w:rsid w:val="00E11C00"/>
    <w:rsid w:val="00E1235A"/>
    <w:rsid w:val="00E135C9"/>
    <w:rsid w:val="00E136DD"/>
    <w:rsid w:val="00E15691"/>
    <w:rsid w:val="00E176FF"/>
    <w:rsid w:val="00E1793D"/>
    <w:rsid w:val="00E21AA3"/>
    <w:rsid w:val="00E22621"/>
    <w:rsid w:val="00E2290F"/>
    <w:rsid w:val="00E2301E"/>
    <w:rsid w:val="00E23590"/>
    <w:rsid w:val="00E23C97"/>
    <w:rsid w:val="00E24F02"/>
    <w:rsid w:val="00E259C9"/>
    <w:rsid w:val="00E25B33"/>
    <w:rsid w:val="00E25C2D"/>
    <w:rsid w:val="00E25CC1"/>
    <w:rsid w:val="00E33039"/>
    <w:rsid w:val="00E34DB5"/>
    <w:rsid w:val="00E36802"/>
    <w:rsid w:val="00E37489"/>
    <w:rsid w:val="00E40252"/>
    <w:rsid w:val="00E41599"/>
    <w:rsid w:val="00E41EF7"/>
    <w:rsid w:val="00E42059"/>
    <w:rsid w:val="00E42E6E"/>
    <w:rsid w:val="00E43568"/>
    <w:rsid w:val="00E447B0"/>
    <w:rsid w:val="00E44D02"/>
    <w:rsid w:val="00E4520A"/>
    <w:rsid w:val="00E46BD1"/>
    <w:rsid w:val="00E47011"/>
    <w:rsid w:val="00E503BA"/>
    <w:rsid w:val="00E52279"/>
    <w:rsid w:val="00E52ADE"/>
    <w:rsid w:val="00E550BA"/>
    <w:rsid w:val="00E55BB7"/>
    <w:rsid w:val="00E55C40"/>
    <w:rsid w:val="00E6008A"/>
    <w:rsid w:val="00E6151C"/>
    <w:rsid w:val="00E62132"/>
    <w:rsid w:val="00E62E49"/>
    <w:rsid w:val="00E630DE"/>
    <w:rsid w:val="00E64810"/>
    <w:rsid w:val="00E651EF"/>
    <w:rsid w:val="00E70D96"/>
    <w:rsid w:val="00E70F4A"/>
    <w:rsid w:val="00E7210F"/>
    <w:rsid w:val="00E73BEC"/>
    <w:rsid w:val="00E73FB5"/>
    <w:rsid w:val="00E75909"/>
    <w:rsid w:val="00E75EEA"/>
    <w:rsid w:val="00E76B80"/>
    <w:rsid w:val="00E82157"/>
    <w:rsid w:val="00E82807"/>
    <w:rsid w:val="00E82B60"/>
    <w:rsid w:val="00E82E32"/>
    <w:rsid w:val="00E84368"/>
    <w:rsid w:val="00E85228"/>
    <w:rsid w:val="00E855E4"/>
    <w:rsid w:val="00E858FE"/>
    <w:rsid w:val="00E87F1D"/>
    <w:rsid w:val="00E9291F"/>
    <w:rsid w:val="00E929F7"/>
    <w:rsid w:val="00E9342A"/>
    <w:rsid w:val="00E955E2"/>
    <w:rsid w:val="00E95618"/>
    <w:rsid w:val="00E9635C"/>
    <w:rsid w:val="00E97D89"/>
    <w:rsid w:val="00EA08F0"/>
    <w:rsid w:val="00EA096D"/>
    <w:rsid w:val="00EA260C"/>
    <w:rsid w:val="00EA5C7A"/>
    <w:rsid w:val="00EA6504"/>
    <w:rsid w:val="00EA6E6E"/>
    <w:rsid w:val="00EA73F8"/>
    <w:rsid w:val="00EA743D"/>
    <w:rsid w:val="00EA7CDE"/>
    <w:rsid w:val="00EA7FFC"/>
    <w:rsid w:val="00EB141A"/>
    <w:rsid w:val="00EB4308"/>
    <w:rsid w:val="00EB4F30"/>
    <w:rsid w:val="00EB516D"/>
    <w:rsid w:val="00EB6C39"/>
    <w:rsid w:val="00EC02C3"/>
    <w:rsid w:val="00EC13C1"/>
    <w:rsid w:val="00EC25DC"/>
    <w:rsid w:val="00EC443D"/>
    <w:rsid w:val="00EC49AB"/>
    <w:rsid w:val="00EC589A"/>
    <w:rsid w:val="00EC5F42"/>
    <w:rsid w:val="00EC6245"/>
    <w:rsid w:val="00EC6808"/>
    <w:rsid w:val="00EC6FA7"/>
    <w:rsid w:val="00EC7009"/>
    <w:rsid w:val="00EC72E2"/>
    <w:rsid w:val="00EC7CC9"/>
    <w:rsid w:val="00ED0D78"/>
    <w:rsid w:val="00ED13F9"/>
    <w:rsid w:val="00ED22C3"/>
    <w:rsid w:val="00ED282F"/>
    <w:rsid w:val="00ED2F02"/>
    <w:rsid w:val="00ED4126"/>
    <w:rsid w:val="00ED4E92"/>
    <w:rsid w:val="00ED4EA0"/>
    <w:rsid w:val="00ED54BB"/>
    <w:rsid w:val="00ED7017"/>
    <w:rsid w:val="00ED7B6F"/>
    <w:rsid w:val="00ED7F32"/>
    <w:rsid w:val="00EE034E"/>
    <w:rsid w:val="00EE1074"/>
    <w:rsid w:val="00EE1CF4"/>
    <w:rsid w:val="00EE1D99"/>
    <w:rsid w:val="00EE1F3B"/>
    <w:rsid w:val="00EE2D0C"/>
    <w:rsid w:val="00EE2FD3"/>
    <w:rsid w:val="00EE3879"/>
    <w:rsid w:val="00EE5718"/>
    <w:rsid w:val="00EE6B16"/>
    <w:rsid w:val="00EF1095"/>
    <w:rsid w:val="00EF1377"/>
    <w:rsid w:val="00EF20A9"/>
    <w:rsid w:val="00EF3334"/>
    <w:rsid w:val="00EF404D"/>
    <w:rsid w:val="00EF462A"/>
    <w:rsid w:val="00EF4E07"/>
    <w:rsid w:val="00EF68C5"/>
    <w:rsid w:val="00EF6BD3"/>
    <w:rsid w:val="00EF7A0E"/>
    <w:rsid w:val="00F00152"/>
    <w:rsid w:val="00F00905"/>
    <w:rsid w:val="00F00C3C"/>
    <w:rsid w:val="00F00F08"/>
    <w:rsid w:val="00F0206E"/>
    <w:rsid w:val="00F0247E"/>
    <w:rsid w:val="00F02AE8"/>
    <w:rsid w:val="00F03393"/>
    <w:rsid w:val="00F04169"/>
    <w:rsid w:val="00F04645"/>
    <w:rsid w:val="00F0576E"/>
    <w:rsid w:val="00F0629B"/>
    <w:rsid w:val="00F06617"/>
    <w:rsid w:val="00F069F9"/>
    <w:rsid w:val="00F06D86"/>
    <w:rsid w:val="00F074F0"/>
    <w:rsid w:val="00F0790C"/>
    <w:rsid w:val="00F109B4"/>
    <w:rsid w:val="00F1155A"/>
    <w:rsid w:val="00F12ED7"/>
    <w:rsid w:val="00F131A1"/>
    <w:rsid w:val="00F14236"/>
    <w:rsid w:val="00F1535E"/>
    <w:rsid w:val="00F162D9"/>
    <w:rsid w:val="00F163C7"/>
    <w:rsid w:val="00F16D77"/>
    <w:rsid w:val="00F17130"/>
    <w:rsid w:val="00F175BD"/>
    <w:rsid w:val="00F20BBA"/>
    <w:rsid w:val="00F20E31"/>
    <w:rsid w:val="00F2119C"/>
    <w:rsid w:val="00F211FD"/>
    <w:rsid w:val="00F2206B"/>
    <w:rsid w:val="00F22720"/>
    <w:rsid w:val="00F22E2C"/>
    <w:rsid w:val="00F2318C"/>
    <w:rsid w:val="00F232AC"/>
    <w:rsid w:val="00F2330D"/>
    <w:rsid w:val="00F23500"/>
    <w:rsid w:val="00F24AA2"/>
    <w:rsid w:val="00F24FB4"/>
    <w:rsid w:val="00F26176"/>
    <w:rsid w:val="00F26C24"/>
    <w:rsid w:val="00F3116D"/>
    <w:rsid w:val="00F32E4E"/>
    <w:rsid w:val="00F353BB"/>
    <w:rsid w:val="00F35BA1"/>
    <w:rsid w:val="00F36083"/>
    <w:rsid w:val="00F41A81"/>
    <w:rsid w:val="00F433EC"/>
    <w:rsid w:val="00F43799"/>
    <w:rsid w:val="00F44715"/>
    <w:rsid w:val="00F44A56"/>
    <w:rsid w:val="00F4554A"/>
    <w:rsid w:val="00F46933"/>
    <w:rsid w:val="00F46F92"/>
    <w:rsid w:val="00F47072"/>
    <w:rsid w:val="00F50B50"/>
    <w:rsid w:val="00F51386"/>
    <w:rsid w:val="00F52C6A"/>
    <w:rsid w:val="00F5373A"/>
    <w:rsid w:val="00F55024"/>
    <w:rsid w:val="00F5588B"/>
    <w:rsid w:val="00F6302F"/>
    <w:rsid w:val="00F63D58"/>
    <w:rsid w:val="00F65400"/>
    <w:rsid w:val="00F65AEA"/>
    <w:rsid w:val="00F678BA"/>
    <w:rsid w:val="00F704A5"/>
    <w:rsid w:val="00F70D2A"/>
    <w:rsid w:val="00F71736"/>
    <w:rsid w:val="00F71C79"/>
    <w:rsid w:val="00F72E0F"/>
    <w:rsid w:val="00F7340F"/>
    <w:rsid w:val="00F734D6"/>
    <w:rsid w:val="00F74CB5"/>
    <w:rsid w:val="00F753D5"/>
    <w:rsid w:val="00F77269"/>
    <w:rsid w:val="00F77B99"/>
    <w:rsid w:val="00F77F0B"/>
    <w:rsid w:val="00F810F4"/>
    <w:rsid w:val="00F8355F"/>
    <w:rsid w:val="00F85401"/>
    <w:rsid w:val="00F85EA7"/>
    <w:rsid w:val="00F8647B"/>
    <w:rsid w:val="00F90477"/>
    <w:rsid w:val="00F91978"/>
    <w:rsid w:val="00F9207F"/>
    <w:rsid w:val="00F92ADC"/>
    <w:rsid w:val="00F92EAD"/>
    <w:rsid w:val="00F96ED1"/>
    <w:rsid w:val="00F97475"/>
    <w:rsid w:val="00F97E0E"/>
    <w:rsid w:val="00FA0250"/>
    <w:rsid w:val="00FA27D2"/>
    <w:rsid w:val="00FA4891"/>
    <w:rsid w:val="00FA5015"/>
    <w:rsid w:val="00FA6D5B"/>
    <w:rsid w:val="00FB0BEA"/>
    <w:rsid w:val="00FB1878"/>
    <w:rsid w:val="00FB42A2"/>
    <w:rsid w:val="00FB4971"/>
    <w:rsid w:val="00FB4BE4"/>
    <w:rsid w:val="00FB5680"/>
    <w:rsid w:val="00FC19A6"/>
    <w:rsid w:val="00FC256C"/>
    <w:rsid w:val="00FC2750"/>
    <w:rsid w:val="00FC3CC6"/>
    <w:rsid w:val="00FC66E1"/>
    <w:rsid w:val="00FC7358"/>
    <w:rsid w:val="00FD04CA"/>
    <w:rsid w:val="00FD0516"/>
    <w:rsid w:val="00FD0800"/>
    <w:rsid w:val="00FD1569"/>
    <w:rsid w:val="00FD3C70"/>
    <w:rsid w:val="00FD7097"/>
    <w:rsid w:val="00FD788A"/>
    <w:rsid w:val="00FD7AFA"/>
    <w:rsid w:val="00FE0626"/>
    <w:rsid w:val="00FE151B"/>
    <w:rsid w:val="00FE1FAC"/>
    <w:rsid w:val="00FE3873"/>
    <w:rsid w:val="00FE405B"/>
    <w:rsid w:val="00FE4825"/>
    <w:rsid w:val="00FE4D02"/>
    <w:rsid w:val="00FE5B8A"/>
    <w:rsid w:val="00FE6656"/>
    <w:rsid w:val="00FE6727"/>
    <w:rsid w:val="00FE6AA1"/>
    <w:rsid w:val="00FF07CF"/>
    <w:rsid w:val="00FF0CE2"/>
    <w:rsid w:val="00FF0E37"/>
    <w:rsid w:val="00FF184F"/>
    <w:rsid w:val="00FF185E"/>
    <w:rsid w:val="00FF1D33"/>
    <w:rsid w:val="00FF316E"/>
    <w:rsid w:val="00FF321F"/>
    <w:rsid w:val="00FF4AA4"/>
    <w:rsid w:val="00FF4F72"/>
    <w:rsid w:val="00FF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9740B7F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ig Caslon (Arabid) (Arabid) Tu" w:eastAsia="Times New Roman" w:hAnsi="Big Caslon (Arabid) (Arabid) Tu" w:cs="Big Caslon (Arabid) (Arabid) Tu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D7F7B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63A"/>
    <w:pPr>
      <w:keepNext/>
      <w:keepLines/>
      <w:spacing w:before="480" w:line="276" w:lineRule="auto"/>
      <w:outlineLvl w:val="0"/>
    </w:pPr>
    <w:rPr>
      <w:rFonts w:ascii="Big Caslon (Arabid) (Arabid)" w:eastAsiaTheme="majorEastAsia" w:hAnsi="Big Caslon (Arabid) (Arabid)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DE363A"/>
    <w:rPr>
      <w:rFonts w:ascii="Big Caslon (Arabid) (Arabid)" w:eastAsiaTheme="majorEastAsia" w:hAnsi="Big Caslon (Arabid) (Arabid)" w:cs="Times New Roman"/>
      <w:b/>
      <w:bCs/>
      <w:color w:val="2F5496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C1847"/>
    <w:pPr>
      <w:ind w:left="720"/>
      <w:contextualSpacing/>
    </w:pPr>
    <w:rPr>
      <w:rFonts w:ascii="Big Caslon (Arabid) (Arabid) Tu" w:hAnsi="Big Caslon (Arabid) (Arabid) Tu"/>
    </w:rPr>
  </w:style>
  <w:style w:type="paragraph" w:styleId="FootnoteText">
    <w:name w:val="footnote text"/>
    <w:basedOn w:val="Normal"/>
    <w:link w:val="FootnoteTextChar"/>
    <w:uiPriority w:val="99"/>
    <w:unhideWhenUsed/>
    <w:rsid w:val="007424A8"/>
    <w:rPr>
      <w:rFonts w:ascii="Big Caslon (Arabid) (Arabid) Tu" w:hAnsi="Big Caslon (Arabid) (Arabid) T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7424A8"/>
    <w:rPr>
      <w:rFonts w:cs="Times New Roman"/>
    </w:rPr>
  </w:style>
  <w:style w:type="character" w:styleId="FootnoteReference">
    <w:name w:val="footnote reference"/>
    <w:basedOn w:val="DefaultParagraphFont"/>
    <w:uiPriority w:val="99"/>
    <w:unhideWhenUsed/>
    <w:rsid w:val="007424A8"/>
    <w:rPr>
      <w:rFonts w:cs="Times New Roman"/>
      <w:vertAlign w:val="superscript"/>
    </w:rPr>
  </w:style>
  <w:style w:type="table" w:styleId="TableGrid">
    <w:name w:val="Table Grid"/>
    <w:basedOn w:val="TableNormal"/>
    <w:uiPriority w:val="39"/>
    <w:rsid w:val="003940B6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10554C"/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0554C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146A7"/>
    <w:rPr>
      <w:rFonts w:cs="Times New Roman"/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5291"/>
    <w:rPr>
      <w:rFonts w:cs="Times New Roman"/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4231"/>
    <w:pPr>
      <w:tabs>
        <w:tab w:val="center" w:pos="4680"/>
        <w:tab w:val="right" w:pos="9360"/>
      </w:tabs>
    </w:pPr>
    <w:rPr>
      <w:rFonts w:ascii="Big Caslon (Arabid) (Arabid) Tu" w:hAnsi="Big Caslon (Arabid) (Arabid) T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1423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14231"/>
    <w:pPr>
      <w:tabs>
        <w:tab w:val="center" w:pos="4680"/>
        <w:tab w:val="right" w:pos="9360"/>
      </w:tabs>
    </w:pPr>
    <w:rPr>
      <w:rFonts w:ascii="Big Caslon (Arabid) (Arabid) Tu" w:hAnsi="Big Caslon (Arabid) (Arabid) T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14231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D037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03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D037B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03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D037B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3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037B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2A2C82"/>
    <w:pPr>
      <w:widowControl w:val="0"/>
      <w:autoSpaceDE w:val="0"/>
      <w:autoSpaceDN w:val="0"/>
    </w:pPr>
    <w:rPr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2A2C82"/>
    <w:rPr>
      <w:rFonts w:ascii="Times New Roman" w:hAnsi="Times New Roman" w:cs="Times New Roman"/>
      <w:lang w:val="id" w:eastAsia="x-none"/>
    </w:rPr>
  </w:style>
  <w:style w:type="paragraph" w:customStyle="1" w:styleId="TableParagraph">
    <w:name w:val="Table Paragraph"/>
    <w:basedOn w:val="Normal"/>
    <w:uiPriority w:val="1"/>
    <w:qFormat/>
    <w:rsid w:val="00043F34"/>
    <w:pPr>
      <w:widowControl w:val="0"/>
      <w:autoSpaceDE w:val="0"/>
      <w:autoSpaceDN w:val="0"/>
      <w:spacing w:before="1"/>
      <w:ind w:left="110"/>
      <w:jc w:val="center"/>
    </w:pPr>
    <w:rPr>
      <w:sz w:val="22"/>
      <w:szCs w:val="22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25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59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5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doi.org/10.14421/sh.v7i2.2037" TargetMode="Externa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image" Target="media/image1.jpeg"/><Relationship Id="rId25" Type="http://schemas.openxmlformats.org/officeDocument/2006/relationships/image" Target="media/image2.jpeg"/><Relationship Id="rId26" Type="http://schemas.openxmlformats.org/officeDocument/2006/relationships/image" Target="media/image3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yperlink" Target="http://dx.doi.org/10.28946/rpt.v9i1.596" TargetMode="External"/><Relationship Id="rId11" Type="http://schemas.openxmlformats.org/officeDocument/2006/relationships/hyperlink" Target="https://doi.org/10.24843/AC.2017.v02.i01.p10" TargetMode="External"/><Relationship Id="rId12" Type="http://schemas.openxmlformats.org/officeDocument/2006/relationships/hyperlink" Target="https://doi.org/10.33395/juripol.v4i1.11135" TargetMode="External"/><Relationship Id="rId13" Type="http://schemas.openxmlformats.org/officeDocument/2006/relationships/hyperlink" Target="http://dx.doi.org/10.29406/rj.v2i1.1441" TargetMode="External"/><Relationship Id="rId14" Type="http://schemas.openxmlformats.org/officeDocument/2006/relationships/hyperlink" Target="https://doi.org/10.35968/jh.v10i2.460" TargetMode="External"/><Relationship Id="rId15" Type="http://schemas.openxmlformats.org/officeDocument/2006/relationships/hyperlink" Target="https://doi.org/10.14710/alj.v2i1.126-142" TargetMode="External"/><Relationship Id="rId16" Type="http://schemas.openxmlformats.org/officeDocument/2006/relationships/hyperlink" Target="https://doi.org/10.24905/diktum.v9i1.195" TargetMode="External"/><Relationship Id="rId17" Type="http://schemas.openxmlformats.org/officeDocument/2006/relationships/hyperlink" Target="https://www.hukumonline.com/berita/a/catat-notaris-dikawal-dua-lembaga-etik-lt56dea68beec21/" TargetMode="External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doi.org/10.14710/nts.v13i1.29313" TargetMode="External"/><Relationship Id="rId8" Type="http://schemas.openxmlformats.org/officeDocument/2006/relationships/hyperlink" Target="http://dx.doi.org/10.28946/rpt.v9i2.6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1666</Words>
  <Characters>9497</Characters>
  <Application>Microsoft Macintosh Word</Application>
  <DocSecurity>0</DocSecurity>
  <Lines>79</Lines>
  <Paragraphs>22</Paragraphs>
  <ScaleCrop>false</ScaleCrop>
  <Company/>
  <LinksUpToDate>false</LinksUpToDate>
  <CharactersWithSpaces>11141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2023-08-15T03:31:00Z</dcterms:created>
  <dcterms:modified xsi:type="dcterms:W3CDTF">2023-08-15T03:31:00Z</dcterms:modified>
</cp:coreProperties>
</file>