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41804877" w:displacedByCustomXml="next"/>
    <w:sdt>
      <w:sdtPr>
        <w:rPr>
          <w:rFonts w:ascii="Calibri" w:eastAsia="Calibri" w:hAnsi="Calibri" w:cs="Arial"/>
          <w:b w:val="0"/>
          <w:bCs w:val="0"/>
          <w:sz w:val="22"/>
          <w:szCs w:val="22"/>
        </w:rPr>
        <w:id w:val="-1626772134"/>
        <w:docPartObj>
          <w:docPartGallery w:val="Bibliographies"/>
          <w:docPartUnique/>
        </w:docPartObj>
      </w:sdtPr>
      <w:sdtEndPr/>
      <w:sdtContent>
        <w:p w14:paraId="656C17AE" w14:textId="77777777" w:rsidR="001069BC" w:rsidRPr="0033103B" w:rsidRDefault="001069BC" w:rsidP="001069BC">
          <w:pPr>
            <w:pStyle w:val="Heading1"/>
            <w:spacing w:line="480" w:lineRule="auto"/>
          </w:pPr>
          <w:r w:rsidRPr="0033103B">
            <w:t>DAFTAR PUSTAKA</w:t>
          </w:r>
          <w:bookmarkEnd w:id="0"/>
        </w:p>
        <w:sdt>
          <w:sdtPr>
            <w:rPr>
              <w:rFonts w:ascii="Times New Roman" w:hAnsi="Times New Roman" w:cs="Times New Roman"/>
            </w:rPr>
            <w:id w:val="-573587230"/>
            <w:bibliography/>
          </w:sdtPr>
          <w:sdtEndPr/>
          <w:sdtContent>
            <w:p w14:paraId="7ED54C64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Abimanyu. (2008).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Strategi Pembelajaran.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Direktorat Jendral Pendidikan.</w:t>
              </w:r>
            </w:p>
            <w:p w14:paraId="57E0A4E4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Almond, G. d. (1966).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Comparative Politics: A Development Approach.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Boston: Little Brown.</w:t>
              </w:r>
            </w:p>
            <w:p w14:paraId="6022B5BD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Anas, M. (2018).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Rekruitmen Dan Kaderisasi Partai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Di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Sinjai Periode 2014-2019.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Makassar.</w:t>
              </w:r>
            </w:p>
            <w:p w14:paraId="2EA2F79E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Budiarjo, M. (2000).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Dasar-Dasar Ilmu Politik.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Gramedia Pustaka.</w:t>
              </w:r>
            </w:p>
            <w:p w14:paraId="3D0227B7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Budiarjo, M. (2007).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Dasar-Dasar Ilmu Politik.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Gramedia Pustaka.</w:t>
              </w:r>
            </w:p>
            <w:p w14:paraId="16BA5D9E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Budiman, A. (1996).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Teori Negara: Negara, Kekuasaan dan Ideologi.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Gramedia Pustaka Utama.</w:t>
              </w:r>
            </w:p>
            <w:p w14:paraId="06A62A7A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Creswell, J. W. (2007).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Qualitative Inquiry &amp; Research Design Choosing Among Five.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California: Sage Publication Inc.</w:t>
              </w:r>
            </w:p>
            <w:p w14:paraId="2FB84703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Effendy, B. (2014).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Membangun Kepemimpinan Partai Politik: Partai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dan Partai Demokrat di Indonesia.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LP3ES.</w:t>
              </w:r>
            </w:p>
            <w:p w14:paraId="4B891CE0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Fitriyah, N. (2015). Model Rekrutmen Kader dalam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dan partai demokrat di Indonesia : Studi kasus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mahasiswa FEB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78-88.</w:t>
              </w:r>
            </w:p>
            <w:p w14:paraId="66258E98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Indonesia, P. (n.d.).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-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No. 07 Tahun 2017.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49DC5986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Molelong, L. (2001).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Kualitatif.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Remaja Rosdakarya.</w:t>
              </w:r>
            </w:p>
            <w:p w14:paraId="256350A2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Nurhayati, R. (2019). Konsolidasi Organisasi Partai Politik: Studi Kasus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Pemalang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Ilmu Sosial dan Ilmu Politik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227-236.</w:t>
              </w:r>
            </w:p>
            <w:p w14:paraId="6E19205B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Pane, N. (2014).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Partai Politik: Model Rekrutmen, Pemilu, dan Kepemimpinan.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Rajawali Pers.</w:t>
              </w:r>
            </w:p>
            <w:p w14:paraId="54FB242A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Pemalang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, B. K. (2023).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Pemalang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 Dalam Angka 2023.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Pemalang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: BPS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Pemalang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41A748AF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Rasyid, M. (2000).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Makna Pemerintahan : Tinjauan Dari Segi Etika dan Kepemimpinan.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Mutiara Sumber Widya.</w:t>
              </w:r>
            </w:p>
            <w:p w14:paraId="499C2ADB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Romly, L. (2007).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Potret otonomi daerah dan wakil rakyat di tingkat lokal.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Pustaka Pelajar.</w:t>
              </w:r>
            </w:p>
            <w:p w14:paraId="0724DFC4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Septika, A. &amp;. (2023). Rekrutmen politik kader DPD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Seluma Provinsi Bengkulu.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Education, Cultural and Politics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2CA90B44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Subianto, I. &amp;. (2016). Rekrutmen Kader Partai Politik di Indonesia: Studi Kasus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Dinamika Administrasi Publik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6C21F7DB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Sugiyono. (2009).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Pendidikan Pendekatan Kuantitatif, Kualitatif, dan R&amp;D.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14:paraId="6E2E89B0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Suprijono. (2009).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Cooperatff Learning Teori dan Aplikasi Paikem.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Pustaka Pelajar.</w:t>
              </w:r>
            </w:p>
            <w:p w14:paraId="0A650BF8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Surbakti, R. (1992).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Memahami Partai Politik Jakarta PT. Gramedia Widiarsana Indonesia.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Gramedia Widiarsana Indonesia.</w:t>
              </w:r>
            </w:p>
            <w:p w14:paraId="6188D347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Suryanto, D. (2017). Dinamika Rekrutmen Kader Partai Politik: Studi Kasus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di Jawa Timur.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Jurnal Politik, 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591E2EBF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Susanto, B. (2016).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Partai Politik dan Pemilihan Umum di Indonesia.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PT Pustaka LP3ES Indonesia.</w:t>
              </w:r>
            </w:p>
            <w:p w14:paraId="75F43B10" w14:textId="77777777" w:rsidR="001069BC" w:rsidRPr="0033103B" w:rsidRDefault="001069BC" w:rsidP="001069BC">
              <w:pPr>
                <w:pStyle w:val="Bibliography"/>
                <w:spacing w:line="24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Yusuf, S. (2015). Rekrutmen Kader dalam Partai Politik di Indonesia: Studi Kasus Partai 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Golkar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dan Partai Demokrat. . </w:t>
              </w:r>
              <w:r w:rsidRPr="0033103B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Dinamika Hukum</w:t>
              </w:r>
              <w:r w:rsidRPr="0033103B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358AC14F" w14:textId="77777777" w:rsidR="001069BC" w:rsidRPr="0033103B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 xml:space="preserve"> Pemerintah Indonesia.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 xml:space="preserve"> (UU) Nomor 02 Tahun 2011 tentang Partai Politik. LL Sekretariat Negara No.5587. Jakarta.</w:t>
              </w:r>
            </w:p>
            <w:p w14:paraId="2726CE24" w14:textId="77777777" w:rsidR="001069BC" w:rsidRPr="0033103B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 xml:space="preserve">Pemerintah Indonesia.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Undang</w: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 xml:space="preserve"> (UU) Nomor 01 Tahun 2022 tentang Pemilihan Umum. LL Sekretariat Negara No.5587. Jakarta.</w:t>
              </w:r>
            </w:p>
            <w:p w14:paraId="16BEF7C6" w14:textId="77777777" w:rsidR="001069BC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 xml:space="preserve">Komisi Pemlihan Umum. Peraturan KPU Nomor 10 Tahun 2022 tentanf Pencalonan Anggota Dewan Perwakilan Rakyat, Dewan Perwakilan Rakyar Provinsi, Dewan Perwakilan Rakyat Daerah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Kabupaten</w:t>
              </w:r>
              <w:r w:rsidRPr="0033103B">
                <w:rPr>
                  <w:rFonts w:ascii="Times New Roman" w:hAnsi="Times New Roman" w:cs="Times New Roman"/>
                  <w:sz w:val="24"/>
                  <w:szCs w:val="24"/>
                </w:rPr>
                <w:t>/Kota.Jakarta</w:t>
              </w:r>
            </w:p>
            <w:p w14:paraId="37341F5A" w14:textId="77777777" w:rsidR="001069BC" w:rsidRPr="0007707A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 xml:space="preserve">Asdar, Moh. 2023. Ajukan 48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Bakal calon legislatif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 xml:space="preserve"> Ke KPU,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Golkar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Pemalang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 xml:space="preserve"> Incar Tiap Dapil Dua Kursi DPRD. Diakses pada 20 Juni 2023 dari https://www.beritabersatu.com/2023/05/14/ajukan-48-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bakal calon legislatif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-ke-kpu-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Golkar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Pemalang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-incar-tiap-dapil-dua-kursi-dprd/</w:t>
              </w:r>
            </w:p>
            <w:p w14:paraId="65A390EA" w14:textId="77777777" w:rsidR="001069BC" w:rsidRPr="0007707A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Pendaftaran Anggota. 2023. Diakses pada 20 Juni 2023 dari ttps://www.partai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Golkar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.com/pendaftaran-anggota/</w:t>
              </w:r>
            </w:p>
            <w:p w14:paraId="4EFB5D50" w14:textId="77777777" w:rsidR="001069BC" w:rsidRDefault="001069BC" w:rsidP="001069BC">
              <w:pPr>
                <w:spacing w:line="240" w:lineRule="auto"/>
                <w:ind w:firstLine="72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Sejarah partai. 2023. Diakses pada 21 Juni 2023 dari https://www.partai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Golkar</w:t>
              </w:r>
              <w:r w:rsidRPr="0007707A">
                <w:rPr>
                  <w:rFonts w:ascii="Times New Roman" w:hAnsi="Times New Roman" w:cs="Times New Roman"/>
                  <w:sz w:val="24"/>
                  <w:szCs w:val="24"/>
                </w:rPr>
                <w:t>.com/profil/</w:t>
              </w:r>
            </w:p>
            <w:p w14:paraId="1C37AD04" w14:textId="77777777" w:rsidR="001069BC" w:rsidRPr="0033103B" w:rsidRDefault="00A044E0" w:rsidP="001069BC">
              <w:pPr>
                <w:spacing w:line="240" w:lineRule="auto"/>
                <w:rPr>
                  <w:rFonts w:ascii="Times New Roman" w:hAnsi="Times New Roman" w:cs="Times New Roman"/>
                </w:rPr>
              </w:pPr>
            </w:p>
          </w:sdtContent>
        </w:sdt>
      </w:sdtContent>
    </w:sdt>
    <w:p w14:paraId="1EF53BF6" w14:textId="77777777" w:rsidR="001069BC" w:rsidRDefault="001069BC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  <w:r w:rsidRPr="0020219E">
        <w:rPr>
          <w:rFonts w:ascii="Times New Roman" w:hAnsi="Times New Roman" w:cs="Times New Roman"/>
          <w:noProof/>
          <w:sz w:val="24"/>
          <w:lang w:val="en-US"/>
        </w:rPr>
        <w:lastRenderedPageBreak/>
        <w:t>Pedoman wawancara</w:t>
      </w:r>
    </w:p>
    <w:p w14:paraId="3C4BF619" w14:textId="5B23C343" w:rsidR="008101DA" w:rsidRDefault="008101DA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t>Nama :</w:t>
      </w:r>
    </w:p>
    <w:p w14:paraId="492CEA42" w14:textId="0606C0A7" w:rsidR="008101DA" w:rsidRPr="0020219E" w:rsidRDefault="008101DA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t>Jabatan :</w:t>
      </w:r>
    </w:p>
    <w:p w14:paraId="410A071C" w14:textId="77777777" w:rsidR="001069BC" w:rsidRPr="0020219E" w:rsidRDefault="001069BC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  <w:r w:rsidRPr="0020219E">
        <w:rPr>
          <w:rFonts w:ascii="Times New Roman" w:hAnsi="Times New Roman" w:cs="Times New Roman"/>
          <w:noProof/>
          <w:sz w:val="24"/>
          <w:lang w:val="en-US"/>
        </w:rPr>
        <w:t>a.</w:t>
      </w:r>
      <w:r w:rsidRPr="0020219E">
        <w:rPr>
          <w:rFonts w:ascii="Times New Roman" w:hAnsi="Times New Roman" w:cs="Times New Roman"/>
          <w:noProof/>
          <w:sz w:val="24"/>
          <w:lang w:val="en-US"/>
        </w:rPr>
        <w:tab/>
        <w:t>Bagaimana model rekruitmen kader politik Partai Golongan Karya (Golkar) di Kabupaten Pemalang?</w:t>
      </w:r>
    </w:p>
    <w:p w14:paraId="38BFA699" w14:textId="77777777" w:rsidR="001069BC" w:rsidRPr="00AA3C70" w:rsidRDefault="001069BC" w:rsidP="002F3CDF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Bagaimana model rekruitmen yang dilakukan partai golkar pemalang?</w:t>
      </w:r>
    </w:p>
    <w:p w14:paraId="2B6704DD" w14:textId="77777777" w:rsidR="001069BC" w:rsidRPr="00AA3C70" w:rsidRDefault="001069BC" w:rsidP="002F3CDF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Mengapa menggunakan model rekruitmen kader tersebut?</w:t>
      </w:r>
    </w:p>
    <w:p w14:paraId="2A325E7D" w14:textId="77777777" w:rsidR="001069BC" w:rsidRPr="00AA3C70" w:rsidRDefault="001069BC" w:rsidP="002F3CDF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Mengapa tidak menggunakan model rekruitmen kader tersebut?</w:t>
      </w:r>
    </w:p>
    <w:p w14:paraId="695FB0D5" w14:textId="77777777" w:rsidR="001069BC" w:rsidRPr="00AA3C70" w:rsidRDefault="001069BC" w:rsidP="002F3CDF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Apakah ada persyaratan khusus untuk bergabung menjadi kader golkar?</w:t>
      </w:r>
    </w:p>
    <w:p w14:paraId="170FC9E7" w14:textId="77777777" w:rsidR="001069BC" w:rsidRPr="0020219E" w:rsidRDefault="001069BC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</w:p>
    <w:p w14:paraId="53C15352" w14:textId="77777777" w:rsidR="001069BC" w:rsidRPr="0020219E" w:rsidRDefault="001069BC" w:rsidP="001069BC">
      <w:pPr>
        <w:spacing w:line="480" w:lineRule="auto"/>
        <w:rPr>
          <w:rFonts w:ascii="Times New Roman" w:hAnsi="Times New Roman" w:cs="Times New Roman"/>
          <w:noProof/>
          <w:sz w:val="24"/>
          <w:lang w:val="en-US"/>
        </w:rPr>
      </w:pPr>
      <w:r w:rsidRPr="0020219E">
        <w:rPr>
          <w:rFonts w:ascii="Times New Roman" w:hAnsi="Times New Roman" w:cs="Times New Roman"/>
          <w:noProof/>
          <w:sz w:val="24"/>
          <w:lang w:val="en-US"/>
        </w:rPr>
        <w:t>b.</w:t>
      </w:r>
      <w:r w:rsidRPr="0020219E">
        <w:rPr>
          <w:rFonts w:ascii="Times New Roman" w:hAnsi="Times New Roman" w:cs="Times New Roman"/>
          <w:noProof/>
          <w:sz w:val="24"/>
          <w:lang w:val="en-US"/>
        </w:rPr>
        <w:tab/>
        <w:t>Bagaimana proses penetapan bakal calon legislatif Partai Golongan Karya (Golkar) dalam Pemilu Legislatif di Kabupaten Pemalang Tahun 2024?</w:t>
      </w:r>
    </w:p>
    <w:p w14:paraId="3AA657AB" w14:textId="77777777" w:rsidR="001069BC" w:rsidRPr="00AA3C70" w:rsidRDefault="001069BC" w:rsidP="002F3CDF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Bagaimana proses penentuan bakal calon legislatif di Partai Golongan Karya (Golkar) di Kabupaten Pemalang dilakukan untuk Pemilu Legislatif tahun 2024?</w:t>
      </w:r>
    </w:p>
    <w:p w14:paraId="1A7DFDA9" w14:textId="77777777" w:rsidR="001069BC" w:rsidRPr="00AA3C70" w:rsidRDefault="001069BC" w:rsidP="002F3CDF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Apa saja faktor yang mempengaruhi atau menjadi pertimbangan dalam penetapan bakal calon legislatif?</w:t>
      </w:r>
    </w:p>
    <w:p w14:paraId="6E78FB42" w14:textId="77777777" w:rsidR="001069BC" w:rsidRPr="00AA3C70" w:rsidRDefault="001069BC" w:rsidP="002F3CDF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lang w:val="en-US"/>
        </w:rPr>
      </w:pPr>
      <w:r w:rsidRPr="00AA3C70">
        <w:rPr>
          <w:noProof/>
          <w:sz w:val="24"/>
          <w:lang w:val="en-US"/>
        </w:rPr>
        <w:t>Bagaimana Proses penetapan atau seleksi bakal calon DPRD partai golkar?</w:t>
      </w:r>
    </w:p>
    <w:p w14:paraId="324BFC07" w14:textId="77777777" w:rsidR="001069BC" w:rsidRDefault="001069BC" w:rsidP="001069BC">
      <w:pPr>
        <w:spacing w:line="259" w:lineRule="auto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</w:p>
    <w:p w14:paraId="2810657F" w14:textId="77777777" w:rsidR="001069BC" w:rsidRDefault="001069BC" w:rsidP="001069BC">
      <w:pPr>
        <w:spacing w:line="259" w:lineRule="auto"/>
        <w:rPr>
          <w:rFonts w:ascii="Times New Roman" w:hAnsi="Times New Roman" w:cs="Times New Roman"/>
          <w:noProof/>
          <w:lang w:val="en-US"/>
        </w:rPr>
      </w:pPr>
    </w:p>
    <w:p w14:paraId="18128185" w14:textId="77777777" w:rsidR="001069BC" w:rsidRDefault="001069BC" w:rsidP="001069BC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A109C6D" wp14:editId="6A4E0B17">
            <wp:extent cx="5040000" cy="324054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8-02 at 00.43.19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90A1" w14:textId="77777777" w:rsidR="001069BC" w:rsidRPr="0056641B" w:rsidRDefault="001069BC" w:rsidP="001069BC">
      <w:pPr>
        <w:pStyle w:val="Caption"/>
        <w:jc w:val="both"/>
        <w:rPr>
          <w:rFonts w:ascii="Times New Roman" w:hAnsi="Times New Roman" w:cs="Times New Roman"/>
        </w:rPr>
      </w:pPr>
      <w:r w:rsidRPr="0056641B">
        <w:rPr>
          <w:rFonts w:ascii="Times New Roman" w:hAnsi="Times New Roman" w:cs="Times New Roman"/>
          <w:color w:val="auto"/>
          <w:sz w:val="22"/>
        </w:rPr>
        <w:t>Dokumentasi Bersama Pengurus dan Bacaleg DPD Partai Golkar Kabupaten Pemalang</w:t>
      </w:r>
    </w:p>
    <w:p w14:paraId="1F5C24A4" w14:textId="77777777" w:rsidR="001069BC" w:rsidRPr="0056641B" w:rsidRDefault="001069BC" w:rsidP="001069BC"/>
    <w:p w14:paraId="2CF66B3D" w14:textId="77777777" w:rsidR="001069BC" w:rsidRDefault="001069BC" w:rsidP="001069BC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F0C572F" wp14:editId="27797A25">
            <wp:extent cx="4960677" cy="3708000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8-02 at 00.43.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77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DDD4" w14:textId="77777777" w:rsidR="001069BC" w:rsidRPr="0056641B" w:rsidRDefault="001069BC" w:rsidP="001069BC">
      <w:pPr>
        <w:pStyle w:val="Caption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z w:val="22"/>
        </w:rPr>
        <w:t>Dokumentasi Bersama Pengur</w:t>
      </w:r>
      <w:r w:rsidRPr="0056641B">
        <w:rPr>
          <w:rFonts w:ascii="Times New Roman" w:hAnsi="Times New Roman" w:cs="Times New Roman"/>
          <w:color w:val="auto"/>
          <w:sz w:val="22"/>
        </w:rPr>
        <w:t>s dan Bacaleg DPD Partai Golkar Kabupaten Pemalang</w:t>
      </w:r>
    </w:p>
    <w:p w14:paraId="4556B940" w14:textId="77777777" w:rsidR="001069BC" w:rsidRDefault="001069BC" w:rsidP="001069BC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A4FAFA2" wp14:editId="5E11E405">
            <wp:extent cx="4960677" cy="370800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8-02 at 00.43.19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77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9EAC" w14:textId="77777777" w:rsidR="001069BC" w:rsidRPr="0056641B" w:rsidRDefault="001069BC" w:rsidP="001069BC">
      <w:pPr>
        <w:pStyle w:val="Caption"/>
        <w:jc w:val="both"/>
        <w:rPr>
          <w:rFonts w:ascii="Times New Roman" w:hAnsi="Times New Roman" w:cs="Times New Roman"/>
        </w:rPr>
      </w:pPr>
      <w:r w:rsidRPr="0056641B">
        <w:rPr>
          <w:rFonts w:ascii="Times New Roman" w:hAnsi="Times New Roman" w:cs="Times New Roman"/>
          <w:color w:val="auto"/>
          <w:sz w:val="22"/>
        </w:rPr>
        <w:t>Dokumentasi Bersama Pengurus dan Bacaleg DPD Partai Golkar Kabupaten Pemalang</w:t>
      </w:r>
    </w:p>
    <w:p w14:paraId="448CFED5" w14:textId="77777777" w:rsidR="001069BC" w:rsidRDefault="001069BC" w:rsidP="001069BC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F656B8E" wp14:editId="20DC1B54">
            <wp:extent cx="4815379" cy="3600000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8-02 at 00.43.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3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FCC1" w14:textId="77777777" w:rsidR="001069BC" w:rsidRDefault="001069BC" w:rsidP="001069BC">
      <w:pPr>
        <w:pStyle w:val="Caption"/>
        <w:jc w:val="both"/>
        <w:rPr>
          <w:rFonts w:ascii="Times New Roman" w:hAnsi="Times New Roman" w:cs="Times New Roman"/>
          <w:color w:val="auto"/>
          <w:sz w:val="22"/>
        </w:rPr>
      </w:pPr>
      <w:r w:rsidRPr="0056641B">
        <w:rPr>
          <w:rFonts w:ascii="Times New Roman" w:hAnsi="Times New Roman" w:cs="Times New Roman"/>
          <w:color w:val="auto"/>
          <w:sz w:val="22"/>
        </w:rPr>
        <w:t>Dokumentasi Bersama Pengurus dan Bacaleg DPD Partai Golkar Kabupaten Pemalang</w:t>
      </w:r>
    </w:p>
    <w:p w14:paraId="09A56DFB" w14:textId="77777777" w:rsidR="001069BC" w:rsidRDefault="001069BC" w:rsidP="001069BC">
      <w:pPr>
        <w:keepNext/>
        <w:spacing w:line="240" w:lineRule="auto"/>
      </w:pPr>
      <w:r>
        <w:rPr>
          <w:noProof/>
          <w:lang w:val="en-US"/>
        </w:rPr>
        <w:lastRenderedPageBreak/>
        <w:drawing>
          <wp:inline distT="0" distB="0" distL="0" distR="0" wp14:anchorId="371118FE" wp14:editId="25F899F2">
            <wp:extent cx="5678090" cy="7906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7.pengumuman pengajuan balon Anggota DPRD Kab pemilu2024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183" cy="79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DF05" w14:textId="77777777" w:rsidR="001069BC" w:rsidRPr="00B72DA6" w:rsidRDefault="001069BC" w:rsidP="001069BC">
      <w:pPr>
        <w:pStyle w:val="Caption"/>
        <w:rPr>
          <w:rFonts w:ascii="Times New Roman" w:hAnsi="Times New Roman" w:cs="Times New Roman"/>
          <w:color w:val="auto"/>
          <w:sz w:val="22"/>
        </w:rPr>
      </w:pPr>
      <w:r w:rsidRPr="0020219E">
        <w:rPr>
          <w:rFonts w:ascii="Times New Roman" w:hAnsi="Times New Roman" w:cs="Times New Roman"/>
          <w:color w:val="auto"/>
          <w:sz w:val="22"/>
        </w:rPr>
        <w:t xml:space="preserve">Pengumuman </w:t>
      </w:r>
      <w:r>
        <w:rPr>
          <w:rFonts w:ascii="Times New Roman" w:hAnsi="Times New Roman" w:cs="Times New Roman"/>
          <w:color w:val="auto"/>
          <w:sz w:val="22"/>
        </w:rPr>
        <w:t xml:space="preserve">KPU </w:t>
      </w:r>
      <w:r w:rsidRPr="0020219E">
        <w:rPr>
          <w:rFonts w:ascii="Times New Roman" w:hAnsi="Times New Roman" w:cs="Times New Roman"/>
          <w:color w:val="auto"/>
          <w:sz w:val="22"/>
        </w:rPr>
        <w:t>Nomor 414/PL.01.4-PU/3327/2023</w:t>
      </w:r>
    </w:p>
    <w:p w14:paraId="6398CE9B" w14:textId="08B4AC03" w:rsidR="0020219E" w:rsidRPr="001069BC" w:rsidRDefault="008101DA" w:rsidP="001069BC">
      <w:bookmarkStart w:id="1" w:name="_GoBack"/>
      <w:r>
        <w:rPr>
          <w:noProof/>
          <w:lang w:val="en-US"/>
        </w:rPr>
        <w:lastRenderedPageBreak/>
        <w:drawing>
          <wp:inline distT="0" distB="0" distL="0" distR="0" wp14:anchorId="1637B24E" wp14:editId="3E1A1271">
            <wp:extent cx="5962650" cy="9124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IN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r="1756" b="19383"/>
                    <a:stretch/>
                  </pic:blipFill>
                  <pic:spPr bwMode="auto">
                    <a:xfrm>
                      <a:off x="0" y="0"/>
                      <a:ext cx="5971100" cy="913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20219E" w:rsidRPr="001069BC" w:rsidSect="006051AE">
      <w:headerReference w:type="first" r:id="rId14"/>
      <w:pgSz w:w="11906" w:h="16838"/>
      <w:pgMar w:top="2275" w:right="1699" w:bottom="1699" w:left="2275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9DD8C" w14:textId="77777777" w:rsidR="00A044E0" w:rsidRDefault="00A044E0" w:rsidP="003E04F6">
      <w:pPr>
        <w:spacing w:after="0" w:line="240" w:lineRule="auto"/>
      </w:pPr>
      <w:r>
        <w:separator/>
      </w:r>
    </w:p>
  </w:endnote>
  <w:endnote w:type="continuationSeparator" w:id="0">
    <w:p w14:paraId="22D42887" w14:textId="77777777" w:rsidR="00A044E0" w:rsidRDefault="00A044E0" w:rsidP="003E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B64EF" w14:textId="77777777" w:rsidR="00A044E0" w:rsidRDefault="00A044E0" w:rsidP="003E04F6">
      <w:pPr>
        <w:spacing w:after="0" w:line="240" w:lineRule="auto"/>
      </w:pPr>
      <w:r>
        <w:separator/>
      </w:r>
    </w:p>
  </w:footnote>
  <w:footnote w:type="continuationSeparator" w:id="0">
    <w:p w14:paraId="10A75770" w14:textId="77777777" w:rsidR="00A044E0" w:rsidRDefault="00A044E0" w:rsidP="003E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98221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965F3D" w14:textId="40983BA9" w:rsidR="00D7225A" w:rsidRDefault="00D7225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D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145BD2" w14:textId="77777777" w:rsidR="00D7225A" w:rsidRDefault="00D722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37F3C"/>
    <w:multiLevelType w:val="hybridMultilevel"/>
    <w:tmpl w:val="D304C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E0585"/>
    <w:multiLevelType w:val="hybridMultilevel"/>
    <w:tmpl w:val="C624D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EE"/>
    <w:rsid w:val="000051D9"/>
    <w:rsid w:val="00005E2F"/>
    <w:rsid w:val="00007497"/>
    <w:rsid w:val="0001746C"/>
    <w:rsid w:val="00020F47"/>
    <w:rsid w:val="00033A7A"/>
    <w:rsid w:val="0003548A"/>
    <w:rsid w:val="00036049"/>
    <w:rsid w:val="000408E9"/>
    <w:rsid w:val="00047E7F"/>
    <w:rsid w:val="00050B16"/>
    <w:rsid w:val="00053705"/>
    <w:rsid w:val="0005525B"/>
    <w:rsid w:val="00056A0C"/>
    <w:rsid w:val="00057947"/>
    <w:rsid w:val="00062792"/>
    <w:rsid w:val="00065ACB"/>
    <w:rsid w:val="000703BC"/>
    <w:rsid w:val="000721B6"/>
    <w:rsid w:val="0007707A"/>
    <w:rsid w:val="00080DBF"/>
    <w:rsid w:val="00083701"/>
    <w:rsid w:val="00087A3E"/>
    <w:rsid w:val="000903EB"/>
    <w:rsid w:val="000906EF"/>
    <w:rsid w:val="00091816"/>
    <w:rsid w:val="000957B3"/>
    <w:rsid w:val="000A2392"/>
    <w:rsid w:val="000B0CEF"/>
    <w:rsid w:val="000C2A53"/>
    <w:rsid w:val="000D5AEC"/>
    <w:rsid w:val="000D6604"/>
    <w:rsid w:val="000D7E5D"/>
    <w:rsid w:val="000E6AF6"/>
    <w:rsid w:val="00101EC6"/>
    <w:rsid w:val="0010258C"/>
    <w:rsid w:val="00104FF6"/>
    <w:rsid w:val="001069BC"/>
    <w:rsid w:val="00116D03"/>
    <w:rsid w:val="00117088"/>
    <w:rsid w:val="00117551"/>
    <w:rsid w:val="001213F5"/>
    <w:rsid w:val="00122850"/>
    <w:rsid w:val="00124078"/>
    <w:rsid w:val="0012499E"/>
    <w:rsid w:val="00132032"/>
    <w:rsid w:val="00145181"/>
    <w:rsid w:val="00150BCC"/>
    <w:rsid w:val="00153108"/>
    <w:rsid w:val="00154B9B"/>
    <w:rsid w:val="00156795"/>
    <w:rsid w:val="00164B99"/>
    <w:rsid w:val="00164F5C"/>
    <w:rsid w:val="00165EF9"/>
    <w:rsid w:val="00165FC5"/>
    <w:rsid w:val="0017079C"/>
    <w:rsid w:val="001708EF"/>
    <w:rsid w:val="001744D3"/>
    <w:rsid w:val="00180C72"/>
    <w:rsid w:val="00180F16"/>
    <w:rsid w:val="00190EE3"/>
    <w:rsid w:val="00191B15"/>
    <w:rsid w:val="001922D5"/>
    <w:rsid w:val="00193810"/>
    <w:rsid w:val="00193826"/>
    <w:rsid w:val="00194AF0"/>
    <w:rsid w:val="00196219"/>
    <w:rsid w:val="00196AC9"/>
    <w:rsid w:val="001A0A6C"/>
    <w:rsid w:val="001A26C9"/>
    <w:rsid w:val="001A46D6"/>
    <w:rsid w:val="001A4864"/>
    <w:rsid w:val="001B0CD5"/>
    <w:rsid w:val="001B26F3"/>
    <w:rsid w:val="001B29C1"/>
    <w:rsid w:val="001B5B82"/>
    <w:rsid w:val="001D00BA"/>
    <w:rsid w:val="001D7998"/>
    <w:rsid w:val="001D7F8E"/>
    <w:rsid w:val="001E146C"/>
    <w:rsid w:val="001E28B8"/>
    <w:rsid w:val="001E30E8"/>
    <w:rsid w:val="001E352D"/>
    <w:rsid w:val="001F0BEC"/>
    <w:rsid w:val="001F11FC"/>
    <w:rsid w:val="001F4F08"/>
    <w:rsid w:val="001F53F9"/>
    <w:rsid w:val="001F5FFC"/>
    <w:rsid w:val="0020219E"/>
    <w:rsid w:val="00203AF8"/>
    <w:rsid w:val="00204262"/>
    <w:rsid w:val="00204535"/>
    <w:rsid w:val="00205359"/>
    <w:rsid w:val="0020635E"/>
    <w:rsid w:val="00217A2E"/>
    <w:rsid w:val="0022579E"/>
    <w:rsid w:val="00225EE2"/>
    <w:rsid w:val="00233195"/>
    <w:rsid w:val="00233A73"/>
    <w:rsid w:val="00242598"/>
    <w:rsid w:val="00247CE0"/>
    <w:rsid w:val="00261A93"/>
    <w:rsid w:val="00265825"/>
    <w:rsid w:val="002724A6"/>
    <w:rsid w:val="002805CD"/>
    <w:rsid w:val="00285B69"/>
    <w:rsid w:val="00290C42"/>
    <w:rsid w:val="002922C3"/>
    <w:rsid w:val="002A011A"/>
    <w:rsid w:val="002A022D"/>
    <w:rsid w:val="002A32F4"/>
    <w:rsid w:val="002B1083"/>
    <w:rsid w:val="002B24BA"/>
    <w:rsid w:val="002C75D7"/>
    <w:rsid w:val="002D1EAF"/>
    <w:rsid w:val="002E6DC8"/>
    <w:rsid w:val="002F298F"/>
    <w:rsid w:val="002F3CDF"/>
    <w:rsid w:val="002F49E8"/>
    <w:rsid w:val="002F70A7"/>
    <w:rsid w:val="00300588"/>
    <w:rsid w:val="0030377E"/>
    <w:rsid w:val="00312F5D"/>
    <w:rsid w:val="00313D1E"/>
    <w:rsid w:val="00313FFB"/>
    <w:rsid w:val="00316C04"/>
    <w:rsid w:val="0031773B"/>
    <w:rsid w:val="003210A8"/>
    <w:rsid w:val="003217B7"/>
    <w:rsid w:val="00322006"/>
    <w:rsid w:val="003263C8"/>
    <w:rsid w:val="003264B3"/>
    <w:rsid w:val="0033103B"/>
    <w:rsid w:val="0033226D"/>
    <w:rsid w:val="00333A29"/>
    <w:rsid w:val="003347E0"/>
    <w:rsid w:val="00335AEC"/>
    <w:rsid w:val="00337999"/>
    <w:rsid w:val="00340E79"/>
    <w:rsid w:val="00343909"/>
    <w:rsid w:val="00346EFA"/>
    <w:rsid w:val="00347FE1"/>
    <w:rsid w:val="00353294"/>
    <w:rsid w:val="00353379"/>
    <w:rsid w:val="00355CB2"/>
    <w:rsid w:val="003651D2"/>
    <w:rsid w:val="00370B3A"/>
    <w:rsid w:val="00372546"/>
    <w:rsid w:val="003747A8"/>
    <w:rsid w:val="00376375"/>
    <w:rsid w:val="00380DE7"/>
    <w:rsid w:val="00383972"/>
    <w:rsid w:val="00393A7C"/>
    <w:rsid w:val="00395DDF"/>
    <w:rsid w:val="003978E1"/>
    <w:rsid w:val="00397EF0"/>
    <w:rsid w:val="003A19A9"/>
    <w:rsid w:val="003A4AC3"/>
    <w:rsid w:val="003A6046"/>
    <w:rsid w:val="003B01AA"/>
    <w:rsid w:val="003B24E5"/>
    <w:rsid w:val="003B3A5C"/>
    <w:rsid w:val="003B57D2"/>
    <w:rsid w:val="003B5CE7"/>
    <w:rsid w:val="003B68A4"/>
    <w:rsid w:val="003B6E18"/>
    <w:rsid w:val="003C2DEC"/>
    <w:rsid w:val="003C73D7"/>
    <w:rsid w:val="003D0B23"/>
    <w:rsid w:val="003D1F10"/>
    <w:rsid w:val="003D35B2"/>
    <w:rsid w:val="003D735C"/>
    <w:rsid w:val="003E04F6"/>
    <w:rsid w:val="003E19D1"/>
    <w:rsid w:val="003E5225"/>
    <w:rsid w:val="003E67B3"/>
    <w:rsid w:val="003F4F73"/>
    <w:rsid w:val="003F636C"/>
    <w:rsid w:val="0040333F"/>
    <w:rsid w:val="004069F6"/>
    <w:rsid w:val="004107C7"/>
    <w:rsid w:val="004108F2"/>
    <w:rsid w:val="004216B8"/>
    <w:rsid w:val="00435087"/>
    <w:rsid w:val="00440DCF"/>
    <w:rsid w:val="00443D7E"/>
    <w:rsid w:val="00444113"/>
    <w:rsid w:val="004507E5"/>
    <w:rsid w:val="004537AB"/>
    <w:rsid w:val="004550A9"/>
    <w:rsid w:val="004639CB"/>
    <w:rsid w:val="00467BF6"/>
    <w:rsid w:val="004735EE"/>
    <w:rsid w:val="00481203"/>
    <w:rsid w:val="004819E9"/>
    <w:rsid w:val="00485984"/>
    <w:rsid w:val="00490886"/>
    <w:rsid w:val="00493251"/>
    <w:rsid w:val="004A0C80"/>
    <w:rsid w:val="004A4A1D"/>
    <w:rsid w:val="004A6AF4"/>
    <w:rsid w:val="004B3D63"/>
    <w:rsid w:val="004C0568"/>
    <w:rsid w:val="004C0809"/>
    <w:rsid w:val="004C0D4B"/>
    <w:rsid w:val="004C1D63"/>
    <w:rsid w:val="004D1CA4"/>
    <w:rsid w:val="004D20E9"/>
    <w:rsid w:val="004D77CB"/>
    <w:rsid w:val="004E1E3D"/>
    <w:rsid w:val="004E7C5D"/>
    <w:rsid w:val="004F1C20"/>
    <w:rsid w:val="004F2F64"/>
    <w:rsid w:val="004F3331"/>
    <w:rsid w:val="004F38C5"/>
    <w:rsid w:val="00502803"/>
    <w:rsid w:val="00504258"/>
    <w:rsid w:val="00512178"/>
    <w:rsid w:val="0051258B"/>
    <w:rsid w:val="00512A2D"/>
    <w:rsid w:val="00520343"/>
    <w:rsid w:val="00530385"/>
    <w:rsid w:val="00534AEB"/>
    <w:rsid w:val="00536BB0"/>
    <w:rsid w:val="00544181"/>
    <w:rsid w:val="00545963"/>
    <w:rsid w:val="005519A3"/>
    <w:rsid w:val="0055352C"/>
    <w:rsid w:val="00554EAE"/>
    <w:rsid w:val="00557C61"/>
    <w:rsid w:val="00560405"/>
    <w:rsid w:val="005624F4"/>
    <w:rsid w:val="0056641B"/>
    <w:rsid w:val="00590756"/>
    <w:rsid w:val="005966EA"/>
    <w:rsid w:val="005A01D6"/>
    <w:rsid w:val="005A31C8"/>
    <w:rsid w:val="005A6229"/>
    <w:rsid w:val="005A65C7"/>
    <w:rsid w:val="005C307E"/>
    <w:rsid w:val="005C33DD"/>
    <w:rsid w:val="005C4074"/>
    <w:rsid w:val="005E5A3A"/>
    <w:rsid w:val="005F0DB4"/>
    <w:rsid w:val="005F3F4A"/>
    <w:rsid w:val="005F4D88"/>
    <w:rsid w:val="005F5608"/>
    <w:rsid w:val="005F6D88"/>
    <w:rsid w:val="0060023C"/>
    <w:rsid w:val="00601CE8"/>
    <w:rsid w:val="00602D3C"/>
    <w:rsid w:val="006051AE"/>
    <w:rsid w:val="006055EA"/>
    <w:rsid w:val="00606A7A"/>
    <w:rsid w:val="0062040D"/>
    <w:rsid w:val="00621FA8"/>
    <w:rsid w:val="00626D6D"/>
    <w:rsid w:val="00632C18"/>
    <w:rsid w:val="00641AB5"/>
    <w:rsid w:val="0064210C"/>
    <w:rsid w:val="00654146"/>
    <w:rsid w:val="00672227"/>
    <w:rsid w:val="00676ED7"/>
    <w:rsid w:val="0068441A"/>
    <w:rsid w:val="00693BC8"/>
    <w:rsid w:val="00694EF0"/>
    <w:rsid w:val="006978BC"/>
    <w:rsid w:val="006A7FD8"/>
    <w:rsid w:val="006B2069"/>
    <w:rsid w:val="006B715D"/>
    <w:rsid w:val="006C70DC"/>
    <w:rsid w:val="006D68A5"/>
    <w:rsid w:val="006E43BD"/>
    <w:rsid w:val="006E55B4"/>
    <w:rsid w:val="006F1844"/>
    <w:rsid w:val="006F23BC"/>
    <w:rsid w:val="006F42D7"/>
    <w:rsid w:val="007027B4"/>
    <w:rsid w:val="00707336"/>
    <w:rsid w:val="00712E70"/>
    <w:rsid w:val="00712F22"/>
    <w:rsid w:val="007140B5"/>
    <w:rsid w:val="00717689"/>
    <w:rsid w:val="007205BD"/>
    <w:rsid w:val="00724F96"/>
    <w:rsid w:val="00731C8D"/>
    <w:rsid w:val="00733729"/>
    <w:rsid w:val="00735B55"/>
    <w:rsid w:val="00742378"/>
    <w:rsid w:val="007452E2"/>
    <w:rsid w:val="007477E2"/>
    <w:rsid w:val="0075350B"/>
    <w:rsid w:val="00762DE6"/>
    <w:rsid w:val="00767897"/>
    <w:rsid w:val="00771F26"/>
    <w:rsid w:val="00776D97"/>
    <w:rsid w:val="007773CF"/>
    <w:rsid w:val="00785B33"/>
    <w:rsid w:val="00790E60"/>
    <w:rsid w:val="007A0287"/>
    <w:rsid w:val="007A1046"/>
    <w:rsid w:val="007A136E"/>
    <w:rsid w:val="007A256E"/>
    <w:rsid w:val="007A2DDC"/>
    <w:rsid w:val="007A607B"/>
    <w:rsid w:val="007B0AE3"/>
    <w:rsid w:val="007B28F0"/>
    <w:rsid w:val="007B403C"/>
    <w:rsid w:val="007C1455"/>
    <w:rsid w:val="007C189A"/>
    <w:rsid w:val="007C240B"/>
    <w:rsid w:val="007C58E2"/>
    <w:rsid w:val="007D1F1F"/>
    <w:rsid w:val="007D3C57"/>
    <w:rsid w:val="007E1017"/>
    <w:rsid w:val="007E1E47"/>
    <w:rsid w:val="007E6DB0"/>
    <w:rsid w:val="007F08ED"/>
    <w:rsid w:val="00801860"/>
    <w:rsid w:val="008018DE"/>
    <w:rsid w:val="00802669"/>
    <w:rsid w:val="00806A8F"/>
    <w:rsid w:val="00807660"/>
    <w:rsid w:val="008101DA"/>
    <w:rsid w:val="0081263F"/>
    <w:rsid w:val="008202BA"/>
    <w:rsid w:val="008225B2"/>
    <w:rsid w:val="00822C41"/>
    <w:rsid w:val="00822C9F"/>
    <w:rsid w:val="00825267"/>
    <w:rsid w:val="00831B7A"/>
    <w:rsid w:val="00833495"/>
    <w:rsid w:val="00834C7B"/>
    <w:rsid w:val="00845877"/>
    <w:rsid w:val="00846FAE"/>
    <w:rsid w:val="008504B1"/>
    <w:rsid w:val="00851861"/>
    <w:rsid w:val="008538A3"/>
    <w:rsid w:val="008606EF"/>
    <w:rsid w:val="00862A5A"/>
    <w:rsid w:val="00867920"/>
    <w:rsid w:val="00870A3D"/>
    <w:rsid w:val="00875560"/>
    <w:rsid w:val="008946EF"/>
    <w:rsid w:val="00894956"/>
    <w:rsid w:val="00897D2E"/>
    <w:rsid w:val="008B1BD7"/>
    <w:rsid w:val="008B6FDE"/>
    <w:rsid w:val="008D22CA"/>
    <w:rsid w:val="008D54A1"/>
    <w:rsid w:val="008F3260"/>
    <w:rsid w:val="00902C5B"/>
    <w:rsid w:val="009061F8"/>
    <w:rsid w:val="0091009B"/>
    <w:rsid w:val="0091568E"/>
    <w:rsid w:val="009220CB"/>
    <w:rsid w:val="0092382A"/>
    <w:rsid w:val="00923E07"/>
    <w:rsid w:val="00924C70"/>
    <w:rsid w:val="00927517"/>
    <w:rsid w:val="009320A8"/>
    <w:rsid w:val="009341E4"/>
    <w:rsid w:val="00934303"/>
    <w:rsid w:val="00935774"/>
    <w:rsid w:val="009363A2"/>
    <w:rsid w:val="00943E58"/>
    <w:rsid w:val="00950509"/>
    <w:rsid w:val="00951A97"/>
    <w:rsid w:val="00952C6D"/>
    <w:rsid w:val="00954BBD"/>
    <w:rsid w:val="00955ACF"/>
    <w:rsid w:val="009602D4"/>
    <w:rsid w:val="009627F5"/>
    <w:rsid w:val="00965F29"/>
    <w:rsid w:val="009718C1"/>
    <w:rsid w:val="00975927"/>
    <w:rsid w:val="0097664E"/>
    <w:rsid w:val="009844B7"/>
    <w:rsid w:val="00990915"/>
    <w:rsid w:val="00991768"/>
    <w:rsid w:val="00991BE6"/>
    <w:rsid w:val="00993428"/>
    <w:rsid w:val="009958FC"/>
    <w:rsid w:val="009A13EE"/>
    <w:rsid w:val="009A303E"/>
    <w:rsid w:val="009A47E9"/>
    <w:rsid w:val="009B0DD0"/>
    <w:rsid w:val="009B164B"/>
    <w:rsid w:val="009B17EC"/>
    <w:rsid w:val="009B209B"/>
    <w:rsid w:val="009B340F"/>
    <w:rsid w:val="009B3CF3"/>
    <w:rsid w:val="009B4687"/>
    <w:rsid w:val="009B7E35"/>
    <w:rsid w:val="009C17D9"/>
    <w:rsid w:val="009C29A6"/>
    <w:rsid w:val="009C5BD4"/>
    <w:rsid w:val="009C6912"/>
    <w:rsid w:val="009C7B7A"/>
    <w:rsid w:val="009D4E0B"/>
    <w:rsid w:val="009D5AAC"/>
    <w:rsid w:val="009E52F3"/>
    <w:rsid w:val="009E5472"/>
    <w:rsid w:val="009E5E1F"/>
    <w:rsid w:val="009E7508"/>
    <w:rsid w:val="00A044E0"/>
    <w:rsid w:val="00A10B4D"/>
    <w:rsid w:val="00A13F2C"/>
    <w:rsid w:val="00A16B28"/>
    <w:rsid w:val="00A16B5A"/>
    <w:rsid w:val="00A17F0A"/>
    <w:rsid w:val="00A17FAE"/>
    <w:rsid w:val="00A2087A"/>
    <w:rsid w:val="00A20BE0"/>
    <w:rsid w:val="00A229DD"/>
    <w:rsid w:val="00A25CDA"/>
    <w:rsid w:val="00A31270"/>
    <w:rsid w:val="00A342EB"/>
    <w:rsid w:val="00A3612F"/>
    <w:rsid w:val="00A4207F"/>
    <w:rsid w:val="00A500B5"/>
    <w:rsid w:val="00A5077A"/>
    <w:rsid w:val="00A50DFD"/>
    <w:rsid w:val="00A540CA"/>
    <w:rsid w:val="00A63AA9"/>
    <w:rsid w:val="00A7288D"/>
    <w:rsid w:val="00A74C1A"/>
    <w:rsid w:val="00A83404"/>
    <w:rsid w:val="00A836AD"/>
    <w:rsid w:val="00A94F96"/>
    <w:rsid w:val="00AA1254"/>
    <w:rsid w:val="00AA2989"/>
    <w:rsid w:val="00AA2F24"/>
    <w:rsid w:val="00AA73B2"/>
    <w:rsid w:val="00AB20DF"/>
    <w:rsid w:val="00AB759F"/>
    <w:rsid w:val="00AC1232"/>
    <w:rsid w:val="00AD3DCC"/>
    <w:rsid w:val="00AD6FF4"/>
    <w:rsid w:val="00AE0DE7"/>
    <w:rsid w:val="00AE1241"/>
    <w:rsid w:val="00AF5C11"/>
    <w:rsid w:val="00AF5EC4"/>
    <w:rsid w:val="00AF69FE"/>
    <w:rsid w:val="00B010D8"/>
    <w:rsid w:val="00B031C9"/>
    <w:rsid w:val="00B04EB5"/>
    <w:rsid w:val="00B0749D"/>
    <w:rsid w:val="00B109EF"/>
    <w:rsid w:val="00B133AC"/>
    <w:rsid w:val="00B1663E"/>
    <w:rsid w:val="00B212A6"/>
    <w:rsid w:val="00B2324B"/>
    <w:rsid w:val="00B2657E"/>
    <w:rsid w:val="00B27DE1"/>
    <w:rsid w:val="00B311F6"/>
    <w:rsid w:val="00B36E15"/>
    <w:rsid w:val="00B45C82"/>
    <w:rsid w:val="00B47A74"/>
    <w:rsid w:val="00B50F25"/>
    <w:rsid w:val="00B51AF2"/>
    <w:rsid w:val="00B555CE"/>
    <w:rsid w:val="00B61ABF"/>
    <w:rsid w:val="00B643F7"/>
    <w:rsid w:val="00B7136F"/>
    <w:rsid w:val="00B7221B"/>
    <w:rsid w:val="00B72DA6"/>
    <w:rsid w:val="00B739CE"/>
    <w:rsid w:val="00B76D0D"/>
    <w:rsid w:val="00B774D4"/>
    <w:rsid w:val="00B778AC"/>
    <w:rsid w:val="00B77DC5"/>
    <w:rsid w:val="00B878A3"/>
    <w:rsid w:val="00B90079"/>
    <w:rsid w:val="00B91BFD"/>
    <w:rsid w:val="00B9471D"/>
    <w:rsid w:val="00B972C0"/>
    <w:rsid w:val="00BA0452"/>
    <w:rsid w:val="00BA5174"/>
    <w:rsid w:val="00BA5E5A"/>
    <w:rsid w:val="00BB219E"/>
    <w:rsid w:val="00BB37A5"/>
    <w:rsid w:val="00BC2794"/>
    <w:rsid w:val="00BC5A7D"/>
    <w:rsid w:val="00BC6A6D"/>
    <w:rsid w:val="00BC75C2"/>
    <w:rsid w:val="00BC7BF4"/>
    <w:rsid w:val="00BD549E"/>
    <w:rsid w:val="00BE3A33"/>
    <w:rsid w:val="00BE4DE1"/>
    <w:rsid w:val="00BE664E"/>
    <w:rsid w:val="00BE7A72"/>
    <w:rsid w:val="00BF473A"/>
    <w:rsid w:val="00BF5D51"/>
    <w:rsid w:val="00BF6590"/>
    <w:rsid w:val="00BF744B"/>
    <w:rsid w:val="00BF7EEA"/>
    <w:rsid w:val="00C0392F"/>
    <w:rsid w:val="00C03B37"/>
    <w:rsid w:val="00C049DE"/>
    <w:rsid w:val="00C07611"/>
    <w:rsid w:val="00C07EAB"/>
    <w:rsid w:val="00C30D57"/>
    <w:rsid w:val="00C316A0"/>
    <w:rsid w:val="00C36D04"/>
    <w:rsid w:val="00C37C0B"/>
    <w:rsid w:val="00C40C4F"/>
    <w:rsid w:val="00C42484"/>
    <w:rsid w:val="00C46C46"/>
    <w:rsid w:val="00C527A9"/>
    <w:rsid w:val="00C5467D"/>
    <w:rsid w:val="00C565AF"/>
    <w:rsid w:val="00C61ED7"/>
    <w:rsid w:val="00C63FBD"/>
    <w:rsid w:val="00C83AD5"/>
    <w:rsid w:val="00C84BA1"/>
    <w:rsid w:val="00C87978"/>
    <w:rsid w:val="00C87EDB"/>
    <w:rsid w:val="00C91058"/>
    <w:rsid w:val="00C93AC9"/>
    <w:rsid w:val="00C9623D"/>
    <w:rsid w:val="00C97912"/>
    <w:rsid w:val="00CA1693"/>
    <w:rsid w:val="00CA3D9F"/>
    <w:rsid w:val="00CA4C3B"/>
    <w:rsid w:val="00CA5708"/>
    <w:rsid w:val="00CA5963"/>
    <w:rsid w:val="00CB08DF"/>
    <w:rsid w:val="00CB25A3"/>
    <w:rsid w:val="00CB27DD"/>
    <w:rsid w:val="00CC2556"/>
    <w:rsid w:val="00CD33A7"/>
    <w:rsid w:val="00CD360E"/>
    <w:rsid w:val="00CD378D"/>
    <w:rsid w:val="00CD617C"/>
    <w:rsid w:val="00CD767D"/>
    <w:rsid w:val="00CE67F7"/>
    <w:rsid w:val="00CE70BD"/>
    <w:rsid w:val="00CE76E3"/>
    <w:rsid w:val="00CF0A97"/>
    <w:rsid w:val="00CF5D16"/>
    <w:rsid w:val="00CF5EC5"/>
    <w:rsid w:val="00CF604B"/>
    <w:rsid w:val="00D0190F"/>
    <w:rsid w:val="00D0425A"/>
    <w:rsid w:val="00D05AAE"/>
    <w:rsid w:val="00D070D7"/>
    <w:rsid w:val="00D12261"/>
    <w:rsid w:val="00D16554"/>
    <w:rsid w:val="00D16616"/>
    <w:rsid w:val="00D2060F"/>
    <w:rsid w:val="00D22572"/>
    <w:rsid w:val="00D247D0"/>
    <w:rsid w:val="00D24942"/>
    <w:rsid w:val="00D26A58"/>
    <w:rsid w:val="00D2770D"/>
    <w:rsid w:val="00D3029E"/>
    <w:rsid w:val="00D34C1F"/>
    <w:rsid w:val="00D360EE"/>
    <w:rsid w:val="00D362DF"/>
    <w:rsid w:val="00D37415"/>
    <w:rsid w:val="00D42937"/>
    <w:rsid w:val="00D43ADB"/>
    <w:rsid w:val="00D56198"/>
    <w:rsid w:val="00D6394A"/>
    <w:rsid w:val="00D674B3"/>
    <w:rsid w:val="00D7064B"/>
    <w:rsid w:val="00D7225A"/>
    <w:rsid w:val="00D72636"/>
    <w:rsid w:val="00D824ED"/>
    <w:rsid w:val="00D91674"/>
    <w:rsid w:val="00D91C5D"/>
    <w:rsid w:val="00D94C29"/>
    <w:rsid w:val="00D977DB"/>
    <w:rsid w:val="00DA21BF"/>
    <w:rsid w:val="00DA6262"/>
    <w:rsid w:val="00DB1714"/>
    <w:rsid w:val="00DB3E1E"/>
    <w:rsid w:val="00DC25DC"/>
    <w:rsid w:val="00DC3B72"/>
    <w:rsid w:val="00DD1ACA"/>
    <w:rsid w:val="00DD1BDA"/>
    <w:rsid w:val="00DD4C8E"/>
    <w:rsid w:val="00DD72FF"/>
    <w:rsid w:val="00DE0FFB"/>
    <w:rsid w:val="00DE5606"/>
    <w:rsid w:val="00DE570B"/>
    <w:rsid w:val="00DF0C4B"/>
    <w:rsid w:val="00DF10D5"/>
    <w:rsid w:val="00DF4FE8"/>
    <w:rsid w:val="00DF6D8E"/>
    <w:rsid w:val="00E010A6"/>
    <w:rsid w:val="00E04D14"/>
    <w:rsid w:val="00E15FB5"/>
    <w:rsid w:val="00E17BCB"/>
    <w:rsid w:val="00E23307"/>
    <w:rsid w:val="00E301C2"/>
    <w:rsid w:val="00E32F36"/>
    <w:rsid w:val="00E363C5"/>
    <w:rsid w:val="00E36894"/>
    <w:rsid w:val="00E51D53"/>
    <w:rsid w:val="00E52603"/>
    <w:rsid w:val="00E5317F"/>
    <w:rsid w:val="00E53A73"/>
    <w:rsid w:val="00E561F8"/>
    <w:rsid w:val="00E60CC1"/>
    <w:rsid w:val="00E63E45"/>
    <w:rsid w:val="00E70416"/>
    <w:rsid w:val="00E83CAF"/>
    <w:rsid w:val="00E85C45"/>
    <w:rsid w:val="00E862BB"/>
    <w:rsid w:val="00E926DD"/>
    <w:rsid w:val="00E933F9"/>
    <w:rsid w:val="00E9418A"/>
    <w:rsid w:val="00E95094"/>
    <w:rsid w:val="00E971FC"/>
    <w:rsid w:val="00EA0246"/>
    <w:rsid w:val="00EA3770"/>
    <w:rsid w:val="00EB008C"/>
    <w:rsid w:val="00EB6B58"/>
    <w:rsid w:val="00EB78A7"/>
    <w:rsid w:val="00EB7DE0"/>
    <w:rsid w:val="00EC06B4"/>
    <w:rsid w:val="00EC5E07"/>
    <w:rsid w:val="00EC7F45"/>
    <w:rsid w:val="00ED1583"/>
    <w:rsid w:val="00ED37B6"/>
    <w:rsid w:val="00ED411A"/>
    <w:rsid w:val="00EE15BB"/>
    <w:rsid w:val="00EE3D15"/>
    <w:rsid w:val="00EE406B"/>
    <w:rsid w:val="00EE548E"/>
    <w:rsid w:val="00EE7A90"/>
    <w:rsid w:val="00EF2551"/>
    <w:rsid w:val="00EF39FE"/>
    <w:rsid w:val="00F0496A"/>
    <w:rsid w:val="00F10702"/>
    <w:rsid w:val="00F13F35"/>
    <w:rsid w:val="00F14714"/>
    <w:rsid w:val="00F20DB3"/>
    <w:rsid w:val="00F221C5"/>
    <w:rsid w:val="00F24685"/>
    <w:rsid w:val="00F25D63"/>
    <w:rsid w:val="00F26D04"/>
    <w:rsid w:val="00F27D11"/>
    <w:rsid w:val="00F34139"/>
    <w:rsid w:val="00F34BCA"/>
    <w:rsid w:val="00F358F6"/>
    <w:rsid w:val="00F40F77"/>
    <w:rsid w:val="00F47973"/>
    <w:rsid w:val="00F50584"/>
    <w:rsid w:val="00F51134"/>
    <w:rsid w:val="00F51A3B"/>
    <w:rsid w:val="00F719EB"/>
    <w:rsid w:val="00F735E0"/>
    <w:rsid w:val="00F76CAF"/>
    <w:rsid w:val="00F8085B"/>
    <w:rsid w:val="00F82AF1"/>
    <w:rsid w:val="00F949BE"/>
    <w:rsid w:val="00FA1FBF"/>
    <w:rsid w:val="00FB18BD"/>
    <w:rsid w:val="00FB667B"/>
    <w:rsid w:val="00FB6B22"/>
    <w:rsid w:val="00FB7565"/>
    <w:rsid w:val="00FC1CBC"/>
    <w:rsid w:val="00FC262E"/>
    <w:rsid w:val="00FC410F"/>
    <w:rsid w:val="00FC4D91"/>
    <w:rsid w:val="00FD240D"/>
    <w:rsid w:val="00FD2BED"/>
    <w:rsid w:val="00FD2D9C"/>
    <w:rsid w:val="00FE2DA2"/>
    <w:rsid w:val="00FF464D"/>
    <w:rsid w:val="00FF6217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2C470"/>
  <w15:docId w15:val="{452D3A13-C1B7-4C2D-A60C-450C1C0D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546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124078"/>
    <w:pPr>
      <w:widowControl w:val="0"/>
      <w:autoSpaceDE w:val="0"/>
      <w:autoSpaceDN w:val="0"/>
      <w:spacing w:before="5" w:after="0" w:line="240" w:lineRule="auto"/>
      <w:ind w:left="1015" w:hanging="429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B6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006"/>
    <w:pPr>
      <w:spacing w:line="480" w:lineRule="auto"/>
      <w:ind w:left="720"/>
      <w:outlineLvl w:val="2"/>
    </w:pPr>
    <w:rPr>
      <w:rFonts w:ascii="Times New Roman" w:hAnsi="Times New Roman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</w:style>
  <w:style w:type="character" w:customStyle="1" w:styleId="Heading1Char">
    <w:name w:val="Heading 1 Char"/>
    <w:basedOn w:val="DefaultParagraphFont"/>
    <w:link w:val="Heading1"/>
    <w:uiPriority w:val="9"/>
    <w:rsid w:val="001240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846F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46FAE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846FAE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846FAE"/>
    <w:pPr>
      <w:widowControl w:val="0"/>
      <w:autoSpaceDE w:val="0"/>
      <w:autoSpaceDN w:val="0"/>
      <w:spacing w:after="0" w:line="240" w:lineRule="auto"/>
      <w:ind w:left="1440" w:hanging="425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46F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846FAE"/>
    <w:pPr>
      <w:spacing w:after="0" w:line="240" w:lineRule="auto"/>
    </w:pPr>
    <w:rPr>
      <w:rFonts w:asciiTheme="minorHAnsi" w:eastAsiaTheme="minorHAnsi" w:hAnsiTheme="minorHAnsi" w:cstheme="minorBid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B715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0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4F6"/>
  </w:style>
  <w:style w:type="paragraph" w:styleId="Footer">
    <w:name w:val="footer"/>
    <w:basedOn w:val="Normal"/>
    <w:link w:val="FooterChar"/>
    <w:uiPriority w:val="99"/>
    <w:unhideWhenUsed/>
    <w:rsid w:val="003E0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4F6"/>
  </w:style>
  <w:style w:type="character" w:customStyle="1" w:styleId="hgkelc">
    <w:name w:val="hgkelc"/>
    <w:basedOn w:val="DefaultParagraphFont"/>
    <w:rsid w:val="009341E4"/>
  </w:style>
  <w:style w:type="character" w:styleId="Strong">
    <w:name w:val="Strong"/>
    <w:basedOn w:val="DefaultParagraphFont"/>
    <w:uiPriority w:val="22"/>
    <w:qFormat/>
    <w:rsid w:val="0020635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B69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006"/>
    <w:rPr>
      <w:rFonts w:ascii="Times New Roman" w:hAnsi="Times New Roman" w:cs="Times New Roman"/>
      <w:b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639CB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39C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639C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639CB"/>
    <w:pPr>
      <w:spacing w:after="100"/>
      <w:ind w:left="440"/>
    </w:pPr>
  </w:style>
  <w:style w:type="character" w:styleId="LineNumber">
    <w:name w:val="line number"/>
    <w:basedOn w:val="DefaultParagraphFont"/>
    <w:uiPriority w:val="99"/>
    <w:semiHidden/>
    <w:unhideWhenUsed/>
    <w:rsid w:val="000A2392"/>
  </w:style>
  <w:style w:type="paragraph" w:styleId="NoSpacing">
    <w:name w:val="No Spacing"/>
    <w:uiPriority w:val="1"/>
    <w:qFormat/>
    <w:rsid w:val="003B3A5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2D1EA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DF6D8E"/>
  </w:style>
  <w:style w:type="paragraph" w:styleId="BalloonText">
    <w:name w:val="Balloon Text"/>
    <w:basedOn w:val="Normal"/>
    <w:link w:val="BalloonTextChar"/>
    <w:uiPriority w:val="99"/>
    <w:semiHidden/>
    <w:unhideWhenUsed/>
    <w:rsid w:val="004F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61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565282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490798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2077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5109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30966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6322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820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3832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0058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88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1877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25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03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857968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103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7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0039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4891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21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36166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3846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399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1760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1117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79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991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662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341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809912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6573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0417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3761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9407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2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3399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4572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42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298859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251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870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488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3309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5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8939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9686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273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5067235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61634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6210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780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238999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5053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552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0897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9656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09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4050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0004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4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227148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324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5831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4323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7957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760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7696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7197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75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622007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65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5963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7788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3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1904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2693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5287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582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864773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265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219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9561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90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270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5678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2751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0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691794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138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7160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040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5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785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32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5047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543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04475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5176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5666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5694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360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154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4054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5210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06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019995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8697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498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3403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29635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737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505905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272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7919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7461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085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83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656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678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86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216797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865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3026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675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22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4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1124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9032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Eff14</b:Tag>
    <b:SourceType>Book</b:SourceType>
    <b:Guid>{9052E9C6-B443-4AA0-9911-5559D861008D}</b:Guid>
    <b:Author>
      <b:Author>
        <b:NameList>
          <b:Person>
            <b:Last>Effendy</b:Last>
            <b:First>B.</b:First>
          </b:Person>
        </b:NameList>
      </b:Author>
    </b:Author>
    <b:Title>Membangun Kepemimpinan Partai Politik: Partai Golkar dan Partai Demokrat di Indonesia</b:Title>
    <b:Year>2014</b:Year>
    <b:Publisher>LP3ES</b:Publisher>
    <b:RefOrder>10</b:RefOrder>
  </b:Source>
  <b:Source>
    <b:Tag>Fit</b:Tag>
    <b:SourceType>JournalArticle</b:SourceType>
    <b:Guid>{843A472C-2C74-4176-B07C-AF5F307314B1}</b:Guid>
    <b:Author>
      <b:Author>
        <b:NameList>
          <b:Person>
            <b:Last>Fitriyah</b:Last>
            <b:First>N</b:First>
          </b:Person>
        </b:NameList>
      </b:Author>
    </b:Author>
    <b:Title>Model Rekrutmen Kader dalam partai golkar dan partai demokrat di Indonesia : Studi kasus partai golkar</b:Title>
    <b:JournalName>jurnal ilmiah mahasiswa FEB</b:JournalName>
    <b:Year>2015</b:Year>
    <b:Pages>78-88</b:Pages>
    <b:RefOrder>11</b:RefOrder>
  </b:Source>
  <b:Source>
    <b:Tag>Bud05</b:Tag>
    <b:SourceType>Book</b:SourceType>
    <b:Guid>{8BC81D7B-C694-4355-BB3C-37F00C8FD226}</b:Guid>
    <b:Title>Dasar-Dasar Ilmu Politik</b:Title>
    <b:Year>2000</b:Year>
    <b:Author>
      <b:Author>
        <b:NameList>
          <b:Person>
            <b:Last>Budiarjo</b:Last>
            <b:First>Miriam</b:First>
          </b:Person>
        </b:NameList>
      </b:Author>
    </b:Author>
    <b:City>Jakarta</b:City>
    <b:Publisher>Gramedia Pustaka</b:Publisher>
    <b:RefOrder>12</b:RefOrder>
  </b:Source>
  <b:Source>
    <b:Tag>Abi08</b:Tag>
    <b:SourceType>Book</b:SourceType>
    <b:Guid>{73B60D90-67AE-4124-8476-7EF3B6FC917D}</b:Guid>
    <b:Author>
      <b:Author>
        <b:NameList>
          <b:Person>
            <b:Last>Abimanyu</b:Last>
          </b:Person>
        </b:NameList>
      </b:Author>
    </b:Author>
    <b:Title>Strategi Pembelajaran</b:Title>
    <b:Year>2008</b:Year>
    <b:City>Jakarta</b:City>
    <b:Publisher>Direktorat Jendral Pendidikan</b:Publisher>
    <b:RefOrder>1</b:RefOrder>
  </b:Source>
  <b:Source>
    <b:Tag>Sup</b:Tag>
    <b:SourceType>Book</b:SourceType>
    <b:Guid>{0435F790-95CA-47A0-BE2E-55D831A63542}</b:Guid>
    <b:Author>
      <b:Author>
        <b:NameList>
          <b:Person>
            <b:Last>Suprijono</b:Last>
          </b:Person>
        </b:NameList>
      </b:Author>
    </b:Author>
    <b:Title>Cooperatff Learning Teori dan Aplikasi Paikem</b:Title>
    <b:Year>2009</b:Year>
    <b:City>Yogyakarta</b:City>
    <b:Publisher>Pustaka Pelajar</b:Publisher>
    <b:RefOrder>5</b:RefOrder>
  </b:Source>
  <b:Source>
    <b:Tag>Alm66</b:Tag>
    <b:SourceType>Book</b:SourceType>
    <b:Guid>{90593F15-76AC-41CB-A82E-18E36736FB4A}</b:Guid>
    <b:Title>Comparative Politics: A Development Approach</b:Title>
    <b:Year>1966</b:Year>
    <b:City>Boston</b:City>
    <b:Publisher>Little Brown</b:Publisher>
    <b:Author>
      <b:Author>
        <b:NameList>
          <b:Person>
            <b:Last>Almond</b:Last>
            <b:First>Gabriel</b:First>
            <b:Middle>dan G Bingham, Powel</b:Middle>
          </b:Person>
        </b:NameList>
      </b:Author>
    </b:Author>
    <b:RefOrder>2</b:RefOrder>
  </b:Source>
  <b:Source>
    <b:Tag>Rom07</b:Tag>
    <b:SourceType>Book</b:SourceType>
    <b:Guid>{E557E78A-EC20-4669-8F01-432B97ED6D3B}</b:Guid>
    <b:Author>
      <b:Author>
        <b:NameList>
          <b:Person>
            <b:Last>Romly</b:Last>
            <b:First>Lili</b:First>
          </b:Person>
        </b:NameList>
      </b:Author>
    </b:Author>
    <b:Title>Potret otonomi daerah dan wakil rakyat di tingkat lokal</b:Title>
    <b:Year>2007</b:Year>
    <b:City>Yogyakarta</b:City>
    <b:Publisher>Pustaka Pelajar</b:Publisher>
    <b:RefOrder>3</b:RefOrder>
  </b:Source>
  <b:Source>
    <b:Tag>Cre07</b:Tag>
    <b:SourceType>Book</b:SourceType>
    <b:Guid>{41CA35A5-843B-4DE2-8795-20F2F33F4AE3}</b:Guid>
    <b:Author>
      <b:Author>
        <b:NameList>
          <b:Person>
            <b:Last>Creswell</b:Last>
            <b:First>John</b:First>
            <b:Middle>W</b:Middle>
          </b:Person>
        </b:NameList>
      </b:Author>
    </b:Author>
    <b:Title>Qualitative Inquiry &amp; Research Design Choosing Among Five</b:Title>
    <b:Year>2007</b:Year>
    <b:City>California</b:City>
    <b:Publisher>Sage Publication Inc</b:Publisher>
    <b:RefOrder>7</b:RefOrder>
  </b:Source>
  <b:Source>
    <b:Tag>Ana</b:Tag>
    <b:SourceType>Book</b:SourceType>
    <b:Guid>{00EF5B74-A90F-4E8B-A932-E374125FC0EF}</b:Guid>
    <b:Author>
      <b:Author>
        <b:NameList>
          <b:Person>
            <b:Last>Anas</b:Last>
            <b:First>M</b:First>
          </b:Person>
        </b:NameList>
      </b:Author>
    </b:Author>
    <b:Title>Rekruitmen Dan Kaderisasi Partai Golkar Di Kabupaten Sinjai Periode 2014-2019</b:Title>
    <b:Year>2018</b:Year>
    <b:City>Makassar</b:City>
    <b:RefOrder>13</b:RefOrder>
  </b:Source>
  <b:Source>
    <b:Tag>Sep23</b:Tag>
    <b:SourceType>JournalArticle</b:SourceType>
    <b:Guid>{7357E711-4AE9-4D36-92E8-FA577EA26E60}</b:Guid>
    <b:Author>
      <b:Author>
        <b:NameList>
          <b:Person>
            <b:Last>Septika</b:Last>
            <b:First>Ayu</b:First>
            <b:Middle>&amp; Suryanief</b:Middle>
          </b:Person>
        </b:NameList>
      </b:Author>
    </b:Author>
    <b:Title>Rekrutmen politik kader DPD Partai Golkar Kabupaten Seluma Provinsi Bengkulu</b:Title>
    <b:Year>2023</b:Year>
    <b:JournalName>Journal of Education, Cultural and Politics</b:JournalName>
    <b:RefOrder>14</b:RefOrder>
  </b:Source>
  <b:Source>
    <b:Tag>Mol01</b:Tag>
    <b:SourceType>Book</b:SourceType>
    <b:Guid>{3D566436-A949-4609-86F4-1AC5B01E0E7A}</b:Guid>
    <b:Title>Metode Penelitian Kualitatif</b:Title>
    <b:Year>2001</b:Year>
    <b:Author>
      <b:Author>
        <b:NameList>
          <b:Person>
            <b:Last>Molelong</b:Last>
            <b:First>Lexy</b:First>
          </b:Person>
        </b:NameList>
      </b:Author>
    </b:Author>
    <b:City>Bandung</b:City>
    <b:Publisher>Remaja Rosdakarya</b:Publisher>
    <b:RefOrder>8</b:RefOrder>
  </b:Source>
  <b:Source>
    <b:Tag>Nur19</b:Tag>
    <b:SourceType>JournalArticle</b:SourceType>
    <b:Guid>{20F96BC5-C982-4C1A-BB44-4C6A465CDEFB}</b:Guid>
    <b:Author>
      <b:Author>
        <b:NameList>
          <b:Person>
            <b:Last>Nurhayati</b:Last>
            <b:First>R</b:First>
          </b:Person>
        </b:NameList>
      </b:Author>
    </b:Author>
    <b:Title>Konsolidasi Organisasi Partai Politik: Studi Kasus Partai Golkar di Kabupaten Pemalang</b:Title>
    <b:Year>2019</b:Year>
    <b:JournalName>Jurnal Ilmu Sosial dan Ilmu Politik</b:JournalName>
    <b:Pages>227-236</b:Pages>
    <b:RefOrder>15</b:RefOrder>
  </b:Source>
  <b:Source>
    <b:Tag>Pan14</b:Tag>
    <b:SourceType>Book</b:SourceType>
    <b:Guid>{C6FB0B6E-16B9-4C61-84C4-C0434282D23F}</b:Guid>
    <b:Title>Partai Politik: Model Rekrutmen, Pemilu, dan Kepemimpinan</b:Title>
    <b:Year>2014</b:Year>
    <b:Author>
      <b:Author>
        <b:NameList>
          <b:Person>
            <b:Last>Pane</b:Last>
            <b:First>N</b:First>
          </b:Person>
        </b:NameList>
      </b:Author>
    </b:Author>
    <b:Publisher>Rajawali Pers</b:Publisher>
    <b:RefOrder>16</b:RefOrder>
  </b:Source>
  <b:Source>
    <b:Tag>Sur17</b:Tag>
    <b:SourceType>JournalArticle</b:SourceType>
    <b:Guid>{B8BAE2D9-EB79-41E5-AFCF-3C2F1DBED5CE}</b:Guid>
    <b:Author>
      <b:Author>
        <b:NameList>
          <b:Person>
            <b:Last>Suryanto</b:Last>
            <b:First>D.</b:First>
          </b:Person>
        </b:NameList>
      </b:Author>
    </b:Author>
    <b:Title>Dinamika Rekrutmen Kader Partai Politik: Studi Kasus Partai Golkar di Jawa Timur</b:Title>
    <b:JournalName>Jurnal Politik, </b:JournalName>
    <b:Year>2017</b:Year>
    <b:RefOrder>17</b:RefOrder>
  </b:Source>
  <b:Source>
    <b:Tag>Sub16</b:Tag>
    <b:SourceType>JournalArticle</b:SourceType>
    <b:Guid>{3926C2FB-593E-41E6-8276-B6F17777DA52}</b:Guid>
    <b:Author>
      <b:Author>
        <b:NameList>
          <b:Person>
            <b:Last>Subianto</b:Last>
            <b:First>I.,</b:First>
            <b:Middle>&amp; Rosidin, U.</b:Middle>
          </b:Person>
        </b:NameList>
      </b:Author>
    </b:Author>
    <b:Title>Rekrutmen Kader Partai Politik di Indonesia: Studi Kasus Partai Golkar</b:Title>
    <b:Year>2016</b:Year>
    <b:JournalName>Jurnal Dinamika Administrasi Publik</b:JournalName>
    <b:RefOrder>18</b:RefOrder>
  </b:Source>
  <b:Source>
    <b:Tag>Sus16</b:Tag>
    <b:SourceType>Book</b:SourceType>
    <b:Guid>{00037D00-E980-4D98-BF31-2EE110F4BE66}</b:Guid>
    <b:Title>Partai Politik dan Pemilihan Umum di Indonesia</b:Title>
    <b:Year>2016</b:Year>
    <b:Author>
      <b:Author>
        <b:NameList>
          <b:Person>
            <b:Last>Susanto</b:Last>
            <b:First>B</b:First>
          </b:Person>
        </b:NameList>
      </b:Author>
    </b:Author>
    <b:Publisher>PT Pustaka LP3ES Indonesia</b:Publisher>
    <b:RefOrder>19</b:RefOrder>
  </b:Source>
  <b:Source>
    <b:Tag>Yus15</b:Tag>
    <b:SourceType>JournalArticle</b:SourceType>
    <b:Guid>{BC25E757-C16E-41F4-911A-DC1A958A793E}</b:Guid>
    <b:Title>Rekrutmen Kader dalam Partai Politik di Indonesia: Studi Kasus Partai Golkar dan Partai Demokrat. </b:Title>
    <b:Year>2015</b:Year>
    <b:Author>
      <b:Author>
        <b:NameList>
          <b:Person>
            <b:Last>Yusuf</b:Last>
            <b:First>S.</b:First>
          </b:Person>
        </b:NameList>
      </b:Author>
    </b:Author>
    <b:JournalName>Jurnal Dinamika Hukum</b:JournalName>
    <b:RefOrder>20</b:RefOrder>
  </b:Source>
  <b:Source>
    <b:Tag>Ras00</b:Tag>
    <b:SourceType>Book</b:SourceType>
    <b:Guid>{AD8C404C-5D22-4574-874A-09F4A3CE8BB6}</b:Guid>
    <b:Author>
      <b:Author>
        <b:NameList>
          <b:Person>
            <b:Last>Rasyid</b:Last>
            <b:First>M.Ryaas</b:First>
          </b:Person>
        </b:NameList>
      </b:Author>
    </b:Author>
    <b:Title>Makna Pemerintahan : Tinjauan Dari Segi Etika dan Kepemimpinan</b:Title>
    <b:Year>2000</b:Year>
    <b:City>Jakarta</b:City>
    <b:Publisher>PT. Mutiara Sumber Widya</b:Publisher>
    <b:RefOrder>4</b:RefOrder>
  </b:Source>
  <b:Source>
    <b:Tag>Bud96</b:Tag>
    <b:SourceType>Book</b:SourceType>
    <b:Guid>{8E7686C7-C029-4AA2-919C-D7D32398A073}</b:Guid>
    <b:Author>
      <b:Author>
        <b:NameList>
          <b:Person>
            <b:Last>Budiman</b:Last>
            <b:First>Arief</b:First>
          </b:Person>
        </b:NameList>
      </b:Author>
    </b:Author>
    <b:Title>Teori Negara: Negara, Kekuasaan dan Ideologi</b:Title>
    <b:Year>1996</b:Year>
    <b:City> Jakarta</b:City>
    <b:Publisher>PT. Gramedia Pustaka Utama</b:Publisher>
    <b:RefOrder>21</b:RefOrder>
  </b:Source>
  <b:Source>
    <b:Tag>Sur92</b:Tag>
    <b:SourceType>Book</b:SourceType>
    <b:Guid>{9CA3388A-851E-44FD-B839-43BEC29D71C1}</b:Guid>
    <b:Author>
      <b:Author>
        <b:NameList>
          <b:Person>
            <b:Last>Surbakti</b:Last>
            <b:First>Ramlan</b:First>
          </b:Person>
        </b:NameList>
      </b:Author>
    </b:Author>
    <b:Title>Memahami Partai Politik Jakarta PT. Gramedia Widiarsana Indonesia</b:Title>
    <b:Year>1992</b:Year>
    <b:City>Jakarta</b:City>
    <b:Publisher>PT. Gramedia Widiarsana Indonesia</b:Publisher>
    <b:RefOrder>22</b:RefOrder>
  </b:Source>
  <b:Source>
    <b:Tag>Bud051</b:Tag>
    <b:SourceType>Book</b:SourceType>
    <b:Guid>{47EF9BB8-BCDD-419A-B6F6-94FAE650FFBD}</b:Guid>
    <b:Author>
      <b:Author>
        <b:NameList>
          <b:Person>
            <b:Last>Budiarjo</b:Last>
            <b:First>Miriam</b:First>
          </b:Person>
        </b:NameList>
      </b:Author>
    </b:Author>
    <b:Title>Dasar-Dasar Ilmu Politik</b:Title>
    <b:Year>2007</b:Year>
    <b:City>Jakarta</b:City>
    <b:Publisher>Gramedia Pustaka</b:Publisher>
    <b:RefOrder>6</b:RefOrder>
  </b:Source>
  <b:Source>
    <b:Tag>Sug08</b:Tag>
    <b:SourceType>Book</b:SourceType>
    <b:Guid>{4A3301D8-E022-40ED-8AA9-57BFDC5BF650}</b:Guid>
    <b:Author>
      <b:Author>
        <b:NameList>
          <b:Person>
            <b:Last>Sugiyono</b:Last>
          </b:Person>
        </b:NameList>
      </b:Author>
    </b:Author>
    <b:Title>Metode Penelitian Pendidikan Pendekatan Kuantitatif, Kualitatif, dan R&amp;D</b:Title>
    <b:Year>2009</b:Year>
    <b:City>Bandung</b:City>
    <b:Publisher>Alfabeta</b:Publisher>
    <b:RefOrder>9</b:RefOrder>
  </b:Source>
  <b:Source>
    <b:Tag>Pem17</b:Tag>
    <b:SourceType>Book</b:SourceType>
    <b:Guid>{6D20542F-0140-47D1-BADB-81E1979B7E86}</b:Guid>
    <b:Author>
      <b:Author>
        <b:NameList>
          <b:Person>
            <b:Last>Indonesia</b:Last>
            <b:First>Pemerintah</b:First>
          </b:Person>
        </b:NameList>
      </b:Author>
    </b:Author>
    <b:Title>Undang-Undang No. 07 Tahun 2017</b:Title>
    <b:RefOrder>23</b:RefOrder>
  </b:Source>
  <b:Source>
    <b:Tag>BPS23</b:Tag>
    <b:SourceType>Book</b:SourceType>
    <b:Guid>{12C09B4C-D4E5-45A9-B979-2AE2FAFDF473}</b:Guid>
    <b:Author>
      <b:Author>
        <b:NameList>
          <b:Person>
            <b:Last>Pemalang</b:Last>
            <b:First>BPS</b:First>
            <b:Middle>Kabupaten</b:Middle>
          </b:Person>
        </b:NameList>
      </b:Author>
    </b:Author>
    <b:Title>Kabupaten Pemalang Dalam Angka 2023</b:Title>
    <b:Year>2023</b:Year>
    <b:City>Pemalang</b:City>
    <b:Publisher>BPS Kabupaten Pemalang</b:Publisher>
    <b:RefOrder>24</b:RefOrder>
  </b:Source>
</b:Sources>
</file>

<file path=customXml/itemProps1.xml><?xml version="1.0" encoding="utf-8"?>
<ds:datastoreItem xmlns:ds="http://schemas.openxmlformats.org/officeDocument/2006/customXml" ds:itemID="{9BF4BAE7-E66D-45E7-9EEF-D8B46505A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 Andini Setyaningrum</dc:creator>
  <cp:keywords/>
  <dc:description/>
  <cp:lastModifiedBy>Microsoft account</cp:lastModifiedBy>
  <cp:revision>2</cp:revision>
  <cp:lastPrinted>2023-08-01T19:12:00Z</cp:lastPrinted>
  <dcterms:created xsi:type="dcterms:W3CDTF">2023-08-25T03:57:00Z</dcterms:created>
  <dcterms:modified xsi:type="dcterms:W3CDTF">2023-08-25T03:57:00Z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8bf2b1aafe934774a83e3eb93b11d417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11th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08073a50-859d-3e1b-83c3-05f93e0d5dae</vt:lpwstr>
  </property>
  <property fmtid="{D5CDD505-2E9C-101B-9397-08002B2CF9AE}" pid="25" name="Mendeley Citation Style_1">
    <vt:lpwstr>http://www.zotero.org/styles/apa</vt:lpwstr>
  </property>
</Properties>
</file>