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29447" w14:textId="35A5DE50" w:rsidR="008204E6" w:rsidRPr="00C673F6" w:rsidRDefault="008204E6" w:rsidP="002B397A">
      <w:pPr>
        <w:pStyle w:val="Heading1"/>
      </w:pPr>
      <w:bookmarkStart w:id="0" w:name="_Toc130149481"/>
      <w:bookmarkStart w:id="1" w:name="_Toc142416225"/>
      <w:r w:rsidRPr="00C673F6">
        <w:t>REFERENCES</w:t>
      </w:r>
      <w:bookmarkEnd w:id="0"/>
      <w:bookmarkEnd w:id="1"/>
    </w:p>
    <w:p w14:paraId="6887A52A" w14:textId="05E625AA" w:rsidR="0081717F" w:rsidRPr="0081717F" w:rsidRDefault="00E00365" w:rsidP="00CA4F9E">
      <w:pPr>
        <w:widowControl w:val="0"/>
        <w:autoSpaceDE w:val="0"/>
        <w:autoSpaceDN w:val="0"/>
        <w:adjustRightInd w:val="0"/>
        <w:spacing w:line="240" w:lineRule="auto"/>
        <w:ind w:left="480" w:hanging="480"/>
        <w:jc w:val="both"/>
        <w:rPr>
          <w:rFonts w:ascii="Times New Roman" w:hAnsi="Times New Roman"/>
          <w:noProof/>
          <w:sz w:val="24"/>
          <w:szCs w:val="24"/>
        </w:rPr>
      </w:pPr>
      <w:r>
        <w:rPr>
          <w:rFonts w:asciiTheme="majorBidi" w:hAnsiTheme="majorBidi" w:cstheme="majorBidi"/>
          <w:sz w:val="24"/>
          <w:szCs w:val="24"/>
        </w:rPr>
        <w:fldChar w:fldCharType="begin" w:fldLock="1"/>
      </w:r>
      <w:r>
        <w:rPr>
          <w:rFonts w:asciiTheme="majorBidi" w:hAnsiTheme="majorBidi" w:cstheme="majorBidi"/>
          <w:sz w:val="24"/>
          <w:szCs w:val="24"/>
        </w:rPr>
        <w:instrText xml:space="preserve">ADDIN Mendeley Bibliography CSL_BIBLIOGRAPHY </w:instrText>
      </w:r>
      <w:r>
        <w:rPr>
          <w:rFonts w:asciiTheme="majorBidi" w:hAnsiTheme="majorBidi" w:cstheme="majorBidi"/>
          <w:sz w:val="24"/>
          <w:szCs w:val="24"/>
        </w:rPr>
        <w:fldChar w:fldCharType="separate"/>
      </w:r>
      <w:r w:rsidR="0081717F" w:rsidRPr="0081717F">
        <w:rPr>
          <w:rFonts w:ascii="Times New Roman" w:hAnsi="Times New Roman"/>
          <w:noProof/>
          <w:sz w:val="24"/>
          <w:szCs w:val="24"/>
        </w:rPr>
        <w:t xml:space="preserve">Alghozi, A. A., Hanifah Salsabila, U., Sari, S. R., Astuti, R. T., &amp; Sulistyowati, H. (2021). Penggunaan platform Padlet sebagai media pembelajaran daring pada perkuliahan teknologi pendidikan Islam di masa pandemi covid-19. </w:t>
      </w:r>
      <w:r w:rsidR="0081717F" w:rsidRPr="0081717F">
        <w:rPr>
          <w:rFonts w:ascii="Times New Roman" w:hAnsi="Times New Roman"/>
          <w:i/>
          <w:iCs/>
          <w:noProof/>
          <w:sz w:val="24"/>
          <w:szCs w:val="24"/>
        </w:rPr>
        <w:t>Ejournal.Yasin-Alsys.Org</w:t>
      </w:r>
      <w:r w:rsidR="0081717F" w:rsidRPr="0081717F">
        <w:rPr>
          <w:rFonts w:ascii="Times New Roman" w:hAnsi="Times New Roman"/>
          <w:noProof/>
          <w:sz w:val="24"/>
          <w:szCs w:val="24"/>
        </w:rPr>
        <w:t xml:space="preserve">, </w:t>
      </w:r>
      <w:r w:rsidR="0081717F" w:rsidRPr="0081717F">
        <w:rPr>
          <w:rFonts w:ascii="Times New Roman" w:hAnsi="Times New Roman"/>
          <w:i/>
          <w:iCs/>
          <w:noProof/>
          <w:sz w:val="24"/>
          <w:szCs w:val="24"/>
        </w:rPr>
        <w:t>1</w:t>
      </w:r>
      <w:r w:rsidR="0081717F" w:rsidRPr="0081717F">
        <w:rPr>
          <w:rFonts w:ascii="Times New Roman" w:hAnsi="Times New Roman"/>
          <w:noProof/>
          <w:sz w:val="24"/>
          <w:szCs w:val="24"/>
        </w:rPr>
        <w:t>(1), 137–152. https://ejournal.yasin-alsys.org/index.php/anwarul/article/view/52</w:t>
      </w:r>
    </w:p>
    <w:p w14:paraId="36D81FD7"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Ameliah, M., Syam, U. K., Anugerawati, N., Sangkala, I., &amp; Abduh, N. B. (2019). Using Picture Media To Enhance Writing Ability in Procedure Text. </w:t>
      </w:r>
      <w:r w:rsidRPr="0081717F">
        <w:rPr>
          <w:rFonts w:ascii="Times New Roman" w:hAnsi="Times New Roman"/>
          <w:i/>
          <w:iCs/>
          <w:noProof/>
          <w:sz w:val="24"/>
          <w:szCs w:val="24"/>
        </w:rPr>
        <w:t>Exposure : Jurnal Pendidikan Bahasa Inggris</w:t>
      </w:r>
      <w:r w:rsidRPr="0081717F">
        <w:rPr>
          <w:rFonts w:ascii="Times New Roman" w:hAnsi="Times New Roman"/>
          <w:noProof/>
          <w:sz w:val="24"/>
          <w:szCs w:val="24"/>
        </w:rPr>
        <w:t xml:space="preserve">, </w:t>
      </w:r>
      <w:r w:rsidRPr="0081717F">
        <w:rPr>
          <w:rFonts w:ascii="Times New Roman" w:hAnsi="Times New Roman"/>
          <w:i/>
          <w:iCs/>
          <w:noProof/>
          <w:sz w:val="24"/>
          <w:szCs w:val="24"/>
        </w:rPr>
        <w:t>8</w:t>
      </w:r>
      <w:r w:rsidRPr="0081717F">
        <w:rPr>
          <w:rFonts w:ascii="Times New Roman" w:hAnsi="Times New Roman"/>
          <w:noProof/>
          <w:sz w:val="24"/>
          <w:szCs w:val="24"/>
        </w:rPr>
        <w:t>(1), 48–59. https://doi.org/10.26618/exposure.v8i1.2072</w:t>
      </w:r>
    </w:p>
    <w:p w14:paraId="1C4A3DF2"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Andrizal, A., &amp; Arif, A. (2017). Pengembangan Media Pembelajaran Interaktif Pada Sistem E-Learning Universitas Negeri Padang. </w:t>
      </w:r>
      <w:r w:rsidRPr="0081717F">
        <w:rPr>
          <w:rFonts w:ascii="Times New Roman" w:hAnsi="Times New Roman"/>
          <w:i/>
          <w:iCs/>
          <w:noProof/>
          <w:sz w:val="24"/>
          <w:szCs w:val="24"/>
        </w:rPr>
        <w:t>INVOTEK: Jurnal Inovasi Vokasional Dan Teknologi</w:t>
      </w:r>
      <w:r w:rsidRPr="0081717F">
        <w:rPr>
          <w:rFonts w:ascii="Times New Roman" w:hAnsi="Times New Roman"/>
          <w:noProof/>
          <w:sz w:val="24"/>
          <w:szCs w:val="24"/>
        </w:rPr>
        <w:t xml:space="preserve">, </w:t>
      </w:r>
      <w:r w:rsidRPr="0081717F">
        <w:rPr>
          <w:rFonts w:ascii="Times New Roman" w:hAnsi="Times New Roman"/>
          <w:i/>
          <w:iCs/>
          <w:noProof/>
          <w:sz w:val="24"/>
          <w:szCs w:val="24"/>
        </w:rPr>
        <w:t>17</w:t>
      </w:r>
      <w:r w:rsidRPr="0081717F">
        <w:rPr>
          <w:rFonts w:ascii="Times New Roman" w:hAnsi="Times New Roman"/>
          <w:noProof/>
          <w:sz w:val="24"/>
          <w:szCs w:val="24"/>
        </w:rPr>
        <w:t>(2), 1–10. https://doi.org/10.24036/invotek.v17i2.75</w:t>
      </w:r>
    </w:p>
    <w:p w14:paraId="67372149"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Arikunto, S. (2010). </w:t>
      </w:r>
      <w:r w:rsidRPr="0081717F">
        <w:rPr>
          <w:rFonts w:ascii="Times New Roman" w:hAnsi="Times New Roman"/>
          <w:i/>
          <w:iCs/>
          <w:noProof/>
          <w:sz w:val="24"/>
          <w:szCs w:val="24"/>
        </w:rPr>
        <w:t>Prosedur Penelitian: Suatu Pendekatan Praktik</w:t>
      </w:r>
      <w:r w:rsidRPr="0081717F">
        <w:rPr>
          <w:rFonts w:ascii="Times New Roman" w:hAnsi="Times New Roman"/>
          <w:noProof/>
          <w:sz w:val="24"/>
          <w:szCs w:val="24"/>
        </w:rPr>
        <w:t>. Rineka Cipta.</w:t>
      </w:r>
    </w:p>
    <w:p w14:paraId="4904EC73"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Arsyad, A. (2015). </w:t>
      </w:r>
      <w:r w:rsidRPr="0081717F">
        <w:rPr>
          <w:rFonts w:ascii="Times New Roman" w:hAnsi="Times New Roman"/>
          <w:i/>
          <w:iCs/>
          <w:noProof/>
          <w:sz w:val="24"/>
          <w:szCs w:val="24"/>
        </w:rPr>
        <w:t>Media Pembelajaran</w:t>
      </w:r>
      <w:r w:rsidRPr="0081717F">
        <w:rPr>
          <w:rFonts w:ascii="Times New Roman" w:hAnsi="Times New Roman"/>
          <w:noProof/>
          <w:sz w:val="24"/>
          <w:szCs w:val="24"/>
        </w:rPr>
        <w:t>. Raja Grafindo Persada.</w:t>
      </w:r>
    </w:p>
    <w:p w14:paraId="5CEFC613"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Asyhar, R. (2012). </w:t>
      </w:r>
      <w:r w:rsidRPr="0081717F">
        <w:rPr>
          <w:rFonts w:ascii="Times New Roman" w:hAnsi="Times New Roman"/>
          <w:i/>
          <w:iCs/>
          <w:noProof/>
          <w:sz w:val="24"/>
          <w:szCs w:val="24"/>
        </w:rPr>
        <w:t>Kreatif Mengembangkan Media Pembelajaran</w:t>
      </w:r>
      <w:r w:rsidRPr="0081717F">
        <w:rPr>
          <w:rFonts w:ascii="Times New Roman" w:hAnsi="Times New Roman"/>
          <w:noProof/>
          <w:sz w:val="24"/>
          <w:szCs w:val="24"/>
        </w:rPr>
        <w:t xml:space="preserve"> (1st ed.). GP Press Group.</w:t>
      </w:r>
    </w:p>
    <w:p w14:paraId="758EBFFC"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Aurora, A., &amp; Effendi, H. (2019). Pengaruh Penggunaan Media Pembelajaran E-learning terhadap Motivasi Belajar Mahasiswa di Universitas Negeri Padang. </w:t>
      </w:r>
      <w:r w:rsidRPr="0081717F">
        <w:rPr>
          <w:rFonts w:ascii="Times New Roman" w:hAnsi="Times New Roman"/>
          <w:i/>
          <w:iCs/>
          <w:noProof/>
          <w:sz w:val="24"/>
          <w:szCs w:val="24"/>
        </w:rPr>
        <w:t>JTEV (Jurnal Teknik Elektro Dan Vokasional)</w:t>
      </w:r>
      <w:r w:rsidRPr="0081717F">
        <w:rPr>
          <w:rFonts w:ascii="Times New Roman" w:hAnsi="Times New Roman"/>
          <w:noProof/>
          <w:sz w:val="24"/>
          <w:szCs w:val="24"/>
        </w:rPr>
        <w:t xml:space="preserve">, </w:t>
      </w:r>
      <w:r w:rsidRPr="0081717F">
        <w:rPr>
          <w:rFonts w:ascii="Times New Roman" w:hAnsi="Times New Roman"/>
          <w:i/>
          <w:iCs/>
          <w:noProof/>
          <w:sz w:val="24"/>
          <w:szCs w:val="24"/>
        </w:rPr>
        <w:t>5</w:t>
      </w:r>
      <w:r w:rsidRPr="0081717F">
        <w:rPr>
          <w:rFonts w:ascii="Times New Roman" w:hAnsi="Times New Roman"/>
          <w:noProof/>
          <w:sz w:val="24"/>
          <w:szCs w:val="24"/>
        </w:rPr>
        <w:t>(2), 11. https://doi.org/10.24036/jtev.v5i2.105133</w:t>
      </w:r>
    </w:p>
    <w:p w14:paraId="006814C5"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Brown, D. (1998). Physical Play and Cognitive Development: Integrating Activity, Cognition, and Education. </w:t>
      </w:r>
      <w:r w:rsidRPr="0081717F">
        <w:rPr>
          <w:rFonts w:ascii="Times New Roman" w:hAnsi="Times New Roman"/>
          <w:i/>
          <w:iCs/>
          <w:noProof/>
          <w:sz w:val="24"/>
          <w:szCs w:val="24"/>
        </w:rPr>
        <w:t>Child Development</w:t>
      </w:r>
      <w:r w:rsidRPr="0081717F">
        <w:rPr>
          <w:rFonts w:ascii="Times New Roman" w:hAnsi="Times New Roman"/>
          <w:noProof/>
          <w:sz w:val="24"/>
          <w:szCs w:val="24"/>
        </w:rPr>
        <w:t xml:space="preserve">, </w:t>
      </w:r>
      <w:r w:rsidRPr="0081717F">
        <w:rPr>
          <w:rFonts w:ascii="Times New Roman" w:hAnsi="Times New Roman"/>
          <w:i/>
          <w:iCs/>
          <w:noProof/>
          <w:sz w:val="24"/>
          <w:szCs w:val="24"/>
        </w:rPr>
        <w:t>69</w:t>
      </w:r>
      <w:r w:rsidRPr="0081717F">
        <w:rPr>
          <w:rFonts w:ascii="Times New Roman" w:hAnsi="Times New Roman"/>
          <w:noProof/>
          <w:sz w:val="24"/>
          <w:szCs w:val="24"/>
        </w:rPr>
        <w:t>.</w:t>
      </w:r>
    </w:p>
    <w:p w14:paraId="33F18489"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Budiastuti, D. B. A. (2018). </w:t>
      </w:r>
      <w:r w:rsidRPr="0081717F">
        <w:rPr>
          <w:rFonts w:ascii="Times New Roman" w:hAnsi="Times New Roman"/>
          <w:i/>
          <w:iCs/>
          <w:noProof/>
          <w:sz w:val="24"/>
          <w:szCs w:val="24"/>
        </w:rPr>
        <w:t>Validitas dan Reliabilias Penelitian Dilengkapi dengan NVIVO, SPSS, dan AMOS</w:t>
      </w:r>
      <w:r w:rsidRPr="0081717F">
        <w:rPr>
          <w:rFonts w:ascii="Times New Roman" w:hAnsi="Times New Roman"/>
          <w:noProof/>
          <w:sz w:val="24"/>
          <w:szCs w:val="24"/>
        </w:rPr>
        <w:t>. MitraWacana Media.</w:t>
      </w:r>
    </w:p>
    <w:p w14:paraId="537653BC"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Creswell, J. W. (2015). </w:t>
      </w:r>
      <w:r w:rsidRPr="0081717F">
        <w:rPr>
          <w:rFonts w:ascii="Times New Roman" w:hAnsi="Times New Roman"/>
          <w:i/>
          <w:iCs/>
          <w:noProof/>
          <w:sz w:val="24"/>
          <w:szCs w:val="24"/>
        </w:rPr>
        <w:t>Penelitian Kualitatif &amp; Desain Riset</w:t>
      </w:r>
      <w:r w:rsidRPr="0081717F">
        <w:rPr>
          <w:rFonts w:ascii="Times New Roman" w:hAnsi="Times New Roman"/>
          <w:noProof/>
          <w:sz w:val="24"/>
          <w:szCs w:val="24"/>
        </w:rPr>
        <w:t>. Pustaka Pelajar.</w:t>
      </w:r>
    </w:p>
    <w:p w14:paraId="7D7744F6"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Dewi, D. A. (2018). </w:t>
      </w:r>
      <w:r w:rsidRPr="0081717F">
        <w:rPr>
          <w:rFonts w:ascii="Times New Roman" w:hAnsi="Times New Roman"/>
          <w:i/>
          <w:iCs/>
          <w:noProof/>
          <w:sz w:val="24"/>
          <w:szCs w:val="24"/>
        </w:rPr>
        <w:t>Uji Validitas Dan Reliabilitas</w:t>
      </w:r>
      <w:r w:rsidRPr="0081717F">
        <w:rPr>
          <w:rFonts w:ascii="Times New Roman" w:hAnsi="Times New Roman"/>
          <w:noProof/>
          <w:sz w:val="24"/>
          <w:szCs w:val="24"/>
        </w:rPr>
        <w:t>.</w:t>
      </w:r>
    </w:p>
    <w:p w14:paraId="639D8042"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Eliyah, &amp; Dwi Agustin. (2022). Mekanisme Aplikasi Padlet Sebagai Media Pembelajaran Berbasis Android Pada Masa COVID-19. </w:t>
      </w:r>
      <w:r w:rsidRPr="0081717F">
        <w:rPr>
          <w:rFonts w:ascii="Times New Roman" w:hAnsi="Times New Roman"/>
          <w:i/>
          <w:iCs/>
          <w:noProof/>
          <w:sz w:val="24"/>
          <w:szCs w:val="24"/>
        </w:rPr>
        <w:t>Widya Accarya</w:t>
      </w:r>
      <w:r w:rsidRPr="0081717F">
        <w:rPr>
          <w:rFonts w:ascii="Times New Roman" w:hAnsi="Times New Roman"/>
          <w:noProof/>
          <w:sz w:val="24"/>
          <w:szCs w:val="24"/>
        </w:rPr>
        <w:t xml:space="preserve">, </w:t>
      </w:r>
      <w:r w:rsidRPr="0081717F">
        <w:rPr>
          <w:rFonts w:ascii="Times New Roman" w:hAnsi="Times New Roman"/>
          <w:i/>
          <w:iCs/>
          <w:noProof/>
          <w:sz w:val="24"/>
          <w:szCs w:val="24"/>
        </w:rPr>
        <w:t>13</w:t>
      </w:r>
      <w:r w:rsidRPr="0081717F">
        <w:rPr>
          <w:rFonts w:ascii="Times New Roman" w:hAnsi="Times New Roman"/>
          <w:noProof/>
          <w:sz w:val="24"/>
          <w:szCs w:val="24"/>
        </w:rPr>
        <w:t>(2), 120–126. https://doi.org/10.46650/wa.13.2.1253.120-126</w:t>
      </w:r>
    </w:p>
    <w:p w14:paraId="2C4E5D96"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Ghozali, I. (2016). </w:t>
      </w:r>
      <w:r w:rsidRPr="0081717F">
        <w:rPr>
          <w:rFonts w:ascii="Times New Roman" w:hAnsi="Times New Roman"/>
          <w:i/>
          <w:iCs/>
          <w:noProof/>
          <w:sz w:val="24"/>
          <w:szCs w:val="24"/>
        </w:rPr>
        <w:t>Aplikasi Analisis Multivariete Dengan Program IBM SPSS 23 (Edisi 8)</w:t>
      </w:r>
      <w:r w:rsidRPr="0081717F">
        <w:rPr>
          <w:rFonts w:ascii="Times New Roman" w:hAnsi="Times New Roman"/>
          <w:noProof/>
          <w:sz w:val="24"/>
          <w:szCs w:val="24"/>
        </w:rPr>
        <w:t xml:space="preserve"> (8th ed.). Badan Penerbit Universitas Diponegoro.</w:t>
      </w:r>
    </w:p>
    <w:p w14:paraId="556915C3"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Grellet, F. (1983). </w:t>
      </w:r>
      <w:r w:rsidRPr="0081717F">
        <w:rPr>
          <w:rFonts w:ascii="Times New Roman" w:hAnsi="Times New Roman"/>
          <w:i/>
          <w:iCs/>
          <w:noProof/>
          <w:sz w:val="24"/>
          <w:szCs w:val="24"/>
        </w:rPr>
        <w:t>Developing reading skills : a practical guide to reading comprehension exercises</w:t>
      </w:r>
      <w:r w:rsidRPr="0081717F">
        <w:rPr>
          <w:rFonts w:ascii="Times New Roman" w:hAnsi="Times New Roman"/>
          <w:noProof/>
          <w:sz w:val="24"/>
          <w:szCs w:val="24"/>
        </w:rPr>
        <w:t>. New York Cambridge University Press.</w:t>
      </w:r>
    </w:p>
    <w:p w14:paraId="3B74C49D"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Harmer, J. (1998). </w:t>
      </w:r>
      <w:r w:rsidRPr="0081717F">
        <w:rPr>
          <w:rFonts w:ascii="Times New Roman" w:hAnsi="Times New Roman"/>
          <w:i/>
          <w:iCs/>
          <w:noProof/>
          <w:sz w:val="24"/>
          <w:szCs w:val="24"/>
        </w:rPr>
        <w:t>Jeremy Harmer - How to Teach English</w:t>
      </w:r>
      <w:r w:rsidRPr="0081717F">
        <w:rPr>
          <w:rFonts w:ascii="Times New Roman" w:hAnsi="Times New Roman"/>
          <w:noProof/>
          <w:sz w:val="24"/>
          <w:szCs w:val="24"/>
        </w:rPr>
        <w:t xml:space="preserve">. Addison Wesley </w:t>
      </w:r>
      <w:r w:rsidRPr="0081717F">
        <w:rPr>
          <w:rFonts w:ascii="Times New Roman" w:hAnsi="Times New Roman"/>
          <w:noProof/>
          <w:sz w:val="24"/>
          <w:szCs w:val="24"/>
        </w:rPr>
        <w:lastRenderedPageBreak/>
        <w:t>Longman Limited.</w:t>
      </w:r>
    </w:p>
    <w:p w14:paraId="09A78EA9"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Irdawati, Y., &amp; Darmawan. (2014). Meningkatkan Kemampuan Membaca Permulaan Dengan Menggunakan Media Gambar Kelas 1 di Min Buol. </w:t>
      </w:r>
      <w:r w:rsidRPr="0081717F">
        <w:rPr>
          <w:rFonts w:ascii="Times New Roman" w:hAnsi="Times New Roman"/>
          <w:i/>
          <w:iCs/>
          <w:noProof/>
          <w:sz w:val="24"/>
          <w:szCs w:val="24"/>
        </w:rPr>
        <w:t>Jurnal Kreatif Tadulako Online</w:t>
      </w:r>
      <w:r w:rsidRPr="0081717F">
        <w:rPr>
          <w:rFonts w:ascii="Times New Roman" w:hAnsi="Times New Roman"/>
          <w:noProof/>
          <w:sz w:val="24"/>
          <w:szCs w:val="24"/>
        </w:rPr>
        <w:t xml:space="preserve">, </w:t>
      </w:r>
      <w:r w:rsidRPr="0081717F">
        <w:rPr>
          <w:rFonts w:ascii="Times New Roman" w:hAnsi="Times New Roman"/>
          <w:i/>
          <w:iCs/>
          <w:noProof/>
          <w:sz w:val="24"/>
          <w:szCs w:val="24"/>
        </w:rPr>
        <w:t>5</w:t>
      </w:r>
      <w:r w:rsidRPr="0081717F">
        <w:rPr>
          <w:rFonts w:ascii="Times New Roman" w:hAnsi="Times New Roman"/>
          <w:noProof/>
          <w:sz w:val="24"/>
          <w:szCs w:val="24"/>
        </w:rPr>
        <w:t>(4), 1–14.</w:t>
      </w:r>
    </w:p>
    <w:p w14:paraId="7C1891C7"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Kasman. (2020). Pengembangan Teknologi Multimedia Pembelaaran. </w:t>
      </w:r>
      <w:r w:rsidRPr="0081717F">
        <w:rPr>
          <w:rFonts w:ascii="Times New Roman" w:hAnsi="Times New Roman"/>
          <w:i/>
          <w:iCs/>
          <w:noProof/>
          <w:sz w:val="24"/>
          <w:szCs w:val="24"/>
        </w:rPr>
        <w:t>Jurnal Pendais</w:t>
      </w:r>
      <w:r w:rsidRPr="0081717F">
        <w:rPr>
          <w:rFonts w:ascii="Times New Roman" w:hAnsi="Times New Roman"/>
          <w:noProof/>
          <w:sz w:val="24"/>
          <w:szCs w:val="24"/>
        </w:rPr>
        <w:t xml:space="preserve">, </w:t>
      </w:r>
      <w:r w:rsidRPr="0081717F">
        <w:rPr>
          <w:rFonts w:ascii="Times New Roman" w:hAnsi="Times New Roman"/>
          <w:i/>
          <w:iCs/>
          <w:noProof/>
          <w:sz w:val="24"/>
          <w:szCs w:val="24"/>
        </w:rPr>
        <w:t>2</w:t>
      </w:r>
      <w:r w:rsidRPr="0081717F">
        <w:rPr>
          <w:rFonts w:ascii="Times New Roman" w:hAnsi="Times New Roman"/>
          <w:noProof/>
          <w:sz w:val="24"/>
          <w:szCs w:val="24"/>
        </w:rPr>
        <w:t>(2), 137–148. https://uit.e-journal.id/JPAIs/article/download/938/727/</w:t>
      </w:r>
    </w:p>
    <w:p w14:paraId="559D7BD3"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Kementrian Pendidikan. (2021). </w:t>
      </w:r>
      <w:r w:rsidRPr="0081717F">
        <w:rPr>
          <w:rFonts w:ascii="Times New Roman" w:hAnsi="Times New Roman"/>
          <w:i/>
          <w:iCs/>
          <w:noProof/>
          <w:sz w:val="24"/>
          <w:szCs w:val="24"/>
        </w:rPr>
        <w:t>PISA 2018: AKSES MELUAS, SAATNYA TINGKATKAN KUALITAS</w:t>
      </w:r>
      <w:r w:rsidRPr="0081717F">
        <w:rPr>
          <w:rFonts w:ascii="Times New Roman" w:hAnsi="Times New Roman"/>
          <w:noProof/>
          <w:sz w:val="24"/>
          <w:szCs w:val="24"/>
        </w:rPr>
        <w:t>. https://puslitjakdikbud.kemdikbud.go.id/front_2021/produk/infografis/detail/3230/pisa-2018-akses-meluas-saatnya-tingkatkan-kualitas</w:t>
      </w:r>
    </w:p>
    <w:p w14:paraId="15A4234C"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Miftah, M. (2013). Fungsi, Dan Peran Media Pembelajaran Sebagai Upaya Peningkatan Kemampuan Belajar Siswa. </w:t>
      </w:r>
      <w:r w:rsidRPr="0081717F">
        <w:rPr>
          <w:rFonts w:ascii="Times New Roman" w:hAnsi="Times New Roman"/>
          <w:i/>
          <w:iCs/>
          <w:noProof/>
          <w:sz w:val="24"/>
          <w:szCs w:val="24"/>
        </w:rPr>
        <w:t>Jurnal Kwangsan</w:t>
      </w:r>
      <w:r w:rsidRPr="0081717F">
        <w:rPr>
          <w:rFonts w:ascii="Times New Roman" w:hAnsi="Times New Roman"/>
          <w:noProof/>
          <w:sz w:val="24"/>
          <w:szCs w:val="24"/>
        </w:rPr>
        <w:t xml:space="preserve">, </w:t>
      </w:r>
      <w:r w:rsidRPr="0081717F">
        <w:rPr>
          <w:rFonts w:ascii="Times New Roman" w:hAnsi="Times New Roman"/>
          <w:i/>
          <w:iCs/>
          <w:noProof/>
          <w:sz w:val="24"/>
          <w:szCs w:val="24"/>
        </w:rPr>
        <w:t>1</w:t>
      </w:r>
      <w:r w:rsidRPr="0081717F">
        <w:rPr>
          <w:rFonts w:ascii="Times New Roman" w:hAnsi="Times New Roman"/>
          <w:noProof/>
          <w:sz w:val="24"/>
          <w:szCs w:val="24"/>
        </w:rPr>
        <w:t>(2), 95. https://doi.org/10.31800/jurnalkwangsan.v1i2.7</w:t>
      </w:r>
    </w:p>
    <w:p w14:paraId="54EAE5B0"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Mumtahanah, N. (2014). Penggunaan Media Visual Dalam Pembelajaran PAI. </w:t>
      </w:r>
      <w:r w:rsidRPr="0081717F">
        <w:rPr>
          <w:rFonts w:ascii="Times New Roman" w:hAnsi="Times New Roman"/>
          <w:i/>
          <w:iCs/>
          <w:noProof/>
          <w:sz w:val="24"/>
          <w:szCs w:val="24"/>
        </w:rPr>
        <w:t>AL HIKMAH Jurnal Studi Keislaman</w:t>
      </w:r>
      <w:r w:rsidRPr="0081717F">
        <w:rPr>
          <w:rFonts w:ascii="Times New Roman" w:hAnsi="Times New Roman"/>
          <w:noProof/>
          <w:sz w:val="24"/>
          <w:szCs w:val="24"/>
        </w:rPr>
        <w:t xml:space="preserve">, </w:t>
      </w:r>
      <w:r w:rsidRPr="0081717F">
        <w:rPr>
          <w:rFonts w:ascii="Times New Roman" w:hAnsi="Times New Roman"/>
          <w:i/>
          <w:iCs/>
          <w:noProof/>
          <w:sz w:val="24"/>
          <w:szCs w:val="24"/>
        </w:rPr>
        <w:t>4</w:t>
      </w:r>
      <w:r w:rsidRPr="0081717F">
        <w:rPr>
          <w:rFonts w:ascii="Times New Roman" w:hAnsi="Times New Roman"/>
          <w:noProof/>
          <w:sz w:val="24"/>
          <w:szCs w:val="24"/>
        </w:rPr>
        <w:t>(1), 91–104.</w:t>
      </w:r>
    </w:p>
    <w:p w14:paraId="527A6AED"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Nurhadi. (2010). </w:t>
      </w:r>
      <w:r w:rsidRPr="0081717F">
        <w:rPr>
          <w:rFonts w:ascii="Times New Roman" w:hAnsi="Times New Roman"/>
          <w:i/>
          <w:iCs/>
          <w:noProof/>
          <w:sz w:val="24"/>
          <w:szCs w:val="24"/>
        </w:rPr>
        <w:t>Bagaimana Meningkatkan Kemampuan Membaca</w:t>
      </w:r>
      <w:r w:rsidRPr="0081717F">
        <w:rPr>
          <w:rFonts w:ascii="Times New Roman" w:hAnsi="Times New Roman"/>
          <w:noProof/>
          <w:sz w:val="24"/>
          <w:szCs w:val="24"/>
        </w:rPr>
        <w:t>. Sinar Baru Algensindo Offset.</w:t>
      </w:r>
    </w:p>
    <w:p w14:paraId="3D64E5B5"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Omaggio, A. H. (2001). </w:t>
      </w:r>
      <w:r w:rsidRPr="0081717F">
        <w:rPr>
          <w:rFonts w:ascii="Times New Roman" w:hAnsi="Times New Roman"/>
          <w:i/>
          <w:iCs/>
          <w:noProof/>
          <w:sz w:val="24"/>
          <w:szCs w:val="24"/>
        </w:rPr>
        <w:t>Teaching Language in Context</w:t>
      </w:r>
      <w:r w:rsidRPr="0081717F">
        <w:rPr>
          <w:rFonts w:ascii="Times New Roman" w:hAnsi="Times New Roman"/>
          <w:noProof/>
          <w:sz w:val="24"/>
          <w:szCs w:val="24"/>
        </w:rPr>
        <w:t xml:space="preserve"> (3rd ed.). Thomson Heinle.</w:t>
      </w:r>
    </w:p>
    <w:p w14:paraId="62CD21E6"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Prastiwi, M. (2021). </w:t>
      </w:r>
      <w:r w:rsidRPr="0081717F">
        <w:rPr>
          <w:rFonts w:ascii="Times New Roman" w:hAnsi="Times New Roman"/>
          <w:i/>
          <w:iCs/>
          <w:noProof/>
          <w:sz w:val="24"/>
          <w:szCs w:val="24"/>
        </w:rPr>
        <w:t>6 Tingkat Kemampuan Bahasa Inggris, Kamu di Level Mana?</w:t>
      </w:r>
      <w:r w:rsidRPr="0081717F">
        <w:rPr>
          <w:rFonts w:ascii="Times New Roman" w:hAnsi="Times New Roman"/>
          <w:noProof/>
          <w:sz w:val="24"/>
          <w:szCs w:val="24"/>
        </w:rPr>
        <w:t xml:space="preserve"> Kompas.Com. https://edukasi.kompas.com/read/2021/11/06/152553871/6-tingkat-kemampuan-bahasa-inggris-kamu-di-level-mana?page=all</w:t>
      </w:r>
    </w:p>
    <w:p w14:paraId="729A69E4"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Prastya, I. G. Y. (2019). The Effect of Mall Strategy Integrated with Padlet Towards Students’ Reading Comprehension. </w:t>
      </w:r>
      <w:r w:rsidRPr="0081717F">
        <w:rPr>
          <w:rFonts w:ascii="Times New Roman" w:hAnsi="Times New Roman"/>
          <w:i/>
          <w:iCs/>
          <w:noProof/>
          <w:sz w:val="24"/>
          <w:szCs w:val="24"/>
        </w:rPr>
        <w:t>Jurnal Penelitian Dan Pengembangan Sains Dan Humaniora</w:t>
      </w:r>
      <w:r w:rsidRPr="0081717F">
        <w:rPr>
          <w:rFonts w:ascii="Times New Roman" w:hAnsi="Times New Roman"/>
          <w:noProof/>
          <w:sz w:val="24"/>
          <w:szCs w:val="24"/>
        </w:rPr>
        <w:t xml:space="preserve">, </w:t>
      </w:r>
      <w:r w:rsidRPr="0081717F">
        <w:rPr>
          <w:rFonts w:ascii="Times New Roman" w:hAnsi="Times New Roman"/>
          <w:i/>
          <w:iCs/>
          <w:noProof/>
          <w:sz w:val="24"/>
          <w:szCs w:val="24"/>
        </w:rPr>
        <w:t>3</w:t>
      </w:r>
      <w:r w:rsidRPr="0081717F">
        <w:rPr>
          <w:rFonts w:ascii="Times New Roman" w:hAnsi="Times New Roman"/>
          <w:noProof/>
          <w:sz w:val="24"/>
          <w:szCs w:val="24"/>
        </w:rPr>
        <w:t>(2), 141. https://doi.org/10.23887/jppsh.v3i2.21281</w:t>
      </w:r>
    </w:p>
    <w:p w14:paraId="28DD3AE7"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Pribadi, B. (2011). </w:t>
      </w:r>
      <w:r w:rsidRPr="0081717F">
        <w:rPr>
          <w:rFonts w:ascii="Times New Roman" w:hAnsi="Times New Roman"/>
          <w:i/>
          <w:iCs/>
          <w:noProof/>
          <w:sz w:val="24"/>
          <w:szCs w:val="24"/>
        </w:rPr>
        <w:t>Model Assure untuk Mendesain Pembelajaran Sukses</w:t>
      </w:r>
      <w:r w:rsidRPr="0081717F">
        <w:rPr>
          <w:rFonts w:ascii="Times New Roman" w:hAnsi="Times New Roman"/>
          <w:noProof/>
          <w:sz w:val="24"/>
          <w:szCs w:val="24"/>
        </w:rPr>
        <w:t>. PT Dian Rakyat.</w:t>
      </w:r>
    </w:p>
    <w:p w14:paraId="4A29791F"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Prihatin, Y. (2019). The Practice of English Language Teaching in Indonesia. </w:t>
      </w:r>
      <w:r w:rsidRPr="0081717F">
        <w:rPr>
          <w:rFonts w:ascii="Times New Roman" w:hAnsi="Times New Roman"/>
          <w:i/>
          <w:iCs/>
          <w:noProof/>
          <w:sz w:val="24"/>
          <w:szCs w:val="24"/>
        </w:rPr>
        <w:t>National Seminar of PBI (English Language Education)</w:t>
      </w:r>
      <w:r w:rsidRPr="0081717F">
        <w:rPr>
          <w:rFonts w:ascii="Times New Roman" w:hAnsi="Times New Roman"/>
          <w:noProof/>
          <w:sz w:val="24"/>
          <w:szCs w:val="24"/>
        </w:rPr>
        <w:t>, 25–33.</w:t>
      </w:r>
    </w:p>
    <w:p w14:paraId="2BD41C78"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Priyatni, E. T. (2014). </w:t>
      </w:r>
      <w:r w:rsidRPr="0081717F">
        <w:rPr>
          <w:rFonts w:ascii="Times New Roman" w:hAnsi="Times New Roman"/>
          <w:i/>
          <w:iCs/>
          <w:noProof/>
          <w:sz w:val="24"/>
          <w:szCs w:val="24"/>
        </w:rPr>
        <w:t>Desain Pembelajaran Bahasa Indonesia dalam Kurikulum 2013</w:t>
      </w:r>
      <w:r w:rsidRPr="0081717F">
        <w:rPr>
          <w:rFonts w:ascii="Times New Roman" w:hAnsi="Times New Roman"/>
          <w:noProof/>
          <w:sz w:val="24"/>
          <w:szCs w:val="24"/>
        </w:rPr>
        <w:t>. Bumi Aksara.</w:t>
      </w:r>
    </w:p>
    <w:p w14:paraId="0354EF61"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Putra, &amp; Nurfauziah. (2018). P2M STKIP Siliwangi P2M STKIP Siliwangi. </w:t>
      </w:r>
      <w:r w:rsidRPr="0081717F">
        <w:rPr>
          <w:rFonts w:ascii="Times New Roman" w:hAnsi="Times New Roman"/>
          <w:i/>
          <w:iCs/>
          <w:noProof/>
          <w:sz w:val="24"/>
          <w:szCs w:val="24"/>
        </w:rPr>
        <w:t>Jurnal Ilmiah P2M STKIP Siliwangi P2M STKIP Siliwangi</w:t>
      </w:r>
      <w:r w:rsidRPr="0081717F">
        <w:rPr>
          <w:rFonts w:ascii="Times New Roman" w:hAnsi="Times New Roman"/>
          <w:noProof/>
          <w:sz w:val="24"/>
          <w:szCs w:val="24"/>
        </w:rPr>
        <w:t xml:space="preserve">, </w:t>
      </w:r>
      <w:r w:rsidRPr="0081717F">
        <w:rPr>
          <w:rFonts w:ascii="Times New Roman" w:hAnsi="Times New Roman"/>
          <w:i/>
          <w:iCs/>
          <w:noProof/>
          <w:sz w:val="24"/>
          <w:szCs w:val="24"/>
        </w:rPr>
        <w:t>5</w:t>
      </w:r>
      <w:r w:rsidRPr="0081717F">
        <w:rPr>
          <w:rFonts w:ascii="Times New Roman" w:hAnsi="Times New Roman"/>
          <w:noProof/>
          <w:sz w:val="24"/>
          <w:szCs w:val="24"/>
        </w:rPr>
        <w:t>(2), 1–6.</w:t>
      </w:r>
    </w:p>
    <w:p w14:paraId="6C701029"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Rachmadyanti, P. (2021). Persepsi Mahasiswa PGSD tentang Penggunaan Padlet pada Pembelajaran Microteaching. </w:t>
      </w:r>
      <w:r w:rsidRPr="0081717F">
        <w:rPr>
          <w:rFonts w:ascii="Times New Roman" w:hAnsi="Times New Roman"/>
          <w:i/>
          <w:iCs/>
          <w:noProof/>
          <w:sz w:val="24"/>
          <w:szCs w:val="24"/>
        </w:rPr>
        <w:t xml:space="preserve">JP2SD (Jurnal Pemikiran Dan </w:t>
      </w:r>
      <w:r w:rsidRPr="0081717F">
        <w:rPr>
          <w:rFonts w:ascii="Times New Roman" w:hAnsi="Times New Roman"/>
          <w:i/>
          <w:iCs/>
          <w:noProof/>
          <w:sz w:val="24"/>
          <w:szCs w:val="24"/>
        </w:rPr>
        <w:lastRenderedPageBreak/>
        <w:t>Pengembangan Sekola h Dasar)</w:t>
      </w:r>
      <w:r w:rsidRPr="0081717F">
        <w:rPr>
          <w:rFonts w:ascii="Times New Roman" w:hAnsi="Times New Roman"/>
          <w:noProof/>
          <w:sz w:val="24"/>
          <w:szCs w:val="24"/>
        </w:rPr>
        <w:t xml:space="preserve">, </w:t>
      </w:r>
      <w:r w:rsidRPr="0081717F">
        <w:rPr>
          <w:rFonts w:ascii="Times New Roman" w:hAnsi="Times New Roman"/>
          <w:i/>
          <w:iCs/>
          <w:noProof/>
          <w:sz w:val="24"/>
          <w:szCs w:val="24"/>
        </w:rPr>
        <w:t>9</w:t>
      </w:r>
      <w:r w:rsidRPr="0081717F">
        <w:rPr>
          <w:rFonts w:ascii="Times New Roman" w:hAnsi="Times New Roman"/>
          <w:noProof/>
          <w:sz w:val="24"/>
          <w:szCs w:val="24"/>
        </w:rPr>
        <w:t>(2), 103–115. https://ejournal.umm.ac.id/index.php/jp2sd/article/view/17105/9886</w:t>
      </w:r>
    </w:p>
    <w:p w14:paraId="2228F061"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Sánchez-tello, M. C. (2022). </w:t>
      </w:r>
      <w:r w:rsidRPr="0081717F">
        <w:rPr>
          <w:rFonts w:ascii="Times New Roman" w:hAnsi="Times New Roman"/>
          <w:i/>
          <w:iCs/>
          <w:noProof/>
          <w:sz w:val="24"/>
          <w:szCs w:val="24"/>
        </w:rPr>
        <w:t>Http://Dx.Doi.Org/10.35381/Racji.V7I1.1699</w:t>
      </w:r>
      <w:r w:rsidRPr="0081717F">
        <w:rPr>
          <w:rFonts w:ascii="Times New Roman" w:hAnsi="Times New Roman"/>
          <w:noProof/>
          <w:sz w:val="24"/>
          <w:szCs w:val="24"/>
        </w:rPr>
        <w:t xml:space="preserve">. </w:t>
      </w:r>
      <w:r w:rsidRPr="0081717F">
        <w:rPr>
          <w:rFonts w:ascii="Times New Roman" w:hAnsi="Times New Roman"/>
          <w:i/>
          <w:iCs/>
          <w:noProof/>
          <w:sz w:val="24"/>
          <w:szCs w:val="24"/>
        </w:rPr>
        <w:t>VII</w:t>
      </w:r>
      <w:r w:rsidRPr="0081717F">
        <w:rPr>
          <w:rFonts w:ascii="Times New Roman" w:hAnsi="Times New Roman"/>
          <w:noProof/>
          <w:sz w:val="24"/>
          <w:szCs w:val="24"/>
        </w:rPr>
        <w:t>, 4–24.</w:t>
      </w:r>
    </w:p>
    <w:p w14:paraId="179A90FB"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Sanuhung, F., Salsabila, U. H., Abd Wahab, J., Amalia, M., &amp; Rimadhani, M. I. (2022). Pengunaan Aplikasi Padlet Sebagai Media Pembelajaran Daring Pada Mata Kuliah Teknologi Pendidikan (Studi Kasus Universitas Ahmad Dahlan). </w:t>
      </w:r>
      <w:r w:rsidRPr="0081717F">
        <w:rPr>
          <w:rFonts w:ascii="Times New Roman" w:hAnsi="Times New Roman"/>
          <w:i/>
          <w:iCs/>
          <w:noProof/>
          <w:sz w:val="24"/>
          <w:szCs w:val="24"/>
        </w:rPr>
        <w:t>Jurnal Pendidikan Glasser</w:t>
      </w:r>
      <w:r w:rsidRPr="0081717F">
        <w:rPr>
          <w:rFonts w:ascii="Times New Roman" w:hAnsi="Times New Roman"/>
          <w:noProof/>
          <w:sz w:val="24"/>
          <w:szCs w:val="24"/>
        </w:rPr>
        <w:t xml:space="preserve">, </w:t>
      </w:r>
      <w:r w:rsidRPr="0081717F">
        <w:rPr>
          <w:rFonts w:ascii="Times New Roman" w:hAnsi="Times New Roman"/>
          <w:i/>
          <w:iCs/>
          <w:noProof/>
          <w:sz w:val="24"/>
          <w:szCs w:val="24"/>
        </w:rPr>
        <w:t>6</w:t>
      </w:r>
      <w:r w:rsidRPr="0081717F">
        <w:rPr>
          <w:rFonts w:ascii="Times New Roman" w:hAnsi="Times New Roman"/>
          <w:noProof/>
          <w:sz w:val="24"/>
          <w:szCs w:val="24"/>
        </w:rPr>
        <w:t>(1), 20. https://doi.org/10.32529/glasser.v6i1.1352</w:t>
      </w:r>
    </w:p>
    <w:p w14:paraId="1FB8BB90"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Soedarso. (2004). </w:t>
      </w:r>
      <w:r w:rsidRPr="0081717F">
        <w:rPr>
          <w:rFonts w:ascii="Times New Roman" w:hAnsi="Times New Roman"/>
          <w:i/>
          <w:iCs/>
          <w:noProof/>
          <w:sz w:val="24"/>
          <w:szCs w:val="24"/>
        </w:rPr>
        <w:t>Speed Reading: Sistem Membaca Cepat dan Efektif</w:t>
      </w:r>
      <w:r w:rsidRPr="0081717F">
        <w:rPr>
          <w:rFonts w:ascii="Times New Roman" w:hAnsi="Times New Roman"/>
          <w:noProof/>
          <w:sz w:val="24"/>
          <w:szCs w:val="24"/>
        </w:rPr>
        <w:t>. Gramedia Pustaka Utama.</w:t>
      </w:r>
    </w:p>
    <w:p w14:paraId="0D0036A4"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Sugiyono. (2011). </w:t>
      </w:r>
      <w:r w:rsidRPr="0081717F">
        <w:rPr>
          <w:rFonts w:ascii="Times New Roman" w:hAnsi="Times New Roman"/>
          <w:i/>
          <w:iCs/>
          <w:noProof/>
          <w:sz w:val="24"/>
          <w:szCs w:val="24"/>
        </w:rPr>
        <w:t>METODE PENELITIAN PENDIDIKAN : Pendekatan Kuantitatif, Kualitatif, dan R&amp;D</w:t>
      </w:r>
      <w:r w:rsidRPr="0081717F">
        <w:rPr>
          <w:rFonts w:ascii="Times New Roman" w:hAnsi="Times New Roman"/>
          <w:noProof/>
          <w:sz w:val="24"/>
          <w:szCs w:val="24"/>
        </w:rPr>
        <w:t>. Alfabeta.</w:t>
      </w:r>
    </w:p>
    <w:p w14:paraId="5C3CF550"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Sugiyono. (2013). </w:t>
      </w:r>
      <w:r w:rsidRPr="0081717F">
        <w:rPr>
          <w:rFonts w:ascii="Times New Roman" w:hAnsi="Times New Roman"/>
          <w:i/>
          <w:iCs/>
          <w:noProof/>
          <w:sz w:val="24"/>
          <w:szCs w:val="24"/>
        </w:rPr>
        <w:t>Metode Penelitian Pendidikan</w:t>
      </w:r>
      <w:r w:rsidRPr="0081717F">
        <w:rPr>
          <w:rFonts w:ascii="Times New Roman" w:hAnsi="Times New Roman"/>
          <w:noProof/>
          <w:sz w:val="24"/>
          <w:szCs w:val="24"/>
        </w:rPr>
        <w:t>. Alfabeta.</w:t>
      </w:r>
    </w:p>
    <w:p w14:paraId="299BDFB2"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Sujarweni, W. (2014). </w:t>
      </w:r>
      <w:r w:rsidRPr="0081717F">
        <w:rPr>
          <w:rFonts w:ascii="Times New Roman" w:hAnsi="Times New Roman"/>
          <w:i/>
          <w:iCs/>
          <w:noProof/>
          <w:sz w:val="24"/>
          <w:szCs w:val="24"/>
        </w:rPr>
        <w:t>SPSS untuk Penelitian</w:t>
      </w:r>
      <w:r w:rsidRPr="0081717F">
        <w:rPr>
          <w:rFonts w:ascii="Times New Roman" w:hAnsi="Times New Roman"/>
          <w:noProof/>
          <w:sz w:val="24"/>
          <w:szCs w:val="24"/>
        </w:rPr>
        <w:t xml:space="preserve"> (1st ed.). Yogyakarta Pustaka Baru Press.</w:t>
      </w:r>
    </w:p>
    <w:p w14:paraId="5BE17D23"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Sukendra, I. K. I. K. S. A. (2020). Instrumen Penelitian. In </w:t>
      </w:r>
      <w:r w:rsidRPr="0081717F">
        <w:rPr>
          <w:rFonts w:ascii="Times New Roman" w:hAnsi="Times New Roman"/>
          <w:i/>
          <w:iCs/>
          <w:noProof/>
          <w:sz w:val="24"/>
          <w:szCs w:val="24"/>
        </w:rPr>
        <w:t>Journal Academia</w:t>
      </w:r>
      <w:r w:rsidRPr="0081717F">
        <w:rPr>
          <w:rFonts w:ascii="Times New Roman" w:hAnsi="Times New Roman"/>
          <w:noProof/>
          <w:sz w:val="24"/>
          <w:szCs w:val="24"/>
        </w:rPr>
        <w:t>.</w:t>
      </w:r>
    </w:p>
    <w:p w14:paraId="748AA0DF"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Susanto, F., Rahayu, E. M., Hidayat, R., Hertiki, &amp; Nungki, A. (2021). Pemanfaatan Moda Aplikasi Padlet untuk Keterampilan Membaca dan Menulis bagi Guru-Guru SMA / K Se-Kabupaten Sidoarjo. </w:t>
      </w:r>
      <w:r w:rsidRPr="0081717F">
        <w:rPr>
          <w:rFonts w:ascii="Times New Roman" w:hAnsi="Times New Roman"/>
          <w:i/>
          <w:iCs/>
          <w:noProof/>
          <w:sz w:val="24"/>
          <w:szCs w:val="24"/>
        </w:rPr>
        <w:t>Kanigara: Jurnal Pengabdia Kepada Masyarakat</w:t>
      </w:r>
      <w:r w:rsidRPr="0081717F">
        <w:rPr>
          <w:rFonts w:ascii="Times New Roman" w:hAnsi="Times New Roman"/>
          <w:noProof/>
          <w:sz w:val="24"/>
          <w:szCs w:val="24"/>
        </w:rPr>
        <w:t xml:space="preserve">, </w:t>
      </w:r>
      <w:r w:rsidRPr="0081717F">
        <w:rPr>
          <w:rFonts w:ascii="Times New Roman" w:hAnsi="Times New Roman"/>
          <w:i/>
          <w:iCs/>
          <w:noProof/>
          <w:sz w:val="24"/>
          <w:szCs w:val="24"/>
        </w:rPr>
        <w:t>I</w:t>
      </w:r>
      <w:r w:rsidRPr="0081717F">
        <w:rPr>
          <w:rFonts w:ascii="Times New Roman" w:hAnsi="Times New Roman"/>
          <w:noProof/>
          <w:sz w:val="24"/>
          <w:szCs w:val="24"/>
        </w:rPr>
        <w:t>(2), 84–95.</w:t>
      </w:r>
    </w:p>
    <w:p w14:paraId="054A8034"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Tafonao, T. (2018). Peranan Media Pembelajaran Dalam Meningkatkan Minat Belajar Mahasiswa. </w:t>
      </w:r>
      <w:r w:rsidRPr="0081717F">
        <w:rPr>
          <w:rFonts w:ascii="Times New Roman" w:hAnsi="Times New Roman"/>
          <w:i/>
          <w:iCs/>
          <w:noProof/>
          <w:sz w:val="24"/>
          <w:szCs w:val="24"/>
        </w:rPr>
        <w:t>Jurnal Komunikasi Pendidikan</w:t>
      </w:r>
      <w:r w:rsidRPr="0081717F">
        <w:rPr>
          <w:rFonts w:ascii="Times New Roman" w:hAnsi="Times New Roman"/>
          <w:noProof/>
          <w:sz w:val="24"/>
          <w:szCs w:val="24"/>
        </w:rPr>
        <w:t xml:space="preserve">, </w:t>
      </w:r>
      <w:r w:rsidRPr="0081717F">
        <w:rPr>
          <w:rFonts w:ascii="Times New Roman" w:hAnsi="Times New Roman"/>
          <w:i/>
          <w:iCs/>
          <w:noProof/>
          <w:sz w:val="24"/>
          <w:szCs w:val="24"/>
        </w:rPr>
        <w:t>2</w:t>
      </w:r>
      <w:r w:rsidRPr="0081717F">
        <w:rPr>
          <w:rFonts w:ascii="Times New Roman" w:hAnsi="Times New Roman"/>
          <w:noProof/>
          <w:sz w:val="24"/>
          <w:szCs w:val="24"/>
        </w:rPr>
        <w:t>(2), 103. https://doi.org/10.32585/jkp.v2i2.113</w:t>
      </w:r>
    </w:p>
    <w:p w14:paraId="162501AB"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Tarigan, H. G. (2008). </w:t>
      </w:r>
      <w:r w:rsidRPr="0081717F">
        <w:rPr>
          <w:rFonts w:ascii="Times New Roman" w:hAnsi="Times New Roman"/>
          <w:i/>
          <w:iCs/>
          <w:noProof/>
          <w:sz w:val="24"/>
          <w:szCs w:val="24"/>
        </w:rPr>
        <w:t>Membaca Sebagai Suatu Keterampilan Berbahasa</w:t>
      </w:r>
      <w:r w:rsidRPr="0081717F">
        <w:rPr>
          <w:rFonts w:ascii="Times New Roman" w:hAnsi="Times New Roman"/>
          <w:noProof/>
          <w:sz w:val="24"/>
          <w:szCs w:val="24"/>
        </w:rPr>
        <w:t>. Angkasa.</w:t>
      </w:r>
    </w:p>
    <w:p w14:paraId="24BDA822"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Taufikurohman, I. S. (2018). THE EFFECTIVENESS OF USING PADLET IN TEACHING WRITING DESCRIPTIVE TEXT. </w:t>
      </w:r>
      <w:r w:rsidRPr="0081717F">
        <w:rPr>
          <w:rFonts w:ascii="Times New Roman" w:hAnsi="Times New Roman"/>
          <w:i/>
          <w:iCs/>
          <w:noProof/>
          <w:sz w:val="24"/>
          <w:szCs w:val="24"/>
        </w:rPr>
        <w:t>Journal of Applied Linguistics and Literacy</w:t>
      </w:r>
      <w:r w:rsidRPr="0081717F">
        <w:rPr>
          <w:rFonts w:ascii="Times New Roman" w:hAnsi="Times New Roman"/>
          <w:noProof/>
          <w:sz w:val="24"/>
          <w:szCs w:val="24"/>
        </w:rPr>
        <w:t xml:space="preserve">, </w:t>
      </w:r>
      <w:r w:rsidRPr="0081717F">
        <w:rPr>
          <w:rFonts w:ascii="Times New Roman" w:hAnsi="Times New Roman"/>
          <w:i/>
          <w:iCs/>
          <w:noProof/>
          <w:sz w:val="24"/>
          <w:szCs w:val="24"/>
        </w:rPr>
        <w:t>2</w:t>
      </w:r>
      <w:r w:rsidRPr="0081717F">
        <w:rPr>
          <w:rFonts w:ascii="Times New Roman" w:hAnsi="Times New Roman"/>
          <w:noProof/>
          <w:sz w:val="24"/>
          <w:szCs w:val="24"/>
        </w:rPr>
        <w:t>.</w:t>
      </w:r>
    </w:p>
    <w:p w14:paraId="1AE7DDDF"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Triana, N. (2019). Penerapan Metode Paired Reading/ Paired Summarizing Untuk Meningkatkan Kemampuan Pemahaman Membaca Teks Pada Siswa Smk Abdurrab Pekanbaru. </w:t>
      </w:r>
      <w:r w:rsidRPr="0081717F">
        <w:rPr>
          <w:rFonts w:ascii="Times New Roman" w:hAnsi="Times New Roman"/>
          <w:i/>
          <w:iCs/>
          <w:noProof/>
          <w:sz w:val="24"/>
          <w:szCs w:val="24"/>
        </w:rPr>
        <w:t>Inteligensi : Jurnal Ilmu Pendidikan</w:t>
      </w:r>
      <w:r w:rsidRPr="0081717F">
        <w:rPr>
          <w:rFonts w:ascii="Times New Roman" w:hAnsi="Times New Roman"/>
          <w:noProof/>
          <w:sz w:val="24"/>
          <w:szCs w:val="24"/>
        </w:rPr>
        <w:t xml:space="preserve">, </w:t>
      </w:r>
      <w:r w:rsidRPr="0081717F">
        <w:rPr>
          <w:rFonts w:ascii="Times New Roman" w:hAnsi="Times New Roman"/>
          <w:i/>
          <w:iCs/>
          <w:noProof/>
          <w:sz w:val="24"/>
          <w:szCs w:val="24"/>
        </w:rPr>
        <w:t>2</w:t>
      </w:r>
      <w:r w:rsidRPr="0081717F">
        <w:rPr>
          <w:rFonts w:ascii="Times New Roman" w:hAnsi="Times New Roman"/>
          <w:noProof/>
          <w:sz w:val="24"/>
          <w:szCs w:val="24"/>
        </w:rPr>
        <w:t>(1), 33–38. https://doi.org/10.33366/ilg.v2i1.1498</w:t>
      </w:r>
    </w:p>
    <w:p w14:paraId="4C376C5B"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Vebrianto, S. S. (2015). Cooperative Learning make a match dalam pembelajaran reading comprehension di kelas IV sekolah dasar. </w:t>
      </w:r>
      <w:r w:rsidRPr="0081717F">
        <w:rPr>
          <w:rFonts w:ascii="Times New Roman" w:hAnsi="Times New Roman"/>
          <w:i/>
          <w:iCs/>
          <w:noProof/>
          <w:sz w:val="24"/>
          <w:szCs w:val="24"/>
        </w:rPr>
        <w:t>Jurnal Cakrawala Pendas</w:t>
      </w:r>
      <w:r w:rsidRPr="0081717F">
        <w:rPr>
          <w:rFonts w:ascii="Times New Roman" w:hAnsi="Times New Roman"/>
          <w:noProof/>
          <w:sz w:val="24"/>
          <w:szCs w:val="24"/>
        </w:rPr>
        <w:t xml:space="preserve">, </w:t>
      </w:r>
      <w:r w:rsidRPr="0081717F">
        <w:rPr>
          <w:rFonts w:ascii="Times New Roman" w:hAnsi="Times New Roman"/>
          <w:i/>
          <w:iCs/>
          <w:noProof/>
          <w:sz w:val="24"/>
          <w:szCs w:val="24"/>
        </w:rPr>
        <w:t>I</w:t>
      </w:r>
      <w:r w:rsidRPr="0081717F">
        <w:rPr>
          <w:rFonts w:ascii="Times New Roman" w:hAnsi="Times New Roman"/>
          <w:noProof/>
          <w:sz w:val="24"/>
          <w:szCs w:val="24"/>
        </w:rPr>
        <w:t>(1), 55–64. https://media.neliti.com/media/publications/266425-metode-bermain-peran-role-playing-untuk-3f4b0135.pdf</w:t>
      </w:r>
    </w:p>
    <w:p w14:paraId="0544CFAE"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Widarjono, A. (2015). </w:t>
      </w:r>
      <w:r w:rsidRPr="0081717F">
        <w:rPr>
          <w:rFonts w:ascii="Times New Roman" w:hAnsi="Times New Roman"/>
          <w:i/>
          <w:iCs/>
          <w:noProof/>
          <w:sz w:val="24"/>
          <w:szCs w:val="24"/>
        </w:rPr>
        <w:t>Statistika Terapan dengan Excel dan SPSS</w:t>
      </w:r>
      <w:r w:rsidRPr="0081717F">
        <w:rPr>
          <w:rFonts w:ascii="Times New Roman" w:hAnsi="Times New Roman"/>
          <w:noProof/>
          <w:sz w:val="24"/>
          <w:szCs w:val="24"/>
        </w:rPr>
        <w:t>. STIM YKPN.</w:t>
      </w:r>
    </w:p>
    <w:p w14:paraId="3BDFF9E9"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lastRenderedPageBreak/>
        <w:t xml:space="preserve">Yarmi, G., &amp; Widyastuti, R. (2014). Permainan Komputer Pada Siswa Kelas I Di Sdn Kalibata 03 Pagi Jakarta Timur. </w:t>
      </w:r>
      <w:r w:rsidRPr="0081717F">
        <w:rPr>
          <w:rFonts w:ascii="Times New Roman" w:hAnsi="Times New Roman"/>
          <w:i/>
          <w:iCs/>
          <w:noProof/>
          <w:sz w:val="24"/>
          <w:szCs w:val="24"/>
        </w:rPr>
        <w:t>Profesi Pendidikan Dasar</w:t>
      </w:r>
      <w:r w:rsidRPr="0081717F">
        <w:rPr>
          <w:rFonts w:ascii="Times New Roman" w:hAnsi="Times New Roman"/>
          <w:noProof/>
          <w:sz w:val="24"/>
          <w:szCs w:val="24"/>
        </w:rPr>
        <w:t xml:space="preserve">, </w:t>
      </w:r>
      <w:r w:rsidRPr="0081717F">
        <w:rPr>
          <w:rFonts w:ascii="Times New Roman" w:hAnsi="Times New Roman"/>
          <w:i/>
          <w:iCs/>
          <w:noProof/>
          <w:sz w:val="24"/>
          <w:szCs w:val="24"/>
        </w:rPr>
        <w:t>2</w:t>
      </w:r>
      <w:r w:rsidRPr="0081717F">
        <w:rPr>
          <w:rFonts w:ascii="Times New Roman" w:hAnsi="Times New Roman"/>
          <w:noProof/>
          <w:sz w:val="24"/>
          <w:szCs w:val="24"/>
        </w:rPr>
        <w:t>(1), 87–98.</w:t>
      </w:r>
    </w:p>
    <w:p w14:paraId="1A834639"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Yasin, A., &amp; Setyowati, E. (2021). </w:t>
      </w:r>
      <w:r w:rsidRPr="0081717F">
        <w:rPr>
          <w:rFonts w:ascii="Times New Roman" w:hAnsi="Times New Roman"/>
          <w:i/>
          <w:iCs/>
          <w:noProof/>
          <w:sz w:val="24"/>
          <w:szCs w:val="24"/>
        </w:rPr>
        <w:t>Aplikasi Padlet untuk Menunjang Pembelajaran Interaktif</w:t>
      </w:r>
      <w:r w:rsidRPr="0081717F">
        <w:rPr>
          <w:rFonts w:ascii="Times New Roman" w:hAnsi="Times New Roman"/>
          <w:noProof/>
          <w:sz w:val="24"/>
          <w:szCs w:val="24"/>
        </w:rPr>
        <w:t>. Kumparan. https://kumparan.com</w:t>
      </w:r>
    </w:p>
    <w:p w14:paraId="12938CA6"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szCs w:val="24"/>
        </w:rPr>
      </w:pPr>
      <w:r w:rsidRPr="0081717F">
        <w:rPr>
          <w:rFonts w:ascii="Times New Roman" w:hAnsi="Times New Roman"/>
          <w:noProof/>
          <w:sz w:val="24"/>
          <w:szCs w:val="24"/>
        </w:rPr>
        <w:t xml:space="preserve">Yonas, A. R. (2022). </w:t>
      </w:r>
      <w:r w:rsidRPr="0081717F">
        <w:rPr>
          <w:rFonts w:ascii="Times New Roman" w:hAnsi="Times New Roman"/>
          <w:i/>
          <w:iCs/>
          <w:noProof/>
          <w:sz w:val="24"/>
          <w:szCs w:val="24"/>
        </w:rPr>
        <w:t>Pengertian Procedure Text, Struktur, Jenis &amp; Contoh Bahasa Inggris Kelas 12</w:t>
      </w:r>
      <w:r w:rsidRPr="0081717F">
        <w:rPr>
          <w:rFonts w:ascii="Times New Roman" w:hAnsi="Times New Roman"/>
          <w:noProof/>
          <w:sz w:val="24"/>
          <w:szCs w:val="24"/>
        </w:rPr>
        <w:t>. Ruang Guru. https://www.ruangguru.com/blog/aspek-procedure-text-dan-contohnya</w:t>
      </w:r>
    </w:p>
    <w:p w14:paraId="41877D7E" w14:textId="77777777" w:rsidR="0081717F" w:rsidRPr="0081717F" w:rsidRDefault="0081717F" w:rsidP="00CA4F9E">
      <w:pPr>
        <w:widowControl w:val="0"/>
        <w:autoSpaceDE w:val="0"/>
        <w:autoSpaceDN w:val="0"/>
        <w:adjustRightInd w:val="0"/>
        <w:spacing w:line="240" w:lineRule="auto"/>
        <w:ind w:left="480" w:hanging="480"/>
        <w:jc w:val="both"/>
        <w:rPr>
          <w:rFonts w:ascii="Times New Roman" w:hAnsi="Times New Roman"/>
          <w:noProof/>
          <w:sz w:val="24"/>
        </w:rPr>
      </w:pPr>
      <w:r w:rsidRPr="0081717F">
        <w:rPr>
          <w:rFonts w:ascii="Times New Roman" w:hAnsi="Times New Roman"/>
          <w:noProof/>
          <w:sz w:val="24"/>
          <w:szCs w:val="24"/>
        </w:rPr>
        <w:t xml:space="preserve">Zaki, A. (2020). Penggunaan Media Pembelajaran untuk Meningkatkan Prestasi Belajar Siswa pada Pelajaran PKN SMA Swasta Darussa’adah Kec. Pangkalan Susu. </w:t>
      </w:r>
      <w:r w:rsidRPr="0081717F">
        <w:rPr>
          <w:rFonts w:ascii="Times New Roman" w:hAnsi="Times New Roman"/>
          <w:i/>
          <w:iCs/>
          <w:noProof/>
          <w:sz w:val="24"/>
          <w:szCs w:val="24"/>
        </w:rPr>
        <w:t>Al-Ikhtibar: Jurnal Ilmu Pendidikan</w:t>
      </w:r>
      <w:r w:rsidRPr="0081717F">
        <w:rPr>
          <w:rFonts w:ascii="Times New Roman" w:hAnsi="Times New Roman"/>
          <w:noProof/>
          <w:sz w:val="24"/>
          <w:szCs w:val="24"/>
        </w:rPr>
        <w:t xml:space="preserve">, </w:t>
      </w:r>
      <w:r w:rsidRPr="0081717F">
        <w:rPr>
          <w:rFonts w:ascii="Times New Roman" w:hAnsi="Times New Roman"/>
          <w:i/>
          <w:iCs/>
          <w:noProof/>
          <w:sz w:val="24"/>
          <w:szCs w:val="24"/>
        </w:rPr>
        <w:t>7</w:t>
      </w:r>
      <w:r w:rsidRPr="0081717F">
        <w:rPr>
          <w:rFonts w:ascii="Times New Roman" w:hAnsi="Times New Roman"/>
          <w:noProof/>
          <w:sz w:val="24"/>
          <w:szCs w:val="24"/>
        </w:rPr>
        <w:t>(2), 809–820. https://doi.org/10.32505/ikhtibar.v7i2.618</w:t>
      </w:r>
    </w:p>
    <w:p w14:paraId="50FD5A25" w14:textId="7506BDED" w:rsidR="008204E6" w:rsidRDefault="00E00365" w:rsidP="00CA4F9E">
      <w:pPr>
        <w:spacing w:line="240" w:lineRule="auto"/>
        <w:jc w:val="both"/>
        <w:rPr>
          <w:rFonts w:asciiTheme="majorBidi" w:hAnsiTheme="majorBidi" w:cstheme="majorBidi"/>
          <w:sz w:val="24"/>
          <w:szCs w:val="24"/>
        </w:rPr>
      </w:pPr>
      <w:r>
        <w:rPr>
          <w:rFonts w:asciiTheme="majorBidi" w:hAnsiTheme="majorBidi" w:cstheme="majorBidi"/>
          <w:sz w:val="24"/>
          <w:szCs w:val="24"/>
        </w:rPr>
        <w:fldChar w:fldCharType="end"/>
      </w:r>
      <w:r w:rsidR="00C2545B">
        <w:rPr>
          <w:rFonts w:asciiTheme="majorBidi" w:hAnsiTheme="majorBidi" w:cstheme="majorBidi"/>
          <w:sz w:val="24"/>
          <w:szCs w:val="24"/>
        </w:rPr>
        <w:t xml:space="preserve"> </w:t>
      </w:r>
    </w:p>
    <w:p w14:paraId="227812F0" w14:textId="77777777" w:rsidR="008204E6" w:rsidRDefault="008204E6" w:rsidP="002B397A">
      <w:pPr>
        <w:spacing w:line="360" w:lineRule="auto"/>
        <w:jc w:val="center"/>
        <w:rPr>
          <w:rFonts w:asciiTheme="majorBidi" w:hAnsiTheme="majorBidi" w:cstheme="majorBidi"/>
          <w:sz w:val="24"/>
          <w:szCs w:val="24"/>
        </w:rPr>
      </w:pPr>
    </w:p>
    <w:p w14:paraId="737B3E54" w14:textId="77777777" w:rsidR="008204E6" w:rsidRDefault="008204E6" w:rsidP="002B397A">
      <w:pPr>
        <w:spacing w:line="360" w:lineRule="auto"/>
        <w:jc w:val="center"/>
        <w:rPr>
          <w:rFonts w:asciiTheme="majorBidi" w:hAnsiTheme="majorBidi" w:cstheme="majorBidi"/>
          <w:sz w:val="24"/>
          <w:szCs w:val="24"/>
        </w:rPr>
      </w:pPr>
    </w:p>
    <w:p w14:paraId="34F9329A" w14:textId="6F627B16" w:rsidR="008204E6" w:rsidRDefault="008204E6" w:rsidP="00C673F6">
      <w:pPr>
        <w:spacing w:line="360" w:lineRule="auto"/>
        <w:rPr>
          <w:rFonts w:asciiTheme="majorBidi" w:hAnsiTheme="majorBidi" w:cstheme="majorBidi"/>
          <w:sz w:val="24"/>
          <w:szCs w:val="24"/>
        </w:rPr>
      </w:pPr>
    </w:p>
    <w:p w14:paraId="20BE7B4D" w14:textId="77777777" w:rsidR="000D225A" w:rsidRDefault="000D225A" w:rsidP="00650833">
      <w:pPr>
        <w:spacing w:line="360" w:lineRule="auto"/>
        <w:rPr>
          <w:rFonts w:asciiTheme="majorBidi" w:hAnsiTheme="majorBidi" w:cstheme="majorBidi"/>
          <w:b/>
          <w:sz w:val="52"/>
          <w:szCs w:val="52"/>
        </w:rPr>
        <w:sectPr w:rsidR="000D225A" w:rsidSect="00135CD1">
          <w:footerReference w:type="first" r:id="rId8"/>
          <w:pgSz w:w="11906" w:h="16838"/>
          <w:pgMar w:top="2268" w:right="1701" w:bottom="1701" w:left="2268" w:header="709" w:footer="709" w:gutter="0"/>
          <w:pgNumType w:start="61"/>
          <w:cols w:space="708"/>
          <w:titlePg/>
          <w:docGrid w:linePitch="360"/>
        </w:sectPr>
      </w:pPr>
    </w:p>
    <w:p w14:paraId="4933DE10" w14:textId="77777777" w:rsidR="00964329" w:rsidRDefault="00964329" w:rsidP="00C47C50"/>
    <w:p w14:paraId="194D0D7B" w14:textId="77777777" w:rsidR="00964329" w:rsidRDefault="00964329" w:rsidP="00C47C50"/>
    <w:p w14:paraId="09F92961" w14:textId="77777777" w:rsidR="00964329" w:rsidRDefault="00964329" w:rsidP="00C47C50"/>
    <w:p w14:paraId="5B62D79A" w14:textId="77777777" w:rsidR="00964329" w:rsidRDefault="00964329" w:rsidP="00C47C50"/>
    <w:p w14:paraId="724DEF90" w14:textId="77777777" w:rsidR="00964329" w:rsidRDefault="00964329" w:rsidP="00C47C50"/>
    <w:p w14:paraId="314F1015" w14:textId="77777777" w:rsidR="00964329" w:rsidRDefault="00964329" w:rsidP="00C47C50"/>
    <w:p w14:paraId="0D8E3B32" w14:textId="77777777" w:rsidR="00C47C50" w:rsidRDefault="00C47C50" w:rsidP="0087166D"/>
    <w:p w14:paraId="69A24502" w14:textId="77777777" w:rsidR="0087166D" w:rsidRDefault="0087166D" w:rsidP="0087166D">
      <w:pPr>
        <w:rPr>
          <w:sz w:val="56"/>
          <w:szCs w:val="56"/>
        </w:rPr>
      </w:pPr>
    </w:p>
    <w:p w14:paraId="57171E3A" w14:textId="7DE231ED" w:rsidR="008204E6" w:rsidRPr="00C47C50" w:rsidRDefault="008204E6" w:rsidP="000E38C8">
      <w:pPr>
        <w:pStyle w:val="Heading1"/>
        <w:rPr>
          <w:sz w:val="56"/>
          <w:szCs w:val="56"/>
          <w:lang w:val="en-US"/>
        </w:rPr>
      </w:pPr>
      <w:bookmarkStart w:id="2" w:name="_Toc142416226"/>
      <w:r w:rsidRPr="00C47C50">
        <w:rPr>
          <w:sz w:val="56"/>
          <w:szCs w:val="56"/>
        </w:rPr>
        <w:t>APPENDI</w:t>
      </w:r>
      <w:r w:rsidR="000D225A" w:rsidRPr="00C47C50">
        <w:rPr>
          <w:sz w:val="56"/>
          <w:szCs w:val="56"/>
          <w:lang w:val="en-US"/>
        </w:rPr>
        <w:t>CES</w:t>
      </w:r>
      <w:bookmarkEnd w:id="2"/>
    </w:p>
    <w:p w14:paraId="2CEF8092" w14:textId="77777777" w:rsidR="008204E6" w:rsidRDefault="008204E6" w:rsidP="00AC3526">
      <w:pPr>
        <w:spacing w:line="360" w:lineRule="auto"/>
        <w:jc w:val="center"/>
        <w:rPr>
          <w:rFonts w:asciiTheme="majorBidi" w:hAnsiTheme="majorBidi" w:cstheme="majorBidi"/>
          <w:sz w:val="72"/>
          <w:szCs w:val="72"/>
        </w:rPr>
      </w:pPr>
    </w:p>
    <w:p w14:paraId="7B243149" w14:textId="77777777" w:rsidR="008204E6" w:rsidRDefault="008204E6" w:rsidP="00AC3526">
      <w:pPr>
        <w:spacing w:line="360" w:lineRule="auto"/>
        <w:jc w:val="center"/>
        <w:rPr>
          <w:rFonts w:asciiTheme="majorBidi" w:hAnsiTheme="majorBidi" w:cstheme="majorBidi"/>
          <w:sz w:val="72"/>
          <w:szCs w:val="72"/>
        </w:rPr>
      </w:pPr>
    </w:p>
    <w:p w14:paraId="3683ABF7" w14:textId="77777777" w:rsidR="008204E6" w:rsidRDefault="008204E6" w:rsidP="00AC3526">
      <w:pPr>
        <w:spacing w:line="360" w:lineRule="auto"/>
        <w:jc w:val="center"/>
        <w:rPr>
          <w:rFonts w:asciiTheme="majorBidi" w:hAnsiTheme="majorBidi" w:cstheme="majorBidi"/>
          <w:sz w:val="72"/>
          <w:szCs w:val="72"/>
        </w:rPr>
      </w:pPr>
    </w:p>
    <w:p w14:paraId="7468F2AD" w14:textId="77777777" w:rsidR="008204E6" w:rsidRDefault="008204E6" w:rsidP="00AC3526">
      <w:pPr>
        <w:spacing w:line="360" w:lineRule="auto"/>
        <w:jc w:val="center"/>
        <w:rPr>
          <w:rFonts w:asciiTheme="majorBidi" w:hAnsiTheme="majorBidi" w:cstheme="majorBidi"/>
          <w:sz w:val="72"/>
          <w:szCs w:val="72"/>
        </w:rPr>
      </w:pPr>
    </w:p>
    <w:p w14:paraId="7932CFC7" w14:textId="00F161C6" w:rsidR="008204E6" w:rsidRDefault="008204E6" w:rsidP="001508BA">
      <w:pPr>
        <w:spacing w:line="360" w:lineRule="auto"/>
        <w:rPr>
          <w:rFonts w:asciiTheme="majorBidi" w:hAnsiTheme="majorBidi" w:cstheme="majorBidi"/>
          <w:sz w:val="24"/>
          <w:szCs w:val="24"/>
        </w:rPr>
      </w:pPr>
    </w:p>
    <w:p w14:paraId="1F938091" w14:textId="77777777" w:rsidR="0004651A" w:rsidRDefault="0004651A" w:rsidP="001508BA">
      <w:pPr>
        <w:spacing w:line="360" w:lineRule="auto"/>
        <w:rPr>
          <w:rFonts w:asciiTheme="majorBidi" w:hAnsiTheme="majorBidi" w:cstheme="majorBidi"/>
          <w:sz w:val="24"/>
          <w:szCs w:val="24"/>
        </w:rPr>
      </w:pPr>
    </w:p>
    <w:p w14:paraId="3BDA198D" w14:textId="77777777" w:rsidR="009F3C80" w:rsidRDefault="009F3C80" w:rsidP="0004651A">
      <w:pPr>
        <w:pStyle w:val="Heading1"/>
        <w:sectPr w:rsidR="009F3C80" w:rsidSect="00135CD1">
          <w:pgSz w:w="11906" w:h="16838"/>
          <w:pgMar w:top="2268" w:right="1701" w:bottom="1701" w:left="2268" w:header="709" w:footer="709" w:gutter="0"/>
          <w:pgNumType w:start="61"/>
          <w:cols w:space="708"/>
          <w:titlePg/>
          <w:docGrid w:linePitch="360"/>
        </w:sectPr>
      </w:pPr>
    </w:p>
    <w:p w14:paraId="47409B6E" w14:textId="3699847C" w:rsidR="001508BA" w:rsidRPr="00667ECE" w:rsidRDefault="000D225A" w:rsidP="00667ECE">
      <w:pPr>
        <w:rPr>
          <w:rFonts w:ascii="Times New Roman" w:hAnsi="Times New Roman"/>
          <w:b/>
          <w:sz w:val="24"/>
          <w:szCs w:val="24"/>
          <w:lang w:val="en-US"/>
        </w:rPr>
      </w:pPr>
      <w:r w:rsidRPr="00667ECE">
        <w:rPr>
          <w:rFonts w:ascii="Times New Roman" w:hAnsi="Times New Roman"/>
          <w:b/>
          <w:sz w:val="24"/>
          <w:szCs w:val="24"/>
        </w:rPr>
        <w:lastRenderedPageBreak/>
        <w:t>Appendix 1</w:t>
      </w:r>
      <w:r w:rsidR="009F3C80" w:rsidRPr="00667ECE">
        <w:rPr>
          <w:rFonts w:ascii="Times New Roman" w:hAnsi="Times New Roman"/>
          <w:b/>
          <w:sz w:val="24"/>
          <w:szCs w:val="24"/>
          <w:lang w:val="en-US"/>
        </w:rPr>
        <w:t>. Syllabus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84"/>
        <w:gridCol w:w="10597"/>
      </w:tblGrid>
      <w:tr w:rsidR="0004651A" w:rsidRPr="004D24CB" w14:paraId="16C8335B" w14:textId="77777777" w:rsidTr="0004651A">
        <w:tc>
          <w:tcPr>
            <w:tcW w:w="2268" w:type="dxa"/>
            <w:hideMark/>
          </w:tcPr>
          <w:p w14:paraId="2D389FEB" w14:textId="77777777" w:rsidR="0004651A" w:rsidRPr="004D24CB" w:rsidRDefault="0004651A" w:rsidP="0004651A">
            <w:pPr>
              <w:rPr>
                <w:rFonts w:ascii="Garamond" w:hAnsi="Garamond"/>
                <w:noProof/>
                <w:sz w:val="20"/>
                <w:szCs w:val="20"/>
              </w:rPr>
            </w:pPr>
            <w:r w:rsidRPr="004D24CB">
              <w:rPr>
                <w:rFonts w:ascii="Garamond" w:hAnsi="Garamond"/>
                <w:noProof/>
                <w:sz w:val="20"/>
                <w:szCs w:val="20"/>
              </w:rPr>
              <w:t>Nama SMK</w:t>
            </w:r>
          </w:p>
        </w:tc>
        <w:tc>
          <w:tcPr>
            <w:tcW w:w="284" w:type="dxa"/>
            <w:hideMark/>
          </w:tcPr>
          <w:p w14:paraId="705BC7EB" w14:textId="77777777" w:rsidR="0004651A" w:rsidRPr="004D24CB" w:rsidRDefault="0004651A" w:rsidP="0004651A">
            <w:pPr>
              <w:rPr>
                <w:rFonts w:ascii="Garamond" w:hAnsi="Garamond"/>
                <w:noProof/>
                <w:sz w:val="20"/>
                <w:szCs w:val="20"/>
              </w:rPr>
            </w:pPr>
            <w:r w:rsidRPr="004D24CB">
              <w:rPr>
                <w:rFonts w:ascii="Garamond" w:hAnsi="Garamond"/>
                <w:noProof/>
                <w:sz w:val="20"/>
                <w:szCs w:val="20"/>
              </w:rPr>
              <w:t>:</w:t>
            </w:r>
          </w:p>
        </w:tc>
        <w:tc>
          <w:tcPr>
            <w:tcW w:w="10597" w:type="dxa"/>
            <w:hideMark/>
          </w:tcPr>
          <w:p w14:paraId="0C118281" w14:textId="69739443" w:rsidR="0004651A" w:rsidRPr="004D24CB" w:rsidRDefault="0004651A" w:rsidP="0004651A">
            <w:pPr>
              <w:rPr>
                <w:rFonts w:ascii="Garamond" w:hAnsi="Garamond"/>
                <w:noProof/>
                <w:sz w:val="20"/>
                <w:szCs w:val="20"/>
              </w:rPr>
            </w:pPr>
            <w:r>
              <w:rPr>
                <w:rFonts w:ascii="Garamond" w:hAnsi="Garamond"/>
                <w:noProof/>
                <w:sz w:val="20"/>
                <w:szCs w:val="20"/>
              </w:rPr>
              <w:t>SMK Al-Iryad Tegal</w:t>
            </w:r>
          </w:p>
        </w:tc>
      </w:tr>
      <w:tr w:rsidR="0004651A" w:rsidRPr="004D24CB" w14:paraId="3D3B36ED" w14:textId="77777777" w:rsidTr="0004651A">
        <w:tc>
          <w:tcPr>
            <w:tcW w:w="2268" w:type="dxa"/>
            <w:hideMark/>
          </w:tcPr>
          <w:p w14:paraId="1966EF25" w14:textId="77777777" w:rsidR="0004651A" w:rsidRPr="004D24CB" w:rsidRDefault="0004651A" w:rsidP="0004651A">
            <w:pPr>
              <w:rPr>
                <w:rFonts w:ascii="Garamond" w:hAnsi="Garamond"/>
                <w:noProof/>
                <w:sz w:val="20"/>
                <w:szCs w:val="20"/>
              </w:rPr>
            </w:pPr>
            <w:r w:rsidRPr="004D24CB">
              <w:rPr>
                <w:rFonts w:ascii="Garamond" w:hAnsi="Garamond"/>
                <w:noProof/>
                <w:sz w:val="20"/>
                <w:szCs w:val="20"/>
              </w:rPr>
              <w:t>Bidang Keahlian</w:t>
            </w:r>
          </w:p>
        </w:tc>
        <w:tc>
          <w:tcPr>
            <w:tcW w:w="284" w:type="dxa"/>
            <w:hideMark/>
          </w:tcPr>
          <w:p w14:paraId="1CF1240D" w14:textId="77777777" w:rsidR="0004651A" w:rsidRPr="004D24CB" w:rsidRDefault="0004651A" w:rsidP="0004651A">
            <w:pPr>
              <w:rPr>
                <w:rFonts w:ascii="Garamond" w:hAnsi="Garamond"/>
                <w:noProof/>
                <w:sz w:val="20"/>
                <w:szCs w:val="20"/>
              </w:rPr>
            </w:pPr>
            <w:r w:rsidRPr="004D24CB">
              <w:rPr>
                <w:rFonts w:ascii="Garamond" w:hAnsi="Garamond"/>
                <w:noProof/>
                <w:sz w:val="20"/>
                <w:szCs w:val="20"/>
              </w:rPr>
              <w:t>:</w:t>
            </w:r>
          </w:p>
        </w:tc>
        <w:tc>
          <w:tcPr>
            <w:tcW w:w="10597" w:type="dxa"/>
          </w:tcPr>
          <w:p w14:paraId="6A00D6BE" w14:textId="77777777" w:rsidR="0004651A" w:rsidRPr="004D24CB" w:rsidRDefault="0004651A" w:rsidP="0004651A">
            <w:pPr>
              <w:rPr>
                <w:rFonts w:ascii="Garamond" w:hAnsi="Garamond"/>
                <w:noProof/>
                <w:sz w:val="20"/>
                <w:szCs w:val="20"/>
              </w:rPr>
            </w:pPr>
            <w:r w:rsidRPr="004D24CB">
              <w:rPr>
                <w:rFonts w:ascii="Garamond" w:hAnsi="Garamond"/>
                <w:noProof/>
                <w:sz w:val="20"/>
                <w:szCs w:val="20"/>
              </w:rPr>
              <w:t>Semua bidang keahlian</w:t>
            </w:r>
          </w:p>
        </w:tc>
      </w:tr>
      <w:tr w:rsidR="0004651A" w:rsidRPr="004D24CB" w14:paraId="4AA15D93" w14:textId="77777777" w:rsidTr="0004651A">
        <w:tc>
          <w:tcPr>
            <w:tcW w:w="2268" w:type="dxa"/>
          </w:tcPr>
          <w:p w14:paraId="23B6FE43" w14:textId="77777777" w:rsidR="0004651A" w:rsidRPr="004D24CB" w:rsidRDefault="0004651A" w:rsidP="0004651A">
            <w:pPr>
              <w:rPr>
                <w:rFonts w:ascii="Garamond" w:hAnsi="Garamond"/>
                <w:noProof/>
                <w:sz w:val="20"/>
                <w:szCs w:val="20"/>
              </w:rPr>
            </w:pPr>
            <w:r w:rsidRPr="004D24CB">
              <w:rPr>
                <w:rFonts w:ascii="Garamond" w:hAnsi="Garamond"/>
                <w:noProof/>
                <w:sz w:val="20"/>
                <w:szCs w:val="20"/>
              </w:rPr>
              <w:t>Program Keahlian</w:t>
            </w:r>
          </w:p>
        </w:tc>
        <w:tc>
          <w:tcPr>
            <w:tcW w:w="284" w:type="dxa"/>
          </w:tcPr>
          <w:p w14:paraId="3E4513DA" w14:textId="77777777" w:rsidR="0004651A" w:rsidRPr="004D24CB" w:rsidRDefault="0004651A" w:rsidP="0004651A">
            <w:pPr>
              <w:rPr>
                <w:rFonts w:ascii="Garamond" w:hAnsi="Garamond"/>
                <w:noProof/>
                <w:sz w:val="20"/>
                <w:szCs w:val="20"/>
              </w:rPr>
            </w:pPr>
            <w:r w:rsidRPr="004D24CB">
              <w:rPr>
                <w:rFonts w:ascii="Garamond" w:hAnsi="Garamond"/>
                <w:noProof/>
                <w:sz w:val="20"/>
                <w:szCs w:val="20"/>
              </w:rPr>
              <w:t>:</w:t>
            </w:r>
          </w:p>
        </w:tc>
        <w:tc>
          <w:tcPr>
            <w:tcW w:w="10597" w:type="dxa"/>
          </w:tcPr>
          <w:p w14:paraId="7B175EEB" w14:textId="77777777" w:rsidR="0004651A" w:rsidRPr="004D24CB" w:rsidRDefault="0004651A" w:rsidP="0004651A">
            <w:pPr>
              <w:rPr>
                <w:rFonts w:ascii="Garamond" w:hAnsi="Garamond"/>
                <w:noProof/>
                <w:sz w:val="20"/>
                <w:szCs w:val="20"/>
              </w:rPr>
            </w:pPr>
            <w:r w:rsidRPr="004D24CB">
              <w:rPr>
                <w:rFonts w:ascii="Garamond" w:hAnsi="Garamond"/>
                <w:noProof/>
                <w:sz w:val="20"/>
                <w:szCs w:val="20"/>
              </w:rPr>
              <w:t>Semua program keahlian</w:t>
            </w:r>
          </w:p>
        </w:tc>
      </w:tr>
      <w:tr w:rsidR="0004651A" w:rsidRPr="004D24CB" w14:paraId="41E428EA" w14:textId="77777777" w:rsidTr="0004651A">
        <w:tc>
          <w:tcPr>
            <w:tcW w:w="2268" w:type="dxa"/>
          </w:tcPr>
          <w:p w14:paraId="2B8FA227" w14:textId="77777777" w:rsidR="0004651A" w:rsidRPr="004D24CB" w:rsidRDefault="0004651A" w:rsidP="0004651A">
            <w:pPr>
              <w:rPr>
                <w:rFonts w:ascii="Garamond" w:hAnsi="Garamond"/>
                <w:noProof/>
                <w:sz w:val="20"/>
                <w:szCs w:val="20"/>
              </w:rPr>
            </w:pPr>
            <w:r w:rsidRPr="004D24CB">
              <w:rPr>
                <w:rFonts w:ascii="Garamond" w:hAnsi="Garamond"/>
                <w:noProof/>
                <w:sz w:val="20"/>
                <w:szCs w:val="20"/>
              </w:rPr>
              <w:t>Kompetensi Keahlian</w:t>
            </w:r>
          </w:p>
        </w:tc>
        <w:tc>
          <w:tcPr>
            <w:tcW w:w="284" w:type="dxa"/>
          </w:tcPr>
          <w:p w14:paraId="404C6C2A" w14:textId="77777777" w:rsidR="0004651A" w:rsidRPr="004D24CB" w:rsidRDefault="0004651A" w:rsidP="0004651A">
            <w:pPr>
              <w:rPr>
                <w:rFonts w:ascii="Garamond" w:hAnsi="Garamond"/>
                <w:noProof/>
                <w:sz w:val="20"/>
                <w:szCs w:val="20"/>
              </w:rPr>
            </w:pPr>
            <w:r w:rsidRPr="004D24CB">
              <w:rPr>
                <w:rFonts w:ascii="Garamond" w:hAnsi="Garamond"/>
                <w:noProof/>
                <w:sz w:val="20"/>
                <w:szCs w:val="20"/>
              </w:rPr>
              <w:t>:</w:t>
            </w:r>
          </w:p>
        </w:tc>
        <w:tc>
          <w:tcPr>
            <w:tcW w:w="10597" w:type="dxa"/>
          </w:tcPr>
          <w:p w14:paraId="4EDE515C" w14:textId="77777777" w:rsidR="0004651A" w:rsidRPr="004D24CB" w:rsidRDefault="0004651A" w:rsidP="0004651A">
            <w:pPr>
              <w:rPr>
                <w:rFonts w:ascii="Garamond" w:hAnsi="Garamond"/>
                <w:noProof/>
                <w:sz w:val="20"/>
                <w:szCs w:val="20"/>
              </w:rPr>
            </w:pPr>
            <w:r w:rsidRPr="004D24CB">
              <w:rPr>
                <w:rFonts w:ascii="Garamond" w:hAnsi="Garamond"/>
                <w:noProof/>
                <w:sz w:val="20"/>
                <w:szCs w:val="20"/>
              </w:rPr>
              <w:t>Semua kompetensi keahlian</w:t>
            </w:r>
          </w:p>
        </w:tc>
      </w:tr>
      <w:tr w:rsidR="0004651A" w:rsidRPr="004D24CB" w14:paraId="24A552CC" w14:textId="77777777" w:rsidTr="0004651A">
        <w:tc>
          <w:tcPr>
            <w:tcW w:w="2268" w:type="dxa"/>
          </w:tcPr>
          <w:p w14:paraId="69026176" w14:textId="77777777" w:rsidR="0004651A" w:rsidRPr="004D24CB" w:rsidRDefault="0004651A" w:rsidP="0004651A">
            <w:pPr>
              <w:rPr>
                <w:rFonts w:ascii="Garamond" w:hAnsi="Garamond"/>
                <w:noProof/>
                <w:sz w:val="20"/>
                <w:szCs w:val="20"/>
              </w:rPr>
            </w:pPr>
            <w:r w:rsidRPr="004D24CB">
              <w:rPr>
                <w:rFonts w:ascii="Garamond" w:hAnsi="Garamond"/>
                <w:noProof/>
                <w:sz w:val="20"/>
                <w:szCs w:val="20"/>
              </w:rPr>
              <w:t>Mata Pelajaran</w:t>
            </w:r>
          </w:p>
        </w:tc>
        <w:tc>
          <w:tcPr>
            <w:tcW w:w="284" w:type="dxa"/>
          </w:tcPr>
          <w:p w14:paraId="1B61DE83" w14:textId="77777777" w:rsidR="0004651A" w:rsidRPr="004D24CB" w:rsidRDefault="0004651A" w:rsidP="0004651A">
            <w:pPr>
              <w:rPr>
                <w:rFonts w:ascii="Garamond" w:hAnsi="Garamond"/>
                <w:noProof/>
                <w:sz w:val="20"/>
                <w:szCs w:val="20"/>
              </w:rPr>
            </w:pPr>
            <w:r w:rsidRPr="004D24CB">
              <w:rPr>
                <w:rFonts w:ascii="Garamond" w:hAnsi="Garamond"/>
                <w:noProof/>
                <w:sz w:val="20"/>
                <w:szCs w:val="20"/>
              </w:rPr>
              <w:t xml:space="preserve">: </w:t>
            </w:r>
          </w:p>
        </w:tc>
        <w:tc>
          <w:tcPr>
            <w:tcW w:w="10597" w:type="dxa"/>
          </w:tcPr>
          <w:p w14:paraId="14A1F79F" w14:textId="77777777" w:rsidR="0004651A" w:rsidRPr="004D24CB" w:rsidRDefault="0004651A" w:rsidP="0004651A">
            <w:pPr>
              <w:rPr>
                <w:rFonts w:ascii="Garamond" w:hAnsi="Garamond"/>
                <w:noProof/>
                <w:sz w:val="20"/>
                <w:szCs w:val="20"/>
              </w:rPr>
            </w:pPr>
            <w:r w:rsidRPr="004D24CB">
              <w:rPr>
                <w:rFonts w:ascii="Garamond" w:hAnsi="Garamond"/>
                <w:noProof/>
                <w:sz w:val="20"/>
                <w:szCs w:val="20"/>
              </w:rPr>
              <w:t>Bahasa Inggris</w:t>
            </w:r>
          </w:p>
        </w:tc>
      </w:tr>
      <w:tr w:rsidR="0004651A" w:rsidRPr="004D24CB" w14:paraId="5FE599DC" w14:textId="77777777" w:rsidTr="0004651A">
        <w:tc>
          <w:tcPr>
            <w:tcW w:w="2268" w:type="dxa"/>
          </w:tcPr>
          <w:p w14:paraId="7566333F" w14:textId="77777777" w:rsidR="0004651A" w:rsidRPr="004D24CB" w:rsidRDefault="0004651A" w:rsidP="0004651A">
            <w:pPr>
              <w:rPr>
                <w:rFonts w:ascii="Garamond" w:hAnsi="Garamond"/>
                <w:noProof/>
                <w:sz w:val="20"/>
                <w:szCs w:val="20"/>
              </w:rPr>
            </w:pPr>
            <w:r w:rsidRPr="004D24CB">
              <w:rPr>
                <w:rFonts w:ascii="Garamond" w:hAnsi="Garamond"/>
                <w:noProof/>
                <w:sz w:val="20"/>
                <w:szCs w:val="20"/>
              </w:rPr>
              <w:t>Kelas/Semester</w:t>
            </w:r>
          </w:p>
        </w:tc>
        <w:tc>
          <w:tcPr>
            <w:tcW w:w="284" w:type="dxa"/>
          </w:tcPr>
          <w:p w14:paraId="6CC9019A" w14:textId="77777777" w:rsidR="0004651A" w:rsidRPr="004D24CB" w:rsidRDefault="0004651A" w:rsidP="0004651A">
            <w:pPr>
              <w:rPr>
                <w:rFonts w:ascii="Garamond" w:hAnsi="Garamond"/>
                <w:noProof/>
                <w:sz w:val="20"/>
                <w:szCs w:val="20"/>
              </w:rPr>
            </w:pPr>
            <w:r w:rsidRPr="004D24CB">
              <w:rPr>
                <w:rFonts w:ascii="Garamond" w:hAnsi="Garamond"/>
                <w:noProof/>
                <w:sz w:val="20"/>
                <w:szCs w:val="20"/>
              </w:rPr>
              <w:t xml:space="preserve">: </w:t>
            </w:r>
          </w:p>
        </w:tc>
        <w:tc>
          <w:tcPr>
            <w:tcW w:w="10597" w:type="dxa"/>
          </w:tcPr>
          <w:p w14:paraId="764F6BC0" w14:textId="77777777" w:rsidR="0004651A" w:rsidRPr="004D24CB" w:rsidRDefault="0004651A" w:rsidP="0004651A">
            <w:pPr>
              <w:rPr>
                <w:rFonts w:ascii="Garamond" w:hAnsi="Garamond"/>
                <w:noProof/>
                <w:sz w:val="20"/>
                <w:szCs w:val="20"/>
              </w:rPr>
            </w:pPr>
            <w:r w:rsidRPr="004D24CB">
              <w:rPr>
                <w:rFonts w:ascii="Garamond" w:hAnsi="Garamond"/>
                <w:noProof/>
                <w:sz w:val="20"/>
                <w:szCs w:val="20"/>
              </w:rPr>
              <w:t>X</w:t>
            </w:r>
            <w:r>
              <w:rPr>
                <w:rFonts w:ascii="Garamond" w:hAnsi="Garamond"/>
                <w:noProof/>
                <w:sz w:val="20"/>
                <w:szCs w:val="20"/>
              </w:rPr>
              <w:t>I</w:t>
            </w:r>
            <w:r w:rsidRPr="004D24CB">
              <w:rPr>
                <w:rFonts w:ascii="Garamond" w:hAnsi="Garamond"/>
                <w:noProof/>
                <w:sz w:val="20"/>
                <w:szCs w:val="20"/>
              </w:rPr>
              <w:t>/</w:t>
            </w:r>
            <w:r>
              <w:rPr>
                <w:rFonts w:ascii="Garamond" w:hAnsi="Garamond"/>
                <w:noProof/>
                <w:sz w:val="20"/>
                <w:szCs w:val="20"/>
              </w:rPr>
              <w:t>2</w:t>
            </w:r>
          </w:p>
        </w:tc>
      </w:tr>
      <w:tr w:rsidR="0004651A" w:rsidRPr="004D24CB" w14:paraId="76FDF37D" w14:textId="77777777" w:rsidTr="0004651A">
        <w:tc>
          <w:tcPr>
            <w:tcW w:w="2268" w:type="dxa"/>
          </w:tcPr>
          <w:p w14:paraId="064C8988" w14:textId="77777777" w:rsidR="0004651A" w:rsidRPr="004D24CB" w:rsidRDefault="0004651A" w:rsidP="0004651A">
            <w:pPr>
              <w:rPr>
                <w:rFonts w:ascii="Garamond" w:hAnsi="Garamond"/>
                <w:noProof/>
                <w:sz w:val="20"/>
                <w:szCs w:val="20"/>
              </w:rPr>
            </w:pPr>
            <w:r w:rsidRPr="004D24CB">
              <w:rPr>
                <w:rFonts w:ascii="Garamond" w:hAnsi="Garamond"/>
                <w:noProof/>
                <w:sz w:val="20"/>
                <w:szCs w:val="20"/>
              </w:rPr>
              <w:t>Jam Pelajaran</w:t>
            </w:r>
          </w:p>
        </w:tc>
        <w:tc>
          <w:tcPr>
            <w:tcW w:w="284" w:type="dxa"/>
          </w:tcPr>
          <w:p w14:paraId="4144DC81" w14:textId="77777777" w:rsidR="0004651A" w:rsidRPr="004D24CB" w:rsidRDefault="0004651A" w:rsidP="0004651A">
            <w:pPr>
              <w:rPr>
                <w:rFonts w:ascii="Garamond" w:hAnsi="Garamond"/>
                <w:noProof/>
                <w:sz w:val="20"/>
                <w:szCs w:val="20"/>
              </w:rPr>
            </w:pPr>
            <w:r w:rsidRPr="004D24CB">
              <w:rPr>
                <w:rFonts w:ascii="Garamond" w:hAnsi="Garamond"/>
                <w:noProof/>
                <w:sz w:val="20"/>
                <w:szCs w:val="20"/>
              </w:rPr>
              <w:t>:</w:t>
            </w:r>
          </w:p>
        </w:tc>
        <w:tc>
          <w:tcPr>
            <w:tcW w:w="10597" w:type="dxa"/>
          </w:tcPr>
          <w:p w14:paraId="09CC2040" w14:textId="77777777" w:rsidR="0004651A" w:rsidRPr="004D24CB" w:rsidRDefault="0004651A" w:rsidP="0004651A">
            <w:pPr>
              <w:rPr>
                <w:rFonts w:ascii="Garamond" w:hAnsi="Garamond"/>
                <w:noProof/>
                <w:sz w:val="20"/>
                <w:szCs w:val="20"/>
              </w:rPr>
            </w:pPr>
            <w:r w:rsidRPr="004D24CB">
              <w:rPr>
                <w:rFonts w:ascii="Garamond" w:hAnsi="Garamond"/>
                <w:noProof/>
                <w:sz w:val="20"/>
                <w:szCs w:val="20"/>
              </w:rPr>
              <w:t>352 JP (@45 menit)</w:t>
            </w:r>
          </w:p>
        </w:tc>
      </w:tr>
    </w:tbl>
    <w:p w14:paraId="0773041D" w14:textId="77777777" w:rsidR="0004651A" w:rsidRPr="004D24CB" w:rsidRDefault="0004651A" w:rsidP="0004651A">
      <w:pPr>
        <w:spacing w:after="0"/>
        <w:rPr>
          <w:rFonts w:ascii="Garamond" w:hAnsi="Garamond"/>
          <w:noProof/>
          <w:sz w:val="20"/>
          <w:szCs w:val="20"/>
        </w:rPr>
      </w:pPr>
      <w:r w:rsidRPr="004D24CB">
        <w:rPr>
          <w:rFonts w:ascii="Garamond" w:hAnsi="Garamond"/>
          <w:noProof/>
          <w:sz w:val="20"/>
          <w:szCs w:val="20"/>
        </w:rPr>
        <w:t>.</w:t>
      </w:r>
    </w:p>
    <w:p w14:paraId="62719032" w14:textId="77777777" w:rsidR="0004651A" w:rsidRPr="004D24CB" w:rsidRDefault="0004651A" w:rsidP="0004651A">
      <w:pPr>
        <w:spacing w:after="0"/>
        <w:rPr>
          <w:rFonts w:ascii="Garamond" w:hAnsi="Garamond"/>
          <w:noProof/>
          <w:sz w:val="20"/>
          <w:szCs w:val="20"/>
        </w:rPr>
      </w:pPr>
      <w:r w:rsidRPr="004D24CB">
        <w:rPr>
          <w:rFonts w:ascii="Garamond" w:hAnsi="Garamond"/>
          <w:noProof/>
          <w:sz w:val="20"/>
          <w:szCs w:val="20"/>
        </w:rPr>
        <w:t xml:space="preserve">Kompetensi Inti (KI)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2"/>
        <w:gridCol w:w="284"/>
        <w:gridCol w:w="10539"/>
      </w:tblGrid>
      <w:tr w:rsidR="0004651A" w:rsidRPr="004D24CB" w14:paraId="0B14BDDB" w14:textId="77777777" w:rsidTr="0004651A">
        <w:tc>
          <w:tcPr>
            <w:tcW w:w="2268" w:type="dxa"/>
          </w:tcPr>
          <w:p w14:paraId="39B5A8D4" w14:textId="77777777" w:rsidR="0004651A" w:rsidRPr="004D24CB" w:rsidRDefault="0004651A" w:rsidP="0004651A">
            <w:pPr>
              <w:rPr>
                <w:rFonts w:ascii="Garamond" w:hAnsi="Garamond"/>
                <w:noProof/>
                <w:sz w:val="20"/>
                <w:szCs w:val="20"/>
              </w:rPr>
            </w:pPr>
            <w:r w:rsidRPr="004D24CB">
              <w:rPr>
                <w:rFonts w:ascii="Garamond" w:hAnsi="Garamond"/>
                <w:noProof/>
                <w:sz w:val="20"/>
                <w:szCs w:val="20"/>
              </w:rPr>
              <w:t>KI-3 (Pengetahuan)</w:t>
            </w:r>
          </w:p>
        </w:tc>
        <w:tc>
          <w:tcPr>
            <w:tcW w:w="284" w:type="dxa"/>
          </w:tcPr>
          <w:p w14:paraId="091A9E9E" w14:textId="77777777" w:rsidR="0004651A" w:rsidRPr="004D24CB" w:rsidRDefault="0004651A" w:rsidP="0004651A">
            <w:pPr>
              <w:rPr>
                <w:rFonts w:ascii="Garamond" w:hAnsi="Garamond"/>
                <w:noProof/>
                <w:sz w:val="20"/>
                <w:szCs w:val="20"/>
              </w:rPr>
            </w:pPr>
            <w:r w:rsidRPr="004D24CB">
              <w:rPr>
                <w:rFonts w:ascii="Garamond" w:hAnsi="Garamond"/>
                <w:noProof/>
                <w:sz w:val="20"/>
                <w:szCs w:val="20"/>
              </w:rPr>
              <w:t>:</w:t>
            </w:r>
          </w:p>
        </w:tc>
        <w:tc>
          <w:tcPr>
            <w:tcW w:w="10597" w:type="dxa"/>
          </w:tcPr>
          <w:p w14:paraId="5D43BF74" w14:textId="77777777" w:rsidR="0004651A" w:rsidRPr="004D24CB" w:rsidRDefault="0004651A" w:rsidP="0004651A">
            <w:pPr>
              <w:rPr>
                <w:rFonts w:ascii="Garamond" w:hAnsi="Garamond"/>
                <w:noProof/>
                <w:sz w:val="20"/>
                <w:szCs w:val="20"/>
              </w:rPr>
            </w:pPr>
            <w:r w:rsidRPr="004D24CB">
              <w:rPr>
                <w:rFonts w:ascii="Garamond" w:hAnsi="Garamond"/>
                <w:noProof/>
                <w:sz w:val="20"/>
                <w:szCs w:val="20"/>
              </w:rPr>
              <w:t>Memahami, menerapkan, menganalisis, dan mengevaluasi tentang pengetahuan faktual, konseptual, prosedural dasar, dan metakognitif sesuai dengan bidang dan lingkup kajian Bahasa Inggris pada tingkat teknis, spesifik, detil, dan kompleks, berkenaan dengan ilmu pengetahuan, teknologi, seni, budaya, dan humaniora dalam konteks pengembangan potensi diri sebagai bagian dari keluarga, sekolah, dunia kerja, warga masyarakat nasional, regional, dan internasional.</w:t>
            </w:r>
          </w:p>
        </w:tc>
      </w:tr>
      <w:tr w:rsidR="0004651A" w:rsidRPr="004D24CB" w14:paraId="1D6AF951" w14:textId="77777777" w:rsidTr="0004651A">
        <w:tc>
          <w:tcPr>
            <w:tcW w:w="2268" w:type="dxa"/>
          </w:tcPr>
          <w:p w14:paraId="35C41F93" w14:textId="77777777" w:rsidR="0004651A" w:rsidRPr="004D24CB" w:rsidRDefault="0004651A" w:rsidP="0004651A">
            <w:pPr>
              <w:rPr>
                <w:rFonts w:ascii="Garamond" w:hAnsi="Garamond"/>
                <w:noProof/>
                <w:sz w:val="20"/>
                <w:szCs w:val="20"/>
              </w:rPr>
            </w:pPr>
            <w:r w:rsidRPr="004D24CB">
              <w:rPr>
                <w:rFonts w:ascii="Garamond" w:hAnsi="Garamond"/>
                <w:noProof/>
                <w:sz w:val="20"/>
                <w:szCs w:val="20"/>
              </w:rPr>
              <w:t xml:space="preserve">KI-4 (Keterampilan) </w:t>
            </w:r>
          </w:p>
        </w:tc>
        <w:tc>
          <w:tcPr>
            <w:tcW w:w="284" w:type="dxa"/>
          </w:tcPr>
          <w:p w14:paraId="3FFC19E7" w14:textId="77777777" w:rsidR="0004651A" w:rsidRPr="004D24CB" w:rsidRDefault="0004651A" w:rsidP="0004651A">
            <w:pPr>
              <w:rPr>
                <w:rFonts w:ascii="Garamond" w:hAnsi="Garamond"/>
                <w:noProof/>
                <w:sz w:val="20"/>
                <w:szCs w:val="20"/>
              </w:rPr>
            </w:pPr>
            <w:r w:rsidRPr="004D24CB">
              <w:rPr>
                <w:rFonts w:ascii="Garamond" w:hAnsi="Garamond"/>
                <w:noProof/>
                <w:sz w:val="20"/>
                <w:szCs w:val="20"/>
              </w:rPr>
              <w:t>:</w:t>
            </w:r>
          </w:p>
        </w:tc>
        <w:tc>
          <w:tcPr>
            <w:tcW w:w="10597" w:type="dxa"/>
          </w:tcPr>
          <w:p w14:paraId="457A820B" w14:textId="77777777" w:rsidR="0004651A" w:rsidRDefault="0004651A" w:rsidP="008261AA">
            <w:pPr>
              <w:pStyle w:val="ListParagraph"/>
              <w:numPr>
                <w:ilvl w:val="0"/>
                <w:numId w:val="29"/>
              </w:numPr>
              <w:tabs>
                <w:tab w:val="left" w:pos="283"/>
              </w:tabs>
              <w:ind w:left="283" w:hanging="283"/>
              <w:rPr>
                <w:rFonts w:ascii="Garamond" w:hAnsi="Garamond"/>
                <w:noProof/>
                <w:sz w:val="20"/>
                <w:szCs w:val="20"/>
              </w:rPr>
            </w:pPr>
            <w:r w:rsidRPr="00B72772">
              <w:rPr>
                <w:rFonts w:ascii="Garamond" w:hAnsi="Garamond"/>
                <w:noProof/>
                <w:sz w:val="20"/>
                <w:szCs w:val="20"/>
              </w:rPr>
              <w:t>Melaksanakan tugas spesifik dengan menggunakan alat, informasi, dan prosedur kerja yang lazim dilakukan serta memecahkan masalah sesuai dengan bidang kajian Bahasa Inggris.</w:t>
            </w:r>
          </w:p>
          <w:p w14:paraId="07DBB2A5" w14:textId="77777777" w:rsidR="0004651A" w:rsidRDefault="0004651A" w:rsidP="008261AA">
            <w:pPr>
              <w:pStyle w:val="ListParagraph"/>
              <w:numPr>
                <w:ilvl w:val="0"/>
                <w:numId w:val="29"/>
              </w:numPr>
              <w:tabs>
                <w:tab w:val="left" w:pos="283"/>
              </w:tabs>
              <w:ind w:left="283" w:hanging="283"/>
              <w:rPr>
                <w:rFonts w:ascii="Garamond" w:hAnsi="Garamond"/>
                <w:noProof/>
                <w:sz w:val="20"/>
                <w:szCs w:val="20"/>
              </w:rPr>
            </w:pPr>
            <w:r w:rsidRPr="00B72772">
              <w:rPr>
                <w:rFonts w:ascii="Garamond" w:hAnsi="Garamond"/>
                <w:noProof/>
                <w:sz w:val="20"/>
                <w:szCs w:val="20"/>
              </w:rPr>
              <w:t>Menampilkan kinerja di bawah bimbingan dengan mutu dan kuantitas yang terukur sesuai dengan standar kompetensi kerja.</w:t>
            </w:r>
          </w:p>
          <w:p w14:paraId="126124D5" w14:textId="77777777" w:rsidR="0004651A" w:rsidRDefault="0004651A" w:rsidP="008261AA">
            <w:pPr>
              <w:pStyle w:val="ListParagraph"/>
              <w:numPr>
                <w:ilvl w:val="0"/>
                <w:numId w:val="29"/>
              </w:numPr>
              <w:tabs>
                <w:tab w:val="left" w:pos="283"/>
              </w:tabs>
              <w:ind w:left="283" w:hanging="283"/>
              <w:rPr>
                <w:rFonts w:ascii="Garamond" w:hAnsi="Garamond"/>
                <w:noProof/>
                <w:sz w:val="20"/>
                <w:szCs w:val="20"/>
              </w:rPr>
            </w:pPr>
            <w:r w:rsidRPr="00B72772">
              <w:rPr>
                <w:rFonts w:ascii="Garamond" w:hAnsi="Garamond"/>
                <w:noProof/>
                <w:sz w:val="20"/>
                <w:szCs w:val="20"/>
              </w:rPr>
              <w:t xml:space="preserve">Menunjukkan keterampilan menalar, mengolah, dan menyaji secara efektif, kreatif, produktif, kritis, mandiri, kolaboratif, komunikatif, dan solutif dalam ranah abstrak terkait dengan pengembangan dari yang dipelajarinya di sekolah, serta mampu melaksanakan tugas spesifik di bawah pengawasan langsung. </w:t>
            </w:r>
          </w:p>
          <w:p w14:paraId="33CEBE65" w14:textId="77777777" w:rsidR="0004651A" w:rsidRPr="00B72772" w:rsidRDefault="0004651A" w:rsidP="008261AA">
            <w:pPr>
              <w:pStyle w:val="ListParagraph"/>
              <w:numPr>
                <w:ilvl w:val="0"/>
                <w:numId w:val="29"/>
              </w:numPr>
              <w:tabs>
                <w:tab w:val="left" w:pos="283"/>
              </w:tabs>
              <w:ind w:left="283" w:hanging="283"/>
              <w:rPr>
                <w:rFonts w:ascii="Garamond" w:hAnsi="Garamond"/>
                <w:noProof/>
                <w:sz w:val="20"/>
                <w:szCs w:val="20"/>
              </w:rPr>
            </w:pPr>
            <w:r w:rsidRPr="00B72772">
              <w:rPr>
                <w:rFonts w:ascii="Garamond" w:hAnsi="Garamond"/>
                <w:noProof/>
                <w:sz w:val="20"/>
                <w:szCs w:val="20"/>
              </w:rPr>
              <w:t>Menunjukkan keterampilan mempersepsi, kesiapan, meniru, membiasakan, gerak mahir, menjadikan gerak alami dalam ranah konkret terkait dengan pengembangan dari yang dipelajarinya di sekolah, serta mampu melaksanakan tugas spesifik di bawah pengawasan langsung.</w:t>
            </w:r>
          </w:p>
        </w:tc>
      </w:tr>
    </w:tbl>
    <w:p w14:paraId="2BEB5CFD" w14:textId="77777777" w:rsidR="0004651A" w:rsidRDefault="0004651A" w:rsidP="0004651A">
      <w:pPr>
        <w:spacing w:after="0"/>
        <w:rPr>
          <w:rFonts w:ascii="Garamond" w:hAnsi="Garamond"/>
          <w:noProof/>
          <w:sz w:val="20"/>
          <w:szCs w:val="20"/>
        </w:rPr>
      </w:pPr>
      <w:r w:rsidRPr="004D24CB">
        <w:rPr>
          <w:rFonts w:ascii="Garamond" w:hAnsi="Garamond"/>
          <w:noProof/>
          <w:sz w:val="20"/>
          <w:szCs w:val="20"/>
        </w:rPr>
        <w:t>.</w:t>
      </w:r>
    </w:p>
    <w:tbl>
      <w:tblPr>
        <w:tblStyle w:val="TableGrid"/>
        <w:tblW w:w="0" w:type="auto"/>
        <w:tblLook w:val="04A0" w:firstRow="1" w:lastRow="0" w:firstColumn="1" w:lastColumn="0" w:noHBand="0" w:noVBand="1"/>
      </w:tblPr>
      <w:tblGrid>
        <w:gridCol w:w="2256"/>
        <w:gridCol w:w="2259"/>
        <w:gridCol w:w="2256"/>
        <w:gridCol w:w="565"/>
        <w:gridCol w:w="4054"/>
        <w:gridCol w:w="1695"/>
      </w:tblGrid>
      <w:tr w:rsidR="0004651A" w:rsidRPr="004D24CB" w14:paraId="63C08A57" w14:textId="77777777" w:rsidTr="0004651A">
        <w:tc>
          <w:tcPr>
            <w:tcW w:w="2268" w:type="dxa"/>
            <w:vAlign w:val="center"/>
          </w:tcPr>
          <w:p w14:paraId="7F5B111A" w14:textId="77777777" w:rsidR="0004651A" w:rsidRPr="00E81506" w:rsidRDefault="0004651A" w:rsidP="0004651A">
            <w:pPr>
              <w:jc w:val="center"/>
              <w:rPr>
                <w:rFonts w:ascii="Garamond" w:hAnsi="Garamond"/>
                <w:b/>
                <w:bCs/>
                <w:noProof/>
                <w:sz w:val="20"/>
                <w:szCs w:val="20"/>
              </w:rPr>
            </w:pPr>
            <w:r w:rsidRPr="00E81506">
              <w:rPr>
                <w:rFonts w:ascii="Garamond" w:hAnsi="Garamond"/>
                <w:b/>
                <w:bCs/>
                <w:noProof/>
                <w:sz w:val="20"/>
                <w:szCs w:val="20"/>
              </w:rPr>
              <w:t>Kompetensi Dasar</w:t>
            </w:r>
          </w:p>
        </w:tc>
        <w:tc>
          <w:tcPr>
            <w:tcW w:w="2268" w:type="dxa"/>
            <w:vAlign w:val="center"/>
          </w:tcPr>
          <w:p w14:paraId="63ABFF50" w14:textId="77777777" w:rsidR="0004651A" w:rsidRPr="00E81506" w:rsidRDefault="0004651A" w:rsidP="0004651A">
            <w:pPr>
              <w:jc w:val="center"/>
              <w:rPr>
                <w:rFonts w:ascii="Garamond" w:hAnsi="Garamond"/>
                <w:b/>
                <w:bCs/>
                <w:noProof/>
                <w:sz w:val="20"/>
                <w:szCs w:val="20"/>
              </w:rPr>
            </w:pPr>
            <w:r w:rsidRPr="00E81506">
              <w:rPr>
                <w:rFonts w:ascii="Garamond" w:hAnsi="Garamond"/>
                <w:b/>
                <w:bCs/>
                <w:noProof/>
                <w:sz w:val="20"/>
                <w:szCs w:val="20"/>
              </w:rPr>
              <w:t>Indikator</w:t>
            </w:r>
            <w:r>
              <w:rPr>
                <w:rFonts w:ascii="Garamond" w:hAnsi="Garamond"/>
                <w:b/>
                <w:bCs/>
                <w:noProof/>
                <w:sz w:val="20"/>
                <w:szCs w:val="20"/>
              </w:rPr>
              <w:t xml:space="preserve"> Pencapaian Kompetensi</w:t>
            </w:r>
          </w:p>
        </w:tc>
        <w:tc>
          <w:tcPr>
            <w:tcW w:w="2268" w:type="dxa"/>
            <w:vAlign w:val="center"/>
          </w:tcPr>
          <w:p w14:paraId="586E9D6B" w14:textId="77777777" w:rsidR="0004651A" w:rsidRPr="00E81506" w:rsidRDefault="0004651A" w:rsidP="0004651A">
            <w:pPr>
              <w:jc w:val="center"/>
              <w:rPr>
                <w:rFonts w:ascii="Garamond" w:hAnsi="Garamond"/>
                <w:b/>
                <w:bCs/>
                <w:noProof/>
                <w:sz w:val="20"/>
                <w:szCs w:val="20"/>
              </w:rPr>
            </w:pPr>
            <w:r w:rsidRPr="00E81506">
              <w:rPr>
                <w:rFonts w:ascii="Garamond" w:hAnsi="Garamond"/>
                <w:b/>
                <w:bCs/>
                <w:noProof/>
                <w:sz w:val="20"/>
                <w:szCs w:val="20"/>
              </w:rPr>
              <w:t>Materi Pokok</w:t>
            </w:r>
          </w:p>
        </w:tc>
        <w:tc>
          <w:tcPr>
            <w:tcW w:w="567" w:type="dxa"/>
            <w:vAlign w:val="center"/>
          </w:tcPr>
          <w:p w14:paraId="2699E74B" w14:textId="77777777" w:rsidR="0004651A" w:rsidRPr="00E81506" w:rsidRDefault="0004651A" w:rsidP="0004651A">
            <w:pPr>
              <w:jc w:val="center"/>
              <w:rPr>
                <w:rFonts w:ascii="Garamond" w:hAnsi="Garamond"/>
                <w:b/>
                <w:bCs/>
                <w:noProof/>
                <w:sz w:val="20"/>
                <w:szCs w:val="20"/>
              </w:rPr>
            </w:pPr>
            <w:r w:rsidRPr="00E81506">
              <w:rPr>
                <w:rFonts w:ascii="Garamond" w:hAnsi="Garamond"/>
                <w:b/>
                <w:bCs/>
                <w:noProof/>
                <w:sz w:val="20"/>
                <w:szCs w:val="20"/>
              </w:rPr>
              <w:t>JP</w:t>
            </w:r>
          </w:p>
        </w:tc>
        <w:tc>
          <w:tcPr>
            <w:tcW w:w="4077" w:type="dxa"/>
            <w:vAlign w:val="center"/>
          </w:tcPr>
          <w:p w14:paraId="794ADE6B" w14:textId="77777777" w:rsidR="0004651A" w:rsidRPr="00E81506" w:rsidRDefault="0004651A" w:rsidP="0004651A">
            <w:pPr>
              <w:jc w:val="center"/>
              <w:rPr>
                <w:rFonts w:ascii="Garamond" w:hAnsi="Garamond"/>
                <w:b/>
                <w:bCs/>
                <w:noProof/>
                <w:sz w:val="20"/>
                <w:szCs w:val="20"/>
              </w:rPr>
            </w:pPr>
            <w:r w:rsidRPr="00E81506">
              <w:rPr>
                <w:rFonts w:ascii="Garamond" w:hAnsi="Garamond"/>
                <w:b/>
                <w:bCs/>
                <w:noProof/>
                <w:sz w:val="20"/>
                <w:szCs w:val="20"/>
              </w:rPr>
              <w:t>Kegiatan Pembelajaran</w:t>
            </w:r>
          </w:p>
        </w:tc>
        <w:tc>
          <w:tcPr>
            <w:tcW w:w="1701" w:type="dxa"/>
            <w:vAlign w:val="center"/>
          </w:tcPr>
          <w:p w14:paraId="48439539" w14:textId="77777777" w:rsidR="0004651A" w:rsidRPr="00E81506" w:rsidRDefault="0004651A" w:rsidP="0004651A">
            <w:pPr>
              <w:jc w:val="center"/>
              <w:rPr>
                <w:rFonts w:ascii="Garamond" w:hAnsi="Garamond"/>
                <w:b/>
                <w:bCs/>
                <w:noProof/>
                <w:sz w:val="20"/>
                <w:szCs w:val="20"/>
              </w:rPr>
            </w:pPr>
            <w:r w:rsidRPr="00E81506">
              <w:rPr>
                <w:rFonts w:ascii="Garamond" w:hAnsi="Garamond"/>
                <w:b/>
                <w:bCs/>
                <w:noProof/>
                <w:sz w:val="20"/>
                <w:szCs w:val="20"/>
              </w:rPr>
              <w:t>Alternatif Penilaian</w:t>
            </w:r>
          </w:p>
        </w:tc>
      </w:tr>
      <w:tr w:rsidR="0004651A" w:rsidRPr="004D24CB" w14:paraId="2CAE0DA5" w14:textId="77777777" w:rsidTr="0004651A">
        <w:tc>
          <w:tcPr>
            <w:tcW w:w="2268" w:type="dxa"/>
          </w:tcPr>
          <w:p w14:paraId="6C881541" w14:textId="77777777" w:rsidR="0004651A" w:rsidRDefault="0004651A" w:rsidP="0004651A">
            <w:pPr>
              <w:tabs>
                <w:tab w:val="left" w:pos="426"/>
              </w:tabs>
              <w:ind w:left="426" w:hanging="426"/>
              <w:rPr>
                <w:rFonts w:ascii="Garamond" w:hAnsi="Garamond"/>
                <w:noProof/>
                <w:sz w:val="20"/>
                <w:szCs w:val="20"/>
              </w:rPr>
            </w:pPr>
            <w:r w:rsidRPr="00093504">
              <w:rPr>
                <w:rFonts w:ascii="Garamond" w:hAnsi="Garamond"/>
                <w:noProof/>
                <w:sz w:val="20"/>
                <w:szCs w:val="20"/>
              </w:rPr>
              <w:t xml:space="preserve">3.10  </w:t>
            </w:r>
            <w:r>
              <w:rPr>
                <w:rFonts w:ascii="Garamond" w:hAnsi="Garamond"/>
                <w:noProof/>
                <w:sz w:val="20"/>
                <w:szCs w:val="20"/>
              </w:rPr>
              <w:tab/>
            </w:r>
            <w:r w:rsidRPr="00093504">
              <w:rPr>
                <w:rFonts w:ascii="Garamond" w:hAnsi="Garamond"/>
                <w:noProof/>
                <w:sz w:val="20"/>
                <w:szCs w:val="20"/>
              </w:rPr>
              <w:t>Menerapkan fungsi so</w:t>
            </w:r>
            <w:r>
              <w:rPr>
                <w:rFonts w:ascii="Garamond" w:hAnsi="Garamond"/>
                <w:noProof/>
                <w:sz w:val="20"/>
                <w:szCs w:val="20"/>
              </w:rPr>
              <w:t>s</w:t>
            </w:r>
            <w:r w:rsidRPr="00093504">
              <w:rPr>
                <w:rFonts w:ascii="Garamond" w:hAnsi="Garamond"/>
                <w:noProof/>
                <w:sz w:val="20"/>
                <w:szCs w:val="20"/>
              </w:rPr>
              <w:t xml:space="preserve">ial, struktur teks dan unsur kebahasaan teks interaksi transaksional lisan dan tulis yang </w:t>
            </w:r>
            <w:r w:rsidRPr="00093504">
              <w:rPr>
                <w:rFonts w:ascii="Garamond" w:hAnsi="Garamond"/>
                <w:noProof/>
                <w:sz w:val="20"/>
                <w:szCs w:val="20"/>
              </w:rPr>
              <w:lastRenderedPageBreak/>
              <w:t>melibatkan tindakan memberi dan meminta informasi terkait perbandingan kata sifat sesuai dengan bidang keahlian dan konteks penggunaannya.</w:t>
            </w:r>
          </w:p>
          <w:p w14:paraId="3BA43CCC" w14:textId="77777777" w:rsidR="0004651A" w:rsidRDefault="0004651A" w:rsidP="0004651A">
            <w:pPr>
              <w:tabs>
                <w:tab w:val="left" w:pos="426"/>
              </w:tabs>
              <w:ind w:left="426" w:hanging="426"/>
              <w:rPr>
                <w:rFonts w:ascii="Garamond" w:hAnsi="Garamond"/>
                <w:noProof/>
                <w:sz w:val="20"/>
                <w:szCs w:val="20"/>
              </w:rPr>
            </w:pPr>
          </w:p>
          <w:p w14:paraId="26BD4463" w14:textId="77777777" w:rsidR="0004651A" w:rsidRPr="004D24CB" w:rsidRDefault="0004651A" w:rsidP="0004651A">
            <w:pPr>
              <w:tabs>
                <w:tab w:val="left" w:pos="426"/>
              </w:tabs>
              <w:ind w:left="426" w:hanging="426"/>
              <w:rPr>
                <w:rFonts w:ascii="Garamond" w:hAnsi="Garamond"/>
                <w:noProof/>
                <w:sz w:val="20"/>
                <w:szCs w:val="20"/>
              </w:rPr>
            </w:pPr>
            <w:r w:rsidRPr="00093504">
              <w:rPr>
                <w:rFonts w:ascii="Garamond" w:hAnsi="Garamond"/>
                <w:noProof/>
                <w:sz w:val="20"/>
                <w:szCs w:val="20"/>
              </w:rPr>
              <w:t xml:space="preserve">4.10  </w:t>
            </w:r>
            <w:r>
              <w:rPr>
                <w:rFonts w:ascii="Garamond" w:hAnsi="Garamond"/>
                <w:noProof/>
                <w:sz w:val="20"/>
                <w:szCs w:val="20"/>
              </w:rPr>
              <w:tab/>
            </w:r>
            <w:r w:rsidRPr="00093504">
              <w:rPr>
                <w:rFonts w:ascii="Garamond" w:hAnsi="Garamond"/>
                <w:noProof/>
                <w:sz w:val="20"/>
                <w:szCs w:val="20"/>
              </w:rPr>
              <w:t xml:space="preserve">Menyusun teks </w:t>
            </w:r>
            <w:r>
              <w:rPr>
                <w:rFonts w:ascii="Garamond" w:hAnsi="Garamond"/>
                <w:noProof/>
                <w:sz w:val="20"/>
                <w:szCs w:val="20"/>
              </w:rPr>
              <w:t>i</w:t>
            </w:r>
            <w:r w:rsidRPr="00093504">
              <w:rPr>
                <w:rFonts w:ascii="Garamond" w:hAnsi="Garamond"/>
                <w:noProof/>
                <w:sz w:val="20"/>
                <w:szCs w:val="20"/>
              </w:rPr>
              <w:t>nteraksi transaksional lisan dan tulis yang melibatkan tindakan member</w:t>
            </w:r>
            <w:r>
              <w:rPr>
                <w:rFonts w:ascii="Garamond" w:hAnsi="Garamond"/>
                <w:noProof/>
                <w:sz w:val="20"/>
                <w:szCs w:val="20"/>
              </w:rPr>
              <w:t>i</w:t>
            </w:r>
            <w:r w:rsidRPr="00093504">
              <w:rPr>
                <w:rFonts w:ascii="Garamond" w:hAnsi="Garamond"/>
                <w:noProof/>
                <w:sz w:val="20"/>
                <w:szCs w:val="20"/>
              </w:rPr>
              <w:t xml:space="preserve"> dan </w:t>
            </w:r>
            <w:r>
              <w:rPr>
                <w:rFonts w:ascii="Garamond" w:hAnsi="Garamond"/>
                <w:noProof/>
                <w:sz w:val="20"/>
                <w:szCs w:val="20"/>
              </w:rPr>
              <w:t xml:space="preserve"> </w:t>
            </w:r>
            <w:r w:rsidRPr="00093504">
              <w:rPr>
                <w:rFonts w:ascii="Garamond" w:hAnsi="Garamond"/>
                <w:noProof/>
                <w:sz w:val="20"/>
                <w:szCs w:val="20"/>
              </w:rPr>
              <w:t>meminta informasi terkait perbandingan kata sifat dengan memperhatikan fungsi so</w:t>
            </w:r>
            <w:r>
              <w:rPr>
                <w:rFonts w:ascii="Garamond" w:hAnsi="Garamond"/>
                <w:noProof/>
                <w:sz w:val="20"/>
                <w:szCs w:val="20"/>
              </w:rPr>
              <w:t>s</w:t>
            </w:r>
            <w:r w:rsidRPr="00093504">
              <w:rPr>
                <w:rFonts w:ascii="Garamond" w:hAnsi="Garamond"/>
                <w:noProof/>
                <w:sz w:val="20"/>
                <w:szCs w:val="20"/>
              </w:rPr>
              <w:t>ial, struktur teks dan unsur kebahasaan yang benar dan sesuai konteks.</w:t>
            </w:r>
          </w:p>
        </w:tc>
        <w:tc>
          <w:tcPr>
            <w:tcW w:w="2268" w:type="dxa"/>
          </w:tcPr>
          <w:p w14:paraId="45F5617B"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lastRenderedPageBreak/>
              <w:t xml:space="preserve">1. </w:t>
            </w:r>
            <w:r>
              <w:rPr>
                <w:rFonts w:ascii="Garamond" w:hAnsi="Garamond"/>
                <w:noProof/>
                <w:sz w:val="20"/>
                <w:szCs w:val="20"/>
              </w:rPr>
              <w:tab/>
            </w:r>
            <w:r w:rsidRPr="004D24CB">
              <w:rPr>
                <w:rFonts w:ascii="Garamond" w:hAnsi="Garamond"/>
                <w:noProof/>
                <w:sz w:val="20"/>
                <w:szCs w:val="20"/>
              </w:rPr>
              <w:t xml:space="preserve">Mengidentifikasi </w:t>
            </w:r>
            <w:r>
              <w:rPr>
                <w:rFonts w:ascii="Garamond" w:hAnsi="Garamond"/>
                <w:noProof/>
                <w:sz w:val="20"/>
                <w:szCs w:val="20"/>
              </w:rPr>
              <w:t xml:space="preserve">fungsi sosial, struktur teks dan unsur kebahasaan teks interaksi transaksional lisan dan tulis yang melibatkan tindakan </w:t>
            </w:r>
            <w:r>
              <w:rPr>
                <w:rFonts w:ascii="Garamond" w:hAnsi="Garamond"/>
                <w:noProof/>
                <w:sz w:val="20"/>
                <w:szCs w:val="20"/>
              </w:rPr>
              <w:lastRenderedPageBreak/>
              <w:t>memberi dan meminta informasi terkait perbandingan kata sifat sesuai dengan bidang keahlian dan konteks penggunaannya.</w:t>
            </w:r>
          </w:p>
          <w:p w14:paraId="71A98B84"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2. </w:t>
            </w:r>
            <w:r>
              <w:rPr>
                <w:rFonts w:ascii="Garamond" w:hAnsi="Garamond"/>
                <w:noProof/>
                <w:sz w:val="20"/>
                <w:szCs w:val="20"/>
              </w:rPr>
              <w:tab/>
            </w:r>
            <w:r w:rsidRPr="004D24CB">
              <w:rPr>
                <w:rFonts w:ascii="Garamond" w:hAnsi="Garamond"/>
                <w:noProof/>
                <w:sz w:val="20"/>
                <w:szCs w:val="20"/>
              </w:rPr>
              <w:t xml:space="preserve">Meminta dan memberi informasi tentang </w:t>
            </w:r>
            <w:r>
              <w:rPr>
                <w:rFonts w:ascii="Garamond" w:hAnsi="Garamond"/>
                <w:noProof/>
                <w:sz w:val="20"/>
                <w:szCs w:val="20"/>
              </w:rPr>
              <w:t>perbandingan kata sifat dengan memperhatikan fungsi sosial dan struktur teks sesuai konteks.</w:t>
            </w:r>
          </w:p>
          <w:p w14:paraId="105A2D02" w14:textId="77777777" w:rsidR="0004651A" w:rsidRPr="004D24CB"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3. </w:t>
            </w:r>
            <w:r>
              <w:rPr>
                <w:rFonts w:ascii="Garamond" w:hAnsi="Garamond"/>
                <w:noProof/>
                <w:sz w:val="20"/>
                <w:szCs w:val="20"/>
              </w:rPr>
              <w:tab/>
            </w:r>
            <w:r w:rsidRPr="004D24CB">
              <w:rPr>
                <w:rFonts w:ascii="Garamond" w:hAnsi="Garamond"/>
                <w:noProof/>
                <w:sz w:val="20"/>
                <w:szCs w:val="20"/>
              </w:rPr>
              <w:t xml:space="preserve">Meminta dan memberi informasi tentang </w:t>
            </w:r>
            <w:r>
              <w:rPr>
                <w:rFonts w:ascii="Garamond" w:hAnsi="Garamond"/>
                <w:noProof/>
                <w:sz w:val="20"/>
                <w:szCs w:val="20"/>
              </w:rPr>
              <w:t>perbandingan kata sifat dengan memperhatikan unsur kebahasaan yang benar dan sesuai konteks.</w:t>
            </w:r>
          </w:p>
        </w:tc>
        <w:tc>
          <w:tcPr>
            <w:tcW w:w="2268" w:type="dxa"/>
          </w:tcPr>
          <w:p w14:paraId="6E7D687C" w14:textId="77777777" w:rsidR="0004651A" w:rsidRDefault="0004651A" w:rsidP="0004651A">
            <w:pPr>
              <w:tabs>
                <w:tab w:val="left" w:pos="284"/>
              </w:tabs>
              <w:ind w:left="284" w:hanging="284"/>
              <w:rPr>
                <w:rFonts w:ascii="Garamond" w:hAnsi="Garamond"/>
                <w:i/>
                <w:noProof/>
                <w:sz w:val="20"/>
                <w:szCs w:val="20"/>
              </w:rPr>
            </w:pPr>
            <w:r>
              <w:rPr>
                <w:rFonts w:ascii="Garamond" w:hAnsi="Garamond"/>
                <w:noProof/>
                <w:sz w:val="20"/>
                <w:szCs w:val="20"/>
              </w:rPr>
              <w:lastRenderedPageBreak/>
              <w:t xml:space="preserve">1. </w:t>
            </w:r>
            <w:r>
              <w:rPr>
                <w:rFonts w:ascii="Garamond" w:hAnsi="Garamond"/>
                <w:noProof/>
                <w:sz w:val="20"/>
                <w:szCs w:val="20"/>
              </w:rPr>
              <w:tab/>
              <w:t xml:space="preserve">Fungsi sosial, struktur teks dan unsur kebahasaan teks interaksi transaksional lisan dan tulis yang melibatkan tindakan memberi dan meminta </w:t>
            </w:r>
            <w:r>
              <w:rPr>
                <w:rFonts w:ascii="Garamond" w:hAnsi="Garamond"/>
                <w:noProof/>
                <w:sz w:val="20"/>
                <w:szCs w:val="20"/>
              </w:rPr>
              <w:lastRenderedPageBreak/>
              <w:t>informasi terkait perbandingan kata sifat sesuai dengan bidang keahlian dan konteks penggunaannya</w:t>
            </w:r>
            <w:r w:rsidRPr="004D24CB">
              <w:rPr>
                <w:rFonts w:ascii="Garamond" w:hAnsi="Garamond"/>
                <w:noProof/>
                <w:sz w:val="20"/>
                <w:szCs w:val="20"/>
              </w:rPr>
              <w:t>.</w:t>
            </w:r>
          </w:p>
          <w:p w14:paraId="5C1E572E" w14:textId="77777777" w:rsidR="0004651A" w:rsidRPr="00E81506" w:rsidRDefault="0004651A" w:rsidP="0004651A">
            <w:pPr>
              <w:tabs>
                <w:tab w:val="left" w:pos="284"/>
              </w:tabs>
              <w:ind w:left="284" w:hanging="284"/>
              <w:rPr>
                <w:rFonts w:ascii="Garamond" w:hAnsi="Garamond"/>
                <w:i/>
                <w:noProof/>
                <w:sz w:val="20"/>
                <w:szCs w:val="20"/>
              </w:rPr>
            </w:pPr>
            <w:r w:rsidRPr="00E81506">
              <w:rPr>
                <w:rFonts w:ascii="Garamond" w:hAnsi="Garamond"/>
                <w:iCs/>
                <w:noProof/>
                <w:sz w:val="20"/>
                <w:szCs w:val="20"/>
              </w:rPr>
              <w:t>2.</w:t>
            </w:r>
            <w:r w:rsidRPr="00E81506">
              <w:rPr>
                <w:rFonts w:ascii="Garamond" w:hAnsi="Garamond"/>
                <w:iCs/>
                <w:noProof/>
                <w:sz w:val="20"/>
                <w:szCs w:val="20"/>
              </w:rPr>
              <w:tab/>
            </w:r>
            <w:r>
              <w:rPr>
                <w:rFonts w:ascii="Garamond" w:hAnsi="Garamond"/>
                <w:noProof/>
                <w:sz w:val="20"/>
                <w:szCs w:val="20"/>
              </w:rPr>
              <w:t>Menyusun teks interaksi transaksional lisan dan tulis yang melibatkan tindakan memberi dan  meminta informasi terkait perbandingan kata sifat dengan memperhatikan fungsi sosial, struktur teks dan unsur kebahasaan yang benar dan sesuai konteks.</w:t>
            </w:r>
          </w:p>
        </w:tc>
        <w:tc>
          <w:tcPr>
            <w:tcW w:w="567" w:type="dxa"/>
          </w:tcPr>
          <w:p w14:paraId="13035C8D" w14:textId="77777777" w:rsidR="0004651A" w:rsidRDefault="0004651A" w:rsidP="0004651A">
            <w:pPr>
              <w:rPr>
                <w:rFonts w:ascii="Garamond" w:hAnsi="Garamond"/>
                <w:noProof/>
                <w:sz w:val="20"/>
                <w:szCs w:val="20"/>
              </w:rPr>
            </w:pPr>
            <w:r>
              <w:rPr>
                <w:rFonts w:ascii="Garamond" w:hAnsi="Garamond"/>
                <w:noProof/>
                <w:sz w:val="20"/>
                <w:szCs w:val="20"/>
              </w:rPr>
              <w:lastRenderedPageBreak/>
              <w:t>… JP</w:t>
            </w:r>
          </w:p>
          <w:p w14:paraId="030242BA" w14:textId="77777777" w:rsidR="0004651A" w:rsidRPr="004D24CB" w:rsidRDefault="0004651A" w:rsidP="0004651A">
            <w:pPr>
              <w:rPr>
                <w:rFonts w:ascii="Garamond" w:hAnsi="Garamond"/>
                <w:noProof/>
                <w:sz w:val="20"/>
                <w:szCs w:val="20"/>
              </w:rPr>
            </w:pPr>
          </w:p>
        </w:tc>
        <w:tc>
          <w:tcPr>
            <w:tcW w:w="4077" w:type="dxa"/>
          </w:tcPr>
          <w:p w14:paraId="08C68136" w14:textId="77777777" w:rsidR="0004651A" w:rsidRPr="005F5AB5" w:rsidRDefault="0004651A" w:rsidP="0004651A">
            <w:pPr>
              <w:tabs>
                <w:tab w:val="left" w:pos="284"/>
              </w:tabs>
              <w:ind w:left="284" w:hanging="284"/>
              <w:rPr>
                <w:rFonts w:ascii="Garamond" w:hAnsi="Garamond"/>
                <w:b/>
                <w:noProof/>
                <w:sz w:val="20"/>
                <w:szCs w:val="20"/>
                <w:lang w:val="id-ID"/>
              </w:rPr>
            </w:pPr>
            <w:r w:rsidRPr="005F5AB5">
              <w:rPr>
                <w:rFonts w:ascii="Garamond" w:hAnsi="Garamond"/>
                <w:b/>
                <w:noProof/>
                <w:sz w:val="20"/>
                <w:szCs w:val="20"/>
                <w:lang w:val="id-ID"/>
              </w:rPr>
              <w:t>Mengamati</w:t>
            </w:r>
          </w:p>
          <w:p w14:paraId="4257AB78"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1.</w:t>
            </w:r>
            <w:r>
              <w:rPr>
                <w:rFonts w:ascii="Garamond" w:hAnsi="Garamond"/>
                <w:bCs/>
                <w:noProof/>
                <w:sz w:val="20"/>
                <w:szCs w:val="20"/>
              </w:rPr>
              <w:tab/>
            </w:r>
            <w:r w:rsidRPr="005F5AB5">
              <w:rPr>
                <w:rFonts w:ascii="Garamond" w:hAnsi="Garamond"/>
                <w:bCs/>
                <w:noProof/>
                <w:sz w:val="20"/>
                <w:szCs w:val="20"/>
                <w:lang w:val="id-ID"/>
              </w:rPr>
              <w:t xml:space="preserve">Melihat, mendengar, dan  menyaksikan guru </w:t>
            </w:r>
            <w:r w:rsidRPr="005F5AB5">
              <w:rPr>
                <w:rFonts w:ascii="Garamond" w:hAnsi="Garamond"/>
                <w:bCs/>
                <w:noProof/>
                <w:sz w:val="20"/>
                <w:szCs w:val="20"/>
              </w:rPr>
              <w:t>terkait</w:t>
            </w:r>
            <w:r w:rsidRPr="005F5AB5">
              <w:rPr>
                <w:rFonts w:ascii="Garamond" w:hAnsi="Garamond"/>
                <w:bCs/>
                <w:noProof/>
                <w:sz w:val="20"/>
                <w:szCs w:val="20"/>
                <w:lang w:val="id-ID"/>
              </w:rPr>
              <w:t xml:space="preserve"> </w:t>
            </w:r>
            <w:r>
              <w:rPr>
                <w:rFonts w:ascii="Garamond" w:hAnsi="Garamond"/>
                <w:noProof/>
                <w:sz w:val="20"/>
                <w:szCs w:val="20"/>
              </w:rPr>
              <w:t>tindakan memberi dan meminta informasi terkait perbandingan kata sifat</w:t>
            </w:r>
            <w:r w:rsidRPr="005F5AB5">
              <w:rPr>
                <w:rFonts w:ascii="Garamond" w:hAnsi="Garamond"/>
                <w:bCs/>
                <w:noProof/>
                <w:sz w:val="20"/>
                <w:szCs w:val="20"/>
              </w:rPr>
              <w:t xml:space="preserve"> </w:t>
            </w:r>
            <w:r w:rsidRPr="005F5AB5">
              <w:rPr>
                <w:rFonts w:ascii="Garamond" w:hAnsi="Garamond"/>
                <w:bCs/>
                <w:noProof/>
                <w:sz w:val="20"/>
                <w:szCs w:val="20"/>
                <w:lang w:val="id-ID"/>
              </w:rPr>
              <w:t>dalam bahasa Inggris secara benar</w:t>
            </w:r>
            <w:r w:rsidRPr="005F5AB5">
              <w:rPr>
                <w:rFonts w:ascii="Garamond" w:hAnsi="Garamond"/>
                <w:bCs/>
                <w:noProof/>
                <w:sz w:val="20"/>
                <w:szCs w:val="20"/>
              </w:rPr>
              <w:t xml:space="preserve"> sesuai kenyataan, untuk dapat dikenal siswa secara lebih dekat. </w:t>
            </w:r>
          </w:p>
          <w:p w14:paraId="3859E391"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lastRenderedPageBreak/>
              <w:t xml:space="preserve">2. </w:t>
            </w:r>
            <w:r>
              <w:rPr>
                <w:rFonts w:ascii="Garamond" w:hAnsi="Garamond"/>
                <w:bCs/>
                <w:noProof/>
                <w:sz w:val="20"/>
                <w:szCs w:val="20"/>
              </w:rPr>
              <w:tab/>
            </w:r>
            <w:r w:rsidRPr="005F5AB5">
              <w:rPr>
                <w:rFonts w:ascii="Garamond" w:hAnsi="Garamond"/>
                <w:bCs/>
                <w:noProof/>
                <w:sz w:val="20"/>
                <w:szCs w:val="20"/>
                <w:lang w:val="id-ID"/>
              </w:rPr>
              <w:t xml:space="preserve">Guru mengulanginya berkali-kali, dan secara interaktif mengajak siswa untuk mengamati secara jelas, kalimat demi kalimat, isi pesan dan unsur kebahasaan yang digunakan dalam meminta dan memberi informasi terkait  </w:t>
            </w:r>
            <w:r>
              <w:rPr>
                <w:rFonts w:ascii="Garamond" w:hAnsi="Garamond"/>
                <w:noProof/>
                <w:sz w:val="20"/>
                <w:szCs w:val="20"/>
              </w:rPr>
              <w:t>tindakan memberi dan meminta informasi terkait perbandingan kata sifat</w:t>
            </w:r>
            <w:r w:rsidRPr="005F5AB5">
              <w:rPr>
                <w:rFonts w:ascii="Garamond" w:hAnsi="Garamond"/>
                <w:bCs/>
                <w:noProof/>
                <w:sz w:val="20"/>
                <w:szCs w:val="20"/>
                <w:lang w:val="id-ID"/>
              </w:rPr>
              <w:t xml:space="preserve">.  </w:t>
            </w:r>
          </w:p>
          <w:p w14:paraId="6B7BF915" w14:textId="77777777" w:rsidR="0004651A" w:rsidRPr="005543C8"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rPr>
              <w:t>3.</w:t>
            </w:r>
            <w:r>
              <w:rPr>
                <w:rFonts w:ascii="Garamond" w:hAnsi="Garamond"/>
                <w:bCs/>
                <w:noProof/>
                <w:sz w:val="20"/>
                <w:szCs w:val="20"/>
              </w:rPr>
              <w:tab/>
            </w:r>
            <w:r w:rsidRPr="005F5AB5">
              <w:rPr>
                <w:rFonts w:ascii="Garamond" w:hAnsi="Garamond"/>
                <w:bCs/>
                <w:noProof/>
                <w:sz w:val="20"/>
                <w:szCs w:val="20"/>
              </w:rPr>
              <w:t>Menirukan guru mengatakan setiap kalimat.</w:t>
            </w:r>
          </w:p>
          <w:p w14:paraId="0E0F7871" w14:textId="77777777" w:rsidR="0004651A" w:rsidRPr="005F5AB5" w:rsidRDefault="0004651A" w:rsidP="0004651A">
            <w:pPr>
              <w:tabs>
                <w:tab w:val="left" w:pos="284"/>
              </w:tabs>
              <w:ind w:left="284" w:hanging="284"/>
              <w:rPr>
                <w:rFonts w:ascii="Garamond" w:hAnsi="Garamond"/>
                <w:b/>
                <w:noProof/>
                <w:sz w:val="20"/>
                <w:szCs w:val="20"/>
              </w:rPr>
            </w:pPr>
            <w:r w:rsidRPr="005F5AB5">
              <w:rPr>
                <w:rFonts w:ascii="Garamond" w:hAnsi="Garamond"/>
                <w:b/>
                <w:noProof/>
                <w:sz w:val="20"/>
                <w:szCs w:val="20"/>
                <w:lang w:val="id-ID"/>
              </w:rPr>
              <w:t>M</w:t>
            </w:r>
            <w:r w:rsidRPr="005F5AB5">
              <w:rPr>
                <w:rFonts w:ascii="Garamond" w:hAnsi="Garamond"/>
                <w:b/>
                <w:noProof/>
                <w:sz w:val="20"/>
                <w:szCs w:val="20"/>
              </w:rPr>
              <w:t>enanya</w:t>
            </w:r>
          </w:p>
          <w:p w14:paraId="028C4A6A" w14:textId="77777777" w:rsidR="0004651A" w:rsidRPr="005F5AB5" w:rsidRDefault="0004651A" w:rsidP="0004651A">
            <w:pPr>
              <w:tabs>
                <w:tab w:val="left" w:pos="284"/>
              </w:tabs>
              <w:ind w:left="284" w:hanging="284"/>
              <w:rPr>
                <w:rFonts w:ascii="Garamond" w:hAnsi="Garamond"/>
                <w:noProof/>
                <w:sz w:val="20"/>
                <w:szCs w:val="20"/>
                <w:lang w:val="id-ID"/>
              </w:rPr>
            </w:pPr>
            <w:r>
              <w:rPr>
                <w:rFonts w:ascii="Garamond" w:hAnsi="Garamond"/>
                <w:bCs/>
                <w:noProof/>
                <w:sz w:val="20"/>
                <w:szCs w:val="20"/>
              </w:rPr>
              <w:t>1.</w:t>
            </w:r>
            <w:r>
              <w:rPr>
                <w:rFonts w:ascii="Garamond" w:hAnsi="Garamond"/>
                <w:bCs/>
                <w:noProof/>
                <w:sz w:val="20"/>
                <w:szCs w:val="20"/>
              </w:rPr>
              <w:tab/>
            </w:r>
            <w:r w:rsidRPr="005F5AB5">
              <w:rPr>
                <w:rFonts w:ascii="Garamond" w:hAnsi="Garamond"/>
                <w:bCs/>
                <w:noProof/>
                <w:sz w:val="20"/>
                <w:szCs w:val="20"/>
                <w:lang w:val="id-ID"/>
              </w:rPr>
              <w:t>Dengan bimbingan dan arahan guru, menanyakan dan mempertanyakan antara lain tentang perbedaan antara</w:t>
            </w:r>
            <w:r w:rsidRPr="005F5AB5">
              <w:rPr>
                <w:rFonts w:ascii="Garamond" w:hAnsi="Garamond"/>
                <w:bCs/>
                <w:noProof/>
                <w:sz w:val="20"/>
                <w:szCs w:val="20"/>
              </w:rPr>
              <w:t xml:space="preserve"> </w:t>
            </w:r>
            <w:r w:rsidRPr="005F5AB5">
              <w:rPr>
                <w:rFonts w:ascii="Garamond" w:hAnsi="Garamond"/>
                <w:bCs/>
                <w:noProof/>
                <w:sz w:val="20"/>
                <w:szCs w:val="20"/>
                <w:lang w:val="id-ID"/>
              </w:rPr>
              <w:t xml:space="preserve">ungkapan </w:t>
            </w:r>
            <w:r>
              <w:rPr>
                <w:rFonts w:ascii="Garamond" w:hAnsi="Garamond"/>
                <w:noProof/>
                <w:sz w:val="20"/>
                <w:szCs w:val="20"/>
              </w:rPr>
              <w:t>tindakan memberi dan meminta informasi terkait perbandingan kata sifat</w:t>
            </w:r>
            <w:r w:rsidRPr="005F5AB5">
              <w:rPr>
                <w:rFonts w:ascii="Garamond" w:hAnsi="Garamond"/>
                <w:bCs/>
                <w:noProof/>
                <w:sz w:val="20"/>
                <w:szCs w:val="20"/>
              </w:rPr>
              <w:t xml:space="preserve"> </w:t>
            </w:r>
            <w:r w:rsidRPr="005F5AB5">
              <w:rPr>
                <w:rFonts w:ascii="Garamond" w:hAnsi="Garamond"/>
                <w:bCs/>
                <w:noProof/>
                <w:sz w:val="20"/>
                <w:szCs w:val="20"/>
                <w:lang w:val="id-ID"/>
              </w:rPr>
              <w:t>dalam bahasa Inggris dan dalam bahasa Indonesia, kemungkinan menggunakan ungkapan lain, d</w:t>
            </w:r>
            <w:r w:rsidRPr="005F5AB5">
              <w:rPr>
                <w:rFonts w:ascii="Garamond" w:hAnsi="Garamond"/>
                <w:bCs/>
                <w:noProof/>
                <w:sz w:val="20"/>
                <w:szCs w:val="20"/>
              </w:rPr>
              <w:t>an lain sebagainya</w:t>
            </w:r>
            <w:r w:rsidRPr="005F5AB5">
              <w:rPr>
                <w:rFonts w:ascii="Garamond" w:hAnsi="Garamond"/>
                <w:bCs/>
                <w:noProof/>
                <w:sz w:val="20"/>
                <w:szCs w:val="20"/>
                <w:lang w:val="id-ID"/>
              </w:rPr>
              <w:t>.</w:t>
            </w:r>
          </w:p>
          <w:p w14:paraId="5B0F834C" w14:textId="77777777" w:rsidR="0004651A" w:rsidRPr="000C6DF1" w:rsidRDefault="0004651A" w:rsidP="0004651A">
            <w:pPr>
              <w:tabs>
                <w:tab w:val="left" w:pos="284"/>
              </w:tabs>
              <w:ind w:left="284" w:hanging="284"/>
              <w:rPr>
                <w:rFonts w:ascii="Garamond" w:hAnsi="Garamond"/>
                <w:noProof/>
                <w:sz w:val="20"/>
                <w:szCs w:val="20"/>
              </w:rPr>
            </w:pPr>
            <w:r w:rsidRPr="005F5AB5">
              <w:rPr>
                <w:rFonts w:ascii="Garamond" w:hAnsi="Garamond"/>
                <w:b/>
                <w:noProof/>
                <w:sz w:val="20"/>
                <w:szCs w:val="20"/>
                <w:lang w:val="id-ID"/>
              </w:rPr>
              <w:t>Men</w:t>
            </w:r>
            <w:r>
              <w:rPr>
                <w:rFonts w:ascii="Garamond" w:hAnsi="Garamond"/>
                <w:b/>
                <w:noProof/>
                <w:sz w:val="20"/>
                <w:szCs w:val="20"/>
              </w:rPr>
              <w:t>coba/Mengumpulkan Informasi</w:t>
            </w:r>
          </w:p>
          <w:p w14:paraId="7D2CDCB0"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1.</w:t>
            </w:r>
            <w:r>
              <w:rPr>
                <w:rFonts w:ascii="Garamond" w:hAnsi="Garamond"/>
                <w:bCs/>
                <w:noProof/>
                <w:sz w:val="20"/>
                <w:szCs w:val="20"/>
              </w:rPr>
              <w:tab/>
            </w:r>
            <w:r w:rsidRPr="005F5AB5">
              <w:rPr>
                <w:rFonts w:ascii="Garamond" w:hAnsi="Garamond"/>
                <w:bCs/>
                <w:noProof/>
                <w:sz w:val="20"/>
                <w:szCs w:val="20"/>
                <w:lang w:val="id-ID"/>
              </w:rPr>
              <w:t xml:space="preserve">Mendengarkan dan menyaksikan banyak contoh interaksi </w:t>
            </w:r>
            <w:r>
              <w:rPr>
                <w:rFonts w:ascii="Garamond" w:hAnsi="Garamond"/>
                <w:bCs/>
                <w:noProof/>
                <w:sz w:val="20"/>
                <w:szCs w:val="20"/>
              </w:rPr>
              <w:t xml:space="preserve">terkait </w:t>
            </w:r>
            <w:r>
              <w:rPr>
                <w:rFonts w:ascii="Garamond" w:hAnsi="Garamond"/>
                <w:noProof/>
                <w:sz w:val="20"/>
                <w:szCs w:val="20"/>
              </w:rPr>
              <w:t>tindakan memberi dan meminta informasi terkait perbandingan kata sifat</w:t>
            </w:r>
            <w:r w:rsidRPr="005F5AB5">
              <w:rPr>
                <w:rFonts w:ascii="Garamond" w:hAnsi="Garamond"/>
                <w:bCs/>
                <w:noProof/>
                <w:sz w:val="20"/>
                <w:szCs w:val="20"/>
              </w:rPr>
              <w:t xml:space="preserve"> </w:t>
            </w:r>
            <w:r w:rsidRPr="005F5AB5">
              <w:rPr>
                <w:rFonts w:ascii="Garamond" w:hAnsi="Garamond"/>
                <w:bCs/>
                <w:noProof/>
                <w:sz w:val="20"/>
                <w:szCs w:val="20"/>
                <w:lang w:val="id-ID"/>
              </w:rPr>
              <w:t>dalam</w:t>
            </w:r>
            <w:r w:rsidRPr="005F5AB5">
              <w:rPr>
                <w:rFonts w:ascii="Garamond" w:hAnsi="Garamond"/>
                <w:bCs/>
                <w:noProof/>
                <w:sz w:val="20"/>
                <w:szCs w:val="20"/>
              </w:rPr>
              <w:t xml:space="preserve"> bahasa Inggris dari film, kaset, buku teks, dan sebagainya. </w:t>
            </w:r>
          </w:p>
          <w:p w14:paraId="3D1B5A3A"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2. </w:t>
            </w:r>
            <w:r>
              <w:rPr>
                <w:rFonts w:ascii="Garamond" w:hAnsi="Garamond"/>
                <w:bCs/>
                <w:noProof/>
                <w:sz w:val="20"/>
                <w:szCs w:val="20"/>
              </w:rPr>
              <w:tab/>
            </w:r>
            <w:r w:rsidRPr="005F5AB5">
              <w:rPr>
                <w:rFonts w:ascii="Garamond" w:hAnsi="Garamond"/>
                <w:bCs/>
                <w:noProof/>
                <w:sz w:val="20"/>
                <w:szCs w:val="20"/>
              </w:rPr>
              <w:t>Mengikuti dan menirukan contoh-contoh interaksi</w:t>
            </w:r>
            <w:r>
              <w:rPr>
                <w:rFonts w:ascii="Garamond" w:hAnsi="Garamond"/>
                <w:noProof/>
                <w:sz w:val="20"/>
                <w:szCs w:val="20"/>
              </w:rPr>
              <w:t xml:space="preserve"> memberi dan meminta informasi terkait perbandingan kata sifat</w:t>
            </w:r>
            <w:r w:rsidRPr="005F5AB5">
              <w:rPr>
                <w:rFonts w:ascii="Garamond" w:hAnsi="Garamond"/>
                <w:bCs/>
                <w:noProof/>
                <w:sz w:val="20"/>
                <w:szCs w:val="20"/>
              </w:rPr>
              <w:t xml:space="preserve"> dengan ucapan, tekanan kata, intonasi, dan sikap yang benar. </w:t>
            </w:r>
          </w:p>
          <w:p w14:paraId="5D613A83"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3.</w:t>
            </w:r>
            <w:r>
              <w:rPr>
                <w:rFonts w:ascii="Garamond" w:hAnsi="Garamond"/>
                <w:bCs/>
                <w:noProof/>
                <w:sz w:val="20"/>
                <w:szCs w:val="20"/>
              </w:rPr>
              <w:tab/>
            </w:r>
            <w:r w:rsidRPr="005F5AB5">
              <w:rPr>
                <w:rFonts w:ascii="Garamond" w:hAnsi="Garamond"/>
                <w:bCs/>
                <w:noProof/>
                <w:sz w:val="20"/>
                <w:szCs w:val="20"/>
              </w:rPr>
              <w:t xml:space="preserve">Dengan bimbingan dan arahan guru, mengidentifikasi ciri-ciri (fungsi sosial, struktur teks, dan unsur kebahasaan) teks interaksi transaksional </w:t>
            </w:r>
            <w:r>
              <w:rPr>
                <w:rFonts w:ascii="Garamond" w:hAnsi="Garamond"/>
                <w:noProof/>
                <w:sz w:val="20"/>
                <w:szCs w:val="20"/>
              </w:rPr>
              <w:t>lisan dan tulis yang melibatkan tindakan memberi dan  meminta informasi terkait perbandingan kata sifat</w:t>
            </w:r>
            <w:r w:rsidRPr="005F5AB5">
              <w:rPr>
                <w:rFonts w:ascii="Garamond" w:hAnsi="Garamond"/>
                <w:bCs/>
                <w:noProof/>
                <w:sz w:val="20"/>
                <w:szCs w:val="20"/>
              </w:rPr>
              <w:t xml:space="preserve">. </w:t>
            </w:r>
          </w:p>
          <w:p w14:paraId="760E8C74" w14:textId="77777777" w:rsidR="0004651A" w:rsidRPr="0087001D"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rPr>
              <w:t>4.</w:t>
            </w:r>
            <w:r>
              <w:rPr>
                <w:rFonts w:ascii="Garamond" w:hAnsi="Garamond"/>
                <w:bCs/>
                <w:noProof/>
                <w:sz w:val="20"/>
                <w:szCs w:val="20"/>
              </w:rPr>
              <w:tab/>
            </w:r>
            <w:r w:rsidRPr="005F5AB5">
              <w:rPr>
                <w:rFonts w:ascii="Garamond" w:hAnsi="Garamond"/>
                <w:bCs/>
                <w:noProof/>
                <w:sz w:val="20"/>
                <w:szCs w:val="20"/>
              </w:rPr>
              <w:t xml:space="preserve">Secara kolaboratif, berusaha menggunakan </w:t>
            </w:r>
            <w:r w:rsidRPr="005F5AB5">
              <w:rPr>
                <w:rFonts w:ascii="Garamond" w:hAnsi="Garamond"/>
                <w:bCs/>
                <w:noProof/>
                <w:sz w:val="20"/>
                <w:szCs w:val="20"/>
              </w:rPr>
              <w:lastRenderedPageBreak/>
              <w:t xml:space="preserve">bahasa Inggris untuk </w:t>
            </w:r>
            <w:r>
              <w:rPr>
                <w:rFonts w:ascii="Garamond" w:hAnsi="Garamond"/>
                <w:noProof/>
                <w:sz w:val="20"/>
                <w:szCs w:val="20"/>
              </w:rPr>
              <w:t>memberi dan meminta informasi terkait perbandingan kata sifat</w:t>
            </w:r>
            <w:r w:rsidRPr="005F5AB5">
              <w:rPr>
                <w:rFonts w:ascii="Garamond" w:hAnsi="Garamond"/>
                <w:bCs/>
                <w:noProof/>
                <w:sz w:val="20"/>
                <w:szCs w:val="20"/>
              </w:rPr>
              <w:t xml:space="preserve"> dalam konteks pembelajaran, simulasi, </w:t>
            </w:r>
            <w:r w:rsidRPr="005F5AB5">
              <w:rPr>
                <w:rFonts w:ascii="Garamond" w:hAnsi="Garamond"/>
                <w:bCs/>
                <w:i/>
                <w:iCs/>
                <w:noProof/>
                <w:sz w:val="20"/>
                <w:szCs w:val="20"/>
              </w:rPr>
              <w:t>role-play</w:t>
            </w:r>
            <w:r w:rsidRPr="005F5AB5">
              <w:rPr>
                <w:rFonts w:ascii="Garamond" w:hAnsi="Garamond"/>
                <w:bCs/>
                <w:noProof/>
                <w:sz w:val="20"/>
                <w:szCs w:val="20"/>
              </w:rPr>
              <w:t>, dan kegiatan lain yang terstruktur.</w:t>
            </w:r>
          </w:p>
          <w:p w14:paraId="272F2851" w14:textId="77777777" w:rsidR="0004651A" w:rsidRPr="005F5AB5" w:rsidRDefault="0004651A" w:rsidP="0004651A">
            <w:pPr>
              <w:tabs>
                <w:tab w:val="left" w:pos="284"/>
              </w:tabs>
              <w:ind w:left="284" w:hanging="284"/>
              <w:rPr>
                <w:rFonts w:ascii="Garamond" w:hAnsi="Garamond"/>
                <w:b/>
                <w:noProof/>
                <w:sz w:val="20"/>
                <w:szCs w:val="20"/>
                <w:lang w:val="id-ID"/>
              </w:rPr>
            </w:pPr>
            <w:r w:rsidRPr="005F5AB5">
              <w:rPr>
                <w:rFonts w:ascii="Garamond" w:hAnsi="Garamond"/>
                <w:b/>
                <w:noProof/>
                <w:sz w:val="20"/>
                <w:szCs w:val="20"/>
                <w:lang w:val="id-ID"/>
              </w:rPr>
              <w:t>Mengasosiasi</w:t>
            </w:r>
          </w:p>
          <w:p w14:paraId="572A6DBC"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1.</w:t>
            </w:r>
            <w:r>
              <w:rPr>
                <w:rFonts w:ascii="Garamond" w:hAnsi="Garamond"/>
                <w:bCs/>
                <w:noProof/>
                <w:sz w:val="20"/>
                <w:szCs w:val="20"/>
              </w:rPr>
              <w:tab/>
            </w:r>
            <w:r w:rsidRPr="005F5AB5">
              <w:rPr>
                <w:rFonts w:ascii="Garamond" w:hAnsi="Garamond"/>
                <w:bCs/>
                <w:noProof/>
                <w:sz w:val="20"/>
                <w:szCs w:val="20"/>
                <w:lang w:val="id-ID"/>
              </w:rPr>
              <w:t xml:space="preserve">Membandingkan ungkapan untuk </w:t>
            </w:r>
            <w:r>
              <w:rPr>
                <w:rFonts w:ascii="Garamond" w:hAnsi="Garamond"/>
                <w:noProof/>
                <w:sz w:val="20"/>
                <w:szCs w:val="20"/>
              </w:rPr>
              <w:t>memberi dan meminta informasi terkait perbandingan kata sifat</w:t>
            </w:r>
            <w:r w:rsidRPr="005F5AB5">
              <w:rPr>
                <w:rFonts w:ascii="Garamond" w:hAnsi="Garamond"/>
                <w:bCs/>
                <w:noProof/>
                <w:sz w:val="20"/>
                <w:szCs w:val="20"/>
              </w:rPr>
              <w:t xml:space="preserve"> </w:t>
            </w:r>
            <w:r w:rsidRPr="005F5AB5">
              <w:rPr>
                <w:rFonts w:ascii="Garamond" w:hAnsi="Garamond"/>
                <w:bCs/>
                <w:noProof/>
                <w:sz w:val="20"/>
                <w:szCs w:val="20"/>
                <w:lang w:val="id-ID"/>
              </w:rPr>
              <w:t>yang telah dikumpulkan dari be</w:t>
            </w:r>
            <w:r>
              <w:rPr>
                <w:rFonts w:ascii="Garamond" w:hAnsi="Garamond"/>
                <w:bCs/>
                <w:noProof/>
                <w:sz w:val="20"/>
                <w:szCs w:val="20"/>
                <w:lang w:val="id-ID"/>
              </w:rPr>
              <w:t>rbagai sumber tersebut di atas.</w:t>
            </w:r>
            <w:r>
              <w:rPr>
                <w:rFonts w:ascii="Garamond" w:hAnsi="Garamond"/>
                <w:bCs/>
                <w:noProof/>
                <w:sz w:val="20"/>
                <w:szCs w:val="20"/>
              </w:rPr>
              <w:t xml:space="preserve"> </w:t>
            </w:r>
          </w:p>
          <w:p w14:paraId="11C0BBFD"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2. </w:t>
            </w:r>
            <w:r>
              <w:rPr>
                <w:rFonts w:ascii="Garamond" w:hAnsi="Garamond"/>
                <w:bCs/>
                <w:noProof/>
                <w:sz w:val="20"/>
                <w:szCs w:val="20"/>
              </w:rPr>
              <w:tab/>
            </w:r>
            <w:r w:rsidRPr="005F5AB5">
              <w:rPr>
                <w:rFonts w:ascii="Garamond" w:hAnsi="Garamond"/>
                <w:bCs/>
                <w:noProof/>
                <w:sz w:val="20"/>
                <w:szCs w:val="20"/>
                <w:lang w:val="id-ID"/>
              </w:rPr>
              <w:t>Membandingkan antara ungkapan untuk</w:t>
            </w:r>
            <w:r w:rsidRPr="005F5AB5">
              <w:rPr>
                <w:rFonts w:ascii="Garamond" w:hAnsi="Garamond"/>
                <w:bCs/>
                <w:noProof/>
                <w:sz w:val="20"/>
                <w:szCs w:val="20"/>
              </w:rPr>
              <w:t xml:space="preserve"> </w:t>
            </w:r>
            <w:r>
              <w:rPr>
                <w:rFonts w:ascii="Garamond" w:hAnsi="Garamond"/>
                <w:noProof/>
                <w:sz w:val="20"/>
                <w:szCs w:val="20"/>
              </w:rPr>
              <w:t>memberi dan meminta informasi terkait perbandingan kata sifat</w:t>
            </w:r>
            <w:r w:rsidRPr="005F5AB5">
              <w:rPr>
                <w:rFonts w:ascii="Garamond" w:hAnsi="Garamond"/>
                <w:bCs/>
                <w:noProof/>
                <w:sz w:val="20"/>
                <w:szCs w:val="20"/>
              </w:rPr>
              <w:t xml:space="preserve"> yang telah dipelajari  tersebut di atas dengan yang ada di sumber-sumber lain, atau dengan yang digunakan dalam bahasa lain. </w:t>
            </w:r>
          </w:p>
          <w:p w14:paraId="29F88199" w14:textId="77777777" w:rsidR="0004651A" w:rsidRPr="0017676D"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3. </w:t>
            </w:r>
            <w:r>
              <w:rPr>
                <w:rFonts w:ascii="Garamond" w:hAnsi="Garamond"/>
                <w:bCs/>
                <w:noProof/>
                <w:sz w:val="20"/>
                <w:szCs w:val="20"/>
              </w:rPr>
              <w:tab/>
            </w:r>
            <w:r w:rsidRPr="005F5AB5">
              <w:rPr>
                <w:rFonts w:ascii="Garamond" w:hAnsi="Garamond"/>
                <w:bCs/>
                <w:noProof/>
                <w:sz w:val="20"/>
                <w:szCs w:val="20"/>
              </w:rPr>
              <w:t>Memperoleh balikan (</w:t>
            </w:r>
            <w:r w:rsidRPr="005F5AB5">
              <w:rPr>
                <w:rFonts w:ascii="Garamond" w:hAnsi="Garamond"/>
                <w:bCs/>
                <w:i/>
                <w:iCs/>
                <w:noProof/>
                <w:sz w:val="20"/>
                <w:szCs w:val="20"/>
              </w:rPr>
              <w:t>feedback</w:t>
            </w:r>
            <w:r w:rsidRPr="005F5AB5">
              <w:rPr>
                <w:rFonts w:ascii="Garamond" w:hAnsi="Garamond"/>
                <w:bCs/>
                <w:noProof/>
                <w:sz w:val="20"/>
                <w:szCs w:val="20"/>
              </w:rPr>
              <w:t>) dari guru dan teman tentang fungsi sosial dan unsur kebahasaan yang digunakan.</w:t>
            </w:r>
          </w:p>
          <w:p w14:paraId="3D909643" w14:textId="77777777" w:rsidR="0004651A" w:rsidRPr="005F5AB5" w:rsidRDefault="0004651A" w:rsidP="0004651A">
            <w:pPr>
              <w:tabs>
                <w:tab w:val="left" w:pos="284"/>
              </w:tabs>
              <w:ind w:left="284" w:hanging="284"/>
              <w:rPr>
                <w:rFonts w:ascii="Garamond" w:hAnsi="Garamond"/>
                <w:b/>
                <w:noProof/>
                <w:sz w:val="20"/>
                <w:szCs w:val="20"/>
                <w:lang w:val="id-ID"/>
              </w:rPr>
            </w:pPr>
            <w:r w:rsidRPr="005F5AB5">
              <w:rPr>
                <w:rFonts w:ascii="Garamond" w:hAnsi="Garamond"/>
                <w:b/>
                <w:noProof/>
                <w:sz w:val="20"/>
                <w:szCs w:val="20"/>
                <w:lang w:val="id-ID"/>
              </w:rPr>
              <w:t>Mengomunikasikan</w:t>
            </w:r>
          </w:p>
          <w:p w14:paraId="6EE14D59"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1. </w:t>
            </w:r>
            <w:r>
              <w:rPr>
                <w:rFonts w:ascii="Garamond" w:hAnsi="Garamond"/>
                <w:bCs/>
                <w:noProof/>
                <w:sz w:val="20"/>
                <w:szCs w:val="20"/>
              </w:rPr>
              <w:tab/>
            </w:r>
            <w:r w:rsidRPr="005F5AB5">
              <w:rPr>
                <w:rFonts w:ascii="Garamond" w:hAnsi="Garamond"/>
                <w:bCs/>
                <w:noProof/>
                <w:sz w:val="20"/>
                <w:szCs w:val="20"/>
                <w:lang w:val="id-ID"/>
              </w:rPr>
              <w:t xml:space="preserve">Menggunakan bahasa Inggris untuk </w:t>
            </w:r>
            <w:r w:rsidRPr="005F5AB5">
              <w:rPr>
                <w:rFonts w:ascii="Garamond" w:hAnsi="Garamond"/>
                <w:bCs/>
                <w:noProof/>
                <w:sz w:val="20"/>
                <w:szCs w:val="20"/>
              </w:rPr>
              <w:t xml:space="preserve">saling </w:t>
            </w:r>
            <w:r>
              <w:rPr>
                <w:rFonts w:ascii="Garamond" w:hAnsi="Garamond"/>
                <w:noProof/>
                <w:sz w:val="20"/>
                <w:szCs w:val="20"/>
              </w:rPr>
              <w:t>memberi dan meminta informasi terkait perbandingan kata sifat</w:t>
            </w:r>
            <w:r w:rsidRPr="005F5AB5">
              <w:rPr>
                <w:rFonts w:ascii="Garamond" w:hAnsi="Garamond"/>
                <w:bCs/>
                <w:noProof/>
                <w:sz w:val="20"/>
                <w:szCs w:val="20"/>
              </w:rPr>
              <w:t xml:space="preserve"> </w:t>
            </w:r>
            <w:r w:rsidRPr="005F5AB5">
              <w:rPr>
                <w:rFonts w:ascii="Garamond" w:hAnsi="Garamond"/>
                <w:bCs/>
                <w:noProof/>
                <w:sz w:val="20"/>
                <w:szCs w:val="20"/>
                <w:lang w:val="id-ID"/>
              </w:rPr>
              <w:t xml:space="preserve">agar saling mengenal secara lebih dekat.  </w:t>
            </w:r>
          </w:p>
          <w:p w14:paraId="54613456"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2.</w:t>
            </w:r>
            <w:r>
              <w:rPr>
                <w:rFonts w:ascii="Garamond" w:hAnsi="Garamond"/>
                <w:bCs/>
                <w:noProof/>
                <w:sz w:val="20"/>
                <w:szCs w:val="20"/>
              </w:rPr>
              <w:tab/>
            </w:r>
            <w:r w:rsidRPr="005F5AB5">
              <w:rPr>
                <w:rFonts w:ascii="Garamond" w:hAnsi="Garamond"/>
                <w:bCs/>
                <w:noProof/>
                <w:sz w:val="20"/>
                <w:szCs w:val="20"/>
                <w:lang w:val="id-ID"/>
              </w:rPr>
              <w:t xml:space="preserve">Berupaya berbicara secara lancar dengan ucapan, tekanan kata, intonasi yang benar dan menulis dengan ejaan dan tanda baca yang benar, serta tulisan yang jelas dan rapi. </w:t>
            </w:r>
          </w:p>
          <w:p w14:paraId="30219B63" w14:textId="77777777" w:rsidR="0004651A" w:rsidRPr="000E6755"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rPr>
              <w:t>3.</w:t>
            </w:r>
            <w:r>
              <w:rPr>
                <w:rFonts w:ascii="Garamond" w:hAnsi="Garamond"/>
                <w:bCs/>
                <w:noProof/>
                <w:sz w:val="20"/>
                <w:szCs w:val="20"/>
              </w:rPr>
              <w:tab/>
            </w:r>
            <w:r w:rsidRPr="005F5AB5">
              <w:rPr>
                <w:rFonts w:ascii="Garamond" w:hAnsi="Garamond"/>
                <w:bCs/>
                <w:noProof/>
                <w:sz w:val="20"/>
                <w:szCs w:val="20"/>
                <w:lang w:val="id-ID"/>
              </w:rPr>
              <w:t xml:space="preserve">Membicarakan permasalahan yang dialami dalam </w:t>
            </w:r>
            <w:r>
              <w:rPr>
                <w:rFonts w:ascii="Garamond" w:hAnsi="Garamond"/>
                <w:noProof/>
                <w:sz w:val="20"/>
                <w:szCs w:val="20"/>
              </w:rPr>
              <w:t>tindakan memberi dan meminta informasi terkait perbandingan kata sifat</w:t>
            </w:r>
            <w:r w:rsidRPr="005F5AB5">
              <w:rPr>
                <w:rFonts w:ascii="Garamond" w:hAnsi="Garamond"/>
                <w:bCs/>
                <w:noProof/>
                <w:sz w:val="20"/>
                <w:szCs w:val="20"/>
                <w:lang w:val="id-ID"/>
              </w:rPr>
              <w:t xml:space="preserve"> dalam bahasa Inggris dan menuliskannya dalam jurnal belajar sederhana dalam bahasa Indonesia.</w:t>
            </w:r>
          </w:p>
        </w:tc>
        <w:tc>
          <w:tcPr>
            <w:tcW w:w="1701" w:type="dxa"/>
          </w:tcPr>
          <w:p w14:paraId="1452FE22" w14:textId="77777777" w:rsidR="0004651A" w:rsidRPr="00F4197F" w:rsidRDefault="0004651A" w:rsidP="0004651A">
            <w:pPr>
              <w:tabs>
                <w:tab w:val="left" w:pos="318"/>
              </w:tabs>
              <w:ind w:left="318" w:hanging="318"/>
              <w:rPr>
                <w:rFonts w:ascii="Garamond" w:hAnsi="Garamond"/>
                <w:noProof/>
                <w:sz w:val="20"/>
                <w:szCs w:val="20"/>
              </w:rPr>
            </w:pPr>
            <w:r w:rsidRPr="00F4197F">
              <w:rPr>
                <w:rFonts w:ascii="Garamond" w:hAnsi="Garamond"/>
                <w:noProof/>
                <w:sz w:val="20"/>
                <w:szCs w:val="20"/>
              </w:rPr>
              <w:lastRenderedPageBreak/>
              <w:t>Pengetahuan:</w:t>
            </w:r>
          </w:p>
          <w:p w14:paraId="4EEC17AC" w14:textId="77777777" w:rsidR="0004651A" w:rsidRPr="00F4197F" w:rsidRDefault="0004651A" w:rsidP="0004651A">
            <w:pPr>
              <w:tabs>
                <w:tab w:val="left" w:pos="318"/>
              </w:tabs>
              <w:ind w:left="318" w:hanging="318"/>
              <w:rPr>
                <w:rFonts w:ascii="Garamond" w:hAnsi="Garamond"/>
                <w:noProof/>
                <w:sz w:val="20"/>
                <w:szCs w:val="20"/>
              </w:rPr>
            </w:pPr>
            <w:r w:rsidRPr="00F4197F">
              <w:rPr>
                <w:rFonts w:ascii="Garamond" w:hAnsi="Garamond"/>
                <w:noProof/>
                <w:sz w:val="20"/>
                <w:szCs w:val="20"/>
              </w:rPr>
              <w:t xml:space="preserve">•  </w:t>
            </w:r>
            <w:r>
              <w:rPr>
                <w:rFonts w:ascii="Garamond" w:hAnsi="Garamond"/>
                <w:noProof/>
                <w:sz w:val="20"/>
                <w:szCs w:val="20"/>
              </w:rPr>
              <w:tab/>
            </w:r>
            <w:r w:rsidRPr="00F4197F">
              <w:rPr>
                <w:rFonts w:ascii="Garamond" w:hAnsi="Garamond"/>
                <w:noProof/>
                <w:sz w:val="20"/>
                <w:szCs w:val="20"/>
              </w:rPr>
              <w:t>Tes tulis</w:t>
            </w:r>
          </w:p>
          <w:p w14:paraId="5254F999" w14:textId="77777777" w:rsidR="0004651A" w:rsidRPr="00F4197F" w:rsidRDefault="0004651A" w:rsidP="0004651A">
            <w:pPr>
              <w:tabs>
                <w:tab w:val="left" w:pos="318"/>
              </w:tabs>
              <w:ind w:left="318" w:hanging="318"/>
              <w:rPr>
                <w:rFonts w:ascii="Garamond" w:hAnsi="Garamond"/>
                <w:noProof/>
                <w:sz w:val="20"/>
                <w:szCs w:val="20"/>
              </w:rPr>
            </w:pPr>
            <w:r w:rsidRPr="00F4197F">
              <w:rPr>
                <w:rFonts w:ascii="Garamond" w:hAnsi="Garamond"/>
                <w:noProof/>
                <w:sz w:val="20"/>
                <w:szCs w:val="20"/>
              </w:rPr>
              <w:t xml:space="preserve">•  </w:t>
            </w:r>
            <w:r>
              <w:rPr>
                <w:rFonts w:ascii="Garamond" w:hAnsi="Garamond"/>
                <w:noProof/>
                <w:sz w:val="20"/>
                <w:szCs w:val="20"/>
              </w:rPr>
              <w:tab/>
            </w:r>
            <w:r w:rsidRPr="00F4197F">
              <w:rPr>
                <w:rFonts w:ascii="Garamond" w:hAnsi="Garamond"/>
                <w:noProof/>
                <w:sz w:val="20"/>
                <w:szCs w:val="20"/>
              </w:rPr>
              <w:t>Tes lisan</w:t>
            </w:r>
          </w:p>
          <w:p w14:paraId="20F853CD" w14:textId="77777777" w:rsidR="0004651A" w:rsidRPr="00F4197F" w:rsidRDefault="0004651A" w:rsidP="0004651A">
            <w:pPr>
              <w:tabs>
                <w:tab w:val="left" w:pos="318"/>
              </w:tabs>
              <w:ind w:left="318" w:hanging="318"/>
              <w:rPr>
                <w:rFonts w:ascii="Garamond" w:hAnsi="Garamond"/>
                <w:noProof/>
                <w:sz w:val="20"/>
                <w:szCs w:val="20"/>
              </w:rPr>
            </w:pPr>
            <w:r w:rsidRPr="00F4197F">
              <w:rPr>
                <w:rFonts w:ascii="Garamond" w:hAnsi="Garamond"/>
                <w:noProof/>
                <w:sz w:val="20"/>
                <w:szCs w:val="20"/>
              </w:rPr>
              <w:t xml:space="preserve">•  </w:t>
            </w:r>
            <w:r>
              <w:rPr>
                <w:rFonts w:ascii="Garamond" w:hAnsi="Garamond"/>
                <w:noProof/>
                <w:sz w:val="20"/>
                <w:szCs w:val="20"/>
              </w:rPr>
              <w:tab/>
            </w:r>
            <w:r w:rsidRPr="00F4197F">
              <w:rPr>
                <w:rFonts w:ascii="Garamond" w:hAnsi="Garamond"/>
                <w:noProof/>
                <w:sz w:val="20"/>
                <w:szCs w:val="20"/>
              </w:rPr>
              <w:t>Penugasan</w:t>
            </w:r>
          </w:p>
          <w:p w14:paraId="71B3A48E" w14:textId="77777777" w:rsidR="0004651A" w:rsidRPr="00F4197F" w:rsidRDefault="0004651A" w:rsidP="0004651A">
            <w:pPr>
              <w:tabs>
                <w:tab w:val="left" w:pos="318"/>
              </w:tabs>
              <w:ind w:left="318" w:hanging="318"/>
              <w:rPr>
                <w:rFonts w:ascii="Garamond" w:hAnsi="Garamond"/>
                <w:noProof/>
                <w:sz w:val="20"/>
                <w:szCs w:val="20"/>
              </w:rPr>
            </w:pPr>
            <w:r w:rsidRPr="00F4197F">
              <w:rPr>
                <w:rFonts w:ascii="Garamond" w:hAnsi="Garamond"/>
                <w:noProof/>
                <w:sz w:val="20"/>
                <w:szCs w:val="20"/>
              </w:rPr>
              <w:t xml:space="preserve">•  </w:t>
            </w:r>
            <w:r>
              <w:rPr>
                <w:rFonts w:ascii="Garamond" w:hAnsi="Garamond"/>
                <w:noProof/>
                <w:sz w:val="20"/>
                <w:szCs w:val="20"/>
              </w:rPr>
              <w:tab/>
            </w:r>
            <w:r w:rsidRPr="00F4197F">
              <w:rPr>
                <w:rFonts w:ascii="Garamond" w:hAnsi="Garamond"/>
                <w:noProof/>
                <w:sz w:val="20"/>
                <w:szCs w:val="20"/>
              </w:rPr>
              <w:t>Portofolio</w:t>
            </w:r>
          </w:p>
          <w:p w14:paraId="13BCC790" w14:textId="77777777" w:rsidR="0004651A" w:rsidRPr="00F4197F" w:rsidRDefault="0004651A" w:rsidP="0004651A">
            <w:pPr>
              <w:tabs>
                <w:tab w:val="left" w:pos="318"/>
              </w:tabs>
              <w:ind w:left="318" w:hanging="318"/>
              <w:rPr>
                <w:rFonts w:ascii="Garamond" w:hAnsi="Garamond"/>
                <w:noProof/>
                <w:sz w:val="20"/>
                <w:szCs w:val="20"/>
              </w:rPr>
            </w:pPr>
            <w:r w:rsidRPr="00F4197F">
              <w:rPr>
                <w:rFonts w:ascii="Garamond" w:hAnsi="Garamond"/>
                <w:noProof/>
                <w:sz w:val="20"/>
                <w:szCs w:val="20"/>
              </w:rPr>
              <w:t>Keterampilan:</w:t>
            </w:r>
          </w:p>
          <w:p w14:paraId="4C40890C" w14:textId="77777777" w:rsidR="0004651A" w:rsidRPr="00F4197F" w:rsidRDefault="0004651A" w:rsidP="0004651A">
            <w:pPr>
              <w:tabs>
                <w:tab w:val="left" w:pos="318"/>
              </w:tabs>
              <w:ind w:left="318" w:hanging="318"/>
              <w:rPr>
                <w:rFonts w:ascii="Garamond" w:hAnsi="Garamond"/>
                <w:noProof/>
                <w:sz w:val="20"/>
                <w:szCs w:val="20"/>
              </w:rPr>
            </w:pPr>
            <w:r w:rsidRPr="00F4197F">
              <w:rPr>
                <w:rFonts w:ascii="Garamond" w:hAnsi="Garamond"/>
                <w:noProof/>
                <w:sz w:val="20"/>
                <w:szCs w:val="20"/>
              </w:rPr>
              <w:t xml:space="preserve">•  </w:t>
            </w:r>
            <w:r>
              <w:rPr>
                <w:rFonts w:ascii="Garamond" w:hAnsi="Garamond"/>
                <w:noProof/>
                <w:sz w:val="20"/>
                <w:szCs w:val="20"/>
              </w:rPr>
              <w:tab/>
            </w:r>
            <w:r w:rsidRPr="00F4197F">
              <w:rPr>
                <w:rFonts w:ascii="Garamond" w:hAnsi="Garamond"/>
                <w:noProof/>
                <w:sz w:val="20"/>
                <w:szCs w:val="20"/>
              </w:rPr>
              <w:t xml:space="preserve">Penilaian </w:t>
            </w:r>
            <w:r w:rsidRPr="00F4197F">
              <w:rPr>
                <w:rFonts w:ascii="Garamond" w:hAnsi="Garamond"/>
                <w:noProof/>
                <w:sz w:val="20"/>
                <w:szCs w:val="20"/>
              </w:rPr>
              <w:t>unjuk kerja</w:t>
            </w:r>
          </w:p>
          <w:p w14:paraId="62D671DD" w14:textId="77777777" w:rsidR="0004651A" w:rsidRPr="00F4197F" w:rsidRDefault="0004651A" w:rsidP="0004651A">
            <w:pPr>
              <w:tabs>
                <w:tab w:val="left" w:pos="318"/>
              </w:tabs>
              <w:ind w:left="318" w:hanging="318"/>
              <w:rPr>
                <w:rFonts w:ascii="Garamond" w:hAnsi="Garamond"/>
                <w:noProof/>
                <w:sz w:val="20"/>
                <w:szCs w:val="20"/>
              </w:rPr>
            </w:pPr>
            <w:r w:rsidRPr="00F4197F">
              <w:rPr>
                <w:rFonts w:ascii="Garamond" w:hAnsi="Garamond"/>
                <w:noProof/>
                <w:sz w:val="20"/>
                <w:szCs w:val="20"/>
              </w:rPr>
              <w:t xml:space="preserve">•  </w:t>
            </w:r>
            <w:r>
              <w:rPr>
                <w:rFonts w:ascii="Garamond" w:hAnsi="Garamond"/>
                <w:noProof/>
                <w:sz w:val="20"/>
                <w:szCs w:val="20"/>
              </w:rPr>
              <w:tab/>
            </w:r>
            <w:r w:rsidRPr="00F4197F">
              <w:rPr>
                <w:rFonts w:ascii="Garamond" w:hAnsi="Garamond"/>
                <w:noProof/>
                <w:sz w:val="20"/>
                <w:szCs w:val="20"/>
              </w:rPr>
              <w:t>Proyek/ penugasan</w:t>
            </w:r>
          </w:p>
          <w:p w14:paraId="57DB29B0" w14:textId="77777777" w:rsidR="0004651A" w:rsidRDefault="0004651A" w:rsidP="0004651A">
            <w:pPr>
              <w:tabs>
                <w:tab w:val="left" w:pos="318"/>
              </w:tabs>
              <w:ind w:left="318" w:hanging="318"/>
              <w:rPr>
                <w:rFonts w:ascii="Garamond" w:hAnsi="Garamond"/>
                <w:noProof/>
                <w:sz w:val="20"/>
                <w:szCs w:val="20"/>
              </w:rPr>
            </w:pPr>
            <w:r w:rsidRPr="00F4197F">
              <w:rPr>
                <w:rFonts w:ascii="Garamond" w:hAnsi="Garamond"/>
                <w:noProof/>
                <w:sz w:val="20"/>
                <w:szCs w:val="20"/>
              </w:rPr>
              <w:t xml:space="preserve">•  </w:t>
            </w:r>
            <w:r>
              <w:rPr>
                <w:rFonts w:ascii="Garamond" w:hAnsi="Garamond"/>
                <w:noProof/>
                <w:sz w:val="20"/>
                <w:szCs w:val="20"/>
              </w:rPr>
              <w:tab/>
            </w:r>
            <w:r w:rsidRPr="00F4197F">
              <w:rPr>
                <w:rFonts w:ascii="Garamond" w:hAnsi="Garamond"/>
                <w:noProof/>
                <w:sz w:val="20"/>
                <w:szCs w:val="20"/>
              </w:rPr>
              <w:t>Portofolio</w:t>
            </w:r>
            <w:r>
              <w:rPr>
                <w:rFonts w:ascii="Garamond" w:hAnsi="Garamond"/>
                <w:noProof/>
                <w:sz w:val="20"/>
                <w:szCs w:val="20"/>
              </w:rPr>
              <w:t xml:space="preserve"> </w:t>
            </w:r>
          </w:p>
          <w:p w14:paraId="0DDB2F30" w14:textId="77777777" w:rsidR="0004651A" w:rsidRPr="004D24CB" w:rsidRDefault="0004651A" w:rsidP="0004651A">
            <w:pPr>
              <w:tabs>
                <w:tab w:val="left" w:pos="318"/>
              </w:tabs>
              <w:ind w:left="318" w:hanging="318"/>
              <w:rPr>
                <w:rFonts w:ascii="Garamond" w:hAnsi="Garamond"/>
                <w:noProof/>
                <w:sz w:val="20"/>
                <w:szCs w:val="20"/>
              </w:rPr>
            </w:pPr>
          </w:p>
        </w:tc>
      </w:tr>
      <w:tr w:rsidR="0004651A" w:rsidRPr="004D24CB" w14:paraId="4F2E8DB4" w14:textId="77777777" w:rsidTr="0004651A">
        <w:tc>
          <w:tcPr>
            <w:tcW w:w="2268" w:type="dxa"/>
          </w:tcPr>
          <w:p w14:paraId="2C4E382D" w14:textId="77777777" w:rsidR="0004651A" w:rsidRPr="00403D3F" w:rsidRDefault="0004651A" w:rsidP="0004651A">
            <w:pPr>
              <w:tabs>
                <w:tab w:val="left" w:pos="426"/>
              </w:tabs>
              <w:ind w:left="426" w:hanging="426"/>
              <w:rPr>
                <w:rFonts w:ascii="Garamond" w:hAnsi="Garamond"/>
                <w:noProof/>
                <w:sz w:val="20"/>
                <w:szCs w:val="20"/>
              </w:rPr>
            </w:pPr>
            <w:r w:rsidRPr="00403D3F">
              <w:rPr>
                <w:rFonts w:ascii="Garamond" w:hAnsi="Garamond"/>
                <w:noProof/>
                <w:sz w:val="20"/>
                <w:szCs w:val="20"/>
              </w:rPr>
              <w:lastRenderedPageBreak/>
              <w:t xml:space="preserve">3.11  </w:t>
            </w:r>
            <w:r>
              <w:rPr>
                <w:rFonts w:ascii="Garamond" w:hAnsi="Garamond"/>
                <w:noProof/>
                <w:sz w:val="20"/>
                <w:szCs w:val="20"/>
              </w:rPr>
              <w:tab/>
            </w:r>
            <w:r w:rsidRPr="00403D3F">
              <w:rPr>
                <w:rFonts w:ascii="Garamond" w:hAnsi="Garamond"/>
                <w:noProof/>
                <w:sz w:val="20"/>
                <w:szCs w:val="20"/>
              </w:rPr>
              <w:t>Menganalisis fungsi so</w:t>
            </w:r>
            <w:r>
              <w:rPr>
                <w:rFonts w:ascii="Garamond" w:hAnsi="Garamond"/>
                <w:noProof/>
                <w:sz w:val="20"/>
                <w:szCs w:val="20"/>
              </w:rPr>
              <w:t>s</w:t>
            </w:r>
            <w:r w:rsidRPr="00403D3F">
              <w:rPr>
                <w:rFonts w:ascii="Garamond" w:hAnsi="Garamond"/>
                <w:noProof/>
                <w:sz w:val="20"/>
                <w:szCs w:val="20"/>
              </w:rPr>
              <w:t xml:space="preserve">ial, struktur teks </w:t>
            </w:r>
            <w:r w:rsidRPr="00403D3F">
              <w:rPr>
                <w:rFonts w:ascii="Garamond" w:hAnsi="Garamond"/>
                <w:noProof/>
                <w:sz w:val="20"/>
                <w:szCs w:val="20"/>
              </w:rPr>
              <w:lastRenderedPageBreak/>
              <w:t>dan unsur kebahasaan teks interaksi transaksional lisan dan tulis yang melibatkan tindakan memberi dan meminta informasi tentang petunjuk arah (</w:t>
            </w:r>
            <w:r w:rsidRPr="00F566B0">
              <w:rPr>
                <w:rFonts w:ascii="Garamond" w:hAnsi="Garamond"/>
                <w:i/>
                <w:iCs/>
                <w:noProof/>
                <w:sz w:val="20"/>
                <w:szCs w:val="20"/>
              </w:rPr>
              <w:t>direction</w:t>
            </w:r>
            <w:r w:rsidRPr="00403D3F">
              <w:rPr>
                <w:rFonts w:ascii="Garamond" w:hAnsi="Garamond"/>
                <w:noProof/>
                <w:sz w:val="20"/>
                <w:szCs w:val="20"/>
              </w:rPr>
              <w:t xml:space="preserve">) sesuai dengan konteks penggunaannya di dunia kerja. </w:t>
            </w:r>
          </w:p>
          <w:p w14:paraId="4FCDE9E4" w14:textId="77777777" w:rsidR="0004651A" w:rsidRDefault="0004651A" w:rsidP="0004651A">
            <w:pPr>
              <w:tabs>
                <w:tab w:val="left" w:pos="426"/>
              </w:tabs>
              <w:ind w:left="426" w:hanging="426"/>
              <w:rPr>
                <w:rFonts w:ascii="Garamond" w:hAnsi="Garamond"/>
                <w:noProof/>
                <w:sz w:val="20"/>
                <w:szCs w:val="20"/>
              </w:rPr>
            </w:pPr>
          </w:p>
          <w:p w14:paraId="2992BDF9" w14:textId="77777777" w:rsidR="0004651A" w:rsidRPr="00093504" w:rsidRDefault="0004651A" w:rsidP="0004651A">
            <w:pPr>
              <w:tabs>
                <w:tab w:val="left" w:pos="426"/>
              </w:tabs>
              <w:ind w:left="426" w:hanging="426"/>
              <w:rPr>
                <w:rFonts w:ascii="Garamond" w:hAnsi="Garamond"/>
                <w:noProof/>
                <w:sz w:val="20"/>
                <w:szCs w:val="20"/>
              </w:rPr>
            </w:pPr>
            <w:r w:rsidRPr="00403D3F">
              <w:rPr>
                <w:rFonts w:ascii="Garamond" w:hAnsi="Garamond"/>
                <w:noProof/>
                <w:sz w:val="20"/>
                <w:szCs w:val="20"/>
              </w:rPr>
              <w:t xml:space="preserve">4.11  </w:t>
            </w:r>
            <w:r>
              <w:rPr>
                <w:rFonts w:ascii="Garamond" w:hAnsi="Garamond"/>
                <w:noProof/>
                <w:sz w:val="20"/>
                <w:szCs w:val="20"/>
              </w:rPr>
              <w:tab/>
            </w:r>
            <w:r w:rsidRPr="00403D3F">
              <w:rPr>
                <w:rFonts w:ascii="Garamond" w:hAnsi="Garamond"/>
                <w:noProof/>
                <w:sz w:val="20"/>
                <w:szCs w:val="20"/>
              </w:rPr>
              <w:t>Menyusun teks interaksi transaksional lisan dan tulis, pendek dan sederhana, yang melibatkan tindakan memberi dan meminta informasi tentang petunjuk arah (</w:t>
            </w:r>
            <w:r w:rsidRPr="00CF308A">
              <w:rPr>
                <w:rFonts w:ascii="Garamond" w:hAnsi="Garamond"/>
                <w:i/>
                <w:iCs/>
                <w:noProof/>
                <w:sz w:val="20"/>
                <w:szCs w:val="20"/>
              </w:rPr>
              <w:t>direction</w:t>
            </w:r>
            <w:r w:rsidRPr="00403D3F">
              <w:rPr>
                <w:rFonts w:ascii="Garamond" w:hAnsi="Garamond"/>
                <w:noProof/>
                <w:sz w:val="20"/>
                <w:szCs w:val="20"/>
              </w:rPr>
              <w:t>) dengan memperhatikan fungsi so</w:t>
            </w:r>
            <w:r>
              <w:rPr>
                <w:rFonts w:ascii="Garamond" w:hAnsi="Garamond"/>
                <w:noProof/>
                <w:sz w:val="20"/>
                <w:szCs w:val="20"/>
              </w:rPr>
              <w:t>s</w:t>
            </w:r>
            <w:r w:rsidRPr="00403D3F">
              <w:rPr>
                <w:rFonts w:ascii="Garamond" w:hAnsi="Garamond"/>
                <w:noProof/>
                <w:sz w:val="20"/>
                <w:szCs w:val="20"/>
              </w:rPr>
              <w:t>ial, struktur teks dan unsur kebahasaan yang benar dan sesuai konteks di dunia kerja.</w:t>
            </w:r>
          </w:p>
        </w:tc>
        <w:tc>
          <w:tcPr>
            <w:tcW w:w="2268" w:type="dxa"/>
          </w:tcPr>
          <w:p w14:paraId="7D8ED3BE" w14:textId="77777777" w:rsidR="0004651A" w:rsidRPr="008512CE" w:rsidRDefault="0004651A" w:rsidP="0004651A">
            <w:pPr>
              <w:tabs>
                <w:tab w:val="left" w:pos="284"/>
              </w:tabs>
              <w:ind w:left="284" w:hanging="284"/>
              <w:rPr>
                <w:rFonts w:ascii="Garamond" w:hAnsi="Garamond"/>
                <w:noProof/>
                <w:sz w:val="20"/>
                <w:szCs w:val="20"/>
              </w:rPr>
            </w:pPr>
            <w:r w:rsidRPr="008512CE">
              <w:rPr>
                <w:rFonts w:ascii="Garamond" w:hAnsi="Garamond"/>
                <w:noProof/>
                <w:sz w:val="20"/>
                <w:szCs w:val="20"/>
              </w:rPr>
              <w:lastRenderedPageBreak/>
              <w:t xml:space="preserve">1. </w:t>
            </w:r>
            <w:r w:rsidRPr="008512CE">
              <w:rPr>
                <w:rFonts w:ascii="Garamond" w:hAnsi="Garamond"/>
                <w:noProof/>
                <w:sz w:val="20"/>
                <w:szCs w:val="20"/>
              </w:rPr>
              <w:tab/>
              <w:t xml:space="preserve">Mengidentifikasi fungsi sosial, struktur </w:t>
            </w:r>
            <w:r w:rsidRPr="008512CE">
              <w:rPr>
                <w:rFonts w:ascii="Garamond" w:hAnsi="Garamond"/>
                <w:noProof/>
                <w:sz w:val="20"/>
                <w:szCs w:val="20"/>
              </w:rPr>
              <w:lastRenderedPageBreak/>
              <w:t xml:space="preserve">teks dan unsur kebahasaan teks interaksi transaksional lisan dan tulis yang melibatkan tindakan memberi dan meminta informasi </w:t>
            </w:r>
            <w:r>
              <w:rPr>
                <w:rFonts w:ascii="Garamond" w:hAnsi="Garamond"/>
                <w:noProof/>
                <w:sz w:val="20"/>
                <w:szCs w:val="20"/>
              </w:rPr>
              <w:t>tentang petunjuk arah (</w:t>
            </w:r>
            <w:r>
              <w:rPr>
                <w:rFonts w:ascii="Garamond" w:hAnsi="Garamond"/>
                <w:i/>
                <w:iCs/>
                <w:noProof/>
                <w:sz w:val="20"/>
                <w:szCs w:val="20"/>
              </w:rPr>
              <w:t>direction</w:t>
            </w:r>
            <w:r>
              <w:rPr>
                <w:rFonts w:ascii="Garamond" w:hAnsi="Garamond"/>
                <w:noProof/>
                <w:sz w:val="20"/>
                <w:szCs w:val="20"/>
              </w:rPr>
              <w:t>) sesuai dengan konteks penggunaannya di dunia kerja.</w:t>
            </w:r>
          </w:p>
          <w:p w14:paraId="6B5E1B81" w14:textId="77777777" w:rsidR="0004651A" w:rsidRPr="008512CE" w:rsidRDefault="0004651A" w:rsidP="0004651A">
            <w:pPr>
              <w:tabs>
                <w:tab w:val="left" w:pos="284"/>
              </w:tabs>
              <w:ind w:left="284" w:hanging="284"/>
              <w:rPr>
                <w:rFonts w:ascii="Garamond" w:hAnsi="Garamond"/>
                <w:noProof/>
                <w:sz w:val="20"/>
                <w:szCs w:val="20"/>
              </w:rPr>
            </w:pPr>
            <w:r w:rsidRPr="008512CE">
              <w:rPr>
                <w:rFonts w:ascii="Garamond" w:hAnsi="Garamond"/>
                <w:noProof/>
                <w:sz w:val="20"/>
                <w:szCs w:val="20"/>
              </w:rPr>
              <w:t xml:space="preserve">2. </w:t>
            </w:r>
            <w:r w:rsidRPr="008512CE">
              <w:rPr>
                <w:rFonts w:ascii="Garamond" w:hAnsi="Garamond"/>
                <w:noProof/>
                <w:sz w:val="20"/>
                <w:szCs w:val="20"/>
              </w:rPr>
              <w:tab/>
            </w:r>
            <w:r>
              <w:rPr>
                <w:rFonts w:ascii="Garamond" w:hAnsi="Garamond"/>
                <w:noProof/>
                <w:sz w:val="20"/>
                <w:szCs w:val="20"/>
              </w:rPr>
              <w:t>Menjelaskan tentang</w:t>
            </w:r>
            <w:r w:rsidRPr="008512CE">
              <w:rPr>
                <w:rFonts w:ascii="Garamond" w:hAnsi="Garamond"/>
                <w:noProof/>
                <w:sz w:val="20"/>
                <w:szCs w:val="20"/>
              </w:rPr>
              <w:t xml:space="preserve"> informasi </w:t>
            </w:r>
            <w:r>
              <w:rPr>
                <w:rFonts w:ascii="Garamond" w:hAnsi="Garamond"/>
                <w:noProof/>
                <w:sz w:val="20"/>
                <w:szCs w:val="20"/>
              </w:rPr>
              <w:t>terkait petunjuk arah (</w:t>
            </w:r>
            <w:r>
              <w:rPr>
                <w:rFonts w:ascii="Garamond" w:hAnsi="Garamond"/>
                <w:i/>
                <w:iCs/>
                <w:noProof/>
                <w:sz w:val="20"/>
                <w:szCs w:val="20"/>
              </w:rPr>
              <w:t>direction</w:t>
            </w:r>
            <w:r>
              <w:rPr>
                <w:rFonts w:ascii="Garamond" w:hAnsi="Garamond"/>
                <w:noProof/>
                <w:sz w:val="20"/>
                <w:szCs w:val="20"/>
              </w:rPr>
              <w:t>) sesuai dengan konteks penggunaannya di dunia kerja.</w:t>
            </w:r>
          </w:p>
          <w:p w14:paraId="14520AE5" w14:textId="77777777" w:rsidR="0004651A" w:rsidRDefault="0004651A" w:rsidP="0004651A">
            <w:pPr>
              <w:tabs>
                <w:tab w:val="left" w:pos="284"/>
              </w:tabs>
              <w:ind w:left="284" w:hanging="284"/>
              <w:rPr>
                <w:rFonts w:ascii="Garamond" w:hAnsi="Garamond"/>
                <w:noProof/>
                <w:sz w:val="20"/>
                <w:szCs w:val="20"/>
              </w:rPr>
            </w:pPr>
            <w:r w:rsidRPr="008512CE">
              <w:rPr>
                <w:rFonts w:ascii="Garamond" w:hAnsi="Garamond"/>
                <w:noProof/>
                <w:sz w:val="20"/>
                <w:szCs w:val="20"/>
              </w:rPr>
              <w:t xml:space="preserve">3. </w:t>
            </w:r>
            <w:r w:rsidRPr="008512CE">
              <w:rPr>
                <w:rFonts w:ascii="Garamond" w:hAnsi="Garamond"/>
                <w:noProof/>
                <w:sz w:val="20"/>
                <w:szCs w:val="20"/>
              </w:rPr>
              <w:tab/>
            </w:r>
            <w:r>
              <w:rPr>
                <w:rFonts w:ascii="Garamond" w:hAnsi="Garamond"/>
                <w:noProof/>
                <w:sz w:val="20"/>
                <w:szCs w:val="20"/>
              </w:rPr>
              <w:t>Membuat teks tentang petunjuk arah (</w:t>
            </w:r>
            <w:r>
              <w:rPr>
                <w:rFonts w:ascii="Garamond" w:hAnsi="Garamond"/>
                <w:i/>
                <w:iCs/>
                <w:noProof/>
                <w:sz w:val="20"/>
                <w:szCs w:val="20"/>
              </w:rPr>
              <w:t>direction</w:t>
            </w:r>
            <w:r>
              <w:rPr>
                <w:rFonts w:ascii="Garamond" w:hAnsi="Garamond"/>
                <w:noProof/>
                <w:sz w:val="20"/>
                <w:szCs w:val="20"/>
              </w:rPr>
              <w:t>) dengan memperhatikan fungsi sosial, struktur teks dan unsur kebahasaan yang benar dan sesuai konteks di dunia kerja.</w:t>
            </w:r>
          </w:p>
          <w:p w14:paraId="2A789D61"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4. </w:t>
            </w:r>
            <w:r>
              <w:rPr>
                <w:rFonts w:ascii="Garamond" w:hAnsi="Garamond"/>
                <w:noProof/>
                <w:sz w:val="20"/>
                <w:szCs w:val="20"/>
              </w:rPr>
              <w:tab/>
              <w:t>Menerapkan tindakan memberi dan meminta informasi tentang petunjuk arah (</w:t>
            </w:r>
            <w:r>
              <w:rPr>
                <w:rFonts w:ascii="Garamond" w:hAnsi="Garamond"/>
                <w:i/>
                <w:iCs/>
                <w:noProof/>
                <w:sz w:val="20"/>
                <w:szCs w:val="20"/>
              </w:rPr>
              <w:t>direction</w:t>
            </w:r>
            <w:r>
              <w:rPr>
                <w:rFonts w:ascii="Garamond" w:hAnsi="Garamond"/>
                <w:noProof/>
                <w:sz w:val="20"/>
                <w:szCs w:val="20"/>
              </w:rPr>
              <w:t xml:space="preserve">) dengan memperhatikan fungsi sosial, struktur teks dan unsur kebahasaan </w:t>
            </w:r>
            <w:r>
              <w:rPr>
                <w:rFonts w:ascii="Garamond" w:hAnsi="Garamond"/>
                <w:noProof/>
                <w:sz w:val="20"/>
                <w:szCs w:val="20"/>
              </w:rPr>
              <w:lastRenderedPageBreak/>
              <w:t>yang benar dan sesuai konteks di dunia kerja.</w:t>
            </w:r>
          </w:p>
        </w:tc>
        <w:tc>
          <w:tcPr>
            <w:tcW w:w="2268" w:type="dxa"/>
          </w:tcPr>
          <w:p w14:paraId="703A4FD4"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lastRenderedPageBreak/>
              <w:t xml:space="preserve">1. </w:t>
            </w:r>
            <w:r>
              <w:rPr>
                <w:rFonts w:ascii="Garamond" w:hAnsi="Garamond"/>
                <w:noProof/>
                <w:sz w:val="20"/>
                <w:szCs w:val="20"/>
              </w:rPr>
              <w:tab/>
              <w:t xml:space="preserve">Teks interaksi transaksional lisan dan </w:t>
            </w:r>
            <w:r>
              <w:rPr>
                <w:rFonts w:ascii="Garamond" w:hAnsi="Garamond"/>
                <w:noProof/>
                <w:sz w:val="20"/>
                <w:szCs w:val="20"/>
              </w:rPr>
              <w:t>tulis yang melibatkan tindakan memberi dan meminta informasi tentang petunjuk arah (</w:t>
            </w:r>
            <w:r>
              <w:rPr>
                <w:rFonts w:ascii="Garamond" w:hAnsi="Garamond"/>
                <w:i/>
                <w:iCs/>
                <w:noProof/>
                <w:sz w:val="20"/>
                <w:szCs w:val="20"/>
              </w:rPr>
              <w:t>direction</w:t>
            </w:r>
            <w:r>
              <w:rPr>
                <w:rFonts w:ascii="Garamond" w:hAnsi="Garamond"/>
                <w:noProof/>
                <w:sz w:val="20"/>
                <w:szCs w:val="20"/>
              </w:rPr>
              <w:t xml:space="preserve">). </w:t>
            </w:r>
          </w:p>
          <w:p w14:paraId="08155DB2"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2. </w:t>
            </w:r>
            <w:r>
              <w:rPr>
                <w:rFonts w:ascii="Garamond" w:hAnsi="Garamond"/>
                <w:noProof/>
                <w:sz w:val="20"/>
                <w:szCs w:val="20"/>
              </w:rPr>
              <w:tab/>
              <w:t>Fungsi sosial, struktur teks, dan unsur kebahasaan tentang teks interaksi transaksional lisan dan tulis yang melibatkan tindakan memberi dan meminta informasi tentang petunjuk arah (</w:t>
            </w:r>
            <w:r>
              <w:rPr>
                <w:rFonts w:ascii="Garamond" w:hAnsi="Garamond"/>
                <w:i/>
                <w:iCs/>
                <w:noProof/>
                <w:sz w:val="20"/>
                <w:szCs w:val="20"/>
              </w:rPr>
              <w:t>direction</w:t>
            </w:r>
            <w:r>
              <w:rPr>
                <w:rFonts w:ascii="Garamond" w:hAnsi="Garamond"/>
                <w:noProof/>
                <w:sz w:val="20"/>
                <w:szCs w:val="20"/>
              </w:rPr>
              <w:t>).</w:t>
            </w:r>
          </w:p>
        </w:tc>
        <w:tc>
          <w:tcPr>
            <w:tcW w:w="567" w:type="dxa"/>
          </w:tcPr>
          <w:p w14:paraId="36B83BDF" w14:textId="77777777" w:rsidR="0004651A" w:rsidRDefault="0004651A" w:rsidP="0004651A">
            <w:pPr>
              <w:rPr>
                <w:rFonts w:ascii="Garamond" w:hAnsi="Garamond"/>
                <w:noProof/>
                <w:sz w:val="20"/>
                <w:szCs w:val="20"/>
              </w:rPr>
            </w:pPr>
          </w:p>
        </w:tc>
        <w:tc>
          <w:tcPr>
            <w:tcW w:w="4077" w:type="dxa"/>
          </w:tcPr>
          <w:p w14:paraId="54DDBB6B" w14:textId="77777777" w:rsidR="0004651A" w:rsidRDefault="0004651A" w:rsidP="0004651A">
            <w:pPr>
              <w:tabs>
                <w:tab w:val="left" w:pos="284"/>
              </w:tabs>
              <w:ind w:left="284" w:hanging="284"/>
              <w:rPr>
                <w:rFonts w:ascii="Garamond" w:hAnsi="Garamond"/>
                <w:b/>
                <w:noProof/>
                <w:sz w:val="20"/>
                <w:szCs w:val="20"/>
                <w:lang w:val="id-ID"/>
              </w:rPr>
            </w:pPr>
            <w:r>
              <w:rPr>
                <w:rFonts w:ascii="Garamond" w:hAnsi="Garamond"/>
                <w:b/>
                <w:noProof/>
                <w:sz w:val="20"/>
                <w:szCs w:val="20"/>
                <w:lang w:val="id-ID"/>
              </w:rPr>
              <w:t>Mengamati</w:t>
            </w:r>
          </w:p>
          <w:p w14:paraId="596BD6CE" w14:textId="77777777" w:rsidR="0004651A" w:rsidRPr="000170F8" w:rsidRDefault="0004651A" w:rsidP="0004651A">
            <w:pPr>
              <w:tabs>
                <w:tab w:val="left" w:pos="284"/>
              </w:tabs>
              <w:ind w:left="284" w:hanging="284"/>
              <w:rPr>
                <w:rFonts w:ascii="Garamond" w:hAnsi="Garamond"/>
                <w:bCs/>
                <w:noProof/>
                <w:sz w:val="20"/>
                <w:szCs w:val="20"/>
                <w:lang w:val="id-ID"/>
              </w:rPr>
            </w:pPr>
            <w:r w:rsidRPr="000170F8">
              <w:rPr>
                <w:rFonts w:ascii="Garamond" w:hAnsi="Garamond"/>
                <w:bCs/>
                <w:noProof/>
                <w:sz w:val="20"/>
                <w:szCs w:val="20"/>
                <w:lang w:val="id-ID"/>
              </w:rPr>
              <w:t>1.</w:t>
            </w:r>
            <w:r w:rsidRPr="000170F8">
              <w:rPr>
                <w:rFonts w:ascii="Garamond" w:hAnsi="Garamond"/>
                <w:bCs/>
                <w:noProof/>
                <w:sz w:val="20"/>
                <w:szCs w:val="20"/>
                <w:lang w:val="id-ID"/>
              </w:rPr>
              <w:tab/>
            </w:r>
            <w:r>
              <w:rPr>
                <w:rFonts w:ascii="Garamond" w:hAnsi="Garamond"/>
                <w:bCs/>
                <w:noProof/>
                <w:sz w:val="20"/>
                <w:szCs w:val="20"/>
                <w:lang w:val="id-ID"/>
              </w:rPr>
              <w:t>Melihat, mendengar, dan  menyaksikan guru</w:t>
            </w:r>
            <w:r w:rsidRPr="00CB3F0C">
              <w:rPr>
                <w:rFonts w:ascii="Garamond" w:hAnsi="Garamond"/>
                <w:bCs/>
                <w:noProof/>
                <w:sz w:val="20"/>
                <w:szCs w:val="20"/>
                <w:lang w:val="id-ID"/>
              </w:rPr>
              <w:t xml:space="preserve"> </w:t>
            </w:r>
            <w:r w:rsidRPr="000170F8">
              <w:rPr>
                <w:rFonts w:ascii="Garamond" w:hAnsi="Garamond"/>
                <w:noProof/>
                <w:sz w:val="20"/>
                <w:szCs w:val="20"/>
                <w:lang w:val="id-ID"/>
              </w:rPr>
              <w:lastRenderedPageBreak/>
              <w:t>memberi dan meminta informasi tentang petunjuk arah (</w:t>
            </w:r>
            <w:r w:rsidRPr="000170F8">
              <w:rPr>
                <w:rFonts w:ascii="Garamond" w:hAnsi="Garamond"/>
                <w:i/>
                <w:iCs/>
                <w:noProof/>
                <w:sz w:val="20"/>
                <w:szCs w:val="20"/>
                <w:lang w:val="id-ID"/>
              </w:rPr>
              <w:t>direction</w:t>
            </w:r>
            <w:r w:rsidRPr="000170F8">
              <w:rPr>
                <w:rFonts w:ascii="Garamond" w:hAnsi="Garamond"/>
                <w:noProof/>
                <w:sz w:val="20"/>
                <w:szCs w:val="20"/>
                <w:lang w:val="id-ID"/>
              </w:rPr>
              <w:t>) sesuai dengan konteks penggunaannya di dunia kerja</w:t>
            </w:r>
            <w:r w:rsidRPr="000170F8">
              <w:rPr>
                <w:rFonts w:ascii="Garamond" w:hAnsi="Garamond"/>
                <w:bCs/>
                <w:noProof/>
                <w:sz w:val="20"/>
                <w:szCs w:val="20"/>
                <w:lang w:val="id-ID"/>
              </w:rPr>
              <w:t xml:space="preserve"> </w:t>
            </w:r>
            <w:r>
              <w:rPr>
                <w:rFonts w:ascii="Garamond" w:hAnsi="Garamond"/>
                <w:bCs/>
                <w:noProof/>
                <w:sz w:val="20"/>
                <w:szCs w:val="20"/>
                <w:lang w:val="id-ID"/>
              </w:rPr>
              <w:t>dalam bahasa Inggris secara benar</w:t>
            </w:r>
            <w:r w:rsidRPr="000170F8">
              <w:rPr>
                <w:rFonts w:ascii="Garamond" w:hAnsi="Garamond"/>
                <w:bCs/>
                <w:noProof/>
                <w:sz w:val="20"/>
                <w:szCs w:val="20"/>
                <w:lang w:val="id-ID"/>
              </w:rPr>
              <w:t xml:space="preserve"> sesuai kenyataan, untuk dapat dikenal siswa secara lebih dekat. </w:t>
            </w:r>
          </w:p>
          <w:p w14:paraId="191C7BFF" w14:textId="77777777" w:rsidR="0004651A" w:rsidRPr="005F43A9" w:rsidRDefault="0004651A" w:rsidP="0004651A">
            <w:pPr>
              <w:tabs>
                <w:tab w:val="left" w:pos="284"/>
              </w:tabs>
              <w:ind w:left="284" w:hanging="284"/>
              <w:rPr>
                <w:rFonts w:ascii="Garamond" w:hAnsi="Garamond"/>
                <w:bCs/>
                <w:noProof/>
                <w:sz w:val="20"/>
                <w:szCs w:val="20"/>
                <w:lang w:val="id-ID"/>
              </w:rPr>
            </w:pPr>
            <w:r w:rsidRPr="005F43A9">
              <w:rPr>
                <w:rFonts w:ascii="Garamond" w:hAnsi="Garamond"/>
                <w:bCs/>
                <w:noProof/>
                <w:sz w:val="20"/>
                <w:szCs w:val="20"/>
                <w:lang w:val="id-ID"/>
              </w:rPr>
              <w:t xml:space="preserve">2. </w:t>
            </w:r>
            <w:r w:rsidRPr="005F43A9">
              <w:rPr>
                <w:rFonts w:ascii="Garamond" w:hAnsi="Garamond"/>
                <w:bCs/>
                <w:noProof/>
                <w:sz w:val="20"/>
                <w:szCs w:val="20"/>
                <w:lang w:val="id-ID"/>
              </w:rPr>
              <w:tab/>
            </w:r>
            <w:r>
              <w:rPr>
                <w:rFonts w:ascii="Garamond" w:hAnsi="Garamond"/>
                <w:bCs/>
                <w:noProof/>
                <w:sz w:val="20"/>
                <w:szCs w:val="20"/>
                <w:lang w:val="id-ID"/>
              </w:rPr>
              <w:t xml:space="preserve">Guru mengulanginya berkali-kali, dan secara interaktif mengajak siswa untuk mengamati secara jelas, kalimat demi kalimat, isi pesan dan unsur kebahasaan yang digunakan dalam </w:t>
            </w:r>
            <w:r w:rsidRPr="005F43A9">
              <w:rPr>
                <w:rFonts w:ascii="Garamond" w:hAnsi="Garamond"/>
                <w:noProof/>
                <w:sz w:val="20"/>
                <w:szCs w:val="20"/>
                <w:lang w:val="id-ID"/>
              </w:rPr>
              <w:t>tindakan memberi dan meminta informasi tentang petunjuk arah (</w:t>
            </w:r>
            <w:r w:rsidRPr="005F43A9">
              <w:rPr>
                <w:rFonts w:ascii="Garamond" w:hAnsi="Garamond"/>
                <w:i/>
                <w:iCs/>
                <w:noProof/>
                <w:sz w:val="20"/>
                <w:szCs w:val="20"/>
                <w:lang w:val="id-ID"/>
              </w:rPr>
              <w:t>direction</w:t>
            </w:r>
            <w:r w:rsidRPr="005F43A9">
              <w:rPr>
                <w:rFonts w:ascii="Garamond" w:hAnsi="Garamond"/>
                <w:noProof/>
                <w:sz w:val="20"/>
                <w:szCs w:val="20"/>
                <w:lang w:val="id-ID"/>
              </w:rPr>
              <w:t>) sesuai dengan konteks penggunaannya di dunia kerja</w:t>
            </w:r>
            <w:r>
              <w:rPr>
                <w:rFonts w:ascii="Garamond" w:hAnsi="Garamond"/>
                <w:bCs/>
                <w:noProof/>
                <w:sz w:val="20"/>
                <w:szCs w:val="20"/>
                <w:lang w:val="id-ID"/>
              </w:rPr>
              <w:t xml:space="preserve">.  </w:t>
            </w:r>
          </w:p>
          <w:p w14:paraId="74CDB356"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rPr>
              <w:t>3.</w:t>
            </w:r>
            <w:r>
              <w:rPr>
                <w:rFonts w:ascii="Garamond" w:hAnsi="Garamond"/>
                <w:bCs/>
                <w:noProof/>
                <w:sz w:val="20"/>
                <w:szCs w:val="20"/>
              </w:rPr>
              <w:tab/>
              <w:t>Menirukan guru mengatakan setiap kalimat.</w:t>
            </w:r>
          </w:p>
          <w:p w14:paraId="1265D1F2" w14:textId="77777777" w:rsidR="0004651A" w:rsidRDefault="0004651A" w:rsidP="0004651A">
            <w:pPr>
              <w:tabs>
                <w:tab w:val="left" w:pos="284"/>
              </w:tabs>
              <w:ind w:left="284" w:hanging="284"/>
              <w:rPr>
                <w:rFonts w:ascii="Garamond" w:hAnsi="Garamond"/>
                <w:b/>
                <w:noProof/>
                <w:sz w:val="20"/>
                <w:szCs w:val="20"/>
              </w:rPr>
            </w:pPr>
            <w:r>
              <w:rPr>
                <w:rFonts w:ascii="Garamond" w:hAnsi="Garamond"/>
                <w:b/>
                <w:noProof/>
                <w:sz w:val="20"/>
                <w:szCs w:val="20"/>
                <w:lang w:val="id-ID"/>
              </w:rPr>
              <w:t>M</w:t>
            </w:r>
            <w:r>
              <w:rPr>
                <w:rFonts w:ascii="Garamond" w:hAnsi="Garamond"/>
                <w:b/>
                <w:noProof/>
                <w:sz w:val="20"/>
                <w:szCs w:val="20"/>
              </w:rPr>
              <w:t>enanya</w:t>
            </w:r>
          </w:p>
          <w:p w14:paraId="6733F360" w14:textId="77777777" w:rsidR="0004651A" w:rsidRDefault="0004651A" w:rsidP="0004651A">
            <w:pPr>
              <w:tabs>
                <w:tab w:val="left" w:pos="284"/>
              </w:tabs>
              <w:ind w:left="284" w:hanging="284"/>
              <w:rPr>
                <w:rFonts w:ascii="Garamond" w:hAnsi="Garamond"/>
                <w:noProof/>
                <w:sz w:val="20"/>
                <w:szCs w:val="20"/>
                <w:lang w:val="id-ID"/>
              </w:rPr>
            </w:pPr>
            <w:r>
              <w:rPr>
                <w:rFonts w:ascii="Garamond" w:hAnsi="Garamond"/>
                <w:bCs/>
                <w:noProof/>
                <w:sz w:val="20"/>
                <w:szCs w:val="20"/>
              </w:rPr>
              <w:t>1.</w:t>
            </w:r>
            <w:r>
              <w:rPr>
                <w:rFonts w:ascii="Garamond" w:hAnsi="Garamond"/>
                <w:bCs/>
                <w:noProof/>
                <w:sz w:val="20"/>
                <w:szCs w:val="20"/>
              </w:rPr>
              <w:tab/>
            </w:r>
            <w:r>
              <w:rPr>
                <w:rFonts w:ascii="Garamond" w:hAnsi="Garamond"/>
                <w:bCs/>
                <w:noProof/>
                <w:sz w:val="20"/>
                <w:szCs w:val="20"/>
                <w:lang w:val="id-ID"/>
              </w:rPr>
              <w:t xml:space="preserve">Dengan bimbingan dan arahan guru, menanyakan dan mempertanyakan antara lain tentang perbedaan antara ungkapan </w:t>
            </w:r>
            <w:r>
              <w:rPr>
                <w:rFonts w:ascii="Garamond" w:hAnsi="Garamond"/>
                <w:noProof/>
                <w:sz w:val="20"/>
                <w:szCs w:val="20"/>
              </w:rPr>
              <w:t>tindakan memberi dan meminta informasi tentang petunjuk arah (</w:t>
            </w:r>
            <w:r>
              <w:rPr>
                <w:rFonts w:ascii="Garamond" w:hAnsi="Garamond"/>
                <w:i/>
                <w:iCs/>
                <w:noProof/>
                <w:sz w:val="20"/>
                <w:szCs w:val="20"/>
              </w:rPr>
              <w:t>direction</w:t>
            </w:r>
            <w:r>
              <w:rPr>
                <w:rFonts w:ascii="Garamond" w:hAnsi="Garamond"/>
                <w:noProof/>
                <w:sz w:val="20"/>
                <w:szCs w:val="20"/>
              </w:rPr>
              <w:t>) sesuai dengan konteks penggunaannya di dunia kerja</w:t>
            </w:r>
            <w:r>
              <w:rPr>
                <w:rFonts w:ascii="Garamond" w:hAnsi="Garamond"/>
                <w:bCs/>
                <w:noProof/>
                <w:sz w:val="20"/>
                <w:szCs w:val="20"/>
              </w:rPr>
              <w:t xml:space="preserve"> </w:t>
            </w:r>
            <w:r>
              <w:rPr>
                <w:rFonts w:ascii="Garamond" w:hAnsi="Garamond"/>
                <w:bCs/>
                <w:noProof/>
                <w:sz w:val="20"/>
                <w:szCs w:val="20"/>
                <w:lang w:val="id-ID"/>
              </w:rPr>
              <w:t>dalam bahasa Inggris dan dalam bahasa Indonesia, kemungkinan menggunakan ungkapan lain, d</w:t>
            </w:r>
            <w:r>
              <w:rPr>
                <w:rFonts w:ascii="Garamond" w:hAnsi="Garamond"/>
                <w:bCs/>
                <w:noProof/>
                <w:sz w:val="20"/>
                <w:szCs w:val="20"/>
              </w:rPr>
              <w:t>an lain sebagainya</w:t>
            </w:r>
            <w:r>
              <w:rPr>
                <w:rFonts w:ascii="Garamond" w:hAnsi="Garamond"/>
                <w:bCs/>
                <w:noProof/>
                <w:sz w:val="20"/>
                <w:szCs w:val="20"/>
                <w:lang w:val="id-ID"/>
              </w:rPr>
              <w:t>.</w:t>
            </w:r>
          </w:p>
          <w:p w14:paraId="4F0C8822" w14:textId="77777777" w:rsidR="0004651A" w:rsidRPr="005F43A9" w:rsidRDefault="0004651A" w:rsidP="0004651A">
            <w:pPr>
              <w:tabs>
                <w:tab w:val="left" w:pos="284"/>
              </w:tabs>
              <w:ind w:left="284" w:hanging="284"/>
              <w:rPr>
                <w:rFonts w:ascii="Garamond" w:hAnsi="Garamond"/>
                <w:noProof/>
                <w:sz w:val="20"/>
                <w:szCs w:val="20"/>
                <w:lang w:val="id-ID"/>
              </w:rPr>
            </w:pPr>
            <w:r>
              <w:rPr>
                <w:rFonts w:ascii="Garamond" w:hAnsi="Garamond"/>
                <w:b/>
                <w:noProof/>
                <w:sz w:val="20"/>
                <w:szCs w:val="20"/>
                <w:lang w:val="id-ID"/>
              </w:rPr>
              <w:t>Men</w:t>
            </w:r>
            <w:r w:rsidRPr="005F43A9">
              <w:rPr>
                <w:rFonts w:ascii="Garamond" w:hAnsi="Garamond"/>
                <w:b/>
                <w:noProof/>
                <w:sz w:val="20"/>
                <w:szCs w:val="20"/>
                <w:lang w:val="id-ID"/>
              </w:rPr>
              <w:t>coba/Mengumpulkan Informasi</w:t>
            </w:r>
          </w:p>
          <w:p w14:paraId="2ECF6D86" w14:textId="77777777" w:rsidR="0004651A" w:rsidRPr="005F43A9" w:rsidRDefault="0004651A" w:rsidP="0004651A">
            <w:pPr>
              <w:tabs>
                <w:tab w:val="left" w:pos="284"/>
              </w:tabs>
              <w:ind w:left="284" w:hanging="284"/>
              <w:rPr>
                <w:rFonts w:ascii="Garamond" w:hAnsi="Garamond"/>
                <w:bCs/>
                <w:noProof/>
                <w:sz w:val="20"/>
                <w:szCs w:val="20"/>
                <w:lang w:val="id-ID"/>
              </w:rPr>
            </w:pPr>
            <w:r w:rsidRPr="005F43A9">
              <w:rPr>
                <w:rFonts w:ascii="Garamond" w:hAnsi="Garamond"/>
                <w:bCs/>
                <w:noProof/>
                <w:sz w:val="20"/>
                <w:szCs w:val="20"/>
                <w:lang w:val="id-ID"/>
              </w:rPr>
              <w:t>1.</w:t>
            </w:r>
            <w:r w:rsidRPr="005F43A9">
              <w:rPr>
                <w:rFonts w:ascii="Garamond" w:hAnsi="Garamond"/>
                <w:bCs/>
                <w:noProof/>
                <w:sz w:val="20"/>
                <w:szCs w:val="20"/>
                <w:lang w:val="id-ID"/>
              </w:rPr>
              <w:tab/>
            </w:r>
            <w:r>
              <w:rPr>
                <w:rFonts w:ascii="Garamond" w:hAnsi="Garamond"/>
                <w:bCs/>
                <w:noProof/>
                <w:sz w:val="20"/>
                <w:szCs w:val="20"/>
                <w:lang w:val="id-ID"/>
              </w:rPr>
              <w:t xml:space="preserve">Mendengarkan dan menyaksikan banyak contoh interaksi </w:t>
            </w:r>
            <w:r w:rsidRPr="005F43A9">
              <w:rPr>
                <w:rFonts w:ascii="Garamond" w:hAnsi="Garamond"/>
                <w:noProof/>
                <w:sz w:val="20"/>
                <w:szCs w:val="20"/>
                <w:lang w:val="id-ID"/>
              </w:rPr>
              <w:t>tindakan memberi dan meminta informasi tentang petunjuk arah (</w:t>
            </w:r>
            <w:r w:rsidRPr="005F43A9">
              <w:rPr>
                <w:rFonts w:ascii="Garamond" w:hAnsi="Garamond"/>
                <w:i/>
                <w:iCs/>
                <w:noProof/>
                <w:sz w:val="20"/>
                <w:szCs w:val="20"/>
                <w:lang w:val="id-ID"/>
              </w:rPr>
              <w:t>direction</w:t>
            </w:r>
            <w:r w:rsidRPr="005F43A9">
              <w:rPr>
                <w:rFonts w:ascii="Garamond" w:hAnsi="Garamond"/>
                <w:noProof/>
                <w:sz w:val="20"/>
                <w:szCs w:val="20"/>
                <w:lang w:val="id-ID"/>
              </w:rPr>
              <w:t>) sesuai dengan konteks penggunaannya di dunia kerja</w:t>
            </w:r>
            <w:r w:rsidRPr="005F43A9">
              <w:rPr>
                <w:rFonts w:ascii="Garamond" w:hAnsi="Garamond"/>
                <w:bCs/>
                <w:noProof/>
                <w:sz w:val="20"/>
                <w:szCs w:val="20"/>
                <w:lang w:val="id-ID"/>
              </w:rPr>
              <w:t xml:space="preserve"> </w:t>
            </w:r>
            <w:r>
              <w:rPr>
                <w:rFonts w:ascii="Garamond" w:hAnsi="Garamond"/>
                <w:bCs/>
                <w:noProof/>
                <w:sz w:val="20"/>
                <w:szCs w:val="20"/>
                <w:lang w:val="id-ID"/>
              </w:rPr>
              <w:t>dalam</w:t>
            </w:r>
            <w:r w:rsidRPr="005F43A9">
              <w:rPr>
                <w:rFonts w:ascii="Garamond" w:hAnsi="Garamond"/>
                <w:bCs/>
                <w:noProof/>
                <w:sz w:val="20"/>
                <w:szCs w:val="20"/>
                <w:lang w:val="id-ID"/>
              </w:rPr>
              <w:t xml:space="preserve"> bahasa Inggris dari film, kaset, buku teks, dan sebagainya. </w:t>
            </w:r>
          </w:p>
          <w:p w14:paraId="66A97A1B"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2. </w:t>
            </w:r>
            <w:r>
              <w:rPr>
                <w:rFonts w:ascii="Garamond" w:hAnsi="Garamond"/>
                <w:bCs/>
                <w:noProof/>
                <w:sz w:val="20"/>
                <w:szCs w:val="20"/>
              </w:rPr>
              <w:tab/>
              <w:t>Mengikuti dan menirukan contoh-contoh interaksi</w:t>
            </w:r>
            <w:r>
              <w:rPr>
                <w:rFonts w:ascii="Garamond" w:hAnsi="Garamond"/>
                <w:noProof/>
                <w:sz w:val="20"/>
                <w:szCs w:val="20"/>
              </w:rPr>
              <w:t xml:space="preserve"> memberi dan meminta informasi tentang petunjuk arah (</w:t>
            </w:r>
            <w:r>
              <w:rPr>
                <w:rFonts w:ascii="Garamond" w:hAnsi="Garamond"/>
                <w:i/>
                <w:iCs/>
                <w:noProof/>
                <w:sz w:val="20"/>
                <w:szCs w:val="20"/>
              </w:rPr>
              <w:t>direction</w:t>
            </w:r>
            <w:r>
              <w:rPr>
                <w:rFonts w:ascii="Garamond" w:hAnsi="Garamond"/>
                <w:noProof/>
                <w:sz w:val="20"/>
                <w:szCs w:val="20"/>
              </w:rPr>
              <w:t>) sesuai dengan konteks penggunaannya di dunia kerja</w:t>
            </w:r>
            <w:r>
              <w:rPr>
                <w:rFonts w:ascii="Garamond" w:hAnsi="Garamond"/>
                <w:bCs/>
                <w:noProof/>
                <w:sz w:val="20"/>
                <w:szCs w:val="20"/>
              </w:rPr>
              <w:t xml:space="preserve"> </w:t>
            </w:r>
            <w:r>
              <w:rPr>
                <w:rFonts w:ascii="Garamond" w:hAnsi="Garamond"/>
                <w:bCs/>
                <w:noProof/>
                <w:sz w:val="20"/>
                <w:szCs w:val="20"/>
              </w:rPr>
              <w:lastRenderedPageBreak/>
              <w:t xml:space="preserve">dengan ucapan, tekanan kata, intonasi, dan sikap yang benar. </w:t>
            </w:r>
          </w:p>
          <w:p w14:paraId="0EBE4224"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3.</w:t>
            </w:r>
            <w:r>
              <w:rPr>
                <w:rFonts w:ascii="Garamond" w:hAnsi="Garamond"/>
                <w:bCs/>
                <w:noProof/>
                <w:sz w:val="20"/>
                <w:szCs w:val="20"/>
              </w:rPr>
              <w:tab/>
              <w:t xml:space="preserve">Dengan bimbingan dan arahan guru, mengidentifikasi ciri-ciri (fungsi sosial, struktur teks, dan unsur kebahasaan) teks interaksi transaksional </w:t>
            </w:r>
            <w:r>
              <w:rPr>
                <w:rFonts w:ascii="Garamond" w:hAnsi="Garamond"/>
                <w:noProof/>
                <w:sz w:val="20"/>
                <w:szCs w:val="20"/>
              </w:rPr>
              <w:t>lisan dan tulis yang melibatkan tindakan memberi dan meminta informasi tentang petunjuk arah (</w:t>
            </w:r>
            <w:r>
              <w:rPr>
                <w:rFonts w:ascii="Garamond" w:hAnsi="Garamond"/>
                <w:i/>
                <w:iCs/>
                <w:noProof/>
                <w:sz w:val="20"/>
                <w:szCs w:val="20"/>
              </w:rPr>
              <w:t>direction</w:t>
            </w:r>
            <w:r>
              <w:rPr>
                <w:rFonts w:ascii="Garamond" w:hAnsi="Garamond"/>
                <w:noProof/>
                <w:sz w:val="20"/>
                <w:szCs w:val="20"/>
              </w:rPr>
              <w:t>) sesuai dengan konteks penggunaannya di dunia kerja</w:t>
            </w:r>
            <w:r>
              <w:rPr>
                <w:rFonts w:ascii="Garamond" w:hAnsi="Garamond"/>
                <w:bCs/>
                <w:noProof/>
                <w:sz w:val="20"/>
                <w:szCs w:val="20"/>
              </w:rPr>
              <w:t xml:space="preserve">. </w:t>
            </w:r>
          </w:p>
          <w:p w14:paraId="33FC1ADF"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rPr>
              <w:t>4.</w:t>
            </w:r>
            <w:r>
              <w:rPr>
                <w:rFonts w:ascii="Garamond" w:hAnsi="Garamond"/>
                <w:bCs/>
                <w:noProof/>
                <w:sz w:val="20"/>
                <w:szCs w:val="20"/>
              </w:rPr>
              <w:tab/>
              <w:t xml:space="preserve">Secara kolaboratif, berusaha menggunakan bahasa Inggris untuk </w:t>
            </w:r>
            <w:r>
              <w:rPr>
                <w:rFonts w:ascii="Garamond" w:hAnsi="Garamond"/>
                <w:noProof/>
                <w:sz w:val="20"/>
                <w:szCs w:val="20"/>
              </w:rPr>
              <w:t>tindakan memberi dan meminta informasi tentang petunjuk arah (</w:t>
            </w:r>
            <w:r>
              <w:rPr>
                <w:rFonts w:ascii="Garamond" w:hAnsi="Garamond"/>
                <w:i/>
                <w:iCs/>
                <w:noProof/>
                <w:sz w:val="20"/>
                <w:szCs w:val="20"/>
              </w:rPr>
              <w:t>direction</w:t>
            </w:r>
            <w:r>
              <w:rPr>
                <w:rFonts w:ascii="Garamond" w:hAnsi="Garamond"/>
                <w:noProof/>
                <w:sz w:val="20"/>
                <w:szCs w:val="20"/>
              </w:rPr>
              <w:t>) sesuai dengan konteks penggunaannya di dunia kerja</w:t>
            </w:r>
            <w:r>
              <w:rPr>
                <w:rFonts w:ascii="Garamond" w:hAnsi="Garamond"/>
                <w:bCs/>
                <w:noProof/>
                <w:sz w:val="20"/>
                <w:szCs w:val="20"/>
              </w:rPr>
              <w:t xml:space="preserve"> dalam konteks pembelajaran, simulasi, </w:t>
            </w:r>
            <w:r>
              <w:rPr>
                <w:rFonts w:ascii="Garamond" w:hAnsi="Garamond"/>
                <w:bCs/>
                <w:i/>
                <w:iCs/>
                <w:noProof/>
                <w:sz w:val="20"/>
                <w:szCs w:val="20"/>
              </w:rPr>
              <w:t>role-play</w:t>
            </w:r>
            <w:r>
              <w:rPr>
                <w:rFonts w:ascii="Garamond" w:hAnsi="Garamond"/>
                <w:bCs/>
                <w:noProof/>
                <w:sz w:val="20"/>
                <w:szCs w:val="20"/>
              </w:rPr>
              <w:t>, dan kegiatan lain yang terstruktur.</w:t>
            </w:r>
          </w:p>
          <w:p w14:paraId="699FB4E7" w14:textId="77777777" w:rsidR="0004651A" w:rsidRDefault="0004651A" w:rsidP="0004651A">
            <w:pPr>
              <w:tabs>
                <w:tab w:val="left" w:pos="284"/>
              </w:tabs>
              <w:ind w:left="284" w:hanging="284"/>
              <w:rPr>
                <w:rFonts w:ascii="Garamond" w:hAnsi="Garamond"/>
                <w:b/>
                <w:noProof/>
                <w:sz w:val="20"/>
                <w:szCs w:val="20"/>
                <w:lang w:val="id-ID"/>
              </w:rPr>
            </w:pPr>
            <w:r>
              <w:rPr>
                <w:rFonts w:ascii="Garamond" w:hAnsi="Garamond"/>
                <w:b/>
                <w:noProof/>
                <w:sz w:val="20"/>
                <w:szCs w:val="20"/>
                <w:lang w:val="id-ID"/>
              </w:rPr>
              <w:t>Mengasosiasi</w:t>
            </w:r>
          </w:p>
          <w:p w14:paraId="2EEBDE3B"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1.</w:t>
            </w:r>
            <w:r>
              <w:rPr>
                <w:rFonts w:ascii="Garamond" w:hAnsi="Garamond"/>
                <w:bCs/>
                <w:noProof/>
                <w:sz w:val="20"/>
                <w:szCs w:val="20"/>
              </w:rPr>
              <w:tab/>
            </w:r>
            <w:r>
              <w:rPr>
                <w:rFonts w:ascii="Garamond" w:hAnsi="Garamond"/>
                <w:bCs/>
                <w:noProof/>
                <w:sz w:val="20"/>
                <w:szCs w:val="20"/>
                <w:lang w:val="id-ID"/>
              </w:rPr>
              <w:t xml:space="preserve">Membandingkan ungkapan untuk </w:t>
            </w:r>
            <w:r>
              <w:rPr>
                <w:rFonts w:ascii="Garamond" w:hAnsi="Garamond"/>
                <w:noProof/>
                <w:sz w:val="20"/>
                <w:szCs w:val="20"/>
              </w:rPr>
              <w:t>tindakan memberi dan meminta informasi tentang petunjuk arah (</w:t>
            </w:r>
            <w:r>
              <w:rPr>
                <w:rFonts w:ascii="Garamond" w:hAnsi="Garamond"/>
                <w:i/>
                <w:iCs/>
                <w:noProof/>
                <w:sz w:val="20"/>
                <w:szCs w:val="20"/>
              </w:rPr>
              <w:t>direction</w:t>
            </w:r>
            <w:r>
              <w:rPr>
                <w:rFonts w:ascii="Garamond" w:hAnsi="Garamond"/>
                <w:noProof/>
                <w:sz w:val="20"/>
                <w:szCs w:val="20"/>
              </w:rPr>
              <w:t>) sesuai dengan konteks penggunaannya di dunia kerja</w:t>
            </w:r>
            <w:r>
              <w:rPr>
                <w:rFonts w:ascii="Garamond" w:hAnsi="Garamond"/>
                <w:bCs/>
                <w:noProof/>
                <w:sz w:val="20"/>
                <w:szCs w:val="20"/>
              </w:rPr>
              <w:t xml:space="preserve"> </w:t>
            </w:r>
            <w:r>
              <w:rPr>
                <w:rFonts w:ascii="Garamond" w:hAnsi="Garamond"/>
                <w:bCs/>
                <w:noProof/>
                <w:sz w:val="20"/>
                <w:szCs w:val="20"/>
                <w:lang w:val="id-ID"/>
              </w:rPr>
              <w:t xml:space="preserve">yang telah dikumpulkan dari berbagai sumber tersebut di atas. </w:t>
            </w:r>
          </w:p>
          <w:p w14:paraId="29B94EE2"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2. </w:t>
            </w:r>
            <w:r>
              <w:rPr>
                <w:rFonts w:ascii="Garamond" w:hAnsi="Garamond"/>
                <w:bCs/>
                <w:noProof/>
                <w:sz w:val="20"/>
                <w:szCs w:val="20"/>
              </w:rPr>
              <w:tab/>
            </w:r>
            <w:r>
              <w:rPr>
                <w:rFonts w:ascii="Garamond" w:hAnsi="Garamond"/>
                <w:bCs/>
                <w:noProof/>
                <w:sz w:val="20"/>
                <w:szCs w:val="20"/>
                <w:lang w:val="id-ID"/>
              </w:rPr>
              <w:t xml:space="preserve">Membandingkan antara ungkapan untuk </w:t>
            </w:r>
            <w:r>
              <w:rPr>
                <w:rFonts w:ascii="Garamond" w:hAnsi="Garamond"/>
                <w:noProof/>
                <w:sz w:val="20"/>
                <w:szCs w:val="20"/>
              </w:rPr>
              <w:t>tindakan memberi dan meminta informasi tentang petunjuk arah (</w:t>
            </w:r>
            <w:r>
              <w:rPr>
                <w:rFonts w:ascii="Garamond" w:hAnsi="Garamond"/>
                <w:i/>
                <w:iCs/>
                <w:noProof/>
                <w:sz w:val="20"/>
                <w:szCs w:val="20"/>
              </w:rPr>
              <w:t>direction</w:t>
            </w:r>
            <w:r>
              <w:rPr>
                <w:rFonts w:ascii="Garamond" w:hAnsi="Garamond"/>
                <w:noProof/>
                <w:sz w:val="20"/>
                <w:szCs w:val="20"/>
              </w:rPr>
              <w:t>) sesuai dengan konteks penggunaannya di dunia kerja</w:t>
            </w:r>
            <w:r>
              <w:rPr>
                <w:rFonts w:ascii="Garamond" w:hAnsi="Garamond"/>
                <w:bCs/>
                <w:noProof/>
                <w:sz w:val="20"/>
                <w:szCs w:val="20"/>
              </w:rPr>
              <w:t xml:space="preserve"> yang telah dipelajari  tersebut di atas dengan yang ada di sumber-sumber lain, atau dengan yang digunakan dalam bahasa lain. </w:t>
            </w:r>
          </w:p>
          <w:p w14:paraId="4513F896"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3. </w:t>
            </w:r>
            <w:r>
              <w:rPr>
                <w:rFonts w:ascii="Garamond" w:hAnsi="Garamond"/>
                <w:bCs/>
                <w:noProof/>
                <w:sz w:val="20"/>
                <w:szCs w:val="20"/>
              </w:rPr>
              <w:tab/>
              <w:t>Memperoleh balikan (</w:t>
            </w:r>
            <w:r>
              <w:rPr>
                <w:rFonts w:ascii="Garamond" w:hAnsi="Garamond"/>
                <w:bCs/>
                <w:i/>
                <w:iCs/>
                <w:noProof/>
                <w:sz w:val="20"/>
                <w:szCs w:val="20"/>
              </w:rPr>
              <w:t>feedback</w:t>
            </w:r>
            <w:r>
              <w:rPr>
                <w:rFonts w:ascii="Garamond" w:hAnsi="Garamond"/>
                <w:bCs/>
                <w:noProof/>
                <w:sz w:val="20"/>
                <w:szCs w:val="20"/>
              </w:rPr>
              <w:t>) dari guru dan teman tentang fungsi sosial dan unsur kebahasaan yang digunakan.</w:t>
            </w:r>
          </w:p>
          <w:p w14:paraId="2A346D15" w14:textId="77777777" w:rsidR="0004651A" w:rsidRDefault="0004651A" w:rsidP="0004651A">
            <w:pPr>
              <w:tabs>
                <w:tab w:val="left" w:pos="284"/>
              </w:tabs>
              <w:ind w:left="284" w:hanging="284"/>
              <w:rPr>
                <w:rFonts w:ascii="Garamond" w:hAnsi="Garamond"/>
                <w:b/>
                <w:noProof/>
                <w:sz w:val="20"/>
                <w:szCs w:val="20"/>
                <w:lang w:val="id-ID"/>
              </w:rPr>
            </w:pPr>
            <w:r>
              <w:rPr>
                <w:rFonts w:ascii="Garamond" w:hAnsi="Garamond"/>
                <w:b/>
                <w:noProof/>
                <w:sz w:val="20"/>
                <w:szCs w:val="20"/>
                <w:lang w:val="id-ID"/>
              </w:rPr>
              <w:t>Mengomunikasikan</w:t>
            </w:r>
          </w:p>
          <w:p w14:paraId="38498942"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lastRenderedPageBreak/>
              <w:t xml:space="preserve">1. </w:t>
            </w:r>
            <w:r>
              <w:rPr>
                <w:rFonts w:ascii="Garamond" w:hAnsi="Garamond"/>
                <w:bCs/>
                <w:noProof/>
                <w:sz w:val="20"/>
                <w:szCs w:val="20"/>
              </w:rPr>
              <w:tab/>
            </w:r>
            <w:r>
              <w:rPr>
                <w:rFonts w:ascii="Garamond" w:hAnsi="Garamond"/>
                <w:bCs/>
                <w:noProof/>
                <w:sz w:val="20"/>
                <w:szCs w:val="20"/>
                <w:lang w:val="id-ID"/>
              </w:rPr>
              <w:t xml:space="preserve">Menggunakan bahasa Inggris untuk </w:t>
            </w:r>
            <w:r>
              <w:rPr>
                <w:rFonts w:ascii="Garamond" w:hAnsi="Garamond"/>
                <w:bCs/>
                <w:noProof/>
                <w:sz w:val="20"/>
                <w:szCs w:val="20"/>
              </w:rPr>
              <w:t xml:space="preserve">saling </w:t>
            </w:r>
            <w:r>
              <w:rPr>
                <w:rFonts w:ascii="Garamond" w:hAnsi="Garamond"/>
                <w:noProof/>
                <w:sz w:val="20"/>
                <w:szCs w:val="20"/>
              </w:rPr>
              <w:t>tindakan memberi dan meminta informasi tentang petunjuk arah (</w:t>
            </w:r>
            <w:r>
              <w:rPr>
                <w:rFonts w:ascii="Garamond" w:hAnsi="Garamond"/>
                <w:i/>
                <w:iCs/>
                <w:noProof/>
                <w:sz w:val="20"/>
                <w:szCs w:val="20"/>
              </w:rPr>
              <w:t>direction</w:t>
            </w:r>
            <w:r>
              <w:rPr>
                <w:rFonts w:ascii="Garamond" w:hAnsi="Garamond"/>
                <w:noProof/>
                <w:sz w:val="20"/>
                <w:szCs w:val="20"/>
              </w:rPr>
              <w:t>) sesuai dengan konteks penggunaannya di dunia kerja</w:t>
            </w:r>
            <w:r>
              <w:rPr>
                <w:rFonts w:ascii="Garamond" w:hAnsi="Garamond"/>
                <w:bCs/>
                <w:noProof/>
                <w:sz w:val="20"/>
                <w:szCs w:val="20"/>
              </w:rPr>
              <w:t xml:space="preserve"> </w:t>
            </w:r>
            <w:r>
              <w:rPr>
                <w:rFonts w:ascii="Garamond" w:hAnsi="Garamond"/>
                <w:bCs/>
                <w:noProof/>
                <w:sz w:val="20"/>
                <w:szCs w:val="20"/>
                <w:lang w:val="id-ID"/>
              </w:rPr>
              <w:t xml:space="preserve">agar saling mengenal secara lebih dekat.  </w:t>
            </w:r>
          </w:p>
          <w:p w14:paraId="78237F84"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2.</w:t>
            </w:r>
            <w:r>
              <w:rPr>
                <w:rFonts w:ascii="Garamond" w:hAnsi="Garamond"/>
                <w:bCs/>
                <w:noProof/>
                <w:sz w:val="20"/>
                <w:szCs w:val="20"/>
              </w:rPr>
              <w:tab/>
            </w:r>
            <w:r>
              <w:rPr>
                <w:rFonts w:ascii="Garamond" w:hAnsi="Garamond"/>
                <w:bCs/>
                <w:noProof/>
                <w:sz w:val="20"/>
                <w:szCs w:val="20"/>
                <w:lang w:val="id-ID"/>
              </w:rPr>
              <w:t xml:space="preserve">Berupaya berbicara secara lancar dengan ucapan, tekanan kata, intonasi yang benar dan menulis dengan ejaan dan tanda baca yang benar, serta tulisan yang jelas dan rapi. </w:t>
            </w:r>
          </w:p>
          <w:p w14:paraId="04DFE34B" w14:textId="77777777" w:rsidR="0004651A" w:rsidRPr="005F5AB5" w:rsidRDefault="0004651A" w:rsidP="0004651A">
            <w:pPr>
              <w:tabs>
                <w:tab w:val="left" w:pos="284"/>
              </w:tabs>
              <w:ind w:left="284" w:hanging="284"/>
              <w:rPr>
                <w:rFonts w:ascii="Garamond" w:hAnsi="Garamond"/>
                <w:b/>
                <w:noProof/>
                <w:sz w:val="20"/>
                <w:szCs w:val="20"/>
                <w:lang w:val="id-ID"/>
              </w:rPr>
            </w:pPr>
            <w:r>
              <w:rPr>
                <w:rFonts w:ascii="Garamond" w:hAnsi="Garamond"/>
                <w:bCs/>
                <w:noProof/>
                <w:sz w:val="20"/>
                <w:szCs w:val="20"/>
              </w:rPr>
              <w:t>3.</w:t>
            </w:r>
            <w:r>
              <w:rPr>
                <w:rFonts w:ascii="Garamond" w:hAnsi="Garamond"/>
                <w:bCs/>
                <w:noProof/>
                <w:sz w:val="20"/>
                <w:szCs w:val="20"/>
              </w:rPr>
              <w:tab/>
            </w:r>
            <w:r>
              <w:rPr>
                <w:rFonts w:ascii="Garamond" w:hAnsi="Garamond"/>
                <w:bCs/>
                <w:noProof/>
                <w:sz w:val="20"/>
                <w:szCs w:val="20"/>
                <w:lang w:val="id-ID"/>
              </w:rPr>
              <w:t xml:space="preserve">Membicarakan permasalahan yang dialami dalam </w:t>
            </w:r>
            <w:r>
              <w:rPr>
                <w:rFonts w:ascii="Garamond" w:hAnsi="Garamond"/>
                <w:noProof/>
                <w:sz w:val="20"/>
                <w:szCs w:val="20"/>
              </w:rPr>
              <w:t>tindakan memberi dan meminta informasi tentang petunjuk arah (</w:t>
            </w:r>
            <w:r>
              <w:rPr>
                <w:rFonts w:ascii="Garamond" w:hAnsi="Garamond"/>
                <w:i/>
                <w:iCs/>
                <w:noProof/>
                <w:sz w:val="20"/>
                <w:szCs w:val="20"/>
              </w:rPr>
              <w:t>direction</w:t>
            </w:r>
            <w:r>
              <w:rPr>
                <w:rFonts w:ascii="Garamond" w:hAnsi="Garamond"/>
                <w:noProof/>
                <w:sz w:val="20"/>
                <w:szCs w:val="20"/>
              </w:rPr>
              <w:t>) sesuai dengan konteks penggunaannya di dunia kerja</w:t>
            </w:r>
            <w:r>
              <w:rPr>
                <w:rFonts w:ascii="Garamond" w:hAnsi="Garamond"/>
                <w:bCs/>
                <w:noProof/>
                <w:sz w:val="20"/>
                <w:szCs w:val="20"/>
                <w:lang w:val="id-ID"/>
              </w:rPr>
              <w:t xml:space="preserve"> dalam bahasa Inggris dan menuliskannya dalam jurnal belajar sederhana dalam bahasa Indonesia.</w:t>
            </w:r>
          </w:p>
        </w:tc>
        <w:tc>
          <w:tcPr>
            <w:tcW w:w="1701" w:type="dxa"/>
          </w:tcPr>
          <w:p w14:paraId="1C1F5CEF" w14:textId="77777777" w:rsidR="0004651A" w:rsidRPr="007C5F0E" w:rsidRDefault="0004651A" w:rsidP="0004651A">
            <w:pPr>
              <w:tabs>
                <w:tab w:val="left" w:pos="318"/>
              </w:tabs>
              <w:ind w:left="318" w:hanging="318"/>
              <w:rPr>
                <w:rFonts w:ascii="Garamond" w:hAnsi="Garamond"/>
                <w:noProof/>
                <w:sz w:val="20"/>
                <w:szCs w:val="20"/>
              </w:rPr>
            </w:pPr>
            <w:r w:rsidRPr="007C5F0E">
              <w:rPr>
                <w:rFonts w:ascii="Garamond" w:hAnsi="Garamond"/>
                <w:noProof/>
                <w:sz w:val="20"/>
                <w:szCs w:val="20"/>
              </w:rPr>
              <w:lastRenderedPageBreak/>
              <w:t>Pengetahuan:</w:t>
            </w:r>
          </w:p>
          <w:p w14:paraId="7A3D0880" w14:textId="77777777" w:rsidR="0004651A" w:rsidRPr="007C5F0E" w:rsidRDefault="0004651A" w:rsidP="0004651A">
            <w:pPr>
              <w:tabs>
                <w:tab w:val="left" w:pos="318"/>
              </w:tabs>
              <w:ind w:left="318" w:hanging="318"/>
              <w:rPr>
                <w:rFonts w:ascii="Garamond" w:hAnsi="Garamond"/>
                <w:noProof/>
                <w:sz w:val="20"/>
                <w:szCs w:val="20"/>
              </w:rPr>
            </w:pPr>
            <w:r w:rsidRPr="007C5F0E">
              <w:rPr>
                <w:rFonts w:ascii="Garamond" w:hAnsi="Garamond"/>
                <w:noProof/>
                <w:sz w:val="20"/>
                <w:szCs w:val="20"/>
              </w:rPr>
              <w:t xml:space="preserve">•  </w:t>
            </w:r>
            <w:r w:rsidRPr="007C5F0E">
              <w:rPr>
                <w:rFonts w:ascii="Garamond" w:hAnsi="Garamond"/>
                <w:noProof/>
                <w:sz w:val="20"/>
                <w:szCs w:val="20"/>
              </w:rPr>
              <w:tab/>
              <w:t>Tes tulis</w:t>
            </w:r>
          </w:p>
          <w:p w14:paraId="127C01E0" w14:textId="77777777" w:rsidR="0004651A" w:rsidRPr="007C5F0E" w:rsidRDefault="0004651A" w:rsidP="0004651A">
            <w:pPr>
              <w:tabs>
                <w:tab w:val="left" w:pos="318"/>
              </w:tabs>
              <w:ind w:left="318" w:hanging="318"/>
              <w:rPr>
                <w:rFonts w:ascii="Garamond" w:hAnsi="Garamond"/>
                <w:noProof/>
                <w:sz w:val="20"/>
                <w:szCs w:val="20"/>
              </w:rPr>
            </w:pPr>
            <w:r w:rsidRPr="007C5F0E">
              <w:rPr>
                <w:rFonts w:ascii="Garamond" w:hAnsi="Garamond"/>
                <w:noProof/>
                <w:sz w:val="20"/>
                <w:szCs w:val="20"/>
              </w:rPr>
              <w:t xml:space="preserve">•  </w:t>
            </w:r>
            <w:r w:rsidRPr="007C5F0E">
              <w:rPr>
                <w:rFonts w:ascii="Garamond" w:hAnsi="Garamond"/>
                <w:noProof/>
                <w:sz w:val="20"/>
                <w:szCs w:val="20"/>
              </w:rPr>
              <w:tab/>
              <w:t>Tes lisan</w:t>
            </w:r>
          </w:p>
          <w:p w14:paraId="3A60AD17" w14:textId="77777777" w:rsidR="0004651A" w:rsidRPr="007C5F0E" w:rsidRDefault="0004651A" w:rsidP="0004651A">
            <w:pPr>
              <w:tabs>
                <w:tab w:val="left" w:pos="318"/>
              </w:tabs>
              <w:ind w:left="318" w:hanging="318"/>
              <w:rPr>
                <w:rFonts w:ascii="Garamond" w:hAnsi="Garamond"/>
                <w:noProof/>
                <w:sz w:val="20"/>
                <w:szCs w:val="20"/>
              </w:rPr>
            </w:pPr>
            <w:r w:rsidRPr="007C5F0E">
              <w:rPr>
                <w:rFonts w:ascii="Garamond" w:hAnsi="Garamond"/>
                <w:noProof/>
                <w:sz w:val="20"/>
                <w:szCs w:val="20"/>
              </w:rPr>
              <w:t xml:space="preserve">•  </w:t>
            </w:r>
            <w:r w:rsidRPr="007C5F0E">
              <w:rPr>
                <w:rFonts w:ascii="Garamond" w:hAnsi="Garamond"/>
                <w:noProof/>
                <w:sz w:val="20"/>
                <w:szCs w:val="20"/>
              </w:rPr>
              <w:tab/>
              <w:t>Penugasan</w:t>
            </w:r>
          </w:p>
          <w:p w14:paraId="29DD2678" w14:textId="77777777" w:rsidR="0004651A" w:rsidRPr="007C5F0E" w:rsidRDefault="0004651A" w:rsidP="0004651A">
            <w:pPr>
              <w:tabs>
                <w:tab w:val="left" w:pos="318"/>
              </w:tabs>
              <w:ind w:left="318" w:hanging="318"/>
              <w:rPr>
                <w:rFonts w:ascii="Garamond" w:hAnsi="Garamond"/>
                <w:noProof/>
                <w:sz w:val="20"/>
                <w:szCs w:val="20"/>
              </w:rPr>
            </w:pPr>
            <w:r w:rsidRPr="007C5F0E">
              <w:rPr>
                <w:rFonts w:ascii="Garamond" w:hAnsi="Garamond"/>
                <w:noProof/>
                <w:sz w:val="20"/>
                <w:szCs w:val="20"/>
              </w:rPr>
              <w:t xml:space="preserve">•  </w:t>
            </w:r>
            <w:r w:rsidRPr="007C5F0E">
              <w:rPr>
                <w:rFonts w:ascii="Garamond" w:hAnsi="Garamond"/>
                <w:noProof/>
                <w:sz w:val="20"/>
                <w:szCs w:val="20"/>
              </w:rPr>
              <w:tab/>
              <w:t>Portofolio</w:t>
            </w:r>
          </w:p>
          <w:p w14:paraId="24199EA4" w14:textId="77777777" w:rsidR="0004651A" w:rsidRPr="007C5F0E" w:rsidRDefault="0004651A" w:rsidP="0004651A">
            <w:pPr>
              <w:tabs>
                <w:tab w:val="left" w:pos="318"/>
              </w:tabs>
              <w:ind w:left="318" w:hanging="318"/>
              <w:rPr>
                <w:rFonts w:ascii="Garamond" w:hAnsi="Garamond"/>
                <w:noProof/>
                <w:sz w:val="20"/>
                <w:szCs w:val="20"/>
              </w:rPr>
            </w:pPr>
            <w:r w:rsidRPr="007C5F0E">
              <w:rPr>
                <w:rFonts w:ascii="Garamond" w:hAnsi="Garamond"/>
                <w:noProof/>
                <w:sz w:val="20"/>
                <w:szCs w:val="20"/>
              </w:rPr>
              <w:t>Keterampilan:</w:t>
            </w:r>
          </w:p>
          <w:p w14:paraId="05E7B347" w14:textId="77777777" w:rsidR="0004651A" w:rsidRPr="007C5F0E" w:rsidRDefault="0004651A" w:rsidP="0004651A">
            <w:pPr>
              <w:tabs>
                <w:tab w:val="left" w:pos="318"/>
              </w:tabs>
              <w:ind w:left="318" w:hanging="318"/>
              <w:rPr>
                <w:rFonts w:ascii="Garamond" w:hAnsi="Garamond"/>
                <w:noProof/>
                <w:sz w:val="20"/>
                <w:szCs w:val="20"/>
              </w:rPr>
            </w:pPr>
            <w:r w:rsidRPr="007C5F0E">
              <w:rPr>
                <w:rFonts w:ascii="Garamond" w:hAnsi="Garamond"/>
                <w:noProof/>
                <w:sz w:val="20"/>
                <w:szCs w:val="20"/>
              </w:rPr>
              <w:t xml:space="preserve">•  </w:t>
            </w:r>
            <w:r w:rsidRPr="007C5F0E">
              <w:rPr>
                <w:rFonts w:ascii="Garamond" w:hAnsi="Garamond"/>
                <w:noProof/>
                <w:sz w:val="20"/>
                <w:szCs w:val="20"/>
              </w:rPr>
              <w:tab/>
              <w:t>Penilaian unjuk kerja</w:t>
            </w:r>
          </w:p>
          <w:p w14:paraId="24D55907" w14:textId="77777777" w:rsidR="0004651A" w:rsidRPr="007C5F0E" w:rsidRDefault="0004651A" w:rsidP="0004651A">
            <w:pPr>
              <w:tabs>
                <w:tab w:val="left" w:pos="318"/>
              </w:tabs>
              <w:ind w:left="318" w:hanging="318"/>
              <w:rPr>
                <w:rFonts w:ascii="Garamond" w:hAnsi="Garamond"/>
                <w:noProof/>
                <w:sz w:val="20"/>
                <w:szCs w:val="20"/>
              </w:rPr>
            </w:pPr>
            <w:r w:rsidRPr="007C5F0E">
              <w:rPr>
                <w:rFonts w:ascii="Garamond" w:hAnsi="Garamond"/>
                <w:noProof/>
                <w:sz w:val="20"/>
                <w:szCs w:val="20"/>
              </w:rPr>
              <w:t xml:space="preserve">•  </w:t>
            </w:r>
            <w:r w:rsidRPr="007C5F0E">
              <w:rPr>
                <w:rFonts w:ascii="Garamond" w:hAnsi="Garamond"/>
                <w:noProof/>
                <w:sz w:val="20"/>
                <w:szCs w:val="20"/>
              </w:rPr>
              <w:tab/>
              <w:t>Proyek/ penugasan</w:t>
            </w:r>
          </w:p>
          <w:p w14:paraId="27C517CB" w14:textId="77777777" w:rsidR="0004651A" w:rsidRPr="00F4197F" w:rsidRDefault="0004651A" w:rsidP="0004651A">
            <w:pPr>
              <w:tabs>
                <w:tab w:val="left" w:pos="318"/>
              </w:tabs>
              <w:ind w:left="318" w:hanging="318"/>
              <w:rPr>
                <w:rFonts w:ascii="Garamond" w:hAnsi="Garamond"/>
                <w:noProof/>
                <w:sz w:val="20"/>
                <w:szCs w:val="20"/>
              </w:rPr>
            </w:pPr>
            <w:r w:rsidRPr="007C5F0E">
              <w:rPr>
                <w:rFonts w:ascii="Garamond" w:hAnsi="Garamond"/>
                <w:noProof/>
                <w:sz w:val="20"/>
                <w:szCs w:val="20"/>
              </w:rPr>
              <w:t xml:space="preserve">•  </w:t>
            </w:r>
            <w:r w:rsidRPr="007C5F0E">
              <w:rPr>
                <w:rFonts w:ascii="Garamond" w:hAnsi="Garamond"/>
                <w:noProof/>
                <w:sz w:val="20"/>
                <w:szCs w:val="20"/>
              </w:rPr>
              <w:tab/>
              <w:t>Portofolio</w:t>
            </w:r>
            <w:r>
              <w:rPr>
                <w:rFonts w:ascii="Garamond" w:hAnsi="Garamond"/>
                <w:noProof/>
                <w:sz w:val="20"/>
                <w:szCs w:val="20"/>
              </w:rPr>
              <w:t xml:space="preserve"> </w:t>
            </w:r>
          </w:p>
        </w:tc>
      </w:tr>
      <w:tr w:rsidR="0004651A" w:rsidRPr="004D24CB" w14:paraId="130706A9" w14:textId="77777777" w:rsidTr="0004651A">
        <w:tc>
          <w:tcPr>
            <w:tcW w:w="2268" w:type="dxa"/>
          </w:tcPr>
          <w:p w14:paraId="47FF0CC1" w14:textId="77777777" w:rsidR="0004651A" w:rsidRDefault="0004651A" w:rsidP="0004651A">
            <w:pPr>
              <w:tabs>
                <w:tab w:val="left" w:pos="426"/>
              </w:tabs>
              <w:ind w:left="426" w:hanging="426"/>
              <w:rPr>
                <w:rFonts w:ascii="Garamond" w:hAnsi="Garamond"/>
                <w:noProof/>
                <w:sz w:val="20"/>
                <w:szCs w:val="20"/>
              </w:rPr>
            </w:pPr>
            <w:r w:rsidRPr="003627FE">
              <w:rPr>
                <w:rFonts w:ascii="Garamond" w:hAnsi="Garamond"/>
                <w:noProof/>
                <w:sz w:val="20"/>
                <w:szCs w:val="20"/>
              </w:rPr>
              <w:lastRenderedPageBreak/>
              <w:t xml:space="preserve">3.12  </w:t>
            </w:r>
            <w:r>
              <w:rPr>
                <w:rFonts w:ascii="Garamond" w:hAnsi="Garamond"/>
                <w:noProof/>
                <w:sz w:val="20"/>
                <w:szCs w:val="20"/>
              </w:rPr>
              <w:tab/>
            </w:r>
            <w:r w:rsidRPr="003627FE">
              <w:rPr>
                <w:rFonts w:ascii="Garamond" w:hAnsi="Garamond"/>
                <w:noProof/>
                <w:sz w:val="20"/>
                <w:szCs w:val="20"/>
              </w:rPr>
              <w:t>Menganalisis fungsi so</w:t>
            </w:r>
            <w:r>
              <w:rPr>
                <w:rFonts w:ascii="Garamond" w:hAnsi="Garamond"/>
                <w:noProof/>
                <w:sz w:val="20"/>
                <w:szCs w:val="20"/>
              </w:rPr>
              <w:t>s</w:t>
            </w:r>
            <w:r w:rsidRPr="003627FE">
              <w:rPr>
                <w:rFonts w:ascii="Garamond" w:hAnsi="Garamond"/>
                <w:noProof/>
                <w:sz w:val="20"/>
                <w:szCs w:val="20"/>
              </w:rPr>
              <w:t>ial, struktur teks dan unsur kebahasaan teks interaksi transaksional yang melibatkan tindakan memberi dan meminta informasi terkait kegiatan/tugas-tugas rutin sederhana (</w:t>
            </w:r>
            <w:r w:rsidRPr="003627FE">
              <w:rPr>
                <w:rFonts w:ascii="Garamond" w:hAnsi="Garamond"/>
                <w:i/>
                <w:iCs/>
                <w:noProof/>
                <w:sz w:val="20"/>
                <w:szCs w:val="20"/>
              </w:rPr>
              <w:t>simple routine tasks</w:t>
            </w:r>
            <w:r w:rsidRPr="003627FE">
              <w:rPr>
                <w:rFonts w:ascii="Garamond" w:hAnsi="Garamond"/>
                <w:noProof/>
                <w:sz w:val="20"/>
                <w:szCs w:val="20"/>
              </w:rPr>
              <w:t>) sesuai dengan konteks penggunaan di dunia kerja.</w:t>
            </w:r>
            <w:r>
              <w:rPr>
                <w:rFonts w:ascii="Garamond" w:hAnsi="Garamond"/>
                <w:noProof/>
                <w:sz w:val="20"/>
                <w:szCs w:val="20"/>
              </w:rPr>
              <w:t xml:space="preserve"> </w:t>
            </w:r>
          </w:p>
          <w:p w14:paraId="1E992434" w14:textId="77777777" w:rsidR="0004651A" w:rsidRDefault="0004651A" w:rsidP="0004651A">
            <w:pPr>
              <w:tabs>
                <w:tab w:val="left" w:pos="426"/>
              </w:tabs>
              <w:ind w:left="426" w:hanging="426"/>
              <w:rPr>
                <w:rFonts w:ascii="Garamond" w:hAnsi="Garamond"/>
                <w:noProof/>
                <w:sz w:val="20"/>
                <w:szCs w:val="20"/>
              </w:rPr>
            </w:pPr>
          </w:p>
          <w:p w14:paraId="740E9B6E" w14:textId="77777777" w:rsidR="0004651A" w:rsidRPr="00403D3F" w:rsidRDefault="0004651A" w:rsidP="0004651A">
            <w:pPr>
              <w:tabs>
                <w:tab w:val="left" w:pos="426"/>
              </w:tabs>
              <w:ind w:left="426" w:hanging="426"/>
              <w:rPr>
                <w:rFonts w:ascii="Garamond" w:hAnsi="Garamond"/>
                <w:noProof/>
                <w:sz w:val="20"/>
                <w:szCs w:val="20"/>
              </w:rPr>
            </w:pPr>
            <w:r w:rsidRPr="003627FE">
              <w:rPr>
                <w:rFonts w:ascii="Garamond" w:hAnsi="Garamond"/>
                <w:noProof/>
                <w:sz w:val="20"/>
                <w:szCs w:val="20"/>
              </w:rPr>
              <w:t xml:space="preserve">4.12  </w:t>
            </w:r>
            <w:r>
              <w:rPr>
                <w:rFonts w:ascii="Garamond" w:hAnsi="Garamond"/>
                <w:noProof/>
                <w:sz w:val="20"/>
                <w:szCs w:val="20"/>
              </w:rPr>
              <w:tab/>
            </w:r>
            <w:r w:rsidRPr="003627FE">
              <w:rPr>
                <w:rFonts w:ascii="Garamond" w:hAnsi="Garamond"/>
                <w:noProof/>
                <w:sz w:val="20"/>
                <w:szCs w:val="20"/>
              </w:rPr>
              <w:t xml:space="preserve">Menyusun teks interaksi </w:t>
            </w:r>
            <w:r w:rsidRPr="003627FE">
              <w:rPr>
                <w:rFonts w:ascii="Garamond" w:hAnsi="Garamond"/>
                <w:noProof/>
                <w:sz w:val="20"/>
                <w:szCs w:val="20"/>
              </w:rPr>
              <w:lastRenderedPageBreak/>
              <w:t>transaksional lisan dan tulis, pendek dan sederhana yang melibatkan tindakan memberi dan meminta informasi terkait kegiatan/tugas-tugas rutin sederhana (</w:t>
            </w:r>
            <w:r w:rsidRPr="00073CCD">
              <w:rPr>
                <w:rFonts w:ascii="Garamond" w:hAnsi="Garamond"/>
                <w:i/>
                <w:iCs/>
                <w:noProof/>
                <w:sz w:val="20"/>
                <w:szCs w:val="20"/>
              </w:rPr>
              <w:t>simple routine tasks</w:t>
            </w:r>
            <w:r w:rsidRPr="003627FE">
              <w:rPr>
                <w:rFonts w:ascii="Garamond" w:hAnsi="Garamond"/>
                <w:noProof/>
                <w:sz w:val="20"/>
                <w:szCs w:val="20"/>
              </w:rPr>
              <w:t xml:space="preserve">) dengan </w:t>
            </w:r>
            <w:r>
              <w:rPr>
                <w:rFonts w:ascii="Garamond" w:hAnsi="Garamond"/>
                <w:noProof/>
                <w:sz w:val="20"/>
                <w:szCs w:val="20"/>
              </w:rPr>
              <w:t>m</w:t>
            </w:r>
            <w:r w:rsidRPr="003627FE">
              <w:rPr>
                <w:rFonts w:ascii="Garamond" w:hAnsi="Garamond"/>
                <w:noProof/>
                <w:sz w:val="20"/>
                <w:szCs w:val="20"/>
              </w:rPr>
              <w:t>emperhatikan fungsi so</w:t>
            </w:r>
            <w:r>
              <w:rPr>
                <w:rFonts w:ascii="Garamond" w:hAnsi="Garamond"/>
                <w:noProof/>
                <w:sz w:val="20"/>
                <w:szCs w:val="20"/>
              </w:rPr>
              <w:t>s</w:t>
            </w:r>
            <w:r w:rsidRPr="003627FE">
              <w:rPr>
                <w:rFonts w:ascii="Garamond" w:hAnsi="Garamond"/>
                <w:noProof/>
                <w:sz w:val="20"/>
                <w:szCs w:val="20"/>
              </w:rPr>
              <w:t>ial, struktur teks dan unsur kebahasaan yang benar dan sesuai konteks dunia kerja.</w:t>
            </w:r>
          </w:p>
        </w:tc>
        <w:tc>
          <w:tcPr>
            <w:tcW w:w="2268" w:type="dxa"/>
          </w:tcPr>
          <w:p w14:paraId="6F6DC22B"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lastRenderedPageBreak/>
              <w:t xml:space="preserve">1. </w:t>
            </w:r>
            <w:r>
              <w:rPr>
                <w:rFonts w:ascii="Garamond" w:hAnsi="Garamond"/>
                <w:noProof/>
                <w:sz w:val="20"/>
                <w:szCs w:val="20"/>
              </w:rPr>
              <w:tab/>
              <w:t>Mengidentifikasi fungsi sosial, struktur teks dan unsur kebahasaan teks interaksi transaksional terkait kegiatan/tugas-tugas rutin sederhana (</w:t>
            </w:r>
            <w:r>
              <w:rPr>
                <w:rFonts w:ascii="Garamond" w:hAnsi="Garamond"/>
                <w:i/>
                <w:iCs/>
                <w:noProof/>
                <w:sz w:val="20"/>
                <w:szCs w:val="20"/>
              </w:rPr>
              <w:t>simple routine tasks</w:t>
            </w:r>
            <w:r>
              <w:rPr>
                <w:rFonts w:ascii="Garamond" w:hAnsi="Garamond"/>
                <w:noProof/>
                <w:sz w:val="20"/>
                <w:szCs w:val="20"/>
              </w:rPr>
              <w:t>) sesuai dengan konteks penggunaan di dunia kerja.</w:t>
            </w:r>
          </w:p>
          <w:p w14:paraId="60BEEB86"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2. </w:t>
            </w:r>
            <w:r>
              <w:rPr>
                <w:rFonts w:ascii="Garamond" w:hAnsi="Garamond"/>
                <w:noProof/>
                <w:sz w:val="20"/>
                <w:szCs w:val="20"/>
              </w:rPr>
              <w:tab/>
              <w:t>Menjelaskan fungsi sosial, struktur teks dan unsur kebahasaan teks interaksi transaksional terkait kegiatan/tugas-tugas rutin sederhana (</w:t>
            </w:r>
            <w:r>
              <w:rPr>
                <w:rFonts w:ascii="Garamond" w:hAnsi="Garamond"/>
                <w:i/>
                <w:iCs/>
                <w:noProof/>
                <w:sz w:val="20"/>
                <w:szCs w:val="20"/>
              </w:rPr>
              <w:t>simple routine tasks</w:t>
            </w:r>
            <w:r>
              <w:rPr>
                <w:rFonts w:ascii="Garamond" w:hAnsi="Garamond"/>
                <w:noProof/>
                <w:sz w:val="20"/>
                <w:szCs w:val="20"/>
              </w:rPr>
              <w:t xml:space="preserve">) sesuai </w:t>
            </w:r>
            <w:r>
              <w:rPr>
                <w:rFonts w:ascii="Garamond" w:hAnsi="Garamond"/>
                <w:noProof/>
                <w:sz w:val="20"/>
                <w:szCs w:val="20"/>
              </w:rPr>
              <w:lastRenderedPageBreak/>
              <w:t>dengan konteks penggunaan di dunia kerja.</w:t>
            </w:r>
          </w:p>
          <w:p w14:paraId="175E4FEB"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3. </w:t>
            </w:r>
            <w:r>
              <w:rPr>
                <w:rFonts w:ascii="Garamond" w:hAnsi="Garamond"/>
                <w:noProof/>
                <w:sz w:val="20"/>
                <w:szCs w:val="20"/>
              </w:rPr>
              <w:tab/>
              <w:t>Membuat teks interaksi transaksional lisan dan tulis, pendek dan sederhana terkait kegiatan/tugas-tugas rutin sederhana (</w:t>
            </w:r>
            <w:r>
              <w:rPr>
                <w:rFonts w:ascii="Garamond" w:hAnsi="Garamond"/>
                <w:i/>
                <w:iCs/>
                <w:noProof/>
                <w:sz w:val="20"/>
                <w:szCs w:val="20"/>
              </w:rPr>
              <w:t>simple routine tasks</w:t>
            </w:r>
            <w:r>
              <w:rPr>
                <w:rFonts w:ascii="Garamond" w:hAnsi="Garamond"/>
                <w:noProof/>
                <w:sz w:val="20"/>
                <w:szCs w:val="20"/>
              </w:rPr>
              <w:t>) dengan memperhatikan fungsi sosial, struktur teks dan unsur kebahasaan yang benar dan sesuai konteks dunia kerja.</w:t>
            </w:r>
          </w:p>
          <w:p w14:paraId="182CB4DA" w14:textId="77777777" w:rsidR="0004651A" w:rsidRPr="008512CE"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4. </w:t>
            </w:r>
            <w:r>
              <w:rPr>
                <w:rFonts w:ascii="Garamond" w:hAnsi="Garamond"/>
                <w:noProof/>
                <w:sz w:val="20"/>
                <w:szCs w:val="20"/>
              </w:rPr>
              <w:tab/>
              <w:t>Menerapkan teks interaksi transaksional lisan dan tulis, pendek dan sederhana terkait kegiatan/tugas-tugas rutin sederhana (</w:t>
            </w:r>
            <w:r>
              <w:rPr>
                <w:rFonts w:ascii="Garamond" w:hAnsi="Garamond"/>
                <w:i/>
                <w:iCs/>
                <w:noProof/>
                <w:sz w:val="20"/>
                <w:szCs w:val="20"/>
              </w:rPr>
              <w:t>simple routine tasks</w:t>
            </w:r>
            <w:r>
              <w:rPr>
                <w:rFonts w:ascii="Garamond" w:hAnsi="Garamond"/>
                <w:noProof/>
                <w:sz w:val="20"/>
                <w:szCs w:val="20"/>
              </w:rPr>
              <w:t>) dengan memperhatikan fungsi sosial, struktur teks dan unsur kebahasaan yang benar dan sesuai konteks dunia kerja.</w:t>
            </w:r>
          </w:p>
        </w:tc>
        <w:tc>
          <w:tcPr>
            <w:tcW w:w="2268" w:type="dxa"/>
          </w:tcPr>
          <w:p w14:paraId="0622D7CE"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lastRenderedPageBreak/>
              <w:t xml:space="preserve">1. </w:t>
            </w:r>
            <w:r>
              <w:rPr>
                <w:rFonts w:ascii="Garamond" w:hAnsi="Garamond"/>
                <w:noProof/>
                <w:sz w:val="20"/>
                <w:szCs w:val="20"/>
              </w:rPr>
              <w:tab/>
              <w:t>Fungsi sosial teks interaksi transaksional terkait kegiatan/tugas-tugas rutin sederhana (</w:t>
            </w:r>
            <w:r>
              <w:rPr>
                <w:rFonts w:ascii="Garamond" w:hAnsi="Garamond"/>
                <w:i/>
                <w:iCs/>
                <w:noProof/>
                <w:sz w:val="20"/>
                <w:szCs w:val="20"/>
              </w:rPr>
              <w:t>simple routine tasks</w:t>
            </w:r>
            <w:r>
              <w:rPr>
                <w:rFonts w:ascii="Garamond" w:hAnsi="Garamond"/>
                <w:noProof/>
                <w:sz w:val="20"/>
                <w:szCs w:val="20"/>
              </w:rPr>
              <w:t>) sesuai dengan konteks penggunaan di dunia kerja.</w:t>
            </w:r>
          </w:p>
          <w:p w14:paraId="01BDADB1"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2. </w:t>
            </w:r>
            <w:r>
              <w:rPr>
                <w:rFonts w:ascii="Garamond" w:hAnsi="Garamond"/>
                <w:noProof/>
                <w:sz w:val="20"/>
                <w:szCs w:val="20"/>
              </w:rPr>
              <w:tab/>
              <w:t>Struktur teks teks interaksi transaksional terkait kegiatan/tugas-tugas rutin sederhana (</w:t>
            </w:r>
            <w:r>
              <w:rPr>
                <w:rFonts w:ascii="Garamond" w:hAnsi="Garamond"/>
                <w:i/>
                <w:iCs/>
                <w:noProof/>
                <w:sz w:val="20"/>
                <w:szCs w:val="20"/>
              </w:rPr>
              <w:t>simple routine tasks</w:t>
            </w:r>
            <w:r>
              <w:rPr>
                <w:rFonts w:ascii="Garamond" w:hAnsi="Garamond"/>
                <w:noProof/>
                <w:sz w:val="20"/>
                <w:szCs w:val="20"/>
              </w:rPr>
              <w:t>) sesuai dengan konteks penggunaan di dunia kerja.</w:t>
            </w:r>
          </w:p>
          <w:p w14:paraId="64BD0716"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3. </w:t>
            </w:r>
            <w:r>
              <w:rPr>
                <w:rFonts w:ascii="Garamond" w:hAnsi="Garamond"/>
                <w:noProof/>
                <w:sz w:val="20"/>
                <w:szCs w:val="20"/>
              </w:rPr>
              <w:tab/>
              <w:t xml:space="preserve">Unsur kebahasaan teks interaksi transaksional terkait </w:t>
            </w:r>
            <w:r>
              <w:rPr>
                <w:rFonts w:ascii="Garamond" w:hAnsi="Garamond"/>
                <w:noProof/>
                <w:sz w:val="20"/>
                <w:szCs w:val="20"/>
              </w:rPr>
              <w:lastRenderedPageBreak/>
              <w:t>kegiatan/tugas-tugas rutin sederhana (</w:t>
            </w:r>
            <w:r>
              <w:rPr>
                <w:rFonts w:ascii="Garamond" w:hAnsi="Garamond"/>
                <w:i/>
                <w:iCs/>
                <w:noProof/>
                <w:sz w:val="20"/>
                <w:szCs w:val="20"/>
              </w:rPr>
              <w:t>simple routine tasks</w:t>
            </w:r>
            <w:r>
              <w:rPr>
                <w:rFonts w:ascii="Garamond" w:hAnsi="Garamond"/>
                <w:noProof/>
                <w:sz w:val="20"/>
                <w:szCs w:val="20"/>
              </w:rPr>
              <w:t xml:space="preserve">) sesuai dengan konteks penggunaan di dunia kerja. </w:t>
            </w:r>
          </w:p>
        </w:tc>
        <w:tc>
          <w:tcPr>
            <w:tcW w:w="567" w:type="dxa"/>
          </w:tcPr>
          <w:p w14:paraId="42C5C224" w14:textId="77777777" w:rsidR="0004651A" w:rsidRDefault="0004651A" w:rsidP="0004651A">
            <w:pPr>
              <w:rPr>
                <w:rFonts w:ascii="Garamond" w:hAnsi="Garamond"/>
                <w:noProof/>
                <w:sz w:val="20"/>
                <w:szCs w:val="20"/>
              </w:rPr>
            </w:pPr>
          </w:p>
        </w:tc>
        <w:tc>
          <w:tcPr>
            <w:tcW w:w="4077" w:type="dxa"/>
          </w:tcPr>
          <w:p w14:paraId="37B5C62E" w14:textId="77777777" w:rsidR="0004651A" w:rsidRDefault="0004651A" w:rsidP="0004651A">
            <w:pPr>
              <w:tabs>
                <w:tab w:val="left" w:pos="284"/>
              </w:tabs>
              <w:ind w:left="284" w:hanging="284"/>
              <w:rPr>
                <w:rFonts w:ascii="Garamond" w:hAnsi="Garamond"/>
                <w:b/>
                <w:noProof/>
                <w:sz w:val="20"/>
                <w:szCs w:val="20"/>
                <w:lang w:val="id-ID"/>
              </w:rPr>
            </w:pPr>
            <w:r>
              <w:rPr>
                <w:rFonts w:ascii="Garamond" w:hAnsi="Garamond"/>
                <w:b/>
                <w:noProof/>
                <w:sz w:val="20"/>
                <w:szCs w:val="20"/>
                <w:lang w:val="id-ID"/>
              </w:rPr>
              <w:t>Mengamati</w:t>
            </w:r>
          </w:p>
          <w:p w14:paraId="5380AA27"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lang w:val="id-ID"/>
              </w:rPr>
              <w:t>1.</w:t>
            </w:r>
            <w:r>
              <w:rPr>
                <w:rFonts w:ascii="Garamond" w:hAnsi="Garamond"/>
                <w:bCs/>
                <w:noProof/>
                <w:sz w:val="20"/>
                <w:szCs w:val="20"/>
                <w:lang w:val="id-ID"/>
              </w:rPr>
              <w:tab/>
              <w:t xml:space="preserve">Melihat, mendengar, dan  menyaksikan </w:t>
            </w:r>
            <w:r w:rsidRPr="00E3563E">
              <w:rPr>
                <w:rFonts w:ascii="Garamond" w:hAnsi="Garamond"/>
                <w:noProof/>
                <w:sz w:val="20"/>
                <w:szCs w:val="20"/>
                <w:lang w:val="id-ID"/>
              </w:rPr>
              <w:t>teks interaksi transaksional terkait kegiatan/tugas-tugas rutin sederhana (</w:t>
            </w:r>
            <w:r w:rsidRPr="00E3563E">
              <w:rPr>
                <w:rFonts w:ascii="Garamond" w:hAnsi="Garamond"/>
                <w:i/>
                <w:iCs/>
                <w:noProof/>
                <w:sz w:val="20"/>
                <w:szCs w:val="20"/>
                <w:lang w:val="id-ID"/>
              </w:rPr>
              <w:t>simple routine tasks</w:t>
            </w:r>
            <w:r w:rsidRPr="00E3563E">
              <w:rPr>
                <w:rFonts w:ascii="Garamond" w:hAnsi="Garamond"/>
                <w:noProof/>
                <w:sz w:val="20"/>
                <w:szCs w:val="20"/>
                <w:lang w:val="id-ID"/>
              </w:rPr>
              <w:t xml:space="preserve">) sesuai dengan konteks penggunaan di dunia kerja </w:t>
            </w:r>
            <w:r>
              <w:rPr>
                <w:rFonts w:ascii="Garamond" w:hAnsi="Garamond"/>
                <w:bCs/>
                <w:noProof/>
                <w:sz w:val="20"/>
                <w:szCs w:val="20"/>
                <w:lang w:val="id-ID"/>
              </w:rPr>
              <w:t xml:space="preserve">dalam bahasa Inggris secara benar sesuai kenyataan, untuk dapat dikenal siswa secara lebih dekat. </w:t>
            </w:r>
          </w:p>
          <w:p w14:paraId="0A0C7309"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lang w:val="id-ID"/>
              </w:rPr>
              <w:t xml:space="preserve">2. </w:t>
            </w:r>
            <w:r>
              <w:rPr>
                <w:rFonts w:ascii="Garamond" w:hAnsi="Garamond"/>
                <w:bCs/>
                <w:noProof/>
                <w:sz w:val="20"/>
                <w:szCs w:val="20"/>
                <w:lang w:val="id-ID"/>
              </w:rPr>
              <w:tab/>
              <w:t xml:space="preserve">Guru mengulanginya berkali-kali dan secara interaktif mengajak siswa untuk mengamati secara jelas, kalimat demi kalimat, isi pesan dan unsur kebahasaan yang digunakan dalam </w:t>
            </w:r>
            <w:r>
              <w:rPr>
                <w:rFonts w:ascii="Garamond" w:hAnsi="Garamond"/>
                <w:noProof/>
                <w:sz w:val="20"/>
                <w:szCs w:val="20"/>
                <w:lang w:val="id-ID"/>
              </w:rPr>
              <w:t xml:space="preserve">tindakan memberi dan meminta informasi tentang </w:t>
            </w:r>
            <w:r>
              <w:rPr>
                <w:rFonts w:ascii="Garamond" w:hAnsi="Garamond"/>
                <w:noProof/>
                <w:sz w:val="20"/>
                <w:szCs w:val="20"/>
              </w:rPr>
              <w:t>kegiatan/tugas-tugas rutin sederhana (</w:t>
            </w:r>
            <w:r>
              <w:rPr>
                <w:rFonts w:ascii="Garamond" w:hAnsi="Garamond"/>
                <w:i/>
                <w:iCs/>
                <w:noProof/>
                <w:sz w:val="20"/>
                <w:szCs w:val="20"/>
              </w:rPr>
              <w:t>simple routine tasks</w:t>
            </w:r>
            <w:r>
              <w:rPr>
                <w:rFonts w:ascii="Garamond" w:hAnsi="Garamond"/>
                <w:noProof/>
                <w:sz w:val="20"/>
                <w:szCs w:val="20"/>
              </w:rPr>
              <w:t>) sesuai dengan konteks penggunaan di dunia kerja</w:t>
            </w:r>
            <w:r>
              <w:rPr>
                <w:rFonts w:ascii="Garamond" w:hAnsi="Garamond"/>
                <w:bCs/>
                <w:noProof/>
                <w:sz w:val="20"/>
                <w:szCs w:val="20"/>
                <w:lang w:val="id-ID"/>
              </w:rPr>
              <w:t xml:space="preserve">.  </w:t>
            </w:r>
          </w:p>
          <w:p w14:paraId="1AA5E415"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rPr>
              <w:t>3.</w:t>
            </w:r>
            <w:r>
              <w:rPr>
                <w:rFonts w:ascii="Garamond" w:hAnsi="Garamond"/>
                <w:bCs/>
                <w:noProof/>
                <w:sz w:val="20"/>
                <w:szCs w:val="20"/>
              </w:rPr>
              <w:tab/>
              <w:t>Menirukan guru mengatakan setiap kalimat.</w:t>
            </w:r>
          </w:p>
          <w:p w14:paraId="692BBBDD" w14:textId="77777777" w:rsidR="0004651A" w:rsidRDefault="0004651A" w:rsidP="0004651A">
            <w:pPr>
              <w:tabs>
                <w:tab w:val="left" w:pos="284"/>
              </w:tabs>
              <w:ind w:left="284" w:hanging="284"/>
              <w:rPr>
                <w:rFonts w:ascii="Garamond" w:hAnsi="Garamond"/>
                <w:b/>
                <w:noProof/>
                <w:sz w:val="20"/>
                <w:szCs w:val="20"/>
              </w:rPr>
            </w:pPr>
            <w:r>
              <w:rPr>
                <w:rFonts w:ascii="Garamond" w:hAnsi="Garamond"/>
                <w:b/>
                <w:noProof/>
                <w:sz w:val="20"/>
                <w:szCs w:val="20"/>
                <w:lang w:val="id-ID"/>
              </w:rPr>
              <w:t>M</w:t>
            </w:r>
            <w:r>
              <w:rPr>
                <w:rFonts w:ascii="Garamond" w:hAnsi="Garamond"/>
                <w:b/>
                <w:noProof/>
                <w:sz w:val="20"/>
                <w:szCs w:val="20"/>
              </w:rPr>
              <w:t>enanya</w:t>
            </w:r>
          </w:p>
          <w:p w14:paraId="4DD2FD01" w14:textId="77777777" w:rsidR="0004651A" w:rsidRDefault="0004651A" w:rsidP="0004651A">
            <w:pPr>
              <w:tabs>
                <w:tab w:val="left" w:pos="284"/>
              </w:tabs>
              <w:ind w:left="284" w:hanging="284"/>
              <w:rPr>
                <w:rFonts w:ascii="Garamond" w:hAnsi="Garamond"/>
                <w:noProof/>
                <w:sz w:val="20"/>
                <w:szCs w:val="20"/>
                <w:lang w:val="id-ID"/>
              </w:rPr>
            </w:pPr>
            <w:r>
              <w:rPr>
                <w:rFonts w:ascii="Garamond" w:hAnsi="Garamond"/>
                <w:bCs/>
                <w:noProof/>
                <w:sz w:val="20"/>
                <w:szCs w:val="20"/>
              </w:rPr>
              <w:t>1.</w:t>
            </w:r>
            <w:r>
              <w:rPr>
                <w:rFonts w:ascii="Garamond" w:hAnsi="Garamond"/>
                <w:bCs/>
                <w:noProof/>
                <w:sz w:val="20"/>
                <w:szCs w:val="20"/>
              </w:rPr>
              <w:tab/>
            </w:r>
            <w:r>
              <w:rPr>
                <w:rFonts w:ascii="Garamond" w:hAnsi="Garamond"/>
                <w:bCs/>
                <w:noProof/>
                <w:sz w:val="20"/>
                <w:szCs w:val="20"/>
                <w:lang w:val="id-ID"/>
              </w:rPr>
              <w:t xml:space="preserve">Dengan bimbingan dan arahan guru, </w:t>
            </w:r>
            <w:r>
              <w:rPr>
                <w:rFonts w:ascii="Garamond" w:hAnsi="Garamond"/>
                <w:bCs/>
                <w:noProof/>
                <w:sz w:val="20"/>
                <w:szCs w:val="20"/>
                <w:lang w:val="id-ID"/>
              </w:rPr>
              <w:lastRenderedPageBreak/>
              <w:t xml:space="preserve">menanyakan dan mempertanyakan antara lain tentang perbedaan antara ungkapan </w:t>
            </w:r>
            <w:r>
              <w:rPr>
                <w:rFonts w:ascii="Garamond" w:hAnsi="Garamond"/>
                <w:noProof/>
                <w:sz w:val="20"/>
                <w:szCs w:val="20"/>
              </w:rPr>
              <w:t>tindakan memberi dan meminta informasi tentang kegiatan/tugas-tugas rutin sederhana (</w:t>
            </w:r>
            <w:r>
              <w:rPr>
                <w:rFonts w:ascii="Garamond" w:hAnsi="Garamond"/>
                <w:i/>
                <w:iCs/>
                <w:noProof/>
                <w:sz w:val="20"/>
                <w:szCs w:val="20"/>
              </w:rPr>
              <w:t>simple routine tasks</w:t>
            </w:r>
            <w:r>
              <w:rPr>
                <w:rFonts w:ascii="Garamond" w:hAnsi="Garamond"/>
                <w:noProof/>
                <w:sz w:val="20"/>
                <w:szCs w:val="20"/>
              </w:rPr>
              <w:t>) sesuai dengan konteks penggunaan di dunia kerja</w:t>
            </w:r>
            <w:r>
              <w:rPr>
                <w:rFonts w:ascii="Garamond" w:hAnsi="Garamond"/>
                <w:bCs/>
                <w:noProof/>
                <w:sz w:val="20"/>
                <w:szCs w:val="20"/>
              </w:rPr>
              <w:t xml:space="preserve"> </w:t>
            </w:r>
            <w:r>
              <w:rPr>
                <w:rFonts w:ascii="Garamond" w:hAnsi="Garamond"/>
                <w:bCs/>
                <w:noProof/>
                <w:sz w:val="20"/>
                <w:szCs w:val="20"/>
                <w:lang w:val="id-ID"/>
              </w:rPr>
              <w:t>dalam bahasa Inggris dan dalam bahasa Indonesia, kemungkinan menggunakan ungkapan lain, d</w:t>
            </w:r>
            <w:r>
              <w:rPr>
                <w:rFonts w:ascii="Garamond" w:hAnsi="Garamond"/>
                <w:bCs/>
                <w:noProof/>
                <w:sz w:val="20"/>
                <w:szCs w:val="20"/>
              </w:rPr>
              <w:t>an lain sebagainya</w:t>
            </w:r>
            <w:r>
              <w:rPr>
                <w:rFonts w:ascii="Garamond" w:hAnsi="Garamond"/>
                <w:bCs/>
                <w:noProof/>
                <w:sz w:val="20"/>
                <w:szCs w:val="20"/>
                <w:lang w:val="id-ID"/>
              </w:rPr>
              <w:t>.</w:t>
            </w:r>
          </w:p>
          <w:p w14:paraId="3240E289" w14:textId="77777777" w:rsidR="0004651A" w:rsidRDefault="0004651A" w:rsidP="0004651A">
            <w:pPr>
              <w:tabs>
                <w:tab w:val="left" w:pos="284"/>
              </w:tabs>
              <w:ind w:left="284" w:hanging="284"/>
              <w:rPr>
                <w:rFonts w:ascii="Garamond" w:hAnsi="Garamond"/>
                <w:noProof/>
                <w:sz w:val="20"/>
                <w:szCs w:val="20"/>
                <w:lang w:val="id-ID"/>
              </w:rPr>
            </w:pPr>
            <w:r>
              <w:rPr>
                <w:rFonts w:ascii="Garamond" w:hAnsi="Garamond"/>
                <w:b/>
                <w:noProof/>
                <w:sz w:val="20"/>
                <w:szCs w:val="20"/>
                <w:lang w:val="id-ID"/>
              </w:rPr>
              <w:t>Mencoba/Mengumpulkan Informasi</w:t>
            </w:r>
          </w:p>
          <w:p w14:paraId="7E3F6D12"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lang w:val="id-ID"/>
              </w:rPr>
              <w:t>1.</w:t>
            </w:r>
            <w:r>
              <w:rPr>
                <w:rFonts w:ascii="Garamond" w:hAnsi="Garamond"/>
                <w:bCs/>
                <w:noProof/>
                <w:sz w:val="20"/>
                <w:szCs w:val="20"/>
                <w:lang w:val="id-ID"/>
              </w:rPr>
              <w:tab/>
              <w:t xml:space="preserve">Mendengarkan dan menyaksikan banyak contoh interaksi </w:t>
            </w:r>
            <w:r>
              <w:rPr>
                <w:rFonts w:ascii="Garamond" w:hAnsi="Garamond"/>
                <w:noProof/>
                <w:sz w:val="20"/>
                <w:szCs w:val="20"/>
                <w:lang w:val="id-ID"/>
              </w:rPr>
              <w:t xml:space="preserve">tindakan memberi dan meminta informasi tentang </w:t>
            </w:r>
            <w:r>
              <w:rPr>
                <w:rFonts w:ascii="Garamond" w:hAnsi="Garamond"/>
                <w:noProof/>
                <w:sz w:val="20"/>
                <w:szCs w:val="20"/>
              </w:rPr>
              <w:t>kegiatan/tugas-tugas rutin sederhana (</w:t>
            </w:r>
            <w:r>
              <w:rPr>
                <w:rFonts w:ascii="Garamond" w:hAnsi="Garamond"/>
                <w:i/>
                <w:iCs/>
                <w:noProof/>
                <w:sz w:val="20"/>
                <w:szCs w:val="20"/>
              </w:rPr>
              <w:t>simple routine tasks</w:t>
            </w:r>
            <w:r>
              <w:rPr>
                <w:rFonts w:ascii="Garamond" w:hAnsi="Garamond"/>
                <w:noProof/>
                <w:sz w:val="20"/>
                <w:szCs w:val="20"/>
              </w:rPr>
              <w:t>) sesuai dengan konteks penggunaan di dunia kerja</w:t>
            </w:r>
            <w:r>
              <w:rPr>
                <w:rFonts w:ascii="Garamond" w:hAnsi="Garamond"/>
                <w:bCs/>
                <w:noProof/>
                <w:sz w:val="20"/>
                <w:szCs w:val="20"/>
                <w:lang w:val="id-ID"/>
              </w:rPr>
              <w:t xml:space="preserve"> dalam bahasa Inggris dari film, kaset, buku teks, dan sebagainya. </w:t>
            </w:r>
          </w:p>
          <w:p w14:paraId="62483A6E"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2. </w:t>
            </w:r>
            <w:r>
              <w:rPr>
                <w:rFonts w:ascii="Garamond" w:hAnsi="Garamond"/>
                <w:bCs/>
                <w:noProof/>
                <w:sz w:val="20"/>
                <w:szCs w:val="20"/>
              </w:rPr>
              <w:tab/>
              <w:t>Mengikuti dan menirukan contoh-contoh interaksi</w:t>
            </w:r>
            <w:r>
              <w:rPr>
                <w:rFonts w:ascii="Garamond" w:hAnsi="Garamond"/>
                <w:noProof/>
                <w:sz w:val="20"/>
                <w:szCs w:val="20"/>
              </w:rPr>
              <w:t xml:space="preserve"> memberi dan meminta informasi tentang kegiatan/tugas-tugas rutin sederhana (</w:t>
            </w:r>
            <w:r>
              <w:rPr>
                <w:rFonts w:ascii="Garamond" w:hAnsi="Garamond"/>
                <w:i/>
                <w:iCs/>
                <w:noProof/>
                <w:sz w:val="20"/>
                <w:szCs w:val="20"/>
              </w:rPr>
              <w:t>simple routine tasks</w:t>
            </w:r>
            <w:r>
              <w:rPr>
                <w:rFonts w:ascii="Garamond" w:hAnsi="Garamond"/>
                <w:noProof/>
                <w:sz w:val="20"/>
                <w:szCs w:val="20"/>
              </w:rPr>
              <w:t>) sesuai dengan konteks penggunaan di dunia kerja</w:t>
            </w:r>
            <w:r>
              <w:rPr>
                <w:rFonts w:ascii="Garamond" w:hAnsi="Garamond"/>
                <w:bCs/>
                <w:noProof/>
                <w:sz w:val="20"/>
                <w:szCs w:val="20"/>
              </w:rPr>
              <w:t xml:space="preserve"> dengan ucapan, tekanan kata, intonasi, dan sikap yang benar. </w:t>
            </w:r>
          </w:p>
          <w:p w14:paraId="07F68793"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3.</w:t>
            </w:r>
            <w:r>
              <w:rPr>
                <w:rFonts w:ascii="Garamond" w:hAnsi="Garamond"/>
                <w:bCs/>
                <w:noProof/>
                <w:sz w:val="20"/>
                <w:szCs w:val="20"/>
              </w:rPr>
              <w:tab/>
              <w:t xml:space="preserve">Dengan bimbingan dan arahan guru, mengidentifikasi ciri-ciri (fungsi sosial, struktur teks, dan unsur kebahasaan) teks interaksi transaksional </w:t>
            </w:r>
            <w:r>
              <w:rPr>
                <w:rFonts w:ascii="Garamond" w:hAnsi="Garamond"/>
                <w:noProof/>
                <w:sz w:val="20"/>
                <w:szCs w:val="20"/>
              </w:rPr>
              <w:t>lisan dan tulis yang melibatkan tindakan memberi dan meminta informasi tentang kegiatan/tugas-tugas rutin sederhana (</w:t>
            </w:r>
            <w:r>
              <w:rPr>
                <w:rFonts w:ascii="Garamond" w:hAnsi="Garamond"/>
                <w:i/>
                <w:iCs/>
                <w:noProof/>
                <w:sz w:val="20"/>
                <w:szCs w:val="20"/>
              </w:rPr>
              <w:t>simple routine tasks</w:t>
            </w:r>
            <w:r>
              <w:rPr>
                <w:rFonts w:ascii="Garamond" w:hAnsi="Garamond"/>
                <w:noProof/>
                <w:sz w:val="20"/>
                <w:szCs w:val="20"/>
              </w:rPr>
              <w:t>) sesuai dengan konteks penggunaan di dunia kerja.</w:t>
            </w:r>
            <w:r>
              <w:rPr>
                <w:rFonts w:ascii="Garamond" w:hAnsi="Garamond"/>
                <w:bCs/>
                <w:noProof/>
                <w:sz w:val="20"/>
                <w:szCs w:val="20"/>
              </w:rPr>
              <w:t xml:space="preserve"> </w:t>
            </w:r>
          </w:p>
          <w:p w14:paraId="17BBBE50"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rPr>
              <w:t>4.</w:t>
            </w:r>
            <w:r>
              <w:rPr>
                <w:rFonts w:ascii="Garamond" w:hAnsi="Garamond"/>
                <w:bCs/>
                <w:noProof/>
                <w:sz w:val="20"/>
                <w:szCs w:val="20"/>
              </w:rPr>
              <w:tab/>
              <w:t xml:space="preserve">Secara kolaboratif, berusaha menggunakan bahasa Inggris untuk </w:t>
            </w:r>
            <w:r>
              <w:rPr>
                <w:rFonts w:ascii="Garamond" w:hAnsi="Garamond"/>
                <w:noProof/>
                <w:sz w:val="20"/>
                <w:szCs w:val="20"/>
              </w:rPr>
              <w:t>tindakan memberi dan meminta informasi tentang kegiatan/tugas-tugas rutin sederhana (</w:t>
            </w:r>
            <w:r>
              <w:rPr>
                <w:rFonts w:ascii="Garamond" w:hAnsi="Garamond"/>
                <w:i/>
                <w:iCs/>
                <w:noProof/>
                <w:sz w:val="20"/>
                <w:szCs w:val="20"/>
              </w:rPr>
              <w:t>simple routine tasks</w:t>
            </w:r>
            <w:r>
              <w:rPr>
                <w:rFonts w:ascii="Garamond" w:hAnsi="Garamond"/>
                <w:noProof/>
                <w:sz w:val="20"/>
                <w:szCs w:val="20"/>
              </w:rPr>
              <w:t xml:space="preserve">) </w:t>
            </w:r>
            <w:r>
              <w:rPr>
                <w:rFonts w:ascii="Garamond" w:hAnsi="Garamond"/>
                <w:noProof/>
                <w:sz w:val="20"/>
                <w:szCs w:val="20"/>
              </w:rPr>
              <w:lastRenderedPageBreak/>
              <w:t>sesuai dengan konteks penggunaan di dunia kerja</w:t>
            </w:r>
            <w:r>
              <w:rPr>
                <w:rFonts w:ascii="Garamond" w:hAnsi="Garamond"/>
                <w:bCs/>
                <w:noProof/>
                <w:sz w:val="20"/>
                <w:szCs w:val="20"/>
              </w:rPr>
              <w:t xml:space="preserve"> dalam konteks pembelajaran, simulasi, </w:t>
            </w:r>
            <w:r>
              <w:rPr>
                <w:rFonts w:ascii="Garamond" w:hAnsi="Garamond"/>
                <w:bCs/>
                <w:i/>
                <w:iCs/>
                <w:noProof/>
                <w:sz w:val="20"/>
                <w:szCs w:val="20"/>
              </w:rPr>
              <w:t>role-play</w:t>
            </w:r>
            <w:r>
              <w:rPr>
                <w:rFonts w:ascii="Garamond" w:hAnsi="Garamond"/>
                <w:bCs/>
                <w:noProof/>
                <w:sz w:val="20"/>
                <w:szCs w:val="20"/>
              </w:rPr>
              <w:t>, dan kegiatan lain yang terstruktur.</w:t>
            </w:r>
          </w:p>
          <w:p w14:paraId="1880C77A" w14:textId="77777777" w:rsidR="0004651A" w:rsidRDefault="0004651A" w:rsidP="0004651A">
            <w:pPr>
              <w:tabs>
                <w:tab w:val="left" w:pos="284"/>
              </w:tabs>
              <w:ind w:left="284" w:hanging="284"/>
              <w:rPr>
                <w:rFonts w:ascii="Garamond" w:hAnsi="Garamond"/>
                <w:b/>
                <w:noProof/>
                <w:sz w:val="20"/>
                <w:szCs w:val="20"/>
                <w:lang w:val="id-ID"/>
              </w:rPr>
            </w:pPr>
            <w:r>
              <w:rPr>
                <w:rFonts w:ascii="Garamond" w:hAnsi="Garamond"/>
                <w:b/>
                <w:noProof/>
                <w:sz w:val="20"/>
                <w:szCs w:val="20"/>
                <w:lang w:val="id-ID"/>
              </w:rPr>
              <w:t>Mengasosiasi</w:t>
            </w:r>
          </w:p>
          <w:p w14:paraId="1F714094"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1.</w:t>
            </w:r>
            <w:r>
              <w:rPr>
                <w:rFonts w:ascii="Garamond" w:hAnsi="Garamond"/>
                <w:bCs/>
                <w:noProof/>
                <w:sz w:val="20"/>
                <w:szCs w:val="20"/>
              </w:rPr>
              <w:tab/>
            </w:r>
            <w:r>
              <w:rPr>
                <w:rFonts w:ascii="Garamond" w:hAnsi="Garamond"/>
                <w:bCs/>
                <w:noProof/>
                <w:sz w:val="20"/>
                <w:szCs w:val="20"/>
                <w:lang w:val="id-ID"/>
              </w:rPr>
              <w:t xml:space="preserve">Membandingkan ungkapan untuk </w:t>
            </w:r>
            <w:r>
              <w:rPr>
                <w:rFonts w:ascii="Garamond" w:hAnsi="Garamond"/>
                <w:noProof/>
                <w:sz w:val="20"/>
                <w:szCs w:val="20"/>
              </w:rPr>
              <w:t>tindakan memberi dan meminta informasi tentang kegiatan/tugas-tugas rutin sederhana (</w:t>
            </w:r>
            <w:r>
              <w:rPr>
                <w:rFonts w:ascii="Garamond" w:hAnsi="Garamond"/>
                <w:i/>
                <w:iCs/>
                <w:noProof/>
                <w:sz w:val="20"/>
                <w:szCs w:val="20"/>
              </w:rPr>
              <w:t>simple routine tasks</w:t>
            </w:r>
            <w:r>
              <w:rPr>
                <w:rFonts w:ascii="Garamond" w:hAnsi="Garamond"/>
                <w:noProof/>
                <w:sz w:val="20"/>
                <w:szCs w:val="20"/>
              </w:rPr>
              <w:t>) sesuai dengan konteks penggunaan di dunia kerja</w:t>
            </w:r>
            <w:r>
              <w:rPr>
                <w:rFonts w:ascii="Garamond" w:hAnsi="Garamond"/>
                <w:bCs/>
                <w:noProof/>
                <w:sz w:val="20"/>
                <w:szCs w:val="20"/>
              </w:rPr>
              <w:t xml:space="preserve"> </w:t>
            </w:r>
            <w:r>
              <w:rPr>
                <w:rFonts w:ascii="Garamond" w:hAnsi="Garamond"/>
                <w:bCs/>
                <w:noProof/>
                <w:sz w:val="20"/>
                <w:szCs w:val="20"/>
                <w:lang w:val="id-ID"/>
              </w:rPr>
              <w:t xml:space="preserve">yang telah dikumpulkan dari berbagai sumber tersebut di atas. </w:t>
            </w:r>
          </w:p>
          <w:p w14:paraId="56C73C84"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2. </w:t>
            </w:r>
            <w:r>
              <w:rPr>
                <w:rFonts w:ascii="Garamond" w:hAnsi="Garamond"/>
                <w:bCs/>
                <w:noProof/>
                <w:sz w:val="20"/>
                <w:szCs w:val="20"/>
              </w:rPr>
              <w:tab/>
            </w:r>
            <w:r>
              <w:rPr>
                <w:rFonts w:ascii="Garamond" w:hAnsi="Garamond"/>
                <w:bCs/>
                <w:noProof/>
                <w:sz w:val="20"/>
                <w:szCs w:val="20"/>
                <w:lang w:val="id-ID"/>
              </w:rPr>
              <w:t xml:space="preserve">Membandingkan antara ungkapan untuk </w:t>
            </w:r>
            <w:r>
              <w:rPr>
                <w:rFonts w:ascii="Garamond" w:hAnsi="Garamond"/>
                <w:noProof/>
                <w:sz w:val="20"/>
                <w:szCs w:val="20"/>
              </w:rPr>
              <w:t>tindakan memberi dan meminta informasi tentang kegiatan/tugas-tugas rutin sederhana (</w:t>
            </w:r>
            <w:r>
              <w:rPr>
                <w:rFonts w:ascii="Garamond" w:hAnsi="Garamond"/>
                <w:i/>
                <w:iCs/>
                <w:noProof/>
                <w:sz w:val="20"/>
                <w:szCs w:val="20"/>
              </w:rPr>
              <w:t>simple routine tasks</w:t>
            </w:r>
            <w:r>
              <w:rPr>
                <w:rFonts w:ascii="Garamond" w:hAnsi="Garamond"/>
                <w:noProof/>
                <w:sz w:val="20"/>
                <w:szCs w:val="20"/>
              </w:rPr>
              <w:t>) sesuai dengan konteks penggunaan di dunia kerja</w:t>
            </w:r>
            <w:r>
              <w:rPr>
                <w:rFonts w:ascii="Garamond" w:hAnsi="Garamond"/>
                <w:bCs/>
                <w:noProof/>
                <w:sz w:val="20"/>
                <w:szCs w:val="20"/>
              </w:rPr>
              <w:t xml:space="preserve"> yang telah dipelajari  tersebut di atas dengan yang ada di sumber-sumber lain, atau dengan yang digunakan dalam bahasa lain. </w:t>
            </w:r>
          </w:p>
          <w:p w14:paraId="34696A1F"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3. </w:t>
            </w:r>
            <w:r>
              <w:rPr>
                <w:rFonts w:ascii="Garamond" w:hAnsi="Garamond"/>
                <w:bCs/>
                <w:noProof/>
                <w:sz w:val="20"/>
                <w:szCs w:val="20"/>
              </w:rPr>
              <w:tab/>
              <w:t>Memperoleh balikan (</w:t>
            </w:r>
            <w:r>
              <w:rPr>
                <w:rFonts w:ascii="Garamond" w:hAnsi="Garamond"/>
                <w:bCs/>
                <w:i/>
                <w:iCs/>
                <w:noProof/>
                <w:sz w:val="20"/>
                <w:szCs w:val="20"/>
              </w:rPr>
              <w:t>feedback</w:t>
            </w:r>
            <w:r>
              <w:rPr>
                <w:rFonts w:ascii="Garamond" w:hAnsi="Garamond"/>
                <w:bCs/>
                <w:noProof/>
                <w:sz w:val="20"/>
                <w:szCs w:val="20"/>
              </w:rPr>
              <w:t>) dari guru dan teman tentang fungsi sosial dan unsur kebahasaan yang digunakan.</w:t>
            </w:r>
          </w:p>
          <w:p w14:paraId="4B18FCC1" w14:textId="77777777" w:rsidR="0004651A" w:rsidRDefault="0004651A" w:rsidP="0004651A">
            <w:pPr>
              <w:tabs>
                <w:tab w:val="left" w:pos="284"/>
              </w:tabs>
              <w:ind w:left="284" w:hanging="284"/>
              <w:rPr>
                <w:rFonts w:ascii="Garamond" w:hAnsi="Garamond"/>
                <w:b/>
                <w:noProof/>
                <w:sz w:val="20"/>
                <w:szCs w:val="20"/>
                <w:lang w:val="id-ID"/>
              </w:rPr>
            </w:pPr>
            <w:r>
              <w:rPr>
                <w:rFonts w:ascii="Garamond" w:hAnsi="Garamond"/>
                <w:b/>
                <w:noProof/>
                <w:sz w:val="20"/>
                <w:szCs w:val="20"/>
                <w:lang w:val="id-ID"/>
              </w:rPr>
              <w:t>Mengomunikasikan</w:t>
            </w:r>
          </w:p>
          <w:p w14:paraId="18A55B9F"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1. </w:t>
            </w:r>
            <w:r>
              <w:rPr>
                <w:rFonts w:ascii="Garamond" w:hAnsi="Garamond"/>
                <w:bCs/>
                <w:noProof/>
                <w:sz w:val="20"/>
                <w:szCs w:val="20"/>
              </w:rPr>
              <w:tab/>
            </w:r>
            <w:r>
              <w:rPr>
                <w:rFonts w:ascii="Garamond" w:hAnsi="Garamond"/>
                <w:bCs/>
                <w:noProof/>
                <w:sz w:val="20"/>
                <w:szCs w:val="20"/>
                <w:lang w:val="id-ID"/>
              </w:rPr>
              <w:t xml:space="preserve">Menggunakan bahasa Inggris untuk </w:t>
            </w:r>
            <w:r>
              <w:rPr>
                <w:rFonts w:ascii="Garamond" w:hAnsi="Garamond"/>
                <w:bCs/>
                <w:noProof/>
                <w:sz w:val="20"/>
                <w:szCs w:val="20"/>
              </w:rPr>
              <w:t xml:space="preserve">saling </w:t>
            </w:r>
            <w:r>
              <w:rPr>
                <w:rFonts w:ascii="Garamond" w:hAnsi="Garamond"/>
                <w:noProof/>
                <w:sz w:val="20"/>
                <w:szCs w:val="20"/>
              </w:rPr>
              <w:t>tindakan memberi dan meminta informasi tentang kegiatan/tugas-tugas rutin sederhana (</w:t>
            </w:r>
            <w:r>
              <w:rPr>
                <w:rFonts w:ascii="Garamond" w:hAnsi="Garamond"/>
                <w:i/>
                <w:iCs/>
                <w:noProof/>
                <w:sz w:val="20"/>
                <w:szCs w:val="20"/>
              </w:rPr>
              <w:t>simple routine tasks</w:t>
            </w:r>
            <w:r>
              <w:rPr>
                <w:rFonts w:ascii="Garamond" w:hAnsi="Garamond"/>
                <w:noProof/>
                <w:sz w:val="20"/>
                <w:szCs w:val="20"/>
              </w:rPr>
              <w:t>) sesuai dengan konteks penggunaan di dunia kerja</w:t>
            </w:r>
            <w:r>
              <w:rPr>
                <w:rFonts w:ascii="Garamond" w:hAnsi="Garamond"/>
                <w:bCs/>
                <w:noProof/>
                <w:sz w:val="20"/>
                <w:szCs w:val="20"/>
              </w:rPr>
              <w:t xml:space="preserve"> </w:t>
            </w:r>
            <w:r>
              <w:rPr>
                <w:rFonts w:ascii="Garamond" w:hAnsi="Garamond"/>
                <w:bCs/>
                <w:noProof/>
                <w:sz w:val="20"/>
                <w:szCs w:val="20"/>
                <w:lang w:val="id-ID"/>
              </w:rPr>
              <w:t xml:space="preserve">agar saling mengenal secara lebih dekat.  </w:t>
            </w:r>
          </w:p>
          <w:p w14:paraId="1AB89EA2"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2.</w:t>
            </w:r>
            <w:r>
              <w:rPr>
                <w:rFonts w:ascii="Garamond" w:hAnsi="Garamond"/>
                <w:bCs/>
                <w:noProof/>
                <w:sz w:val="20"/>
                <w:szCs w:val="20"/>
              </w:rPr>
              <w:tab/>
            </w:r>
            <w:r>
              <w:rPr>
                <w:rFonts w:ascii="Garamond" w:hAnsi="Garamond"/>
                <w:bCs/>
                <w:noProof/>
                <w:sz w:val="20"/>
                <w:szCs w:val="20"/>
                <w:lang w:val="id-ID"/>
              </w:rPr>
              <w:t xml:space="preserve">Berupaya berbicara secara lancar dengan ucapan, tekanan kata, intonasi yang benar dan menulis dengan ejaan dan tanda baca yang benar, serta tulisan yang jelas dan rapi. </w:t>
            </w:r>
          </w:p>
          <w:p w14:paraId="37AA6559" w14:textId="77777777" w:rsidR="0004651A" w:rsidRDefault="0004651A" w:rsidP="0004651A">
            <w:pPr>
              <w:tabs>
                <w:tab w:val="left" w:pos="284"/>
              </w:tabs>
              <w:ind w:left="284" w:hanging="284"/>
              <w:rPr>
                <w:rFonts w:ascii="Garamond" w:hAnsi="Garamond"/>
                <w:b/>
                <w:noProof/>
                <w:sz w:val="20"/>
                <w:szCs w:val="20"/>
                <w:lang w:val="id-ID"/>
              </w:rPr>
            </w:pPr>
            <w:r>
              <w:rPr>
                <w:rFonts w:ascii="Garamond" w:hAnsi="Garamond"/>
                <w:bCs/>
                <w:noProof/>
                <w:sz w:val="20"/>
                <w:szCs w:val="20"/>
              </w:rPr>
              <w:t>3.</w:t>
            </w:r>
            <w:r>
              <w:rPr>
                <w:rFonts w:ascii="Garamond" w:hAnsi="Garamond"/>
                <w:bCs/>
                <w:noProof/>
                <w:sz w:val="20"/>
                <w:szCs w:val="20"/>
              </w:rPr>
              <w:tab/>
            </w:r>
            <w:r>
              <w:rPr>
                <w:rFonts w:ascii="Garamond" w:hAnsi="Garamond"/>
                <w:bCs/>
                <w:noProof/>
                <w:sz w:val="20"/>
                <w:szCs w:val="20"/>
                <w:lang w:val="id-ID"/>
              </w:rPr>
              <w:t xml:space="preserve">Membicarakan permasalahan yang dialami dalam </w:t>
            </w:r>
            <w:r>
              <w:rPr>
                <w:rFonts w:ascii="Garamond" w:hAnsi="Garamond"/>
                <w:noProof/>
                <w:sz w:val="20"/>
                <w:szCs w:val="20"/>
              </w:rPr>
              <w:t xml:space="preserve">tindakan memberi dan meminta </w:t>
            </w:r>
            <w:r>
              <w:rPr>
                <w:rFonts w:ascii="Garamond" w:hAnsi="Garamond"/>
                <w:noProof/>
                <w:sz w:val="20"/>
                <w:szCs w:val="20"/>
              </w:rPr>
              <w:lastRenderedPageBreak/>
              <w:t>informasi tentang kegiatan/tugas-tugas rutin sederhana (</w:t>
            </w:r>
            <w:r>
              <w:rPr>
                <w:rFonts w:ascii="Garamond" w:hAnsi="Garamond"/>
                <w:i/>
                <w:iCs/>
                <w:noProof/>
                <w:sz w:val="20"/>
                <w:szCs w:val="20"/>
              </w:rPr>
              <w:t>simple routine tasks</w:t>
            </w:r>
            <w:r>
              <w:rPr>
                <w:rFonts w:ascii="Garamond" w:hAnsi="Garamond"/>
                <w:noProof/>
                <w:sz w:val="20"/>
                <w:szCs w:val="20"/>
              </w:rPr>
              <w:t>) sesuai dengan konteks penggunaan di dunia kerja</w:t>
            </w:r>
            <w:r>
              <w:rPr>
                <w:rFonts w:ascii="Garamond" w:hAnsi="Garamond"/>
                <w:bCs/>
                <w:noProof/>
                <w:sz w:val="20"/>
                <w:szCs w:val="20"/>
                <w:lang w:val="id-ID"/>
              </w:rPr>
              <w:t xml:space="preserve"> dalam bahasa Inggris dan menuliskannya dalam jurnal belajar sederhana dalam bahasa Indonesia.</w:t>
            </w:r>
          </w:p>
        </w:tc>
        <w:tc>
          <w:tcPr>
            <w:tcW w:w="1701" w:type="dxa"/>
          </w:tcPr>
          <w:p w14:paraId="1EFEDF86"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lastRenderedPageBreak/>
              <w:t>Pengetahuan:</w:t>
            </w:r>
          </w:p>
          <w:p w14:paraId="32D1E981"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Tes tulis</w:t>
            </w:r>
          </w:p>
          <w:p w14:paraId="39F7BAD4"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Tes lisan</w:t>
            </w:r>
          </w:p>
          <w:p w14:paraId="6FC71CFF"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Penugasan</w:t>
            </w:r>
          </w:p>
          <w:p w14:paraId="44B05580"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Portofolio</w:t>
            </w:r>
          </w:p>
          <w:p w14:paraId="3BCCFADF"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Keterampilan:</w:t>
            </w:r>
          </w:p>
          <w:p w14:paraId="41C12204"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Penilaian unjuk kerja</w:t>
            </w:r>
          </w:p>
          <w:p w14:paraId="2942C799"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Proyek/ penugasan</w:t>
            </w:r>
          </w:p>
          <w:p w14:paraId="01F011C0"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 xml:space="preserve">Portofolio </w:t>
            </w:r>
          </w:p>
          <w:p w14:paraId="71E5AC11" w14:textId="77777777" w:rsidR="0004651A" w:rsidRPr="007C5F0E" w:rsidRDefault="0004651A" w:rsidP="0004651A">
            <w:pPr>
              <w:tabs>
                <w:tab w:val="left" w:pos="318"/>
              </w:tabs>
              <w:ind w:left="318" w:hanging="318"/>
              <w:rPr>
                <w:rFonts w:ascii="Garamond" w:hAnsi="Garamond"/>
                <w:noProof/>
                <w:sz w:val="20"/>
                <w:szCs w:val="20"/>
              </w:rPr>
            </w:pPr>
          </w:p>
        </w:tc>
      </w:tr>
      <w:tr w:rsidR="0004651A" w:rsidRPr="004D24CB" w14:paraId="0613F109" w14:textId="77777777" w:rsidTr="0004651A">
        <w:tc>
          <w:tcPr>
            <w:tcW w:w="2268" w:type="dxa"/>
          </w:tcPr>
          <w:p w14:paraId="0F973CF7" w14:textId="77777777" w:rsidR="0004651A" w:rsidRDefault="0004651A" w:rsidP="0004651A">
            <w:pPr>
              <w:tabs>
                <w:tab w:val="left" w:pos="426"/>
              </w:tabs>
              <w:ind w:left="426" w:hanging="426"/>
              <w:rPr>
                <w:rFonts w:ascii="Garamond" w:hAnsi="Garamond"/>
                <w:noProof/>
                <w:sz w:val="20"/>
                <w:szCs w:val="20"/>
              </w:rPr>
            </w:pPr>
            <w:r w:rsidRPr="00E3563E">
              <w:rPr>
                <w:rFonts w:ascii="Garamond" w:hAnsi="Garamond"/>
                <w:noProof/>
                <w:sz w:val="20"/>
                <w:szCs w:val="20"/>
              </w:rPr>
              <w:lastRenderedPageBreak/>
              <w:t xml:space="preserve">3.13  </w:t>
            </w:r>
            <w:r>
              <w:rPr>
                <w:rFonts w:ascii="Garamond" w:hAnsi="Garamond"/>
                <w:noProof/>
                <w:sz w:val="20"/>
                <w:szCs w:val="20"/>
              </w:rPr>
              <w:tab/>
            </w:r>
            <w:r w:rsidRPr="00E3563E">
              <w:rPr>
                <w:rFonts w:ascii="Garamond" w:hAnsi="Garamond"/>
                <w:noProof/>
                <w:sz w:val="20"/>
                <w:szCs w:val="20"/>
              </w:rPr>
              <w:t xml:space="preserve">Menganalisis fungsi sosial, struktur teks, dan unsur kebahasaan teks interaksi transaksional lisan dan tulis yang melibatkan tindakan memberi dan meminta informasi terkait saran dan tawaran, sesuai dengan konteks penggunaannya. (Perhatikan unsur kebahasaan </w:t>
            </w:r>
            <w:r w:rsidRPr="00AD3959">
              <w:rPr>
                <w:rFonts w:ascii="Garamond" w:hAnsi="Garamond"/>
                <w:i/>
                <w:iCs/>
                <w:noProof/>
                <w:sz w:val="20"/>
                <w:szCs w:val="20"/>
              </w:rPr>
              <w:t>should</w:t>
            </w:r>
            <w:r w:rsidRPr="00E3563E">
              <w:rPr>
                <w:rFonts w:ascii="Garamond" w:hAnsi="Garamond"/>
                <w:noProof/>
                <w:sz w:val="20"/>
                <w:szCs w:val="20"/>
              </w:rPr>
              <w:t xml:space="preserve">, </w:t>
            </w:r>
            <w:r w:rsidRPr="00AD3959">
              <w:rPr>
                <w:rFonts w:ascii="Garamond" w:hAnsi="Garamond"/>
                <w:i/>
                <w:iCs/>
                <w:noProof/>
                <w:sz w:val="20"/>
                <w:szCs w:val="20"/>
              </w:rPr>
              <w:t>can</w:t>
            </w:r>
            <w:r w:rsidRPr="00E3563E">
              <w:rPr>
                <w:rFonts w:ascii="Garamond" w:hAnsi="Garamond"/>
                <w:noProof/>
                <w:sz w:val="20"/>
                <w:szCs w:val="20"/>
              </w:rPr>
              <w:t>)</w:t>
            </w:r>
            <w:r>
              <w:rPr>
                <w:rFonts w:ascii="Garamond" w:hAnsi="Garamond"/>
                <w:noProof/>
                <w:sz w:val="20"/>
                <w:szCs w:val="20"/>
              </w:rPr>
              <w:t>.</w:t>
            </w:r>
          </w:p>
          <w:p w14:paraId="380A92B8" w14:textId="77777777" w:rsidR="0004651A" w:rsidRDefault="0004651A" w:rsidP="0004651A">
            <w:pPr>
              <w:tabs>
                <w:tab w:val="left" w:pos="426"/>
              </w:tabs>
              <w:ind w:left="426" w:hanging="426"/>
              <w:rPr>
                <w:rFonts w:ascii="Garamond" w:hAnsi="Garamond"/>
                <w:noProof/>
                <w:sz w:val="20"/>
                <w:szCs w:val="20"/>
              </w:rPr>
            </w:pPr>
          </w:p>
          <w:p w14:paraId="08AB5F29" w14:textId="77777777" w:rsidR="0004651A" w:rsidRPr="003627FE" w:rsidRDefault="0004651A" w:rsidP="0004651A">
            <w:pPr>
              <w:tabs>
                <w:tab w:val="left" w:pos="426"/>
              </w:tabs>
              <w:ind w:left="426" w:hanging="426"/>
              <w:rPr>
                <w:rFonts w:ascii="Garamond" w:hAnsi="Garamond"/>
                <w:noProof/>
                <w:sz w:val="20"/>
                <w:szCs w:val="20"/>
              </w:rPr>
            </w:pPr>
            <w:r w:rsidRPr="00E3563E">
              <w:rPr>
                <w:rFonts w:ascii="Garamond" w:hAnsi="Garamond"/>
                <w:noProof/>
                <w:sz w:val="20"/>
                <w:szCs w:val="20"/>
              </w:rPr>
              <w:t xml:space="preserve">4.13  </w:t>
            </w:r>
            <w:r>
              <w:rPr>
                <w:rFonts w:ascii="Garamond" w:hAnsi="Garamond"/>
                <w:noProof/>
                <w:sz w:val="20"/>
                <w:szCs w:val="20"/>
              </w:rPr>
              <w:tab/>
            </w:r>
            <w:r w:rsidRPr="00E3563E">
              <w:rPr>
                <w:rFonts w:ascii="Garamond" w:hAnsi="Garamond"/>
                <w:noProof/>
                <w:sz w:val="20"/>
                <w:szCs w:val="20"/>
              </w:rPr>
              <w:t xml:space="preserve">Menyusun teks interaksi transaksional, lisan dan tulis, pendek dan sederhana, yang melibatkan tindakan memberi dan meminta informasi terkait saran dan tawaran, dengan memperhatikan </w:t>
            </w:r>
            <w:r w:rsidRPr="00E3563E">
              <w:rPr>
                <w:rFonts w:ascii="Garamond" w:hAnsi="Garamond"/>
                <w:noProof/>
                <w:sz w:val="20"/>
                <w:szCs w:val="20"/>
              </w:rPr>
              <w:lastRenderedPageBreak/>
              <w:t>fungsi sosial, struktur teks, dan unsur kebahasaan yang benar dan sesuai konteks</w:t>
            </w:r>
            <w:r>
              <w:rPr>
                <w:rFonts w:ascii="Garamond" w:hAnsi="Garamond"/>
                <w:noProof/>
                <w:sz w:val="20"/>
                <w:szCs w:val="20"/>
              </w:rPr>
              <w:t>.</w:t>
            </w:r>
          </w:p>
        </w:tc>
        <w:tc>
          <w:tcPr>
            <w:tcW w:w="2268" w:type="dxa"/>
          </w:tcPr>
          <w:p w14:paraId="316E51DB"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lastRenderedPageBreak/>
              <w:t xml:space="preserve">1. </w:t>
            </w:r>
            <w:r>
              <w:rPr>
                <w:rFonts w:ascii="Garamond" w:hAnsi="Garamond"/>
                <w:noProof/>
                <w:sz w:val="20"/>
                <w:szCs w:val="20"/>
              </w:rPr>
              <w:tab/>
              <w:t>Mengidentifikasi fungsi sosial, struktur teks, dan unsur kebahasaan teks interaksi transaksional lisan dan tulis yang melibatkan tindakan memberi dan meminta informasi terkait saran dan tawaran, sesuai dengan konteks penggunaannya.</w:t>
            </w:r>
          </w:p>
          <w:p w14:paraId="70470D9B"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2. </w:t>
            </w:r>
            <w:r>
              <w:rPr>
                <w:rFonts w:ascii="Garamond" w:hAnsi="Garamond"/>
                <w:noProof/>
                <w:sz w:val="20"/>
                <w:szCs w:val="20"/>
              </w:rPr>
              <w:tab/>
              <w:t>Menjelaskan fungsi sosial, struktur teks, dan unsur kebahasaan teks interaksi transaksional lisan dan tulis yang melibatkan tindakan memberi dan meminta informasi terkait saran dan tawaran, sesuai dengan konteks penggunaannya.</w:t>
            </w:r>
          </w:p>
          <w:p w14:paraId="70E1E559"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3. </w:t>
            </w:r>
            <w:r>
              <w:rPr>
                <w:rFonts w:ascii="Garamond" w:hAnsi="Garamond"/>
                <w:noProof/>
                <w:sz w:val="20"/>
                <w:szCs w:val="20"/>
              </w:rPr>
              <w:tab/>
              <w:t xml:space="preserve">Membuat teks interaksi transaksional, lisan dan tulis, pendek dan sederhana, yang melibatkan tindakan </w:t>
            </w:r>
            <w:r>
              <w:rPr>
                <w:rFonts w:ascii="Garamond" w:hAnsi="Garamond"/>
                <w:noProof/>
                <w:sz w:val="20"/>
                <w:szCs w:val="20"/>
              </w:rPr>
              <w:lastRenderedPageBreak/>
              <w:t>memberi dan meminta informasi terkait saran dan tawaran, dengan memperhatikan fungsi sosial, struktur teks, dan unsur kebahasaan yang benar dan sesuai konteks.</w:t>
            </w:r>
          </w:p>
          <w:p w14:paraId="252872DB"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4. </w:t>
            </w:r>
            <w:r>
              <w:rPr>
                <w:rFonts w:ascii="Garamond" w:hAnsi="Garamond"/>
                <w:noProof/>
                <w:sz w:val="20"/>
                <w:szCs w:val="20"/>
              </w:rPr>
              <w:tab/>
              <w:t>Menerapkan teks interaksi transaksional, lisan dan tulis, pendek dan sederhana, yang melibatkan tindakan memberi dan meminta informasi terkait saran dan tawaran, dengan memperhatikan fungsi sosial, struktur teks, dan unsur kebahasaan yang benar dan sesuai konteks.</w:t>
            </w:r>
          </w:p>
        </w:tc>
        <w:tc>
          <w:tcPr>
            <w:tcW w:w="2268" w:type="dxa"/>
          </w:tcPr>
          <w:p w14:paraId="1BCB0836"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lastRenderedPageBreak/>
              <w:t xml:space="preserve">1. </w:t>
            </w:r>
            <w:r>
              <w:rPr>
                <w:rFonts w:ascii="Garamond" w:hAnsi="Garamond"/>
                <w:noProof/>
                <w:sz w:val="20"/>
                <w:szCs w:val="20"/>
              </w:rPr>
              <w:tab/>
              <w:t>Fungsi sosial teks interaksi transaksional lisan dan tulis yang melibatkan tindakan memberi dan meminta informasi terkait saran dan tawaran, sesuai dengan konteks penggunaannya.</w:t>
            </w:r>
          </w:p>
          <w:p w14:paraId="5706D27D"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2. </w:t>
            </w:r>
            <w:r>
              <w:rPr>
                <w:rFonts w:ascii="Garamond" w:hAnsi="Garamond"/>
                <w:noProof/>
                <w:sz w:val="20"/>
                <w:szCs w:val="20"/>
              </w:rPr>
              <w:tab/>
              <w:t xml:space="preserve">Struktur teks interaksi transaksional lisan dan tulis yang melibatkan tindakan memberi dan meminta informasi terkait saran dan tawaran, sesuai dengan konteks penggunaannya. </w:t>
            </w:r>
          </w:p>
          <w:p w14:paraId="3BC5DB34"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3. </w:t>
            </w:r>
            <w:r>
              <w:rPr>
                <w:rFonts w:ascii="Garamond" w:hAnsi="Garamond"/>
                <w:noProof/>
                <w:sz w:val="20"/>
                <w:szCs w:val="20"/>
              </w:rPr>
              <w:tab/>
              <w:t>Unsur kebahasaan teks interaksi transaksional lisan dan tulis yang melibatkan tindakan memberi dan meminta informasi terkait saran dan tawaran, sesuai dengan konteks penggunaannya.</w:t>
            </w:r>
          </w:p>
        </w:tc>
        <w:tc>
          <w:tcPr>
            <w:tcW w:w="567" w:type="dxa"/>
          </w:tcPr>
          <w:p w14:paraId="307732E8" w14:textId="77777777" w:rsidR="0004651A" w:rsidRDefault="0004651A" w:rsidP="0004651A">
            <w:pPr>
              <w:rPr>
                <w:rFonts w:ascii="Garamond" w:hAnsi="Garamond"/>
                <w:noProof/>
                <w:sz w:val="20"/>
                <w:szCs w:val="20"/>
              </w:rPr>
            </w:pPr>
          </w:p>
        </w:tc>
        <w:tc>
          <w:tcPr>
            <w:tcW w:w="4077" w:type="dxa"/>
          </w:tcPr>
          <w:p w14:paraId="67E8C007" w14:textId="77777777" w:rsidR="0004651A" w:rsidRDefault="0004651A" w:rsidP="0004651A">
            <w:pPr>
              <w:tabs>
                <w:tab w:val="left" w:pos="284"/>
              </w:tabs>
              <w:ind w:left="284" w:hanging="284"/>
              <w:rPr>
                <w:rFonts w:ascii="Garamond" w:hAnsi="Garamond"/>
                <w:b/>
                <w:noProof/>
                <w:sz w:val="20"/>
                <w:szCs w:val="20"/>
                <w:lang w:val="id-ID"/>
              </w:rPr>
            </w:pPr>
            <w:r>
              <w:rPr>
                <w:rFonts w:ascii="Garamond" w:hAnsi="Garamond"/>
                <w:b/>
                <w:noProof/>
                <w:sz w:val="20"/>
                <w:szCs w:val="20"/>
                <w:lang w:val="id-ID"/>
              </w:rPr>
              <w:t>Mengamati</w:t>
            </w:r>
          </w:p>
          <w:p w14:paraId="671BACE6"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lang w:val="id-ID"/>
              </w:rPr>
              <w:t>1.</w:t>
            </w:r>
            <w:r>
              <w:rPr>
                <w:rFonts w:ascii="Garamond" w:hAnsi="Garamond"/>
                <w:bCs/>
                <w:noProof/>
                <w:sz w:val="20"/>
                <w:szCs w:val="20"/>
                <w:lang w:val="id-ID"/>
              </w:rPr>
              <w:tab/>
              <w:t xml:space="preserve">Melihat, mendengar, dan  menyaksikan </w:t>
            </w:r>
            <w:r>
              <w:rPr>
                <w:rFonts w:ascii="Garamond" w:hAnsi="Garamond"/>
                <w:noProof/>
                <w:sz w:val="20"/>
                <w:szCs w:val="20"/>
                <w:lang w:val="id-ID"/>
              </w:rPr>
              <w:t xml:space="preserve">teks interaksi transaksional </w:t>
            </w:r>
            <w:r>
              <w:rPr>
                <w:rFonts w:ascii="Garamond" w:hAnsi="Garamond"/>
                <w:noProof/>
                <w:sz w:val="20"/>
                <w:szCs w:val="20"/>
              </w:rPr>
              <w:t>terkait saran dan tawaran, sesuai dengan konteks penggunaannya</w:t>
            </w:r>
            <w:r>
              <w:rPr>
                <w:rFonts w:ascii="Garamond" w:hAnsi="Garamond"/>
                <w:noProof/>
                <w:sz w:val="20"/>
                <w:szCs w:val="20"/>
                <w:lang w:val="id-ID"/>
              </w:rPr>
              <w:t xml:space="preserve"> </w:t>
            </w:r>
            <w:r>
              <w:rPr>
                <w:rFonts w:ascii="Garamond" w:hAnsi="Garamond"/>
                <w:bCs/>
                <w:noProof/>
                <w:sz w:val="20"/>
                <w:szCs w:val="20"/>
                <w:lang w:val="id-ID"/>
              </w:rPr>
              <w:t xml:space="preserve">dalam bahasa Inggris secara benar sesuai kenyataan, untuk dapat dikenal siswa secara lebih dekat. </w:t>
            </w:r>
          </w:p>
          <w:p w14:paraId="2BC4E406"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lang w:val="id-ID"/>
              </w:rPr>
              <w:t xml:space="preserve">2. </w:t>
            </w:r>
            <w:r>
              <w:rPr>
                <w:rFonts w:ascii="Garamond" w:hAnsi="Garamond"/>
                <w:bCs/>
                <w:noProof/>
                <w:sz w:val="20"/>
                <w:szCs w:val="20"/>
                <w:lang w:val="id-ID"/>
              </w:rPr>
              <w:tab/>
              <w:t xml:space="preserve">Guru mengulanginya berkali-kali dan secara interaktif mengajak siswa untuk mengamati secara jelas, kalimat demi kalimat, isi pesan dan unsur kebahasaan yang digunakan dalam </w:t>
            </w:r>
            <w:r>
              <w:rPr>
                <w:rFonts w:ascii="Garamond" w:hAnsi="Garamond"/>
                <w:noProof/>
                <w:sz w:val="20"/>
                <w:szCs w:val="20"/>
                <w:lang w:val="id-ID"/>
              </w:rPr>
              <w:t xml:space="preserve">tindakan memberi dan meminta informasi </w:t>
            </w:r>
            <w:r w:rsidRPr="00B84FE4">
              <w:rPr>
                <w:rFonts w:ascii="Garamond" w:hAnsi="Garamond"/>
                <w:noProof/>
                <w:sz w:val="20"/>
                <w:szCs w:val="20"/>
                <w:lang w:val="id-ID"/>
              </w:rPr>
              <w:t>terkait saran dan tawaran, sesuai dengan konteks penggunaannya</w:t>
            </w:r>
            <w:r>
              <w:rPr>
                <w:rFonts w:ascii="Garamond" w:hAnsi="Garamond"/>
                <w:bCs/>
                <w:noProof/>
                <w:sz w:val="20"/>
                <w:szCs w:val="20"/>
                <w:lang w:val="id-ID"/>
              </w:rPr>
              <w:t xml:space="preserve">.  </w:t>
            </w:r>
          </w:p>
          <w:p w14:paraId="3B6C864F"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rPr>
              <w:t>3.</w:t>
            </w:r>
            <w:r>
              <w:rPr>
                <w:rFonts w:ascii="Garamond" w:hAnsi="Garamond"/>
                <w:bCs/>
                <w:noProof/>
                <w:sz w:val="20"/>
                <w:szCs w:val="20"/>
              </w:rPr>
              <w:tab/>
              <w:t>Menirukan guru mengatakan setiap kalimat.</w:t>
            </w:r>
          </w:p>
          <w:p w14:paraId="4D694D28" w14:textId="77777777" w:rsidR="0004651A" w:rsidRDefault="0004651A" w:rsidP="0004651A">
            <w:pPr>
              <w:tabs>
                <w:tab w:val="left" w:pos="284"/>
              </w:tabs>
              <w:ind w:left="284" w:hanging="284"/>
              <w:rPr>
                <w:rFonts w:ascii="Garamond" w:hAnsi="Garamond"/>
                <w:b/>
                <w:noProof/>
                <w:sz w:val="20"/>
                <w:szCs w:val="20"/>
              </w:rPr>
            </w:pPr>
            <w:r>
              <w:rPr>
                <w:rFonts w:ascii="Garamond" w:hAnsi="Garamond"/>
                <w:b/>
                <w:noProof/>
                <w:sz w:val="20"/>
                <w:szCs w:val="20"/>
                <w:lang w:val="id-ID"/>
              </w:rPr>
              <w:t>M</w:t>
            </w:r>
            <w:r>
              <w:rPr>
                <w:rFonts w:ascii="Garamond" w:hAnsi="Garamond"/>
                <w:b/>
                <w:noProof/>
                <w:sz w:val="20"/>
                <w:szCs w:val="20"/>
              </w:rPr>
              <w:t>enanya</w:t>
            </w:r>
          </w:p>
          <w:p w14:paraId="5BC1C3CF" w14:textId="77777777" w:rsidR="0004651A" w:rsidRDefault="0004651A" w:rsidP="0004651A">
            <w:pPr>
              <w:tabs>
                <w:tab w:val="left" w:pos="284"/>
              </w:tabs>
              <w:ind w:left="284" w:hanging="284"/>
              <w:rPr>
                <w:rFonts w:ascii="Garamond" w:hAnsi="Garamond"/>
                <w:noProof/>
                <w:sz w:val="20"/>
                <w:szCs w:val="20"/>
                <w:lang w:val="id-ID"/>
              </w:rPr>
            </w:pPr>
            <w:r>
              <w:rPr>
                <w:rFonts w:ascii="Garamond" w:hAnsi="Garamond"/>
                <w:bCs/>
                <w:noProof/>
                <w:sz w:val="20"/>
                <w:szCs w:val="20"/>
              </w:rPr>
              <w:t>1.</w:t>
            </w:r>
            <w:r>
              <w:rPr>
                <w:rFonts w:ascii="Garamond" w:hAnsi="Garamond"/>
                <w:bCs/>
                <w:noProof/>
                <w:sz w:val="20"/>
                <w:szCs w:val="20"/>
              </w:rPr>
              <w:tab/>
            </w:r>
            <w:r>
              <w:rPr>
                <w:rFonts w:ascii="Garamond" w:hAnsi="Garamond"/>
                <w:bCs/>
                <w:noProof/>
                <w:sz w:val="20"/>
                <w:szCs w:val="20"/>
                <w:lang w:val="id-ID"/>
              </w:rPr>
              <w:t xml:space="preserve">Dengan bimbingan dan arahan guru, menanyakan dan mempertanyakan antara lain </w:t>
            </w:r>
            <w:r>
              <w:rPr>
                <w:rFonts w:ascii="Garamond" w:hAnsi="Garamond"/>
                <w:noProof/>
                <w:sz w:val="20"/>
                <w:szCs w:val="20"/>
              </w:rPr>
              <w:t>terkait saran dan tawaran, sesuai dengan konteks penggunaannya</w:t>
            </w:r>
            <w:r>
              <w:rPr>
                <w:rFonts w:ascii="Garamond" w:hAnsi="Garamond"/>
                <w:bCs/>
                <w:noProof/>
                <w:sz w:val="20"/>
                <w:szCs w:val="20"/>
              </w:rPr>
              <w:t xml:space="preserve"> </w:t>
            </w:r>
            <w:r>
              <w:rPr>
                <w:rFonts w:ascii="Garamond" w:hAnsi="Garamond"/>
                <w:bCs/>
                <w:noProof/>
                <w:sz w:val="20"/>
                <w:szCs w:val="20"/>
                <w:lang w:val="id-ID"/>
              </w:rPr>
              <w:t>dalam bahasa Inggris dan dalam bahasa Indonesia, kemungkinan menggunakan ungkapan lain, d</w:t>
            </w:r>
            <w:r>
              <w:rPr>
                <w:rFonts w:ascii="Garamond" w:hAnsi="Garamond"/>
                <w:bCs/>
                <w:noProof/>
                <w:sz w:val="20"/>
                <w:szCs w:val="20"/>
              </w:rPr>
              <w:t>an lain sebagainya</w:t>
            </w:r>
            <w:r>
              <w:rPr>
                <w:rFonts w:ascii="Garamond" w:hAnsi="Garamond"/>
                <w:bCs/>
                <w:noProof/>
                <w:sz w:val="20"/>
                <w:szCs w:val="20"/>
                <w:lang w:val="id-ID"/>
              </w:rPr>
              <w:t>.</w:t>
            </w:r>
          </w:p>
          <w:p w14:paraId="3381B298" w14:textId="77777777" w:rsidR="0004651A" w:rsidRDefault="0004651A" w:rsidP="0004651A">
            <w:pPr>
              <w:tabs>
                <w:tab w:val="left" w:pos="284"/>
              </w:tabs>
              <w:ind w:left="284" w:hanging="284"/>
              <w:rPr>
                <w:rFonts w:ascii="Garamond" w:hAnsi="Garamond"/>
                <w:noProof/>
                <w:sz w:val="20"/>
                <w:szCs w:val="20"/>
                <w:lang w:val="id-ID"/>
              </w:rPr>
            </w:pPr>
            <w:r>
              <w:rPr>
                <w:rFonts w:ascii="Garamond" w:hAnsi="Garamond"/>
                <w:b/>
                <w:noProof/>
                <w:sz w:val="20"/>
                <w:szCs w:val="20"/>
                <w:lang w:val="id-ID"/>
              </w:rPr>
              <w:t>Mencoba/Mengumpulkan Informasi</w:t>
            </w:r>
          </w:p>
          <w:p w14:paraId="11AD3542"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lang w:val="id-ID"/>
              </w:rPr>
              <w:t>1.</w:t>
            </w:r>
            <w:r>
              <w:rPr>
                <w:rFonts w:ascii="Garamond" w:hAnsi="Garamond"/>
                <w:bCs/>
                <w:noProof/>
                <w:sz w:val="20"/>
                <w:szCs w:val="20"/>
                <w:lang w:val="id-ID"/>
              </w:rPr>
              <w:tab/>
              <w:t xml:space="preserve">Mendengarkan dan menyaksikan banyak contoh interaksi </w:t>
            </w:r>
            <w:r>
              <w:rPr>
                <w:rFonts w:ascii="Garamond" w:hAnsi="Garamond"/>
                <w:noProof/>
                <w:sz w:val="20"/>
                <w:szCs w:val="20"/>
                <w:lang w:val="id-ID"/>
              </w:rPr>
              <w:t xml:space="preserve">tindakan memberi dan meminta informasi </w:t>
            </w:r>
            <w:r>
              <w:rPr>
                <w:rFonts w:ascii="Garamond" w:hAnsi="Garamond"/>
                <w:noProof/>
                <w:sz w:val="20"/>
                <w:szCs w:val="20"/>
              </w:rPr>
              <w:t>terkait saran dan tawaran, sesuai dengan konteks penggunaannya</w:t>
            </w:r>
            <w:r>
              <w:rPr>
                <w:rFonts w:ascii="Garamond" w:hAnsi="Garamond"/>
                <w:bCs/>
                <w:noProof/>
                <w:sz w:val="20"/>
                <w:szCs w:val="20"/>
                <w:lang w:val="id-ID"/>
              </w:rPr>
              <w:t xml:space="preserve"> dalam bahasa Inggris dari film, kaset, buku teks, dan </w:t>
            </w:r>
            <w:r>
              <w:rPr>
                <w:rFonts w:ascii="Garamond" w:hAnsi="Garamond"/>
                <w:bCs/>
                <w:noProof/>
                <w:sz w:val="20"/>
                <w:szCs w:val="20"/>
                <w:lang w:val="id-ID"/>
              </w:rPr>
              <w:lastRenderedPageBreak/>
              <w:t xml:space="preserve">sebagainya. </w:t>
            </w:r>
          </w:p>
          <w:p w14:paraId="3CE0D5C1"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2. </w:t>
            </w:r>
            <w:r>
              <w:rPr>
                <w:rFonts w:ascii="Garamond" w:hAnsi="Garamond"/>
                <w:bCs/>
                <w:noProof/>
                <w:sz w:val="20"/>
                <w:szCs w:val="20"/>
              </w:rPr>
              <w:tab/>
              <w:t>Mengikuti dan menirukan contoh-contoh interaksi</w:t>
            </w:r>
            <w:r>
              <w:rPr>
                <w:rFonts w:ascii="Garamond" w:hAnsi="Garamond"/>
                <w:noProof/>
                <w:sz w:val="20"/>
                <w:szCs w:val="20"/>
              </w:rPr>
              <w:t xml:space="preserve"> memberi dan meminta informasi terkait saran dan tawaran, sesuai dengan konteks penggunaannya</w:t>
            </w:r>
            <w:r>
              <w:rPr>
                <w:rFonts w:ascii="Garamond" w:hAnsi="Garamond"/>
                <w:bCs/>
                <w:noProof/>
                <w:sz w:val="20"/>
                <w:szCs w:val="20"/>
              </w:rPr>
              <w:t xml:space="preserve"> dengan ucapan, tekanan kata, intonasi, dan sikap yang benar. </w:t>
            </w:r>
          </w:p>
          <w:p w14:paraId="18753079"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3.</w:t>
            </w:r>
            <w:r>
              <w:rPr>
                <w:rFonts w:ascii="Garamond" w:hAnsi="Garamond"/>
                <w:bCs/>
                <w:noProof/>
                <w:sz w:val="20"/>
                <w:szCs w:val="20"/>
              </w:rPr>
              <w:tab/>
              <w:t xml:space="preserve">Dengan bimbingan dan arahan guru, mengidentifikasi ciri-ciri (fungsi sosial, struktur teks, dan unsur kebahasaan) teks interaksi transaksional </w:t>
            </w:r>
            <w:r>
              <w:rPr>
                <w:rFonts w:ascii="Garamond" w:hAnsi="Garamond"/>
                <w:noProof/>
                <w:sz w:val="20"/>
                <w:szCs w:val="20"/>
              </w:rPr>
              <w:t>lisan dan tulis yang melibatkan tindakan memberi dan meminta informasi terkait saran dan tawaran, sesuai dengan konteks penggunaannya.</w:t>
            </w:r>
            <w:r>
              <w:rPr>
                <w:rFonts w:ascii="Garamond" w:hAnsi="Garamond"/>
                <w:bCs/>
                <w:noProof/>
                <w:sz w:val="20"/>
                <w:szCs w:val="20"/>
              </w:rPr>
              <w:t xml:space="preserve"> </w:t>
            </w:r>
          </w:p>
          <w:p w14:paraId="62D13FE3"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rPr>
              <w:t>4.</w:t>
            </w:r>
            <w:r>
              <w:rPr>
                <w:rFonts w:ascii="Garamond" w:hAnsi="Garamond"/>
                <w:bCs/>
                <w:noProof/>
                <w:sz w:val="20"/>
                <w:szCs w:val="20"/>
              </w:rPr>
              <w:tab/>
              <w:t xml:space="preserve">Secara kolaboratif, berusaha menggunakan bahasa Inggris untuk </w:t>
            </w:r>
            <w:r>
              <w:rPr>
                <w:rFonts w:ascii="Garamond" w:hAnsi="Garamond"/>
                <w:noProof/>
                <w:sz w:val="20"/>
                <w:szCs w:val="20"/>
              </w:rPr>
              <w:t>tindakan memberi dan meminta informasi terkait saran dan tawaran, sesuai dengan konteks penggunaannya</w:t>
            </w:r>
            <w:r>
              <w:rPr>
                <w:rFonts w:ascii="Garamond" w:hAnsi="Garamond"/>
                <w:bCs/>
                <w:noProof/>
                <w:sz w:val="20"/>
                <w:szCs w:val="20"/>
              </w:rPr>
              <w:t xml:space="preserve"> dalam konteks pembelajaran, simulasi, </w:t>
            </w:r>
            <w:r>
              <w:rPr>
                <w:rFonts w:ascii="Garamond" w:hAnsi="Garamond"/>
                <w:bCs/>
                <w:i/>
                <w:iCs/>
                <w:noProof/>
                <w:sz w:val="20"/>
                <w:szCs w:val="20"/>
              </w:rPr>
              <w:t>role-play</w:t>
            </w:r>
            <w:r>
              <w:rPr>
                <w:rFonts w:ascii="Garamond" w:hAnsi="Garamond"/>
                <w:bCs/>
                <w:noProof/>
                <w:sz w:val="20"/>
                <w:szCs w:val="20"/>
              </w:rPr>
              <w:t>, dan kegiatan lain yang terstruktur.</w:t>
            </w:r>
          </w:p>
          <w:p w14:paraId="108CCE92" w14:textId="77777777" w:rsidR="0004651A" w:rsidRDefault="0004651A" w:rsidP="0004651A">
            <w:pPr>
              <w:tabs>
                <w:tab w:val="left" w:pos="284"/>
              </w:tabs>
              <w:ind w:left="284" w:hanging="284"/>
              <w:rPr>
                <w:rFonts w:ascii="Garamond" w:hAnsi="Garamond"/>
                <w:b/>
                <w:noProof/>
                <w:sz w:val="20"/>
                <w:szCs w:val="20"/>
                <w:lang w:val="id-ID"/>
              </w:rPr>
            </w:pPr>
            <w:r>
              <w:rPr>
                <w:rFonts w:ascii="Garamond" w:hAnsi="Garamond"/>
                <w:b/>
                <w:noProof/>
                <w:sz w:val="20"/>
                <w:szCs w:val="20"/>
                <w:lang w:val="id-ID"/>
              </w:rPr>
              <w:t>Mengasosiasi</w:t>
            </w:r>
          </w:p>
          <w:p w14:paraId="04DD681F"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1.</w:t>
            </w:r>
            <w:r>
              <w:rPr>
                <w:rFonts w:ascii="Garamond" w:hAnsi="Garamond"/>
                <w:bCs/>
                <w:noProof/>
                <w:sz w:val="20"/>
                <w:szCs w:val="20"/>
              </w:rPr>
              <w:tab/>
            </w:r>
            <w:r>
              <w:rPr>
                <w:rFonts w:ascii="Garamond" w:hAnsi="Garamond"/>
                <w:bCs/>
                <w:noProof/>
                <w:sz w:val="20"/>
                <w:szCs w:val="20"/>
                <w:lang w:val="id-ID"/>
              </w:rPr>
              <w:t xml:space="preserve">Membandingkan ungkapan untuk </w:t>
            </w:r>
            <w:r>
              <w:rPr>
                <w:rFonts w:ascii="Garamond" w:hAnsi="Garamond"/>
                <w:noProof/>
                <w:sz w:val="20"/>
                <w:szCs w:val="20"/>
              </w:rPr>
              <w:t>tindakan memberi dan meminta informasi terkait saran dan tawaran, sesuai dengan konteks penggunaannya</w:t>
            </w:r>
            <w:r>
              <w:rPr>
                <w:rFonts w:ascii="Garamond" w:hAnsi="Garamond"/>
                <w:bCs/>
                <w:noProof/>
                <w:sz w:val="20"/>
                <w:szCs w:val="20"/>
              </w:rPr>
              <w:t xml:space="preserve"> </w:t>
            </w:r>
            <w:r>
              <w:rPr>
                <w:rFonts w:ascii="Garamond" w:hAnsi="Garamond"/>
                <w:bCs/>
                <w:noProof/>
                <w:sz w:val="20"/>
                <w:szCs w:val="20"/>
                <w:lang w:val="id-ID"/>
              </w:rPr>
              <w:t xml:space="preserve">yang telah dikumpulkan dari berbagai sumber tersebut di atas. </w:t>
            </w:r>
          </w:p>
          <w:p w14:paraId="3CF01FC4"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2. </w:t>
            </w:r>
            <w:r>
              <w:rPr>
                <w:rFonts w:ascii="Garamond" w:hAnsi="Garamond"/>
                <w:bCs/>
                <w:noProof/>
                <w:sz w:val="20"/>
                <w:szCs w:val="20"/>
              </w:rPr>
              <w:tab/>
            </w:r>
            <w:r>
              <w:rPr>
                <w:rFonts w:ascii="Garamond" w:hAnsi="Garamond"/>
                <w:bCs/>
                <w:noProof/>
                <w:sz w:val="20"/>
                <w:szCs w:val="20"/>
                <w:lang w:val="id-ID"/>
              </w:rPr>
              <w:t xml:space="preserve">Membandingkan antara ungkapan untuk </w:t>
            </w:r>
            <w:r>
              <w:rPr>
                <w:rFonts w:ascii="Garamond" w:hAnsi="Garamond"/>
                <w:noProof/>
                <w:sz w:val="20"/>
                <w:szCs w:val="20"/>
              </w:rPr>
              <w:t>tindakan memberi dan meminta informasi terkait saran dan tawaran, sesuai dengan konteks penggunaannya</w:t>
            </w:r>
            <w:r>
              <w:rPr>
                <w:rFonts w:ascii="Garamond" w:hAnsi="Garamond"/>
                <w:bCs/>
                <w:noProof/>
                <w:sz w:val="20"/>
                <w:szCs w:val="20"/>
              </w:rPr>
              <w:t xml:space="preserve"> yang telah dipelajari  tersebut di atas dengan yang ada di sumber-sumber lain, atau dengan yang digunakan dalam bahasa lain. </w:t>
            </w:r>
          </w:p>
          <w:p w14:paraId="62FF6603"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3. </w:t>
            </w:r>
            <w:r>
              <w:rPr>
                <w:rFonts w:ascii="Garamond" w:hAnsi="Garamond"/>
                <w:bCs/>
                <w:noProof/>
                <w:sz w:val="20"/>
                <w:szCs w:val="20"/>
              </w:rPr>
              <w:tab/>
              <w:t>Memperoleh balikan (</w:t>
            </w:r>
            <w:r>
              <w:rPr>
                <w:rFonts w:ascii="Garamond" w:hAnsi="Garamond"/>
                <w:bCs/>
                <w:i/>
                <w:iCs/>
                <w:noProof/>
                <w:sz w:val="20"/>
                <w:szCs w:val="20"/>
              </w:rPr>
              <w:t>feedback</w:t>
            </w:r>
            <w:r>
              <w:rPr>
                <w:rFonts w:ascii="Garamond" w:hAnsi="Garamond"/>
                <w:bCs/>
                <w:noProof/>
                <w:sz w:val="20"/>
                <w:szCs w:val="20"/>
              </w:rPr>
              <w:t>) dari guru dan teman tentang fungsi sosial dan unsur kebahasaan yang digunakan.</w:t>
            </w:r>
          </w:p>
          <w:p w14:paraId="7AF969B0" w14:textId="77777777" w:rsidR="0004651A" w:rsidRDefault="0004651A" w:rsidP="0004651A">
            <w:pPr>
              <w:tabs>
                <w:tab w:val="left" w:pos="284"/>
              </w:tabs>
              <w:ind w:left="284" w:hanging="284"/>
              <w:rPr>
                <w:rFonts w:ascii="Garamond" w:hAnsi="Garamond"/>
                <w:b/>
                <w:noProof/>
                <w:sz w:val="20"/>
                <w:szCs w:val="20"/>
                <w:lang w:val="id-ID"/>
              </w:rPr>
            </w:pPr>
            <w:r>
              <w:rPr>
                <w:rFonts w:ascii="Garamond" w:hAnsi="Garamond"/>
                <w:b/>
                <w:noProof/>
                <w:sz w:val="20"/>
                <w:szCs w:val="20"/>
                <w:lang w:val="id-ID"/>
              </w:rPr>
              <w:lastRenderedPageBreak/>
              <w:t>Mengomunikasikan</w:t>
            </w:r>
          </w:p>
          <w:p w14:paraId="4D5874A8"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1. </w:t>
            </w:r>
            <w:r>
              <w:rPr>
                <w:rFonts w:ascii="Garamond" w:hAnsi="Garamond"/>
                <w:bCs/>
                <w:noProof/>
                <w:sz w:val="20"/>
                <w:szCs w:val="20"/>
              </w:rPr>
              <w:tab/>
            </w:r>
            <w:r>
              <w:rPr>
                <w:rFonts w:ascii="Garamond" w:hAnsi="Garamond"/>
                <w:bCs/>
                <w:noProof/>
                <w:sz w:val="20"/>
                <w:szCs w:val="20"/>
                <w:lang w:val="id-ID"/>
              </w:rPr>
              <w:t xml:space="preserve">Menggunakan bahasa Inggris untuk </w:t>
            </w:r>
            <w:r>
              <w:rPr>
                <w:rFonts w:ascii="Garamond" w:hAnsi="Garamond"/>
                <w:bCs/>
                <w:noProof/>
                <w:sz w:val="20"/>
                <w:szCs w:val="20"/>
              </w:rPr>
              <w:t xml:space="preserve">saling </w:t>
            </w:r>
            <w:r>
              <w:rPr>
                <w:rFonts w:ascii="Garamond" w:hAnsi="Garamond"/>
                <w:noProof/>
                <w:sz w:val="20"/>
                <w:szCs w:val="20"/>
              </w:rPr>
              <w:t>tindakan memberi dan meminta informasi terkait saran dan tawaran, sesuai dengan konteks penggunaannya</w:t>
            </w:r>
            <w:r>
              <w:rPr>
                <w:rFonts w:ascii="Garamond" w:hAnsi="Garamond"/>
                <w:bCs/>
                <w:noProof/>
                <w:sz w:val="20"/>
                <w:szCs w:val="20"/>
              </w:rPr>
              <w:t xml:space="preserve"> </w:t>
            </w:r>
            <w:r>
              <w:rPr>
                <w:rFonts w:ascii="Garamond" w:hAnsi="Garamond"/>
                <w:bCs/>
                <w:noProof/>
                <w:sz w:val="20"/>
                <w:szCs w:val="20"/>
                <w:lang w:val="id-ID"/>
              </w:rPr>
              <w:t xml:space="preserve">agar saling mengenal secara lebih dekat.  </w:t>
            </w:r>
          </w:p>
          <w:p w14:paraId="55802447"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2.</w:t>
            </w:r>
            <w:r>
              <w:rPr>
                <w:rFonts w:ascii="Garamond" w:hAnsi="Garamond"/>
                <w:bCs/>
                <w:noProof/>
                <w:sz w:val="20"/>
                <w:szCs w:val="20"/>
              </w:rPr>
              <w:tab/>
            </w:r>
            <w:r>
              <w:rPr>
                <w:rFonts w:ascii="Garamond" w:hAnsi="Garamond"/>
                <w:bCs/>
                <w:noProof/>
                <w:sz w:val="20"/>
                <w:szCs w:val="20"/>
                <w:lang w:val="id-ID"/>
              </w:rPr>
              <w:t xml:space="preserve">Berupaya berbicara secara lancar dengan ucapan, tekanan kata, intonasi yang benar dan menulis dengan ejaan dan tanda baca yang benar, serta tulisan yang jelas dan rapi. </w:t>
            </w:r>
          </w:p>
          <w:p w14:paraId="2FFC8A11" w14:textId="77777777" w:rsidR="0004651A" w:rsidRDefault="0004651A" w:rsidP="0004651A">
            <w:pPr>
              <w:tabs>
                <w:tab w:val="left" w:pos="284"/>
              </w:tabs>
              <w:ind w:left="284" w:hanging="284"/>
              <w:rPr>
                <w:rFonts w:ascii="Garamond" w:hAnsi="Garamond"/>
                <w:b/>
                <w:noProof/>
                <w:sz w:val="20"/>
                <w:szCs w:val="20"/>
                <w:lang w:val="id-ID"/>
              </w:rPr>
            </w:pPr>
            <w:r>
              <w:rPr>
                <w:rFonts w:ascii="Garamond" w:hAnsi="Garamond"/>
                <w:bCs/>
                <w:noProof/>
                <w:sz w:val="20"/>
                <w:szCs w:val="20"/>
              </w:rPr>
              <w:t>3.</w:t>
            </w:r>
            <w:r>
              <w:rPr>
                <w:rFonts w:ascii="Garamond" w:hAnsi="Garamond"/>
                <w:bCs/>
                <w:noProof/>
                <w:sz w:val="20"/>
                <w:szCs w:val="20"/>
              </w:rPr>
              <w:tab/>
            </w:r>
            <w:r>
              <w:rPr>
                <w:rFonts w:ascii="Garamond" w:hAnsi="Garamond"/>
                <w:bCs/>
                <w:noProof/>
                <w:sz w:val="20"/>
                <w:szCs w:val="20"/>
                <w:lang w:val="id-ID"/>
              </w:rPr>
              <w:t xml:space="preserve">Membicarakan permasalahan yang dialami dalam </w:t>
            </w:r>
            <w:r>
              <w:rPr>
                <w:rFonts w:ascii="Garamond" w:hAnsi="Garamond"/>
                <w:noProof/>
                <w:sz w:val="20"/>
                <w:szCs w:val="20"/>
              </w:rPr>
              <w:t>tindakan memberi dan meminta informasi terkait saran dan tawaran, sesuai dengan konteks penggunaannya</w:t>
            </w:r>
            <w:r>
              <w:rPr>
                <w:rFonts w:ascii="Garamond" w:hAnsi="Garamond"/>
                <w:bCs/>
                <w:noProof/>
                <w:sz w:val="20"/>
                <w:szCs w:val="20"/>
                <w:lang w:val="id-ID"/>
              </w:rPr>
              <w:t xml:space="preserve"> dalam bahasa Inggris dan menuliskannya dalam jurnal belajar sederhana dalam bahasa Indonesia.</w:t>
            </w:r>
          </w:p>
        </w:tc>
        <w:tc>
          <w:tcPr>
            <w:tcW w:w="1701" w:type="dxa"/>
          </w:tcPr>
          <w:p w14:paraId="06497297"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lastRenderedPageBreak/>
              <w:t>Pengetahuan:</w:t>
            </w:r>
          </w:p>
          <w:p w14:paraId="4ABDB81D"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Tes tulis</w:t>
            </w:r>
          </w:p>
          <w:p w14:paraId="6B4CFF48"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Tes lisan</w:t>
            </w:r>
          </w:p>
          <w:p w14:paraId="03EA69B1"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Penugasan</w:t>
            </w:r>
          </w:p>
          <w:p w14:paraId="52E55A94"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Portofolio</w:t>
            </w:r>
          </w:p>
          <w:p w14:paraId="43D0D135"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Keterampilan:</w:t>
            </w:r>
          </w:p>
          <w:p w14:paraId="3CF6B83E"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Penilaian unjuk kerja</w:t>
            </w:r>
          </w:p>
          <w:p w14:paraId="60070221"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Proyek/ penugasan</w:t>
            </w:r>
          </w:p>
          <w:p w14:paraId="07E9A381"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Portofolio</w:t>
            </w:r>
          </w:p>
          <w:p w14:paraId="2932347A" w14:textId="77777777" w:rsidR="0004651A" w:rsidRDefault="0004651A" w:rsidP="0004651A">
            <w:pPr>
              <w:tabs>
                <w:tab w:val="left" w:pos="318"/>
              </w:tabs>
              <w:ind w:left="318" w:hanging="318"/>
              <w:rPr>
                <w:rFonts w:ascii="Garamond" w:hAnsi="Garamond"/>
                <w:noProof/>
                <w:sz w:val="20"/>
                <w:szCs w:val="20"/>
              </w:rPr>
            </w:pPr>
          </w:p>
        </w:tc>
      </w:tr>
      <w:tr w:rsidR="0004651A" w:rsidRPr="004D24CB" w14:paraId="3A4DE487" w14:textId="77777777" w:rsidTr="0004651A">
        <w:tc>
          <w:tcPr>
            <w:tcW w:w="2268" w:type="dxa"/>
          </w:tcPr>
          <w:p w14:paraId="46128909" w14:textId="77777777" w:rsidR="0004651A" w:rsidRDefault="0004651A" w:rsidP="0004651A">
            <w:pPr>
              <w:tabs>
                <w:tab w:val="left" w:pos="426"/>
              </w:tabs>
              <w:ind w:left="426" w:hanging="426"/>
              <w:rPr>
                <w:rFonts w:ascii="Garamond" w:hAnsi="Garamond"/>
                <w:noProof/>
                <w:sz w:val="20"/>
                <w:szCs w:val="20"/>
              </w:rPr>
            </w:pPr>
            <w:r>
              <w:rPr>
                <w:rFonts w:ascii="Garamond" w:hAnsi="Garamond"/>
                <w:noProof/>
                <w:sz w:val="20"/>
                <w:szCs w:val="20"/>
              </w:rPr>
              <w:lastRenderedPageBreak/>
              <w:t xml:space="preserve">3.14 </w:t>
            </w:r>
            <w:r>
              <w:rPr>
                <w:rFonts w:ascii="Garamond" w:hAnsi="Garamond"/>
                <w:noProof/>
                <w:sz w:val="20"/>
                <w:szCs w:val="20"/>
              </w:rPr>
              <w:tab/>
            </w:r>
            <w:r w:rsidRPr="008053DC">
              <w:rPr>
                <w:rFonts w:ascii="Garamond" w:hAnsi="Garamond"/>
                <w:noProof/>
                <w:sz w:val="20"/>
                <w:szCs w:val="20"/>
              </w:rPr>
              <w:t>Menganalisis fungsi sosial, struktur teks, dan unsur kebahasaan teks interaksi transaksional lisan dan tulis yang melibatkan tindakan memberi dan meminta informasi terkait pendapat dan pikiran, sesuai dengan</w:t>
            </w:r>
            <w:r>
              <w:rPr>
                <w:rFonts w:ascii="Garamond" w:hAnsi="Garamond"/>
                <w:noProof/>
                <w:sz w:val="20"/>
                <w:szCs w:val="20"/>
              </w:rPr>
              <w:t xml:space="preserve"> </w:t>
            </w:r>
            <w:r w:rsidRPr="008053DC">
              <w:rPr>
                <w:rFonts w:ascii="Garamond" w:hAnsi="Garamond"/>
                <w:noProof/>
                <w:sz w:val="20"/>
                <w:szCs w:val="20"/>
              </w:rPr>
              <w:t xml:space="preserve">konteks penggunaannya. (Perhatikan unsur kebahasaan </w:t>
            </w:r>
            <w:r w:rsidRPr="00EE6FE8">
              <w:rPr>
                <w:rFonts w:ascii="Garamond" w:hAnsi="Garamond"/>
                <w:i/>
                <w:iCs/>
                <w:noProof/>
                <w:sz w:val="20"/>
                <w:szCs w:val="20"/>
              </w:rPr>
              <w:t>I think, I suppose, in my opinion</w:t>
            </w:r>
            <w:r w:rsidRPr="008053DC">
              <w:rPr>
                <w:rFonts w:ascii="Garamond" w:hAnsi="Garamond"/>
                <w:noProof/>
                <w:sz w:val="20"/>
                <w:szCs w:val="20"/>
              </w:rPr>
              <w:t>)</w:t>
            </w:r>
          </w:p>
          <w:p w14:paraId="502002E6" w14:textId="77777777" w:rsidR="0004651A" w:rsidRDefault="0004651A" w:rsidP="0004651A">
            <w:pPr>
              <w:tabs>
                <w:tab w:val="left" w:pos="426"/>
              </w:tabs>
              <w:ind w:left="426" w:hanging="426"/>
              <w:rPr>
                <w:rFonts w:ascii="Garamond" w:hAnsi="Garamond"/>
                <w:noProof/>
                <w:sz w:val="20"/>
                <w:szCs w:val="20"/>
              </w:rPr>
            </w:pPr>
          </w:p>
          <w:p w14:paraId="771C0938" w14:textId="77777777" w:rsidR="0004651A" w:rsidRPr="00E3563E" w:rsidRDefault="0004651A" w:rsidP="0004651A">
            <w:pPr>
              <w:tabs>
                <w:tab w:val="left" w:pos="426"/>
              </w:tabs>
              <w:ind w:left="426" w:hanging="426"/>
              <w:rPr>
                <w:rFonts w:ascii="Garamond" w:hAnsi="Garamond"/>
                <w:noProof/>
                <w:sz w:val="20"/>
                <w:szCs w:val="20"/>
              </w:rPr>
            </w:pPr>
            <w:r w:rsidRPr="008053DC">
              <w:rPr>
                <w:rFonts w:ascii="Garamond" w:hAnsi="Garamond"/>
                <w:noProof/>
                <w:sz w:val="20"/>
                <w:szCs w:val="20"/>
              </w:rPr>
              <w:t xml:space="preserve">4.14  </w:t>
            </w:r>
            <w:r>
              <w:rPr>
                <w:rFonts w:ascii="Garamond" w:hAnsi="Garamond"/>
                <w:noProof/>
                <w:sz w:val="20"/>
                <w:szCs w:val="20"/>
              </w:rPr>
              <w:tab/>
            </w:r>
            <w:r w:rsidRPr="008053DC">
              <w:rPr>
                <w:rFonts w:ascii="Garamond" w:hAnsi="Garamond"/>
                <w:noProof/>
                <w:sz w:val="20"/>
                <w:szCs w:val="20"/>
              </w:rPr>
              <w:t xml:space="preserve">Menyusun teks </w:t>
            </w:r>
            <w:r>
              <w:rPr>
                <w:rFonts w:ascii="Garamond" w:hAnsi="Garamond"/>
                <w:noProof/>
                <w:sz w:val="20"/>
                <w:szCs w:val="20"/>
              </w:rPr>
              <w:lastRenderedPageBreak/>
              <w:t>i</w:t>
            </w:r>
            <w:r w:rsidRPr="008053DC">
              <w:rPr>
                <w:rFonts w:ascii="Garamond" w:hAnsi="Garamond"/>
                <w:noProof/>
                <w:sz w:val="20"/>
                <w:szCs w:val="20"/>
              </w:rPr>
              <w:t>nteraksi transaksional, lisan dan tulis, pendek dan sederhana, yang melibatkan tindakan memberi dan meminta informasi terkait pendapat dan pikiran, dengan memperhatikan fungsi sosial, struktur teks, dan unsur</w:t>
            </w:r>
            <w:r>
              <w:rPr>
                <w:rFonts w:ascii="Garamond" w:hAnsi="Garamond"/>
                <w:noProof/>
                <w:sz w:val="20"/>
                <w:szCs w:val="20"/>
              </w:rPr>
              <w:t xml:space="preserve"> </w:t>
            </w:r>
            <w:r w:rsidRPr="008053DC">
              <w:rPr>
                <w:rFonts w:ascii="Garamond" w:hAnsi="Garamond"/>
                <w:noProof/>
                <w:sz w:val="20"/>
                <w:szCs w:val="20"/>
              </w:rPr>
              <w:t>kebahasaan yang benar dan sesuai konteks</w:t>
            </w:r>
            <w:r>
              <w:rPr>
                <w:rFonts w:ascii="Garamond" w:hAnsi="Garamond"/>
                <w:noProof/>
                <w:sz w:val="20"/>
                <w:szCs w:val="20"/>
              </w:rPr>
              <w:t xml:space="preserve">. </w:t>
            </w:r>
          </w:p>
        </w:tc>
        <w:tc>
          <w:tcPr>
            <w:tcW w:w="2268" w:type="dxa"/>
          </w:tcPr>
          <w:p w14:paraId="099A971E"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lastRenderedPageBreak/>
              <w:t xml:space="preserve">1. </w:t>
            </w:r>
            <w:r>
              <w:rPr>
                <w:rFonts w:ascii="Garamond" w:hAnsi="Garamond"/>
                <w:noProof/>
                <w:sz w:val="20"/>
                <w:szCs w:val="20"/>
              </w:rPr>
              <w:tab/>
              <w:t xml:space="preserve">Mengidentifikasi teks interaksi transaksional lisan dan tulis yang melibatkan tindakan memberi dan meminta informasi terkait pendapat dan pikiran. </w:t>
            </w:r>
          </w:p>
          <w:p w14:paraId="0AA4116D"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2. </w:t>
            </w:r>
            <w:r>
              <w:rPr>
                <w:rFonts w:ascii="Garamond" w:hAnsi="Garamond"/>
                <w:noProof/>
                <w:sz w:val="20"/>
                <w:szCs w:val="20"/>
              </w:rPr>
              <w:tab/>
              <w:t>Menjelaskan teks interaksi transaksional lisan dan tulis yang melibatkan tindakan memberi dan meminta informasi terkait pendapat dan pikiran.</w:t>
            </w:r>
          </w:p>
          <w:p w14:paraId="533D2690"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3. </w:t>
            </w:r>
            <w:r>
              <w:rPr>
                <w:rFonts w:ascii="Garamond" w:hAnsi="Garamond"/>
                <w:noProof/>
                <w:sz w:val="20"/>
                <w:szCs w:val="20"/>
              </w:rPr>
              <w:tab/>
              <w:t xml:space="preserve">Membuat teks interaksi transaksional lisan dan tulis yang melibatkan tindakan memberi dan meminta </w:t>
            </w:r>
            <w:r>
              <w:rPr>
                <w:rFonts w:ascii="Garamond" w:hAnsi="Garamond"/>
                <w:noProof/>
                <w:sz w:val="20"/>
                <w:szCs w:val="20"/>
              </w:rPr>
              <w:lastRenderedPageBreak/>
              <w:t>informasi terkait pendapat dan pikiran.</w:t>
            </w:r>
          </w:p>
          <w:p w14:paraId="6BFD4358"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4. </w:t>
            </w:r>
            <w:r>
              <w:rPr>
                <w:rFonts w:ascii="Garamond" w:hAnsi="Garamond"/>
                <w:noProof/>
                <w:sz w:val="20"/>
                <w:szCs w:val="20"/>
              </w:rPr>
              <w:tab/>
              <w:t>Menerapkan teks interaksi transaksional lisan dan tulis yang melibatkan tindakan memberi dan meminta informasi terkait pendapat dan pikiran.</w:t>
            </w:r>
          </w:p>
        </w:tc>
        <w:tc>
          <w:tcPr>
            <w:tcW w:w="2268" w:type="dxa"/>
          </w:tcPr>
          <w:p w14:paraId="6E0D696C"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lastRenderedPageBreak/>
              <w:t xml:space="preserve">1. </w:t>
            </w:r>
            <w:r>
              <w:rPr>
                <w:rFonts w:ascii="Garamond" w:hAnsi="Garamond"/>
                <w:noProof/>
                <w:sz w:val="20"/>
                <w:szCs w:val="20"/>
              </w:rPr>
              <w:tab/>
              <w:t xml:space="preserve">Fungsi sosial teks interaksi transaksional lisan dan tulis yang melibatkan tindakan memberi dan meminta informasi terkait pendapat dan pikiran. </w:t>
            </w:r>
          </w:p>
          <w:p w14:paraId="13924827"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2. </w:t>
            </w:r>
            <w:r>
              <w:rPr>
                <w:rFonts w:ascii="Garamond" w:hAnsi="Garamond"/>
                <w:noProof/>
                <w:sz w:val="20"/>
                <w:szCs w:val="20"/>
              </w:rPr>
              <w:tab/>
              <w:t xml:space="preserve">Struktur teks teks interaksi transaksional lisan dan tulis yang melibatkan tindakan memberi dan meminta informasi terkait pendapat dan pikiran. </w:t>
            </w:r>
          </w:p>
          <w:p w14:paraId="6DE6B3A4"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3. </w:t>
            </w:r>
            <w:r>
              <w:rPr>
                <w:rFonts w:ascii="Garamond" w:hAnsi="Garamond"/>
                <w:noProof/>
                <w:sz w:val="20"/>
                <w:szCs w:val="20"/>
              </w:rPr>
              <w:tab/>
              <w:t xml:space="preserve">Unsur kebahasaan teks interaksi transaksional lisan dan tulis yang melibatkan tindakan memberi dan </w:t>
            </w:r>
            <w:r>
              <w:rPr>
                <w:rFonts w:ascii="Garamond" w:hAnsi="Garamond"/>
                <w:noProof/>
                <w:sz w:val="20"/>
                <w:szCs w:val="20"/>
              </w:rPr>
              <w:lastRenderedPageBreak/>
              <w:t xml:space="preserve">meminta informasi terkait pendapat dan pikiran. </w:t>
            </w:r>
          </w:p>
        </w:tc>
        <w:tc>
          <w:tcPr>
            <w:tcW w:w="567" w:type="dxa"/>
          </w:tcPr>
          <w:p w14:paraId="4686929D" w14:textId="77777777" w:rsidR="0004651A" w:rsidRDefault="0004651A" w:rsidP="0004651A">
            <w:pPr>
              <w:rPr>
                <w:rFonts w:ascii="Garamond" w:hAnsi="Garamond"/>
                <w:noProof/>
                <w:sz w:val="20"/>
                <w:szCs w:val="20"/>
              </w:rPr>
            </w:pPr>
          </w:p>
        </w:tc>
        <w:tc>
          <w:tcPr>
            <w:tcW w:w="4077" w:type="dxa"/>
          </w:tcPr>
          <w:p w14:paraId="33B36A93" w14:textId="77777777" w:rsidR="0004651A" w:rsidRDefault="0004651A" w:rsidP="0004651A">
            <w:pPr>
              <w:tabs>
                <w:tab w:val="left" w:pos="284"/>
              </w:tabs>
              <w:ind w:left="284" w:hanging="284"/>
              <w:rPr>
                <w:rFonts w:ascii="Garamond" w:hAnsi="Garamond"/>
                <w:b/>
                <w:noProof/>
                <w:sz w:val="20"/>
                <w:szCs w:val="20"/>
                <w:lang w:val="id-ID"/>
              </w:rPr>
            </w:pPr>
            <w:r>
              <w:rPr>
                <w:rFonts w:ascii="Garamond" w:hAnsi="Garamond"/>
                <w:b/>
                <w:noProof/>
                <w:sz w:val="20"/>
                <w:szCs w:val="20"/>
                <w:lang w:val="id-ID"/>
              </w:rPr>
              <w:t>Mengamati</w:t>
            </w:r>
          </w:p>
          <w:p w14:paraId="050C6591"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lang w:val="id-ID"/>
              </w:rPr>
              <w:t>1.</w:t>
            </w:r>
            <w:r>
              <w:rPr>
                <w:rFonts w:ascii="Garamond" w:hAnsi="Garamond"/>
                <w:bCs/>
                <w:noProof/>
                <w:sz w:val="20"/>
                <w:szCs w:val="20"/>
                <w:lang w:val="id-ID"/>
              </w:rPr>
              <w:tab/>
              <w:t xml:space="preserve">Melihat, mendengar, dan  menyaksikan </w:t>
            </w:r>
            <w:r w:rsidRPr="004F066C">
              <w:rPr>
                <w:rFonts w:ascii="Garamond" w:hAnsi="Garamond"/>
                <w:noProof/>
                <w:sz w:val="20"/>
                <w:szCs w:val="20"/>
                <w:lang w:val="id-ID"/>
              </w:rPr>
              <w:t>teks interaksi transaksional lisan dan tulis yang melibatkan tindakan memberi dan meminta informa</w:t>
            </w:r>
            <w:r>
              <w:rPr>
                <w:rFonts w:ascii="Garamond" w:hAnsi="Garamond"/>
                <w:noProof/>
                <w:sz w:val="20"/>
                <w:szCs w:val="20"/>
                <w:lang w:val="id-ID"/>
              </w:rPr>
              <w:t>si terkait pendapat dan pikiran</w:t>
            </w:r>
            <w:r w:rsidRPr="004F066C">
              <w:rPr>
                <w:rFonts w:ascii="Garamond" w:hAnsi="Garamond"/>
                <w:noProof/>
                <w:sz w:val="20"/>
                <w:szCs w:val="20"/>
                <w:lang w:val="id-ID"/>
              </w:rPr>
              <w:t xml:space="preserve"> sesuai dengan konteks penggunaannya</w:t>
            </w:r>
            <w:r>
              <w:rPr>
                <w:rFonts w:ascii="Garamond" w:hAnsi="Garamond"/>
                <w:noProof/>
                <w:sz w:val="20"/>
                <w:szCs w:val="20"/>
                <w:lang w:val="id-ID"/>
              </w:rPr>
              <w:t xml:space="preserve"> </w:t>
            </w:r>
            <w:r>
              <w:rPr>
                <w:rFonts w:ascii="Garamond" w:hAnsi="Garamond"/>
                <w:bCs/>
                <w:noProof/>
                <w:sz w:val="20"/>
                <w:szCs w:val="20"/>
                <w:lang w:val="id-ID"/>
              </w:rPr>
              <w:t xml:space="preserve">dalam bahasa Inggris secara benar sesuai kenyataan, untuk dapat dikenal siswa secara lebih dekat. </w:t>
            </w:r>
          </w:p>
          <w:p w14:paraId="47A12F30"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lang w:val="id-ID"/>
              </w:rPr>
              <w:t xml:space="preserve">2. </w:t>
            </w:r>
            <w:r>
              <w:rPr>
                <w:rFonts w:ascii="Garamond" w:hAnsi="Garamond"/>
                <w:bCs/>
                <w:noProof/>
                <w:sz w:val="20"/>
                <w:szCs w:val="20"/>
                <w:lang w:val="id-ID"/>
              </w:rPr>
              <w:tab/>
              <w:t xml:space="preserve">Guru mengulanginya berkali-kali dan secara interaktif mengajak siswa untuk mengamati secara jelas, kalimat demi kalimat, isi pesan dan unsur kebahasaan yang digunakan dalam </w:t>
            </w:r>
            <w:r w:rsidRPr="004F066C">
              <w:rPr>
                <w:rFonts w:ascii="Garamond" w:hAnsi="Garamond"/>
                <w:noProof/>
                <w:sz w:val="20"/>
                <w:szCs w:val="20"/>
                <w:lang w:val="id-ID"/>
              </w:rPr>
              <w:t>teks interaksi transaksional lisan dan tulis yang melibatkan tindakan memberi dan meminta informa</w:t>
            </w:r>
            <w:r>
              <w:rPr>
                <w:rFonts w:ascii="Garamond" w:hAnsi="Garamond"/>
                <w:noProof/>
                <w:sz w:val="20"/>
                <w:szCs w:val="20"/>
                <w:lang w:val="id-ID"/>
              </w:rPr>
              <w:t>si terkait pendapat dan pikiran</w:t>
            </w:r>
            <w:r w:rsidRPr="004F066C">
              <w:rPr>
                <w:rFonts w:ascii="Garamond" w:hAnsi="Garamond"/>
                <w:noProof/>
                <w:sz w:val="20"/>
                <w:szCs w:val="20"/>
                <w:lang w:val="id-ID"/>
              </w:rPr>
              <w:t xml:space="preserve"> </w:t>
            </w:r>
            <w:r>
              <w:rPr>
                <w:rFonts w:ascii="Garamond" w:hAnsi="Garamond"/>
                <w:noProof/>
                <w:sz w:val="20"/>
                <w:szCs w:val="20"/>
                <w:lang w:val="id-ID"/>
              </w:rPr>
              <w:t>sesuai dengan konteks penggunaannya</w:t>
            </w:r>
            <w:r>
              <w:rPr>
                <w:rFonts w:ascii="Garamond" w:hAnsi="Garamond"/>
                <w:bCs/>
                <w:noProof/>
                <w:sz w:val="20"/>
                <w:szCs w:val="20"/>
                <w:lang w:val="id-ID"/>
              </w:rPr>
              <w:t xml:space="preserve">.  </w:t>
            </w:r>
          </w:p>
          <w:p w14:paraId="0D9C112B"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rPr>
              <w:t>3.</w:t>
            </w:r>
            <w:r>
              <w:rPr>
                <w:rFonts w:ascii="Garamond" w:hAnsi="Garamond"/>
                <w:bCs/>
                <w:noProof/>
                <w:sz w:val="20"/>
                <w:szCs w:val="20"/>
              </w:rPr>
              <w:tab/>
              <w:t>Menirukan guru mengatakan setiap kalimat.</w:t>
            </w:r>
          </w:p>
          <w:p w14:paraId="374B5219" w14:textId="77777777" w:rsidR="0004651A" w:rsidRDefault="0004651A" w:rsidP="0004651A">
            <w:pPr>
              <w:tabs>
                <w:tab w:val="left" w:pos="284"/>
              </w:tabs>
              <w:ind w:left="284" w:hanging="284"/>
              <w:rPr>
                <w:rFonts w:ascii="Garamond" w:hAnsi="Garamond"/>
                <w:b/>
                <w:noProof/>
                <w:sz w:val="20"/>
                <w:szCs w:val="20"/>
              </w:rPr>
            </w:pPr>
            <w:r>
              <w:rPr>
                <w:rFonts w:ascii="Garamond" w:hAnsi="Garamond"/>
                <w:b/>
                <w:noProof/>
                <w:sz w:val="20"/>
                <w:szCs w:val="20"/>
                <w:lang w:val="id-ID"/>
              </w:rPr>
              <w:t>M</w:t>
            </w:r>
            <w:r>
              <w:rPr>
                <w:rFonts w:ascii="Garamond" w:hAnsi="Garamond"/>
                <w:b/>
                <w:noProof/>
                <w:sz w:val="20"/>
                <w:szCs w:val="20"/>
              </w:rPr>
              <w:t>enanya</w:t>
            </w:r>
          </w:p>
          <w:p w14:paraId="5F995AC1" w14:textId="77777777" w:rsidR="0004651A" w:rsidRDefault="0004651A" w:rsidP="0004651A">
            <w:pPr>
              <w:tabs>
                <w:tab w:val="left" w:pos="284"/>
              </w:tabs>
              <w:ind w:left="284" w:hanging="284"/>
              <w:rPr>
                <w:rFonts w:ascii="Garamond" w:hAnsi="Garamond"/>
                <w:noProof/>
                <w:sz w:val="20"/>
                <w:szCs w:val="20"/>
                <w:lang w:val="id-ID"/>
              </w:rPr>
            </w:pPr>
            <w:r>
              <w:rPr>
                <w:rFonts w:ascii="Garamond" w:hAnsi="Garamond"/>
                <w:bCs/>
                <w:noProof/>
                <w:sz w:val="20"/>
                <w:szCs w:val="20"/>
              </w:rPr>
              <w:lastRenderedPageBreak/>
              <w:t>1.</w:t>
            </w:r>
            <w:r>
              <w:rPr>
                <w:rFonts w:ascii="Garamond" w:hAnsi="Garamond"/>
                <w:bCs/>
                <w:noProof/>
                <w:sz w:val="20"/>
                <w:szCs w:val="20"/>
              </w:rPr>
              <w:tab/>
            </w:r>
            <w:r>
              <w:rPr>
                <w:rFonts w:ascii="Garamond" w:hAnsi="Garamond"/>
                <w:bCs/>
                <w:noProof/>
                <w:sz w:val="20"/>
                <w:szCs w:val="20"/>
                <w:lang w:val="id-ID"/>
              </w:rPr>
              <w:t xml:space="preserve">Dengan bimbingan dan arahan guru, menanyakan dan mempertanyakan antara lain </w:t>
            </w:r>
            <w:r>
              <w:rPr>
                <w:rFonts w:ascii="Garamond" w:hAnsi="Garamond"/>
                <w:noProof/>
                <w:sz w:val="20"/>
                <w:szCs w:val="20"/>
              </w:rPr>
              <w:t>terkait memberi dan meminta pendapat dan pikiran</w:t>
            </w:r>
            <w:r>
              <w:rPr>
                <w:rFonts w:ascii="Garamond" w:hAnsi="Garamond"/>
                <w:bCs/>
                <w:noProof/>
                <w:sz w:val="20"/>
                <w:szCs w:val="20"/>
              </w:rPr>
              <w:t xml:space="preserve"> </w:t>
            </w:r>
            <w:r>
              <w:rPr>
                <w:rFonts w:ascii="Garamond" w:hAnsi="Garamond"/>
                <w:bCs/>
                <w:noProof/>
                <w:sz w:val="20"/>
                <w:szCs w:val="20"/>
                <w:lang w:val="id-ID"/>
              </w:rPr>
              <w:t>dalam bahasa Inggris dan dalam bahasa Indonesia, kemungkinan menggunakan ungkapan lain, d</w:t>
            </w:r>
            <w:r>
              <w:rPr>
                <w:rFonts w:ascii="Garamond" w:hAnsi="Garamond"/>
                <w:bCs/>
                <w:noProof/>
                <w:sz w:val="20"/>
                <w:szCs w:val="20"/>
              </w:rPr>
              <w:t>an lain sebagainya</w:t>
            </w:r>
            <w:r>
              <w:rPr>
                <w:rFonts w:ascii="Garamond" w:hAnsi="Garamond"/>
                <w:bCs/>
                <w:noProof/>
                <w:sz w:val="20"/>
                <w:szCs w:val="20"/>
                <w:lang w:val="id-ID"/>
              </w:rPr>
              <w:t>.</w:t>
            </w:r>
          </w:p>
          <w:p w14:paraId="193B7781" w14:textId="77777777" w:rsidR="0004651A" w:rsidRDefault="0004651A" w:rsidP="0004651A">
            <w:pPr>
              <w:tabs>
                <w:tab w:val="left" w:pos="284"/>
              </w:tabs>
              <w:ind w:left="284" w:hanging="284"/>
              <w:rPr>
                <w:rFonts w:ascii="Garamond" w:hAnsi="Garamond"/>
                <w:noProof/>
                <w:sz w:val="20"/>
                <w:szCs w:val="20"/>
                <w:lang w:val="id-ID"/>
              </w:rPr>
            </w:pPr>
            <w:r>
              <w:rPr>
                <w:rFonts w:ascii="Garamond" w:hAnsi="Garamond"/>
                <w:b/>
                <w:noProof/>
                <w:sz w:val="20"/>
                <w:szCs w:val="20"/>
                <w:lang w:val="id-ID"/>
              </w:rPr>
              <w:t>Mencoba/Mengumpulkan Informasi</w:t>
            </w:r>
          </w:p>
          <w:p w14:paraId="19645E17"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lang w:val="id-ID"/>
              </w:rPr>
              <w:t>1.</w:t>
            </w:r>
            <w:r>
              <w:rPr>
                <w:rFonts w:ascii="Garamond" w:hAnsi="Garamond"/>
                <w:bCs/>
                <w:noProof/>
                <w:sz w:val="20"/>
                <w:szCs w:val="20"/>
                <w:lang w:val="id-ID"/>
              </w:rPr>
              <w:tab/>
              <w:t xml:space="preserve">Mendengarkan dan menyaksikan banyak contoh interaksi </w:t>
            </w:r>
            <w:r>
              <w:rPr>
                <w:rFonts w:ascii="Garamond" w:hAnsi="Garamond"/>
                <w:noProof/>
                <w:sz w:val="20"/>
                <w:szCs w:val="20"/>
                <w:lang w:val="id-ID"/>
              </w:rPr>
              <w:t xml:space="preserve">tindakan memberi dan meminta informasi </w:t>
            </w:r>
            <w:r w:rsidRPr="003F1423">
              <w:rPr>
                <w:rFonts w:ascii="Garamond" w:hAnsi="Garamond"/>
                <w:noProof/>
                <w:sz w:val="20"/>
                <w:szCs w:val="20"/>
                <w:lang w:val="id-ID"/>
              </w:rPr>
              <w:t>terkait pendapat dan pikiran sesuai dengan konteks penggunaannya</w:t>
            </w:r>
            <w:r>
              <w:rPr>
                <w:rFonts w:ascii="Garamond" w:hAnsi="Garamond"/>
                <w:bCs/>
                <w:noProof/>
                <w:sz w:val="20"/>
                <w:szCs w:val="20"/>
                <w:lang w:val="id-ID"/>
              </w:rPr>
              <w:t xml:space="preserve"> dalam bahasa Inggris dari film, kaset, buku teks, dan sebagainya. </w:t>
            </w:r>
          </w:p>
          <w:p w14:paraId="3A7A641C"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2. </w:t>
            </w:r>
            <w:r>
              <w:rPr>
                <w:rFonts w:ascii="Garamond" w:hAnsi="Garamond"/>
                <w:bCs/>
                <w:noProof/>
                <w:sz w:val="20"/>
                <w:szCs w:val="20"/>
              </w:rPr>
              <w:tab/>
              <w:t>Mengikuti dan menirukan contoh-contoh interaksi</w:t>
            </w:r>
            <w:r>
              <w:rPr>
                <w:rFonts w:ascii="Garamond" w:hAnsi="Garamond"/>
                <w:noProof/>
                <w:sz w:val="20"/>
                <w:szCs w:val="20"/>
              </w:rPr>
              <w:t xml:space="preserve"> memberi dan meminta informasi terkait pendapat dan pikiran sesuai dengan konteks penggunaannya</w:t>
            </w:r>
            <w:r>
              <w:rPr>
                <w:rFonts w:ascii="Garamond" w:hAnsi="Garamond"/>
                <w:bCs/>
                <w:noProof/>
                <w:sz w:val="20"/>
                <w:szCs w:val="20"/>
              </w:rPr>
              <w:t xml:space="preserve"> dengan ucapan, tekanan kata, intonasi, dan sikap yang benar. </w:t>
            </w:r>
          </w:p>
          <w:p w14:paraId="045F5227"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3.</w:t>
            </w:r>
            <w:r>
              <w:rPr>
                <w:rFonts w:ascii="Garamond" w:hAnsi="Garamond"/>
                <w:bCs/>
                <w:noProof/>
                <w:sz w:val="20"/>
                <w:szCs w:val="20"/>
              </w:rPr>
              <w:tab/>
              <w:t xml:space="preserve">Dengan bimbingan dan arahan guru, mengidentifikasi ciri-ciri (fungsi sosial, struktur teks, dan unsur kebahasaan) teks interaksi transaksional </w:t>
            </w:r>
            <w:r>
              <w:rPr>
                <w:rFonts w:ascii="Garamond" w:hAnsi="Garamond"/>
                <w:noProof/>
                <w:sz w:val="20"/>
                <w:szCs w:val="20"/>
              </w:rPr>
              <w:t>lisan dan tulis yang melibatkan tindakan memberi dan meminta informasi terkait pendapat dan pikiran sesuai dengan konteks penggunaannya.</w:t>
            </w:r>
            <w:r>
              <w:rPr>
                <w:rFonts w:ascii="Garamond" w:hAnsi="Garamond"/>
                <w:bCs/>
                <w:noProof/>
                <w:sz w:val="20"/>
                <w:szCs w:val="20"/>
              </w:rPr>
              <w:t xml:space="preserve"> </w:t>
            </w:r>
          </w:p>
          <w:p w14:paraId="57DF5CB0"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rPr>
              <w:t>4.</w:t>
            </w:r>
            <w:r>
              <w:rPr>
                <w:rFonts w:ascii="Garamond" w:hAnsi="Garamond"/>
                <w:bCs/>
                <w:noProof/>
                <w:sz w:val="20"/>
                <w:szCs w:val="20"/>
              </w:rPr>
              <w:tab/>
              <w:t xml:space="preserve">Secara kolaboratif, berusaha menggunakan bahasa Inggris untuk </w:t>
            </w:r>
            <w:r>
              <w:rPr>
                <w:rFonts w:ascii="Garamond" w:hAnsi="Garamond"/>
                <w:noProof/>
                <w:sz w:val="20"/>
                <w:szCs w:val="20"/>
              </w:rPr>
              <w:t>tindakan memberi dan meminta informasi terkait pendapat dan pikiran sesuai dengan konteks penggunaannya</w:t>
            </w:r>
            <w:r>
              <w:rPr>
                <w:rFonts w:ascii="Garamond" w:hAnsi="Garamond"/>
                <w:bCs/>
                <w:noProof/>
                <w:sz w:val="20"/>
                <w:szCs w:val="20"/>
              </w:rPr>
              <w:t xml:space="preserve"> dalam konteks pembelajaran, simulasi, </w:t>
            </w:r>
            <w:r>
              <w:rPr>
                <w:rFonts w:ascii="Garamond" w:hAnsi="Garamond"/>
                <w:bCs/>
                <w:i/>
                <w:iCs/>
                <w:noProof/>
                <w:sz w:val="20"/>
                <w:szCs w:val="20"/>
              </w:rPr>
              <w:t>role-play</w:t>
            </w:r>
            <w:r>
              <w:rPr>
                <w:rFonts w:ascii="Garamond" w:hAnsi="Garamond"/>
                <w:bCs/>
                <w:noProof/>
                <w:sz w:val="20"/>
                <w:szCs w:val="20"/>
              </w:rPr>
              <w:t>, dan kegiatan lain yang terstruktur.</w:t>
            </w:r>
          </w:p>
          <w:p w14:paraId="2EF3A075" w14:textId="77777777" w:rsidR="0004651A" w:rsidRDefault="0004651A" w:rsidP="0004651A">
            <w:pPr>
              <w:tabs>
                <w:tab w:val="left" w:pos="284"/>
              </w:tabs>
              <w:ind w:left="284" w:hanging="284"/>
              <w:rPr>
                <w:rFonts w:ascii="Garamond" w:hAnsi="Garamond"/>
                <w:b/>
                <w:noProof/>
                <w:sz w:val="20"/>
                <w:szCs w:val="20"/>
                <w:lang w:val="id-ID"/>
              </w:rPr>
            </w:pPr>
            <w:r>
              <w:rPr>
                <w:rFonts w:ascii="Garamond" w:hAnsi="Garamond"/>
                <w:b/>
                <w:noProof/>
                <w:sz w:val="20"/>
                <w:szCs w:val="20"/>
                <w:lang w:val="id-ID"/>
              </w:rPr>
              <w:t>Mengasosiasi</w:t>
            </w:r>
          </w:p>
          <w:p w14:paraId="535F7E25"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1.</w:t>
            </w:r>
            <w:r>
              <w:rPr>
                <w:rFonts w:ascii="Garamond" w:hAnsi="Garamond"/>
                <w:bCs/>
                <w:noProof/>
                <w:sz w:val="20"/>
                <w:szCs w:val="20"/>
              </w:rPr>
              <w:tab/>
            </w:r>
            <w:r>
              <w:rPr>
                <w:rFonts w:ascii="Garamond" w:hAnsi="Garamond"/>
                <w:bCs/>
                <w:noProof/>
                <w:sz w:val="20"/>
                <w:szCs w:val="20"/>
                <w:lang w:val="id-ID"/>
              </w:rPr>
              <w:t xml:space="preserve">Membandingkan ungkapan untuk </w:t>
            </w:r>
            <w:r>
              <w:rPr>
                <w:rFonts w:ascii="Garamond" w:hAnsi="Garamond"/>
                <w:noProof/>
                <w:sz w:val="20"/>
                <w:szCs w:val="20"/>
              </w:rPr>
              <w:t xml:space="preserve">tindakan memberi dan meminta informasi terkait </w:t>
            </w:r>
            <w:r>
              <w:rPr>
                <w:rFonts w:ascii="Garamond" w:hAnsi="Garamond"/>
                <w:noProof/>
                <w:sz w:val="20"/>
                <w:szCs w:val="20"/>
              </w:rPr>
              <w:lastRenderedPageBreak/>
              <w:t>pendapat dan pikiran sesuai dengan konteks penggunaannya</w:t>
            </w:r>
            <w:r>
              <w:rPr>
                <w:rFonts w:ascii="Garamond" w:hAnsi="Garamond"/>
                <w:bCs/>
                <w:noProof/>
                <w:sz w:val="20"/>
                <w:szCs w:val="20"/>
              </w:rPr>
              <w:t xml:space="preserve"> </w:t>
            </w:r>
            <w:r>
              <w:rPr>
                <w:rFonts w:ascii="Garamond" w:hAnsi="Garamond"/>
                <w:bCs/>
                <w:noProof/>
                <w:sz w:val="20"/>
                <w:szCs w:val="20"/>
                <w:lang w:val="id-ID"/>
              </w:rPr>
              <w:t xml:space="preserve">yang telah dikumpulkan dari berbagai sumber tersebut di atas. </w:t>
            </w:r>
          </w:p>
          <w:p w14:paraId="117742E3"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2. </w:t>
            </w:r>
            <w:r>
              <w:rPr>
                <w:rFonts w:ascii="Garamond" w:hAnsi="Garamond"/>
                <w:bCs/>
                <w:noProof/>
                <w:sz w:val="20"/>
                <w:szCs w:val="20"/>
              </w:rPr>
              <w:tab/>
            </w:r>
            <w:r>
              <w:rPr>
                <w:rFonts w:ascii="Garamond" w:hAnsi="Garamond"/>
                <w:bCs/>
                <w:noProof/>
                <w:sz w:val="20"/>
                <w:szCs w:val="20"/>
                <w:lang w:val="id-ID"/>
              </w:rPr>
              <w:t xml:space="preserve">Membandingkan antara ungkapan untuk </w:t>
            </w:r>
            <w:r>
              <w:rPr>
                <w:rFonts w:ascii="Garamond" w:hAnsi="Garamond"/>
                <w:noProof/>
                <w:sz w:val="20"/>
                <w:szCs w:val="20"/>
              </w:rPr>
              <w:t>tindakan memberi dan meminta informasi terkait pendapat dan pikiran sesuai dengan konteks penggunaannya</w:t>
            </w:r>
            <w:r>
              <w:rPr>
                <w:rFonts w:ascii="Garamond" w:hAnsi="Garamond"/>
                <w:bCs/>
                <w:noProof/>
                <w:sz w:val="20"/>
                <w:szCs w:val="20"/>
              </w:rPr>
              <w:t xml:space="preserve"> yang telah dipelajari  tersebut di atas dengan yang ada di sumber-sumber lain, atau dengan yang digunakan dalam bahasa lain. </w:t>
            </w:r>
          </w:p>
          <w:p w14:paraId="274DB218"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3. </w:t>
            </w:r>
            <w:r>
              <w:rPr>
                <w:rFonts w:ascii="Garamond" w:hAnsi="Garamond"/>
                <w:bCs/>
                <w:noProof/>
                <w:sz w:val="20"/>
                <w:szCs w:val="20"/>
              </w:rPr>
              <w:tab/>
              <w:t>Memperoleh balikan (</w:t>
            </w:r>
            <w:r>
              <w:rPr>
                <w:rFonts w:ascii="Garamond" w:hAnsi="Garamond"/>
                <w:bCs/>
                <w:i/>
                <w:iCs/>
                <w:noProof/>
                <w:sz w:val="20"/>
                <w:szCs w:val="20"/>
              </w:rPr>
              <w:t>feedback</w:t>
            </w:r>
            <w:r>
              <w:rPr>
                <w:rFonts w:ascii="Garamond" w:hAnsi="Garamond"/>
                <w:bCs/>
                <w:noProof/>
                <w:sz w:val="20"/>
                <w:szCs w:val="20"/>
              </w:rPr>
              <w:t>) dari guru dan teman tentang fungsi sosial dan unsur kebahasaan yang digunakan.</w:t>
            </w:r>
          </w:p>
          <w:p w14:paraId="6AB5FBF6" w14:textId="77777777" w:rsidR="0004651A" w:rsidRDefault="0004651A" w:rsidP="0004651A">
            <w:pPr>
              <w:tabs>
                <w:tab w:val="left" w:pos="284"/>
              </w:tabs>
              <w:ind w:left="284" w:hanging="284"/>
              <w:rPr>
                <w:rFonts w:ascii="Garamond" w:hAnsi="Garamond"/>
                <w:b/>
                <w:noProof/>
                <w:sz w:val="20"/>
                <w:szCs w:val="20"/>
                <w:lang w:val="id-ID"/>
              </w:rPr>
            </w:pPr>
            <w:r>
              <w:rPr>
                <w:rFonts w:ascii="Garamond" w:hAnsi="Garamond"/>
                <w:b/>
                <w:noProof/>
                <w:sz w:val="20"/>
                <w:szCs w:val="20"/>
                <w:lang w:val="id-ID"/>
              </w:rPr>
              <w:t>Mengomunikasikan</w:t>
            </w:r>
          </w:p>
          <w:p w14:paraId="629003E0"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1. </w:t>
            </w:r>
            <w:r>
              <w:rPr>
                <w:rFonts w:ascii="Garamond" w:hAnsi="Garamond"/>
                <w:bCs/>
                <w:noProof/>
                <w:sz w:val="20"/>
                <w:szCs w:val="20"/>
              </w:rPr>
              <w:tab/>
            </w:r>
            <w:r>
              <w:rPr>
                <w:rFonts w:ascii="Garamond" w:hAnsi="Garamond"/>
                <w:bCs/>
                <w:noProof/>
                <w:sz w:val="20"/>
                <w:szCs w:val="20"/>
                <w:lang w:val="id-ID"/>
              </w:rPr>
              <w:t xml:space="preserve">Menggunakan bahasa Inggris untuk </w:t>
            </w:r>
            <w:r>
              <w:rPr>
                <w:rFonts w:ascii="Garamond" w:hAnsi="Garamond"/>
                <w:bCs/>
                <w:noProof/>
                <w:sz w:val="20"/>
                <w:szCs w:val="20"/>
              </w:rPr>
              <w:t xml:space="preserve">saling </w:t>
            </w:r>
            <w:r>
              <w:rPr>
                <w:rFonts w:ascii="Garamond" w:hAnsi="Garamond"/>
                <w:noProof/>
                <w:sz w:val="20"/>
                <w:szCs w:val="20"/>
              </w:rPr>
              <w:t>tindakan memberi dan meminta informasi terkait pendapat dan pikiran sesuai dengan konteks penggunaannya</w:t>
            </w:r>
            <w:r>
              <w:rPr>
                <w:rFonts w:ascii="Garamond" w:hAnsi="Garamond"/>
                <w:bCs/>
                <w:noProof/>
                <w:sz w:val="20"/>
                <w:szCs w:val="20"/>
              </w:rPr>
              <w:t xml:space="preserve"> </w:t>
            </w:r>
            <w:r>
              <w:rPr>
                <w:rFonts w:ascii="Garamond" w:hAnsi="Garamond"/>
                <w:bCs/>
                <w:noProof/>
                <w:sz w:val="20"/>
                <w:szCs w:val="20"/>
                <w:lang w:val="id-ID"/>
              </w:rPr>
              <w:t xml:space="preserve">agar saling mengenal secara lebih dekat.  </w:t>
            </w:r>
          </w:p>
          <w:p w14:paraId="49F19DB6"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2.</w:t>
            </w:r>
            <w:r>
              <w:rPr>
                <w:rFonts w:ascii="Garamond" w:hAnsi="Garamond"/>
                <w:bCs/>
                <w:noProof/>
                <w:sz w:val="20"/>
                <w:szCs w:val="20"/>
              </w:rPr>
              <w:tab/>
            </w:r>
            <w:r>
              <w:rPr>
                <w:rFonts w:ascii="Garamond" w:hAnsi="Garamond"/>
                <w:bCs/>
                <w:noProof/>
                <w:sz w:val="20"/>
                <w:szCs w:val="20"/>
                <w:lang w:val="id-ID"/>
              </w:rPr>
              <w:t xml:space="preserve">Berupaya berbicara secara lancar dengan ucapan, tekanan kata, intonasi yang benar dan menulis dengan ejaan dan tanda baca yang benar, serta tulisan yang jelas dan rapi. </w:t>
            </w:r>
          </w:p>
          <w:p w14:paraId="553C3A30" w14:textId="77777777" w:rsidR="0004651A" w:rsidRDefault="0004651A" w:rsidP="0004651A">
            <w:pPr>
              <w:tabs>
                <w:tab w:val="left" w:pos="284"/>
              </w:tabs>
              <w:ind w:left="284" w:hanging="284"/>
              <w:rPr>
                <w:rFonts w:ascii="Garamond" w:hAnsi="Garamond"/>
                <w:b/>
                <w:noProof/>
                <w:sz w:val="20"/>
                <w:szCs w:val="20"/>
                <w:lang w:val="id-ID"/>
              </w:rPr>
            </w:pPr>
            <w:r>
              <w:rPr>
                <w:rFonts w:ascii="Garamond" w:hAnsi="Garamond"/>
                <w:bCs/>
                <w:noProof/>
                <w:sz w:val="20"/>
                <w:szCs w:val="20"/>
              </w:rPr>
              <w:t>3.</w:t>
            </w:r>
            <w:r>
              <w:rPr>
                <w:rFonts w:ascii="Garamond" w:hAnsi="Garamond"/>
                <w:bCs/>
                <w:noProof/>
                <w:sz w:val="20"/>
                <w:szCs w:val="20"/>
              </w:rPr>
              <w:tab/>
            </w:r>
            <w:r>
              <w:rPr>
                <w:rFonts w:ascii="Garamond" w:hAnsi="Garamond"/>
                <w:bCs/>
                <w:noProof/>
                <w:sz w:val="20"/>
                <w:szCs w:val="20"/>
                <w:lang w:val="id-ID"/>
              </w:rPr>
              <w:t xml:space="preserve">Membicarakan permasalahan yang dialami dalam </w:t>
            </w:r>
            <w:r>
              <w:rPr>
                <w:rFonts w:ascii="Garamond" w:hAnsi="Garamond"/>
                <w:noProof/>
                <w:sz w:val="20"/>
                <w:szCs w:val="20"/>
              </w:rPr>
              <w:t>tindakan memberi dan meminta informasi terkait pendapat dan pikiran sesuai dengan konteks penggunaannya</w:t>
            </w:r>
            <w:r>
              <w:rPr>
                <w:rFonts w:ascii="Garamond" w:hAnsi="Garamond"/>
                <w:bCs/>
                <w:noProof/>
                <w:sz w:val="20"/>
                <w:szCs w:val="20"/>
                <w:lang w:val="id-ID"/>
              </w:rPr>
              <w:t xml:space="preserve"> dalam bahasa Inggris dan menuliskannya dalam jurnal belajar sederhana dalam bahasa Indonesia.</w:t>
            </w:r>
          </w:p>
        </w:tc>
        <w:tc>
          <w:tcPr>
            <w:tcW w:w="1701" w:type="dxa"/>
          </w:tcPr>
          <w:p w14:paraId="029132EF"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lastRenderedPageBreak/>
              <w:t>Pengetahuan:</w:t>
            </w:r>
          </w:p>
          <w:p w14:paraId="175BB918"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Tes tulis</w:t>
            </w:r>
          </w:p>
          <w:p w14:paraId="34D87F06"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Tes lisan</w:t>
            </w:r>
          </w:p>
          <w:p w14:paraId="708DE796"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Penugasan</w:t>
            </w:r>
          </w:p>
          <w:p w14:paraId="0EFA609A"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Portofolio</w:t>
            </w:r>
          </w:p>
          <w:p w14:paraId="3658B835"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Keterampilan:</w:t>
            </w:r>
          </w:p>
          <w:p w14:paraId="049F8EF1"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Penilaian unjuk kerja</w:t>
            </w:r>
          </w:p>
          <w:p w14:paraId="783B642D"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Proyek/ penugasan</w:t>
            </w:r>
          </w:p>
          <w:p w14:paraId="197F0E22"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Portofolio</w:t>
            </w:r>
          </w:p>
        </w:tc>
      </w:tr>
      <w:tr w:rsidR="0004651A" w:rsidRPr="004D24CB" w14:paraId="7EBC2580" w14:textId="77777777" w:rsidTr="0004651A">
        <w:tc>
          <w:tcPr>
            <w:tcW w:w="2268" w:type="dxa"/>
          </w:tcPr>
          <w:p w14:paraId="5944CF08" w14:textId="77777777" w:rsidR="0004651A" w:rsidRDefault="0004651A" w:rsidP="0004651A">
            <w:pPr>
              <w:tabs>
                <w:tab w:val="left" w:pos="426"/>
              </w:tabs>
              <w:ind w:left="426" w:hanging="426"/>
              <w:rPr>
                <w:rFonts w:ascii="Garamond" w:hAnsi="Garamond"/>
                <w:noProof/>
                <w:sz w:val="20"/>
                <w:szCs w:val="20"/>
              </w:rPr>
            </w:pPr>
            <w:r w:rsidRPr="00743703">
              <w:rPr>
                <w:rFonts w:ascii="Garamond" w:hAnsi="Garamond"/>
                <w:noProof/>
                <w:sz w:val="20"/>
                <w:szCs w:val="20"/>
              </w:rPr>
              <w:lastRenderedPageBreak/>
              <w:t xml:space="preserve">3.15  </w:t>
            </w:r>
            <w:r>
              <w:rPr>
                <w:rFonts w:ascii="Garamond" w:hAnsi="Garamond"/>
                <w:noProof/>
                <w:sz w:val="20"/>
                <w:szCs w:val="20"/>
              </w:rPr>
              <w:tab/>
            </w:r>
            <w:r w:rsidRPr="00743703">
              <w:rPr>
                <w:rFonts w:ascii="Garamond" w:hAnsi="Garamond"/>
                <w:noProof/>
                <w:sz w:val="20"/>
                <w:szCs w:val="20"/>
              </w:rPr>
              <w:t>Menerapkan fungsi so</w:t>
            </w:r>
            <w:r>
              <w:rPr>
                <w:rFonts w:ascii="Garamond" w:hAnsi="Garamond"/>
                <w:noProof/>
                <w:sz w:val="20"/>
                <w:szCs w:val="20"/>
              </w:rPr>
              <w:t>s</w:t>
            </w:r>
            <w:r w:rsidRPr="00743703">
              <w:rPr>
                <w:rFonts w:ascii="Garamond" w:hAnsi="Garamond"/>
                <w:noProof/>
                <w:sz w:val="20"/>
                <w:szCs w:val="20"/>
              </w:rPr>
              <w:t xml:space="preserve">ial, struktur teks dan unsur kebahasaan teks interaksi transaksional yang </w:t>
            </w:r>
            <w:r w:rsidRPr="00743703">
              <w:rPr>
                <w:rFonts w:ascii="Garamond" w:hAnsi="Garamond"/>
                <w:noProof/>
                <w:sz w:val="20"/>
                <w:szCs w:val="20"/>
              </w:rPr>
              <w:lastRenderedPageBreak/>
              <w:t>melibatkan tindakan memberi dan meminta informasi</w:t>
            </w:r>
            <w:r>
              <w:rPr>
                <w:rFonts w:ascii="Garamond" w:hAnsi="Garamond"/>
                <w:noProof/>
                <w:sz w:val="20"/>
                <w:szCs w:val="20"/>
              </w:rPr>
              <w:t xml:space="preserve"> </w:t>
            </w:r>
            <w:r w:rsidRPr="00743703">
              <w:rPr>
                <w:rFonts w:ascii="Garamond" w:hAnsi="Garamond"/>
                <w:noProof/>
                <w:sz w:val="20"/>
                <w:szCs w:val="20"/>
              </w:rPr>
              <w:t xml:space="preserve">terkait pesan sederhana lewat </w:t>
            </w:r>
            <w:r>
              <w:rPr>
                <w:rFonts w:ascii="Garamond" w:hAnsi="Garamond"/>
                <w:noProof/>
                <w:sz w:val="20"/>
                <w:szCs w:val="20"/>
              </w:rPr>
              <w:t>telepon</w:t>
            </w:r>
            <w:r w:rsidRPr="00743703">
              <w:rPr>
                <w:rFonts w:ascii="Garamond" w:hAnsi="Garamond"/>
                <w:noProof/>
                <w:sz w:val="20"/>
                <w:szCs w:val="20"/>
              </w:rPr>
              <w:t xml:space="preserve"> (</w:t>
            </w:r>
            <w:r w:rsidRPr="008C75EB">
              <w:rPr>
                <w:rFonts w:ascii="Garamond" w:hAnsi="Garamond"/>
                <w:i/>
                <w:iCs/>
                <w:noProof/>
                <w:sz w:val="20"/>
                <w:szCs w:val="20"/>
              </w:rPr>
              <w:t>taking simple phone message</w:t>
            </w:r>
            <w:r w:rsidRPr="00743703">
              <w:rPr>
                <w:rFonts w:ascii="Garamond" w:hAnsi="Garamond"/>
                <w:noProof/>
                <w:sz w:val="20"/>
                <w:szCs w:val="20"/>
              </w:rPr>
              <w:t>) sesuai dengan konteks penggunaannya di dunia kerja</w:t>
            </w:r>
            <w:r>
              <w:rPr>
                <w:rFonts w:ascii="Garamond" w:hAnsi="Garamond"/>
                <w:noProof/>
                <w:sz w:val="20"/>
                <w:szCs w:val="20"/>
              </w:rPr>
              <w:t>.</w:t>
            </w:r>
          </w:p>
          <w:p w14:paraId="3FC74464" w14:textId="77777777" w:rsidR="0004651A" w:rsidRDefault="0004651A" w:rsidP="0004651A">
            <w:pPr>
              <w:tabs>
                <w:tab w:val="left" w:pos="426"/>
              </w:tabs>
              <w:ind w:left="426" w:hanging="426"/>
              <w:rPr>
                <w:rFonts w:ascii="Garamond" w:hAnsi="Garamond"/>
                <w:noProof/>
                <w:sz w:val="20"/>
                <w:szCs w:val="20"/>
              </w:rPr>
            </w:pPr>
          </w:p>
          <w:p w14:paraId="5A978C0A" w14:textId="77777777" w:rsidR="0004651A" w:rsidRDefault="0004651A" w:rsidP="0004651A">
            <w:pPr>
              <w:tabs>
                <w:tab w:val="left" w:pos="426"/>
              </w:tabs>
              <w:ind w:left="426" w:hanging="426"/>
              <w:rPr>
                <w:rFonts w:ascii="Garamond" w:hAnsi="Garamond"/>
                <w:noProof/>
                <w:sz w:val="20"/>
                <w:szCs w:val="20"/>
              </w:rPr>
            </w:pPr>
            <w:r w:rsidRPr="00743703">
              <w:rPr>
                <w:rFonts w:ascii="Garamond" w:hAnsi="Garamond"/>
                <w:noProof/>
                <w:sz w:val="20"/>
                <w:szCs w:val="20"/>
              </w:rPr>
              <w:t xml:space="preserve">4.15  </w:t>
            </w:r>
            <w:r>
              <w:rPr>
                <w:rFonts w:ascii="Garamond" w:hAnsi="Garamond"/>
                <w:noProof/>
                <w:sz w:val="20"/>
                <w:szCs w:val="20"/>
              </w:rPr>
              <w:tab/>
            </w:r>
            <w:r w:rsidRPr="00743703">
              <w:rPr>
                <w:rFonts w:ascii="Garamond" w:hAnsi="Garamond"/>
                <w:noProof/>
                <w:sz w:val="20"/>
                <w:szCs w:val="20"/>
              </w:rPr>
              <w:t xml:space="preserve">Menuliskan kembali teks pesan </w:t>
            </w:r>
            <w:r>
              <w:rPr>
                <w:rFonts w:ascii="Garamond" w:hAnsi="Garamond"/>
                <w:noProof/>
                <w:sz w:val="20"/>
                <w:szCs w:val="20"/>
              </w:rPr>
              <w:t xml:space="preserve">sederhana lewat telepon </w:t>
            </w:r>
            <w:r w:rsidRPr="00743703">
              <w:rPr>
                <w:rFonts w:ascii="Garamond" w:hAnsi="Garamond"/>
                <w:noProof/>
                <w:sz w:val="20"/>
                <w:szCs w:val="20"/>
              </w:rPr>
              <w:t>terkait tempat kerja dengan memperhatikan fungsi sosial, struktur teks dan unsur kebahasaan secara benar dan sesuai konteks dunia kerja</w:t>
            </w:r>
            <w:r>
              <w:rPr>
                <w:rFonts w:ascii="Garamond" w:hAnsi="Garamond"/>
                <w:noProof/>
                <w:sz w:val="20"/>
                <w:szCs w:val="20"/>
              </w:rPr>
              <w:t>.</w:t>
            </w:r>
          </w:p>
          <w:p w14:paraId="02E44210" w14:textId="77777777" w:rsidR="0004651A" w:rsidRDefault="0004651A" w:rsidP="0004651A">
            <w:pPr>
              <w:tabs>
                <w:tab w:val="left" w:pos="426"/>
              </w:tabs>
              <w:ind w:left="426" w:hanging="426"/>
              <w:rPr>
                <w:rFonts w:ascii="Garamond" w:hAnsi="Garamond"/>
                <w:noProof/>
                <w:sz w:val="20"/>
                <w:szCs w:val="20"/>
              </w:rPr>
            </w:pPr>
          </w:p>
        </w:tc>
        <w:tc>
          <w:tcPr>
            <w:tcW w:w="2268" w:type="dxa"/>
          </w:tcPr>
          <w:p w14:paraId="09C71EE8"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lastRenderedPageBreak/>
              <w:t xml:space="preserve">1. </w:t>
            </w:r>
            <w:r>
              <w:rPr>
                <w:rFonts w:ascii="Garamond" w:hAnsi="Garamond"/>
                <w:noProof/>
                <w:sz w:val="20"/>
                <w:szCs w:val="20"/>
              </w:rPr>
              <w:tab/>
              <w:t xml:space="preserve">Mengidentifikasi fungsi sosial, struktur teks dan unsur kebahasaan teks interaksi transaksional yang melibatkan </w:t>
            </w:r>
            <w:r>
              <w:rPr>
                <w:rFonts w:ascii="Garamond" w:hAnsi="Garamond"/>
                <w:noProof/>
                <w:sz w:val="20"/>
                <w:szCs w:val="20"/>
              </w:rPr>
              <w:lastRenderedPageBreak/>
              <w:t>tindakan memberi dan meminta informasi terkait pesan sederhana lewat telepon.</w:t>
            </w:r>
          </w:p>
          <w:p w14:paraId="36F95B83"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2. </w:t>
            </w:r>
            <w:r>
              <w:rPr>
                <w:rFonts w:ascii="Garamond" w:hAnsi="Garamond"/>
                <w:noProof/>
                <w:sz w:val="20"/>
                <w:szCs w:val="20"/>
              </w:rPr>
              <w:tab/>
              <w:t>Menjelaskan fungsi sosial, struktur teks dan unsur kebahasaan teks interaksi transaksional yang melibatkan tindakan memberi dan meminta informasi terkait pesan sederhana lewat telepon.</w:t>
            </w:r>
          </w:p>
          <w:p w14:paraId="17388806"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3. </w:t>
            </w:r>
            <w:r>
              <w:rPr>
                <w:rFonts w:ascii="Garamond" w:hAnsi="Garamond"/>
                <w:noProof/>
                <w:sz w:val="20"/>
                <w:szCs w:val="20"/>
              </w:rPr>
              <w:tab/>
              <w:t>Membuat teks pesan sederhana lewat telepon terkait tempat kerja dengan memperhatikan fungsi sosial, struktur teks dan unsur kebahasaan secara benar dan sesuai konteks dunia kerja.</w:t>
            </w:r>
          </w:p>
          <w:p w14:paraId="6EC717C2"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4. </w:t>
            </w:r>
            <w:r>
              <w:rPr>
                <w:rFonts w:ascii="Garamond" w:hAnsi="Garamond"/>
                <w:noProof/>
                <w:sz w:val="20"/>
                <w:szCs w:val="20"/>
              </w:rPr>
              <w:tab/>
              <w:t>Menerapkan teks pesan sederhana lewat telepon terkait tempat kerja dengan memperhatikan fungsi sosial, struktur teks dan unsur kebahasaan secara benar dan sesuai konteks dunia kerja.</w:t>
            </w:r>
          </w:p>
          <w:p w14:paraId="66E7558D" w14:textId="77777777" w:rsidR="0004651A" w:rsidRDefault="0004651A" w:rsidP="0004651A">
            <w:pPr>
              <w:tabs>
                <w:tab w:val="left" w:pos="284"/>
              </w:tabs>
              <w:ind w:left="284" w:hanging="284"/>
              <w:rPr>
                <w:rFonts w:ascii="Garamond" w:hAnsi="Garamond"/>
                <w:noProof/>
                <w:sz w:val="20"/>
                <w:szCs w:val="20"/>
              </w:rPr>
            </w:pPr>
          </w:p>
        </w:tc>
        <w:tc>
          <w:tcPr>
            <w:tcW w:w="2268" w:type="dxa"/>
          </w:tcPr>
          <w:p w14:paraId="53C9E79A"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lastRenderedPageBreak/>
              <w:t xml:space="preserve">1. </w:t>
            </w:r>
            <w:r>
              <w:rPr>
                <w:rFonts w:ascii="Garamond" w:hAnsi="Garamond"/>
                <w:noProof/>
                <w:sz w:val="20"/>
                <w:szCs w:val="20"/>
              </w:rPr>
              <w:tab/>
              <w:t xml:space="preserve">Fungsi sosial teks interaksi transaksional yang melibatkan tindakan memberi dan meminta informasi terkait pesan </w:t>
            </w:r>
            <w:r>
              <w:rPr>
                <w:rFonts w:ascii="Garamond" w:hAnsi="Garamond"/>
                <w:noProof/>
                <w:sz w:val="20"/>
                <w:szCs w:val="20"/>
              </w:rPr>
              <w:t xml:space="preserve">sederhana lewat telepon. </w:t>
            </w:r>
          </w:p>
          <w:p w14:paraId="03C6CF92"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2. </w:t>
            </w:r>
            <w:r>
              <w:rPr>
                <w:rFonts w:ascii="Garamond" w:hAnsi="Garamond"/>
                <w:noProof/>
                <w:sz w:val="20"/>
                <w:szCs w:val="20"/>
              </w:rPr>
              <w:tab/>
              <w:t xml:space="preserve">Struktur teks teks interaksi transaksional yang melibatkan tindakan memberi dan meminta informasi terkait pesan sederhana lewat telepon. </w:t>
            </w:r>
          </w:p>
          <w:p w14:paraId="7D15D898"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3. </w:t>
            </w:r>
            <w:r>
              <w:rPr>
                <w:rFonts w:ascii="Garamond" w:hAnsi="Garamond"/>
                <w:noProof/>
                <w:sz w:val="20"/>
                <w:szCs w:val="20"/>
              </w:rPr>
              <w:tab/>
              <w:t>Unsur kebahasaan teks interaksi transaksional yang melibatkan tindakan memberi dan meminta informasi terkait pesan sederhana lewat telepon.</w:t>
            </w:r>
          </w:p>
        </w:tc>
        <w:tc>
          <w:tcPr>
            <w:tcW w:w="567" w:type="dxa"/>
          </w:tcPr>
          <w:p w14:paraId="4A234723" w14:textId="77777777" w:rsidR="0004651A" w:rsidRDefault="0004651A" w:rsidP="0004651A">
            <w:pPr>
              <w:rPr>
                <w:rFonts w:ascii="Garamond" w:hAnsi="Garamond"/>
                <w:noProof/>
                <w:sz w:val="20"/>
                <w:szCs w:val="20"/>
              </w:rPr>
            </w:pPr>
          </w:p>
        </w:tc>
        <w:tc>
          <w:tcPr>
            <w:tcW w:w="4077" w:type="dxa"/>
          </w:tcPr>
          <w:p w14:paraId="466CF6BC" w14:textId="77777777" w:rsidR="0004651A" w:rsidRDefault="0004651A" w:rsidP="0004651A">
            <w:pPr>
              <w:tabs>
                <w:tab w:val="left" w:pos="284"/>
              </w:tabs>
              <w:ind w:left="284" w:hanging="284"/>
              <w:rPr>
                <w:rFonts w:ascii="Garamond" w:hAnsi="Garamond"/>
                <w:b/>
                <w:noProof/>
                <w:sz w:val="20"/>
                <w:szCs w:val="20"/>
                <w:lang w:val="id-ID"/>
              </w:rPr>
            </w:pPr>
            <w:r>
              <w:rPr>
                <w:rFonts w:ascii="Garamond" w:hAnsi="Garamond"/>
                <w:b/>
                <w:noProof/>
                <w:sz w:val="20"/>
                <w:szCs w:val="20"/>
                <w:lang w:val="id-ID"/>
              </w:rPr>
              <w:t>Mengamati</w:t>
            </w:r>
          </w:p>
          <w:p w14:paraId="5D426F26"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lang w:val="id-ID"/>
              </w:rPr>
              <w:t>1.</w:t>
            </w:r>
            <w:r>
              <w:rPr>
                <w:rFonts w:ascii="Garamond" w:hAnsi="Garamond"/>
                <w:bCs/>
                <w:noProof/>
                <w:sz w:val="20"/>
                <w:szCs w:val="20"/>
                <w:lang w:val="id-ID"/>
              </w:rPr>
              <w:tab/>
              <w:t xml:space="preserve">Melihat, mendengar, dan  menyaksikan </w:t>
            </w:r>
            <w:r>
              <w:rPr>
                <w:rFonts w:ascii="Garamond" w:hAnsi="Garamond"/>
                <w:noProof/>
                <w:sz w:val="20"/>
                <w:szCs w:val="20"/>
                <w:lang w:val="id-ID"/>
              </w:rPr>
              <w:t xml:space="preserve">teks interaksi transaksional lisan dan tulis yang melibatkan tindakan memberi dan meminta informasi terkait </w:t>
            </w:r>
            <w:r>
              <w:rPr>
                <w:rFonts w:ascii="Garamond" w:hAnsi="Garamond"/>
                <w:noProof/>
                <w:sz w:val="20"/>
                <w:szCs w:val="20"/>
              </w:rPr>
              <w:t>pesan sederhana lewat telepon (</w:t>
            </w:r>
            <w:r>
              <w:rPr>
                <w:rFonts w:ascii="Garamond" w:hAnsi="Garamond"/>
                <w:i/>
                <w:iCs/>
                <w:noProof/>
                <w:sz w:val="20"/>
                <w:szCs w:val="20"/>
              </w:rPr>
              <w:t>taking simple phone message</w:t>
            </w:r>
            <w:r>
              <w:rPr>
                <w:rFonts w:ascii="Garamond" w:hAnsi="Garamond"/>
                <w:noProof/>
                <w:sz w:val="20"/>
                <w:szCs w:val="20"/>
              </w:rPr>
              <w:t>)</w:t>
            </w:r>
            <w:r>
              <w:rPr>
                <w:rFonts w:ascii="Garamond" w:hAnsi="Garamond"/>
                <w:noProof/>
                <w:sz w:val="20"/>
                <w:szCs w:val="20"/>
                <w:lang w:val="id-ID"/>
              </w:rPr>
              <w:t xml:space="preserve"> sesuai </w:t>
            </w:r>
            <w:r>
              <w:rPr>
                <w:rFonts w:ascii="Garamond" w:hAnsi="Garamond"/>
                <w:noProof/>
                <w:sz w:val="20"/>
                <w:szCs w:val="20"/>
                <w:lang w:val="id-ID"/>
              </w:rPr>
              <w:lastRenderedPageBreak/>
              <w:t xml:space="preserve">dengan konteks penggunaannya </w:t>
            </w:r>
            <w:r>
              <w:rPr>
                <w:rFonts w:ascii="Garamond" w:hAnsi="Garamond"/>
                <w:bCs/>
                <w:noProof/>
                <w:sz w:val="20"/>
                <w:szCs w:val="20"/>
                <w:lang w:val="id-ID"/>
              </w:rPr>
              <w:t xml:space="preserve">dalam bahasa Inggris secara benar sesuai kenyataan, untuk dapat dikenal siswa secara lebih dekat. </w:t>
            </w:r>
          </w:p>
          <w:p w14:paraId="58AEF160"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lang w:val="id-ID"/>
              </w:rPr>
              <w:t xml:space="preserve">2. </w:t>
            </w:r>
            <w:r>
              <w:rPr>
                <w:rFonts w:ascii="Garamond" w:hAnsi="Garamond"/>
                <w:bCs/>
                <w:noProof/>
                <w:sz w:val="20"/>
                <w:szCs w:val="20"/>
                <w:lang w:val="id-ID"/>
              </w:rPr>
              <w:tab/>
              <w:t xml:space="preserve">Guru mengulanginya berkali-kali dan secara interaktif mengajak siswa untuk mengamati secara jelas, kalimat demi kalimat, isi pesan dan unsur kebahasaan yang digunakan dalam </w:t>
            </w:r>
            <w:r>
              <w:rPr>
                <w:rFonts w:ascii="Garamond" w:hAnsi="Garamond"/>
                <w:noProof/>
                <w:sz w:val="20"/>
                <w:szCs w:val="20"/>
                <w:lang w:val="id-ID"/>
              </w:rPr>
              <w:t xml:space="preserve">teks interaksi transaksional lisan dan tulis yang melibatkan tindakan memberi dan meminta informasi terkait </w:t>
            </w:r>
            <w:r>
              <w:rPr>
                <w:rFonts w:ascii="Garamond" w:hAnsi="Garamond"/>
                <w:noProof/>
                <w:sz w:val="20"/>
                <w:szCs w:val="20"/>
              </w:rPr>
              <w:t>pesan sederhana lewat telepon (</w:t>
            </w:r>
            <w:r>
              <w:rPr>
                <w:rFonts w:ascii="Garamond" w:hAnsi="Garamond"/>
                <w:i/>
                <w:iCs/>
                <w:noProof/>
                <w:sz w:val="20"/>
                <w:szCs w:val="20"/>
              </w:rPr>
              <w:t>taking simple phone message</w:t>
            </w:r>
            <w:r>
              <w:rPr>
                <w:rFonts w:ascii="Garamond" w:hAnsi="Garamond"/>
                <w:noProof/>
                <w:sz w:val="20"/>
                <w:szCs w:val="20"/>
              </w:rPr>
              <w:t xml:space="preserve">) </w:t>
            </w:r>
            <w:r>
              <w:rPr>
                <w:rFonts w:ascii="Garamond" w:hAnsi="Garamond"/>
                <w:noProof/>
                <w:sz w:val="20"/>
                <w:szCs w:val="20"/>
                <w:lang w:val="id-ID"/>
              </w:rPr>
              <w:t>sesuai dengan konteks penggunaannya</w:t>
            </w:r>
            <w:r>
              <w:rPr>
                <w:rFonts w:ascii="Garamond" w:hAnsi="Garamond"/>
                <w:bCs/>
                <w:noProof/>
                <w:sz w:val="20"/>
                <w:szCs w:val="20"/>
                <w:lang w:val="id-ID"/>
              </w:rPr>
              <w:t xml:space="preserve">.  </w:t>
            </w:r>
          </w:p>
          <w:p w14:paraId="4A6ED148"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rPr>
              <w:t>3.</w:t>
            </w:r>
            <w:r>
              <w:rPr>
                <w:rFonts w:ascii="Garamond" w:hAnsi="Garamond"/>
                <w:bCs/>
                <w:noProof/>
                <w:sz w:val="20"/>
                <w:szCs w:val="20"/>
              </w:rPr>
              <w:tab/>
              <w:t>Menirukan guru mengatakan setiap kalimat.</w:t>
            </w:r>
          </w:p>
          <w:p w14:paraId="185F9618" w14:textId="77777777" w:rsidR="0004651A" w:rsidRDefault="0004651A" w:rsidP="0004651A">
            <w:pPr>
              <w:tabs>
                <w:tab w:val="left" w:pos="284"/>
              </w:tabs>
              <w:ind w:left="284" w:hanging="284"/>
              <w:rPr>
                <w:rFonts w:ascii="Garamond" w:hAnsi="Garamond"/>
                <w:b/>
                <w:noProof/>
                <w:sz w:val="20"/>
                <w:szCs w:val="20"/>
              </w:rPr>
            </w:pPr>
            <w:r>
              <w:rPr>
                <w:rFonts w:ascii="Garamond" w:hAnsi="Garamond"/>
                <w:b/>
                <w:noProof/>
                <w:sz w:val="20"/>
                <w:szCs w:val="20"/>
                <w:lang w:val="id-ID"/>
              </w:rPr>
              <w:t>M</w:t>
            </w:r>
            <w:r>
              <w:rPr>
                <w:rFonts w:ascii="Garamond" w:hAnsi="Garamond"/>
                <w:b/>
                <w:noProof/>
                <w:sz w:val="20"/>
                <w:szCs w:val="20"/>
              </w:rPr>
              <w:t>enanya</w:t>
            </w:r>
          </w:p>
          <w:p w14:paraId="260DCF84" w14:textId="77777777" w:rsidR="0004651A" w:rsidRDefault="0004651A" w:rsidP="0004651A">
            <w:pPr>
              <w:tabs>
                <w:tab w:val="left" w:pos="284"/>
              </w:tabs>
              <w:ind w:left="284" w:hanging="284"/>
              <w:rPr>
                <w:rFonts w:ascii="Garamond" w:hAnsi="Garamond"/>
                <w:noProof/>
                <w:sz w:val="20"/>
                <w:szCs w:val="20"/>
                <w:lang w:val="id-ID"/>
              </w:rPr>
            </w:pPr>
            <w:r>
              <w:rPr>
                <w:rFonts w:ascii="Garamond" w:hAnsi="Garamond"/>
                <w:bCs/>
                <w:noProof/>
                <w:sz w:val="20"/>
                <w:szCs w:val="20"/>
              </w:rPr>
              <w:t>1.</w:t>
            </w:r>
            <w:r>
              <w:rPr>
                <w:rFonts w:ascii="Garamond" w:hAnsi="Garamond"/>
                <w:bCs/>
                <w:noProof/>
                <w:sz w:val="20"/>
                <w:szCs w:val="20"/>
              </w:rPr>
              <w:tab/>
            </w:r>
            <w:r>
              <w:rPr>
                <w:rFonts w:ascii="Garamond" w:hAnsi="Garamond"/>
                <w:bCs/>
                <w:noProof/>
                <w:sz w:val="20"/>
                <w:szCs w:val="20"/>
                <w:lang w:val="id-ID"/>
              </w:rPr>
              <w:t xml:space="preserve">Dengan bimbingan dan arahan guru, menanyakan dan mempertanyakan antara lain </w:t>
            </w:r>
            <w:r>
              <w:rPr>
                <w:rFonts w:ascii="Garamond" w:hAnsi="Garamond"/>
                <w:noProof/>
                <w:sz w:val="20"/>
                <w:szCs w:val="20"/>
              </w:rPr>
              <w:t>terkait pesan sederhana lewat telepon (</w:t>
            </w:r>
            <w:r>
              <w:rPr>
                <w:rFonts w:ascii="Garamond" w:hAnsi="Garamond"/>
                <w:i/>
                <w:iCs/>
                <w:noProof/>
                <w:sz w:val="20"/>
                <w:szCs w:val="20"/>
              </w:rPr>
              <w:t>taking simple phone message</w:t>
            </w:r>
            <w:r>
              <w:rPr>
                <w:rFonts w:ascii="Garamond" w:hAnsi="Garamond"/>
                <w:noProof/>
                <w:sz w:val="20"/>
                <w:szCs w:val="20"/>
              </w:rPr>
              <w:t>)</w:t>
            </w:r>
            <w:r>
              <w:rPr>
                <w:rFonts w:ascii="Garamond" w:hAnsi="Garamond"/>
                <w:bCs/>
                <w:noProof/>
                <w:sz w:val="20"/>
                <w:szCs w:val="20"/>
              </w:rPr>
              <w:t xml:space="preserve"> </w:t>
            </w:r>
            <w:r>
              <w:rPr>
                <w:rFonts w:ascii="Garamond" w:hAnsi="Garamond"/>
                <w:bCs/>
                <w:noProof/>
                <w:sz w:val="20"/>
                <w:szCs w:val="20"/>
                <w:lang w:val="id-ID"/>
              </w:rPr>
              <w:t>dalam bahasa Inggris dan dalam bahasa Indonesia, kemungkinan menggunakan ungkapan lain, d</w:t>
            </w:r>
            <w:r>
              <w:rPr>
                <w:rFonts w:ascii="Garamond" w:hAnsi="Garamond"/>
                <w:bCs/>
                <w:noProof/>
                <w:sz w:val="20"/>
                <w:szCs w:val="20"/>
              </w:rPr>
              <w:t>an lain sebagainya</w:t>
            </w:r>
            <w:r>
              <w:rPr>
                <w:rFonts w:ascii="Garamond" w:hAnsi="Garamond"/>
                <w:bCs/>
                <w:noProof/>
                <w:sz w:val="20"/>
                <w:szCs w:val="20"/>
                <w:lang w:val="id-ID"/>
              </w:rPr>
              <w:t>.</w:t>
            </w:r>
          </w:p>
          <w:p w14:paraId="7ADEC8A7" w14:textId="77777777" w:rsidR="0004651A" w:rsidRDefault="0004651A" w:rsidP="0004651A">
            <w:pPr>
              <w:tabs>
                <w:tab w:val="left" w:pos="284"/>
              </w:tabs>
              <w:ind w:left="284" w:hanging="284"/>
              <w:rPr>
                <w:rFonts w:ascii="Garamond" w:hAnsi="Garamond"/>
                <w:noProof/>
                <w:sz w:val="20"/>
                <w:szCs w:val="20"/>
                <w:lang w:val="id-ID"/>
              </w:rPr>
            </w:pPr>
            <w:r>
              <w:rPr>
                <w:rFonts w:ascii="Garamond" w:hAnsi="Garamond"/>
                <w:b/>
                <w:noProof/>
                <w:sz w:val="20"/>
                <w:szCs w:val="20"/>
                <w:lang w:val="id-ID"/>
              </w:rPr>
              <w:t>Mencoba/Mengumpulkan Informasi</w:t>
            </w:r>
          </w:p>
          <w:p w14:paraId="4FC4965E"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lang w:val="id-ID"/>
              </w:rPr>
              <w:t>1.</w:t>
            </w:r>
            <w:r>
              <w:rPr>
                <w:rFonts w:ascii="Garamond" w:hAnsi="Garamond"/>
                <w:bCs/>
                <w:noProof/>
                <w:sz w:val="20"/>
                <w:szCs w:val="20"/>
                <w:lang w:val="id-ID"/>
              </w:rPr>
              <w:tab/>
              <w:t xml:space="preserve">Mendengarkan dan menyaksikan banyak contoh interaksi </w:t>
            </w:r>
            <w:r>
              <w:rPr>
                <w:rFonts w:ascii="Garamond" w:hAnsi="Garamond"/>
                <w:noProof/>
                <w:sz w:val="20"/>
                <w:szCs w:val="20"/>
                <w:lang w:val="id-ID"/>
              </w:rPr>
              <w:t xml:space="preserve">tindakan memberi dan meminta informasi </w:t>
            </w:r>
            <w:r w:rsidRPr="003F1423">
              <w:rPr>
                <w:rFonts w:ascii="Garamond" w:hAnsi="Garamond"/>
                <w:noProof/>
                <w:sz w:val="20"/>
                <w:szCs w:val="20"/>
                <w:lang w:val="id-ID"/>
              </w:rPr>
              <w:t xml:space="preserve">terkait </w:t>
            </w:r>
            <w:r>
              <w:rPr>
                <w:rFonts w:ascii="Garamond" w:hAnsi="Garamond"/>
                <w:noProof/>
                <w:sz w:val="20"/>
                <w:szCs w:val="20"/>
              </w:rPr>
              <w:t>pesan sederhana lewat telepon (</w:t>
            </w:r>
            <w:r>
              <w:rPr>
                <w:rFonts w:ascii="Garamond" w:hAnsi="Garamond"/>
                <w:i/>
                <w:iCs/>
                <w:noProof/>
                <w:sz w:val="20"/>
                <w:szCs w:val="20"/>
              </w:rPr>
              <w:t>taking simple phone message</w:t>
            </w:r>
            <w:r>
              <w:rPr>
                <w:rFonts w:ascii="Garamond" w:hAnsi="Garamond"/>
                <w:noProof/>
                <w:sz w:val="20"/>
                <w:szCs w:val="20"/>
              </w:rPr>
              <w:t>)</w:t>
            </w:r>
            <w:r w:rsidRPr="003F1423">
              <w:rPr>
                <w:rFonts w:ascii="Garamond" w:hAnsi="Garamond"/>
                <w:noProof/>
                <w:sz w:val="20"/>
                <w:szCs w:val="20"/>
                <w:lang w:val="id-ID"/>
              </w:rPr>
              <w:t xml:space="preserve"> dengan konteks penggunaannya</w:t>
            </w:r>
            <w:r>
              <w:rPr>
                <w:rFonts w:ascii="Garamond" w:hAnsi="Garamond"/>
                <w:bCs/>
                <w:noProof/>
                <w:sz w:val="20"/>
                <w:szCs w:val="20"/>
                <w:lang w:val="id-ID"/>
              </w:rPr>
              <w:t xml:space="preserve"> dalam bahasa Inggris dari film, kaset, buku teks, dan sebagainya. </w:t>
            </w:r>
          </w:p>
          <w:p w14:paraId="43C97CF9"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2. </w:t>
            </w:r>
            <w:r>
              <w:rPr>
                <w:rFonts w:ascii="Garamond" w:hAnsi="Garamond"/>
                <w:bCs/>
                <w:noProof/>
                <w:sz w:val="20"/>
                <w:szCs w:val="20"/>
              </w:rPr>
              <w:tab/>
              <w:t>Mengikuti dan menirukan contoh-contoh interaksi</w:t>
            </w:r>
            <w:r>
              <w:rPr>
                <w:rFonts w:ascii="Garamond" w:hAnsi="Garamond"/>
                <w:noProof/>
                <w:sz w:val="20"/>
                <w:szCs w:val="20"/>
              </w:rPr>
              <w:t xml:space="preserve"> memberi dan meminta informasi terkait pesan sederhana lewat telepon (</w:t>
            </w:r>
            <w:r>
              <w:rPr>
                <w:rFonts w:ascii="Garamond" w:hAnsi="Garamond"/>
                <w:i/>
                <w:iCs/>
                <w:noProof/>
                <w:sz w:val="20"/>
                <w:szCs w:val="20"/>
              </w:rPr>
              <w:t>taking simple phone message</w:t>
            </w:r>
            <w:r>
              <w:rPr>
                <w:rFonts w:ascii="Garamond" w:hAnsi="Garamond"/>
                <w:noProof/>
                <w:sz w:val="20"/>
                <w:szCs w:val="20"/>
              </w:rPr>
              <w:t>) sesuai dengan konteks penggunaannya</w:t>
            </w:r>
            <w:r>
              <w:rPr>
                <w:rFonts w:ascii="Garamond" w:hAnsi="Garamond"/>
                <w:bCs/>
                <w:noProof/>
                <w:sz w:val="20"/>
                <w:szCs w:val="20"/>
              </w:rPr>
              <w:t xml:space="preserve"> dengan ucapan, tekanan kata, intonasi, dan sikap yang benar. </w:t>
            </w:r>
          </w:p>
          <w:p w14:paraId="23CC3AB8"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lastRenderedPageBreak/>
              <w:t>3.</w:t>
            </w:r>
            <w:r>
              <w:rPr>
                <w:rFonts w:ascii="Garamond" w:hAnsi="Garamond"/>
                <w:bCs/>
                <w:noProof/>
                <w:sz w:val="20"/>
                <w:szCs w:val="20"/>
              </w:rPr>
              <w:tab/>
              <w:t xml:space="preserve">Dengan bimbingan dan arahan guru, mengidentifikasi ciri-ciri (fungsi sosial, struktur teks, dan unsur kebahasaan) teks interaksi transaksional </w:t>
            </w:r>
            <w:r>
              <w:rPr>
                <w:rFonts w:ascii="Garamond" w:hAnsi="Garamond"/>
                <w:noProof/>
                <w:sz w:val="20"/>
                <w:szCs w:val="20"/>
              </w:rPr>
              <w:t>lisan dan tulis yang melibatkan tindakan memberi dan meminta informasi terkait pesan sederhana lewat telepon (</w:t>
            </w:r>
            <w:r>
              <w:rPr>
                <w:rFonts w:ascii="Garamond" w:hAnsi="Garamond"/>
                <w:i/>
                <w:iCs/>
                <w:noProof/>
                <w:sz w:val="20"/>
                <w:szCs w:val="20"/>
              </w:rPr>
              <w:t>taking simple phone message</w:t>
            </w:r>
            <w:r>
              <w:rPr>
                <w:rFonts w:ascii="Garamond" w:hAnsi="Garamond"/>
                <w:noProof/>
                <w:sz w:val="20"/>
                <w:szCs w:val="20"/>
              </w:rPr>
              <w:t>) sesuai dengan konteks penggunaannya.</w:t>
            </w:r>
            <w:r>
              <w:rPr>
                <w:rFonts w:ascii="Garamond" w:hAnsi="Garamond"/>
                <w:bCs/>
                <w:noProof/>
                <w:sz w:val="20"/>
                <w:szCs w:val="20"/>
              </w:rPr>
              <w:t xml:space="preserve"> </w:t>
            </w:r>
          </w:p>
          <w:p w14:paraId="6CF56BA6"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rPr>
              <w:t>4.</w:t>
            </w:r>
            <w:r>
              <w:rPr>
                <w:rFonts w:ascii="Garamond" w:hAnsi="Garamond"/>
                <w:bCs/>
                <w:noProof/>
                <w:sz w:val="20"/>
                <w:szCs w:val="20"/>
              </w:rPr>
              <w:tab/>
              <w:t xml:space="preserve">Secara kolaboratif, berusaha menggunakan bahasa Inggris untuk </w:t>
            </w:r>
            <w:r>
              <w:rPr>
                <w:rFonts w:ascii="Garamond" w:hAnsi="Garamond"/>
                <w:noProof/>
                <w:sz w:val="20"/>
                <w:szCs w:val="20"/>
              </w:rPr>
              <w:t>tindakan memberi dan meminta informasi terkait pesan sederhana lewat telepon (</w:t>
            </w:r>
            <w:r>
              <w:rPr>
                <w:rFonts w:ascii="Garamond" w:hAnsi="Garamond"/>
                <w:i/>
                <w:iCs/>
                <w:noProof/>
                <w:sz w:val="20"/>
                <w:szCs w:val="20"/>
              </w:rPr>
              <w:t>taking simple phone message</w:t>
            </w:r>
            <w:r>
              <w:rPr>
                <w:rFonts w:ascii="Garamond" w:hAnsi="Garamond"/>
                <w:noProof/>
                <w:sz w:val="20"/>
                <w:szCs w:val="20"/>
              </w:rPr>
              <w:t>) sesuai dengan konteks penggunaannya</w:t>
            </w:r>
            <w:r>
              <w:rPr>
                <w:rFonts w:ascii="Garamond" w:hAnsi="Garamond"/>
                <w:bCs/>
                <w:noProof/>
                <w:sz w:val="20"/>
                <w:szCs w:val="20"/>
              </w:rPr>
              <w:t xml:space="preserve"> dalam konteks pembelajaran, simulasi, </w:t>
            </w:r>
            <w:r>
              <w:rPr>
                <w:rFonts w:ascii="Garamond" w:hAnsi="Garamond"/>
                <w:bCs/>
                <w:i/>
                <w:iCs/>
                <w:noProof/>
                <w:sz w:val="20"/>
                <w:szCs w:val="20"/>
              </w:rPr>
              <w:t>role-play</w:t>
            </w:r>
            <w:r>
              <w:rPr>
                <w:rFonts w:ascii="Garamond" w:hAnsi="Garamond"/>
                <w:bCs/>
                <w:noProof/>
                <w:sz w:val="20"/>
                <w:szCs w:val="20"/>
              </w:rPr>
              <w:t>, dan kegiatan lain yang terstruktur.</w:t>
            </w:r>
          </w:p>
          <w:p w14:paraId="1E2FB219" w14:textId="77777777" w:rsidR="0004651A" w:rsidRDefault="0004651A" w:rsidP="0004651A">
            <w:pPr>
              <w:tabs>
                <w:tab w:val="left" w:pos="284"/>
              </w:tabs>
              <w:ind w:left="284" w:hanging="284"/>
              <w:rPr>
                <w:rFonts w:ascii="Garamond" w:hAnsi="Garamond"/>
                <w:b/>
                <w:noProof/>
                <w:sz w:val="20"/>
                <w:szCs w:val="20"/>
                <w:lang w:val="id-ID"/>
              </w:rPr>
            </w:pPr>
            <w:r>
              <w:rPr>
                <w:rFonts w:ascii="Garamond" w:hAnsi="Garamond"/>
                <w:b/>
                <w:noProof/>
                <w:sz w:val="20"/>
                <w:szCs w:val="20"/>
                <w:lang w:val="id-ID"/>
              </w:rPr>
              <w:t>Mengasosiasi</w:t>
            </w:r>
          </w:p>
          <w:p w14:paraId="26D0270D"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1.</w:t>
            </w:r>
            <w:r>
              <w:rPr>
                <w:rFonts w:ascii="Garamond" w:hAnsi="Garamond"/>
                <w:bCs/>
                <w:noProof/>
                <w:sz w:val="20"/>
                <w:szCs w:val="20"/>
              </w:rPr>
              <w:tab/>
            </w:r>
            <w:r>
              <w:rPr>
                <w:rFonts w:ascii="Garamond" w:hAnsi="Garamond"/>
                <w:bCs/>
                <w:noProof/>
                <w:sz w:val="20"/>
                <w:szCs w:val="20"/>
                <w:lang w:val="id-ID"/>
              </w:rPr>
              <w:t xml:space="preserve">Membandingkan ungkapan untuk </w:t>
            </w:r>
            <w:r>
              <w:rPr>
                <w:rFonts w:ascii="Garamond" w:hAnsi="Garamond"/>
                <w:noProof/>
                <w:sz w:val="20"/>
                <w:szCs w:val="20"/>
              </w:rPr>
              <w:t>tindakan memberi dan meminta informasi terkait pesan sederhana lewat telepon (</w:t>
            </w:r>
            <w:r>
              <w:rPr>
                <w:rFonts w:ascii="Garamond" w:hAnsi="Garamond"/>
                <w:i/>
                <w:iCs/>
                <w:noProof/>
                <w:sz w:val="20"/>
                <w:szCs w:val="20"/>
              </w:rPr>
              <w:t>taking simple phone message</w:t>
            </w:r>
            <w:r>
              <w:rPr>
                <w:rFonts w:ascii="Garamond" w:hAnsi="Garamond"/>
                <w:noProof/>
                <w:sz w:val="20"/>
                <w:szCs w:val="20"/>
              </w:rPr>
              <w:t>) sesuai dengan konteks penggunaannya</w:t>
            </w:r>
            <w:r>
              <w:rPr>
                <w:rFonts w:ascii="Garamond" w:hAnsi="Garamond"/>
                <w:bCs/>
                <w:noProof/>
                <w:sz w:val="20"/>
                <w:szCs w:val="20"/>
              </w:rPr>
              <w:t xml:space="preserve"> </w:t>
            </w:r>
            <w:r>
              <w:rPr>
                <w:rFonts w:ascii="Garamond" w:hAnsi="Garamond"/>
                <w:bCs/>
                <w:noProof/>
                <w:sz w:val="20"/>
                <w:szCs w:val="20"/>
                <w:lang w:val="id-ID"/>
              </w:rPr>
              <w:t xml:space="preserve">yang telah dikumpulkan dari berbagai sumber tersebut di atas. </w:t>
            </w:r>
          </w:p>
          <w:p w14:paraId="1A76D985"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2. </w:t>
            </w:r>
            <w:r>
              <w:rPr>
                <w:rFonts w:ascii="Garamond" w:hAnsi="Garamond"/>
                <w:bCs/>
                <w:noProof/>
                <w:sz w:val="20"/>
                <w:szCs w:val="20"/>
              </w:rPr>
              <w:tab/>
            </w:r>
            <w:r>
              <w:rPr>
                <w:rFonts w:ascii="Garamond" w:hAnsi="Garamond"/>
                <w:bCs/>
                <w:noProof/>
                <w:sz w:val="20"/>
                <w:szCs w:val="20"/>
                <w:lang w:val="id-ID"/>
              </w:rPr>
              <w:t xml:space="preserve">Membandingkan antara ungkapan untuk </w:t>
            </w:r>
            <w:r>
              <w:rPr>
                <w:rFonts w:ascii="Garamond" w:hAnsi="Garamond"/>
                <w:noProof/>
                <w:sz w:val="20"/>
                <w:szCs w:val="20"/>
              </w:rPr>
              <w:t>tindakan memberi dan meminta informasi terkait pesan sederhana lewat telepon (</w:t>
            </w:r>
            <w:r>
              <w:rPr>
                <w:rFonts w:ascii="Garamond" w:hAnsi="Garamond"/>
                <w:i/>
                <w:iCs/>
                <w:noProof/>
                <w:sz w:val="20"/>
                <w:szCs w:val="20"/>
              </w:rPr>
              <w:t>taking simple phone message</w:t>
            </w:r>
            <w:r>
              <w:rPr>
                <w:rFonts w:ascii="Garamond" w:hAnsi="Garamond"/>
                <w:noProof/>
                <w:sz w:val="20"/>
                <w:szCs w:val="20"/>
              </w:rPr>
              <w:t>) sesuai dengan konteks penggunaannya</w:t>
            </w:r>
            <w:r>
              <w:rPr>
                <w:rFonts w:ascii="Garamond" w:hAnsi="Garamond"/>
                <w:bCs/>
                <w:noProof/>
                <w:sz w:val="20"/>
                <w:szCs w:val="20"/>
              </w:rPr>
              <w:t xml:space="preserve"> yang telah dipelajari  tersebut di atas dengan yang ada di sumber-sumber lain, atau dengan yang digunakan dalam bahasa lain. </w:t>
            </w:r>
          </w:p>
          <w:p w14:paraId="5C8374D8"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3. </w:t>
            </w:r>
            <w:r>
              <w:rPr>
                <w:rFonts w:ascii="Garamond" w:hAnsi="Garamond"/>
                <w:bCs/>
                <w:noProof/>
                <w:sz w:val="20"/>
                <w:szCs w:val="20"/>
              </w:rPr>
              <w:tab/>
              <w:t>Memperoleh balikan (</w:t>
            </w:r>
            <w:r>
              <w:rPr>
                <w:rFonts w:ascii="Garamond" w:hAnsi="Garamond"/>
                <w:bCs/>
                <w:i/>
                <w:iCs/>
                <w:noProof/>
                <w:sz w:val="20"/>
                <w:szCs w:val="20"/>
              </w:rPr>
              <w:t>feedback</w:t>
            </w:r>
            <w:r>
              <w:rPr>
                <w:rFonts w:ascii="Garamond" w:hAnsi="Garamond"/>
                <w:bCs/>
                <w:noProof/>
                <w:sz w:val="20"/>
                <w:szCs w:val="20"/>
              </w:rPr>
              <w:t>) dari guru dan teman tentang fungsi sosial dan unsur kebahasaan yang digunakan.</w:t>
            </w:r>
          </w:p>
          <w:p w14:paraId="3A265EC8" w14:textId="77777777" w:rsidR="0004651A" w:rsidRDefault="0004651A" w:rsidP="0004651A">
            <w:pPr>
              <w:tabs>
                <w:tab w:val="left" w:pos="284"/>
              </w:tabs>
              <w:ind w:left="284" w:hanging="284"/>
              <w:rPr>
                <w:rFonts w:ascii="Garamond" w:hAnsi="Garamond"/>
                <w:b/>
                <w:noProof/>
                <w:sz w:val="20"/>
                <w:szCs w:val="20"/>
                <w:lang w:val="id-ID"/>
              </w:rPr>
            </w:pPr>
            <w:r>
              <w:rPr>
                <w:rFonts w:ascii="Garamond" w:hAnsi="Garamond"/>
                <w:b/>
                <w:noProof/>
                <w:sz w:val="20"/>
                <w:szCs w:val="20"/>
                <w:lang w:val="id-ID"/>
              </w:rPr>
              <w:t>Mengomunikasikan</w:t>
            </w:r>
          </w:p>
          <w:p w14:paraId="6D0EF01A"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1. </w:t>
            </w:r>
            <w:r>
              <w:rPr>
                <w:rFonts w:ascii="Garamond" w:hAnsi="Garamond"/>
                <w:bCs/>
                <w:noProof/>
                <w:sz w:val="20"/>
                <w:szCs w:val="20"/>
              </w:rPr>
              <w:tab/>
            </w:r>
            <w:r>
              <w:rPr>
                <w:rFonts w:ascii="Garamond" w:hAnsi="Garamond"/>
                <w:bCs/>
                <w:noProof/>
                <w:sz w:val="20"/>
                <w:szCs w:val="20"/>
                <w:lang w:val="id-ID"/>
              </w:rPr>
              <w:t xml:space="preserve">Menggunakan bahasa Inggris untuk </w:t>
            </w:r>
            <w:r>
              <w:rPr>
                <w:rFonts w:ascii="Garamond" w:hAnsi="Garamond"/>
                <w:bCs/>
                <w:noProof/>
                <w:sz w:val="20"/>
                <w:szCs w:val="20"/>
              </w:rPr>
              <w:t xml:space="preserve">saling </w:t>
            </w:r>
            <w:r>
              <w:rPr>
                <w:rFonts w:ascii="Garamond" w:hAnsi="Garamond"/>
                <w:noProof/>
                <w:sz w:val="20"/>
                <w:szCs w:val="20"/>
              </w:rPr>
              <w:lastRenderedPageBreak/>
              <w:t>tindakan memberi dan meminta informasi terkait pesan sederhana lewat telepon (</w:t>
            </w:r>
            <w:r>
              <w:rPr>
                <w:rFonts w:ascii="Garamond" w:hAnsi="Garamond"/>
                <w:i/>
                <w:iCs/>
                <w:noProof/>
                <w:sz w:val="20"/>
                <w:szCs w:val="20"/>
              </w:rPr>
              <w:t>taking simple phone message</w:t>
            </w:r>
            <w:r>
              <w:rPr>
                <w:rFonts w:ascii="Garamond" w:hAnsi="Garamond"/>
                <w:noProof/>
                <w:sz w:val="20"/>
                <w:szCs w:val="20"/>
              </w:rPr>
              <w:t>) sesuai dengan konteks penggunaannya</w:t>
            </w:r>
            <w:r>
              <w:rPr>
                <w:rFonts w:ascii="Garamond" w:hAnsi="Garamond"/>
                <w:bCs/>
                <w:noProof/>
                <w:sz w:val="20"/>
                <w:szCs w:val="20"/>
              </w:rPr>
              <w:t xml:space="preserve"> </w:t>
            </w:r>
            <w:r>
              <w:rPr>
                <w:rFonts w:ascii="Garamond" w:hAnsi="Garamond"/>
                <w:bCs/>
                <w:noProof/>
                <w:sz w:val="20"/>
                <w:szCs w:val="20"/>
                <w:lang w:val="id-ID"/>
              </w:rPr>
              <w:t xml:space="preserve">agar saling mengenal secara lebih dekat.  </w:t>
            </w:r>
          </w:p>
          <w:p w14:paraId="711E004A"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2.</w:t>
            </w:r>
            <w:r>
              <w:rPr>
                <w:rFonts w:ascii="Garamond" w:hAnsi="Garamond"/>
                <w:bCs/>
                <w:noProof/>
                <w:sz w:val="20"/>
                <w:szCs w:val="20"/>
              </w:rPr>
              <w:tab/>
            </w:r>
            <w:r>
              <w:rPr>
                <w:rFonts w:ascii="Garamond" w:hAnsi="Garamond"/>
                <w:bCs/>
                <w:noProof/>
                <w:sz w:val="20"/>
                <w:szCs w:val="20"/>
                <w:lang w:val="id-ID"/>
              </w:rPr>
              <w:t xml:space="preserve">Berupaya berbicara secara lancar dengan ucapan, tekanan kata, intonasi yang benar dan menulis dengan ejaan dan tanda baca yang benar, serta tulisan yang jelas dan rapi. </w:t>
            </w:r>
          </w:p>
          <w:p w14:paraId="26FE17FC" w14:textId="77777777" w:rsidR="0004651A" w:rsidRDefault="0004651A" w:rsidP="0004651A">
            <w:pPr>
              <w:tabs>
                <w:tab w:val="left" w:pos="284"/>
              </w:tabs>
              <w:ind w:left="284" w:hanging="284"/>
              <w:rPr>
                <w:rFonts w:ascii="Garamond" w:hAnsi="Garamond"/>
                <w:b/>
                <w:noProof/>
                <w:sz w:val="20"/>
                <w:szCs w:val="20"/>
                <w:lang w:val="id-ID"/>
              </w:rPr>
            </w:pPr>
            <w:r>
              <w:rPr>
                <w:rFonts w:ascii="Garamond" w:hAnsi="Garamond"/>
                <w:bCs/>
                <w:noProof/>
                <w:sz w:val="20"/>
                <w:szCs w:val="20"/>
              </w:rPr>
              <w:t>3.</w:t>
            </w:r>
            <w:r>
              <w:rPr>
                <w:rFonts w:ascii="Garamond" w:hAnsi="Garamond"/>
                <w:bCs/>
                <w:noProof/>
                <w:sz w:val="20"/>
                <w:szCs w:val="20"/>
              </w:rPr>
              <w:tab/>
            </w:r>
            <w:r>
              <w:rPr>
                <w:rFonts w:ascii="Garamond" w:hAnsi="Garamond"/>
                <w:bCs/>
                <w:noProof/>
                <w:sz w:val="20"/>
                <w:szCs w:val="20"/>
                <w:lang w:val="id-ID"/>
              </w:rPr>
              <w:t xml:space="preserve">Membicarakan permasalahan yang dialami dalam </w:t>
            </w:r>
            <w:r>
              <w:rPr>
                <w:rFonts w:ascii="Garamond" w:hAnsi="Garamond"/>
                <w:noProof/>
                <w:sz w:val="20"/>
                <w:szCs w:val="20"/>
              </w:rPr>
              <w:t>tindakan memberi dan meminta informasi terkait pesan sederhana lewat telepon (</w:t>
            </w:r>
            <w:r>
              <w:rPr>
                <w:rFonts w:ascii="Garamond" w:hAnsi="Garamond"/>
                <w:i/>
                <w:iCs/>
                <w:noProof/>
                <w:sz w:val="20"/>
                <w:szCs w:val="20"/>
              </w:rPr>
              <w:t>taking simple phone message</w:t>
            </w:r>
            <w:r>
              <w:rPr>
                <w:rFonts w:ascii="Garamond" w:hAnsi="Garamond"/>
                <w:noProof/>
                <w:sz w:val="20"/>
                <w:szCs w:val="20"/>
              </w:rPr>
              <w:t>) sesuai dengan konteks penggunaannya</w:t>
            </w:r>
            <w:r>
              <w:rPr>
                <w:rFonts w:ascii="Garamond" w:hAnsi="Garamond"/>
                <w:bCs/>
                <w:noProof/>
                <w:sz w:val="20"/>
                <w:szCs w:val="20"/>
                <w:lang w:val="id-ID"/>
              </w:rPr>
              <w:t xml:space="preserve"> dalam bahasa Inggris dan menuliskannya dalam jurnal belajar sederhana dalam bahasa Indonesia.</w:t>
            </w:r>
          </w:p>
        </w:tc>
        <w:tc>
          <w:tcPr>
            <w:tcW w:w="1701" w:type="dxa"/>
          </w:tcPr>
          <w:p w14:paraId="7CEAF72F"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lastRenderedPageBreak/>
              <w:t>Pengetahuan:</w:t>
            </w:r>
          </w:p>
          <w:p w14:paraId="5D19C1B4"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Tes tulis</w:t>
            </w:r>
          </w:p>
          <w:p w14:paraId="40290B81"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Tes lisan</w:t>
            </w:r>
          </w:p>
          <w:p w14:paraId="01AB2A09"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Penugasan</w:t>
            </w:r>
          </w:p>
          <w:p w14:paraId="1E784A67"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Portofolio</w:t>
            </w:r>
          </w:p>
          <w:p w14:paraId="07CB0E91"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Keterampilan:</w:t>
            </w:r>
          </w:p>
          <w:p w14:paraId="13FA7D30"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Penilaian unjuk kerja</w:t>
            </w:r>
          </w:p>
          <w:p w14:paraId="0BA149DF"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Proyek/ penugasan</w:t>
            </w:r>
          </w:p>
          <w:p w14:paraId="459BA2AA"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 xml:space="preserve">Portofolio </w:t>
            </w:r>
          </w:p>
        </w:tc>
      </w:tr>
      <w:tr w:rsidR="0004651A" w:rsidRPr="004D24CB" w14:paraId="77AEC267" w14:textId="77777777" w:rsidTr="0004651A">
        <w:tc>
          <w:tcPr>
            <w:tcW w:w="2268" w:type="dxa"/>
          </w:tcPr>
          <w:p w14:paraId="12F7A639" w14:textId="77777777" w:rsidR="0004651A" w:rsidRDefault="0004651A" w:rsidP="0004651A">
            <w:pPr>
              <w:tabs>
                <w:tab w:val="left" w:pos="426"/>
              </w:tabs>
              <w:ind w:left="426" w:hanging="426"/>
              <w:rPr>
                <w:rFonts w:ascii="Garamond" w:hAnsi="Garamond"/>
                <w:noProof/>
                <w:sz w:val="20"/>
                <w:szCs w:val="20"/>
              </w:rPr>
            </w:pPr>
            <w:r w:rsidRPr="00BD0084">
              <w:rPr>
                <w:rFonts w:ascii="Garamond" w:hAnsi="Garamond"/>
                <w:noProof/>
                <w:sz w:val="20"/>
                <w:szCs w:val="20"/>
              </w:rPr>
              <w:lastRenderedPageBreak/>
              <w:t xml:space="preserve">3.16  </w:t>
            </w:r>
            <w:r>
              <w:rPr>
                <w:rFonts w:ascii="Garamond" w:hAnsi="Garamond"/>
                <w:noProof/>
                <w:sz w:val="20"/>
                <w:szCs w:val="20"/>
              </w:rPr>
              <w:tab/>
              <w:t xml:space="preserve">Menganalisis fungsi </w:t>
            </w:r>
            <w:r w:rsidRPr="00BD0084">
              <w:rPr>
                <w:rFonts w:ascii="Garamond" w:hAnsi="Garamond"/>
                <w:noProof/>
                <w:sz w:val="20"/>
                <w:szCs w:val="20"/>
              </w:rPr>
              <w:t xml:space="preserve">sosial, </w:t>
            </w:r>
            <w:r>
              <w:rPr>
                <w:rFonts w:ascii="Garamond" w:hAnsi="Garamond"/>
                <w:noProof/>
                <w:sz w:val="20"/>
                <w:szCs w:val="20"/>
              </w:rPr>
              <w:t xml:space="preserve">struktur teks, dan unsur </w:t>
            </w:r>
            <w:r w:rsidRPr="00BD0084">
              <w:rPr>
                <w:rFonts w:ascii="Garamond" w:hAnsi="Garamond"/>
                <w:noProof/>
                <w:sz w:val="20"/>
                <w:szCs w:val="20"/>
              </w:rPr>
              <w:t>kebahasaan beberapa teks khusus dalam bentuk undangan resmi dengan memberi dan meminta informasi terkait ke</w:t>
            </w:r>
            <w:r>
              <w:rPr>
                <w:rFonts w:ascii="Garamond" w:hAnsi="Garamond"/>
                <w:noProof/>
                <w:sz w:val="20"/>
                <w:szCs w:val="20"/>
              </w:rPr>
              <w:t>g</w:t>
            </w:r>
            <w:r w:rsidRPr="00BD0084">
              <w:rPr>
                <w:rFonts w:ascii="Garamond" w:hAnsi="Garamond"/>
                <w:noProof/>
                <w:sz w:val="20"/>
                <w:szCs w:val="20"/>
              </w:rPr>
              <w:t>iatan sekolah/tempat kerja sesuai dengan konteks penggunaannya</w:t>
            </w:r>
            <w:r>
              <w:rPr>
                <w:rFonts w:ascii="Garamond" w:hAnsi="Garamond"/>
                <w:noProof/>
                <w:sz w:val="20"/>
                <w:szCs w:val="20"/>
              </w:rPr>
              <w:t>.</w:t>
            </w:r>
          </w:p>
          <w:p w14:paraId="41B0A2F6" w14:textId="77777777" w:rsidR="0004651A" w:rsidRDefault="0004651A" w:rsidP="0004651A">
            <w:pPr>
              <w:tabs>
                <w:tab w:val="left" w:pos="426"/>
              </w:tabs>
              <w:ind w:left="426" w:hanging="426"/>
              <w:rPr>
                <w:rFonts w:ascii="Garamond" w:hAnsi="Garamond"/>
                <w:noProof/>
                <w:sz w:val="20"/>
                <w:szCs w:val="20"/>
              </w:rPr>
            </w:pPr>
          </w:p>
          <w:p w14:paraId="3068916F" w14:textId="77777777" w:rsidR="0004651A" w:rsidRPr="00743703" w:rsidRDefault="0004651A" w:rsidP="0004651A">
            <w:pPr>
              <w:tabs>
                <w:tab w:val="left" w:pos="426"/>
              </w:tabs>
              <w:ind w:left="426" w:hanging="426"/>
              <w:rPr>
                <w:rFonts w:ascii="Garamond" w:hAnsi="Garamond"/>
                <w:noProof/>
                <w:sz w:val="20"/>
                <w:szCs w:val="20"/>
              </w:rPr>
            </w:pPr>
            <w:r w:rsidRPr="00BD0084">
              <w:rPr>
                <w:rFonts w:ascii="Garamond" w:hAnsi="Garamond"/>
                <w:noProof/>
                <w:sz w:val="20"/>
                <w:szCs w:val="20"/>
              </w:rPr>
              <w:t xml:space="preserve">4.16  </w:t>
            </w:r>
            <w:r>
              <w:rPr>
                <w:rFonts w:ascii="Garamond" w:hAnsi="Garamond"/>
                <w:noProof/>
                <w:sz w:val="20"/>
                <w:szCs w:val="20"/>
              </w:rPr>
              <w:tab/>
            </w:r>
            <w:r w:rsidRPr="00BD0084">
              <w:rPr>
                <w:rFonts w:ascii="Garamond" w:hAnsi="Garamond"/>
                <w:noProof/>
                <w:sz w:val="20"/>
                <w:szCs w:val="20"/>
              </w:rPr>
              <w:t xml:space="preserve">Menyusun teks khusus dalam bentuk undangan </w:t>
            </w:r>
            <w:r w:rsidRPr="00BD0084">
              <w:rPr>
                <w:rFonts w:ascii="Garamond" w:hAnsi="Garamond"/>
                <w:noProof/>
                <w:sz w:val="20"/>
                <w:szCs w:val="20"/>
              </w:rPr>
              <w:lastRenderedPageBreak/>
              <w:t xml:space="preserve">resmi lisan dan tulis, terkait kegiatan sekolah/tempat kerja, dengan </w:t>
            </w:r>
            <w:r>
              <w:rPr>
                <w:rFonts w:ascii="Garamond" w:hAnsi="Garamond"/>
                <w:noProof/>
                <w:sz w:val="20"/>
                <w:szCs w:val="20"/>
              </w:rPr>
              <w:t>memperhatikan fungsi u</w:t>
            </w:r>
            <w:r w:rsidRPr="00BD0084">
              <w:rPr>
                <w:rFonts w:ascii="Garamond" w:hAnsi="Garamond"/>
                <w:noProof/>
                <w:sz w:val="20"/>
                <w:szCs w:val="20"/>
              </w:rPr>
              <w:t>nsur, struktur teks, dan unsur kebahasaan, secara benar dan sesuai konteks</w:t>
            </w:r>
            <w:r>
              <w:rPr>
                <w:rFonts w:ascii="Garamond" w:hAnsi="Garamond"/>
                <w:noProof/>
                <w:sz w:val="20"/>
                <w:szCs w:val="20"/>
              </w:rPr>
              <w:t xml:space="preserve">. </w:t>
            </w:r>
          </w:p>
        </w:tc>
        <w:tc>
          <w:tcPr>
            <w:tcW w:w="2268" w:type="dxa"/>
          </w:tcPr>
          <w:p w14:paraId="36A00F8A"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lastRenderedPageBreak/>
              <w:t xml:space="preserve">1. </w:t>
            </w:r>
            <w:r>
              <w:rPr>
                <w:rFonts w:ascii="Garamond" w:hAnsi="Garamond"/>
                <w:noProof/>
                <w:sz w:val="20"/>
                <w:szCs w:val="20"/>
              </w:rPr>
              <w:tab/>
              <w:t>Mengidentifikasi fungsi sosial, struktur teks, dan unsur kebahasaan beberapa teks khusus dalam bentuk undangan resmi dengan memberi dan meminta informasi terkait kegiatan sekolah/tempat kerja.</w:t>
            </w:r>
          </w:p>
          <w:p w14:paraId="3580EE29"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2. </w:t>
            </w:r>
            <w:r>
              <w:rPr>
                <w:rFonts w:ascii="Garamond" w:hAnsi="Garamond"/>
                <w:noProof/>
                <w:sz w:val="20"/>
                <w:szCs w:val="20"/>
              </w:rPr>
              <w:tab/>
              <w:t xml:space="preserve">Menjelaskan fungsi sosial, struktur teks, dan unsur kebahasaan beberapa teks khusus dalam bentuk undangan resmi dengan memberi dan meminta informasi </w:t>
            </w:r>
            <w:r>
              <w:rPr>
                <w:rFonts w:ascii="Garamond" w:hAnsi="Garamond"/>
                <w:noProof/>
                <w:sz w:val="20"/>
                <w:szCs w:val="20"/>
              </w:rPr>
              <w:lastRenderedPageBreak/>
              <w:t>terkait kegiatan sekolah/tempat kerja.</w:t>
            </w:r>
          </w:p>
          <w:p w14:paraId="2E3D6A3F"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3. </w:t>
            </w:r>
            <w:r>
              <w:rPr>
                <w:rFonts w:ascii="Garamond" w:hAnsi="Garamond"/>
                <w:noProof/>
                <w:sz w:val="20"/>
                <w:szCs w:val="20"/>
              </w:rPr>
              <w:tab/>
              <w:t xml:space="preserve">Merancang teks khusus dalam bentuk undangan resmi lisan dan tulis, terkait kegiatan sekolah/tempat kerja. </w:t>
            </w:r>
          </w:p>
          <w:p w14:paraId="0521B414"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4. </w:t>
            </w:r>
            <w:r>
              <w:rPr>
                <w:rFonts w:ascii="Garamond" w:hAnsi="Garamond"/>
                <w:noProof/>
                <w:sz w:val="20"/>
                <w:szCs w:val="20"/>
              </w:rPr>
              <w:tab/>
              <w:t>Membuat teks khusus dalam bentuk undangan resmi lisan dan tulis, terkait kegiatan sekolah/tempat kerja.</w:t>
            </w:r>
          </w:p>
        </w:tc>
        <w:tc>
          <w:tcPr>
            <w:tcW w:w="2268" w:type="dxa"/>
          </w:tcPr>
          <w:p w14:paraId="790617CA"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lastRenderedPageBreak/>
              <w:t xml:space="preserve">1. </w:t>
            </w:r>
            <w:r>
              <w:rPr>
                <w:rFonts w:ascii="Garamond" w:hAnsi="Garamond"/>
                <w:noProof/>
                <w:sz w:val="20"/>
                <w:szCs w:val="20"/>
              </w:rPr>
              <w:tab/>
              <w:t>Fungsi sosial teks khusus dalam bentuk undangan resmi lisan dan tulis, terkait kegiatan sekolah/tempat kerja.</w:t>
            </w:r>
          </w:p>
          <w:p w14:paraId="79CB86E2"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2. </w:t>
            </w:r>
            <w:r>
              <w:rPr>
                <w:rFonts w:ascii="Garamond" w:hAnsi="Garamond"/>
                <w:noProof/>
                <w:sz w:val="20"/>
                <w:szCs w:val="20"/>
              </w:rPr>
              <w:tab/>
              <w:t>Struktur teks teks khusus dalam bentuk undangan resmi lisan dan tulis, terkait kegiatan sekolah/tempat kerja.</w:t>
            </w:r>
          </w:p>
          <w:p w14:paraId="10027887"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3. </w:t>
            </w:r>
            <w:r>
              <w:rPr>
                <w:rFonts w:ascii="Garamond" w:hAnsi="Garamond"/>
                <w:noProof/>
                <w:sz w:val="20"/>
                <w:szCs w:val="20"/>
              </w:rPr>
              <w:tab/>
              <w:t>Unsur kebahasaan teks khusus dalam bentuk undangan resmi lisan dan tulis, terkait kegiatan sekolah/tempat kerja.</w:t>
            </w:r>
          </w:p>
        </w:tc>
        <w:tc>
          <w:tcPr>
            <w:tcW w:w="567" w:type="dxa"/>
          </w:tcPr>
          <w:p w14:paraId="49D68039" w14:textId="77777777" w:rsidR="0004651A" w:rsidRDefault="0004651A" w:rsidP="0004651A">
            <w:pPr>
              <w:rPr>
                <w:rFonts w:ascii="Garamond" w:hAnsi="Garamond"/>
                <w:noProof/>
                <w:sz w:val="20"/>
                <w:szCs w:val="20"/>
              </w:rPr>
            </w:pPr>
          </w:p>
        </w:tc>
        <w:tc>
          <w:tcPr>
            <w:tcW w:w="4077" w:type="dxa"/>
          </w:tcPr>
          <w:p w14:paraId="4501F8DA" w14:textId="77777777" w:rsidR="0004651A" w:rsidRDefault="0004651A" w:rsidP="0004651A">
            <w:pPr>
              <w:tabs>
                <w:tab w:val="left" w:pos="284"/>
              </w:tabs>
              <w:ind w:left="284" w:hanging="284"/>
              <w:rPr>
                <w:rFonts w:ascii="Garamond" w:hAnsi="Garamond"/>
                <w:b/>
                <w:noProof/>
                <w:sz w:val="20"/>
                <w:szCs w:val="20"/>
                <w:lang w:val="id-ID"/>
              </w:rPr>
            </w:pPr>
            <w:r>
              <w:rPr>
                <w:rFonts w:ascii="Garamond" w:hAnsi="Garamond"/>
                <w:b/>
                <w:noProof/>
                <w:sz w:val="20"/>
                <w:szCs w:val="20"/>
                <w:lang w:val="id-ID"/>
              </w:rPr>
              <w:t>Mengamati</w:t>
            </w:r>
          </w:p>
          <w:p w14:paraId="77B49D7B"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lang w:val="id-ID"/>
              </w:rPr>
              <w:t>1.</w:t>
            </w:r>
            <w:r>
              <w:rPr>
                <w:rFonts w:ascii="Garamond" w:hAnsi="Garamond"/>
                <w:bCs/>
                <w:noProof/>
                <w:sz w:val="20"/>
                <w:szCs w:val="20"/>
                <w:lang w:val="id-ID"/>
              </w:rPr>
              <w:tab/>
              <w:t xml:space="preserve">Melihat, mendengar, dan  menyaksikan </w:t>
            </w:r>
            <w:r>
              <w:rPr>
                <w:rFonts w:ascii="Garamond" w:hAnsi="Garamond"/>
                <w:noProof/>
                <w:sz w:val="20"/>
                <w:szCs w:val="20"/>
              </w:rPr>
              <w:t>teks khusus dalam bentuk undangan resmi lisan dan tulis, terkait kegiatan sekolah/tempat kerja</w:t>
            </w:r>
            <w:r>
              <w:rPr>
                <w:rFonts w:ascii="Garamond" w:hAnsi="Garamond"/>
                <w:noProof/>
                <w:sz w:val="20"/>
                <w:szCs w:val="20"/>
                <w:lang w:val="id-ID"/>
              </w:rPr>
              <w:t xml:space="preserve"> </w:t>
            </w:r>
            <w:r>
              <w:rPr>
                <w:rFonts w:ascii="Garamond" w:hAnsi="Garamond"/>
                <w:bCs/>
                <w:noProof/>
                <w:sz w:val="20"/>
                <w:szCs w:val="20"/>
                <w:lang w:val="id-ID"/>
              </w:rPr>
              <w:t xml:space="preserve">dalam bahasa Inggris secara benar sesuai kenyataan, untuk dapat dikenal siswa secara lebih dekat. </w:t>
            </w:r>
          </w:p>
          <w:p w14:paraId="670A732A"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lang w:val="id-ID"/>
              </w:rPr>
              <w:t xml:space="preserve">2. </w:t>
            </w:r>
            <w:r>
              <w:rPr>
                <w:rFonts w:ascii="Garamond" w:hAnsi="Garamond"/>
                <w:bCs/>
                <w:noProof/>
                <w:sz w:val="20"/>
                <w:szCs w:val="20"/>
                <w:lang w:val="id-ID"/>
              </w:rPr>
              <w:tab/>
              <w:t xml:space="preserve">Guru mengulanginya berkali-kali dan secara interaktif mengajak siswa untuk mengamati secara jelas, kalimat demi kalimat, isi pesan dan unsur kebahasaan yang digunakan dalam </w:t>
            </w:r>
            <w:r w:rsidRPr="00036890">
              <w:rPr>
                <w:rFonts w:ascii="Garamond" w:hAnsi="Garamond"/>
                <w:noProof/>
                <w:sz w:val="20"/>
                <w:szCs w:val="20"/>
                <w:lang w:val="id-ID"/>
              </w:rPr>
              <w:t>teks khusus berbentuk undangan resmi lisan dan tulis, terkait kegiatan sekolah/tempat kerja.</w:t>
            </w:r>
            <w:r>
              <w:rPr>
                <w:rFonts w:ascii="Garamond" w:hAnsi="Garamond"/>
                <w:bCs/>
                <w:noProof/>
                <w:sz w:val="20"/>
                <w:szCs w:val="20"/>
                <w:lang w:val="id-ID"/>
              </w:rPr>
              <w:t xml:space="preserve">  </w:t>
            </w:r>
          </w:p>
          <w:p w14:paraId="16F0F949"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rPr>
              <w:t>3.</w:t>
            </w:r>
            <w:r>
              <w:rPr>
                <w:rFonts w:ascii="Garamond" w:hAnsi="Garamond"/>
                <w:bCs/>
                <w:noProof/>
                <w:sz w:val="20"/>
                <w:szCs w:val="20"/>
              </w:rPr>
              <w:tab/>
              <w:t>Menirukan guru mengatakan setiap kalimat.</w:t>
            </w:r>
          </w:p>
          <w:p w14:paraId="359835FE" w14:textId="77777777" w:rsidR="0004651A" w:rsidRDefault="0004651A" w:rsidP="0004651A">
            <w:pPr>
              <w:tabs>
                <w:tab w:val="left" w:pos="284"/>
              </w:tabs>
              <w:ind w:left="284" w:hanging="284"/>
              <w:rPr>
                <w:rFonts w:ascii="Garamond" w:hAnsi="Garamond"/>
                <w:b/>
                <w:noProof/>
                <w:sz w:val="20"/>
                <w:szCs w:val="20"/>
              </w:rPr>
            </w:pPr>
            <w:r>
              <w:rPr>
                <w:rFonts w:ascii="Garamond" w:hAnsi="Garamond"/>
                <w:b/>
                <w:noProof/>
                <w:sz w:val="20"/>
                <w:szCs w:val="20"/>
                <w:lang w:val="id-ID"/>
              </w:rPr>
              <w:t>M</w:t>
            </w:r>
            <w:r>
              <w:rPr>
                <w:rFonts w:ascii="Garamond" w:hAnsi="Garamond"/>
                <w:b/>
                <w:noProof/>
                <w:sz w:val="20"/>
                <w:szCs w:val="20"/>
              </w:rPr>
              <w:t>enanya</w:t>
            </w:r>
          </w:p>
          <w:p w14:paraId="2B5C2E43" w14:textId="77777777" w:rsidR="0004651A" w:rsidRDefault="0004651A" w:rsidP="0004651A">
            <w:pPr>
              <w:tabs>
                <w:tab w:val="left" w:pos="284"/>
              </w:tabs>
              <w:ind w:left="284" w:hanging="284"/>
              <w:rPr>
                <w:rFonts w:ascii="Garamond" w:hAnsi="Garamond"/>
                <w:noProof/>
                <w:sz w:val="20"/>
                <w:szCs w:val="20"/>
                <w:lang w:val="id-ID"/>
              </w:rPr>
            </w:pPr>
            <w:r>
              <w:rPr>
                <w:rFonts w:ascii="Garamond" w:hAnsi="Garamond"/>
                <w:bCs/>
                <w:noProof/>
                <w:sz w:val="20"/>
                <w:szCs w:val="20"/>
              </w:rPr>
              <w:t>1.</w:t>
            </w:r>
            <w:r>
              <w:rPr>
                <w:rFonts w:ascii="Garamond" w:hAnsi="Garamond"/>
                <w:bCs/>
                <w:noProof/>
                <w:sz w:val="20"/>
                <w:szCs w:val="20"/>
              </w:rPr>
              <w:tab/>
            </w:r>
            <w:r>
              <w:rPr>
                <w:rFonts w:ascii="Garamond" w:hAnsi="Garamond"/>
                <w:bCs/>
                <w:noProof/>
                <w:sz w:val="20"/>
                <w:szCs w:val="20"/>
                <w:lang w:val="id-ID"/>
              </w:rPr>
              <w:t xml:space="preserve">Dengan bimbingan dan arahan guru, menanyakan dan mempertanyakan antara lain </w:t>
            </w:r>
            <w:r>
              <w:rPr>
                <w:rFonts w:ascii="Garamond" w:hAnsi="Garamond"/>
                <w:noProof/>
                <w:sz w:val="20"/>
                <w:szCs w:val="20"/>
              </w:rPr>
              <w:t xml:space="preserve">terkait teks khusus dalam bentuk undangan </w:t>
            </w:r>
            <w:r>
              <w:rPr>
                <w:rFonts w:ascii="Garamond" w:hAnsi="Garamond"/>
                <w:noProof/>
                <w:sz w:val="20"/>
                <w:szCs w:val="20"/>
              </w:rPr>
              <w:lastRenderedPageBreak/>
              <w:t xml:space="preserve">resmi lisan dan tulis, terkait kegiatan sekolah/tempat kerja </w:t>
            </w:r>
            <w:r>
              <w:rPr>
                <w:rFonts w:ascii="Garamond" w:hAnsi="Garamond"/>
                <w:bCs/>
                <w:noProof/>
                <w:sz w:val="20"/>
                <w:szCs w:val="20"/>
                <w:lang w:val="id-ID"/>
              </w:rPr>
              <w:t>dalam bahasa Inggris dan dalam bahasa Indonesia, kemungkinan menggunakan ungkapan lain, d</w:t>
            </w:r>
            <w:r>
              <w:rPr>
                <w:rFonts w:ascii="Garamond" w:hAnsi="Garamond"/>
                <w:bCs/>
                <w:noProof/>
                <w:sz w:val="20"/>
                <w:szCs w:val="20"/>
              </w:rPr>
              <w:t>an lain sebagainya</w:t>
            </w:r>
            <w:r>
              <w:rPr>
                <w:rFonts w:ascii="Garamond" w:hAnsi="Garamond"/>
                <w:bCs/>
                <w:noProof/>
                <w:sz w:val="20"/>
                <w:szCs w:val="20"/>
                <w:lang w:val="id-ID"/>
              </w:rPr>
              <w:t>.</w:t>
            </w:r>
          </w:p>
          <w:p w14:paraId="0A6783C7" w14:textId="77777777" w:rsidR="0004651A" w:rsidRDefault="0004651A" w:rsidP="0004651A">
            <w:pPr>
              <w:tabs>
                <w:tab w:val="left" w:pos="284"/>
              </w:tabs>
              <w:ind w:left="284" w:hanging="284"/>
              <w:rPr>
                <w:rFonts w:ascii="Garamond" w:hAnsi="Garamond"/>
                <w:noProof/>
                <w:sz w:val="20"/>
                <w:szCs w:val="20"/>
                <w:lang w:val="id-ID"/>
              </w:rPr>
            </w:pPr>
            <w:r>
              <w:rPr>
                <w:rFonts w:ascii="Garamond" w:hAnsi="Garamond"/>
                <w:b/>
                <w:noProof/>
                <w:sz w:val="20"/>
                <w:szCs w:val="20"/>
                <w:lang w:val="id-ID"/>
              </w:rPr>
              <w:t>Mencoba/Mengumpulkan Informasi</w:t>
            </w:r>
          </w:p>
          <w:p w14:paraId="40372F0D"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lang w:val="id-ID"/>
              </w:rPr>
              <w:t>1.</w:t>
            </w:r>
            <w:r>
              <w:rPr>
                <w:rFonts w:ascii="Garamond" w:hAnsi="Garamond"/>
                <w:bCs/>
                <w:noProof/>
                <w:sz w:val="20"/>
                <w:szCs w:val="20"/>
                <w:lang w:val="id-ID"/>
              </w:rPr>
              <w:tab/>
              <w:t xml:space="preserve">Mendengarkan dan menyaksikan banyak contoh </w:t>
            </w:r>
            <w:r>
              <w:rPr>
                <w:rFonts w:ascii="Garamond" w:hAnsi="Garamond"/>
                <w:noProof/>
                <w:sz w:val="20"/>
                <w:szCs w:val="20"/>
              </w:rPr>
              <w:t xml:space="preserve">teks khusus berupa undangan resmi lisan dan tulis, terkait kegiatan sekolah/tempat kerja </w:t>
            </w:r>
            <w:r>
              <w:rPr>
                <w:rFonts w:ascii="Garamond" w:hAnsi="Garamond"/>
                <w:bCs/>
                <w:noProof/>
                <w:sz w:val="20"/>
                <w:szCs w:val="20"/>
                <w:lang w:val="id-ID"/>
              </w:rPr>
              <w:t xml:space="preserve">dalam bahasa Inggris dari film, kaset, buku teks, dan sebagainya. </w:t>
            </w:r>
          </w:p>
          <w:p w14:paraId="2014E3AF"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2. </w:t>
            </w:r>
            <w:r>
              <w:rPr>
                <w:rFonts w:ascii="Garamond" w:hAnsi="Garamond"/>
                <w:bCs/>
                <w:noProof/>
                <w:sz w:val="20"/>
                <w:szCs w:val="20"/>
              </w:rPr>
              <w:tab/>
              <w:t xml:space="preserve">Mengikuti dan menirukan contoh-contoh </w:t>
            </w:r>
            <w:r>
              <w:rPr>
                <w:rFonts w:ascii="Garamond" w:hAnsi="Garamond"/>
                <w:noProof/>
                <w:sz w:val="20"/>
                <w:szCs w:val="20"/>
              </w:rPr>
              <w:t>teks khusus berupa undangan resmi lisan dan tulis, terkait kegiatan sekolah/tempat kerja</w:t>
            </w:r>
            <w:r>
              <w:rPr>
                <w:rFonts w:ascii="Garamond" w:hAnsi="Garamond"/>
                <w:bCs/>
                <w:noProof/>
                <w:sz w:val="20"/>
                <w:szCs w:val="20"/>
              </w:rPr>
              <w:t xml:space="preserve"> dengan ucapan, tekanan kata, intonasi, dan sikap yang benar. </w:t>
            </w:r>
          </w:p>
          <w:p w14:paraId="5C6F81DF"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3.</w:t>
            </w:r>
            <w:r>
              <w:rPr>
                <w:rFonts w:ascii="Garamond" w:hAnsi="Garamond"/>
                <w:bCs/>
                <w:noProof/>
                <w:sz w:val="20"/>
                <w:szCs w:val="20"/>
              </w:rPr>
              <w:tab/>
              <w:t xml:space="preserve">Dengan bimbingan dan arahan guru, mengidentifikasi ciri-ciri (fungsi sosial, struktur teks, dan unsur kebahasaan) </w:t>
            </w:r>
            <w:r>
              <w:rPr>
                <w:rFonts w:ascii="Garamond" w:hAnsi="Garamond"/>
                <w:noProof/>
                <w:sz w:val="20"/>
                <w:szCs w:val="20"/>
              </w:rPr>
              <w:t>teks khusus berupa undangan resmi lisan dan tulis, terkait kegiatan sekolah/tempat kerja.</w:t>
            </w:r>
            <w:r>
              <w:rPr>
                <w:rFonts w:ascii="Garamond" w:hAnsi="Garamond"/>
                <w:bCs/>
                <w:noProof/>
                <w:sz w:val="20"/>
                <w:szCs w:val="20"/>
              </w:rPr>
              <w:t xml:space="preserve"> </w:t>
            </w:r>
          </w:p>
          <w:p w14:paraId="3CD624EC"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rPr>
              <w:t>4.</w:t>
            </w:r>
            <w:r>
              <w:rPr>
                <w:rFonts w:ascii="Garamond" w:hAnsi="Garamond"/>
                <w:bCs/>
                <w:noProof/>
                <w:sz w:val="20"/>
                <w:szCs w:val="20"/>
              </w:rPr>
              <w:tab/>
              <w:t xml:space="preserve">Secara kolaboratif, berusaha menggunakan bahasa Inggris untuk </w:t>
            </w:r>
            <w:r>
              <w:rPr>
                <w:rFonts w:ascii="Garamond" w:hAnsi="Garamond"/>
                <w:noProof/>
                <w:sz w:val="20"/>
                <w:szCs w:val="20"/>
              </w:rPr>
              <w:t>teks khusus berupa undangan resmi lisan dan tulis, terkait kegiatan sekolah/tempat kerja</w:t>
            </w:r>
            <w:r>
              <w:rPr>
                <w:rFonts w:ascii="Garamond" w:hAnsi="Garamond"/>
                <w:bCs/>
                <w:noProof/>
                <w:sz w:val="20"/>
                <w:szCs w:val="20"/>
              </w:rPr>
              <w:t xml:space="preserve"> dalam konteks pembelajaran, simulasi, </w:t>
            </w:r>
            <w:r>
              <w:rPr>
                <w:rFonts w:ascii="Garamond" w:hAnsi="Garamond"/>
                <w:bCs/>
                <w:i/>
                <w:iCs/>
                <w:noProof/>
                <w:sz w:val="20"/>
                <w:szCs w:val="20"/>
              </w:rPr>
              <w:t>role-play</w:t>
            </w:r>
            <w:r>
              <w:rPr>
                <w:rFonts w:ascii="Garamond" w:hAnsi="Garamond"/>
                <w:bCs/>
                <w:noProof/>
                <w:sz w:val="20"/>
                <w:szCs w:val="20"/>
              </w:rPr>
              <w:t>, dan kegiatan lain yang terstruktur.</w:t>
            </w:r>
          </w:p>
          <w:p w14:paraId="7E535490" w14:textId="77777777" w:rsidR="0004651A" w:rsidRDefault="0004651A" w:rsidP="0004651A">
            <w:pPr>
              <w:tabs>
                <w:tab w:val="left" w:pos="284"/>
              </w:tabs>
              <w:ind w:left="284" w:hanging="284"/>
              <w:rPr>
                <w:rFonts w:ascii="Garamond" w:hAnsi="Garamond"/>
                <w:b/>
                <w:noProof/>
                <w:sz w:val="20"/>
                <w:szCs w:val="20"/>
                <w:lang w:val="id-ID"/>
              </w:rPr>
            </w:pPr>
            <w:r>
              <w:rPr>
                <w:rFonts w:ascii="Garamond" w:hAnsi="Garamond"/>
                <w:b/>
                <w:noProof/>
                <w:sz w:val="20"/>
                <w:szCs w:val="20"/>
                <w:lang w:val="id-ID"/>
              </w:rPr>
              <w:t>Mengasosiasi</w:t>
            </w:r>
          </w:p>
          <w:p w14:paraId="5DE0088E" w14:textId="77777777" w:rsidR="0004651A" w:rsidRPr="00BE136D" w:rsidRDefault="0004651A" w:rsidP="0004651A">
            <w:pPr>
              <w:tabs>
                <w:tab w:val="left" w:pos="284"/>
              </w:tabs>
              <w:ind w:left="284" w:hanging="284"/>
              <w:rPr>
                <w:rFonts w:ascii="Garamond" w:hAnsi="Garamond"/>
                <w:bCs/>
                <w:noProof/>
                <w:sz w:val="20"/>
                <w:szCs w:val="20"/>
                <w:lang w:val="id-ID"/>
              </w:rPr>
            </w:pPr>
            <w:r w:rsidRPr="00BE136D">
              <w:rPr>
                <w:rFonts w:ascii="Garamond" w:hAnsi="Garamond"/>
                <w:bCs/>
                <w:noProof/>
                <w:sz w:val="20"/>
                <w:szCs w:val="20"/>
                <w:lang w:val="id-ID"/>
              </w:rPr>
              <w:t>1.</w:t>
            </w:r>
            <w:r w:rsidRPr="00BE136D">
              <w:rPr>
                <w:rFonts w:ascii="Garamond" w:hAnsi="Garamond"/>
                <w:bCs/>
                <w:noProof/>
                <w:sz w:val="20"/>
                <w:szCs w:val="20"/>
                <w:lang w:val="id-ID"/>
              </w:rPr>
              <w:tab/>
            </w:r>
            <w:r>
              <w:rPr>
                <w:rFonts w:ascii="Garamond" w:hAnsi="Garamond"/>
                <w:bCs/>
                <w:noProof/>
                <w:sz w:val="20"/>
                <w:szCs w:val="20"/>
                <w:lang w:val="id-ID"/>
              </w:rPr>
              <w:t xml:space="preserve">Membandingkan ungkapan untuk </w:t>
            </w:r>
            <w:r w:rsidRPr="00BE136D">
              <w:rPr>
                <w:rFonts w:ascii="Garamond" w:hAnsi="Garamond"/>
                <w:noProof/>
                <w:sz w:val="20"/>
                <w:szCs w:val="20"/>
                <w:lang w:val="id-ID"/>
              </w:rPr>
              <w:t>teks khusus berupa undangan resmi lisan dan tulis, terkait kegiatan sekolah/tempat kerja sesuai dengan konteks penggunaannya</w:t>
            </w:r>
            <w:r w:rsidRPr="00BE136D">
              <w:rPr>
                <w:rFonts w:ascii="Garamond" w:hAnsi="Garamond"/>
                <w:bCs/>
                <w:noProof/>
                <w:sz w:val="20"/>
                <w:szCs w:val="20"/>
                <w:lang w:val="id-ID"/>
              </w:rPr>
              <w:t xml:space="preserve"> </w:t>
            </w:r>
            <w:r>
              <w:rPr>
                <w:rFonts w:ascii="Garamond" w:hAnsi="Garamond"/>
                <w:bCs/>
                <w:noProof/>
                <w:sz w:val="20"/>
                <w:szCs w:val="20"/>
                <w:lang w:val="id-ID"/>
              </w:rPr>
              <w:t xml:space="preserve">yang telah dikumpulkan dari berbagai sumber tersebut di atas. </w:t>
            </w:r>
          </w:p>
          <w:p w14:paraId="76B50D51"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2. </w:t>
            </w:r>
            <w:r>
              <w:rPr>
                <w:rFonts w:ascii="Garamond" w:hAnsi="Garamond"/>
                <w:bCs/>
                <w:noProof/>
                <w:sz w:val="20"/>
                <w:szCs w:val="20"/>
              </w:rPr>
              <w:tab/>
            </w:r>
            <w:r>
              <w:rPr>
                <w:rFonts w:ascii="Garamond" w:hAnsi="Garamond"/>
                <w:bCs/>
                <w:noProof/>
                <w:sz w:val="20"/>
                <w:szCs w:val="20"/>
                <w:lang w:val="id-ID"/>
              </w:rPr>
              <w:t xml:space="preserve">Membandingkan antara ungkapan </w:t>
            </w:r>
            <w:r>
              <w:rPr>
                <w:rFonts w:ascii="Garamond" w:hAnsi="Garamond"/>
                <w:noProof/>
                <w:sz w:val="20"/>
                <w:szCs w:val="20"/>
              </w:rPr>
              <w:t xml:space="preserve">teks </w:t>
            </w:r>
            <w:r>
              <w:rPr>
                <w:rFonts w:ascii="Garamond" w:hAnsi="Garamond"/>
                <w:noProof/>
                <w:sz w:val="20"/>
                <w:szCs w:val="20"/>
              </w:rPr>
              <w:lastRenderedPageBreak/>
              <w:t>khusus berupa undangan resmi lisan dan tulis, terkait kegiatan sekolah/tempat kerja sesuai dengan konteks penggunaannya</w:t>
            </w:r>
            <w:r>
              <w:rPr>
                <w:rFonts w:ascii="Garamond" w:hAnsi="Garamond"/>
                <w:bCs/>
                <w:noProof/>
                <w:sz w:val="20"/>
                <w:szCs w:val="20"/>
              </w:rPr>
              <w:t xml:space="preserve"> yang telah dipelajari  tersebut di atas dengan yang ada di sumber-sumber lain, atau dengan yang digunakan dalam bahasa lain. </w:t>
            </w:r>
          </w:p>
          <w:p w14:paraId="1ACCE58C"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3. </w:t>
            </w:r>
            <w:r>
              <w:rPr>
                <w:rFonts w:ascii="Garamond" w:hAnsi="Garamond"/>
                <w:bCs/>
                <w:noProof/>
                <w:sz w:val="20"/>
                <w:szCs w:val="20"/>
              </w:rPr>
              <w:tab/>
              <w:t>Memperoleh balikan (</w:t>
            </w:r>
            <w:r>
              <w:rPr>
                <w:rFonts w:ascii="Garamond" w:hAnsi="Garamond"/>
                <w:bCs/>
                <w:i/>
                <w:iCs/>
                <w:noProof/>
                <w:sz w:val="20"/>
                <w:szCs w:val="20"/>
              </w:rPr>
              <w:t>feedback</w:t>
            </w:r>
            <w:r>
              <w:rPr>
                <w:rFonts w:ascii="Garamond" w:hAnsi="Garamond"/>
                <w:bCs/>
                <w:noProof/>
                <w:sz w:val="20"/>
                <w:szCs w:val="20"/>
              </w:rPr>
              <w:t>) dari guru dan teman tentang fungsi sosial dan unsur kebahasaan yang digunakan.</w:t>
            </w:r>
          </w:p>
          <w:p w14:paraId="418EEEEC" w14:textId="77777777" w:rsidR="0004651A" w:rsidRDefault="0004651A" w:rsidP="0004651A">
            <w:pPr>
              <w:tabs>
                <w:tab w:val="left" w:pos="284"/>
              </w:tabs>
              <w:ind w:left="284" w:hanging="284"/>
              <w:rPr>
                <w:rFonts w:ascii="Garamond" w:hAnsi="Garamond"/>
                <w:b/>
                <w:noProof/>
                <w:sz w:val="20"/>
                <w:szCs w:val="20"/>
                <w:lang w:val="id-ID"/>
              </w:rPr>
            </w:pPr>
            <w:r>
              <w:rPr>
                <w:rFonts w:ascii="Garamond" w:hAnsi="Garamond"/>
                <w:b/>
                <w:noProof/>
                <w:sz w:val="20"/>
                <w:szCs w:val="20"/>
                <w:lang w:val="id-ID"/>
              </w:rPr>
              <w:t>Mengomunikasikan</w:t>
            </w:r>
          </w:p>
          <w:p w14:paraId="23709D04"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1. </w:t>
            </w:r>
            <w:r>
              <w:rPr>
                <w:rFonts w:ascii="Garamond" w:hAnsi="Garamond"/>
                <w:bCs/>
                <w:noProof/>
                <w:sz w:val="20"/>
                <w:szCs w:val="20"/>
              </w:rPr>
              <w:tab/>
            </w:r>
            <w:r>
              <w:rPr>
                <w:rFonts w:ascii="Garamond" w:hAnsi="Garamond"/>
                <w:bCs/>
                <w:noProof/>
                <w:sz w:val="20"/>
                <w:szCs w:val="20"/>
                <w:lang w:val="id-ID"/>
              </w:rPr>
              <w:t xml:space="preserve">Menggunakan bahasa Inggris untuk </w:t>
            </w:r>
            <w:r>
              <w:rPr>
                <w:rFonts w:ascii="Garamond" w:hAnsi="Garamond"/>
                <w:noProof/>
                <w:sz w:val="20"/>
                <w:szCs w:val="20"/>
              </w:rPr>
              <w:t>teks khusus berupa undangan resmi lisan dan tulis, terkait kegiatan sekolah/tempat kerja sesuai dengan konteks penggunaannya</w:t>
            </w:r>
            <w:r>
              <w:rPr>
                <w:rFonts w:ascii="Garamond" w:hAnsi="Garamond"/>
                <w:bCs/>
                <w:noProof/>
                <w:sz w:val="20"/>
                <w:szCs w:val="20"/>
              </w:rPr>
              <w:t xml:space="preserve"> </w:t>
            </w:r>
            <w:r>
              <w:rPr>
                <w:rFonts w:ascii="Garamond" w:hAnsi="Garamond"/>
                <w:bCs/>
                <w:noProof/>
                <w:sz w:val="20"/>
                <w:szCs w:val="20"/>
                <w:lang w:val="id-ID"/>
              </w:rPr>
              <w:t xml:space="preserve">agar saling mengenal secara lebih dekat.  </w:t>
            </w:r>
          </w:p>
          <w:p w14:paraId="32446EA8"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2.</w:t>
            </w:r>
            <w:r>
              <w:rPr>
                <w:rFonts w:ascii="Garamond" w:hAnsi="Garamond"/>
                <w:bCs/>
                <w:noProof/>
                <w:sz w:val="20"/>
                <w:szCs w:val="20"/>
              </w:rPr>
              <w:tab/>
            </w:r>
            <w:r>
              <w:rPr>
                <w:rFonts w:ascii="Garamond" w:hAnsi="Garamond"/>
                <w:bCs/>
                <w:noProof/>
                <w:sz w:val="20"/>
                <w:szCs w:val="20"/>
                <w:lang w:val="id-ID"/>
              </w:rPr>
              <w:t xml:space="preserve">Berupaya berbicara secara lancar dengan ucapan, tekanan kata, intonasi yang benar dan menulis dengan ejaan dan tanda baca yang benar, serta tulisan yang jelas dan rapi. </w:t>
            </w:r>
          </w:p>
          <w:p w14:paraId="0655F276" w14:textId="77777777" w:rsidR="0004651A" w:rsidRDefault="0004651A" w:rsidP="0004651A">
            <w:pPr>
              <w:tabs>
                <w:tab w:val="left" w:pos="284"/>
              </w:tabs>
              <w:ind w:left="284" w:hanging="284"/>
              <w:rPr>
                <w:rFonts w:ascii="Garamond" w:hAnsi="Garamond"/>
                <w:b/>
                <w:noProof/>
                <w:sz w:val="20"/>
                <w:szCs w:val="20"/>
                <w:lang w:val="id-ID"/>
              </w:rPr>
            </w:pPr>
            <w:r>
              <w:rPr>
                <w:rFonts w:ascii="Garamond" w:hAnsi="Garamond"/>
                <w:bCs/>
                <w:noProof/>
                <w:sz w:val="20"/>
                <w:szCs w:val="20"/>
              </w:rPr>
              <w:t>3.</w:t>
            </w:r>
            <w:r>
              <w:rPr>
                <w:rFonts w:ascii="Garamond" w:hAnsi="Garamond"/>
                <w:bCs/>
                <w:noProof/>
                <w:sz w:val="20"/>
                <w:szCs w:val="20"/>
              </w:rPr>
              <w:tab/>
            </w:r>
            <w:r>
              <w:rPr>
                <w:rFonts w:ascii="Garamond" w:hAnsi="Garamond"/>
                <w:bCs/>
                <w:noProof/>
                <w:sz w:val="20"/>
                <w:szCs w:val="20"/>
                <w:lang w:val="id-ID"/>
              </w:rPr>
              <w:t>Membicarakan permasalahan yang dialami dalam</w:t>
            </w:r>
            <w:r>
              <w:rPr>
                <w:rFonts w:ascii="Garamond" w:hAnsi="Garamond"/>
                <w:bCs/>
                <w:noProof/>
                <w:sz w:val="20"/>
                <w:szCs w:val="20"/>
              </w:rPr>
              <w:t xml:space="preserve"> menyusun</w:t>
            </w:r>
            <w:r>
              <w:rPr>
                <w:rFonts w:ascii="Garamond" w:hAnsi="Garamond"/>
                <w:bCs/>
                <w:noProof/>
                <w:sz w:val="20"/>
                <w:szCs w:val="20"/>
                <w:lang w:val="id-ID"/>
              </w:rPr>
              <w:t xml:space="preserve"> </w:t>
            </w:r>
            <w:r>
              <w:rPr>
                <w:rFonts w:ascii="Garamond" w:hAnsi="Garamond"/>
                <w:noProof/>
                <w:sz w:val="20"/>
                <w:szCs w:val="20"/>
              </w:rPr>
              <w:t>teks khusus berupa undangan resmi lisan dan tulis, terkait kegiatan sekolah/tempat kerja sesuai dengan konteks penggunaannya</w:t>
            </w:r>
            <w:r>
              <w:rPr>
                <w:rFonts w:ascii="Garamond" w:hAnsi="Garamond"/>
                <w:bCs/>
                <w:noProof/>
                <w:sz w:val="20"/>
                <w:szCs w:val="20"/>
                <w:lang w:val="id-ID"/>
              </w:rPr>
              <w:t xml:space="preserve"> dalam bahasa Inggris dan menuliskannya dalam jurnal belajar sederhana dalam bahasa Indonesia.</w:t>
            </w:r>
          </w:p>
        </w:tc>
        <w:tc>
          <w:tcPr>
            <w:tcW w:w="1701" w:type="dxa"/>
          </w:tcPr>
          <w:p w14:paraId="2A433AA9"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lastRenderedPageBreak/>
              <w:t>Pengetahuan:</w:t>
            </w:r>
          </w:p>
          <w:p w14:paraId="702E3C29"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Tes tulis</w:t>
            </w:r>
          </w:p>
          <w:p w14:paraId="38C6D7C6"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Tes lisan</w:t>
            </w:r>
          </w:p>
          <w:p w14:paraId="3F50898B"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Penugasan</w:t>
            </w:r>
          </w:p>
          <w:p w14:paraId="0FB95F55"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Portofolio</w:t>
            </w:r>
          </w:p>
          <w:p w14:paraId="558AFE71"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Keterampilan:</w:t>
            </w:r>
          </w:p>
          <w:p w14:paraId="50502897"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Penilaian unjuk kerja</w:t>
            </w:r>
          </w:p>
          <w:p w14:paraId="2E320625"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Proyek/ penugasan</w:t>
            </w:r>
          </w:p>
          <w:p w14:paraId="50227263"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 xml:space="preserve">Portofolio </w:t>
            </w:r>
          </w:p>
          <w:p w14:paraId="548B1B9A" w14:textId="77777777" w:rsidR="0004651A" w:rsidRDefault="0004651A" w:rsidP="0004651A">
            <w:pPr>
              <w:tabs>
                <w:tab w:val="left" w:pos="318"/>
              </w:tabs>
              <w:ind w:left="318" w:hanging="318"/>
              <w:rPr>
                <w:rFonts w:ascii="Garamond" w:hAnsi="Garamond"/>
                <w:noProof/>
                <w:sz w:val="20"/>
                <w:szCs w:val="20"/>
              </w:rPr>
            </w:pPr>
          </w:p>
        </w:tc>
      </w:tr>
      <w:tr w:rsidR="0004651A" w:rsidRPr="004D24CB" w14:paraId="193AA768" w14:textId="77777777" w:rsidTr="0004651A">
        <w:tc>
          <w:tcPr>
            <w:tcW w:w="2268" w:type="dxa"/>
          </w:tcPr>
          <w:p w14:paraId="0664D2FF" w14:textId="77777777" w:rsidR="0004651A" w:rsidRDefault="0004651A" w:rsidP="0004651A">
            <w:pPr>
              <w:tabs>
                <w:tab w:val="left" w:pos="426"/>
              </w:tabs>
              <w:ind w:left="426" w:hanging="426"/>
              <w:rPr>
                <w:rFonts w:ascii="Garamond" w:hAnsi="Garamond"/>
                <w:noProof/>
                <w:sz w:val="20"/>
                <w:szCs w:val="20"/>
              </w:rPr>
            </w:pPr>
            <w:r w:rsidRPr="00E055A9">
              <w:rPr>
                <w:rFonts w:ascii="Garamond" w:hAnsi="Garamond"/>
                <w:noProof/>
                <w:sz w:val="20"/>
                <w:szCs w:val="20"/>
              </w:rPr>
              <w:lastRenderedPageBreak/>
              <w:t xml:space="preserve">3.17  </w:t>
            </w:r>
            <w:r>
              <w:rPr>
                <w:rFonts w:ascii="Garamond" w:hAnsi="Garamond"/>
                <w:noProof/>
                <w:sz w:val="20"/>
                <w:szCs w:val="20"/>
              </w:rPr>
              <w:tab/>
            </w:r>
            <w:r w:rsidRPr="00E055A9">
              <w:rPr>
                <w:rFonts w:ascii="Garamond" w:hAnsi="Garamond"/>
                <w:noProof/>
                <w:sz w:val="20"/>
                <w:szCs w:val="20"/>
              </w:rPr>
              <w:t xml:space="preserve">Membedakan fungsi sosial, struktur teks, dan unsur kebahasaan beberapa teks khusus dalam bentuk surat pribadi dengan memberi dan menerima </w:t>
            </w:r>
            <w:r w:rsidRPr="00E055A9">
              <w:rPr>
                <w:rFonts w:ascii="Garamond" w:hAnsi="Garamond"/>
                <w:noProof/>
                <w:sz w:val="20"/>
                <w:szCs w:val="20"/>
              </w:rPr>
              <w:lastRenderedPageBreak/>
              <w:t>informasi terkait kegiatan diri sendiri dan orang sekitarnya, sesuai dengan kon</w:t>
            </w:r>
            <w:r>
              <w:rPr>
                <w:rFonts w:ascii="Garamond" w:hAnsi="Garamond"/>
                <w:noProof/>
                <w:sz w:val="20"/>
                <w:szCs w:val="20"/>
              </w:rPr>
              <w:t>t</w:t>
            </w:r>
            <w:r w:rsidRPr="00E055A9">
              <w:rPr>
                <w:rFonts w:ascii="Garamond" w:hAnsi="Garamond"/>
                <w:noProof/>
                <w:sz w:val="20"/>
                <w:szCs w:val="20"/>
              </w:rPr>
              <w:t>eks penggunaannya</w:t>
            </w:r>
            <w:r>
              <w:rPr>
                <w:rFonts w:ascii="Garamond" w:hAnsi="Garamond"/>
                <w:noProof/>
                <w:sz w:val="20"/>
                <w:szCs w:val="20"/>
              </w:rPr>
              <w:t xml:space="preserve">. </w:t>
            </w:r>
          </w:p>
          <w:p w14:paraId="64FF3190" w14:textId="77777777" w:rsidR="0004651A" w:rsidRDefault="0004651A" w:rsidP="0004651A">
            <w:pPr>
              <w:tabs>
                <w:tab w:val="left" w:pos="426"/>
              </w:tabs>
              <w:ind w:left="426" w:hanging="426"/>
              <w:rPr>
                <w:rFonts w:ascii="Garamond" w:hAnsi="Garamond"/>
                <w:noProof/>
                <w:sz w:val="20"/>
                <w:szCs w:val="20"/>
              </w:rPr>
            </w:pPr>
          </w:p>
          <w:p w14:paraId="2D1D529B" w14:textId="77777777" w:rsidR="0004651A" w:rsidRPr="00BD0084" w:rsidRDefault="0004651A" w:rsidP="0004651A">
            <w:pPr>
              <w:tabs>
                <w:tab w:val="left" w:pos="426"/>
              </w:tabs>
              <w:ind w:left="426" w:hanging="426"/>
              <w:rPr>
                <w:rFonts w:ascii="Garamond" w:hAnsi="Garamond"/>
                <w:noProof/>
                <w:sz w:val="20"/>
                <w:szCs w:val="20"/>
              </w:rPr>
            </w:pPr>
            <w:r w:rsidRPr="00E055A9">
              <w:rPr>
                <w:rFonts w:ascii="Garamond" w:hAnsi="Garamond"/>
                <w:noProof/>
                <w:sz w:val="20"/>
                <w:szCs w:val="20"/>
              </w:rPr>
              <w:t xml:space="preserve">4.17  </w:t>
            </w:r>
            <w:r>
              <w:rPr>
                <w:rFonts w:ascii="Garamond" w:hAnsi="Garamond"/>
                <w:noProof/>
                <w:sz w:val="20"/>
                <w:szCs w:val="20"/>
              </w:rPr>
              <w:tab/>
            </w:r>
            <w:r w:rsidRPr="00E055A9">
              <w:rPr>
                <w:rFonts w:ascii="Garamond" w:hAnsi="Garamond"/>
                <w:noProof/>
                <w:sz w:val="20"/>
                <w:szCs w:val="20"/>
              </w:rPr>
              <w:t xml:space="preserve">Menyusun teks </w:t>
            </w:r>
            <w:r>
              <w:rPr>
                <w:rFonts w:ascii="Garamond" w:hAnsi="Garamond"/>
                <w:noProof/>
                <w:sz w:val="20"/>
                <w:szCs w:val="20"/>
              </w:rPr>
              <w:t>k</w:t>
            </w:r>
            <w:r w:rsidRPr="00E055A9">
              <w:rPr>
                <w:rFonts w:ascii="Garamond" w:hAnsi="Garamond"/>
                <w:noProof/>
                <w:sz w:val="20"/>
                <w:szCs w:val="20"/>
              </w:rPr>
              <w:t>husus dalam bentuk surat pribadi terkait kegiatan diri sendiri dan orang sekitarnya, lisan dan tulis, dengan memperhatikan fungsi sosial, struktur teks, dan unsur kebahasaan, secara benar dan sesuai konteks</w:t>
            </w:r>
            <w:r>
              <w:rPr>
                <w:rFonts w:ascii="Garamond" w:hAnsi="Garamond"/>
                <w:noProof/>
                <w:sz w:val="20"/>
                <w:szCs w:val="20"/>
              </w:rPr>
              <w:t>.</w:t>
            </w:r>
          </w:p>
        </w:tc>
        <w:tc>
          <w:tcPr>
            <w:tcW w:w="2268" w:type="dxa"/>
          </w:tcPr>
          <w:p w14:paraId="58F6D05C"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lastRenderedPageBreak/>
              <w:t>1.</w:t>
            </w:r>
            <w:r>
              <w:rPr>
                <w:rFonts w:ascii="Garamond" w:hAnsi="Garamond"/>
                <w:noProof/>
                <w:sz w:val="20"/>
                <w:szCs w:val="20"/>
              </w:rPr>
              <w:tab/>
              <w:t xml:space="preserve">Mengidentifikasi fungsi sosial, struktur teks, dan unsur kebahasaan beberapa teks khusus dalam bentuk surat pribadi dengan memberi dan menerima informasi terkait kegiatan diri </w:t>
            </w:r>
            <w:r>
              <w:rPr>
                <w:rFonts w:ascii="Garamond" w:hAnsi="Garamond"/>
                <w:noProof/>
                <w:sz w:val="20"/>
                <w:szCs w:val="20"/>
              </w:rPr>
              <w:lastRenderedPageBreak/>
              <w:t>sendiri dan orang sekitarnya.</w:t>
            </w:r>
          </w:p>
          <w:p w14:paraId="0FA44147"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2.</w:t>
            </w:r>
            <w:r>
              <w:rPr>
                <w:rFonts w:ascii="Garamond" w:hAnsi="Garamond"/>
                <w:noProof/>
                <w:sz w:val="20"/>
                <w:szCs w:val="20"/>
              </w:rPr>
              <w:tab/>
              <w:t xml:space="preserve">Menjelaskan fungsi sosial, struktur teks, dan unsur kebahasaan beberapa teks khusus dalam bentuk surat pribadi dengan memberi dan menerima informasi terkait kegiatan diri sendiri dan orang sekitarnya. </w:t>
            </w:r>
          </w:p>
          <w:p w14:paraId="2B68EAD4"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3. </w:t>
            </w:r>
            <w:r>
              <w:rPr>
                <w:rFonts w:ascii="Garamond" w:hAnsi="Garamond"/>
                <w:noProof/>
                <w:sz w:val="20"/>
                <w:szCs w:val="20"/>
              </w:rPr>
              <w:tab/>
              <w:t xml:space="preserve">Merancang teks khusus dalam bentuk surat pribadi terkait kegiatan diri sendiri dan orang sekitarnya, baik lisan maupun tulis. </w:t>
            </w:r>
          </w:p>
          <w:p w14:paraId="73059D08"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4. </w:t>
            </w:r>
            <w:r>
              <w:rPr>
                <w:rFonts w:ascii="Garamond" w:hAnsi="Garamond"/>
                <w:noProof/>
                <w:sz w:val="20"/>
                <w:szCs w:val="20"/>
              </w:rPr>
              <w:tab/>
              <w:t xml:space="preserve">Membuat teks khusus dalam bentuk surat pribadi terkait kegiatan diri sendiri dan orang sekitarnya, baik lisan maupun tulis. </w:t>
            </w:r>
          </w:p>
        </w:tc>
        <w:tc>
          <w:tcPr>
            <w:tcW w:w="2268" w:type="dxa"/>
          </w:tcPr>
          <w:p w14:paraId="396629D4"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lastRenderedPageBreak/>
              <w:t>1.</w:t>
            </w:r>
            <w:r>
              <w:rPr>
                <w:rFonts w:ascii="Garamond" w:hAnsi="Garamond"/>
                <w:noProof/>
                <w:sz w:val="20"/>
                <w:szCs w:val="20"/>
              </w:rPr>
              <w:tab/>
              <w:t xml:space="preserve">Fungsi sosial teks khusus dalam bentuk surat pribadi terkait kegiatan diri sendiri dan orang sekitarnya, baik lisan maupun tulis. </w:t>
            </w:r>
          </w:p>
          <w:p w14:paraId="1F5F6F7A"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2. </w:t>
            </w:r>
            <w:r>
              <w:rPr>
                <w:rFonts w:ascii="Garamond" w:hAnsi="Garamond"/>
                <w:noProof/>
                <w:sz w:val="20"/>
                <w:szCs w:val="20"/>
              </w:rPr>
              <w:tab/>
              <w:t xml:space="preserve">Struktur teks khusus dalam bentuk surat </w:t>
            </w:r>
            <w:r>
              <w:rPr>
                <w:rFonts w:ascii="Garamond" w:hAnsi="Garamond"/>
                <w:noProof/>
                <w:sz w:val="20"/>
                <w:szCs w:val="20"/>
              </w:rPr>
              <w:lastRenderedPageBreak/>
              <w:t>pribadi terkait kegiatan diri sendiri dan orang sekitarnya, baik lisan maupun tulis.</w:t>
            </w:r>
          </w:p>
          <w:p w14:paraId="2B445D69"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3. </w:t>
            </w:r>
            <w:r>
              <w:rPr>
                <w:rFonts w:ascii="Garamond" w:hAnsi="Garamond"/>
                <w:noProof/>
                <w:sz w:val="20"/>
                <w:szCs w:val="20"/>
              </w:rPr>
              <w:tab/>
              <w:t>Unsur kebahasaan teks khusus dalam bentuk surat pribadi terkait kegiatan diri sendiri dan orang sekitarnya, baik lisan maupun tulis.</w:t>
            </w:r>
          </w:p>
        </w:tc>
        <w:tc>
          <w:tcPr>
            <w:tcW w:w="567" w:type="dxa"/>
          </w:tcPr>
          <w:p w14:paraId="78C0408F" w14:textId="77777777" w:rsidR="0004651A" w:rsidRDefault="0004651A" w:rsidP="0004651A">
            <w:pPr>
              <w:rPr>
                <w:rFonts w:ascii="Garamond" w:hAnsi="Garamond"/>
                <w:noProof/>
                <w:sz w:val="20"/>
                <w:szCs w:val="20"/>
              </w:rPr>
            </w:pPr>
          </w:p>
        </w:tc>
        <w:tc>
          <w:tcPr>
            <w:tcW w:w="4077" w:type="dxa"/>
          </w:tcPr>
          <w:p w14:paraId="0279AFBB" w14:textId="77777777" w:rsidR="0004651A" w:rsidRDefault="0004651A" w:rsidP="0004651A">
            <w:pPr>
              <w:tabs>
                <w:tab w:val="left" w:pos="284"/>
              </w:tabs>
              <w:ind w:left="284" w:hanging="284"/>
              <w:rPr>
                <w:rFonts w:ascii="Garamond" w:hAnsi="Garamond"/>
                <w:b/>
                <w:noProof/>
                <w:sz w:val="20"/>
                <w:szCs w:val="20"/>
                <w:lang w:val="id-ID"/>
              </w:rPr>
            </w:pPr>
            <w:r>
              <w:rPr>
                <w:rFonts w:ascii="Garamond" w:hAnsi="Garamond"/>
                <w:b/>
                <w:noProof/>
                <w:sz w:val="20"/>
                <w:szCs w:val="20"/>
                <w:lang w:val="id-ID"/>
              </w:rPr>
              <w:t>Mengamati</w:t>
            </w:r>
          </w:p>
          <w:p w14:paraId="11573D21"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lang w:val="id-ID"/>
              </w:rPr>
              <w:t>1.</w:t>
            </w:r>
            <w:r>
              <w:rPr>
                <w:rFonts w:ascii="Garamond" w:hAnsi="Garamond"/>
                <w:bCs/>
                <w:noProof/>
                <w:sz w:val="20"/>
                <w:szCs w:val="20"/>
                <w:lang w:val="id-ID"/>
              </w:rPr>
              <w:tab/>
              <w:t xml:space="preserve">Melihat, mendengar, dan  menyaksikan </w:t>
            </w:r>
            <w:r w:rsidRPr="00BB3312">
              <w:rPr>
                <w:rFonts w:ascii="Garamond" w:hAnsi="Garamond"/>
                <w:noProof/>
                <w:sz w:val="20"/>
                <w:szCs w:val="20"/>
                <w:lang w:val="id-ID"/>
              </w:rPr>
              <w:t>teks khusus dalam bentuk surat pribadi terkait kegiatan diri sendiri dan orang seki</w:t>
            </w:r>
            <w:r>
              <w:rPr>
                <w:rFonts w:ascii="Garamond" w:hAnsi="Garamond"/>
                <w:noProof/>
                <w:sz w:val="20"/>
                <w:szCs w:val="20"/>
                <w:lang w:val="id-ID"/>
              </w:rPr>
              <w:t>tarnya, baik lisan maupun tulis</w:t>
            </w:r>
            <w:r w:rsidRPr="00BB3312">
              <w:rPr>
                <w:rFonts w:ascii="Garamond" w:hAnsi="Garamond"/>
                <w:noProof/>
                <w:sz w:val="20"/>
                <w:szCs w:val="20"/>
                <w:lang w:val="id-ID"/>
              </w:rPr>
              <w:t>,</w:t>
            </w:r>
            <w:r>
              <w:rPr>
                <w:rFonts w:ascii="Garamond" w:hAnsi="Garamond"/>
                <w:noProof/>
                <w:sz w:val="20"/>
                <w:szCs w:val="20"/>
                <w:lang w:val="id-ID"/>
              </w:rPr>
              <w:t xml:space="preserve"> </w:t>
            </w:r>
            <w:r>
              <w:rPr>
                <w:rFonts w:ascii="Garamond" w:hAnsi="Garamond"/>
                <w:bCs/>
                <w:noProof/>
                <w:sz w:val="20"/>
                <w:szCs w:val="20"/>
                <w:lang w:val="id-ID"/>
              </w:rPr>
              <w:t xml:space="preserve">dalam bahasa Inggris secara benar sesuai kenyataan, untuk dapat dikenal siswa secara lebih dekat. </w:t>
            </w:r>
          </w:p>
          <w:p w14:paraId="5AD0C433"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lang w:val="id-ID"/>
              </w:rPr>
              <w:t xml:space="preserve">2. </w:t>
            </w:r>
            <w:r>
              <w:rPr>
                <w:rFonts w:ascii="Garamond" w:hAnsi="Garamond"/>
                <w:bCs/>
                <w:noProof/>
                <w:sz w:val="20"/>
                <w:szCs w:val="20"/>
                <w:lang w:val="id-ID"/>
              </w:rPr>
              <w:tab/>
              <w:t xml:space="preserve">Guru mengulanginya berkali-kali dan secara interaktif mengajak siswa untuk mengamati </w:t>
            </w:r>
            <w:r>
              <w:rPr>
                <w:rFonts w:ascii="Garamond" w:hAnsi="Garamond"/>
                <w:bCs/>
                <w:noProof/>
                <w:sz w:val="20"/>
                <w:szCs w:val="20"/>
                <w:lang w:val="id-ID"/>
              </w:rPr>
              <w:lastRenderedPageBreak/>
              <w:t xml:space="preserve">secara jelas, kalimat demi kalimat, isi pesan dan unsur kebahasaan yang digunakan dalam </w:t>
            </w:r>
            <w:r w:rsidRPr="00635CF2">
              <w:rPr>
                <w:rFonts w:ascii="Garamond" w:hAnsi="Garamond"/>
                <w:noProof/>
                <w:sz w:val="20"/>
                <w:szCs w:val="20"/>
                <w:lang w:val="id-ID"/>
              </w:rPr>
              <w:t>teks khusus dalam bentuk surat pribadi terkait kegiatan diri sendiri dan orang sekitarnya, baik lisan maupun tulis.</w:t>
            </w:r>
            <w:r>
              <w:rPr>
                <w:rFonts w:ascii="Garamond" w:hAnsi="Garamond"/>
                <w:bCs/>
                <w:noProof/>
                <w:sz w:val="20"/>
                <w:szCs w:val="20"/>
                <w:lang w:val="id-ID"/>
              </w:rPr>
              <w:t xml:space="preserve">  </w:t>
            </w:r>
          </w:p>
          <w:p w14:paraId="1603C5A0"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rPr>
              <w:t>3.</w:t>
            </w:r>
            <w:r>
              <w:rPr>
                <w:rFonts w:ascii="Garamond" w:hAnsi="Garamond"/>
                <w:bCs/>
                <w:noProof/>
                <w:sz w:val="20"/>
                <w:szCs w:val="20"/>
              </w:rPr>
              <w:tab/>
              <w:t>Menirukan guru mengatakan setiap kalimat.</w:t>
            </w:r>
          </w:p>
          <w:p w14:paraId="29C15096" w14:textId="77777777" w:rsidR="0004651A" w:rsidRDefault="0004651A" w:rsidP="0004651A">
            <w:pPr>
              <w:tabs>
                <w:tab w:val="left" w:pos="284"/>
              </w:tabs>
              <w:ind w:left="284" w:hanging="284"/>
              <w:rPr>
                <w:rFonts w:ascii="Garamond" w:hAnsi="Garamond"/>
                <w:b/>
                <w:noProof/>
                <w:sz w:val="20"/>
                <w:szCs w:val="20"/>
              </w:rPr>
            </w:pPr>
            <w:r>
              <w:rPr>
                <w:rFonts w:ascii="Garamond" w:hAnsi="Garamond"/>
                <w:b/>
                <w:noProof/>
                <w:sz w:val="20"/>
                <w:szCs w:val="20"/>
                <w:lang w:val="id-ID"/>
              </w:rPr>
              <w:t>M</w:t>
            </w:r>
            <w:r>
              <w:rPr>
                <w:rFonts w:ascii="Garamond" w:hAnsi="Garamond"/>
                <w:b/>
                <w:noProof/>
                <w:sz w:val="20"/>
                <w:szCs w:val="20"/>
              </w:rPr>
              <w:t>enanya</w:t>
            </w:r>
          </w:p>
          <w:p w14:paraId="783D4C93" w14:textId="77777777" w:rsidR="0004651A" w:rsidRDefault="0004651A" w:rsidP="0004651A">
            <w:pPr>
              <w:tabs>
                <w:tab w:val="left" w:pos="284"/>
              </w:tabs>
              <w:ind w:left="284" w:hanging="284"/>
              <w:rPr>
                <w:rFonts w:ascii="Garamond" w:hAnsi="Garamond"/>
                <w:noProof/>
                <w:sz w:val="20"/>
                <w:szCs w:val="20"/>
                <w:lang w:val="id-ID"/>
              </w:rPr>
            </w:pPr>
            <w:r>
              <w:rPr>
                <w:rFonts w:ascii="Garamond" w:hAnsi="Garamond"/>
                <w:bCs/>
                <w:noProof/>
                <w:sz w:val="20"/>
                <w:szCs w:val="20"/>
              </w:rPr>
              <w:t>1.</w:t>
            </w:r>
            <w:r>
              <w:rPr>
                <w:rFonts w:ascii="Garamond" w:hAnsi="Garamond"/>
                <w:bCs/>
                <w:noProof/>
                <w:sz w:val="20"/>
                <w:szCs w:val="20"/>
              </w:rPr>
              <w:tab/>
            </w:r>
            <w:r>
              <w:rPr>
                <w:rFonts w:ascii="Garamond" w:hAnsi="Garamond"/>
                <w:bCs/>
                <w:noProof/>
                <w:sz w:val="20"/>
                <w:szCs w:val="20"/>
                <w:lang w:val="id-ID"/>
              </w:rPr>
              <w:t xml:space="preserve">Dengan bimbingan dan arahan guru, menanyakan dan mempertanyakan antara lain </w:t>
            </w:r>
            <w:r>
              <w:rPr>
                <w:rFonts w:ascii="Garamond" w:hAnsi="Garamond"/>
                <w:noProof/>
                <w:sz w:val="20"/>
                <w:szCs w:val="20"/>
              </w:rPr>
              <w:t xml:space="preserve">terkait teks khusus dalam bentuk surat pribadi terkait kegiatan diri sendiri dan orang sekitarnya, baik lisan maupun tulis </w:t>
            </w:r>
            <w:r>
              <w:rPr>
                <w:rFonts w:ascii="Garamond" w:hAnsi="Garamond"/>
                <w:bCs/>
                <w:noProof/>
                <w:sz w:val="20"/>
                <w:szCs w:val="20"/>
                <w:lang w:val="id-ID"/>
              </w:rPr>
              <w:t>dalam bahasa Inggris dan dalam bahasa Indonesia, kemungkinan menggunakan ungkapan lain, d</w:t>
            </w:r>
            <w:r>
              <w:rPr>
                <w:rFonts w:ascii="Garamond" w:hAnsi="Garamond"/>
                <w:bCs/>
                <w:noProof/>
                <w:sz w:val="20"/>
                <w:szCs w:val="20"/>
              </w:rPr>
              <w:t>an lain sebagainya</w:t>
            </w:r>
            <w:r>
              <w:rPr>
                <w:rFonts w:ascii="Garamond" w:hAnsi="Garamond"/>
                <w:bCs/>
                <w:noProof/>
                <w:sz w:val="20"/>
                <w:szCs w:val="20"/>
                <w:lang w:val="id-ID"/>
              </w:rPr>
              <w:t>.</w:t>
            </w:r>
          </w:p>
          <w:p w14:paraId="62AFAB8C" w14:textId="77777777" w:rsidR="0004651A" w:rsidRDefault="0004651A" w:rsidP="0004651A">
            <w:pPr>
              <w:tabs>
                <w:tab w:val="left" w:pos="284"/>
              </w:tabs>
              <w:ind w:left="284" w:hanging="284"/>
              <w:rPr>
                <w:rFonts w:ascii="Garamond" w:hAnsi="Garamond"/>
                <w:noProof/>
                <w:sz w:val="20"/>
                <w:szCs w:val="20"/>
                <w:lang w:val="id-ID"/>
              </w:rPr>
            </w:pPr>
            <w:r>
              <w:rPr>
                <w:rFonts w:ascii="Garamond" w:hAnsi="Garamond"/>
                <w:b/>
                <w:noProof/>
                <w:sz w:val="20"/>
                <w:szCs w:val="20"/>
                <w:lang w:val="id-ID"/>
              </w:rPr>
              <w:t>Mencoba/Mengumpulkan Informasi</w:t>
            </w:r>
          </w:p>
          <w:p w14:paraId="0854F55A"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lang w:val="id-ID"/>
              </w:rPr>
              <w:t>1.</w:t>
            </w:r>
            <w:r>
              <w:rPr>
                <w:rFonts w:ascii="Garamond" w:hAnsi="Garamond"/>
                <w:bCs/>
                <w:noProof/>
                <w:sz w:val="20"/>
                <w:szCs w:val="20"/>
                <w:lang w:val="id-ID"/>
              </w:rPr>
              <w:tab/>
              <w:t xml:space="preserve">Mendengarkan dan menyaksikan banyak contoh </w:t>
            </w:r>
            <w:r w:rsidRPr="0081244E">
              <w:rPr>
                <w:rFonts w:ascii="Garamond" w:hAnsi="Garamond"/>
                <w:noProof/>
                <w:sz w:val="20"/>
                <w:szCs w:val="20"/>
                <w:lang w:val="id-ID"/>
              </w:rPr>
              <w:t>teks khusus dalam bentuk surat pribadi terkait kegiatan diri sendiri dan orang sekitarnya</w:t>
            </w:r>
            <w:r>
              <w:rPr>
                <w:rFonts w:ascii="Garamond" w:hAnsi="Garamond"/>
                <w:noProof/>
                <w:sz w:val="20"/>
                <w:szCs w:val="20"/>
              </w:rPr>
              <w:t xml:space="preserve"> </w:t>
            </w:r>
            <w:r>
              <w:rPr>
                <w:rFonts w:ascii="Garamond" w:hAnsi="Garamond"/>
                <w:bCs/>
                <w:noProof/>
                <w:sz w:val="20"/>
                <w:szCs w:val="20"/>
                <w:lang w:val="id-ID"/>
              </w:rPr>
              <w:t xml:space="preserve">dalam bahasa Inggris dari film, kaset, buku teks, dan sebagainya. </w:t>
            </w:r>
          </w:p>
          <w:p w14:paraId="3E5528DB"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2. </w:t>
            </w:r>
            <w:r>
              <w:rPr>
                <w:rFonts w:ascii="Garamond" w:hAnsi="Garamond"/>
                <w:bCs/>
                <w:noProof/>
                <w:sz w:val="20"/>
                <w:szCs w:val="20"/>
              </w:rPr>
              <w:tab/>
              <w:t xml:space="preserve">Mengikuti dan menirukan contoh-contoh </w:t>
            </w:r>
            <w:r>
              <w:rPr>
                <w:rFonts w:ascii="Garamond" w:hAnsi="Garamond"/>
                <w:noProof/>
                <w:sz w:val="20"/>
                <w:szCs w:val="20"/>
              </w:rPr>
              <w:t xml:space="preserve">teks khusus dalam bentuk surat pribadi terkait kegiatan diri sendiri dan orang sekitarnya </w:t>
            </w:r>
            <w:r>
              <w:rPr>
                <w:rFonts w:ascii="Garamond" w:hAnsi="Garamond"/>
                <w:bCs/>
                <w:noProof/>
                <w:sz w:val="20"/>
                <w:szCs w:val="20"/>
              </w:rPr>
              <w:t xml:space="preserve">dengan ucapan, tekanan kata, intonasi, dan sikap yang benar. </w:t>
            </w:r>
          </w:p>
          <w:p w14:paraId="640D2502"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3.</w:t>
            </w:r>
            <w:r>
              <w:rPr>
                <w:rFonts w:ascii="Garamond" w:hAnsi="Garamond"/>
                <w:bCs/>
                <w:noProof/>
                <w:sz w:val="20"/>
                <w:szCs w:val="20"/>
              </w:rPr>
              <w:tab/>
              <w:t xml:space="preserve">Dengan bimbingan dan arahan guru, mengidentifikasi ciri-ciri (fungsi sosial, struktur teks, dan unsur kebahasaan) </w:t>
            </w:r>
            <w:r>
              <w:rPr>
                <w:rFonts w:ascii="Garamond" w:hAnsi="Garamond"/>
                <w:noProof/>
                <w:sz w:val="20"/>
                <w:szCs w:val="20"/>
              </w:rPr>
              <w:t>teks khusus dalam bentuk surat pribadi terkait kegiatan diri sendiri dan orang sekitarnya.</w:t>
            </w:r>
          </w:p>
          <w:p w14:paraId="6751BA8E"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rPr>
              <w:t>4.</w:t>
            </w:r>
            <w:r>
              <w:rPr>
                <w:rFonts w:ascii="Garamond" w:hAnsi="Garamond"/>
                <w:bCs/>
                <w:noProof/>
                <w:sz w:val="20"/>
                <w:szCs w:val="20"/>
              </w:rPr>
              <w:tab/>
              <w:t xml:space="preserve">Secara kolaboratif, berusaha menggunakan bahasa Inggris untuk </w:t>
            </w:r>
            <w:r>
              <w:rPr>
                <w:rFonts w:ascii="Garamond" w:hAnsi="Garamond"/>
                <w:noProof/>
                <w:sz w:val="20"/>
                <w:szCs w:val="20"/>
              </w:rPr>
              <w:t xml:space="preserve">teks khusus dalam bentuk surat pribadi terkait kegiatan diri sendiri dan orang sekitarnya </w:t>
            </w:r>
            <w:r>
              <w:rPr>
                <w:rFonts w:ascii="Garamond" w:hAnsi="Garamond"/>
                <w:bCs/>
                <w:noProof/>
                <w:sz w:val="20"/>
                <w:szCs w:val="20"/>
              </w:rPr>
              <w:t xml:space="preserve">dalam konteks </w:t>
            </w:r>
            <w:r>
              <w:rPr>
                <w:rFonts w:ascii="Garamond" w:hAnsi="Garamond"/>
                <w:bCs/>
                <w:noProof/>
                <w:sz w:val="20"/>
                <w:szCs w:val="20"/>
              </w:rPr>
              <w:lastRenderedPageBreak/>
              <w:t xml:space="preserve">pembelajaran, simulasi, </w:t>
            </w:r>
            <w:r>
              <w:rPr>
                <w:rFonts w:ascii="Garamond" w:hAnsi="Garamond"/>
                <w:bCs/>
                <w:i/>
                <w:iCs/>
                <w:noProof/>
                <w:sz w:val="20"/>
                <w:szCs w:val="20"/>
              </w:rPr>
              <w:t>role-play</w:t>
            </w:r>
            <w:r>
              <w:rPr>
                <w:rFonts w:ascii="Garamond" w:hAnsi="Garamond"/>
                <w:bCs/>
                <w:noProof/>
                <w:sz w:val="20"/>
                <w:szCs w:val="20"/>
              </w:rPr>
              <w:t>, dan kegiatan lain yang terstruktur.</w:t>
            </w:r>
          </w:p>
          <w:p w14:paraId="456ECAF4" w14:textId="77777777" w:rsidR="0004651A" w:rsidRDefault="0004651A" w:rsidP="0004651A">
            <w:pPr>
              <w:tabs>
                <w:tab w:val="left" w:pos="284"/>
              </w:tabs>
              <w:ind w:left="284" w:hanging="284"/>
              <w:rPr>
                <w:rFonts w:ascii="Garamond" w:hAnsi="Garamond"/>
                <w:b/>
                <w:noProof/>
                <w:sz w:val="20"/>
                <w:szCs w:val="20"/>
                <w:lang w:val="id-ID"/>
              </w:rPr>
            </w:pPr>
            <w:r>
              <w:rPr>
                <w:rFonts w:ascii="Garamond" w:hAnsi="Garamond"/>
                <w:b/>
                <w:noProof/>
                <w:sz w:val="20"/>
                <w:szCs w:val="20"/>
                <w:lang w:val="id-ID"/>
              </w:rPr>
              <w:t>Mengasosiasi</w:t>
            </w:r>
          </w:p>
          <w:p w14:paraId="466CC5A9"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lang w:val="id-ID"/>
              </w:rPr>
              <w:t>1.</w:t>
            </w:r>
            <w:r>
              <w:rPr>
                <w:rFonts w:ascii="Garamond" w:hAnsi="Garamond"/>
                <w:bCs/>
                <w:noProof/>
                <w:sz w:val="20"/>
                <w:szCs w:val="20"/>
                <w:lang w:val="id-ID"/>
              </w:rPr>
              <w:tab/>
              <w:t xml:space="preserve">Membandingkan ungkapan untuk </w:t>
            </w:r>
            <w:r w:rsidRPr="00273602">
              <w:rPr>
                <w:rFonts w:ascii="Garamond" w:hAnsi="Garamond"/>
                <w:noProof/>
                <w:sz w:val="20"/>
                <w:szCs w:val="20"/>
                <w:lang w:val="id-ID"/>
              </w:rPr>
              <w:t>teks khusus dalam bentuk surat pribadi terkait kegiatan diri sendiri dan orang sekitarnya, baik lisan mau</w:t>
            </w:r>
            <w:r>
              <w:rPr>
                <w:rFonts w:ascii="Garamond" w:hAnsi="Garamond"/>
                <w:noProof/>
                <w:sz w:val="20"/>
                <w:szCs w:val="20"/>
                <w:lang w:val="id-ID"/>
              </w:rPr>
              <w:t>pun tulis</w:t>
            </w:r>
            <w:r w:rsidRPr="00273602">
              <w:rPr>
                <w:rFonts w:ascii="Garamond" w:hAnsi="Garamond"/>
                <w:noProof/>
                <w:sz w:val="20"/>
                <w:szCs w:val="20"/>
                <w:lang w:val="id-ID"/>
              </w:rPr>
              <w:t xml:space="preserve">, </w:t>
            </w:r>
            <w:r>
              <w:rPr>
                <w:rFonts w:ascii="Garamond" w:hAnsi="Garamond"/>
                <w:noProof/>
                <w:sz w:val="20"/>
                <w:szCs w:val="20"/>
                <w:lang w:val="id-ID"/>
              </w:rPr>
              <w:t>sesuai dengan konteks penggunaannya</w:t>
            </w:r>
            <w:r>
              <w:rPr>
                <w:rFonts w:ascii="Garamond" w:hAnsi="Garamond"/>
                <w:bCs/>
                <w:noProof/>
                <w:sz w:val="20"/>
                <w:szCs w:val="20"/>
                <w:lang w:val="id-ID"/>
              </w:rPr>
              <w:t xml:space="preserve"> yang telah dikumpulkan dari berbagai sumber tersebut di atas. </w:t>
            </w:r>
          </w:p>
          <w:p w14:paraId="55E7C820" w14:textId="77777777" w:rsidR="0004651A" w:rsidRPr="00BB3312" w:rsidRDefault="0004651A" w:rsidP="0004651A">
            <w:pPr>
              <w:tabs>
                <w:tab w:val="left" w:pos="284"/>
              </w:tabs>
              <w:ind w:left="284" w:hanging="284"/>
              <w:rPr>
                <w:rFonts w:ascii="Garamond" w:hAnsi="Garamond"/>
                <w:bCs/>
                <w:noProof/>
                <w:sz w:val="20"/>
                <w:szCs w:val="20"/>
                <w:lang w:val="id-ID"/>
              </w:rPr>
            </w:pPr>
            <w:r w:rsidRPr="00BB3312">
              <w:rPr>
                <w:rFonts w:ascii="Garamond" w:hAnsi="Garamond"/>
                <w:bCs/>
                <w:noProof/>
                <w:sz w:val="20"/>
                <w:szCs w:val="20"/>
                <w:lang w:val="id-ID"/>
              </w:rPr>
              <w:t xml:space="preserve">2. </w:t>
            </w:r>
            <w:r w:rsidRPr="00BB3312">
              <w:rPr>
                <w:rFonts w:ascii="Garamond" w:hAnsi="Garamond"/>
                <w:bCs/>
                <w:noProof/>
                <w:sz w:val="20"/>
                <w:szCs w:val="20"/>
                <w:lang w:val="id-ID"/>
              </w:rPr>
              <w:tab/>
            </w:r>
            <w:r>
              <w:rPr>
                <w:rFonts w:ascii="Garamond" w:hAnsi="Garamond"/>
                <w:bCs/>
                <w:noProof/>
                <w:sz w:val="20"/>
                <w:szCs w:val="20"/>
                <w:lang w:val="id-ID"/>
              </w:rPr>
              <w:t xml:space="preserve">Membandingkan antara ungkapan </w:t>
            </w:r>
            <w:r w:rsidRPr="00273602">
              <w:rPr>
                <w:rFonts w:ascii="Garamond" w:hAnsi="Garamond"/>
                <w:noProof/>
                <w:sz w:val="20"/>
                <w:szCs w:val="20"/>
                <w:lang w:val="id-ID"/>
              </w:rPr>
              <w:t>teks khusus dalam bentuk surat pribadi terkait kegiatan diri sendiri dan orang seki</w:t>
            </w:r>
            <w:r>
              <w:rPr>
                <w:rFonts w:ascii="Garamond" w:hAnsi="Garamond"/>
                <w:noProof/>
                <w:sz w:val="20"/>
                <w:szCs w:val="20"/>
                <w:lang w:val="id-ID"/>
              </w:rPr>
              <w:t>tarnya, baik lisan maupun tulis</w:t>
            </w:r>
            <w:r w:rsidRPr="00273602">
              <w:rPr>
                <w:rFonts w:ascii="Garamond" w:hAnsi="Garamond"/>
                <w:noProof/>
                <w:sz w:val="20"/>
                <w:szCs w:val="20"/>
                <w:lang w:val="id-ID"/>
              </w:rPr>
              <w:t xml:space="preserve">, </w:t>
            </w:r>
            <w:r w:rsidRPr="00BB3312">
              <w:rPr>
                <w:rFonts w:ascii="Garamond" w:hAnsi="Garamond"/>
                <w:noProof/>
                <w:sz w:val="20"/>
                <w:szCs w:val="20"/>
                <w:lang w:val="id-ID"/>
              </w:rPr>
              <w:t>sesuai dengan konteks penggunaannya</w:t>
            </w:r>
            <w:r w:rsidRPr="00BB3312">
              <w:rPr>
                <w:rFonts w:ascii="Garamond" w:hAnsi="Garamond"/>
                <w:bCs/>
                <w:noProof/>
                <w:sz w:val="20"/>
                <w:szCs w:val="20"/>
                <w:lang w:val="id-ID"/>
              </w:rPr>
              <w:t xml:space="preserve"> yang telah dipelajari  tersebut di atas dengan yang ada di sumber-sumber lain, atau dengan yang digunakan dalam bahasa lain. </w:t>
            </w:r>
          </w:p>
          <w:p w14:paraId="37F54466"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3. </w:t>
            </w:r>
            <w:r>
              <w:rPr>
                <w:rFonts w:ascii="Garamond" w:hAnsi="Garamond"/>
                <w:bCs/>
                <w:noProof/>
                <w:sz w:val="20"/>
                <w:szCs w:val="20"/>
              </w:rPr>
              <w:tab/>
              <w:t>Memperoleh balikan (</w:t>
            </w:r>
            <w:r>
              <w:rPr>
                <w:rFonts w:ascii="Garamond" w:hAnsi="Garamond"/>
                <w:bCs/>
                <w:i/>
                <w:iCs/>
                <w:noProof/>
                <w:sz w:val="20"/>
                <w:szCs w:val="20"/>
              </w:rPr>
              <w:t>feedback</w:t>
            </w:r>
            <w:r>
              <w:rPr>
                <w:rFonts w:ascii="Garamond" w:hAnsi="Garamond"/>
                <w:bCs/>
                <w:noProof/>
                <w:sz w:val="20"/>
                <w:szCs w:val="20"/>
              </w:rPr>
              <w:t>) dari guru dan teman tentang fungsi sosial dan unsur kebahasaan yang digunakan.</w:t>
            </w:r>
          </w:p>
          <w:p w14:paraId="574DCF8D" w14:textId="77777777" w:rsidR="0004651A" w:rsidRDefault="0004651A" w:rsidP="0004651A">
            <w:pPr>
              <w:tabs>
                <w:tab w:val="left" w:pos="284"/>
              </w:tabs>
              <w:ind w:left="284" w:hanging="284"/>
              <w:rPr>
                <w:rFonts w:ascii="Garamond" w:hAnsi="Garamond"/>
                <w:b/>
                <w:noProof/>
                <w:sz w:val="20"/>
                <w:szCs w:val="20"/>
                <w:lang w:val="id-ID"/>
              </w:rPr>
            </w:pPr>
            <w:r>
              <w:rPr>
                <w:rFonts w:ascii="Garamond" w:hAnsi="Garamond"/>
                <w:b/>
                <w:noProof/>
                <w:sz w:val="20"/>
                <w:szCs w:val="20"/>
                <w:lang w:val="id-ID"/>
              </w:rPr>
              <w:t>Mengomunikasikan</w:t>
            </w:r>
          </w:p>
          <w:p w14:paraId="5F202D89"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1. </w:t>
            </w:r>
            <w:r>
              <w:rPr>
                <w:rFonts w:ascii="Garamond" w:hAnsi="Garamond"/>
                <w:bCs/>
                <w:noProof/>
                <w:sz w:val="20"/>
                <w:szCs w:val="20"/>
              </w:rPr>
              <w:tab/>
            </w:r>
            <w:r>
              <w:rPr>
                <w:rFonts w:ascii="Garamond" w:hAnsi="Garamond"/>
                <w:bCs/>
                <w:noProof/>
                <w:sz w:val="20"/>
                <w:szCs w:val="20"/>
                <w:lang w:val="id-ID"/>
              </w:rPr>
              <w:t xml:space="preserve">Menggunakan bahasa Inggris untuk </w:t>
            </w:r>
            <w:r>
              <w:rPr>
                <w:rFonts w:ascii="Garamond" w:hAnsi="Garamond"/>
                <w:noProof/>
                <w:sz w:val="20"/>
                <w:szCs w:val="20"/>
              </w:rPr>
              <w:t>teks khusus dalam bentuk surat pribadi terkait kegiatan diri sendiri dan orang sekitarnya, baik lisan maupun tulis, sesuai dengan konteks penggunaannya</w:t>
            </w:r>
            <w:r>
              <w:rPr>
                <w:rFonts w:ascii="Garamond" w:hAnsi="Garamond"/>
                <w:bCs/>
                <w:noProof/>
                <w:sz w:val="20"/>
                <w:szCs w:val="20"/>
              </w:rPr>
              <w:t xml:space="preserve"> </w:t>
            </w:r>
            <w:r>
              <w:rPr>
                <w:rFonts w:ascii="Garamond" w:hAnsi="Garamond"/>
                <w:bCs/>
                <w:noProof/>
                <w:sz w:val="20"/>
                <w:szCs w:val="20"/>
                <w:lang w:val="id-ID"/>
              </w:rPr>
              <w:t xml:space="preserve">agar saling mengenal secara lebih dekat.  </w:t>
            </w:r>
          </w:p>
          <w:p w14:paraId="707FCE63"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2.</w:t>
            </w:r>
            <w:r>
              <w:rPr>
                <w:rFonts w:ascii="Garamond" w:hAnsi="Garamond"/>
                <w:bCs/>
                <w:noProof/>
                <w:sz w:val="20"/>
                <w:szCs w:val="20"/>
              </w:rPr>
              <w:tab/>
            </w:r>
            <w:r>
              <w:rPr>
                <w:rFonts w:ascii="Garamond" w:hAnsi="Garamond"/>
                <w:bCs/>
                <w:noProof/>
                <w:sz w:val="20"/>
                <w:szCs w:val="20"/>
                <w:lang w:val="id-ID"/>
              </w:rPr>
              <w:t xml:space="preserve">Berupaya berbicara secara lancar dengan ucapan, tekanan kata, intonasi yang benar dan menulis dengan ejaan dan tanda baca yang benar, serta tulisan yang jelas dan rapi. </w:t>
            </w:r>
          </w:p>
          <w:p w14:paraId="721DA233" w14:textId="77777777" w:rsidR="0004651A" w:rsidRDefault="0004651A" w:rsidP="0004651A">
            <w:pPr>
              <w:tabs>
                <w:tab w:val="left" w:pos="284"/>
              </w:tabs>
              <w:ind w:left="284" w:hanging="284"/>
              <w:rPr>
                <w:rFonts w:ascii="Garamond" w:hAnsi="Garamond"/>
                <w:b/>
                <w:noProof/>
                <w:sz w:val="20"/>
                <w:szCs w:val="20"/>
                <w:lang w:val="id-ID"/>
              </w:rPr>
            </w:pPr>
            <w:r>
              <w:rPr>
                <w:rFonts w:ascii="Garamond" w:hAnsi="Garamond"/>
                <w:bCs/>
                <w:noProof/>
                <w:sz w:val="20"/>
                <w:szCs w:val="20"/>
              </w:rPr>
              <w:t>3.</w:t>
            </w:r>
            <w:r>
              <w:rPr>
                <w:rFonts w:ascii="Garamond" w:hAnsi="Garamond"/>
                <w:bCs/>
                <w:noProof/>
                <w:sz w:val="20"/>
                <w:szCs w:val="20"/>
              </w:rPr>
              <w:tab/>
            </w:r>
            <w:r>
              <w:rPr>
                <w:rFonts w:ascii="Garamond" w:hAnsi="Garamond"/>
                <w:bCs/>
                <w:noProof/>
                <w:sz w:val="20"/>
                <w:szCs w:val="20"/>
                <w:lang w:val="id-ID"/>
              </w:rPr>
              <w:t>Membicarakan permasalahan yang dialami dalam</w:t>
            </w:r>
            <w:r>
              <w:rPr>
                <w:rFonts w:ascii="Garamond" w:hAnsi="Garamond"/>
                <w:bCs/>
                <w:noProof/>
                <w:sz w:val="20"/>
                <w:szCs w:val="20"/>
              </w:rPr>
              <w:t xml:space="preserve"> menyusun</w:t>
            </w:r>
            <w:r>
              <w:rPr>
                <w:rFonts w:ascii="Garamond" w:hAnsi="Garamond"/>
                <w:bCs/>
                <w:noProof/>
                <w:sz w:val="20"/>
                <w:szCs w:val="20"/>
                <w:lang w:val="id-ID"/>
              </w:rPr>
              <w:t xml:space="preserve"> </w:t>
            </w:r>
            <w:r>
              <w:rPr>
                <w:rFonts w:ascii="Garamond" w:hAnsi="Garamond"/>
                <w:noProof/>
                <w:sz w:val="20"/>
                <w:szCs w:val="20"/>
              </w:rPr>
              <w:t xml:space="preserve">teks khusus dalam bentuk surat pribadi terkait kegiatan diri sendiri dan orang sekitarnya, baik lisan maupun tulis </w:t>
            </w:r>
            <w:r>
              <w:rPr>
                <w:rFonts w:ascii="Garamond" w:hAnsi="Garamond"/>
                <w:bCs/>
                <w:noProof/>
                <w:sz w:val="20"/>
                <w:szCs w:val="20"/>
                <w:lang w:val="id-ID"/>
              </w:rPr>
              <w:lastRenderedPageBreak/>
              <w:t>dalam bahasa Inggris dan menuliskannya dalam jurnal belajar sederhana dalam bahasa Indonesia.</w:t>
            </w:r>
          </w:p>
        </w:tc>
        <w:tc>
          <w:tcPr>
            <w:tcW w:w="1701" w:type="dxa"/>
          </w:tcPr>
          <w:p w14:paraId="75E470A4"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lastRenderedPageBreak/>
              <w:t>Pengetahuan:</w:t>
            </w:r>
          </w:p>
          <w:p w14:paraId="57C235FE"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Tes tulis</w:t>
            </w:r>
          </w:p>
          <w:p w14:paraId="509E3933"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Tes lisan</w:t>
            </w:r>
          </w:p>
          <w:p w14:paraId="610530E4"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Penugasan</w:t>
            </w:r>
          </w:p>
          <w:p w14:paraId="1F319317"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Portofolio</w:t>
            </w:r>
          </w:p>
          <w:p w14:paraId="4BE4A149"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Keterampilan:</w:t>
            </w:r>
          </w:p>
          <w:p w14:paraId="1D0C55BF"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Penilaian unjuk kerja</w:t>
            </w:r>
          </w:p>
          <w:p w14:paraId="7D424D42"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 xml:space="preserve">Proyek/ </w:t>
            </w:r>
            <w:r>
              <w:rPr>
                <w:rFonts w:ascii="Garamond" w:hAnsi="Garamond"/>
                <w:noProof/>
                <w:sz w:val="20"/>
                <w:szCs w:val="20"/>
              </w:rPr>
              <w:t>penugasan</w:t>
            </w:r>
          </w:p>
          <w:p w14:paraId="739AEB1D"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 xml:space="preserve">Portofolio </w:t>
            </w:r>
          </w:p>
        </w:tc>
      </w:tr>
      <w:tr w:rsidR="0004651A" w:rsidRPr="004D24CB" w14:paraId="60ACCC90" w14:textId="77777777" w:rsidTr="0004651A">
        <w:tc>
          <w:tcPr>
            <w:tcW w:w="2268" w:type="dxa"/>
          </w:tcPr>
          <w:p w14:paraId="7A34FB99" w14:textId="77777777" w:rsidR="0004651A" w:rsidRDefault="0004651A" w:rsidP="0004651A">
            <w:pPr>
              <w:tabs>
                <w:tab w:val="left" w:pos="426"/>
              </w:tabs>
              <w:ind w:left="426" w:hanging="426"/>
              <w:rPr>
                <w:rFonts w:ascii="Garamond" w:hAnsi="Garamond"/>
                <w:noProof/>
                <w:sz w:val="20"/>
                <w:szCs w:val="20"/>
              </w:rPr>
            </w:pPr>
            <w:r w:rsidRPr="00525DFE">
              <w:rPr>
                <w:rFonts w:ascii="Garamond" w:hAnsi="Garamond"/>
                <w:noProof/>
                <w:sz w:val="20"/>
                <w:szCs w:val="20"/>
              </w:rPr>
              <w:lastRenderedPageBreak/>
              <w:t xml:space="preserve">3.18  </w:t>
            </w:r>
            <w:r>
              <w:rPr>
                <w:rFonts w:ascii="Garamond" w:hAnsi="Garamond"/>
                <w:noProof/>
                <w:sz w:val="20"/>
                <w:szCs w:val="20"/>
              </w:rPr>
              <w:tab/>
            </w:r>
            <w:r w:rsidRPr="00525DFE">
              <w:rPr>
                <w:rFonts w:ascii="Garamond" w:hAnsi="Garamond"/>
                <w:noProof/>
                <w:sz w:val="20"/>
                <w:szCs w:val="20"/>
              </w:rPr>
              <w:t>Menganalisis fungsi sosial, struktur teks, dan unsur kebahasaan beberapa teks prosedur lisan dan tulis dengan memberi dan meminta informasi terkait manual penggunaan teknologi dan kiat-kiat (tips), pendek dan sederhana, sesuai dengan bidang keahlian dan konteks penggunaannya</w:t>
            </w:r>
            <w:r>
              <w:rPr>
                <w:rFonts w:ascii="Garamond" w:hAnsi="Garamond"/>
                <w:noProof/>
                <w:sz w:val="20"/>
                <w:szCs w:val="20"/>
              </w:rPr>
              <w:t xml:space="preserve">. </w:t>
            </w:r>
          </w:p>
          <w:p w14:paraId="5DA50CF9" w14:textId="77777777" w:rsidR="0004651A" w:rsidRDefault="0004651A" w:rsidP="0004651A">
            <w:pPr>
              <w:tabs>
                <w:tab w:val="left" w:pos="426"/>
              </w:tabs>
              <w:ind w:left="426" w:hanging="426"/>
              <w:rPr>
                <w:rFonts w:ascii="Garamond" w:hAnsi="Garamond"/>
                <w:noProof/>
                <w:sz w:val="20"/>
                <w:szCs w:val="20"/>
              </w:rPr>
            </w:pPr>
          </w:p>
          <w:p w14:paraId="1FEF97FB" w14:textId="77777777" w:rsidR="0004651A" w:rsidRPr="00E055A9" w:rsidRDefault="0004651A" w:rsidP="0004651A">
            <w:pPr>
              <w:tabs>
                <w:tab w:val="left" w:pos="426"/>
              </w:tabs>
              <w:ind w:left="426" w:hanging="426"/>
              <w:rPr>
                <w:rFonts w:ascii="Garamond" w:hAnsi="Garamond"/>
                <w:noProof/>
                <w:sz w:val="20"/>
                <w:szCs w:val="20"/>
              </w:rPr>
            </w:pPr>
            <w:r w:rsidRPr="00525DFE">
              <w:rPr>
                <w:rFonts w:ascii="Garamond" w:hAnsi="Garamond"/>
                <w:noProof/>
                <w:sz w:val="20"/>
                <w:szCs w:val="20"/>
              </w:rPr>
              <w:t xml:space="preserve">4.18  </w:t>
            </w:r>
            <w:r>
              <w:rPr>
                <w:rFonts w:ascii="Garamond" w:hAnsi="Garamond"/>
                <w:noProof/>
                <w:sz w:val="20"/>
                <w:szCs w:val="20"/>
              </w:rPr>
              <w:tab/>
            </w:r>
            <w:r w:rsidRPr="00525DFE">
              <w:rPr>
                <w:rFonts w:ascii="Garamond" w:hAnsi="Garamond"/>
                <w:noProof/>
                <w:sz w:val="20"/>
                <w:szCs w:val="20"/>
              </w:rPr>
              <w:t>Menyusun teks prosedur, lisan dan tulis, dalam bentuk manual terkait penggunaan teknologi dan kiat-kiat (tips), dengan memperhatikan fungsi sosial, struktur teks, dan unsur kebahasaan, secara benar dan sesuai konteks</w:t>
            </w:r>
            <w:r>
              <w:rPr>
                <w:rFonts w:ascii="Garamond" w:hAnsi="Garamond"/>
                <w:noProof/>
                <w:sz w:val="20"/>
                <w:szCs w:val="20"/>
              </w:rPr>
              <w:t xml:space="preserve">. </w:t>
            </w:r>
          </w:p>
        </w:tc>
        <w:tc>
          <w:tcPr>
            <w:tcW w:w="2268" w:type="dxa"/>
          </w:tcPr>
          <w:p w14:paraId="45A644C3"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1. </w:t>
            </w:r>
            <w:r>
              <w:rPr>
                <w:rFonts w:ascii="Garamond" w:hAnsi="Garamond"/>
                <w:noProof/>
                <w:sz w:val="20"/>
                <w:szCs w:val="20"/>
              </w:rPr>
              <w:tab/>
              <w:t xml:space="preserve">Mengidentifikasi fungsi sosial, struktur teks, dan unsur kebahasaan beberapa teks prosedur lisan dan tulis terkait manual penggunaan teknologi dan kiat-kiat (tips). </w:t>
            </w:r>
          </w:p>
          <w:p w14:paraId="16A8B8BF"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2. </w:t>
            </w:r>
            <w:r>
              <w:rPr>
                <w:rFonts w:ascii="Garamond" w:hAnsi="Garamond"/>
                <w:noProof/>
                <w:sz w:val="20"/>
                <w:szCs w:val="20"/>
              </w:rPr>
              <w:tab/>
              <w:t>Menjelaskan fungsi sosial, struktur teks, dan unsur kebahasaan beberapa teks prosedur lisan dan tulis terkait manual penggunaan teknologi dan kiat-kiat (tips).</w:t>
            </w:r>
          </w:p>
          <w:p w14:paraId="61C42AF0"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3. </w:t>
            </w:r>
            <w:r>
              <w:rPr>
                <w:rFonts w:ascii="Garamond" w:hAnsi="Garamond"/>
                <w:noProof/>
                <w:sz w:val="20"/>
                <w:szCs w:val="20"/>
              </w:rPr>
              <w:tab/>
              <w:t>Merancang teks prosedur, lisan dan tulis, dalam bentuk manual terkait penggunaan teknologi dan kiat-kiat (tips).</w:t>
            </w:r>
          </w:p>
          <w:p w14:paraId="3DB011D4"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4. </w:t>
            </w:r>
            <w:r>
              <w:rPr>
                <w:rFonts w:ascii="Garamond" w:hAnsi="Garamond"/>
                <w:noProof/>
                <w:sz w:val="20"/>
                <w:szCs w:val="20"/>
              </w:rPr>
              <w:tab/>
              <w:t>Menyusun teks prosedur, lisan dan tulis, dalam bentuk manual terkait penggunaan teknologi dan kiat-kiat (tips).</w:t>
            </w:r>
          </w:p>
        </w:tc>
        <w:tc>
          <w:tcPr>
            <w:tcW w:w="2268" w:type="dxa"/>
          </w:tcPr>
          <w:p w14:paraId="26A8C749"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1. </w:t>
            </w:r>
            <w:r>
              <w:rPr>
                <w:rFonts w:ascii="Garamond" w:hAnsi="Garamond"/>
                <w:noProof/>
                <w:sz w:val="20"/>
                <w:szCs w:val="20"/>
              </w:rPr>
              <w:tab/>
              <w:t>Fungsi sosial teks prosedur, lisan dan tulis, dalam bentuk manual terkait penggunaan teknologi dan kiat-kiat (tips).</w:t>
            </w:r>
          </w:p>
          <w:p w14:paraId="33F20A1F"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2. </w:t>
            </w:r>
            <w:r>
              <w:rPr>
                <w:rFonts w:ascii="Garamond" w:hAnsi="Garamond"/>
                <w:noProof/>
                <w:sz w:val="20"/>
                <w:szCs w:val="20"/>
              </w:rPr>
              <w:tab/>
              <w:t xml:space="preserve">Struktur teks prosedur, lisan dan tulis, dalam bentuk manual terkait penggunaan teknologi dan kiat-kiat (tips). </w:t>
            </w:r>
          </w:p>
          <w:p w14:paraId="677B0F7E" w14:textId="77777777" w:rsidR="0004651A" w:rsidRDefault="0004651A" w:rsidP="0004651A">
            <w:pPr>
              <w:tabs>
                <w:tab w:val="left" w:pos="284"/>
              </w:tabs>
              <w:ind w:left="284" w:hanging="284"/>
              <w:rPr>
                <w:rFonts w:ascii="Garamond" w:hAnsi="Garamond"/>
                <w:noProof/>
                <w:sz w:val="20"/>
                <w:szCs w:val="20"/>
              </w:rPr>
            </w:pPr>
            <w:r>
              <w:rPr>
                <w:rFonts w:ascii="Garamond" w:hAnsi="Garamond"/>
                <w:noProof/>
                <w:sz w:val="20"/>
                <w:szCs w:val="20"/>
              </w:rPr>
              <w:t xml:space="preserve">3. </w:t>
            </w:r>
            <w:r>
              <w:rPr>
                <w:rFonts w:ascii="Garamond" w:hAnsi="Garamond"/>
                <w:noProof/>
                <w:sz w:val="20"/>
                <w:szCs w:val="20"/>
              </w:rPr>
              <w:tab/>
              <w:t xml:space="preserve">Unsur kebahasaan teks prosedur, lisan dan tulis, dalam bentuk manual terkait penggunaan teknologi dan kiat-kiat (tips). </w:t>
            </w:r>
          </w:p>
        </w:tc>
        <w:tc>
          <w:tcPr>
            <w:tcW w:w="567" w:type="dxa"/>
          </w:tcPr>
          <w:p w14:paraId="770E3281" w14:textId="77777777" w:rsidR="0004651A" w:rsidRDefault="0004651A" w:rsidP="0004651A">
            <w:pPr>
              <w:rPr>
                <w:rFonts w:ascii="Garamond" w:hAnsi="Garamond"/>
                <w:noProof/>
                <w:sz w:val="20"/>
                <w:szCs w:val="20"/>
              </w:rPr>
            </w:pPr>
          </w:p>
        </w:tc>
        <w:tc>
          <w:tcPr>
            <w:tcW w:w="4077" w:type="dxa"/>
          </w:tcPr>
          <w:p w14:paraId="76B487FB" w14:textId="77777777" w:rsidR="0004651A" w:rsidRDefault="0004651A" w:rsidP="0004651A">
            <w:pPr>
              <w:tabs>
                <w:tab w:val="left" w:pos="284"/>
              </w:tabs>
              <w:ind w:left="284" w:hanging="284"/>
              <w:rPr>
                <w:rFonts w:ascii="Garamond" w:hAnsi="Garamond"/>
                <w:b/>
                <w:noProof/>
                <w:sz w:val="20"/>
                <w:szCs w:val="20"/>
                <w:lang w:val="id-ID"/>
              </w:rPr>
            </w:pPr>
            <w:r>
              <w:rPr>
                <w:rFonts w:ascii="Garamond" w:hAnsi="Garamond"/>
                <w:b/>
                <w:noProof/>
                <w:sz w:val="20"/>
                <w:szCs w:val="20"/>
                <w:lang w:val="id-ID"/>
              </w:rPr>
              <w:t>Mengamati</w:t>
            </w:r>
          </w:p>
          <w:p w14:paraId="06D1919D"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lang w:val="id-ID"/>
              </w:rPr>
              <w:t>1.</w:t>
            </w:r>
            <w:r>
              <w:rPr>
                <w:rFonts w:ascii="Garamond" w:hAnsi="Garamond"/>
                <w:bCs/>
                <w:noProof/>
                <w:sz w:val="20"/>
                <w:szCs w:val="20"/>
                <w:lang w:val="id-ID"/>
              </w:rPr>
              <w:tab/>
              <w:t xml:space="preserve">Melihat, mendengar, dan  menyaksikan </w:t>
            </w:r>
            <w:r>
              <w:rPr>
                <w:rFonts w:ascii="Garamond" w:hAnsi="Garamond"/>
                <w:noProof/>
                <w:sz w:val="20"/>
                <w:szCs w:val="20"/>
              </w:rPr>
              <w:t>teks prosedur, lisan dan tulis, dalam bentuk manual terkait penggunaan teknologi dan kiat-kiat (tips)</w:t>
            </w:r>
            <w:r>
              <w:rPr>
                <w:rFonts w:ascii="Garamond" w:hAnsi="Garamond"/>
                <w:noProof/>
                <w:sz w:val="20"/>
                <w:szCs w:val="20"/>
                <w:lang w:val="id-ID"/>
              </w:rPr>
              <w:t xml:space="preserve"> </w:t>
            </w:r>
            <w:r>
              <w:rPr>
                <w:rFonts w:ascii="Garamond" w:hAnsi="Garamond"/>
                <w:bCs/>
                <w:noProof/>
                <w:sz w:val="20"/>
                <w:szCs w:val="20"/>
                <w:lang w:val="id-ID"/>
              </w:rPr>
              <w:t xml:space="preserve">dalam bahasa Inggris secara benar sesuai kenyataan, untuk dapat dikenal siswa secara lebih dekat. </w:t>
            </w:r>
          </w:p>
          <w:p w14:paraId="30CBD707"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lang w:val="id-ID"/>
              </w:rPr>
              <w:t xml:space="preserve">2. </w:t>
            </w:r>
            <w:r>
              <w:rPr>
                <w:rFonts w:ascii="Garamond" w:hAnsi="Garamond"/>
                <w:bCs/>
                <w:noProof/>
                <w:sz w:val="20"/>
                <w:szCs w:val="20"/>
                <w:lang w:val="id-ID"/>
              </w:rPr>
              <w:tab/>
              <w:t xml:space="preserve">Guru mengulanginya berkali-kali dan secara interaktif mengajak siswa untuk mengamati secara jelas, kalimat demi kalimat, isi pesan dan unsur kebahasaan yang digunakan dalam </w:t>
            </w:r>
            <w:r>
              <w:rPr>
                <w:rFonts w:ascii="Garamond" w:hAnsi="Garamond"/>
                <w:noProof/>
                <w:sz w:val="20"/>
                <w:szCs w:val="20"/>
              </w:rPr>
              <w:t>teks prosedur, lisan dan tulis, dalam bentuk manual terkait penggunaan teknologi dan kiat-kiat (tips).</w:t>
            </w:r>
            <w:r>
              <w:rPr>
                <w:rFonts w:ascii="Garamond" w:hAnsi="Garamond"/>
                <w:bCs/>
                <w:noProof/>
                <w:sz w:val="20"/>
                <w:szCs w:val="20"/>
                <w:lang w:val="id-ID"/>
              </w:rPr>
              <w:t xml:space="preserve">  </w:t>
            </w:r>
          </w:p>
          <w:p w14:paraId="1704FAB7"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rPr>
              <w:t>3.</w:t>
            </w:r>
            <w:r>
              <w:rPr>
                <w:rFonts w:ascii="Garamond" w:hAnsi="Garamond"/>
                <w:bCs/>
                <w:noProof/>
                <w:sz w:val="20"/>
                <w:szCs w:val="20"/>
              </w:rPr>
              <w:tab/>
              <w:t>Menirukan guru mengatakan setiap kalimat.</w:t>
            </w:r>
          </w:p>
          <w:p w14:paraId="351309C9" w14:textId="77777777" w:rsidR="0004651A" w:rsidRDefault="0004651A" w:rsidP="0004651A">
            <w:pPr>
              <w:tabs>
                <w:tab w:val="left" w:pos="284"/>
              </w:tabs>
              <w:ind w:left="284" w:hanging="284"/>
              <w:rPr>
                <w:rFonts w:ascii="Garamond" w:hAnsi="Garamond"/>
                <w:b/>
                <w:noProof/>
                <w:sz w:val="20"/>
                <w:szCs w:val="20"/>
              </w:rPr>
            </w:pPr>
            <w:r>
              <w:rPr>
                <w:rFonts w:ascii="Garamond" w:hAnsi="Garamond"/>
                <w:b/>
                <w:noProof/>
                <w:sz w:val="20"/>
                <w:szCs w:val="20"/>
                <w:lang w:val="id-ID"/>
              </w:rPr>
              <w:t>M</w:t>
            </w:r>
            <w:r>
              <w:rPr>
                <w:rFonts w:ascii="Garamond" w:hAnsi="Garamond"/>
                <w:b/>
                <w:noProof/>
                <w:sz w:val="20"/>
                <w:szCs w:val="20"/>
              </w:rPr>
              <w:t>enanya</w:t>
            </w:r>
          </w:p>
          <w:p w14:paraId="366B2C8D" w14:textId="77777777" w:rsidR="0004651A" w:rsidRDefault="0004651A" w:rsidP="0004651A">
            <w:pPr>
              <w:tabs>
                <w:tab w:val="left" w:pos="284"/>
              </w:tabs>
              <w:ind w:left="284" w:hanging="284"/>
              <w:rPr>
                <w:rFonts w:ascii="Garamond" w:hAnsi="Garamond"/>
                <w:noProof/>
                <w:sz w:val="20"/>
                <w:szCs w:val="20"/>
                <w:lang w:val="id-ID"/>
              </w:rPr>
            </w:pPr>
            <w:r>
              <w:rPr>
                <w:rFonts w:ascii="Garamond" w:hAnsi="Garamond"/>
                <w:bCs/>
                <w:noProof/>
                <w:sz w:val="20"/>
                <w:szCs w:val="20"/>
              </w:rPr>
              <w:t>1.</w:t>
            </w:r>
            <w:r>
              <w:rPr>
                <w:rFonts w:ascii="Garamond" w:hAnsi="Garamond"/>
                <w:bCs/>
                <w:noProof/>
                <w:sz w:val="20"/>
                <w:szCs w:val="20"/>
              </w:rPr>
              <w:tab/>
            </w:r>
            <w:r>
              <w:rPr>
                <w:rFonts w:ascii="Garamond" w:hAnsi="Garamond"/>
                <w:bCs/>
                <w:noProof/>
                <w:sz w:val="20"/>
                <w:szCs w:val="20"/>
                <w:lang w:val="id-ID"/>
              </w:rPr>
              <w:t xml:space="preserve">Dengan bimbingan dan arahan guru, menanyakan dan mempertanyakan antara lain </w:t>
            </w:r>
            <w:r>
              <w:rPr>
                <w:rFonts w:ascii="Garamond" w:hAnsi="Garamond"/>
                <w:noProof/>
                <w:sz w:val="20"/>
                <w:szCs w:val="20"/>
              </w:rPr>
              <w:t xml:space="preserve">terkait teks prosedur, lisan dan tulis, dalam bentuk manual terkait penggunaan teknologi dan kiat-kiat (tips) </w:t>
            </w:r>
            <w:r>
              <w:rPr>
                <w:rFonts w:ascii="Garamond" w:hAnsi="Garamond"/>
                <w:bCs/>
                <w:noProof/>
                <w:sz w:val="20"/>
                <w:szCs w:val="20"/>
                <w:lang w:val="id-ID"/>
              </w:rPr>
              <w:t>dalam bahasa Inggris dan dalam bahasa Indonesia, kemungkinan menggunakan ungkapan lain, d</w:t>
            </w:r>
            <w:r>
              <w:rPr>
                <w:rFonts w:ascii="Garamond" w:hAnsi="Garamond"/>
                <w:bCs/>
                <w:noProof/>
                <w:sz w:val="20"/>
                <w:szCs w:val="20"/>
              </w:rPr>
              <w:t>an lain sebagainya</w:t>
            </w:r>
            <w:r>
              <w:rPr>
                <w:rFonts w:ascii="Garamond" w:hAnsi="Garamond"/>
                <w:bCs/>
                <w:noProof/>
                <w:sz w:val="20"/>
                <w:szCs w:val="20"/>
                <w:lang w:val="id-ID"/>
              </w:rPr>
              <w:t>.</w:t>
            </w:r>
          </w:p>
          <w:p w14:paraId="4898F078" w14:textId="77777777" w:rsidR="0004651A" w:rsidRDefault="0004651A" w:rsidP="0004651A">
            <w:pPr>
              <w:tabs>
                <w:tab w:val="left" w:pos="284"/>
              </w:tabs>
              <w:ind w:left="284" w:hanging="284"/>
              <w:rPr>
                <w:rFonts w:ascii="Garamond" w:hAnsi="Garamond"/>
                <w:noProof/>
                <w:sz w:val="20"/>
                <w:szCs w:val="20"/>
                <w:lang w:val="id-ID"/>
              </w:rPr>
            </w:pPr>
            <w:r>
              <w:rPr>
                <w:rFonts w:ascii="Garamond" w:hAnsi="Garamond"/>
                <w:b/>
                <w:noProof/>
                <w:sz w:val="20"/>
                <w:szCs w:val="20"/>
                <w:lang w:val="id-ID"/>
              </w:rPr>
              <w:t>Mencoba/Mengumpulkan Informasi</w:t>
            </w:r>
          </w:p>
          <w:p w14:paraId="2E4DFDDE"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lang w:val="id-ID"/>
              </w:rPr>
              <w:t>1.</w:t>
            </w:r>
            <w:r>
              <w:rPr>
                <w:rFonts w:ascii="Garamond" w:hAnsi="Garamond"/>
                <w:bCs/>
                <w:noProof/>
                <w:sz w:val="20"/>
                <w:szCs w:val="20"/>
                <w:lang w:val="id-ID"/>
              </w:rPr>
              <w:tab/>
              <w:t xml:space="preserve">Mendengarkan dan menyaksikan banyak contoh </w:t>
            </w:r>
            <w:r>
              <w:rPr>
                <w:rFonts w:ascii="Garamond" w:hAnsi="Garamond"/>
                <w:noProof/>
                <w:sz w:val="20"/>
                <w:szCs w:val="20"/>
              </w:rPr>
              <w:t xml:space="preserve">teks prosedur, lisan dan tulis, dalam bentuk manual terkait penggunaan teknologi dan kiat-kiat (tips) </w:t>
            </w:r>
            <w:r>
              <w:rPr>
                <w:rFonts w:ascii="Garamond" w:hAnsi="Garamond"/>
                <w:bCs/>
                <w:noProof/>
                <w:sz w:val="20"/>
                <w:szCs w:val="20"/>
                <w:lang w:val="id-ID"/>
              </w:rPr>
              <w:t xml:space="preserve">dalam bahasa Inggris dari film, kaset, buku teks, dan sebagainya. </w:t>
            </w:r>
          </w:p>
          <w:p w14:paraId="0110F210"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2. </w:t>
            </w:r>
            <w:r>
              <w:rPr>
                <w:rFonts w:ascii="Garamond" w:hAnsi="Garamond"/>
                <w:bCs/>
                <w:noProof/>
                <w:sz w:val="20"/>
                <w:szCs w:val="20"/>
              </w:rPr>
              <w:tab/>
              <w:t xml:space="preserve">Mengikuti dan menirukan contoh-contoh </w:t>
            </w:r>
            <w:r>
              <w:rPr>
                <w:rFonts w:ascii="Garamond" w:hAnsi="Garamond"/>
                <w:noProof/>
                <w:sz w:val="20"/>
                <w:szCs w:val="20"/>
              </w:rPr>
              <w:t xml:space="preserve">teks prosedur, lisan dan tulis, dalam bentuk </w:t>
            </w:r>
            <w:r>
              <w:rPr>
                <w:rFonts w:ascii="Garamond" w:hAnsi="Garamond"/>
                <w:noProof/>
                <w:sz w:val="20"/>
                <w:szCs w:val="20"/>
              </w:rPr>
              <w:lastRenderedPageBreak/>
              <w:t xml:space="preserve">manual terkait penggunaan teknologi dan kiat-kiat (tips) </w:t>
            </w:r>
            <w:r>
              <w:rPr>
                <w:rFonts w:ascii="Garamond" w:hAnsi="Garamond"/>
                <w:bCs/>
                <w:noProof/>
                <w:sz w:val="20"/>
                <w:szCs w:val="20"/>
              </w:rPr>
              <w:t xml:space="preserve">dengan ucapan, tekanan kata, intonasi, dan sikap yang benar. </w:t>
            </w:r>
          </w:p>
          <w:p w14:paraId="0222FD13"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3.</w:t>
            </w:r>
            <w:r>
              <w:rPr>
                <w:rFonts w:ascii="Garamond" w:hAnsi="Garamond"/>
                <w:bCs/>
                <w:noProof/>
                <w:sz w:val="20"/>
                <w:szCs w:val="20"/>
              </w:rPr>
              <w:tab/>
              <w:t xml:space="preserve">Dengan bimbingan dan arahan guru, mengidentifikasi ciri-ciri (fungsi sosial, struktur teks, dan unsur kebahasaan) </w:t>
            </w:r>
            <w:r>
              <w:rPr>
                <w:rFonts w:ascii="Garamond" w:hAnsi="Garamond"/>
                <w:noProof/>
                <w:sz w:val="20"/>
                <w:szCs w:val="20"/>
              </w:rPr>
              <w:t>teks prosedur, lisan dan tulis, dalam bentuk manual terkait penggunaan teknologi dan kiat-kiat (tips).</w:t>
            </w:r>
          </w:p>
          <w:p w14:paraId="13536A4B"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rPr>
              <w:t>4.</w:t>
            </w:r>
            <w:r>
              <w:rPr>
                <w:rFonts w:ascii="Garamond" w:hAnsi="Garamond"/>
                <w:bCs/>
                <w:noProof/>
                <w:sz w:val="20"/>
                <w:szCs w:val="20"/>
              </w:rPr>
              <w:tab/>
              <w:t xml:space="preserve">Secara kolaboratif, berusaha menggunakan bahasa Inggris untuk </w:t>
            </w:r>
            <w:r>
              <w:rPr>
                <w:rFonts w:ascii="Garamond" w:hAnsi="Garamond"/>
                <w:noProof/>
                <w:sz w:val="20"/>
                <w:szCs w:val="20"/>
              </w:rPr>
              <w:t xml:space="preserve">teks prosedur, lisan dan tulis, dalam bentuk manual terkait penggunaan teknologi dan kiat-kiat (tips) </w:t>
            </w:r>
            <w:r>
              <w:rPr>
                <w:rFonts w:ascii="Garamond" w:hAnsi="Garamond"/>
                <w:bCs/>
                <w:noProof/>
                <w:sz w:val="20"/>
                <w:szCs w:val="20"/>
              </w:rPr>
              <w:t xml:space="preserve">dalam konteks pembelajaran, simulasi, </w:t>
            </w:r>
            <w:r>
              <w:rPr>
                <w:rFonts w:ascii="Garamond" w:hAnsi="Garamond"/>
                <w:bCs/>
                <w:i/>
                <w:iCs/>
                <w:noProof/>
                <w:sz w:val="20"/>
                <w:szCs w:val="20"/>
              </w:rPr>
              <w:t>role-play</w:t>
            </w:r>
            <w:r>
              <w:rPr>
                <w:rFonts w:ascii="Garamond" w:hAnsi="Garamond"/>
                <w:bCs/>
                <w:noProof/>
                <w:sz w:val="20"/>
                <w:szCs w:val="20"/>
              </w:rPr>
              <w:t>, dan kegiatan lain yang terstruktur.</w:t>
            </w:r>
          </w:p>
          <w:p w14:paraId="02217A8E" w14:textId="77777777" w:rsidR="0004651A" w:rsidRDefault="0004651A" w:rsidP="0004651A">
            <w:pPr>
              <w:tabs>
                <w:tab w:val="left" w:pos="284"/>
              </w:tabs>
              <w:ind w:left="284" w:hanging="284"/>
              <w:rPr>
                <w:rFonts w:ascii="Garamond" w:hAnsi="Garamond"/>
                <w:b/>
                <w:noProof/>
                <w:sz w:val="20"/>
                <w:szCs w:val="20"/>
                <w:lang w:val="id-ID"/>
              </w:rPr>
            </w:pPr>
            <w:r>
              <w:rPr>
                <w:rFonts w:ascii="Garamond" w:hAnsi="Garamond"/>
                <w:b/>
                <w:noProof/>
                <w:sz w:val="20"/>
                <w:szCs w:val="20"/>
                <w:lang w:val="id-ID"/>
              </w:rPr>
              <w:t>Mengasosiasi</w:t>
            </w:r>
          </w:p>
          <w:p w14:paraId="5967405C"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lang w:val="id-ID"/>
              </w:rPr>
              <w:t>1.</w:t>
            </w:r>
            <w:r>
              <w:rPr>
                <w:rFonts w:ascii="Garamond" w:hAnsi="Garamond"/>
                <w:bCs/>
                <w:noProof/>
                <w:sz w:val="20"/>
                <w:szCs w:val="20"/>
                <w:lang w:val="id-ID"/>
              </w:rPr>
              <w:tab/>
              <w:t xml:space="preserve">Membandingkan ungkapan untuk </w:t>
            </w:r>
            <w:r>
              <w:rPr>
                <w:rFonts w:ascii="Garamond" w:hAnsi="Garamond"/>
                <w:noProof/>
                <w:sz w:val="20"/>
                <w:szCs w:val="20"/>
              </w:rPr>
              <w:t xml:space="preserve">teks prosedur, lisan dan tulis, dalam bentuk manual terkait penggunaan teknologi dan kiat-kiat (tips) </w:t>
            </w:r>
            <w:r>
              <w:rPr>
                <w:rFonts w:ascii="Garamond" w:hAnsi="Garamond"/>
                <w:noProof/>
                <w:sz w:val="20"/>
                <w:szCs w:val="20"/>
                <w:lang w:val="id-ID"/>
              </w:rPr>
              <w:t>sesuai dengan konteks penggunaannya</w:t>
            </w:r>
            <w:r>
              <w:rPr>
                <w:rFonts w:ascii="Garamond" w:hAnsi="Garamond"/>
                <w:bCs/>
                <w:noProof/>
                <w:sz w:val="20"/>
                <w:szCs w:val="20"/>
                <w:lang w:val="id-ID"/>
              </w:rPr>
              <w:t xml:space="preserve"> yang telah dikumpulkan dari berbagai sumber tersebut di atas. </w:t>
            </w:r>
          </w:p>
          <w:p w14:paraId="691CF668" w14:textId="77777777" w:rsidR="0004651A"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lang w:val="id-ID"/>
              </w:rPr>
              <w:t xml:space="preserve">2. </w:t>
            </w:r>
            <w:r>
              <w:rPr>
                <w:rFonts w:ascii="Garamond" w:hAnsi="Garamond"/>
                <w:bCs/>
                <w:noProof/>
                <w:sz w:val="20"/>
                <w:szCs w:val="20"/>
                <w:lang w:val="id-ID"/>
              </w:rPr>
              <w:tab/>
              <w:t xml:space="preserve">Membandingkan antara </w:t>
            </w:r>
            <w:r>
              <w:rPr>
                <w:rFonts w:ascii="Garamond" w:hAnsi="Garamond"/>
                <w:noProof/>
                <w:sz w:val="20"/>
                <w:szCs w:val="20"/>
              </w:rPr>
              <w:t xml:space="preserve">teks prosedur, lisan dan tulis, dalam bentuk manual terkait penggunaan teknologi dan kiat-kiat (tips) </w:t>
            </w:r>
            <w:r>
              <w:rPr>
                <w:rFonts w:ascii="Garamond" w:hAnsi="Garamond"/>
                <w:noProof/>
                <w:sz w:val="20"/>
                <w:szCs w:val="20"/>
                <w:lang w:val="id-ID"/>
              </w:rPr>
              <w:t>sesuai dengan konteks penggunaannya</w:t>
            </w:r>
            <w:r>
              <w:rPr>
                <w:rFonts w:ascii="Garamond" w:hAnsi="Garamond"/>
                <w:bCs/>
                <w:noProof/>
                <w:sz w:val="20"/>
                <w:szCs w:val="20"/>
                <w:lang w:val="id-ID"/>
              </w:rPr>
              <w:t xml:space="preserve"> yang telah dipelajari  tersebut di atas dengan yang ada di sumber-sumber lain, atau dengan yang digunakan dalam bahasa lain. </w:t>
            </w:r>
          </w:p>
          <w:p w14:paraId="1725D8F0"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3. </w:t>
            </w:r>
            <w:r>
              <w:rPr>
                <w:rFonts w:ascii="Garamond" w:hAnsi="Garamond"/>
                <w:bCs/>
                <w:noProof/>
                <w:sz w:val="20"/>
                <w:szCs w:val="20"/>
              </w:rPr>
              <w:tab/>
              <w:t>Memperoleh balikan (</w:t>
            </w:r>
            <w:r>
              <w:rPr>
                <w:rFonts w:ascii="Garamond" w:hAnsi="Garamond"/>
                <w:bCs/>
                <w:i/>
                <w:iCs/>
                <w:noProof/>
                <w:sz w:val="20"/>
                <w:szCs w:val="20"/>
              </w:rPr>
              <w:t>feedback</w:t>
            </w:r>
            <w:r>
              <w:rPr>
                <w:rFonts w:ascii="Garamond" w:hAnsi="Garamond"/>
                <w:bCs/>
                <w:noProof/>
                <w:sz w:val="20"/>
                <w:szCs w:val="20"/>
              </w:rPr>
              <w:t>) dari guru dan teman tentang fungsi sosial dan unsur kebahasaan yang digunakan.</w:t>
            </w:r>
          </w:p>
          <w:p w14:paraId="22002AE8" w14:textId="77777777" w:rsidR="0004651A" w:rsidRDefault="0004651A" w:rsidP="0004651A">
            <w:pPr>
              <w:tabs>
                <w:tab w:val="left" w:pos="284"/>
              </w:tabs>
              <w:ind w:left="284" w:hanging="284"/>
              <w:rPr>
                <w:rFonts w:ascii="Garamond" w:hAnsi="Garamond"/>
                <w:b/>
                <w:noProof/>
                <w:sz w:val="20"/>
                <w:szCs w:val="20"/>
                <w:lang w:val="id-ID"/>
              </w:rPr>
            </w:pPr>
            <w:r>
              <w:rPr>
                <w:rFonts w:ascii="Garamond" w:hAnsi="Garamond"/>
                <w:b/>
                <w:noProof/>
                <w:sz w:val="20"/>
                <w:szCs w:val="20"/>
                <w:lang w:val="id-ID"/>
              </w:rPr>
              <w:t>Mengomunikasikan</w:t>
            </w:r>
          </w:p>
          <w:p w14:paraId="7B7AD733"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 xml:space="preserve">1. </w:t>
            </w:r>
            <w:r>
              <w:rPr>
                <w:rFonts w:ascii="Garamond" w:hAnsi="Garamond"/>
                <w:bCs/>
                <w:noProof/>
                <w:sz w:val="20"/>
                <w:szCs w:val="20"/>
              </w:rPr>
              <w:tab/>
            </w:r>
            <w:r>
              <w:rPr>
                <w:rFonts w:ascii="Garamond" w:hAnsi="Garamond"/>
                <w:bCs/>
                <w:noProof/>
                <w:sz w:val="20"/>
                <w:szCs w:val="20"/>
                <w:lang w:val="id-ID"/>
              </w:rPr>
              <w:t xml:space="preserve">Menggunakan bahasa Inggris untuk </w:t>
            </w:r>
            <w:r>
              <w:rPr>
                <w:rFonts w:ascii="Garamond" w:hAnsi="Garamond"/>
                <w:noProof/>
                <w:sz w:val="20"/>
                <w:szCs w:val="20"/>
              </w:rPr>
              <w:t xml:space="preserve">teks prosedur, lisan dan tulis, dalam bentuk </w:t>
            </w:r>
            <w:r>
              <w:rPr>
                <w:rFonts w:ascii="Garamond" w:hAnsi="Garamond"/>
                <w:noProof/>
                <w:sz w:val="20"/>
                <w:szCs w:val="20"/>
              </w:rPr>
              <w:lastRenderedPageBreak/>
              <w:t>manual terkait penggunaan teknologi dan kiat-kiat (tips) sesuai dengan konteks penggunaannya</w:t>
            </w:r>
            <w:r>
              <w:rPr>
                <w:rFonts w:ascii="Garamond" w:hAnsi="Garamond"/>
                <w:bCs/>
                <w:noProof/>
                <w:sz w:val="20"/>
                <w:szCs w:val="20"/>
              </w:rPr>
              <w:t xml:space="preserve"> </w:t>
            </w:r>
            <w:r>
              <w:rPr>
                <w:rFonts w:ascii="Garamond" w:hAnsi="Garamond"/>
                <w:bCs/>
                <w:noProof/>
                <w:sz w:val="20"/>
                <w:szCs w:val="20"/>
                <w:lang w:val="id-ID"/>
              </w:rPr>
              <w:t xml:space="preserve">agar saling mengenal secara lebih dekat.  </w:t>
            </w:r>
          </w:p>
          <w:p w14:paraId="329EC653" w14:textId="77777777" w:rsidR="0004651A" w:rsidRDefault="0004651A" w:rsidP="0004651A">
            <w:pPr>
              <w:tabs>
                <w:tab w:val="left" w:pos="284"/>
              </w:tabs>
              <w:ind w:left="284" w:hanging="284"/>
              <w:rPr>
                <w:rFonts w:ascii="Garamond" w:hAnsi="Garamond"/>
                <w:bCs/>
                <w:noProof/>
                <w:sz w:val="20"/>
                <w:szCs w:val="20"/>
              </w:rPr>
            </w:pPr>
            <w:r>
              <w:rPr>
                <w:rFonts w:ascii="Garamond" w:hAnsi="Garamond"/>
                <w:bCs/>
                <w:noProof/>
                <w:sz w:val="20"/>
                <w:szCs w:val="20"/>
              </w:rPr>
              <w:t>2.</w:t>
            </w:r>
            <w:r>
              <w:rPr>
                <w:rFonts w:ascii="Garamond" w:hAnsi="Garamond"/>
                <w:bCs/>
                <w:noProof/>
                <w:sz w:val="20"/>
                <w:szCs w:val="20"/>
              </w:rPr>
              <w:tab/>
            </w:r>
            <w:r>
              <w:rPr>
                <w:rFonts w:ascii="Garamond" w:hAnsi="Garamond"/>
                <w:bCs/>
                <w:noProof/>
                <w:sz w:val="20"/>
                <w:szCs w:val="20"/>
                <w:lang w:val="id-ID"/>
              </w:rPr>
              <w:t xml:space="preserve">Berupaya berbicara secara lancar dengan ucapan, tekanan kata, intonasi yang benar dan menulis dengan ejaan dan tanda baca yang benar, serta tulisan yang jelas dan rapi. </w:t>
            </w:r>
          </w:p>
          <w:p w14:paraId="102B2F4E" w14:textId="77777777" w:rsidR="0004651A" w:rsidRPr="00896E5C" w:rsidRDefault="0004651A" w:rsidP="0004651A">
            <w:pPr>
              <w:tabs>
                <w:tab w:val="left" w:pos="284"/>
              </w:tabs>
              <w:ind w:left="284" w:hanging="284"/>
              <w:rPr>
                <w:rFonts w:ascii="Garamond" w:hAnsi="Garamond"/>
                <w:bCs/>
                <w:noProof/>
                <w:sz w:val="20"/>
                <w:szCs w:val="20"/>
                <w:lang w:val="id-ID"/>
              </w:rPr>
            </w:pPr>
            <w:r>
              <w:rPr>
                <w:rFonts w:ascii="Garamond" w:hAnsi="Garamond"/>
                <w:bCs/>
                <w:noProof/>
                <w:sz w:val="20"/>
                <w:szCs w:val="20"/>
              </w:rPr>
              <w:t>3.</w:t>
            </w:r>
            <w:r>
              <w:rPr>
                <w:rFonts w:ascii="Garamond" w:hAnsi="Garamond"/>
                <w:bCs/>
                <w:noProof/>
                <w:sz w:val="20"/>
                <w:szCs w:val="20"/>
              </w:rPr>
              <w:tab/>
            </w:r>
            <w:r>
              <w:rPr>
                <w:rFonts w:ascii="Garamond" w:hAnsi="Garamond"/>
                <w:bCs/>
                <w:noProof/>
                <w:sz w:val="20"/>
                <w:szCs w:val="20"/>
                <w:lang w:val="id-ID"/>
              </w:rPr>
              <w:t>Membicarakan permasalahan yang dialami dalam</w:t>
            </w:r>
            <w:r>
              <w:rPr>
                <w:rFonts w:ascii="Garamond" w:hAnsi="Garamond"/>
                <w:bCs/>
                <w:noProof/>
                <w:sz w:val="20"/>
                <w:szCs w:val="20"/>
              </w:rPr>
              <w:t xml:space="preserve"> menyusun</w:t>
            </w:r>
            <w:r>
              <w:rPr>
                <w:rFonts w:ascii="Garamond" w:hAnsi="Garamond"/>
                <w:bCs/>
                <w:noProof/>
                <w:sz w:val="20"/>
                <w:szCs w:val="20"/>
                <w:lang w:val="id-ID"/>
              </w:rPr>
              <w:t xml:space="preserve"> </w:t>
            </w:r>
            <w:r>
              <w:rPr>
                <w:rFonts w:ascii="Garamond" w:hAnsi="Garamond"/>
                <w:noProof/>
                <w:sz w:val="20"/>
                <w:szCs w:val="20"/>
              </w:rPr>
              <w:t xml:space="preserve">teks prosedur, lisan dan tulis, dalam bentuk manual terkait penggunaan teknologi dan kiat-kiat (tips) </w:t>
            </w:r>
            <w:r>
              <w:rPr>
                <w:rFonts w:ascii="Garamond" w:hAnsi="Garamond"/>
                <w:bCs/>
                <w:noProof/>
                <w:sz w:val="20"/>
                <w:szCs w:val="20"/>
                <w:lang w:val="id-ID"/>
              </w:rPr>
              <w:t>dalam bahasa Inggris dan menuliskannya dalam jurnal belajar sederhana dalam bahasa Indonesia.</w:t>
            </w:r>
          </w:p>
        </w:tc>
        <w:tc>
          <w:tcPr>
            <w:tcW w:w="1701" w:type="dxa"/>
          </w:tcPr>
          <w:p w14:paraId="63C26BF2"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lastRenderedPageBreak/>
              <w:t>Pengetahuan:</w:t>
            </w:r>
          </w:p>
          <w:p w14:paraId="34B40DFD"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Tes tulis</w:t>
            </w:r>
          </w:p>
          <w:p w14:paraId="7A896C09"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Tes lisan</w:t>
            </w:r>
          </w:p>
          <w:p w14:paraId="0502A044"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Penugasan</w:t>
            </w:r>
          </w:p>
          <w:p w14:paraId="50CB0215"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Portofolio</w:t>
            </w:r>
          </w:p>
          <w:p w14:paraId="171BAE02"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Keterampilan:</w:t>
            </w:r>
          </w:p>
          <w:p w14:paraId="1BEF360E"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Penilaian unjuk kerja</w:t>
            </w:r>
          </w:p>
          <w:p w14:paraId="42F97AD2"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Proyek/ penugasan</w:t>
            </w:r>
          </w:p>
          <w:p w14:paraId="77E9ABEB" w14:textId="77777777" w:rsidR="0004651A" w:rsidRDefault="0004651A" w:rsidP="0004651A">
            <w:pPr>
              <w:tabs>
                <w:tab w:val="left" w:pos="318"/>
              </w:tabs>
              <w:ind w:left="318" w:hanging="318"/>
              <w:rPr>
                <w:rFonts w:ascii="Garamond" w:hAnsi="Garamond"/>
                <w:noProof/>
                <w:sz w:val="20"/>
                <w:szCs w:val="20"/>
              </w:rPr>
            </w:pPr>
            <w:r>
              <w:rPr>
                <w:rFonts w:ascii="Garamond" w:hAnsi="Garamond"/>
                <w:noProof/>
                <w:sz w:val="20"/>
                <w:szCs w:val="20"/>
              </w:rPr>
              <w:t xml:space="preserve">•  </w:t>
            </w:r>
            <w:r>
              <w:rPr>
                <w:rFonts w:ascii="Garamond" w:hAnsi="Garamond"/>
                <w:noProof/>
                <w:sz w:val="20"/>
                <w:szCs w:val="20"/>
              </w:rPr>
              <w:tab/>
              <w:t>Portofolio</w:t>
            </w:r>
          </w:p>
          <w:p w14:paraId="5A754A35" w14:textId="77777777" w:rsidR="0004651A" w:rsidRDefault="0004651A" w:rsidP="0004651A">
            <w:pPr>
              <w:tabs>
                <w:tab w:val="left" w:pos="318"/>
              </w:tabs>
              <w:ind w:left="318" w:hanging="318"/>
              <w:rPr>
                <w:rFonts w:ascii="Garamond" w:hAnsi="Garamond"/>
                <w:noProof/>
                <w:sz w:val="20"/>
                <w:szCs w:val="20"/>
              </w:rPr>
            </w:pPr>
          </w:p>
        </w:tc>
      </w:tr>
    </w:tbl>
    <w:p w14:paraId="469958EA" w14:textId="77777777" w:rsidR="0004651A" w:rsidRPr="001508BA" w:rsidRDefault="0004651A" w:rsidP="001508BA">
      <w:pPr>
        <w:spacing w:line="360" w:lineRule="auto"/>
        <w:rPr>
          <w:rFonts w:asciiTheme="majorBidi" w:hAnsiTheme="majorBidi" w:cstheme="majorBidi"/>
          <w:sz w:val="24"/>
          <w:szCs w:val="24"/>
        </w:rPr>
      </w:pPr>
    </w:p>
    <w:p w14:paraId="2D5A0C17" w14:textId="39130832" w:rsidR="008204E6" w:rsidRDefault="008204E6" w:rsidP="00AC3526">
      <w:pPr>
        <w:spacing w:line="360" w:lineRule="auto"/>
        <w:jc w:val="center"/>
        <w:rPr>
          <w:rFonts w:asciiTheme="majorBidi" w:hAnsiTheme="majorBidi" w:cstheme="majorBidi"/>
          <w:sz w:val="72"/>
          <w:szCs w:val="72"/>
        </w:rPr>
      </w:pPr>
    </w:p>
    <w:p w14:paraId="2A2E3511" w14:textId="49B68AEB" w:rsidR="009F3C80" w:rsidRDefault="009F3C80" w:rsidP="00AC3526">
      <w:pPr>
        <w:spacing w:line="360" w:lineRule="auto"/>
        <w:jc w:val="center"/>
        <w:rPr>
          <w:rFonts w:asciiTheme="majorBidi" w:hAnsiTheme="majorBidi" w:cstheme="majorBidi"/>
          <w:sz w:val="72"/>
          <w:szCs w:val="72"/>
        </w:rPr>
      </w:pPr>
    </w:p>
    <w:p w14:paraId="7AFC269E" w14:textId="2DA5622B" w:rsidR="009F3C80" w:rsidRDefault="009F3C80" w:rsidP="00AC3526">
      <w:pPr>
        <w:spacing w:line="360" w:lineRule="auto"/>
        <w:jc w:val="center"/>
        <w:rPr>
          <w:rFonts w:asciiTheme="majorBidi" w:hAnsiTheme="majorBidi" w:cstheme="majorBidi"/>
          <w:sz w:val="72"/>
          <w:szCs w:val="72"/>
        </w:rPr>
      </w:pPr>
    </w:p>
    <w:p w14:paraId="1F9FD5DB" w14:textId="77777777" w:rsidR="00691F46" w:rsidRDefault="00691F46" w:rsidP="00AC3526">
      <w:pPr>
        <w:spacing w:line="360" w:lineRule="auto"/>
        <w:jc w:val="center"/>
        <w:rPr>
          <w:rFonts w:asciiTheme="majorBidi" w:hAnsiTheme="majorBidi" w:cstheme="majorBidi"/>
          <w:sz w:val="72"/>
          <w:szCs w:val="72"/>
        </w:rPr>
        <w:sectPr w:rsidR="00691F46" w:rsidSect="009F3C80">
          <w:pgSz w:w="16838" w:h="11906" w:orient="landscape"/>
          <w:pgMar w:top="2268" w:right="2268" w:bottom="1701" w:left="1701" w:header="709" w:footer="709" w:gutter="0"/>
          <w:pgNumType w:start="61"/>
          <w:cols w:space="708"/>
          <w:titlePg/>
          <w:docGrid w:linePitch="360"/>
        </w:sectPr>
      </w:pPr>
    </w:p>
    <w:p w14:paraId="0D10E5F3" w14:textId="0B883663" w:rsidR="00F42F0A" w:rsidRPr="00667ECE" w:rsidRDefault="00F42F0A" w:rsidP="00667ECE">
      <w:pPr>
        <w:rPr>
          <w:rFonts w:ascii="Times New Roman" w:hAnsi="Times New Roman"/>
          <w:b/>
          <w:sz w:val="24"/>
          <w:szCs w:val="24"/>
        </w:rPr>
      </w:pPr>
      <w:r w:rsidRPr="00667ECE">
        <w:rPr>
          <w:rFonts w:ascii="Times New Roman" w:hAnsi="Times New Roman"/>
          <w:b/>
          <w:sz w:val="24"/>
          <w:szCs w:val="24"/>
        </w:rPr>
        <w:lastRenderedPageBreak/>
        <w:t>Appendix 2</w:t>
      </w:r>
      <w:r w:rsidRPr="00667ECE">
        <w:rPr>
          <w:rFonts w:ascii="Times New Roman" w:hAnsi="Times New Roman"/>
          <w:b/>
          <w:sz w:val="24"/>
          <w:szCs w:val="24"/>
          <w:lang w:val="en-US"/>
        </w:rPr>
        <w:t>.</w:t>
      </w:r>
      <w:r w:rsidRPr="00667ECE">
        <w:rPr>
          <w:rFonts w:ascii="Times New Roman" w:hAnsi="Times New Roman"/>
          <w:b/>
          <w:sz w:val="24"/>
          <w:szCs w:val="24"/>
        </w:rPr>
        <w:t xml:space="preserve"> Lesson Plan</w:t>
      </w:r>
    </w:p>
    <w:p w14:paraId="32114170" w14:textId="77777777" w:rsidR="00F42F0A" w:rsidRDefault="00691F46" w:rsidP="006D46E7">
      <w:pPr>
        <w:jc w:val="center"/>
        <w:rPr>
          <w:rFonts w:ascii="Times New Roman" w:hAnsi="Times New Roman"/>
          <w:sz w:val="24"/>
          <w:szCs w:val="24"/>
        </w:rPr>
      </w:pPr>
      <w:r w:rsidRPr="00BC1C24">
        <w:rPr>
          <w:rFonts w:ascii="Times New Roman" w:hAnsi="Times New Roman"/>
          <w:sz w:val="24"/>
          <w:szCs w:val="24"/>
        </w:rPr>
        <w:t>RENCANA</w:t>
      </w:r>
      <w:r w:rsidRPr="00BC1C24">
        <w:rPr>
          <w:rFonts w:ascii="Times New Roman" w:hAnsi="Times New Roman"/>
          <w:spacing w:val="-4"/>
          <w:sz w:val="24"/>
          <w:szCs w:val="24"/>
        </w:rPr>
        <w:t xml:space="preserve"> </w:t>
      </w:r>
      <w:r w:rsidRPr="00BC1C24">
        <w:rPr>
          <w:rFonts w:ascii="Times New Roman" w:hAnsi="Times New Roman"/>
          <w:sz w:val="24"/>
          <w:szCs w:val="24"/>
        </w:rPr>
        <w:t>PELAKSANAAN</w:t>
      </w:r>
      <w:r w:rsidRPr="00BC1C24">
        <w:rPr>
          <w:rFonts w:ascii="Times New Roman" w:hAnsi="Times New Roman"/>
          <w:spacing w:val="-3"/>
          <w:sz w:val="24"/>
          <w:szCs w:val="24"/>
        </w:rPr>
        <w:t xml:space="preserve"> </w:t>
      </w:r>
      <w:r w:rsidRPr="00BC1C24">
        <w:rPr>
          <w:rFonts w:ascii="Times New Roman" w:hAnsi="Times New Roman"/>
          <w:sz w:val="24"/>
          <w:szCs w:val="24"/>
        </w:rPr>
        <w:t>PEMBELAJARAN</w:t>
      </w:r>
      <w:r w:rsidRPr="00BC1C24">
        <w:rPr>
          <w:rFonts w:ascii="Times New Roman" w:hAnsi="Times New Roman"/>
          <w:spacing w:val="-4"/>
          <w:sz w:val="24"/>
          <w:szCs w:val="24"/>
        </w:rPr>
        <w:t xml:space="preserve"> </w:t>
      </w:r>
      <w:r w:rsidRPr="00BC1C24">
        <w:rPr>
          <w:rFonts w:ascii="Times New Roman" w:hAnsi="Times New Roman"/>
          <w:sz w:val="24"/>
          <w:szCs w:val="24"/>
        </w:rPr>
        <w:t>(RPP)</w:t>
      </w:r>
    </w:p>
    <w:p w14:paraId="23EBF798" w14:textId="235C96C8" w:rsidR="00691F46" w:rsidRPr="00BC1C24" w:rsidRDefault="00691F46" w:rsidP="006D46E7">
      <w:pPr>
        <w:jc w:val="center"/>
        <w:rPr>
          <w:rFonts w:ascii="Times New Roman" w:hAnsi="Times New Roman"/>
          <w:b/>
          <w:sz w:val="24"/>
          <w:szCs w:val="24"/>
        </w:rPr>
      </w:pPr>
      <w:r w:rsidRPr="00BC1C24">
        <w:rPr>
          <w:rFonts w:ascii="Times New Roman" w:hAnsi="Times New Roman"/>
          <w:spacing w:val="-57"/>
          <w:sz w:val="24"/>
          <w:szCs w:val="24"/>
          <w:lang w:val="en-US"/>
        </w:rPr>
        <w:t xml:space="preserve"> </w:t>
      </w:r>
      <w:r w:rsidRPr="00BC1C24">
        <w:rPr>
          <w:rFonts w:ascii="Times New Roman" w:hAnsi="Times New Roman"/>
          <w:sz w:val="24"/>
          <w:szCs w:val="24"/>
        </w:rPr>
        <w:t>EXPERIMENTAL</w:t>
      </w:r>
      <w:r w:rsidRPr="00BC1C24">
        <w:rPr>
          <w:rFonts w:ascii="Times New Roman" w:hAnsi="Times New Roman"/>
          <w:spacing w:val="-1"/>
          <w:sz w:val="24"/>
          <w:szCs w:val="24"/>
        </w:rPr>
        <w:t xml:space="preserve"> </w:t>
      </w:r>
      <w:r w:rsidRPr="00BC1C24">
        <w:rPr>
          <w:rFonts w:ascii="Times New Roman" w:hAnsi="Times New Roman"/>
          <w:sz w:val="24"/>
          <w:szCs w:val="24"/>
        </w:rPr>
        <w:t>GROUP</w:t>
      </w:r>
      <w:r w:rsidRPr="00BC1C24">
        <w:rPr>
          <w:rFonts w:ascii="Times New Roman" w:hAnsi="Times New Roman"/>
          <w:spacing w:val="-1"/>
          <w:sz w:val="24"/>
          <w:szCs w:val="24"/>
        </w:rPr>
        <w:t xml:space="preserve"> </w:t>
      </w:r>
      <w:r w:rsidRPr="00BC1C24">
        <w:rPr>
          <w:rFonts w:ascii="Times New Roman" w:hAnsi="Times New Roman"/>
          <w:sz w:val="24"/>
          <w:szCs w:val="24"/>
        </w:rPr>
        <w:t>(</w:t>
      </w:r>
      <w:r w:rsidRPr="00BC1C24">
        <w:rPr>
          <w:rFonts w:ascii="Times New Roman" w:hAnsi="Times New Roman"/>
          <w:sz w:val="24"/>
          <w:szCs w:val="24"/>
          <w:lang w:val="en-US"/>
        </w:rPr>
        <w:t>XI TKJ</w:t>
      </w:r>
      <w:r w:rsidRPr="00BC1C24">
        <w:rPr>
          <w:rFonts w:ascii="Times New Roman" w:hAnsi="Times New Roman"/>
          <w:sz w:val="24"/>
          <w:szCs w:val="24"/>
        </w:rPr>
        <w:t>)</w:t>
      </w:r>
    </w:p>
    <w:p w14:paraId="2E864FC5" w14:textId="77777777" w:rsidR="00691F46" w:rsidRPr="00517B4C" w:rsidRDefault="00691F46" w:rsidP="006D46E7">
      <w:pPr>
        <w:pStyle w:val="BodyText"/>
        <w:jc w:val="both"/>
        <w:rPr>
          <w:b/>
        </w:rPr>
      </w:pPr>
    </w:p>
    <w:tbl>
      <w:tblPr>
        <w:tblW w:w="7520" w:type="dxa"/>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5"/>
        <w:gridCol w:w="1701"/>
        <w:gridCol w:w="1417"/>
        <w:gridCol w:w="1701"/>
        <w:gridCol w:w="1276"/>
      </w:tblGrid>
      <w:tr w:rsidR="00691F46" w:rsidRPr="00517B4C" w14:paraId="538A6C95" w14:textId="77777777" w:rsidTr="00691F46">
        <w:trPr>
          <w:trHeight w:val="552"/>
        </w:trPr>
        <w:tc>
          <w:tcPr>
            <w:tcW w:w="1425" w:type="dxa"/>
          </w:tcPr>
          <w:p w14:paraId="71AF1254" w14:textId="77777777" w:rsidR="00691F46" w:rsidRPr="00517B4C" w:rsidRDefault="00691F46" w:rsidP="006D46E7">
            <w:pPr>
              <w:pStyle w:val="TableParagraph"/>
              <w:spacing w:line="275" w:lineRule="exact"/>
              <w:ind w:left="129"/>
              <w:jc w:val="both"/>
              <w:rPr>
                <w:b/>
                <w:sz w:val="24"/>
                <w:szCs w:val="24"/>
              </w:rPr>
            </w:pPr>
            <w:proofErr w:type="spellStart"/>
            <w:r w:rsidRPr="00517B4C">
              <w:rPr>
                <w:b/>
                <w:sz w:val="24"/>
                <w:szCs w:val="24"/>
              </w:rPr>
              <w:t>Sekolah</w:t>
            </w:r>
            <w:proofErr w:type="spellEnd"/>
          </w:p>
        </w:tc>
        <w:tc>
          <w:tcPr>
            <w:tcW w:w="1701" w:type="dxa"/>
          </w:tcPr>
          <w:p w14:paraId="645F1195" w14:textId="77777777" w:rsidR="00691F46" w:rsidRPr="00517B4C" w:rsidRDefault="00691F46" w:rsidP="006D46E7">
            <w:pPr>
              <w:pStyle w:val="TableParagraph"/>
              <w:spacing w:line="276" w:lineRule="exact"/>
              <w:ind w:left="129" w:right="110" w:firstLine="228"/>
              <w:jc w:val="both"/>
              <w:rPr>
                <w:b/>
                <w:sz w:val="24"/>
                <w:szCs w:val="24"/>
              </w:rPr>
            </w:pPr>
            <w:r w:rsidRPr="00517B4C">
              <w:rPr>
                <w:b/>
                <w:sz w:val="24"/>
                <w:szCs w:val="24"/>
              </w:rPr>
              <w:t>Mata</w:t>
            </w:r>
            <w:r w:rsidRPr="00517B4C">
              <w:rPr>
                <w:b/>
                <w:spacing w:val="1"/>
                <w:sz w:val="24"/>
                <w:szCs w:val="24"/>
              </w:rPr>
              <w:t xml:space="preserve"> </w:t>
            </w:r>
            <w:r w:rsidRPr="00517B4C">
              <w:rPr>
                <w:b/>
                <w:spacing w:val="-1"/>
                <w:sz w:val="24"/>
                <w:szCs w:val="24"/>
              </w:rPr>
              <w:t>Pelajaran</w:t>
            </w:r>
          </w:p>
        </w:tc>
        <w:tc>
          <w:tcPr>
            <w:tcW w:w="1417" w:type="dxa"/>
          </w:tcPr>
          <w:p w14:paraId="2E325EB7" w14:textId="77777777" w:rsidR="00691F46" w:rsidRPr="00517B4C" w:rsidRDefault="00691F46" w:rsidP="006D46E7">
            <w:pPr>
              <w:pStyle w:val="TableParagraph"/>
              <w:spacing w:line="276" w:lineRule="exact"/>
              <w:ind w:left="206" w:right="182" w:firstLine="146"/>
              <w:jc w:val="both"/>
              <w:rPr>
                <w:b/>
                <w:sz w:val="24"/>
                <w:szCs w:val="24"/>
              </w:rPr>
            </w:pPr>
            <w:proofErr w:type="spellStart"/>
            <w:r w:rsidRPr="00517B4C">
              <w:rPr>
                <w:b/>
                <w:sz w:val="24"/>
                <w:szCs w:val="24"/>
              </w:rPr>
              <w:t>Kelas</w:t>
            </w:r>
            <w:proofErr w:type="spellEnd"/>
            <w:r w:rsidRPr="00517B4C">
              <w:rPr>
                <w:b/>
                <w:sz w:val="24"/>
                <w:szCs w:val="24"/>
              </w:rPr>
              <w:t>/</w:t>
            </w:r>
            <w:r w:rsidRPr="00517B4C">
              <w:rPr>
                <w:b/>
                <w:spacing w:val="1"/>
                <w:sz w:val="24"/>
                <w:szCs w:val="24"/>
              </w:rPr>
              <w:t xml:space="preserve"> </w:t>
            </w:r>
            <w:r w:rsidRPr="00517B4C">
              <w:rPr>
                <w:b/>
                <w:sz w:val="24"/>
                <w:szCs w:val="24"/>
              </w:rPr>
              <w:t>Semester</w:t>
            </w:r>
          </w:p>
        </w:tc>
        <w:tc>
          <w:tcPr>
            <w:tcW w:w="1701" w:type="dxa"/>
          </w:tcPr>
          <w:p w14:paraId="5D68674C" w14:textId="77777777" w:rsidR="00691F46" w:rsidRPr="00517B4C" w:rsidRDefault="00691F46" w:rsidP="006D46E7">
            <w:pPr>
              <w:pStyle w:val="TableParagraph"/>
              <w:spacing w:line="275" w:lineRule="exact"/>
              <w:jc w:val="both"/>
              <w:rPr>
                <w:b/>
                <w:sz w:val="24"/>
                <w:szCs w:val="24"/>
              </w:rPr>
            </w:pPr>
            <w:r w:rsidRPr="00517B4C">
              <w:rPr>
                <w:b/>
                <w:sz w:val="24"/>
                <w:szCs w:val="24"/>
              </w:rPr>
              <w:t>Materi</w:t>
            </w:r>
            <w:r w:rsidRPr="00517B4C">
              <w:rPr>
                <w:b/>
                <w:spacing w:val="-2"/>
                <w:sz w:val="24"/>
                <w:szCs w:val="24"/>
              </w:rPr>
              <w:t xml:space="preserve"> </w:t>
            </w:r>
            <w:proofErr w:type="spellStart"/>
            <w:r w:rsidRPr="00517B4C">
              <w:rPr>
                <w:b/>
                <w:sz w:val="24"/>
                <w:szCs w:val="24"/>
              </w:rPr>
              <w:t>Pokok</w:t>
            </w:r>
            <w:proofErr w:type="spellEnd"/>
          </w:p>
        </w:tc>
        <w:tc>
          <w:tcPr>
            <w:tcW w:w="1276" w:type="dxa"/>
          </w:tcPr>
          <w:p w14:paraId="094FC021" w14:textId="77777777" w:rsidR="00691F46" w:rsidRPr="00517B4C" w:rsidRDefault="00691F46" w:rsidP="006D46E7">
            <w:pPr>
              <w:pStyle w:val="TableParagraph"/>
              <w:spacing w:line="276" w:lineRule="exact"/>
              <w:ind w:left="176" w:right="115" w:hanging="34"/>
              <w:jc w:val="both"/>
              <w:rPr>
                <w:b/>
                <w:sz w:val="24"/>
                <w:szCs w:val="24"/>
              </w:rPr>
            </w:pPr>
            <w:proofErr w:type="spellStart"/>
            <w:r w:rsidRPr="00517B4C">
              <w:rPr>
                <w:b/>
                <w:sz w:val="24"/>
                <w:szCs w:val="24"/>
              </w:rPr>
              <w:t>Alokasi</w:t>
            </w:r>
            <w:proofErr w:type="spellEnd"/>
            <w:r w:rsidRPr="00517B4C">
              <w:rPr>
                <w:b/>
                <w:spacing w:val="-57"/>
                <w:sz w:val="24"/>
                <w:szCs w:val="24"/>
              </w:rPr>
              <w:t xml:space="preserve"> </w:t>
            </w:r>
            <w:r w:rsidRPr="00517B4C">
              <w:rPr>
                <w:b/>
                <w:sz w:val="24"/>
                <w:szCs w:val="24"/>
              </w:rPr>
              <w:t>Waktu</w:t>
            </w:r>
          </w:p>
        </w:tc>
      </w:tr>
      <w:tr w:rsidR="00691F46" w:rsidRPr="00517B4C" w14:paraId="492D7BF3" w14:textId="77777777" w:rsidTr="00691F46">
        <w:trPr>
          <w:trHeight w:val="1103"/>
        </w:trPr>
        <w:tc>
          <w:tcPr>
            <w:tcW w:w="1425" w:type="dxa"/>
          </w:tcPr>
          <w:p w14:paraId="00746B9F" w14:textId="77777777" w:rsidR="00691F46" w:rsidRPr="00517B4C" w:rsidRDefault="00691F46" w:rsidP="006D46E7">
            <w:pPr>
              <w:pStyle w:val="TableParagraph"/>
              <w:spacing w:line="275" w:lineRule="exact"/>
              <w:ind w:left="107"/>
              <w:jc w:val="both"/>
              <w:rPr>
                <w:sz w:val="24"/>
                <w:szCs w:val="24"/>
              </w:rPr>
            </w:pPr>
            <w:r w:rsidRPr="00517B4C">
              <w:rPr>
                <w:sz w:val="24"/>
                <w:szCs w:val="24"/>
              </w:rPr>
              <w:t>SMK Al-</w:t>
            </w:r>
            <w:proofErr w:type="spellStart"/>
            <w:r w:rsidRPr="00517B4C">
              <w:rPr>
                <w:sz w:val="24"/>
                <w:szCs w:val="24"/>
              </w:rPr>
              <w:t>Irsyad</w:t>
            </w:r>
            <w:proofErr w:type="spellEnd"/>
            <w:r w:rsidRPr="00517B4C">
              <w:rPr>
                <w:sz w:val="24"/>
                <w:szCs w:val="24"/>
              </w:rPr>
              <w:t xml:space="preserve"> Tegal</w:t>
            </w:r>
          </w:p>
        </w:tc>
        <w:tc>
          <w:tcPr>
            <w:tcW w:w="1701" w:type="dxa"/>
          </w:tcPr>
          <w:p w14:paraId="0D515DED" w14:textId="77777777" w:rsidR="00691F46" w:rsidRPr="00517B4C" w:rsidRDefault="00691F46" w:rsidP="006D46E7">
            <w:pPr>
              <w:pStyle w:val="TableParagraph"/>
              <w:ind w:left="108" w:right="434"/>
              <w:jc w:val="both"/>
              <w:rPr>
                <w:sz w:val="24"/>
                <w:szCs w:val="24"/>
              </w:rPr>
            </w:pPr>
            <w:r w:rsidRPr="00517B4C">
              <w:rPr>
                <w:spacing w:val="-1"/>
                <w:sz w:val="24"/>
                <w:szCs w:val="24"/>
              </w:rPr>
              <w:t xml:space="preserve">Bahasa </w:t>
            </w:r>
            <w:proofErr w:type="spellStart"/>
            <w:r w:rsidRPr="00517B4C">
              <w:rPr>
                <w:spacing w:val="-1"/>
                <w:sz w:val="24"/>
                <w:szCs w:val="24"/>
              </w:rPr>
              <w:t>Inggris</w:t>
            </w:r>
            <w:proofErr w:type="spellEnd"/>
          </w:p>
        </w:tc>
        <w:tc>
          <w:tcPr>
            <w:tcW w:w="1417" w:type="dxa"/>
          </w:tcPr>
          <w:p w14:paraId="058CF231" w14:textId="77777777" w:rsidR="00691F46" w:rsidRPr="00517B4C" w:rsidRDefault="00691F46" w:rsidP="006D46E7">
            <w:pPr>
              <w:pStyle w:val="TableParagraph"/>
              <w:spacing w:line="275" w:lineRule="exact"/>
              <w:ind w:left="108"/>
              <w:jc w:val="both"/>
              <w:rPr>
                <w:sz w:val="24"/>
                <w:szCs w:val="24"/>
              </w:rPr>
            </w:pPr>
            <w:r w:rsidRPr="00517B4C">
              <w:rPr>
                <w:sz w:val="24"/>
                <w:szCs w:val="24"/>
              </w:rPr>
              <w:t>XI/</w:t>
            </w:r>
            <w:proofErr w:type="spellStart"/>
            <w:r w:rsidRPr="00517B4C">
              <w:rPr>
                <w:sz w:val="24"/>
                <w:szCs w:val="24"/>
              </w:rPr>
              <w:t>Genap</w:t>
            </w:r>
            <w:proofErr w:type="spellEnd"/>
          </w:p>
        </w:tc>
        <w:tc>
          <w:tcPr>
            <w:tcW w:w="1701" w:type="dxa"/>
          </w:tcPr>
          <w:p w14:paraId="0B33FD69" w14:textId="77777777" w:rsidR="00691F46" w:rsidRPr="00517B4C" w:rsidRDefault="00691F46" w:rsidP="006D46E7">
            <w:pPr>
              <w:pStyle w:val="TableParagraph"/>
              <w:spacing w:line="276" w:lineRule="exact"/>
              <w:ind w:left="106" w:right="527"/>
              <w:jc w:val="both"/>
              <w:rPr>
                <w:sz w:val="24"/>
                <w:szCs w:val="24"/>
              </w:rPr>
            </w:pPr>
            <w:r w:rsidRPr="00517B4C">
              <w:rPr>
                <w:sz w:val="24"/>
                <w:szCs w:val="24"/>
              </w:rPr>
              <w:t>Procedure Text</w:t>
            </w:r>
          </w:p>
        </w:tc>
        <w:tc>
          <w:tcPr>
            <w:tcW w:w="1276" w:type="dxa"/>
          </w:tcPr>
          <w:p w14:paraId="648D586E" w14:textId="77777777" w:rsidR="00691F46" w:rsidRPr="00517B4C" w:rsidRDefault="00691F46" w:rsidP="006D46E7">
            <w:pPr>
              <w:pStyle w:val="TableParagraph"/>
              <w:spacing w:line="275" w:lineRule="exact"/>
              <w:ind w:left="109"/>
              <w:jc w:val="both"/>
              <w:rPr>
                <w:sz w:val="24"/>
                <w:szCs w:val="24"/>
              </w:rPr>
            </w:pPr>
            <w:r>
              <w:rPr>
                <w:sz w:val="24"/>
                <w:szCs w:val="24"/>
              </w:rPr>
              <w:t>6</w:t>
            </w:r>
            <w:r w:rsidRPr="00517B4C">
              <w:rPr>
                <w:sz w:val="24"/>
                <w:szCs w:val="24"/>
              </w:rPr>
              <w:t>x4</w:t>
            </w:r>
            <w:r>
              <w:rPr>
                <w:sz w:val="24"/>
                <w:szCs w:val="24"/>
              </w:rPr>
              <w:t>5</w:t>
            </w:r>
          </w:p>
          <w:p w14:paraId="1D866DC2" w14:textId="77777777" w:rsidR="00691F46" w:rsidRPr="00517B4C" w:rsidRDefault="00691F46" w:rsidP="006D46E7">
            <w:pPr>
              <w:pStyle w:val="TableParagraph"/>
              <w:ind w:left="109"/>
              <w:jc w:val="both"/>
              <w:rPr>
                <w:sz w:val="24"/>
                <w:szCs w:val="24"/>
              </w:rPr>
            </w:pPr>
            <w:proofErr w:type="spellStart"/>
            <w:r w:rsidRPr="00517B4C">
              <w:rPr>
                <w:sz w:val="24"/>
                <w:szCs w:val="24"/>
              </w:rPr>
              <w:t>Menit</w:t>
            </w:r>
            <w:proofErr w:type="spellEnd"/>
          </w:p>
        </w:tc>
      </w:tr>
    </w:tbl>
    <w:p w14:paraId="70F8F643" w14:textId="77777777" w:rsidR="00691F46" w:rsidRPr="00517B4C" w:rsidRDefault="00691F46" w:rsidP="006D46E7">
      <w:pPr>
        <w:pStyle w:val="BodyText"/>
        <w:jc w:val="both"/>
        <w:rPr>
          <w:b/>
        </w:rPr>
      </w:pPr>
    </w:p>
    <w:p w14:paraId="1A0C5224" w14:textId="77777777" w:rsidR="00691F46" w:rsidRPr="00BC1C24" w:rsidRDefault="00691F46" w:rsidP="008261AA">
      <w:pPr>
        <w:pStyle w:val="ListParagraph"/>
        <w:numPr>
          <w:ilvl w:val="0"/>
          <w:numId w:val="35"/>
        </w:numPr>
        <w:jc w:val="both"/>
        <w:rPr>
          <w:rFonts w:ascii="Times New Roman" w:hAnsi="Times New Roman"/>
          <w:b/>
          <w:sz w:val="24"/>
          <w:szCs w:val="24"/>
        </w:rPr>
      </w:pPr>
      <w:proofErr w:type="spellStart"/>
      <w:r w:rsidRPr="00BC1C24">
        <w:rPr>
          <w:rFonts w:ascii="Times New Roman" w:hAnsi="Times New Roman"/>
          <w:b/>
          <w:sz w:val="24"/>
          <w:szCs w:val="24"/>
        </w:rPr>
        <w:t>Kompetensi</w:t>
      </w:r>
      <w:proofErr w:type="spellEnd"/>
      <w:r w:rsidRPr="00BC1C24">
        <w:rPr>
          <w:rFonts w:ascii="Times New Roman" w:hAnsi="Times New Roman"/>
          <w:b/>
          <w:spacing w:val="-1"/>
          <w:sz w:val="24"/>
          <w:szCs w:val="24"/>
        </w:rPr>
        <w:t xml:space="preserve"> </w:t>
      </w:r>
      <w:r w:rsidRPr="00BC1C24">
        <w:rPr>
          <w:rFonts w:ascii="Times New Roman" w:hAnsi="Times New Roman"/>
          <w:b/>
          <w:sz w:val="24"/>
          <w:szCs w:val="24"/>
        </w:rPr>
        <w:t>Inti</w:t>
      </w:r>
    </w:p>
    <w:p w14:paraId="5ABF2DBA" w14:textId="77777777" w:rsidR="00691F46" w:rsidRDefault="00691F46" w:rsidP="006D46E7">
      <w:pPr>
        <w:pStyle w:val="ListParagraph"/>
        <w:widowControl w:val="0"/>
        <w:autoSpaceDE w:val="0"/>
        <w:autoSpaceDN w:val="0"/>
        <w:spacing w:after="0" w:line="240" w:lineRule="auto"/>
        <w:ind w:left="3261" w:right="575" w:hanging="2269"/>
        <w:jc w:val="both"/>
        <w:rPr>
          <w:rFonts w:ascii="Times New Roman" w:hAnsi="Times New Roman"/>
          <w:noProof/>
          <w:sz w:val="24"/>
          <w:szCs w:val="24"/>
        </w:rPr>
      </w:pPr>
      <w:r w:rsidRPr="00517B4C">
        <w:rPr>
          <w:rFonts w:ascii="Times New Roman" w:hAnsi="Times New Roman"/>
          <w:noProof/>
          <w:sz w:val="24"/>
          <w:szCs w:val="24"/>
        </w:rPr>
        <w:t>KI-3 (Pengetahuan)</w:t>
      </w:r>
      <w:r>
        <w:rPr>
          <w:rFonts w:ascii="Times New Roman" w:hAnsi="Times New Roman"/>
          <w:noProof/>
          <w:sz w:val="24"/>
          <w:szCs w:val="24"/>
        </w:rPr>
        <w:t xml:space="preserve"> </w:t>
      </w:r>
      <w:r w:rsidRPr="00517B4C">
        <w:rPr>
          <w:rFonts w:ascii="Times New Roman" w:hAnsi="Times New Roman"/>
          <w:noProof/>
          <w:sz w:val="24"/>
          <w:szCs w:val="24"/>
        </w:rPr>
        <w:t>: Memahami, menerapkan, menganalisis, dan mengevaluasi tentang pengetahuan faktual, konseptual, prosedural dasar, dan metakognitif sesuai dengan bidang dan lingkup kajian Bahasa Inggris pada tingkat teknis, spesifik, detil, dan kompleks, berkenaan dengan ilmu pengetahuan, teknologi, seni, budaya, dan humaniora dalam konteks pengembangan potensi diri sebagai bagian dari keluarga, sekolah, dunia kerja, warga masyarakat nasional, regional, dan internasional.</w:t>
      </w:r>
    </w:p>
    <w:p w14:paraId="31A5945A" w14:textId="5BDD7ADC" w:rsidR="00691F46" w:rsidRPr="00691F46" w:rsidRDefault="00691F46" w:rsidP="006D46E7">
      <w:pPr>
        <w:pStyle w:val="ListParagraph"/>
        <w:widowControl w:val="0"/>
        <w:autoSpaceDE w:val="0"/>
        <w:autoSpaceDN w:val="0"/>
        <w:spacing w:after="0" w:line="240" w:lineRule="auto"/>
        <w:ind w:left="3261" w:right="575" w:hanging="2269"/>
        <w:jc w:val="both"/>
        <w:rPr>
          <w:rFonts w:ascii="Times New Roman" w:hAnsi="Times New Roman"/>
          <w:noProof/>
          <w:sz w:val="24"/>
          <w:szCs w:val="24"/>
        </w:rPr>
      </w:pPr>
      <w:r w:rsidRPr="00691F46">
        <w:rPr>
          <w:rFonts w:ascii="Times New Roman" w:hAnsi="Times New Roman"/>
          <w:noProof/>
          <w:sz w:val="24"/>
          <w:szCs w:val="24"/>
        </w:rPr>
        <w:t>KI-4 (Keterampilan) :</w:t>
      </w:r>
    </w:p>
    <w:p w14:paraId="3838FBAA" w14:textId="77777777" w:rsidR="00691F46" w:rsidRPr="00517B4C" w:rsidRDefault="00691F46" w:rsidP="008261AA">
      <w:pPr>
        <w:pStyle w:val="ListParagraph"/>
        <w:widowControl w:val="0"/>
        <w:numPr>
          <w:ilvl w:val="0"/>
          <w:numId w:val="34"/>
        </w:numPr>
        <w:tabs>
          <w:tab w:val="left" w:pos="1276"/>
        </w:tabs>
        <w:autoSpaceDE w:val="0"/>
        <w:autoSpaceDN w:val="0"/>
        <w:spacing w:after="0" w:line="240" w:lineRule="auto"/>
        <w:ind w:right="575"/>
        <w:jc w:val="both"/>
        <w:rPr>
          <w:rFonts w:ascii="Times New Roman" w:hAnsi="Times New Roman"/>
          <w:noProof/>
          <w:sz w:val="24"/>
          <w:szCs w:val="24"/>
        </w:rPr>
      </w:pPr>
      <w:r w:rsidRPr="00517B4C">
        <w:rPr>
          <w:rFonts w:ascii="Times New Roman" w:hAnsi="Times New Roman"/>
          <w:noProof/>
          <w:sz w:val="24"/>
          <w:szCs w:val="24"/>
        </w:rPr>
        <w:t>Melaksanakan tugas spesifik dengan menggunakan alat, informasi, dan prosedur kerja yang lazim dilakukan serta memecahkan masalah sesuai dengan bidang kajian Bahasa Inggris.</w:t>
      </w:r>
    </w:p>
    <w:p w14:paraId="7D1B80B8" w14:textId="2110916A" w:rsidR="00691F46" w:rsidRDefault="00691F46" w:rsidP="008261AA">
      <w:pPr>
        <w:pStyle w:val="ListParagraph"/>
        <w:widowControl w:val="0"/>
        <w:numPr>
          <w:ilvl w:val="0"/>
          <w:numId w:val="34"/>
        </w:numPr>
        <w:tabs>
          <w:tab w:val="left" w:pos="1276"/>
        </w:tabs>
        <w:autoSpaceDE w:val="0"/>
        <w:autoSpaceDN w:val="0"/>
        <w:spacing w:after="0" w:line="240" w:lineRule="auto"/>
        <w:ind w:right="575"/>
        <w:jc w:val="both"/>
        <w:rPr>
          <w:rFonts w:ascii="Times New Roman" w:hAnsi="Times New Roman"/>
          <w:noProof/>
          <w:sz w:val="24"/>
          <w:szCs w:val="24"/>
        </w:rPr>
      </w:pPr>
      <w:r w:rsidRPr="00517B4C">
        <w:rPr>
          <w:rFonts w:ascii="Times New Roman" w:hAnsi="Times New Roman"/>
          <w:noProof/>
          <w:sz w:val="24"/>
          <w:szCs w:val="24"/>
        </w:rPr>
        <w:t>Menampilkan kinerja di bawah bimbingan dengan mutu dan kuantitas yang terukur sesuai dengan standar kompetensi kerja.</w:t>
      </w:r>
    </w:p>
    <w:p w14:paraId="1F2979D9" w14:textId="77777777" w:rsidR="006D46E7" w:rsidRPr="006D46E7" w:rsidRDefault="006D46E7" w:rsidP="008261AA">
      <w:pPr>
        <w:pStyle w:val="ListParagraph"/>
        <w:numPr>
          <w:ilvl w:val="0"/>
          <w:numId w:val="34"/>
        </w:numPr>
        <w:jc w:val="both"/>
        <w:rPr>
          <w:rFonts w:ascii="Times New Roman" w:hAnsi="Times New Roman"/>
          <w:noProof/>
          <w:sz w:val="24"/>
          <w:szCs w:val="24"/>
        </w:rPr>
      </w:pPr>
      <w:r w:rsidRPr="006D46E7">
        <w:rPr>
          <w:rFonts w:ascii="Times New Roman" w:hAnsi="Times New Roman"/>
          <w:noProof/>
          <w:sz w:val="24"/>
          <w:szCs w:val="24"/>
        </w:rPr>
        <w:t xml:space="preserve">Menunjukkan keterampilan menalar, mengolah, dan menyaji secara efektif, kreatif, produktif, kritis, mandiri, kolaboratif, komunikatif, dan solutif dalam ranah abstrak terkait dengan pengembangan dari yang dipelajarinya di sekolah, serta mampu melaksanakan tugas spesifik di bawah pengawasan langsung. </w:t>
      </w:r>
    </w:p>
    <w:p w14:paraId="13A74682" w14:textId="6F7ADF41" w:rsidR="00D911E8" w:rsidRDefault="006D46E7" w:rsidP="008261AA">
      <w:pPr>
        <w:pStyle w:val="ListParagraph"/>
        <w:widowControl w:val="0"/>
        <w:numPr>
          <w:ilvl w:val="0"/>
          <w:numId w:val="34"/>
        </w:numPr>
        <w:tabs>
          <w:tab w:val="left" w:pos="1276"/>
        </w:tabs>
        <w:autoSpaceDE w:val="0"/>
        <w:autoSpaceDN w:val="0"/>
        <w:spacing w:after="0" w:line="240" w:lineRule="auto"/>
        <w:ind w:right="575"/>
        <w:jc w:val="both"/>
        <w:rPr>
          <w:rFonts w:ascii="Times New Roman" w:hAnsi="Times New Roman"/>
          <w:noProof/>
          <w:sz w:val="24"/>
          <w:szCs w:val="24"/>
        </w:rPr>
      </w:pPr>
      <w:r w:rsidRPr="00517B4C">
        <w:rPr>
          <w:rFonts w:ascii="Times New Roman" w:hAnsi="Times New Roman"/>
          <w:noProof/>
          <w:sz w:val="24"/>
          <w:szCs w:val="24"/>
        </w:rPr>
        <w:t>Menunjukkan keterampilan mempersepsi, kesiapan, meniru, membiasakan, gerak mahir, menjadikan gerak</w:t>
      </w:r>
      <w:r>
        <w:rPr>
          <w:rFonts w:ascii="Times New Roman" w:hAnsi="Times New Roman"/>
          <w:noProof/>
          <w:sz w:val="24"/>
          <w:szCs w:val="24"/>
        </w:rPr>
        <w:t xml:space="preserve"> </w:t>
      </w:r>
      <w:r w:rsidRPr="00517B4C">
        <w:rPr>
          <w:rFonts w:ascii="Times New Roman" w:hAnsi="Times New Roman"/>
          <w:noProof/>
          <w:sz w:val="24"/>
          <w:szCs w:val="24"/>
        </w:rPr>
        <w:t>alami dalam ranah konkret terkait dengan pengembangan dari yang dipelajarinya di sekolah, serta mampu melaksanakan tugas spesifik di bawah pengawasan langsung.</w:t>
      </w:r>
    </w:p>
    <w:p w14:paraId="52250D29" w14:textId="77777777" w:rsidR="006D46E7" w:rsidRPr="00BC1C24" w:rsidRDefault="006D46E7" w:rsidP="008261AA">
      <w:pPr>
        <w:pStyle w:val="ListParagraph"/>
        <w:numPr>
          <w:ilvl w:val="0"/>
          <w:numId w:val="35"/>
        </w:numPr>
        <w:rPr>
          <w:rFonts w:ascii="Times New Roman" w:hAnsi="Times New Roman"/>
          <w:b/>
          <w:sz w:val="24"/>
          <w:szCs w:val="24"/>
        </w:rPr>
      </w:pPr>
      <w:proofErr w:type="spellStart"/>
      <w:r w:rsidRPr="00BC1C24">
        <w:rPr>
          <w:rFonts w:ascii="Times New Roman" w:hAnsi="Times New Roman"/>
          <w:b/>
          <w:sz w:val="24"/>
          <w:szCs w:val="24"/>
        </w:rPr>
        <w:t>Komptensi</w:t>
      </w:r>
      <w:proofErr w:type="spellEnd"/>
      <w:r w:rsidRPr="00BC1C24">
        <w:rPr>
          <w:rFonts w:ascii="Times New Roman" w:hAnsi="Times New Roman"/>
          <w:b/>
          <w:spacing w:val="-1"/>
          <w:sz w:val="24"/>
          <w:szCs w:val="24"/>
        </w:rPr>
        <w:t xml:space="preserve"> </w:t>
      </w:r>
      <w:r w:rsidRPr="00BC1C24">
        <w:rPr>
          <w:rFonts w:ascii="Times New Roman" w:hAnsi="Times New Roman"/>
          <w:b/>
          <w:sz w:val="24"/>
          <w:szCs w:val="24"/>
        </w:rPr>
        <w:t>Dasar</w:t>
      </w:r>
    </w:p>
    <w:p w14:paraId="7276AE71" w14:textId="77777777" w:rsidR="006D46E7" w:rsidRDefault="006D46E7" w:rsidP="008261AA">
      <w:pPr>
        <w:pStyle w:val="BodyText"/>
        <w:numPr>
          <w:ilvl w:val="1"/>
          <w:numId w:val="28"/>
        </w:numPr>
        <w:ind w:left="1276" w:right="577" w:hanging="567"/>
        <w:jc w:val="both"/>
      </w:pPr>
      <w:proofErr w:type="spellStart"/>
      <w:r w:rsidRPr="00517B4C">
        <w:lastRenderedPageBreak/>
        <w:t>Menganalisis</w:t>
      </w:r>
      <w:proofErr w:type="spellEnd"/>
      <w:r w:rsidRPr="00517B4C">
        <w:t xml:space="preserve"> </w:t>
      </w:r>
      <w:proofErr w:type="spellStart"/>
      <w:r w:rsidRPr="00517B4C">
        <w:t>fungsi</w:t>
      </w:r>
      <w:proofErr w:type="spellEnd"/>
      <w:r w:rsidRPr="00517B4C">
        <w:t xml:space="preserve"> </w:t>
      </w:r>
      <w:proofErr w:type="spellStart"/>
      <w:r w:rsidRPr="00517B4C">
        <w:t>sosial</w:t>
      </w:r>
      <w:proofErr w:type="spellEnd"/>
      <w:r w:rsidRPr="00517B4C">
        <w:t xml:space="preserve">, </w:t>
      </w:r>
      <w:proofErr w:type="spellStart"/>
      <w:r w:rsidRPr="00517B4C">
        <w:t>struktur</w:t>
      </w:r>
      <w:proofErr w:type="spellEnd"/>
      <w:r w:rsidRPr="00517B4C">
        <w:t xml:space="preserve"> </w:t>
      </w:r>
      <w:proofErr w:type="spellStart"/>
      <w:r w:rsidRPr="00517B4C">
        <w:t>teks</w:t>
      </w:r>
      <w:proofErr w:type="spellEnd"/>
      <w:r w:rsidRPr="00517B4C">
        <w:t xml:space="preserve">, dan </w:t>
      </w:r>
      <w:proofErr w:type="spellStart"/>
      <w:r w:rsidRPr="00517B4C">
        <w:t>unsur</w:t>
      </w:r>
      <w:proofErr w:type="spellEnd"/>
      <w:r w:rsidRPr="00517B4C">
        <w:t xml:space="preserve"> </w:t>
      </w:r>
      <w:proofErr w:type="spellStart"/>
      <w:r w:rsidRPr="00517B4C">
        <w:t>kebahasaan</w:t>
      </w:r>
      <w:proofErr w:type="spellEnd"/>
      <w:r w:rsidRPr="00517B4C">
        <w:t xml:space="preserve"> </w:t>
      </w:r>
      <w:proofErr w:type="spellStart"/>
      <w:r w:rsidRPr="00517B4C">
        <w:t>beberapa</w:t>
      </w:r>
      <w:proofErr w:type="spellEnd"/>
      <w:r w:rsidRPr="00517B4C">
        <w:t xml:space="preserve"> </w:t>
      </w:r>
      <w:proofErr w:type="spellStart"/>
      <w:r w:rsidRPr="00517B4C">
        <w:t>teks</w:t>
      </w:r>
      <w:proofErr w:type="spellEnd"/>
      <w:r w:rsidRPr="00517B4C">
        <w:t xml:space="preserve"> </w:t>
      </w:r>
      <w:proofErr w:type="spellStart"/>
      <w:r w:rsidRPr="00517B4C">
        <w:t>prosedur</w:t>
      </w:r>
      <w:proofErr w:type="spellEnd"/>
      <w:r w:rsidRPr="00517B4C">
        <w:t xml:space="preserve"> </w:t>
      </w:r>
      <w:proofErr w:type="spellStart"/>
      <w:r w:rsidRPr="00517B4C">
        <w:t>lisan</w:t>
      </w:r>
      <w:proofErr w:type="spellEnd"/>
      <w:r w:rsidRPr="00517B4C">
        <w:t xml:space="preserve"> dan </w:t>
      </w:r>
      <w:proofErr w:type="spellStart"/>
      <w:r w:rsidRPr="00517B4C">
        <w:t>tulis</w:t>
      </w:r>
      <w:proofErr w:type="spellEnd"/>
      <w:r w:rsidRPr="00517B4C">
        <w:t xml:space="preserve"> </w:t>
      </w:r>
      <w:proofErr w:type="spellStart"/>
      <w:r w:rsidRPr="00517B4C">
        <w:t>dengan</w:t>
      </w:r>
      <w:proofErr w:type="spellEnd"/>
      <w:r w:rsidRPr="00517B4C">
        <w:t xml:space="preserve"> </w:t>
      </w:r>
      <w:proofErr w:type="spellStart"/>
      <w:r w:rsidRPr="00517B4C">
        <w:t>memberi</w:t>
      </w:r>
      <w:proofErr w:type="spellEnd"/>
      <w:r w:rsidRPr="00517B4C">
        <w:t xml:space="preserve"> dan </w:t>
      </w:r>
      <w:proofErr w:type="spellStart"/>
      <w:r w:rsidRPr="00517B4C">
        <w:t>meminta</w:t>
      </w:r>
      <w:proofErr w:type="spellEnd"/>
      <w:r w:rsidRPr="00517B4C">
        <w:t xml:space="preserve"> </w:t>
      </w:r>
      <w:proofErr w:type="spellStart"/>
      <w:r w:rsidRPr="00517B4C">
        <w:t>informasi</w:t>
      </w:r>
      <w:proofErr w:type="spellEnd"/>
      <w:r w:rsidRPr="00517B4C">
        <w:t xml:space="preserve"> </w:t>
      </w:r>
      <w:proofErr w:type="spellStart"/>
      <w:r w:rsidRPr="00517B4C">
        <w:t>terkait</w:t>
      </w:r>
      <w:proofErr w:type="spellEnd"/>
      <w:r w:rsidRPr="00517B4C">
        <w:t xml:space="preserve"> manual </w:t>
      </w:r>
      <w:proofErr w:type="spellStart"/>
      <w:r w:rsidRPr="00517B4C">
        <w:t>penggunaan</w:t>
      </w:r>
      <w:proofErr w:type="spellEnd"/>
      <w:r w:rsidRPr="00517B4C">
        <w:t xml:space="preserve"> </w:t>
      </w:r>
      <w:proofErr w:type="spellStart"/>
      <w:r w:rsidRPr="00517B4C">
        <w:t>teknologi</w:t>
      </w:r>
      <w:proofErr w:type="spellEnd"/>
      <w:r w:rsidRPr="00517B4C">
        <w:t xml:space="preserve"> dan </w:t>
      </w:r>
      <w:proofErr w:type="spellStart"/>
      <w:r w:rsidRPr="00517B4C">
        <w:t>kiat-kiat</w:t>
      </w:r>
      <w:proofErr w:type="spellEnd"/>
      <w:r w:rsidRPr="00517B4C">
        <w:t xml:space="preserve"> (tips), </w:t>
      </w:r>
      <w:proofErr w:type="spellStart"/>
      <w:r w:rsidRPr="00517B4C">
        <w:t>pendek</w:t>
      </w:r>
      <w:proofErr w:type="spellEnd"/>
      <w:r w:rsidRPr="00517B4C">
        <w:t xml:space="preserve"> dan </w:t>
      </w:r>
      <w:proofErr w:type="spellStart"/>
      <w:r w:rsidRPr="00517B4C">
        <w:t>sederhana</w:t>
      </w:r>
      <w:proofErr w:type="spellEnd"/>
      <w:r w:rsidRPr="00517B4C">
        <w:t xml:space="preserve">, </w:t>
      </w:r>
      <w:proofErr w:type="spellStart"/>
      <w:r w:rsidRPr="00517B4C">
        <w:t>sesuai</w:t>
      </w:r>
      <w:proofErr w:type="spellEnd"/>
      <w:r w:rsidRPr="00517B4C">
        <w:t xml:space="preserve"> </w:t>
      </w:r>
      <w:proofErr w:type="spellStart"/>
      <w:r w:rsidRPr="00517B4C">
        <w:t>dengan</w:t>
      </w:r>
      <w:proofErr w:type="spellEnd"/>
      <w:r w:rsidRPr="00517B4C">
        <w:t xml:space="preserve"> </w:t>
      </w:r>
      <w:proofErr w:type="spellStart"/>
      <w:r w:rsidRPr="00517B4C">
        <w:t>bidang</w:t>
      </w:r>
      <w:proofErr w:type="spellEnd"/>
      <w:r w:rsidRPr="00517B4C">
        <w:t xml:space="preserve"> </w:t>
      </w:r>
      <w:proofErr w:type="spellStart"/>
      <w:r w:rsidRPr="00517B4C">
        <w:t>keahlian</w:t>
      </w:r>
      <w:proofErr w:type="spellEnd"/>
      <w:r w:rsidRPr="00517B4C">
        <w:t xml:space="preserve"> dan </w:t>
      </w:r>
      <w:proofErr w:type="spellStart"/>
      <w:r w:rsidRPr="00517B4C">
        <w:t>konteks</w:t>
      </w:r>
      <w:proofErr w:type="spellEnd"/>
      <w:r w:rsidRPr="00517B4C">
        <w:t xml:space="preserve"> </w:t>
      </w:r>
      <w:proofErr w:type="spellStart"/>
      <w:r w:rsidRPr="00517B4C">
        <w:t>penggunaannya</w:t>
      </w:r>
      <w:proofErr w:type="spellEnd"/>
      <w:r w:rsidRPr="00517B4C">
        <w:t>.</w:t>
      </w:r>
    </w:p>
    <w:p w14:paraId="4E0F0901" w14:textId="02973524" w:rsidR="006D46E7" w:rsidRDefault="006D46E7" w:rsidP="006D46E7">
      <w:pPr>
        <w:pStyle w:val="BodyText"/>
        <w:ind w:left="1276" w:right="577" w:hanging="567"/>
        <w:jc w:val="both"/>
      </w:pPr>
      <w:r w:rsidRPr="00AB1902">
        <w:t xml:space="preserve">4.18 Menyusun </w:t>
      </w:r>
      <w:proofErr w:type="spellStart"/>
      <w:r w:rsidRPr="00AB1902">
        <w:t>teks</w:t>
      </w:r>
      <w:proofErr w:type="spellEnd"/>
      <w:r w:rsidRPr="00AB1902">
        <w:t xml:space="preserve"> </w:t>
      </w:r>
      <w:proofErr w:type="spellStart"/>
      <w:r w:rsidRPr="00AB1902">
        <w:t>prosedur</w:t>
      </w:r>
      <w:proofErr w:type="spellEnd"/>
      <w:r w:rsidRPr="00AB1902">
        <w:t xml:space="preserve">, </w:t>
      </w:r>
      <w:proofErr w:type="spellStart"/>
      <w:r w:rsidRPr="00AB1902">
        <w:t>lisan</w:t>
      </w:r>
      <w:proofErr w:type="spellEnd"/>
      <w:r w:rsidRPr="00AB1902">
        <w:t xml:space="preserve"> dan </w:t>
      </w:r>
      <w:proofErr w:type="spellStart"/>
      <w:r w:rsidRPr="00AB1902">
        <w:t>tulis</w:t>
      </w:r>
      <w:proofErr w:type="spellEnd"/>
      <w:r w:rsidRPr="00AB1902">
        <w:t xml:space="preserve">, </w:t>
      </w:r>
      <w:proofErr w:type="spellStart"/>
      <w:r w:rsidRPr="00AB1902">
        <w:t>dalam</w:t>
      </w:r>
      <w:proofErr w:type="spellEnd"/>
      <w:r w:rsidRPr="00AB1902">
        <w:t xml:space="preserve"> </w:t>
      </w:r>
      <w:proofErr w:type="spellStart"/>
      <w:r w:rsidRPr="00AB1902">
        <w:t>bentuk</w:t>
      </w:r>
      <w:proofErr w:type="spellEnd"/>
      <w:r w:rsidRPr="00AB1902">
        <w:t xml:space="preserve"> manual </w:t>
      </w:r>
      <w:proofErr w:type="spellStart"/>
      <w:r w:rsidRPr="00AB1902">
        <w:t>terkait</w:t>
      </w:r>
      <w:proofErr w:type="spellEnd"/>
      <w:r w:rsidRPr="00AB1902">
        <w:t xml:space="preserve"> </w:t>
      </w:r>
      <w:proofErr w:type="spellStart"/>
      <w:r w:rsidRPr="00AB1902">
        <w:t>penggunaan</w:t>
      </w:r>
      <w:proofErr w:type="spellEnd"/>
      <w:r w:rsidRPr="00AB1902">
        <w:t xml:space="preserve"> </w:t>
      </w:r>
      <w:proofErr w:type="spellStart"/>
      <w:r w:rsidRPr="00AB1902">
        <w:t>teknologi</w:t>
      </w:r>
      <w:proofErr w:type="spellEnd"/>
      <w:r w:rsidRPr="00AB1902">
        <w:t xml:space="preserve"> dan </w:t>
      </w:r>
      <w:proofErr w:type="spellStart"/>
      <w:r w:rsidRPr="00AB1902">
        <w:t>kiat-kiat</w:t>
      </w:r>
      <w:proofErr w:type="spellEnd"/>
      <w:r w:rsidRPr="00AB1902">
        <w:t xml:space="preserve"> (tips), </w:t>
      </w:r>
      <w:proofErr w:type="spellStart"/>
      <w:r w:rsidRPr="00AB1902">
        <w:t>dengan</w:t>
      </w:r>
      <w:proofErr w:type="spellEnd"/>
      <w:r w:rsidRPr="00AB1902">
        <w:t xml:space="preserve"> </w:t>
      </w:r>
      <w:proofErr w:type="spellStart"/>
      <w:r w:rsidRPr="00AB1902">
        <w:t>memperhatikan</w:t>
      </w:r>
      <w:proofErr w:type="spellEnd"/>
      <w:r w:rsidRPr="00AB1902">
        <w:t xml:space="preserve"> </w:t>
      </w:r>
      <w:proofErr w:type="spellStart"/>
      <w:r w:rsidRPr="00AB1902">
        <w:t>fungsi</w:t>
      </w:r>
      <w:proofErr w:type="spellEnd"/>
      <w:r w:rsidRPr="00AB1902">
        <w:t xml:space="preserve"> </w:t>
      </w:r>
      <w:proofErr w:type="spellStart"/>
      <w:r w:rsidRPr="00AB1902">
        <w:t>sosial</w:t>
      </w:r>
      <w:proofErr w:type="spellEnd"/>
      <w:r w:rsidRPr="00AB1902">
        <w:t xml:space="preserve">, </w:t>
      </w:r>
      <w:proofErr w:type="spellStart"/>
      <w:r w:rsidRPr="00AB1902">
        <w:t>struktur</w:t>
      </w:r>
      <w:proofErr w:type="spellEnd"/>
      <w:r w:rsidRPr="00AB1902">
        <w:t xml:space="preserve"> </w:t>
      </w:r>
      <w:proofErr w:type="spellStart"/>
      <w:r w:rsidRPr="00AB1902">
        <w:t>teks</w:t>
      </w:r>
      <w:proofErr w:type="spellEnd"/>
      <w:r w:rsidRPr="00AB1902">
        <w:t xml:space="preserve">, dan </w:t>
      </w:r>
      <w:proofErr w:type="spellStart"/>
      <w:r w:rsidRPr="00AB1902">
        <w:t>unsur</w:t>
      </w:r>
      <w:proofErr w:type="spellEnd"/>
      <w:r w:rsidRPr="00AB1902">
        <w:t xml:space="preserve"> </w:t>
      </w:r>
      <w:proofErr w:type="spellStart"/>
      <w:r w:rsidRPr="00AB1902">
        <w:t>kebahasaan</w:t>
      </w:r>
      <w:proofErr w:type="spellEnd"/>
      <w:r w:rsidRPr="00AB1902">
        <w:t xml:space="preserve">, </w:t>
      </w:r>
      <w:proofErr w:type="spellStart"/>
      <w:r w:rsidRPr="00AB1902">
        <w:t>secara</w:t>
      </w:r>
      <w:proofErr w:type="spellEnd"/>
      <w:r w:rsidRPr="00AB1902">
        <w:t xml:space="preserve"> </w:t>
      </w:r>
      <w:proofErr w:type="spellStart"/>
      <w:r w:rsidRPr="00AB1902">
        <w:t>benar</w:t>
      </w:r>
      <w:proofErr w:type="spellEnd"/>
      <w:r w:rsidRPr="00AB1902">
        <w:t xml:space="preserve"> dan </w:t>
      </w:r>
      <w:proofErr w:type="spellStart"/>
      <w:r w:rsidRPr="00AB1902">
        <w:t>sesuai</w:t>
      </w:r>
      <w:proofErr w:type="spellEnd"/>
      <w:r w:rsidRPr="00AB1902">
        <w:t xml:space="preserve"> </w:t>
      </w:r>
      <w:proofErr w:type="spellStart"/>
      <w:r w:rsidRPr="00AB1902">
        <w:t>konteks</w:t>
      </w:r>
      <w:proofErr w:type="spellEnd"/>
      <w:r w:rsidRPr="00AB1902">
        <w:t>.</w:t>
      </w:r>
    </w:p>
    <w:p w14:paraId="54D3DD22" w14:textId="77777777" w:rsidR="006D46E7" w:rsidRPr="00BC1C24" w:rsidRDefault="006D46E7" w:rsidP="008261AA">
      <w:pPr>
        <w:pStyle w:val="ListParagraph"/>
        <w:numPr>
          <w:ilvl w:val="0"/>
          <w:numId w:val="35"/>
        </w:numPr>
        <w:rPr>
          <w:rFonts w:ascii="Times New Roman" w:hAnsi="Times New Roman"/>
          <w:b/>
          <w:sz w:val="24"/>
          <w:szCs w:val="24"/>
        </w:rPr>
      </w:pPr>
      <w:r w:rsidRPr="00BC1C24">
        <w:rPr>
          <w:rFonts w:ascii="Times New Roman" w:hAnsi="Times New Roman"/>
          <w:b/>
          <w:sz w:val="24"/>
          <w:szCs w:val="24"/>
        </w:rPr>
        <w:t>Tujuan</w:t>
      </w:r>
      <w:r w:rsidRPr="00BC1C24">
        <w:rPr>
          <w:rFonts w:ascii="Times New Roman" w:hAnsi="Times New Roman"/>
          <w:b/>
          <w:spacing w:val="-3"/>
          <w:sz w:val="24"/>
          <w:szCs w:val="24"/>
        </w:rPr>
        <w:t xml:space="preserve"> </w:t>
      </w:r>
      <w:proofErr w:type="spellStart"/>
      <w:r w:rsidRPr="00BC1C24">
        <w:rPr>
          <w:rFonts w:ascii="Times New Roman" w:hAnsi="Times New Roman"/>
          <w:b/>
          <w:sz w:val="24"/>
          <w:szCs w:val="24"/>
        </w:rPr>
        <w:t>Pembelajaran</w:t>
      </w:r>
      <w:proofErr w:type="spellEnd"/>
    </w:p>
    <w:p w14:paraId="5ED738F1" w14:textId="77777777" w:rsidR="006D46E7" w:rsidRPr="00BC1C24" w:rsidRDefault="006D46E7" w:rsidP="008261AA">
      <w:pPr>
        <w:pStyle w:val="ListParagraph"/>
        <w:widowControl w:val="0"/>
        <w:numPr>
          <w:ilvl w:val="1"/>
          <w:numId w:val="33"/>
        </w:numPr>
        <w:tabs>
          <w:tab w:val="left" w:pos="1276"/>
        </w:tabs>
        <w:autoSpaceDE w:val="0"/>
        <w:autoSpaceDN w:val="0"/>
        <w:spacing w:after="0" w:line="240" w:lineRule="auto"/>
        <w:ind w:right="576"/>
        <w:contextualSpacing w:val="0"/>
        <w:jc w:val="both"/>
        <w:rPr>
          <w:rFonts w:ascii="Times New Roman" w:hAnsi="Times New Roman"/>
          <w:sz w:val="24"/>
        </w:rPr>
      </w:pPr>
      <w:proofErr w:type="spellStart"/>
      <w:r w:rsidRPr="00BC1C24">
        <w:rPr>
          <w:rFonts w:ascii="Times New Roman" w:hAnsi="Times New Roman"/>
          <w:sz w:val="24"/>
        </w:rPr>
        <w:t>Peserta</w:t>
      </w:r>
      <w:proofErr w:type="spellEnd"/>
      <w:r w:rsidRPr="00BC1C24">
        <w:rPr>
          <w:rFonts w:ascii="Times New Roman" w:hAnsi="Times New Roman"/>
          <w:sz w:val="24"/>
        </w:rPr>
        <w:t xml:space="preserve"> </w:t>
      </w:r>
      <w:proofErr w:type="spellStart"/>
      <w:r w:rsidRPr="00BC1C24">
        <w:rPr>
          <w:rFonts w:ascii="Times New Roman" w:hAnsi="Times New Roman"/>
          <w:sz w:val="24"/>
        </w:rPr>
        <w:t>didik</w:t>
      </w:r>
      <w:proofErr w:type="spellEnd"/>
      <w:r w:rsidRPr="00BC1C24">
        <w:rPr>
          <w:rFonts w:ascii="Times New Roman" w:hAnsi="Times New Roman"/>
          <w:sz w:val="24"/>
        </w:rPr>
        <w:t xml:space="preserve"> </w:t>
      </w:r>
      <w:proofErr w:type="spellStart"/>
      <w:r w:rsidRPr="00BC1C24">
        <w:rPr>
          <w:rFonts w:ascii="Times New Roman" w:hAnsi="Times New Roman"/>
          <w:sz w:val="24"/>
        </w:rPr>
        <w:t>diharapkan</w:t>
      </w:r>
      <w:proofErr w:type="spellEnd"/>
      <w:r w:rsidRPr="00BC1C24">
        <w:rPr>
          <w:rFonts w:ascii="Times New Roman" w:hAnsi="Times New Roman"/>
          <w:sz w:val="24"/>
        </w:rPr>
        <w:t xml:space="preserve"> </w:t>
      </w:r>
      <w:proofErr w:type="spellStart"/>
      <w:r w:rsidRPr="00BC1C24">
        <w:rPr>
          <w:rFonts w:ascii="Times New Roman" w:hAnsi="Times New Roman"/>
          <w:sz w:val="24"/>
        </w:rPr>
        <w:t>dapat</w:t>
      </w:r>
      <w:proofErr w:type="spellEnd"/>
      <w:r w:rsidRPr="00BC1C24">
        <w:rPr>
          <w:rFonts w:ascii="Times New Roman" w:hAnsi="Times New Roman"/>
          <w:sz w:val="24"/>
        </w:rPr>
        <w:t xml:space="preserve"> </w:t>
      </w:r>
      <w:proofErr w:type="spellStart"/>
      <w:r w:rsidRPr="00BC1C24">
        <w:rPr>
          <w:rFonts w:ascii="Times New Roman" w:hAnsi="Times New Roman"/>
          <w:sz w:val="24"/>
        </w:rPr>
        <w:t>mengidentifikasi</w:t>
      </w:r>
      <w:proofErr w:type="spellEnd"/>
      <w:r w:rsidRPr="00BC1C24">
        <w:rPr>
          <w:rFonts w:ascii="Times New Roman" w:hAnsi="Times New Roman"/>
          <w:sz w:val="24"/>
        </w:rPr>
        <w:t xml:space="preserve"> </w:t>
      </w:r>
      <w:proofErr w:type="spellStart"/>
      <w:r w:rsidRPr="00BC1C24">
        <w:rPr>
          <w:rFonts w:ascii="Times New Roman" w:hAnsi="Times New Roman"/>
          <w:sz w:val="24"/>
        </w:rPr>
        <w:t>fungsi</w:t>
      </w:r>
      <w:proofErr w:type="spellEnd"/>
      <w:r w:rsidRPr="00BC1C24">
        <w:rPr>
          <w:rFonts w:ascii="Times New Roman" w:hAnsi="Times New Roman"/>
          <w:sz w:val="24"/>
        </w:rPr>
        <w:t xml:space="preserve"> </w:t>
      </w:r>
      <w:proofErr w:type="spellStart"/>
      <w:r w:rsidRPr="00BC1C24">
        <w:rPr>
          <w:rFonts w:ascii="Times New Roman" w:hAnsi="Times New Roman"/>
          <w:sz w:val="24"/>
        </w:rPr>
        <w:t>sosial</w:t>
      </w:r>
      <w:proofErr w:type="spellEnd"/>
      <w:r w:rsidRPr="00BC1C24">
        <w:rPr>
          <w:rFonts w:ascii="Times New Roman" w:hAnsi="Times New Roman"/>
          <w:sz w:val="24"/>
        </w:rPr>
        <w:t xml:space="preserve">, </w:t>
      </w:r>
      <w:proofErr w:type="spellStart"/>
      <w:r w:rsidRPr="00BC1C24">
        <w:rPr>
          <w:rFonts w:ascii="Times New Roman" w:hAnsi="Times New Roman"/>
          <w:sz w:val="24"/>
        </w:rPr>
        <w:t>struktur</w:t>
      </w:r>
      <w:proofErr w:type="spellEnd"/>
      <w:r w:rsidRPr="00BC1C24">
        <w:rPr>
          <w:rFonts w:ascii="Times New Roman" w:hAnsi="Times New Roman"/>
          <w:sz w:val="24"/>
        </w:rPr>
        <w:t xml:space="preserve"> </w:t>
      </w:r>
      <w:proofErr w:type="spellStart"/>
      <w:r w:rsidRPr="00BC1C24">
        <w:rPr>
          <w:rFonts w:ascii="Times New Roman" w:hAnsi="Times New Roman"/>
          <w:sz w:val="24"/>
        </w:rPr>
        <w:t>teks</w:t>
      </w:r>
      <w:proofErr w:type="spellEnd"/>
      <w:r w:rsidRPr="00BC1C24">
        <w:rPr>
          <w:rFonts w:ascii="Times New Roman" w:hAnsi="Times New Roman"/>
          <w:sz w:val="24"/>
        </w:rPr>
        <w:t xml:space="preserve">, dan </w:t>
      </w:r>
      <w:proofErr w:type="spellStart"/>
      <w:r w:rsidRPr="00BC1C24">
        <w:rPr>
          <w:rFonts w:ascii="Times New Roman" w:hAnsi="Times New Roman"/>
          <w:sz w:val="24"/>
        </w:rPr>
        <w:t>unsur</w:t>
      </w:r>
      <w:proofErr w:type="spellEnd"/>
      <w:r w:rsidRPr="00BC1C24">
        <w:rPr>
          <w:rFonts w:ascii="Times New Roman" w:hAnsi="Times New Roman"/>
          <w:sz w:val="24"/>
        </w:rPr>
        <w:t xml:space="preserve"> </w:t>
      </w:r>
      <w:proofErr w:type="spellStart"/>
      <w:r w:rsidRPr="00BC1C24">
        <w:rPr>
          <w:rFonts w:ascii="Times New Roman" w:hAnsi="Times New Roman"/>
          <w:sz w:val="24"/>
        </w:rPr>
        <w:t>kebahasaan</w:t>
      </w:r>
      <w:proofErr w:type="spellEnd"/>
      <w:r w:rsidRPr="00BC1C24">
        <w:rPr>
          <w:rFonts w:ascii="Times New Roman" w:hAnsi="Times New Roman"/>
          <w:sz w:val="24"/>
        </w:rPr>
        <w:t xml:space="preserve"> </w:t>
      </w:r>
      <w:proofErr w:type="spellStart"/>
      <w:r w:rsidRPr="00BC1C24">
        <w:rPr>
          <w:rFonts w:ascii="Times New Roman" w:hAnsi="Times New Roman"/>
          <w:sz w:val="24"/>
        </w:rPr>
        <w:t>beberapa</w:t>
      </w:r>
      <w:proofErr w:type="spellEnd"/>
      <w:r w:rsidRPr="00BC1C24">
        <w:rPr>
          <w:rFonts w:ascii="Times New Roman" w:hAnsi="Times New Roman"/>
          <w:sz w:val="24"/>
        </w:rPr>
        <w:t xml:space="preserve"> </w:t>
      </w:r>
      <w:proofErr w:type="spellStart"/>
      <w:r w:rsidRPr="00BC1C24">
        <w:rPr>
          <w:rFonts w:ascii="Times New Roman" w:hAnsi="Times New Roman"/>
          <w:sz w:val="24"/>
        </w:rPr>
        <w:t>teks</w:t>
      </w:r>
      <w:proofErr w:type="spellEnd"/>
      <w:r w:rsidRPr="00BC1C24">
        <w:rPr>
          <w:rFonts w:ascii="Times New Roman" w:hAnsi="Times New Roman"/>
          <w:sz w:val="24"/>
        </w:rPr>
        <w:t xml:space="preserve"> </w:t>
      </w:r>
      <w:proofErr w:type="spellStart"/>
      <w:r w:rsidRPr="00BC1C24">
        <w:rPr>
          <w:rFonts w:ascii="Times New Roman" w:hAnsi="Times New Roman"/>
          <w:sz w:val="24"/>
        </w:rPr>
        <w:t>prosedur</w:t>
      </w:r>
      <w:proofErr w:type="spellEnd"/>
      <w:r w:rsidRPr="00BC1C24">
        <w:rPr>
          <w:rFonts w:ascii="Times New Roman" w:hAnsi="Times New Roman"/>
          <w:sz w:val="24"/>
        </w:rPr>
        <w:t xml:space="preserve"> </w:t>
      </w:r>
      <w:proofErr w:type="spellStart"/>
      <w:r w:rsidRPr="00BC1C24">
        <w:rPr>
          <w:rFonts w:ascii="Times New Roman" w:hAnsi="Times New Roman"/>
          <w:sz w:val="24"/>
        </w:rPr>
        <w:t>lisan</w:t>
      </w:r>
      <w:proofErr w:type="spellEnd"/>
      <w:r w:rsidRPr="00BC1C24">
        <w:rPr>
          <w:rFonts w:ascii="Times New Roman" w:hAnsi="Times New Roman"/>
          <w:sz w:val="24"/>
        </w:rPr>
        <w:t xml:space="preserve"> dan </w:t>
      </w:r>
      <w:proofErr w:type="spellStart"/>
      <w:r w:rsidRPr="00BC1C24">
        <w:rPr>
          <w:rFonts w:ascii="Times New Roman" w:hAnsi="Times New Roman"/>
          <w:sz w:val="24"/>
        </w:rPr>
        <w:t>tulis</w:t>
      </w:r>
      <w:proofErr w:type="spellEnd"/>
      <w:r w:rsidRPr="00BC1C24">
        <w:rPr>
          <w:rFonts w:ascii="Times New Roman" w:hAnsi="Times New Roman"/>
          <w:sz w:val="24"/>
        </w:rPr>
        <w:t xml:space="preserve"> </w:t>
      </w:r>
      <w:proofErr w:type="spellStart"/>
      <w:r w:rsidRPr="00BC1C24">
        <w:rPr>
          <w:rFonts w:ascii="Times New Roman" w:hAnsi="Times New Roman"/>
          <w:sz w:val="24"/>
        </w:rPr>
        <w:t>terkait</w:t>
      </w:r>
      <w:proofErr w:type="spellEnd"/>
      <w:r w:rsidRPr="00BC1C24">
        <w:rPr>
          <w:rFonts w:ascii="Times New Roman" w:hAnsi="Times New Roman"/>
          <w:sz w:val="24"/>
        </w:rPr>
        <w:t xml:space="preserve"> manual </w:t>
      </w:r>
      <w:proofErr w:type="spellStart"/>
      <w:r w:rsidRPr="00BC1C24">
        <w:rPr>
          <w:rFonts w:ascii="Times New Roman" w:hAnsi="Times New Roman"/>
          <w:sz w:val="24"/>
        </w:rPr>
        <w:t>penggunaan</w:t>
      </w:r>
      <w:proofErr w:type="spellEnd"/>
      <w:r w:rsidRPr="00BC1C24">
        <w:rPr>
          <w:rFonts w:ascii="Times New Roman" w:hAnsi="Times New Roman"/>
          <w:sz w:val="24"/>
        </w:rPr>
        <w:t xml:space="preserve"> </w:t>
      </w:r>
      <w:proofErr w:type="spellStart"/>
      <w:r w:rsidRPr="00BC1C24">
        <w:rPr>
          <w:rFonts w:ascii="Times New Roman" w:hAnsi="Times New Roman"/>
          <w:sz w:val="24"/>
        </w:rPr>
        <w:t>teknologi</w:t>
      </w:r>
      <w:proofErr w:type="spellEnd"/>
      <w:r w:rsidRPr="00BC1C24">
        <w:rPr>
          <w:rFonts w:ascii="Times New Roman" w:hAnsi="Times New Roman"/>
          <w:sz w:val="24"/>
        </w:rPr>
        <w:t xml:space="preserve"> dan </w:t>
      </w:r>
      <w:proofErr w:type="spellStart"/>
      <w:r w:rsidRPr="00BC1C24">
        <w:rPr>
          <w:rFonts w:ascii="Times New Roman" w:hAnsi="Times New Roman"/>
          <w:sz w:val="24"/>
        </w:rPr>
        <w:t>kiat-kiat</w:t>
      </w:r>
      <w:proofErr w:type="spellEnd"/>
      <w:r w:rsidRPr="00BC1C24">
        <w:rPr>
          <w:rFonts w:ascii="Times New Roman" w:hAnsi="Times New Roman"/>
          <w:sz w:val="24"/>
        </w:rPr>
        <w:t xml:space="preserve"> (tips).</w:t>
      </w:r>
    </w:p>
    <w:p w14:paraId="01B05C5B" w14:textId="77777777" w:rsidR="006D46E7" w:rsidRPr="00BC1C24" w:rsidRDefault="006D46E7" w:rsidP="008261AA">
      <w:pPr>
        <w:pStyle w:val="ListParagraph"/>
        <w:widowControl w:val="0"/>
        <w:numPr>
          <w:ilvl w:val="1"/>
          <w:numId w:val="33"/>
        </w:numPr>
        <w:tabs>
          <w:tab w:val="left" w:pos="1276"/>
        </w:tabs>
        <w:autoSpaceDE w:val="0"/>
        <w:autoSpaceDN w:val="0"/>
        <w:spacing w:after="0" w:line="240" w:lineRule="auto"/>
        <w:ind w:right="578"/>
        <w:contextualSpacing w:val="0"/>
        <w:jc w:val="both"/>
        <w:rPr>
          <w:rFonts w:ascii="Times New Roman" w:hAnsi="Times New Roman"/>
          <w:sz w:val="24"/>
        </w:rPr>
      </w:pPr>
      <w:proofErr w:type="spellStart"/>
      <w:r w:rsidRPr="00BC1C24">
        <w:rPr>
          <w:rFonts w:ascii="Times New Roman" w:hAnsi="Times New Roman"/>
          <w:sz w:val="24"/>
        </w:rPr>
        <w:t>Menjelaskan</w:t>
      </w:r>
      <w:proofErr w:type="spellEnd"/>
      <w:r w:rsidRPr="00BC1C24">
        <w:rPr>
          <w:rFonts w:ascii="Times New Roman" w:hAnsi="Times New Roman"/>
          <w:sz w:val="24"/>
        </w:rPr>
        <w:t xml:space="preserve"> </w:t>
      </w:r>
      <w:proofErr w:type="spellStart"/>
      <w:r w:rsidRPr="00BC1C24">
        <w:rPr>
          <w:rFonts w:ascii="Times New Roman" w:hAnsi="Times New Roman"/>
          <w:sz w:val="24"/>
        </w:rPr>
        <w:t>fungsi</w:t>
      </w:r>
      <w:proofErr w:type="spellEnd"/>
      <w:r w:rsidRPr="00BC1C24">
        <w:rPr>
          <w:rFonts w:ascii="Times New Roman" w:hAnsi="Times New Roman"/>
          <w:sz w:val="24"/>
        </w:rPr>
        <w:t xml:space="preserve"> </w:t>
      </w:r>
      <w:proofErr w:type="spellStart"/>
      <w:r w:rsidRPr="00BC1C24">
        <w:rPr>
          <w:rFonts w:ascii="Times New Roman" w:hAnsi="Times New Roman"/>
          <w:sz w:val="24"/>
        </w:rPr>
        <w:t>sosial</w:t>
      </w:r>
      <w:proofErr w:type="spellEnd"/>
      <w:r w:rsidRPr="00BC1C24">
        <w:rPr>
          <w:rFonts w:ascii="Times New Roman" w:hAnsi="Times New Roman"/>
          <w:sz w:val="24"/>
        </w:rPr>
        <w:t xml:space="preserve">, </w:t>
      </w:r>
      <w:proofErr w:type="spellStart"/>
      <w:r w:rsidRPr="00BC1C24">
        <w:rPr>
          <w:rFonts w:ascii="Times New Roman" w:hAnsi="Times New Roman"/>
          <w:sz w:val="24"/>
        </w:rPr>
        <w:t>struktur</w:t>
      </w:r>
      <w:proofErr w:type="spellEnd"/>
      <w:r w:rsidRPr="00BC1C24">
        <w:rPr>
          <w:rFonts w:ascii="Times New Roman" w:hAnsi="Times New Roman"/>
          <w:sz w:val="24"/>
        </w:rPr>
        <w:t xml:space="preserve"> </w:t>
      </w:r>
      <w:proofErr w:type="spellStart"/>
      <w:r w:rsidRPr="00BC1C24">
        <w:rPr>
          <w:rFonts w:ascii="Times New Roman" w:hAnsi="Times New Roman"/>
          <w:sz w:val="24"/>
        </w:rPr>
        <w:t>teks</w:t>
      </w:r>
      <w:proofErr w:type="spellEnd"/>
      <w:r w:rsidRPr="00BC1C24">
        <w:rPr>
          <w:rFonts w:ascii="Times New Roman" w:hAnsi="Times New Roman"/>
          <w:sz w:val="24"/>
        </w:rPr>
        <w:t xml:space="preserve">, dan </w:t>
      </w:r>
      <w:proofErr w:type="spellStart"/>
      <w:r w:rsidRPr="00BC1C24">
        <w:rPr>
          <w:rFonts w:ascii="Times New Roman" w:hAnsi="Times New Roman"/>
          <w:sz w:val="24"/>
        </w:rPr>
        <w:t>unsur</w:t>
      </w:r>
      <w:proofErr w:type="spellEnd"/>
      <w:r w:rsidRPr="00BC1C24">
        <w:rPr>
          <w:rFonts w:ascii="Times New Roman" w:hAnsi="Times New Roman"/>
          <w:sz w:val="24"/>
        </w:rPr>
        <w:t xml:space="preserve"> </w:t>
      </w:r>
      <w:proofErr w:type="spellStart"/>
      <w:r w:rsidRPr="00BC1C24">
        <w:rPr>
          <w:rFonts w:ascii="Times New Roman" w:hAnsi="Times New Roman"/>
          <w:sz w:val="24"/>
        </w:rPr>
        <w:t>kebahasaan</w:t>
      </w:r>
      <w:proofErr w:type="spellEnd"/>
      <w:r w:rsidRPr="00BC1C24">
        <w:rPr>
          <w:rFonts w:ascii="Times New Roman" w:hAnsi="Times New Roman"/>
          <w:sz w:val="24"/>
        </w:rPr>
        <w:t xml:space="preserve"> </w:t>
      </w:r>
      <w:proofErr w:type="spellStart"/>
      <w:r w:rsidRPr="00BC1C24">
        <w:rPr>
          <w:rFonts w:ascii="Times New Roman" w:hAnsi="Times New Roman"/>
          <w:sz w:val="24"/>
        </w:rPr>
        <w:t>beberapa</w:t>
      </w:r>
      <w:proofErr w:type="spellEnd"/>
      <w:r w:rsidRPr="00BC1C24">
        <w:rPr>
          <w:rFonts w:ascii="Times New Roman" w:hAnsi="Times New Roman"/>
          <w:sz w:val="24"/>
        </w:rPr>
        <w:t xml:space="preserve"> </w:t>
      </w:r>
      <w:proofErr w:type="spellStart"/>
      <w:r w:rsidRPr="00BC1C24">
        <w:rPr>
          <w:rFonts w:ascii="Times New Roman" w:hAnsi="Times New Roman"/>
          <w:sz w:val="24"/>
        </w:rPr>
        <w:t>teks</w:t>
      </w:r>
      <w:proofErr w:type="spellEnd"/>
      <w:r w:rsidRPr="00BC1C24">
        <w:rPr>
          <w:rFonts w:ascii="Times New Roman" w:hAnsi="Times New Roman"/>
          <w:sz w:val="24"/>
        </w:rPr>
        <w:t xml:space="preserve"> </w:t>
      </w:r>
      <w:proofErr w:type="spellStart"/>
      <w:r w:rsidRPr="00BC1C24">
        <w:rPr>
          <w:rFonts w:ascii="Times New Roman" w:hAnsi="Times New Roman"/>
          <w:sz w:val="24"/>
        </w:rPr>
        <w:t>prosedur</w:t>
      </w:r>
      <w:proofErr w:type="spellEnd"/>
      <w:r w:rsidRPr="00BC1C24">
        <w:rPr>
          <w:rFonts w:ascii="Times New Roman" w:hAnsi="Times New Roman"/>
          <w:sz w:val="24"/>
        </w:rPr>
        <w:t xml:space="preserve"> </w:t>
      </w:r>
      <w:proofErr w:type="spellStart"/>
      <w:r w:rsidRPr="00BC1C24">
        <w:rPr>
          <w:rFonts w:ascii="Times New Roman" w:hAnsi="Times New Roman"/>
          <w:sz w:val="24"/>
        </w:rPr>
        <w:t>lisan</w:t>
      </w:r>
      <w:proofErr w:type="spellEnd"/>
      <w:r w:rsidRPr="00BC1C24">
        <w:rPr>
          <w:rFonts w:ascii="Times New Roman" w:hAnsi="Times New Roman"/>
          <w:sz w:val="24"/>
        </w:rPr>
        <w:t xml:space="preserve"> dan </w:t>
      </w:r>
      <w:proofErr w:type="spellStart"/>
      <w:r w:rsidRPr="00BC1C24">
        <w:rPr>
          <w:rFonts w:ascii="Times New Roman" w:hAnsi="Times New Roman"/>
          <w:sz w:val="24"/>
        </w:rPr>
        <w:t>tulis</w:t>
      </w:r>
      <w:proofErr w:type="spellEnd"/>
      <w:r w:rsidRPr="00BC1C24">
        <w:rPr>
          <w:rFonts w:ascii="Times New Roman" w:hAnsi="Times New Roman"/>
          <w:sz w:val="24"/>
        </w:rPr>
        <w:t xml:space="preserve"> </w:t>
      </w:r>
      <w:proofErr w:type="spellStart"/>
      <w:r w:rsidRPr="00BC1C24">
        <w:rPr>
          <w:rFonts w:ascii="Times New Roman" w:hAnsi="Times New Roman"/>
          <w:sz w:val="24"/>
        </w:rPr>
        <w:t>terkait</w:t>
      </w:r>
      <w:proofErr w:type="spellEnd"/>
      <w:r w:rsidRPr="00BC1C24">
        <w:rPr>
          <w:rFonts w:ascii="Times New Roman" w:hAnsi="Times New Roman"/>
          <w:sz w:val="24"/>
        </w:rPr>
        <w:t xml:space="preserve"> manual </w:t>
      </w:r>
      <w:proofErr w:type="spellStart"/>
      <w:r w:rsidRPr="00BC1C24">
        <w:rPr>
          <w:rFonts w:ascii="Times New Roman" w:hAnsi="Times New Roman"/>
          <w:sz w:val="24"/>
        </w:rPr>
        <w:t>penggunaan</w:t>
      </w:r>
      <w:proofErr w:type="spellEnd"/>
      <w:r w:rsidRPr="00BC1C24">
        <w:rPr>
          <w:rFonts w:ascii="Times New Roman" w:hAnsi="Times New Roman"/>
          <w:sz w:val="24"/>
        </w:rPr>
        <w:t xml:space="preserve"> </w:t>
      </w:r>
      <w:proofErr w:type="spellStart"/>
      <w:r w:rsidRPr="00BC1C24">
        <w:rPr>
          <w:rFonts w:ascii="Times New Roman" w:hAnsi="Times New Roman"/>
          <w:sz w:val="24"/>
        </w:rPr>
        <w:t>teknologi</w:t>
      </w:r>
      <w:proofErr w:type="spellEnd"/>
      <w:r w:rsidRPr="00BC1C24">
        <w:rPr>
          <w:rFonts w:ascii="Times New Roman" w:hAnsi="Times New Roman"/>
          <w:sz w:val="24"/>
        </w:rPr>
        <w:t xml:space="preserve"> dan </w:t>
      </w:r>
      <w:proofErr w:type="spellStart"/>
      <w:r w:rsidRPr="00BC1C24">
        <w:rPr>
          <w:rFonts w:ascii="Times New Roman" w:hAnsi="Times New Roman"/>
          <w:sz w:val="24"/>
        </w:rPr>
        <w:t>kiat-kiat</w:t>
      </w:r>
      <w:proofErr w:type="spellEnd"/>
      <w:r w:rsidRPr="00BC1C24">
        <w:rPr>
          <w:rFonts w:ascii="Times New Roman" w:hAnsi="Times New Roman"/>
          <w:sz w:val="24"/>
        </w:rPr>
        <w:t xml:space="preserve"> (tips).</w:t>
      </w:r>
    </w:p>
    <w:p w14:paraId="65D3CAA0" w14:textId="77777777" w:rsidR="006D46E7" w:rsidRPr="00BC1C24" w:rsidRDefault="006D46E7" w:rsidP="008261AA">
      <w:pPr>
        <w:pStyle w:val="ListParagraph"/>
        <w:widowControl w:val="0"/>
        <w:numPr>
          <w:ilvl w:val="1"/>
          <w:numId w:val="33"/>
        </w:numPr>
        <w:tabs>
          <w:tab w:val="left" w:pos="1276"/>
        </w:tabs>
        <w:autoSpaceDE w:val="0"/>
        <w:autoSpaceDN w:val="0"/>
        <w:spacing w:after="0" w:line="240" w:lineRule="auto"/>
        <w:ind w:right="578"/>
        <w:contextualSpacing w:val="0"/>
        <w:jc w:val="both"/>
        <w:rPr>
          <w:rFonts w:ascii="Times New Roman" w:hAnsi="Times New Roman"/>
          <w:sz w:val="24"/>
        </w:rPr>
      </w:pPr>
      <w:proofErr w:type="spellStart"/>
      <w:r w:rsidRPr="00BC1C24">
        <w:rPr>
          <w:rFonts w:ascii="Times New Roman" w:hAnsi="Times New Roman"/>
          <w:spacing w:val="-1"/>
          <w:sz w:val="24"/>
        </w:rPr>
        <w:t>Peserta</w:t>
      </w:r>
      <w:proofErr w:type="spellEnd"/>
      <w:r w:rsidRPr="00BC1C24">
        <w:rPr>
          <w:rFonts w:ascii="Times New Roman" w:hAnsi="Times New Roman"/>
          <w:spacing w:val="-14"/>
          <w:sz w:val="24"/>
        </w:rPr>
        <w:t xml:space="preserve"> </w:t>
      </w:r>
      <w:proofErr w:type="spellStart"/>
      <w:r w:rsidRPr="00BC1C24">
        <w:rPr>
          <w:rFonts w:ascii="Times New Roman" w:hAnsi="Times New Roman"/>
          <w:spacing w:val="-1"/>
          <w:sz w:val="24"/>
        </w:rPr>
        <w:t>didik</w:t>
      </w:r>
      <w:proofErr w:type="spellEnd"/>
      <w:r w:rsidRPr="00BC1C24">
        <w:rPr>
          <w:rFonts w:ascii="Times New Roman" w:hAnsi="Times New Roman"/>
          <w:spacing w:val="-11"/>
          <w:sz w:val="24"/>
        </w:rPr>
        <w:t xml:space="preserve"> </w:t>
      </w:r>
      <w:proofErr w:type="spellStart"/>
      <w:r w:rsidRPr="00BC1C24">
        <w:rPr>
          <w:rFonts w:ascii="Times New Roman" w:hAnsi="Times New Roman"/>
          <w:spacing w:val="-1"/>
          <w:sz w:val="24"/>
        </w:rPr>
        <w:t>dapat</w:t>
      </w:r>
      <w:proofErr w:type="spellEnd"/>
      <w:r w:rsidRPr="00BC1C24">
        <w:rPr>
          <w:rFonts w:ascii="Times New Roman" w:hAnsi="Times New Roman"/>
          <w:spacing w:val="-12"/>
          <w:sz w:val="24"/>
        </w:rPr>
        <w:t xml:space="preserve"> </w:t>
      </w:r>
      <w:proofErr w:type="spellStart"/>
      <w:r w:rsidRPr="00BC1C24">
        <w:rPr>
          <w:rFonts w:ascii="Times New Roman" w:hAnsi="Times New Roman"/>
          <w:sz w:val="24"/>
        </w:rPr>
        <w:t>menyusun</w:t>
      </w:r>
      <w:proofErr w:type="spellEnd"/>
      <w:r w:rsidRPr="00BC1C24">
        <w:rPr>
          <w:rFonts w:ascii="Times New Roman" w:hAnsi="Times New Roman"/>
          <w:sz w:val="24"/>
        </w:rPr>
        <w:t xml:space="preserve"> </w:t>
      </w:r>
      <w:proofErr w:type="spellStart"/>
      <w:r w:rsidRPr="00BC1C24">
        <w:rPr>
          <w:rFonts w:ascii="Times New Roman" w:hAnsi="Times New Roman"/>
          <w:sz w:val="24"/>
        </w:rPr>
        <w:t>teks</w:t>
      </w:r>
      <w:proofErr w:type="spellEnd"/>
      <w:r w:rsidRPr="00BC1C24">
        <w:rPr>
          <w:rFonts w:ascii="Times New Roman" w:hAnsi="Times New Roman"/>
          <w:sz w:val="24"/>
        </w:rPr>
        <w:t xml:space="preserve"> </w:t>
      </w:r>
      <w:proofErr w:type="spellStart"/>
      <w:r w:rsidRPr="00BC1C24">
        <w:rPr>
          <w:rFonts w:ascii="Times New Roman" w:hAnsi="Times New Roman"/>
          <w:sz w:val="24"/>
        </w:rPr>
        <w:t>prosedur</w:t>
      </w:r>
      <w:proofErr w:type="spellEnd"/>
      <w:r w:rsidRPr="00BC1C24">
        <w:rPr>
          <w:rFonts w:ascii="Times New Roman" w:hAnsi="Times New Roman"/>
          <w:sz w:val="24"/>
        </w:rPr>
        <w:t xml:space="preserve"> </w:t>
      </w:r>
      <w:proofErr w:type="spellStart"/>
      <w:r w:rsidRPr="00BC1C24">
        <w:rPr>
          <w:rFonts w:ascii="Times New Roman" w:hAnsi="Times New Roman"/>
          <w:sz w:val="24"/>
        </w:rPr>
        <w:t>terkait</w:t>
      </w:r>
      <w:proofErr w:type="spellEnd"/>
      <w:r w:rsidRPr="00BC1C24">
        <w:rPr>
          <w:rFonts w:ascii="Times New Roman" w:hAnsi="Times New Roman"/>
          <w:sz w:val="24"/>
        </w:rPr>
        <w:t xml:space="preserve"> </w:t>
      </w:r>
      <w:proofErr w:type="spellStart"/>
      <w:r w:rsidRPr="00BC1C24">
        <w:rPr>
          <w:rFonts w:ascii="Times New Roman" w:hAnsi="Times New Roman"/>
          <w:sz w:val="24"/>
        </w:rPr>
        <w:t>penggunaan</w:t>
      </w:r>
      <w:proofErr w:type="spellEnd"/>
      <w:r w:rsidRPr="00BC1C24">
        <w:rPr>
          <w:rFonts w:ascii="Times New Roman" w:hAnsi="Times New Roman"/>
          <w:sz w:val="24"/>
        </w:rPr>
        <w:t xml:space="preserve"> </w:t>
      </w:r>
      <w:proofErr w:type="spellStart"/>
      <w:r w:rsidRPr="00BC1C24">
        <w:rPr>
          <w:rFonts w:ascii="Times New Roman" w:hAnsi="Times New Roman"/>
          <w:sz w:val="24"/>
        </w:rPr>
        <w:t>teknologi</w:t>
      </w:r>
      <w:proofErr w:type="spellEnd"/>
      <w:r w:rsidRPr="00BC1C24">
        <w:rPr>
          <w:rFonts w:ascii="Times New Roman" w:hAnsi="Times New Roman"/>
          <w:sz w:val="24"/>
        </w:rPr>
        <w:t xml:space="preserve"> dan </w:t>
      </w:r>
      <w:proofErr w:type="spellStart"/>
      <w:r w:rsidRPr="00BC1C24">
        <w:rPr>
          <w:rFonts w:ascii="Times New Roman" w:hAnsi="Times New Roman"/>
          <w:sz w:val="24"/>
        </w:rPr>
        <w:t>kiat-kiat</w:t>
      </w:r>
      <w:proofErr w:type="spellEnd"/>
      <w:r w:rsidRPr="00BC1C24">
        <w:rPr>
          <w:rFonts w:ascii="Times New Roman" w:hAnsi="Times New Roman"/>
          <w:sz w:val="24"/>
        </w:rPr>
        <w:t xml:space="preserve"> (tips).</w:t>
      </w:r>
    </w:p>
    <w:p w14:paraId="270CF1EE" w14:textId="77777777" w:rsidR="006D46E7" w:rsidRPr="00BC1C24" w:rsidRDefault="006D46E7" w:rsidP="008261AA">
      <w:pPr>
        <w:pStyle w:val="ListParagraph"/>
        <w:numPr>
          <w:ilvl w:val="0"/>
          <w:numId w:val="35"/>
        </w:numPr>
        <w:rPr>
          <w:rFonts w:ascii="Times New Roman" w:hAnsi="Times New Roman"/>
          <w:b/>
          <w:sz w:val="24"/>
          <w:szCs w:val="24"/>
        </w:rPr>
      </w:pPr>
      <w:r w:rsidRPr="00BC1C24">
        <w:rPr>
          <w:rFonts w:ascii="Times New Roman" w:hAnsi="Times New Roman"/>
          <w:b/>
          <w:sz w:val="24"/>
          <w:szCs w:val="24"/>
        </w:rPr>
        <w:t>Model</w:t>
      </w:r>
      <w:r w:rsidRPr="00BC1C24">
        <w:rPr>
          <w:rFonts w:ascii="Times New Roman" w:hAnsi="Times New Roman"/>
          <w:b/>
          <w:spacing w:val="-2"/>
          <w:sz w:val="24"/>
          <w:szCs w:val="24"/>
        </w:rPr>
        <w:t xml:space="preserve"> </w:t>
      </w:r>
      <w:proofErr w:type="spellStart"/>
      <w:r w:rsidRPr="00BC1C24">
        <w:rPr>
          <w:rFonts w:ascii="Times New Roman" w:hAnsi="Times New Roman"/>
          <w:b/>
          <w:sz w:val="24"/>
          <w:szCs w:val="24"/>
        </w:rPr>
        <w:t>Pembelajaran</w:t>
      </w:r>
      <w:proofErr w:type="spellEnd"/>
      <w:r w:rsidRPr="00BC1C24">
        <w:rPr>
          <w:rFonts w:ascii="Times New Roman" w:hAnsi="Times New Roman"/>
          <w:b/>
          <w:sz w:val="24"/>
          <w:szCs w:val="24"/>
        </w:rPr>
        <w:t>,</w:t>
      </w:r>
      <w:r w:rsidRPr="00BC1C24">
        <w:rPr>
          <w:rFonts w:ascii="Times New Roman" w:hAnsi="Times New Roman"/>
          <w:b/>
          <w:spacing w:val="-1"/>
          <w:sz w:val="24"/>
          <w:szCs w:val="24"/>
        </w:rPr>
        <w:t xml:space="preserve"> </w:t>
      </w:r>
      <w:r w:rsidRPr="00BC1C24">
        <w:rPr>
          <w:rFonts w:ascii="Times New Roman" w:hAnsi="Times New Roman"/>
          <w:b/>
          <w:sz w:val="24"/>
          <w:szCs w:val="24"/>
        </w:rPr>
        <w:t>Alat</w:t>
      </w:r>
      <w:r w:rsidRPr="00BC1C24">
        <w:rPr>
          <w:rFonts w:ascii="Times New Roman" w:hAnsi="Times New Roman"/>
          <w:b/>
          <w:spacing w:val="-2"/>
          <w:sz w:val="24"/>
          <w:szCs w:val="24"/>
        </w:rPr>
        <w:t xml:space="preserve"> </w:t>
      </w:r>
      <w:r w:rsidRPr="00BC1C24">
        <w:rPr>
          <w:rFonts w:ascii="Times New Roman" w:hAnsi="Times New Roman"/>
          <w:b/>
          <w:sz w:val="24"/>
          <w:szCs w:val="24"/>
        </w:rPr>
        <w:t>dan</w:t>
      </w:r>
      <w:r w:rsidRPr="00BC1C24">
        <w:rPr>
          <w:rFonts w:ascii="Times New Roman" w:hAnsi="Times New Roman"/>
          <w:b/>
          <w:spacing w:val="-2"/>
          <w:sz w:val="24"/>
          <w:szCs w:val="24"/>
        </w:rPr>
        <w:t xml:space="preserve"> </w:t>
      </w:r>
      <w:proofErr w:type="spellStart"/>
      <w:r w:rsidRPr="00BC1C24">
        <w:rPr>
          <w:rFonts w:ascii="Times New Roman" w:hAnsi="Times New Roman"/>
          <w:b/>
          <w:sz w:val="24"/>
          <w:szCs w:val="24"/>
        </w:rPr>
        <w:t>Sumber</w:t>
      </w:r>
      <w:proofErr w:type="spellEnd"/>
      <w:r w:rsidRPr="00BC1C24">
        <w:rPr>
          <w:rFonts w:ascii="Times New Roman" w:hAnsi="Times New Roman"/>
          <w:b/>
          <w:spacing w:val="-2"/>
          <w:sz w:val="24"/>
          <w:szCs w:val="24"/>
        </w:rPr>
        <w:t xml:space="preserve"> </w:t>
      </w:r>
      <w:proofErr w:type="spellStart"/>
      <w:r w:rsidRPr="00BC1C24">
        <w:rPr>
          <w:rFonts w:ascii="Times New Roman" w:hAnsi="Times New Roman"/>
          <w:b/>
          <w:sz w:val="24"/>
          <w:szCs w:val="24"/>
        </w:rPr>
        <w:t>Belajar</w:t>
      </w:r>
      <w:proofErr w:type="spellEnd"/>
    </w:p>
    <w:p w14:paraId="36A9F86D" w14:textId="77777777" w:rsidR="006D46E7" w:rsidRPr="00784D27" w:rsidRDefault="006D46E7" w:rsidP="008261AA">
      <w:pPr>
        <w:pStyle w:val="ListParagraph"/>
        <w:widowControl w:val="0"/>
        <w:numPr>
          <w:ilvl w:val="1"/>
          <w:numId w:val="33"/>
        </w:numPr>
        <w:tabs>
          <w:tab w:val="left" w:pos="1276"/>
        </w:tabs>
        <w:autoSpaceDE w:val="0"/>
        <w:autoSpaceDN w:val="0"/>
        <w:spacing w:after="0" w:line="240" w:lineRule="auto"/>
        <w:ind w:right="574"/>
        <w:contextualSpacing w:val="0"/>
        <w:jc w:val="both"/>
        <w:rPr>
          <w:rFonts w:ascii="Times New Roman" w:hAnsi="Times New Roman"/>
          <w:sz w:val="24"/>
        </w:rPr>
      </w:pPr>
      <w:r w:rsidRPr="00784D27">
        <w:rPr>
          <w:rFonts w:ascii="Times New Roman" w:hAnsi="Times New Roman"/>
          <w:sz w:val="24"/>
        </w:rPr>
        <w:t xml:space="preserve">Model </w:t>
      </w:r>
      <w:proofErr w:type="spellStart"/>
      <w:proofErr w:type="gramStart"/>
      <w:r w:rsidRPr="00784D27">
        <w:rPr>
          <w:rFonts w:ascii="Times New Roman" w:hAnsi="Times New Roman"/>
          <w:sz w:val="24"/>
        </w:rPr>
        <w:t>Pembelajaran</w:t>
      </w:r>
      <w:proofErr w:type="spellEnd"/>
      <w:r w:rsidRPr="00784D27">
        <w:rPr>
          <w:rFonts w:ascii="Times New Roman" w:hAnsi="Times New Roman"/>
          <w:spacing w:val="1"/>
          <w:sz w:val="24"/>
        </w:rPr>
        <w:t xml:space="preserve"> </w:t>
      </w:r>
      <w:r w:rsidRPr="00784D27">
        <w:rPr>
          <w:rFonts w:ascii="Times New Roman" w:hAnsi="Times New Roman"/>
          <w:sz w:val="24"/>
        </w:rPr>
        <w:t>:</w:t>
      </w:r>
      <w:proofErr w:type="gramEnd"/>
      <w:r w:rsidRPr="00784D27">
        <w:rPr>
          <w:rFonts w:ascii="Times New Roman" w:hAnsi="Times New Roman"/>
          <w:spacing w:val="1"/>
          <w:sz w:val="24"/>
        </w:rPr>
        <w:t xml:space="preserve"> </w:t>
      </w:r>
      <w:proofErr w:type="spellStart"/>
      <w:r w:rsidRPr="00784D27">
        <w:rPr>
          <w:rFonts w:ascii="Times New Roman" w:hAnsi="Times New Roman"/>
          <w:sz w:val="24"/>
        </w:rPr>
        <w:t>Pendekatan</w:t>
      </w:r>
      <w:proofErr w:type="spellEnd"/>
      <w:r w:rsidRPr="00784D27">
        <w:rPr>
          <w:rFonts w:ascii="Times New Roman" w:hAnsi="Times New Roman"/>
          <w:spacing w:val="1"/>
          <w:sz w:val="24"/>
        </w:rPr>
        <w:t xml:space="preserve"> </w:t>
      </w:r>
      <w:proofErr w:type="spellStart"/>
      <w:r w:rsidRPr="00784D27">
        <w:rPr>
          <w:rFonts w:ascii="Times New Roman" w:hAnsi="Times New Roman"/>
          <w:sz w:val="24"/>
        </w:rPr>
        <w:t>saintifik</w:t>
      </w:r>
      <w:proofErr w:type="spellEnd"/>
      <w:r w:rsidRPr="00784D27">
        <w:rPr>
          <w:rFonts w:ascii="Times New Roman" w:hAnsi="Times New Roman"/>
          <w:spacing w:val="1"/>
          <w:sz w:val="24"/>
        </w:rPr>
        <w:t xml:space="preserve"> </w:t>
      </w:r>
      <w:proofErr w:type="spellStart"/>
      <w:r w:rsidRPr="00784D27">
        <w:rPr>
          <w:rFonts w:ascii="Times New Roman" w:hAnsi="Times New Roman"/>
          <w:sz w:val="24"/>
        </w:rPr>
        <w:t>menggunakan</w:t>
      </w:r>
      <w:proofErr w:type="spellEnd"/>
      <w:r w:rsidRPr="00784D27">
        <w:rPr>
          <w:rFonts w:ascii="Times New Roman" w:hAnsi="Times New Roman"/>
          <w:spacing w:val="-1"/>
          <w:sz w:val="24"/>
        </w:rPr>
        <w:t xml:space="preserve"> </w:t>
      </w:r>
      <w:proofErr w:type="spellStart"/>
      <w:r w:rsidRPr="00784D27">
        <w:rPr>
          <w:rFonts w:ascii="Times New Roman" w:hAnsi="Times New Roman"/>
          <w:sz w:val="24"/>
        </w:rPr>
        <w:t>aplikasi</w:t>
      </w:r>
      <w:proofErr w:type="spellEnd"/>
      <w:r w:rsidRPr="00784D27">
        <w:rPr>
          <w:rFonts w:ascii="Times New Roman" w:hAnsi="Times New Roman"/>
          <w:sz w:val="24"/>
        </w:rPr>
        <w:t xml:space="preserve"> Padlet</w:t>
      </w:r>
    </w:p>
    <w:p w14:paraId="31AC3395" w14:textId="77777777" w:rsidR="006D46E7" w:rsidRPr="00784D27" w:rsidRDefault="006D46E7" w:rsidP="008261AA">
      <w:pPr>
        <w:pStyle w:val="ListParagraph"/>
        <w:widowControl w:val="0"/>
        <w:numPr>
          <w:ilvl w:val="1"/>
          <w:numId w:val="33"/>
        </w:numPr>
        <w:tabs>
          <w:tab w:val="left" w:pos="1276"/>
        </w:tabs>
        <w:autoSpaceDE w:val="0"/>
        <w:autoSpaceDN w:val="0"/>
        <w:spacing w:after="0" w:line="240" w:lineRule="auto"/>
        <w:ind w:hanging="361"/>
        <w:contextualSpacing w:val="0"/>
        <w:jc w:val="both"/>
        <w:rPr>
          <w:rFonts w:ascii="Times New Roman" w:hAnsi="Times New Roman"/>
          <w:sz w:val="24"/>
        </w:rPr>
      </w:pPr>
      <w:r w:rsidRPr="00784D27">
        <w:rPr>
          <w:rFonts w:ascii="Times New Roman" w:hAnsi="Times New Roman"/>
          <w:sz w:val="24"/>
        </w:rPr>
        <w:t>Alat</w:t>
      </w:r>
      <w:r w:rsidRPr="00784D27">
        <w:rPr>
          <w:rFonts w:ascii="Times New Roman" w:hAnsi="Times New Roman"/>
          <w:spacing w:val="-1"/>
          <w:sz w:val="24"/>
        </w:rPr>
        <w:t xml:space="preserve"> </w:t>
      </w:r>
      <w:r w:rsidRPr="00784D27">
        <w:rPr>
          <w:rFonts w:ascii="Times New Roman" w:hAnsi="Times New Roman"/>
          <w:sz w:val="24"/>
        </w:rPr>
        <w:t xml:space="preserve">dan </w:t>
      </w:r>
      <w:proofErr w:type="spellStart"/>
      <w:r w:rsidRPr="00784D27">
        <w:rPr>
          <w:rFonts w:ascii="Times New Roman" w:hAnsi="Times New Roman"/>
          <w:sz w:val="24"/>
        </w:rPr>
        <w:t>Sumber</w:t>
      </w:r>
      <w:proofErr w:type="spellEnd"/>
      <w:r w:rsidRPr="00784D27">
        <w:rPr>
          <w:rFonts w:ascii="Times New Roman" w:hAnsi="Times New Roman"/>
          <w:sz w:val="24"/>
        </w:rPr>
        <w:t xml:space="preserve"> </w:t>
      </w:r>
      <w:proofErr w:type="gramStart"/>
      <w:r w:rsidRPr="00784D27">
        <w:rPr>
          <w:rFonts w:ascii="Times New Roman" w:hAnsi="Times New Roman"/>
          <w:sz w:val="24"/>
        </w:rPr>
        <w:t xml:space="preserve">  :</w:t>
      </w:r>
      <w:proofErr w:type="gramEnd"/>
      <w:r w:rsidRPr="00784D27">
        <w:rPr>
          <w:rFonts w:ascii="Times New Roman" w:hAnsi="Times New Roman"/>
          <w:spacing w:val="-1"/>
          <w:sz w:val="24"/>
        </w:rPr>
        <w:t xml:space="preserve"> </w:t>
      </w:r>
      <w:r w:rsidRPr="00784D27">
        <w:rPr>
          <w:rFonts w:ascii="Times New Roman" w:hAnsi="Times New Roman"/>
          <w:sz w:val="24"/>
        </w:rPr>
        <w:t>Laptop dan HP</w:t>
      </w:r>
    </w:p>
    <w:p w14:paraId="3643A7A2" w14:textId="77777777" w:rsidR="006D46E7" w:rsidRPr="00784D27" w:rsidRDefault="006D46E7" w:rsidP="008261AA">
      <w:pPr>
        <w:pStyle w:val="ListParagraph"/>
        <w:widowControl w:val="0"/>
        <w:numPr>
          <w:ilvl w:val="1"/>
          <w:numId w:val="33"/>
        </w:numPr>
        <w:tabs>
          <w:tab w:val="left" w:pos="1276"/>
          <w:tab w:val="left" w:pos="3436"/>
        </w:tabs>
        <w:autoSpaceDE w:val="0"/>
        <w:autoSpaceDN w:val="0"/>
        <w:spacing w:after="0" w:line="240" w:lineRule="auto"/>
        <w:ind w:right="577"/>
        <w:contextualSpacing w:val="0"/>
        <w:jc w:val="both"/>
        <w:rPr>
          <w:rFonts w:ascii="Times New Roman" w:hAnsi="Times New Roman"/>
          <w:sz w:val="24"/>
        </w:rPr>
      </w:pPr>
      <w:proofErr w:type="spellStart"/>
      <w:r w:rsidRPr="00784D27">
        <w:rPr>
          <w:rFonts w:ascii="Times New Roman" w:hAnsi="Times New Roman"/>
          <w:sz w:val="24"/>
        </w:rPr>
        <w:t>Sumber</w:t>
      </w:r>
      <w:proofErr w:type="spellEnd"/>
      <w:r w:rsidRPr="00784D27">
        <w:rPr>
          <w:rFonts w:ascii="Times New Roman" w:hAnsi="Times New Roman"/>
          <w:spacing w:val="-3"/>
          <w:sz w:val="24"/>
        </w:rPr>
        <w:t xml:space="preserve"> </w:t>
      </w:r>
      <w:proofErr w:type="spellStart"/>
      <w:r w:rsidRPr="00784D27">
        <w:rPr>
          <w:rFonts w:ascii="Times New Roman" w:hAnsi="Times New Roman"/>
          <w:sz w:val="24"/>
        </w:rPr>
        <w:t>Belajar</w:t>
      </w:r>
      <w:proofErr w:type="spellEnd"/>
      <w:r w:rsidRPr="00784D27">
        <w:rPr>
          <w:rFonts w:ascii="Times New Roman" w:hAnsi="Times New Roman"/>
          <w:sz w:val="24"/>
        </w:rPr>
        <w:t xml:space="preserve">  </w:t>
      </w:r>
      <w:proofErr w:type="gramStart"/>
      <w:r w:rsidRPr="00784D27">
        <w:rPr>
          <w:rFonts w:ascii="Times New Roman" w:hAnsi="Times New Roman"/>
          <w:sz w:val="24"/>
        </w:rPr>
        <w:t xml:space="preserve">  :</w:t>
      </w:r>
      <w:proofErr w:type="gramEnd"/>
      <w:r w:rsidRPr="00784D27">
        <w:rPr>
          <w:rFonts w:ascii="Times New Roman" w:hAnsi="Times New Roman"/>
          <w:spacing w:val="4"/>
          <w:sz w:val="24"/>
        </w:rPr>
        <w:t xml:space="preserve"> </w:t>
      </w:r>
      <w:proofErr w:type="spellStart"/>
      <w:r w:rsidRPr="00784D27">
        <w:rPr>
          <w:rFonts w:ascii="Times New Roman" w:hAnsi="Times New Roman"/>
          <w:sz w:val="24"/>
        </w:rPr>
        <w:t>Buku</w:t>
      </w:r>
      <w:proofErr w:type="spellEnd"/>
      <w:r w:rsidRPr="00784D27">
        <w:rPr>
          <w:rFonts w:ascii="Times New Roman" w:hAnsi="Times New Roman"/>
          <w:spacing w:val="3"/>
          <w:sz w:val="24"/>
        </w:rPr>
        <w:t xml:space="preserve"> </w:t>
      </w:r>
      <w:r w:rsidRPr="00784D27">
        <w:rPr>
          <w:rFonts w:ascii="Times New Roman" w:hAnsi="Times New Roman"/>
          <w:sz w:val="24"/>
        </w:rPr>
        <w:t>Bahasa</w:t>
      </w:r>
      <w:r w:rsidRPr="00784D27">
        <w:rPr>
          <w:rFonts w:ascii="Times New Roman" w:hAnsi="Times New Roman"/>
          <w:spacing w:val="5"/>
          <w:sz w:val="24"/>
        </w:rPr>
        <w:t xml:space="preserve"> </w:t>
      </w:r>
      <w:proofErr w:type="spellStart"/>
      <w:r w:rsidRPr="00784D27">
        <w:rPr>
          <w:rFonts w:ascii="Times New Roman" w:hAnsi="Times New Roman"/>
          <w:sz w:val="24"/>
        </w:rPr>
        <w:t>Inggris</w:t>
      </w:r>
      <w:proofErr w:type="spellEnd"/>
      <w:r w:rsidRPr="00784D27">
        <w:rPr>
          <w:rFonts w:ascii="Times New Roman" w:hAnsi="Times New Roman"/>
          <w:spacing w:val="5"/>
          <w:sz w:val="24"/>
        </w:rPr>
        <w:t xml:space="preserve"> </w:t>
      </w:r>
      <w:proofErr w:type="spellStart"/>
      <w:r w:rsidRPr="00784D27">
        <w:rPr>
          <w:rFonts w:ascii="Times New Roman" w:hAnsi="Times New Roman"/>
          <w:sz w:val="24"/>
        </w:rPr>
        <w:t>Kelas</w:t>
      </w:r>
      <w:proofErr w:type="spellEnd"/>
      <w:r w:rsidRPr="00784D27">
        <w:rPr>
          <w:rFonts w:ascii="Times New Roman" w:hAnsi="Times New Roman"/>
          <w:spacing w:val="3"/>
          <w:sz w:val="24"/>
        </w:rPr>
        <w:t xml:space="preserve"> </w:t>
      </w:r>
      <w:r w:rsidRPr="00784D27">
        <w:rPr>
          <w:rFonts w:ascii="Times New Roman" w:hAnsi="Times New Roman"/>
          <w:sz w:val="24"/>
        </w:rPr>
        <w:t>XI</w:t>
      </w:r>
      <w:r w:rsidRPr="00784D27">
        <w:rPr>
          <w:rFonts w:ascii="Times New Roman" w:hAnsi="Times New Roman"/>
          <w:spacing w:val="2"/>
          <w:sz w:val="24"/>
        </w:rPr>
        <w:t xml:space="preserve"> </w:t>
      </w:r>
      <w:proofErr w:type="spellStart"/>
      <w:r w:rsidRPr="00784D27">
        <w:rPr>
          <w:rFonts w:ascii="Times New Roman" w:hAnsi="Times New Roman"/>
          <w:sz w:val="24"/>
        </w:rPr>
        <w:t>Kurikulum</w:t>
      </w:r>
      <w:proofErr w:type="spellEnd"/>
      <w:r w:rsidRPr="00784D27">
        <w:rPr>
          <w:rFonts w:ascii="Times New Roman" w:hAnsi="Times New Roman"/>
          <w:spacing w:val="6"/>
          <w:sz w:val="24"/>
        </w:rPr>
        <w:t xml:space="preserve"> </w:t>
      </w:r>
      <w:r w:rsidRPr="00784D27">
        <w:rPr>
          <w:rFonts w:ascii="Times New Roman" w:hAnsi="Times New Roman"/>
          <w:sz w:val="24"/>
        </w:rPr>
        <w:t xml:space="preserve">2013, </w:t>
      </w:r>
      <w:r w:rsidRPr="00784D27">
        <w:rPr>
          <w:rFonts w:ascii="Times New Roman" w:hAnsi="Times New Roman"/>
          <w:spacing w:val="-58"/>
          <w:sz w:val="24"/>
        </w:rPr>
        <w:t xml:space="preserve"> </w:t>
      </w:r>
      <w:r w:rsidRPr="00784D27">
        <w:rPr>
          <w:rFonts w:ascii="Times New Roman" w:hAnsi="Times New Roman"/>
          <w:sz w:val="24"/>
        </w:rPr>
        <w:t>Internet</w:t>
      </w:r>
    </w:p>
    <w:p w14:paraId="7DDE50EF" w14:textId="0EC662DE" w:rsidR="006D46E7" w:rsidRPr="006D46E7" w:rsidRDefault="006D46E7" w:rsidP="008261AA">
      <w:pPr>
        <w:pStyle w:val="BodyText"/>
        <w:numPr>
          <w:ilvl w:val="0"/>
          <w:numId w:val="35"/>
        </w:numPr>
        <w:ind w:right="577"/>
        <w:jc w:val="both"/>
        <w:rPr>
          <w:b/>
        </w:rPr>
      </w:pPr>
      <w:proofErr w:type="spellStart"/>
      <w:r w:rsidRPr="006D46E7">
        <w:rPr>
          <w:b/>
        </w:rPr>
        <w:t>Pertemuan</w:t>
      </w:r>
      <w:proofErr w:type="spellEnd"/>
    </w:p>
    <w:p w14:paraId="6BCBA381" w14:textId="51291BC7" w:rsidR="006D46E7" w:rsidRDefault="006D46E7" w:rsidP="008261AA">
      <w:pPr>
        <w:pStyle w:val="BodyText"/>
        <w:numPr>
          <w:ilvl w:val="0"/>
          <w:numId w:val="34"/>
        </w:numPr>
        <w:ind w:right="577"/>
        <w:jc w:val="both"/>
      </w:pPr>
      <w:proofErr w:type="spellStart"/>
      <w:r>
        <w:t>Pertemuan</w:t>
      </w:r>
      <w:proofErr w:type="spellEnd"/>
      <w:r>
        <w:t xml:space="preserve"> 1</w:t>
      </w:r>
    </w:p>
    <w:tbl>
      <w:tblPr>
        <w:tblW w:w="0" w:type="auto"/>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1"/>
        <w:gridCol w:w="6282"/>
      </w:tblGrid>
      <w:tr w:rsidR="006D46E7" w14:paraId="508E1788" w14:textId="77777777" w:rsidTr="00A023FB">
        <w:trPr>
          <w:trHeight w:val="2208"/>
        </w:trPr>
        <w:tc>
          <w:tcPr>
            <w:tcW w:w="1621" w:type="dxa"/>
          </w:tcPr>
          <w:p w14:paraId="7C6F1DDD" w14:textId="77777777" w:rsidR="006D46E7" w:rsidRDefault="006D46E7" w:rsidP="00A023FB">
            <w:pPr>
              <w:pStyle w:val="TableParagraph"/>
              <w:ind w:left="107" w:right="625"/>
              <w:jc w:val="left"/>
              <w:rPr>
                <w:sz w:val="24"/>
              </w:rPr>
            </w:pPr>
            <w:proofErr w:type="spellStart"/>
            <w:r>
              <w:rPr>
                <w:spacing w:val="-1"/>
                <w:sz w:val="24"/>
              </w:rPr>
              <w:t>Kegiatan</w:t>
            </w:r>
            <w:proofErr w:type="spellEnd"/>
            <w:r>
              <w:rPr>
                <w:spacing w:val="-57"/>
                <w:sz w:val="24"/>
              </w:rPr>
              <w:t xml:space="preserve"> </w:t>
            </w:r>
            <w:r>
              <w:rPr>
                <w:sz w:val="24"/>
              </w:rPr>
              <w:t>Awal</w:t>
            </w:r>
          </w:p>
        </w:tc>
        <w:tc>
          <w:tcPr>
            <w:tcW w:w="6282" w:type="dxa"/>
          </w:tcPr>
          <w:p w14:paraId="4DD99F9F" w14:textId="77777777" w:rsidR="006D46E7" w:rsidRDefault="006D46E7" w:rsidP="008261AA">
            <w:pPr>
              <w:pStyle w:val="TableParagraph"/>
              <w:numPr>
                <w:ilvl w:val="0"/>
                <w:numId w:val="32"/>
              </w:numPr>
              <w:tabs>
                <w:tab w:val="left" w:pos="453"/>
              </w:tabs>
              <w:spacing w:line="275" w:lineRule="exact"/>
              <w:jc w:val="both"/>
              <w:rPr>
                <w:sz w:val="24"/>
              </w:rPr>
            </w:pPr>
            <w:r>
              <w:rPr>
                <w:sz w:val="24"/>
              </w:rPr>
              <w:t>Guru</w:t>
            </w:r>
            <w:r>
              <w:rPr>
                <w:spacing w:val="-1"/>
                <w:sz w:val="24"/>
              </w:rPr>
              <w:t xml:space="preserve"> </w:t>
            </w:r>
            <w:proofErr w:type="spellStart"/>
            <w:r>
              <w:rPr>
                <w:sz w:val="24"/>
              </w:rPr>
              <w:t>menyapa</w:t>
            </w:r>
            <w:proofErr w:type="spellEnd"/>
            <w:r>
              <w:rPr>
                <w:spacing w:val="-1"/>
                <w:sz w:val="24"/>
              </w:rPr>
              <w:t xml:space="preserve"> </w:t>
            </w:r>
            <w:r>
              <w:rPr>
                <w:sz w:val="24"/>
              </w:rPr>
              <w:t>peseta</w:t>
            </w:r>
            <w:r>
              <w:rPr>
                <w:spacing w:val="-1"/>
                <w:sz w:val="24"/>
              </w:rPr>
              <w:t xml:space="preserve"> </w:t>
            </w:r>
            <w:proofErr w:type="spellStart"/>
            <w:r>
              <w:rPr>
                <w:sz w:val="24"/>
              </w:rPr>
              <w:t>didik</w:t>
            </w:r>
            <w:proofErr w:type="spellEnd"/>
          </w:p>
          <w:p w14:paraId="30CD65D0" w14:textId="77777777" w:rsidR="006D46E7" w:rsidRDefault="006D46E7" w:rsidP="008261AA">
            <w:pPr>
              <w:pStyle w:val="TableParagraph"/>
              <w:numPr>
                <w:ilvl w:val="0"/>
                <w:numId w:val="32"/>
              </w:numPr>
              <w:tabs>
                <w:tab w:val="left" w:pos="453"/>
              </w:tabs>
              <w:ind w:right="101"/>
              <w:jc w:val="both"/>
              <w:rPr>
                <w:sz w:val="24"/>
              </w:rPr>
            </w:pPr>
            <w:proofErr w:type="spellStart"/>
            <w:r>
              <w:rPr>
                <w:sz w:val="24"/>
              </w:rPr>
              <w:t>Mengecek</w:t>
            </w:r>
            <w:proofErr w:type="spellEnd"/>
            <w:r>
              <w:rPr>
                <w:spacing w:val="1"/>
                <w:sz w:val="24"/>
              </w:rPr>
              <w:t xml:space="preserve"> </w:t>
            </w:r>
            <w:proofErr w:type="spellStart"/>
            <w:r>
              <w:rPr>
                <w:sz w:val="24"/>
              </w:rPr>
              <w:t>kehadiran</w:t>
            </w:r>
            <w:proofErr w:type="spellEnd"/>
            <w:r>
              <w:rPr>
                <w:spacing w:val="1"/>
                <w:sz w:val="24"/>
              </w:rPr>
              <w:t xml:space="preserve"> </w:t>
            </w:r>
            <w:proofErr w:type="spellStart"/>
            <w:r>
              <w:rPr>
                <w:sz w:val="24"/>
              </w:rPr>
              <w:t>peserta</w:t>
            </w:r>
            <w:proofErr w:type="spellEnd"/>
            <w:r>
              <w:rPr>
                <w:spacing w:val="1"/>
                <w:sz w:val="24"/>
              </w:rPr>
              <w:t xml:space="preserve"> </w:t>
            </w:r>
            <w:proofErr w:type="spellStart"/>
            <w:r>
              <w:rPr>
                <w:sz w:val="24"/>
              </w:rPr>
              <w:t>didik</w:t>
            </w:r>
            <w:proofErr w:type="spellEnd"/>
            <w:r>
              <w:rPr>
                <w:spacing w:val="1"/>
                <w:sz w:val="24"/>
              </w:rPr>
              <w:t xml:space="preserve"> </w:t>
            </w:r>
            <w:r>
              <w:rPr>
                <w:sz w:val="24"/>
              </w:rPr>
              <w:t>dan</w:t>
            </w:r>
            <w:r>
              <w:rPr>
                <w:spacing w:val="1"/>
                <w:sz w:val="24"/>
              </w:rPr>
              <w:t xml:space="preserve"> </w:t>
            </w:r>
            <w:proofErr w:type="spellStart"/>
            <w:r>
              <w:rPr>
                <w:sz w:val="24"/>
              </w:rPr>
              <w:t>menyampaikan</w:t>
            </w:r>
            <w:proofErr w:type="spellEnd"/>
            <w:r>
              <w:rPr>
                <w:spacing w:val="1"/>
                <w:sz w:val="24"/>
              </w:rPr>
              <w:t xml:space="preserve"> </w:t>
            </w:r>
            <w:proofErr w:type="spellStart"/>
            <w:r>
              <w:rPr>
                <w:sz w:val="24"/>
              </w:rPr>
              <w:t>motivasi</w:t>
            </w:r>
            <w:proofErr w:type="spellEnd"/>
            <w:r>
              <w:rPr>
                <w:spacing w:val="1"/>
                <w:sz w:val="24"/>
              </w:rPr>
              <w:t xml:space="preserve"> </w:t>
            </w:r>
            <w:proofErr w:type="spellStart"/>
            <w:r>
              <w:rPr>
                <w:sz w:val="24"/>
              </w:rPr>
              <w:t>tentang</w:t>
            </w:r>
            <w:proofErr w:type="spellEnd"/>
            <w:r>
              <w:rPr>
                <w:spacing w:val="1"/>
                <w:sz w:val="24"/>
              </w:rPr>
              <w:t xml:space="preserve"> </w:t>
            </w:r>
            <w:proofErr w:type="spellStart"/>
            <w:r>
              <w:rPr>
                <w:sz w:val="24"/>
              </w:rPr>
              <w:t>apa</w:t>
            </w:r>
            <w:proofErr w:type="spellEnd"/>
            <w:r>
              <w:rPr>
                <w:spacing w:val="1"/>
                <w:sz w:val="24"/>
              </w:rPr>
              <w:t xml:space="preserve"> </w:t>
            </w:r>
            <w:r>
              <w:rPr>
                <w:sz w:val="24"/>
              </w:rPr>
              <w:t>yang</w:t>
            </w:r>
            <w:r>
              <w:rPr>
                <w:spacing w:val="1"/>
                <w:sz w:val="24"/>
              </w:rPr>
              <w:t xml:space="preserve"> </w:t>
            </w:r>
            <w:proofErr w:type="spellStart"/>
            <w:r>
              <w:rPr>
                <w:sz w:val="24"/>
              </w:rPr>
              <w:t>dapat</w:t>
            </w:r>
            <w:proofErr w:type="spellEnd"/>
            <w:r>
              <w:rPr>
                <w:spacing w:val="1"/>
                <w:sz w:val="24"/>
              </w:rPr>
              <w:t xml:space="preserve"> </w:t>
            </w:r>
            <w:proofErr w:type="spellStart"/>
            <w:r>
              <w:rPr>
                <w:sz w:val="24"/>
              </w:rPr>
              <w:t>diperoleh</w:t>
            </w:r>
            <w:proofErr w:type="spellEnd"/>
            <w:r>
              <w:rPr>
                <w:spacing w:val="1"/>
                <w:sz w:val="24"/>
              </w:rPr>
              <w:t xml:space="preserve"> </w:t>
            </w:r>
            <w:r>
              <w:rPr>
                <w:sz w:val="24"/>
              </w:rPr>
              <w:t>(</w:t>
            </w:r>
            <w:proofErr w:type="spellStart"/>
            <w:r>
              <w:rPr>
                <w:sz w:val="24"/>
              </w:rPr>
              <w:t>tujuan</w:t>
            </w:r>
            <w:proofErr w:type="spellEnd"/>
            <w:r>
              <w:rPr>
                <w:spacing w:val="1"/>
                <w:sz w:val="24"/>
              </w:rPr>
              <w:t xml:space="preserve"> </w:t>
            </w:r>
            <w:r>
              <w:rPr>
                <w:sz w:val="24"/>
              </w:rPr>
              <w:t>&amp;</w:t>
            </w:r>
            <w:r>
              <w:rPr>
                <w:spacing w:val="1"/>
                <w:sz w:val="24"/>
              </w:rPr>
              <w:t xml:space="preserve"> </w:t>
            </w:r>
            <w:proofErr w:type="spellStart"/>
            <w:r>
              <w:rPr>
                <w:sz w:val="24"/>
              </w:rPr>
              <w:t>manfaat</w:t>
            </w:r>
            <w:proofErr w:type="spellEnd"/>
            <w:r>
              <w:rPr>
                <w:sz w:val="24"/>
              </w:rPr>
              <w:t>)</w:t>
            </w:r>
            <w:r>
              <w:rPr>
                <w:spacing w:val="-1"/>
                <w:sz w:val="24"/>
              </w:rPr>
              <w:t xml:space="preserve"> </w:t>
            </w:r>
            <w:proofErr w:type="spellStart"/>
            <w:r>
              <w:rPr>
                <w:sz w:val="24"/>
              </w:rPr>
              <w:t>dengan</w:t>
            </w:r>
            <w:proofErr w:type="spellEnd"/>
            <w:r>
              <w:rPr>
                <w:sz w:val="24"/>
              </w:rPr>
              <w:t xml:space="preserve"> </w:t>
            </w:r>
            <w:proofErr w:type="spellStart"/>
            <w:r>
              <w:rPr>
                <w:sz w:val="24"/>
              </w:rPr>
              <w:t>mempelajari</w:t>
            </w:r>
            <w:proofErr w:type="spellEnd"/>
            <w:r>
              <w:rPr>
                <w:sz w:val="24"/>
              </w:rPr>
              <w:t xml:space="preserve"> </w:t>
            </w:r>
            <w:proofErr w:type="spellStart"/>
            <w:r>
              <w:rPr>
                <w:sz w:val="24"/>
              </w:rPr>
              <w:t>materi</w:t>
            </w:r>
            <w:proofErr w:type="spellEnd"/>
            <w:r>
              <w:rPr>
                <w:sz w:val="24"/>
              </w:rPr>
              <w:t>.</w:t>
            </w:r>
          </w:p>
          <w:p w14:paraId="52C7A83D" w14:textId="77777777" w:rsidR="006D46E7" w:rsidRDefault="006D46E7" w:rsidP="008261AA">
            <w:pPr>
              <w:pStyle w:val="TableParagraph"/>
              <w:numPr>
                <w:ilvl w:val="0"/>
                <w:numId w:val="32"/>
              </w:numPr>
              <w:tabs>
                <w:tab w:val="left" w:pos="453"/>
              </w:tabs>
              <w:spacing w:line="270" w:lineRule="atLeast"/>
              <w:ind w:right="98"/>
              <w:jc w:val="both"/>
              <w:rPr>
                <w:sz w:val="24"/>
              </w:rPr>
            </w:pPr>
            <w:proofErr w:type="spellStart"/>
            <w:r>
              <w:rPr>
                <w:sz w:val="24"/>
              </w:rPr>
              <w:t>Menjelaskan</w:t>
            </w:r>
            <w:proofErr w:type="spellEnd"/>
            <w:r>
              <w:rPr>
                <w:sz w:val="24"/>
              </w:rPr>
              <w:t xml:space="preserve"> </w:t>
            </w:r>
            <w:proofErr w:type="spellStart"/>
            <w:r>
              <w:rPr>
                <w:sz w:val="24"/>
              </w:rPr>
              <w:t>hal-hal</w:t>
            </w:r>
            <w:proofErr w:type="spellEnd"/>
            <w:r>
              <w:rPr>
                <w:sz w:val="24"/>
              </w:rPr>
              <w:t xml:space="preserve"> yang </w:t>
            </w:r>
            <w:proofErr w:type="spellStart"/>
            <w:r>
              <w:rPr>
                <w:sz w:val="24"/>
              </w:rPr>
              <w:t>akan</w:t>
            </w:r>
            <w:proofErr w:type="spellEnd"/>
            <w:r>
              <w:rPr>
                <w:sz w:val="24"/>
              </w:rPr>
              <w:t xml:space="preserve"> </w:t>
            </w:r>
            <w:proofErr w:type="spellStart"/>
            <w:r>
              <w:rPr>
                <w:sz w:val="24"/>
              </w:rPr>
              <w:t>dipelajari</w:t>
            </w:r>
            <w:proofErr w:type="spellEnd"/>
            <w:r>
              <w:rPr>
                <w:sz w:val="24"/>
              </w:rPr>
              <w:t xml:space="preserve">, </w:t>
            </w:r>
            <w:proofErr w:type="spellStart"/>
            <w:r>
              <w:rPr>
                <w:sz w:val="24"/>
              </w:rPr>
              <w:t>kompetensi</w:t>
            </w:r>
            <w:proofErr w:type="spellEnd"/>
            <w:r>
              <w:rPr>
                <w:sz w:val="24"/>
              </w:rPr>
              <w:t xml:space="preserve"> yang</w:t>
            </w:r>
            <w:r>
              <w:rPr>
                <w:spacing w:val="-57"/>
                <w:sz w:val="24"/>
              </w:rPr>
              <w:t xml:space="preserve"> </w:t>
            </w:r>
            <w:proofErr w:type="spellStart"/>
            <w:r>
              <w:rPr>
                <w:sz w:val="24"/>
              </w:rPr>
              <w:t>akan</w:t>
            </w:r>
            <w:proofErr w:type="spellEnd"/>
            <w:r>
              <w:rPr>
                <w:spacing w:val="-1"/>
                <w:sz w:val="24"/>
              </w:rPr>
              <w:t xml:space="preserve"> </w:t>
            </w:r>
            <w:proofErr w:type="spellStart"/>
            <w:r>
              <w:rPr>
                <w:sz w:val="24"/>
              </w:rPr>
              <w:t>dicapai</w:t>
            </w:r>
            <w:proofErr w:type="spellEnd"/>
            <w:r>
              <w:rPr>
                <w:sz w:val="24"/>
              </w:rPr>
              <w:t xml:space="preserve">, </w:t>
            </w:r>
            <w:proofErr w:type="spellStart"/>
            <w:r>
              <w:rPr>
                <w:sz w:val="24"/>
              </w:rPr>
              <w:t>serta</w:t>
            </w:r>
            <w:proofErr w:type="spellEnd"/>
            <w:r>
              <w:rPr>
                <w:sz w:val="24"/>
              </w:rPr>
              <w:t xml:space="preserve"> </w:t>
            </w:r>
            <w:proofErr w:type="spellStart"/>
            <w:r>
              <w:rPr>
                <w:sz w:val="24"/>
              </w:rPr>
              <w:t>metode</w:t>
            </w:r>
            <w:proofErr w:type="spellEnd"/>
            <w:r>
              <w:rPr>
                <w:spacing w:val="-2"/>
                <w:sz w:val="24"/>
              </w:rPr>
              <w:t xml:space="preserve"> </w:t>
            </w:r>
            <w:proofErr w:type="spellStart"/>
            <w:r>
              <w:rPr>
                <w:sz w:val="24"/>
              </w:rPr>
              <w:t>belajar</w:t>
            </w:r>
            <w:proofErr w:type="spellEnd"/>
            <w:r>
              <w:rPr>
                <w:sz w:val="24"/>
              </w:rPr>
              <w:t xml:space="preserve"> yang </w:t>
            </w:r>
            <w:proofErr w:type="spellStart"/>
            <w:r>
              <w:rPr>
                <w:sz w:val="24"/>
              </w:rPr>
              <w:t>akan</w:t>
            </w:r>
            <w:proofErr w:type="spellEnd"/>
            <w:r>
              <w:rPr>
                <w:spacing w:val="-1"/>
                <w:sz w:val="24"/>
              </w:rPr>
              <w:t xml:space="preserve"> </w:t>
            </w:r>
            <w:proofErr w:type="spellStart"/>
            <w:r>
              <w:rPr>
                <w:sz w:val="24"/>
              </w:rPr>
              <w:t>ditempuh</w:t>
            </w:r>
            <w:proofErr w:type="spellEnd"/>
            <w:r>
              <w:rPr>
                <w:sz w:val="24"/>
              </w:rPr>
              <w:t>.</w:t>
            </w:r>
          </w:p>
        </w:tc>
      </w:tr>
      <w:tr w:rsidR="006D46E7" w14:paraId="6C6592C7" w14:textId="77777777" w:rsidTr="00A023FB">
        <w:trPr>
          <w:trHeight w:val="1655"/>
        </w:trPr>
        <w:tc>
          <w:tcPr>
            <w:tcW w:w="1621" w:type="dxa"/>
          </w:tcPr>
          <w:p w14:paraId="7629A168" w14:textId="77777777" w:rsidR="006D46E7" w:rsidRDefault="006D46E7" w:rsidP="00A023FB">
            <w:pPr>
              <w:pStyle w:val="TableParagraph"/>
              <w:spacing w:line="275" w:lineRule="exact"/>
              <w:ind w:left="107"/>
              <w:jc w:val="left"/>
              <w:rPr>
                <w:sz w:val="24"/>
              </w:rPr>
            </w:pPr>
            <w:proofErr w:type="spellStart"/>
            <w:r>
              <w:rPr>
                <w:sz w:val="24"/>
              </w:rPr>
              <w:t>Kegiatan</w:t>
            </w:r>
            <w:proofErr w:type="spellEnd"/>
            <w:r>
              <w:rPr>
                <w:spacing w:val="-2"/>
                <w:sz w:val="24"/>
              </w:rPr>
              <w:t xml:space="preserve"> </w:t>
            </w:r>
            <w:r>
              <w:rPr>
                <w:sz w:val="24"/>
              </w:rPr>
              <w:t>Inti</w:t>
            </w:r>
          </w:p>
        </w:tc>
        <w:tc>
          <w:tcPr>
            <w:tcW w:w="6282" w:type="dxa"/>
          </w:tcPr>
          <w:p w14:paraId="0450B063" w14:textId="77777777" w:rsidR="001504E4" w:rsidRDefault="006D46E7" w:rsidP="008261AA">
            <w:pPr>
              <w:pStyle w:val="TableParagraph"/>
              <w:numPr>
                <w:ilvl w:val="0"/>
                <w:numId w:val="31"/>
              </w:numPr>
              <w:tabs>
                <w:tab w:val="left" w:pos="453"/>
              </w:tabs>
              <w:ind w:right="101"/>
              <w:jc w:val="left"/>
              <w:rPr>
                <w:sz w:val="24"/>
              </w:rPr>
            </w:pPr>
            <w:proofErr w:type="spellStart"/>
            <w:r>
              <w:rPr>
                <w:sz w:val="24"/>
              </w:rPr>
              <w:t>Peserta</w:t>
            </w:r>
            <w:proofErr w:type="spellEnd"/>
            <w:r>
              <w:rPr>
                <w:spacing w:val="4"/>
                <w:sz w:val="24"/>
              </w:rPr>
              <w:t xml:space="preserve"> </w:t>
            </w:r>
            <w:proofErr w:type="spellStart"/>
            <w:r>
              <w:rPr>
                <w:sz w:val="24"/>
              </w:rPr>
              <w:t>didik</w:t>
            </w:r>
            <w:proofErr w:type="spellEnd"/>
            <w:r>
              <w:rPr>
                <w:spacing w:val="5"/>
                <w:sz w:val="24"/>
              </w:rPr>
              <w:t xml:space="preserve"> </w:t>
            </w:r>
            <w:proofErr w:type="spellStart"/>
            <w:r>
              <w:rPr>
                <w:sz w:val="24"/>
              </w:rPr>
              <w:t>diberi</w:t>
            </w:r>
            <w:proofErr w:type="spellEnd"/>
            <w:r>
              <w:rPr>
                <w:spacing w:val="6"/>
                <w:sz w:val="24"/>
              </w:rPr>
              <w:t xml:space="preserve"> </w:t>
            </w:r>
            <w:r>
              <w:rPr>
                <w:sz w:val="24"/>
              </w:rPr>
              <w:t>stimulus</w:t>
            </w:r>
            <w:r>
              <w:rPr>
                <w:spacing w:val="6"/>
                <w:sz w:val="24"/>
              </w:rPr>
              <w:t xml:space="preserve"> </w:t>
            </w:r>
            <w:proofErr w:type="spellStart"/>
            <w:r>
              <w:rPr>
                <w:sz w:val="24"/>
              </w:rPr>
              <w:t>atau</w:t>
            </w:r>
            <w:proofErr w:type="spellEnd"/>
            <w:r>
              <w:rPr>
                <w:spacing w:val="5"/>
                <w:sz w:val="24"/>
              </w:rPr>
              <w:t xml:space="preserve"> </w:t>
            </w:r>
            <w:proofErr w:type="spellStart"/>
            <w:r>
              <w:rPr>
                <w:sz w:val="24"/>
              </w:rPr>
              <w:t>rangsangan</w:t>
            </w:r>
            <w:proofErr w:type="spellEnd"/>
            <w:r>
              <w:rPr>
                <w:spacing w:val="5"/>
                <w:sz w:val="24"/>
              </w:rPr>
              <w:t xml:space="preserve"> </w:t>
            </w:r>
            <w:proofErr w:type="spellStart"/>
            <w:r>
              <w:rPr>
                <w:sz w:val="24"/>
              </w:rPr>
              <w:t>untuk</w:t>
            </w:r>
            <w:proofErr w:type="spellEnd"/>
            <w:r>
              <w:rPr>
                <w:spacing w:val="-57"/>
                <w:sz w:val="24"/>
              </w:rPr>
              <w:t xml:space="preserve"> </w:t>
            </w:r>
            <w:proofErr w:type="spellStart"/>
            <w:r>
              <w:rPr>
                <w:sz w:val="24"/>
              </w:rPr>
              <w:t>memusatkan</w:t>
            </w:r>
            <w:proofErr w:type="spellEnd"/>
            <w:r>
              <w:rPr>
                <w:spacing w:val="-1"/>
                <w:sz w:val="24"/>
              </w:rPr>
              <w:t xml:space="preserve"> </w:t>
            </w:r>
            <w:proofErr w:type="spellStart"/>
            <w:r>
              <w:rPr>
                <w:sz w:val="24"/>
              </w:rPr>
              <w:t>perhatian</w:t>
            </w:r>
            <w:proofErr w:type="spellEnd"/>
            <w:r>
              <w:rPr>
                <w:sz w:val="24"/>
              </w:rPr>
              <w:t xml:space="preserve"> </w:t>
            </w:r>
            <w:proofErr w:type="spellStart"/>
            <w:r>
              <w:rPr>
                <w:sz w:val="24"/>
              </w:rPr>
              <w:t>melalui</w:t>
            </w:r>
            <w:proofErr w:type="spellEnd"/>
            <w:r>
              <w:rPr>
                <w:spacing w:val="-1"/>
                <w:sz w:val="24"/>
              </w:rPr>
              <w:t xml:space="preserve"> </w:t>
            </w:r>
            <w:proofErr w:type="spellStart"/>
            <w:r>
              <w:rPr>
                <w:sz w:val="24"/>
              </w:rPr>
              <w:t>pendekatan</w:t>
            </w:r>
            <w:proofErr w:type="spellEnd"/>
            <w:r>
              <w:rPr>
                <w:sz w:val="24"/>
              </w:rPr>
              <w:t xml:space="preserve"> </w:t>
            </w:r>
            <w:proofErr w:type="spellStart"/>
            <w:r>
              <w:rPr>
                <w:sz w:val="24"/>
              </w:rPr>
              <w:t>saintifik</w:t>
            </w:r>
            <w:proofErr w:type="spellEnd"/>
            <w:r>
              <w:rPr>
                <w:sz w:val="24"/>
              </w:rPr>
              <w:t>.</w:t>
            </w:r>
          </w:p>
          <w:p w14:paraId="769F1160" w14:textId="77777777" w:rsidR="001504E4" w:rsidRDefault="006D46E7" w:rsidP="008261AA">
            <w:pPr>
              <w:pStyle w:val="TableParagraph"/>
              <w:numPr>
                <w:ilvl w:val="0"/>
                <w:numId w:val="31"/>
              </w:numPr>
              <w:tabs>
                <w:tab w:val="left" w:pos="453"/>
              </w:tabs>
              <w:ind w:right="101"/>
              <w:jc w:val="left"/>
              <w:rPr>
                <w:sz w:val="24"/>
              </w:rPr>
            </w:pPr>
            <w:r w:rsidRPr="001504E4">
              <w:rPr>
                <w:sz w:val="24"/>
              </w:rPr>
              <w:t>Guru</w:t>
            </w:r>
            <w:r w:rsidRPr="001504E4">
              <w:rPr>
                <w:spacing w:val="-11"/>
                <w:sz w:val="24"/>
              </w:rPr>
              <w:t xml:space="preserve"> </w:t>
            </w:r>
            <w:proofErr w:type="spellStart"/>
            <w:r w:rsidRPr="001504E4">
              <w:rPr>
                <w:sz w:val="24"/>
              </w:rPr>
              <w:t>memberikan</w:t>
            </w:r>
            <w:proofErr w:type="spellEnd"/>
            <w:r w:rsidRPr="001504E4">
              <w:rPr>
                <w:spacing w:val="-11"/>
                <w:sz w:val="24"/>
              </w:rPr>
              <w:t xml:space="preserve"> </w:t>
            </w:r>
            <w:proofErr w:type="spellStart"/>
            <w:r w:rsidRPr="001504E4">
              <w:rPr>
                <w:sz w:val="24"/>
              </w:rPr>
              <w:t>contoh-contoh</w:t>
            </w:r>
            <w:proofErr w:type="spellEnd"/>
            <w:r w:rsidRPr="001504E4">
              <w:rPr>
                <w:spacing w:val="-11"/>
                <w:sz w:val="24"/>
              </w:rPr>
              <w:t xml:space="preserve"> </w:t>
            </w:r>
            <w:r w:rsidR="001504E4" w:rsidRPr="001504E4">
              <w:rPr>
                <w:sz w:val="24"/>
              </w:rPr>
              <w:t>procedure text</w:t>
            </w:r>
            <w:r w:rsidRPr="001504E4">
              <w:rPr>
                <w:sz w:val="24"/>
              </w:rPr>
              <w:t>.</w:t>
            </w:r>
          </w:p>
          <w:p w14:paraId="10D59298" w14:textId="23365672" w:rsidR="006D46E7" w:rsidRPr="001504E4" w:rsidRDefault="006D46E7" w:rsidP="008261AA">
            <w:pPr>
              <w:pStyle w:val="TableParagraph"/>
              <w:numPr>
                <w:ilvl w:val="0"/>
                <w:numId w:val="31"/>
              </w:numPr>
              <w:tabs>
                <w:tab w:val="left" w:pos="453"/>
              </w:tabs>
              <w:ind w:right="101"/>
              <w:jc w:val="left"/>
              <w:rPr>
                <w:sz w:val="24"/>
              </w:rPr>
            </w:pPr>
            <w:r w:rsidRPr="001504E4">
              <w:rPr>
                <w:sz w:val="24"/>
              </w:rPr>
              <w:t>Guru</w:t>
            </w:r>
            <w:r w:rsidRPr="001504E4">
              <w:rPr>
                <w:spacing w:val="52"/>
                <w:sz w:val="24"/>
              </w:rPr>
              <w:t xml:space="preserve"> </w:t>
            </w:r>
            <w:proofErr w:type="spellStart"/>
            <w:r w:rsidRPr="001504E4">
              <w:rPr>
                <w:sz w:val="24"/>
              </w:rPr>
              <w:t>menjelaskan</w:t>
            </w:r>
            <w:proofErr w:type="spellEnd"/>
            <w:r w:rsidRPr="001504E4">
              <w:rPr>
                <w:spacing w:val="52"/>
                <w:sz w:val="24"/>
              </w:rPr>
              <w:t xml:space="preserve"> </w:t>
            </w:r>
            <w:proofErr w:type="spellStart"/>
            <w:r w:rsidRPr="001504E4">
              <w:rPr>
                <w:sz w:val="24"/>
              </w:rPr>
              <w:t>penggunaan</w:t>
            </w:r>
            <w:proofErr w:type="spellEnd"/>
            <w:r w:rsidRPr="001504E4">
              <w:rPr>
                <w:spacing w:val="52"/>
                <w:sz w:val="24"/>
              </w:rPr>
              <w:t xml:space="preserve"> </w:t>
            </w:r>
            <w:proofErr w:type="spellStart"/>
            <w:r w:rsidRPr="001504E4">
              <w:rPr>
                <w:sz w:val="24"/>
              </w:rPr>
              <w:t>aplikasi</w:t>
            </w:r>
            <w:proofErr w:type="spellEnd"/>
            <w:r w:rsidRPr="001504E4">
              <w:rPr>
                <w:spacing w:val="53"/>
                <w:sz w:val="24"/>
              </w:rPr>
              <w:t xml:space="preserve"> </w:t>
            </w:r>
            <w:r w:rsidRPr="001504E4">
              <w:rPr>
                <w:sz w:val="24"/>
              </w:rPr>
              <w:t>dan</w:t>
            </w:r>
            <w:r w:rsidRPr="001504E4">
              <w:rPr>
                <w:spacing w:val="52"/>
                <w:sz w:val="24"/>
              </w:rPr>
              <w:t xml:space="preserve"> </w:t>
            </w:r>
            <w:proofErr w:type="spellStart"/>
            <w:r w:rsidRPr="001504E4">
              <w:rPr>
                <w:sz w:val="24"/>
              </w:rPr>
              <w:t>memberikan</w:t>
            </w:r>
            <w:proofErr w:type="spellEnd"/>
            <w:r w:rsidRPr="001504E4">
              <w:rPr>
                <w:spacing w:val="-1"/>
                <w:sz w:val="24"/>
              </w:rPr>
              <w:t xml:space="preserve"> </w:t>
            </w:r>
            <w:proofErr w:type="spellStart"/>
            <w:r w:rsidR="001504E4" w:rsidRPr="001504E4">
              <w:rPr>
                <w:sz w:val="24"/>
              </w:rPr>
              <w:t>materi</w:t>
            </w:r>
            <w:proofErr w:type="spellEnd"/>
            <w:r w:rsidR="001504E4" w:rsidRPr="001504E4">
              <w:rPr>
                <w:sz w:val="24"/>
              </w:rPr>
              <w:t xml:space="preserve"> procedure text.</w:t>
            </w:r>
          </w:p>
        </w:tc>
      </w:tr>
      <w:tr w:rsidR="006D46E7" w14:paraId="1D86815E" w14:textId="77777777" w:rsidTr="00A023FB">
        <w:trPr>
          <w:trHeight w:val="1380"/>
        </w:trPr>
        <w:tc>
          <w:tcPr>
            <w:tcW w:w="1621" w:type="dxa"/>
          </w:tcPr>
          <w:p w14:paraId="0FBCDA07" w14:textId="77777777" w:rsidR="006D46E7" w:rsidRDefault="006D46E7" w:rsidP="00A023FB">
            <w:pPr>
              <w:pStyle w:val="TableParagraph"/>
              <w:ind w:left="107" w:right="625"/>
              <w:jc w:val="left"/>
              <w:rPr>
                <w:sz w:val="24"/>
              </w:rPr>
            </w:pPr>
            <w:proofErr w:type="spellStart"/>
            <w:r>
              <w:rPr>
                <w:spacing w:val="-1"/>
                <w:sz w:val="24"/>
              </w:rPr>
              <w:t>Kegiatan</w:t>
            </w:r>
            <w:proofErr w:type="spellEnd"/>
            <w:r>
              <w:rPr>
                <w:spacing w:val="-57"/>
                <w:sz w:val="24"/>
              </w:rPr>
              <w:t xml:space="preserve"> </w:t>
            </w:r>
            <w:proofErr w:type="spellStart"/>
            <w:r>
              <w:rPr>
                <w:sz w:val="24"/>
              </w:rPr>
              <w:t>Penutup</w:t>
            </w:r>
            <w:proofErr w:type="spellEnd"/>
          </w:p>
        </w:tc>
        <w:tc>
          <w:tcPr>
            <w:tcW w:w="6282" w:type="dxa"/>
          </w:tcPr>
          <w:p w14:paraId="5B04EA3A" w14:textId="77777777" w:rsidR="006D46E7" w:rsidRDefault="006D46E7" w:rsidP="008261AA">
            <w:pPr>
              <w:pStyle w:val="TableParagraph"/>
              <w:numPr>
                <w:ilvl w:val="0"/>
                <w:numId w:val="30"/>
              </w:numPr>
              <w:tabs>
                <w:tab w:val="left" w:pos="453"/>
              </w:tabs>
              <w:spacing w:line="275" w:lineRule="exact"/>
              <w:jc w:val="left"/>
              <w:rPr>
                <w:sz w:val="24"/>
              </w:rPr>
            </w:pPr>
            <w:proofErr w:type="spellStart"/>
            <w:r>
              <w:rPr>
                <w:sz w:val="24"/>
              </w:rPr>
              <w:t>Peserta</w:t>
            </w:r>
            <w:proofErr w:type="spellEnd"/>
            <w:r>
              <w:rPr>
                <w:spacing w:val="-4"/>
                <w:sz w:val="24"/>
              </w:rPr>
              <w:t xml:space="preserve"> </w:t>
            </w:r>
            <w:proofErr w:type="spellStart"/>
            <w:r>
              <w:rPr>
                <w:sz w:val="24"/>
              </w:rPr>
              <w:t>didik</w:t>
            </w:r>
            <w:proofErr w:type="spellEnd"/>
            <w:r>
              <w:rPr>
                <w:spacing w:val="-1"/>
                <w:sz w:val="24"/>
              </w:rPr>
              <w:t xml:space="preserve"> </w:t>
            </w:r>
            <w:proofErr w:type="spellStart"/>
            <w:r>
              <w:rPr>
                <w:sz w:val="24"/>
              </w:rPr>
              <w:t>diminta</w:t>
            </w:r>
            <w:proofErr w:type="spellEnd"/>
            <w:r>
              <w:rPr>
                <w:spacing w:val="-3"/>
                <w:sz w:val="24"/>
              </w:rPr>
              <w:t xml:space="preserve"> </w:t>
            </w:r>
            <w:proofErr w:type="spellStart"/>
            <w:r>
              <w:rPr>
                <w:sz w:val="24"/>
              </w:rPr>
              <w:t>menyimpulkan</w:t>
            </w:r>
            <w:proofErr w:type="spellEnd"/>
            <w:r>
              <w:rPr>
                <w:spacing w:val="-1"/>
                <w:sz w:val="24"/>
              </w:rPr>
              <w:t xml:space="preserve"> </w:t>
            </w:r>
            <w:proofErr w:type="spellStart"/>
            <w:r>
              <w:rPr>
                <w:sz w:val="24"/>
              </w:rPr>
              <w:t>hasil</w:t>
            </w:r>
            <w:proofErr w:type="spellEnd"/>
            <w:r>
              <w:rPr>
                <w:spacing w:val="-2"/>
                <w:sz w:val="24"/>
              </w:rPr>
              <w:t xml:space="preserve"> </w:t>
            </w:r>
            <w:proofErr w:type="spellStart"/>
            <w:r>
              <w:rPr>
                <w:sz w:val="24"/>
              </w:rPr>
              <w:t>pembelajaran</w:t>
            </w:r>
            <w:proofErr w:type="spellEnd"/>
            <w:r>
              <w:rPr>
                <w:sz w:val="24"/>
              </w:rPr>
              <w:t>.</w:t>
            </w:r>
          </w:p>
          <w:p w14:paraId="669A88F0" w14:textId="77777777" w:rsidR="006D46E7" w:rsidRPr="00BC1C24" w:rsidRDefault="006D46E7" w:rsidP="008261AA">
            <w:pPr>
              <w:pStyle w:val="TableParagraph"/>
              <w:numPr>
                <w:ilvl w:val="0"/>
                <w:numId w:val="30"/>
              </w:numPr>
              <w:tabs>
                <w:tab w:val="left" w:pos="453"/>
              </w:tabs>
              <w:ind w:right="104"/>
              <w:rPr>
                <w:sz w:val="24"/>
              </w:rPr>
            </w:pPr>
            <w:proofErr w:type="spellStart"/>
            <w:r>
              <w:rPr>
                <w:sz w:val="24"/>
              </w:rPr>
              <w:t>Peserta</w:t>
            </w:r>
            <w:proofErr w:type="spellEnd"/>
            <w:r>
              <w:rPr>
                <w:spacing w:val="50"/>
                <w:sz w:val="24"/>
              </w:rPr>
              <w:t xml:space="preserve"> </w:t>
            </w:r>
            <w:proofErr w:type="spellStart"/>
            <w:r>
              <w:rPr>
                <w:sz w:val="24"/>
              </w:rPr>
              <w:t>didik</w:t>
            </w:r>
            <w:proofErr w:type="spellEnd"/>
            <w:r>
              <w:rPr>
                <w:spacing w:val="51"/>
                <w:sz w:val="24"/>
              </w:rPr>
              <w:t xml:space="preserve"> </w:t>
            </w:r>
            <w:proofErr w:type="spellStart"/>
            <w:r>
              <w:rPr>
                <w:sz w:val="24"/>
              </w:rPr>
              <w:t>diminta</w:t>
            </w:r>
            <w:proofErr w:type="spellEnd"/>
            <w:r>
              <w:rPr>
                <w:spacing w:val="51"/>
                <w:sz w:val="24"/>
              </w:rPr>
              <w:t xml:space="preserve"> </w:t>
            </w:r>
            <w:proofErr w:type="spellStart"/>
            <w:r>
              <w:rPr>
                <w:sz w:val="24"/>
              </w:rPr>
              <w:t>membahas</w:t>
            </w:r>
            <w:proofErr w:type="spellEnd"/>
            <w:r>
              <w:rPr>
                <w:spacing w:val="51"/>
                <w:sz w:val="24"/>
              </w:rPr>
              <w:t xml:space="preserve"> </w:t>
            </w:r>
            <w:proofErr w:type="spellStart"/>
            <w:r>
              <w:rPr>
                <w:sz w:val="24"/>
              </w:rPr>
              <w:t>kesulitan</w:t>
            </w:r>
            <w:proofErr w:type="spellEnd"/>
            <w:r>
              <w:rPr>
                <w:spacing w:val="51"/>
                <w:sz w:val="24"/>
              </w:rPr>
              <w:t xml:space="preserve"> </w:t>
            </w:r>
            <w:proofErr w:type="spellStart"/>
            <w:r>
              <w:rPr>
                <w:sz w:val="24"/>
              </w:rPr>
              <w:t>terkait</w:t>
            </w:r>
            <w:proofErr w:type="spellEnd"/>
            <w:r>
              <w:rPr>
                <w:spacing w:val="52"/>
                <w:sz w:val="24"/>
              </w:rPr>
              <w:t xml:space="preserve"> </w:t>
            </w:r>
            <w:r>
              <w:rPr>
                <w:sz w:val="24"/>
              </w:rPr>
              <w:t>proses</w:t>
            </w:r>
            <w:r>
              <w:rPr>
                <w:spacing w:val="-57"/>
                <w:sz w:val="24"/>
              </w:rPr>
              <w:t xml:space="preserve"> </w:t>
            </w:r>
          </w:p>
          <w:p w14:paraId="51843F2B" w14:textId="77777777" w:rsidR="006D46E7" w:rsidRDefault="006D46E7" w:rsidP="00A023FB">
            <w:pPr>
              <w:pStyle w:val="TableParagraph"/>
              <w:tabs>
                <w:tab w:val="left" w:pos="453"/>
              </w:tabs>
              <w:ind w:left="453" w:right="104"/>
              <w:jc w:val="left"/>
              <w:rPr>
                <w:sz w:val="24"/>
              </w:rPr>
            </w:pPr>
            <w:proofErr w:type="spellStart"/>
            <w:r>
              <w:rPr>
                <w:sz w:val="24"/>
              </w:rPr>
              <w:t>pembelajaran</w:t>
            </w:r>
            <w:proofErr w:type="spellEnd"/>
            <w:r>
              <w:rPr>
                <w:sz w:val="24"/>
              </w:rPr>
              <w:t>.</w:t>
            </w:r>
          </w:p>
          <w:p w14:paraId="5978489C" w14:textId="77777777" w:rsidR="006D46E7" w:rsidRPr="009D0A13" w:rsidRDefault="006D46E7" w:rsidP="008261AA">
            <w:pPr>
              <w:pStyle w:val="TableParagraph"/>
              <w:numPr>
                <w:ilvl w:val="0"/>
                <w:numId w:val="30"/>
              </w:numPr>
              <w:tabs>
                <w:tab w:val="left" w:pos="453"/>
              </w:tabs>
              <w:spacing w:line="270" w:lineRule="atLeast"/>
              <w:ind w:right="101"/>
              <w:rPr>
                <w:sz w:val="24"/>
              </w:rPr>
            </w:pPr>
            <w:r>
              <w:rPr>
                <w:sz w:val="24"/>
              </w:rPr>
              <w:t>Guru</w:t>
            </w:r>
            <w:r>
              <w:rPr>
                <w:spacing w:val="-12"/>
                <w:sz w:val="24"/>
              </w:rPr>
              <w:t xml:space="preserve"> </w:t>
            </w:r>
            <w:proofErr w:type="spellStart"/>
            <w:r>
              <w:rPr>
                <w:sz w:val="24"/>
              </w:rPr>
              <w:t>menyampaikan</w:t>
            </w:r>
            <w:proofErr w:type="spellEnd"/>
            <w:r>
              <w:rPr>
                <w:spacing w:val="-12"/>
                <w:sz w:val="24"/>
              </w:rPr>
              <w:t xml:space="preserve"> </w:t>
            </w:r>
            <w:proofErr w:type="spellStart"/>
            <w:r>
              <w:rPr>
                <w:sz w:val="24"/>
              </w:rPr>
              <w:t>rencana</w:t>
            </w:r>
            <w:proofErr w:type="spellEnd"/>
            <w:r>
              <w:rPr>
                <w:spacing w:val="-12"/>
                <w:sz w:val="24"/>
              </w:rPr>
              <w:t xml:space="preserve"> </w:t>
            </w:r>
            <w:proofErr w:type="spellStart"/>
            <w:r>
              <w:rPr>
                <w:sz w:val="24"/>
              </w:rPr>
              <w:t>pembelajaran</w:t>
            </w:r>
            <w:proofErr w:type="spellEnd"/>
            <w:r>
              <w:rPr>
                <w:spacing w:val="-11"/>
                <w:sz w:val="24"/>
              </w:rPr>
              <w:t xml:space="preserve"> </w:t>
            </w:r>
            <w:r>
              <w:rPr>
                <w:sz w:val="24"/>
              </w:rPr>
              <w:t>pada</w:t>
            </w:r>
            <w:r>
              <w:rPr>
                <w:spacing w:val="-10"/>
                <w:sz w:val="24"/>
              </w:rPr>
              <w:t xml:space="preserve"> </w:t>
            </w:r>
            <w:proofErr w:type="spellStart"/>
            <w:r>
              <w:rPr>
                <w:sz w:val="24"/>
              </w:rPr>
              <w:t>pertemuan</w:t>
            </w:r>
            <w:proofErr w:type="spellEnd"/>
            <w:r>
              <w:rPr>
                <w:spacing w:val="-57"/>
                <w:sz w:val="24"/>
              </w:rPr>
              <w:t xml:space="preserve"> </w:t>
            </w:r>
          </w:p>
          <w:p w14:paraId="76866967" w14:textId="77777777" w:rsidR="006D46E7" w:rsidRDefault="006D46E7" w:rsidP="00A023FB">
            <w:pPr>
              <w:pStyle w:val="TableParagraph"/>
              <w:tabs>
                <w:tab w:val="left" w:pos="453"/>
              </w:tabs>
              <w:spacing w:line="270" w:lineRule="atLeast"/>
              <w:ind w:left="453" w:right="101"/>
              <w:jc w:val="left"/>
              <w:rPr>
                <w:sz w:val="24"/>
              </w:rPr>
            </w:pPr>
            <w:proofErr w:type="spellStart"/>
            <w:r>
              <w:rPr>
                <w:sz w:val="24"/>
              </w:rPr>
              <w:t>berikutnya</w:t>
            </w:r>
            <w:proofErr w:type="spellEnd"/>
            <w:r>
              <w:rPr>
                <w:sz w:val="24"/>
              </w:rPr>
              <w:t>.</w:t>
            </w:r>
          </w:p>
        </w:tc>
      </w:tr>
    </w:tbl>
    <w:p w14:paraId="311B7C55" w14:textId="38E82A23" w:rsidR="006D46E7" w:rsidRDefault="006D46E7" w:rsidP="008261AA">
      <w:pPr>
        <w:pStyle w:val="BodyText"/>
        <w:numPr>
          <w:ilvl w:val="0"/>
          <w:numId w:val="34"/>
        </w:numPr>
        <w:ind w:right="577"/>
        <w:jc w:val="both"/>
      </w:pPr>
      <w:proofErr w:type="spellStart"/>
      <w:r>
        <w:lastRenderedPageBreak/>
        <w:t>Pertemuan</w:t>
      </w:r>
      <w:proofErr w:type="spellEnd"/>
      <w:r>
        <w:t xml:space="preserve"> 2</w:t>
      </w:r>
    </w:p>
    <w:tbl>
      <w:tblPr>
        <w:tblW w:w="0" w:type="auto"/>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1"/>
        <w:gridCol w:w="6282"/>
      </w:tblGrid>
      <w:tr w:rsidR="006D46E7" w14:paraId="3B5F6765" w14:textId="77777777" w:rsidTr="00A023FB">
        <w:trPr>
          <w:trHeight w:val="2208"/>
        </w:trPr>
        <w:tc>
          <w:tcPr>
            <w:tcW w:w="1621" w:type="dxa"/>
          </w:tcPr>
          <w:p w14:paraId="092B86CF" w14:textId="77777777" w:rsidR="006D46E7" w:rsidRDefault="006D46E7" w:rsidP="00A023FB">
            <w:pPr>
              <w:pStyle w:val="TableParagraph"/>
              <w:ind w:left="107" w:right="625"/>
              <w:jc w:val="left"/>
              <w:rPr>
                <w:sz w:val="24"/>
              </w:rPr>
            </w:pPr>
            <w:proofErr w:type="spellStart"/>
            <w:r>
              <w:rPr>
                <w:spacing w:val="-1"/>
                <w:sz w:val="24"/>
              </w:rPr>
              <w:t>Kegiatan</w:t>
            </w:r>
            <w:proofErr w:type="spellEnd"/>
            <w:r>
              <w:rPr>
                <w:spacing w:val="-57"/>
                <w:sz w:val="24"/>
              </w:rPr>
              <w:t xml:space="preserve"> </w:t>
            </w:r>
            <w:r>
              <w:rPr>
                <w:sz w:val="24"/>
              </w:rPr>
              <w:t>Awal</w:t>
            </w:r>
          </w:p>
        </w:tc>
        <w:tc>
          <w:tcPr>
            <w:tcW w:w="6282" w:type="dxa"/>
          </w:tcPr>
          <w:p w14:paraId="65DF61A7" w14:textId="30143A30" w:rsidR="006D46E7" w:rsidRDefault="006D46E7" w:rsidP="008261AA">
            <w:pPr>
              <w:pStyle w:val="TableParagraph"/>
              <w:numPr>
                <w:ilvl w:val="0"/>
                <w:numId w:val="36"/>
              </w:numPr>
              <w:tabs>
                <w:tab w:val="left" w:pos="453"/>
              </w:tabs>
              <w:spacing w:line="275" w:lineRule="exact"/>
              <w:jc w:val="both"/>
              <w:rPr>
                <w:sz w:val="24"/>
              </w:rPr>
            </w:pPr>
            <w:r>
              <w:rPr>
                <w:sz w:val="24"/>
              </w:rPr>
              <w:t>Guru</w:t>
            </w:r>
            <w:r>
              <w:rPr>
                <w:spacing w:val="-1"/>
                <w:sz w:val="24"/>
              </w:rPr>
              <w:t xml:space="preserve"> </w:t>
            </w:r>
            <w:proofErr w:type="spellStart"/>
            <w:r>
              <w:rPr>
                <w:sz w:val="24"/>
              </w:rPr>
              <w:t>menyapa</w:t>
            </w:r>
            <w:proofErr w:type="spellEnd"/>
            <w:r>
              <w:rPr>
                <w:spacing w:val="-1"/>
                <w:sz w:val="24"/>
              </w:rPr>
              <w:t xml:space="preserve"> </w:t>
            </w:r>
            <w:r>
              <w:rPr>
                <w:sz w:val="24"/>
              </w:rPr>
              <w:t>peseta</w:t>
            </w:r>
            <w:r>
              <w:rPr>
                <w:spacing w:val="-1"/>
                <w:sz w:val="24"/>
              </w:rPr>
              <w:t xml:space="preserve"> </w:t>
            </w:r>
            <w:proofErr w:type="spellStart"/>
            <w:r>
              <w:rPr>
                <w:sz w:val="24"/>
              </w:rPr>
              <w:t>didik</w:t>
            </w:r>
            <w:proofErr w:type="spellEnd"/>
          </w:p>
          <w:p w14:paraId="45B2352F" w14:textId="12635FAF" w:rsidR="006D46E7" w:rsidRDefault="006D46E7" w:rsidP="008261AA">
            <w:pPr>
              <w:pStyle w:val="TableParagraph"/>
              <w:numPr>
                <w:ilvl w:val="0"/>
                <w:numId w:val="36"/>
              </w:numPr>
              <w:tabs>
                <w:tab w:val="left" w:pos="453"/>
              </w:tabs>
              <w:ind w:right="101"/>
              <w:jc w:val="both"/>
              <w:rPr>
                <w:sz w:val="24"/>
              </w:rPr>
            </w:pPr>
            <w:proofErr w:type="spellStart"/>
            <w:r>
              <w:rPr>
                <w:sz w:val="24"/>
              </w:rPr>
              <w:t>Mengecek</w:t>
            </w:r>
            <w:proofErr w:type="spellEnd"/>
            <w:r>
              <w:rPr>
                <w:spacing w:val="1"/>
                <w:sz w:val="24"/>
              </w:rPr>
              <w:t xml:space="preserve"> </w:t>
            </w:r>
            <w:proofErr w:type="spellStart"/>
            <w:r>
              <w:rPr>
                <w:sz w:val="24"/>
              </w:rPr>
              <w:t>kehadiran</w:t>
            </w:r>
            <w:proofErr w:type="spellEnd"/>
            <w:r>
              <w:rPr>
                <w:spacing w:val="1"/>
                <w:sz w:val="24"/>
              </w:rPr>
              <w:t xml:space="preserve"> </w:t>
            </w:r>
            <w:proofErr w:type="spellStart"/>
            <w:r>
              <w:rPr>
                <w:sz w:val="24"/>
              </w:rPr>
              <w:t>peserta</w:t>
            </w:r>
            <w:proofErr w:type="spellEnd"/>
            <w:r>
              <w:rPr>
                <w:spacing w:val="1"/>
                <w:sz w:val="24"/>
              </w:rPr>
              <w:t xml:space="preserve"> </w:t>
            </w:r>
            <w:proofErr w:type="spellStart"/>
            <w:r>
              <w:rPr>
                <w:sz w:val="24"/>
              </w:rPr>
              <w:t>didik</w:t>
            </w:r>
            <w:proofErr w:type="spellEnd"/>
            <w:r>
              <w:rPr>
                <w:spacing w:val="1"/>
                <w:sz w:val="24"/>
              </w:rPr>
              <w:t xml:space="preserve"> </w:t>
            </w:r>
            <w:r>
              <w:rPr>
                <w:sz w:val="24"/>
              </w:rPr>
              <w:t>dan</w:t>
            </w:r>
            <w:r>
              <w:rPr>
                <w:spacing w:val="1"/>
                <w:sz w:val="24"/>
              </w:rPr>
              <w:t xml:space="preserve"> </w:t>
            </w:r>
            <w:proofErr w:type="spellStart"/>
            <w:r>
              <w:rPr>
                <w:sz w:val="24"/>
              </w:rPr>
              <w:t>menyampaikan</w:t>
            </w:r>
            <w:proofErr w:type="spellEnd"/>
            <w:r>
              <w:rPr>
                <w:spacing w:val="1"/>
                <w:sz w:val="24"/>
              </w:rPr>
              <w:t xml:space="preserve"> </w:t>
            </w:r>
            <w:proofErr w:type="spellStart"/>
            <w:r>
              <w:rPr>
                <w:sz w:val="24"/>
              </w:rPr>
              <w:t>motivasi</w:t>
            </w:r>
            <w:proofErr w:type="spellEnd"/>
            <w:r>
              <w:rPr>
                <w:spacing w:val="1"/>
                <w:sz w:val="24"/>
              </w:rPr>
              <w:t xml:space="preserve"> </w:t>
            </w:r>
            <w:proofErr w:type="spellStart"/>
            <w:r>
              <w:rPr>
                <w:sz w:val="24"/>
              </w:rPr>
              <w:t>tentang</w:t>
            </w:r>
            <w:proofErr w:type="spellEnd"/>
            <w:r>
              <w:rPr>
                <w:spacing w:val="1"/>
                <w:sz w:val="24"/>
              </w:rPr>
              <w:t xml:space="preserve"> </w:t>
            </w:r>
            <w:proofErr w:type="spellStart"/>
            <w:r>
              <w:rPr>
                <w:sz w:val="24"/>
              </w:rPr>
              <w:t>apa</w:t>
            </w:r>
            <w:proofErr w:type="spellEnd"/>
            <w:r>
              <w:rPr>
                <w:spacing w:val="1"/>
                <w:sz w:val="24"/>
              </w:rPr>
              <w:t xml:space="preserve"> </w:t>
            </w:r>
            <w:r>
              <w:rPr>
                <w:sz w:val="24"/>
              </w:rPr>
              <w:t>yang</w:t>
            </w:r>
            <w:r>
              <w:rPr>
                <w:spacing w:val="1"/>
                <w:sz w:val="24"/>
              </w:rPr>
              <w:t xml:space="preserve"> </w:t>
            </w:r>
            <w:proofErr w:type="spellStart"/>
            <w:r>
              <w:rPr>
                <w:sz w:val="24"/>
              </w:rPr>
              <w:t>dapat</w:t>
            </w:r>
            <w:proofErr w:type="spellEnd"/>
            <w:r>
              <w:rPr>
                <w:spacing w:val="1"/>
                <w:sz w:val="24"/>
              </w:rPr>
              <w:t xml:space="preserve"> </w:t>
            </w:r>
            <w:proofErr w:type="spellStart"/>
            <w:r>
              <w:rPr>
                <w:sz w:val="24"/>
              </w:rPr>
              <w:t>diperoleh</w:t>
            </w:r>
            <w:proofErr w:type="spellEnd"/>
            <w:r>
              <w:rPr>
                <w:spacing w:val="1"/>
                <w:sz w:val="24"/>
              </w:rPr>
              <w:t xml:space="preserve"> </w:t>
            </w:r>
            <w:r>
              <w:rPr>
                <w:sz w:val="24"/>
              </w:rPr>
              <w:t>(</w:t>
            </w:r>
            <w:proofErr w:type="spellStart"/>
            <w:r>
              <w:rPr>
                <w:sz w:val="24"/>
              </w:rPr>
              <w:t>tujuan</w:t>
            </w:r>
            <w:proofErr w:type="spellEnd"/>
            <w:r>
              <w:rPr>
                <w:spacing w:val="1"/>
                <w:sz w:val="24"/>
              </w:rPr>
              <w:t xml:space="preserve"> </w:t>
            </w:r>
            <w:r>
              <w:rPr>
                <w:sz w:val="24"/>
              </w:rPr>
              <w:t>&amp;</w:t>
            </w:r>
            <w:r>
              <w:rPr>
                <w:spacing w:val="1"/>
                <w:sz w:val="24"/>
              </w:rPr>
              <w:t xml:space="preserve"> </w:t>
            </w:r>
            <w:proofErr w:type="spellStart"/>
            <w:r>
              <w:rPr>
                <w:sz w:val="24"/>
              </w:rPr>
              <w:t>manfaat</w:t>
            </w:r>
            <w:proofErr w:type="spellEnd"/>
            <w:r>
              <w:rPr>
                <w:sz w:val="24"/>
              </w:rPr>
              <w:t>)</w:t>
            </w:r>
            <w:r>
              <w:rPr>
                <w:spacing w:val="-1"/>
                <w:sz w:val="24"/>
              </w:rPr>
              <w:t xml:space="preserve"> </w:t>
            </w:r>
            <w:proofErr w:type="spellStart"/>
            <w:r>
              <w:rPr>
                <w:sz w:val="24"/>
              </w:rPr>
              <w:t>dengan</w:t>
            </w:r>
            <w:proofErr w:type="spellEnd"/>
            <w:r>
              <w:rPr>
                <w:sz w:val="24"/>
              </w:rPr>
              <w:t xml:space="preserve"> </w:t>
            </w:r>
            <w:proofErr w:type="spellStart"/>
            <w:r>
              <w:rPr>
                <w:sz w:val="24"/>
              </w:rPr>
              <w:t>mempelajari</w:t>
            </w:r>
            <w:proofErr w:type="spellEnd"/>
            <w:r>
              <w:rPr>
                <w:sz w:val="24"/>
              </w:rPr>
              <w:t xml:space="preserve"> </w:t>
            </w:r>
            <w:proofErr w:type="spellStart"/>
            <w:r>
              <w:rPr>
                <w:sz w:val="24"/>
              </w:rPr>
              <w:t>materi</w:t>
            </w:r>
            <w:proofErr w:type="spellEnd"/>
            <w:r>
              <w:rPr>
                <w:sz w:val="24"/>
              </w:rPr>
              <w:t>.</w:t>
            </w:r>
          </w:p>
          <w:p w14:paraId="60AF2D08" w14:textId="77777777" w:rsidR="006D46E7" w:rsidRDefault="006D46E7" w:rsidP="008261AA">
            <w:pPr>
              <w:pStyle w:val="TableParagraph"/>
              <w:numPr>
                <w:ilvl w:val="0"/>
                <w:numId w:val="36"/>
              </w:numPr>
              <w:tabs>
                <w:tab w:val="left" w:pos="453"/>
              </w:tabs>
              <w:spacing w:line="270" w:lineRule="atLeast"/>
              <w:ind w:right="98"/>
              <w:jc w:val="both"/>
              <w:rPr>
                <w:sz w:val="24"/>
              </w:rPr>
            </w:pPr>
            <w:proofErr w:type="spellStart"/>
            <w:r>
              <w:rPr>
                <w:sz w:val="24"/>
              </w:rPr>
              <w:t>Menjelaskan</w:t>
            </w:r>
            <w:proofErr w:type="spellEnd"/>
            <w:r>
              <w:rPr>
                <w:sz w:val="24"/>
              </w:rPr>
              <w:t xml:space="preserve"> </w:t>
            </w:r>
            <w:proofErr w:type="spellStart"/>
            <w:r>
              <w:rPr>
                <w:sz w:val="24"/>
              </w:rPr>
              <w:t>hal-hal</w:t>
            </w:r>
            <w:proofErr w:type="spellEnd"/>
            <w:r>
              <w:rPr>
                <w:sz w:val="24"/>
              </w:rPr>
              <w:t xml:space="preserve"> yang </w:t>
            </w:r>
            <w:proofErr w:type="spellStart"/>
            <w:r>
              <w:rPr>
                <w:sz w:val="24"/>
              </w:rPr>
              <w:t>akan</w:t>
            </w:r>
            <w:proofErr w:type="spellEnd"/>
            <w:r>
              <w:rPr>
                <w:sz w:val="24"/>
              </w:rPr>
              <w:t xml:space="preserve"> </w:t>
            </w:r>
            <w:proofErr w:type="spellStart"/>
            <w:r>
              <w:rPr>
                <w:sz w:val="24"/>
              </w:rPr>
              <w:t>dipelajari</w:t>
            </w:r>
            <w:proofErr w:type="spellEnd"/>
            <w:r>
              <w:rPr>
                <w:sz w:val="24"/>
              </w:rPr>
              <w:t xml:space="preserve">, </w:t>
            </w:r>
            <w:proofErr w:type="spellStart"/>
            <w:r>
              <w:rPr>
                <w:sz w:val="24"/>
              </w:rPr>
              <w:t>kompetensi</w:t>
            </w:r>
            <w:proofErr w:type="spellEnd"/>
            <w:r>
              <w:rPr>
                <w:sz w:val="24"/>
              </w:rPr>
              <w:t xml:space="preserve"> yang</w:t>
            </w:r>
            <w:r>
              <w:rPr>
                <w:spacing w:val="-57"/>
                <w:sz w:val="24"/>
              </w:rPr>
              <w:t xml:space="preserve"> </w:t>
            </w:r>
            <w:proofErr w:type="spellStart"/>
            <w:r>
              <w:rPr>
                <w:sz w:val="24"/>
              </w:rPr>
              <w:t>akan</w:t>
            </w:r>
            <w:proofErr w:type="spellEnd"/>
            <w:r>
              <w:rPr>
                <w:spacing w:val="-1"/>
                <w:sz w:val="24"/>
              </w:rPr>
              <w:t xml:space="preserve"> </w:t>
            </w:r>
            <w:proofErr w:type="spellStart"/>
            <w:r>
              <w:rPr>
                <w:sz w:val="24"/>
              </w:rPr>
              <w:t>dicapai</w:t>
            </w:r>
            <w:proofErr w:type="spellEnd"/>
            <w:r>
              <w:rPr>
                <w:sz w:val="24"/>
              </w:rPr>
              <w:t xml:space="preserve">, </w:t>
            </w:r>
            <w:proofErr w:type="spellStart"/>
            <w:r>
              <w:rPr>
                <w:sz w:val="24"/>
              </w:rPr>
              <w:t>serta</w:t>
            </w:r>
            <w:proofErr w:type="spellEnd"/>
            <w:r>
              <w:rPr>
                <w:sz w:val="24"/>
              </w:rPr>
              <w:t xml:space="preserve"> </w:t>
            </w:r>
            <w:proofErr w:type="spellStart"/>
            <w:r>
              <w:rPr>
                <w:sz w:val="24"/>
              </w:rPr>
              <w:t>metode</w:t>
            </w:r>
            <w:proofErr w:type="spellEnd"/>
            <w:r>
              <w:rPr>
                <w:spacing w:val="-2"/>
                <w:sz w:val="24"/>
              </w:rPr>
              <w:t xml:space="preserve"> </w:t>
            </w:r>
            <w:proofErr w:type="spellStart"/>
            <w:r>
              <w:rPr>
                <w:sz w:val="24"/>
              </w:rPr>
              <w:t>belajar</w:t>
            </w:r>
            <w:proofErr w:type="spellEnd"/>
            <w:r>
              <w:rPr>
                <w:sz w:val="24"/>
              </w:rPr>
              <w:t xml:space="preserve"> yang </w:t>
            </w:r>
            <w:proofErr w:type="spellStart"/>
            <w:r>
              <w:rPr>
                <w:sz w:val="24"/>
              </w:rPr>
              <w:t>akan</w:t>
            </w:r>
            <w:proofErr w:type="spellEnd"/>
            <w:r>
              <w:rPr>
                <w:spacing w:val="-1"/>
                <w:sz w:val="24"/>
              </w:rPr>
              <w:t xml:space="preserve"> </w:t>
            </w:r>
            <w:proofErr w:type="spellStart"/>
            <w:r>
              <w:rPr>
                <w:sz w:val="24"/>
              </w:rPr>
              <w:t>ditempuh</w:t>
            </w:r>
            <w:proofErr w:type="spellEnd"/>
            <w:r>
              <w:rPr>
                <w:sz w:val="24"/>
              </w:rPr>
              <w:t>.</w:t>
            </w:r>
          </w:p>
        </w:tc>
      </w:tr>
      <w:tr w:rsidR="006D46E7" w14:paraId="47D1BE64" w14:textId="77777777" w:rsidTr="001504E4">
        <w:trPr>
          <w:trHeight w:val="1039"/>
        </w:trPr>
        <w:tc>
          <w:tcPr>
            <w:tcW w:w="1621" w:type="dxa"/>
          </w:tcPr>
          <w:p w14:paraId="560E5F36" w14:textId="77777777" w:rsidR="006D46E7" w:rsidRDefault="006D46E7" w:rsidP="00A023FB">
            <w:pPr>
              <w:pStyle w:val="TableParagraph"/>
              <w:spacing w:line="275" w:lineRule="exact"/>
              <w:ind w:left="107"/>
              <w:jc w:val="left"/>
              <w:rPr>
                <w:sz w:val="24"/>
              </w:rPr>
            </w:pPr>
            <w:proofErr w:type="spellStart"/>
            <w:r>
              <w:rPr>
                <w:sz w:val="24"/>
              </w:rPr>
              <w:t>Kegiatan</w:t>
            </w:r>
            <w:proofErr w:type="spellEnd"/>
            <w:r>
              <w:rPr>
                <w:spacing w:val="-2"/>
                <w:sz w:val="24"/>
              </w:rPr>
              <w:t xml:space="preserve"> </w:t>
            </w:r>
            <w:r>
              <w:rPr>
                <w:sz w:val="24"/>
              </w:rPr>
              <w:t>Inti</w:t>
            </w:r>
          </w:p>
        </w:tc>
        <w:tc>
          <w:tcPr>
            <w:tcW w:w="6282" w:type="dxa"/>
          </w:tcPr>
          <w:p w14:paraId="0ACC46F6" w14:textId="77777777" w:rsidR="006D46E7" w:rsidRDefault="006D46E7" w:rsidP="008261AA">
            <w:pPr>
              <w:pStyle w:val="TableParagraph"/>
              <w:numPr>
                <w:ilvl w:val="0"/>
                <w:numId w:val="37"/>
              </w:numPr>
              <w:tabs>
                <w:tab w:val="left" w:pos="453"/>
              </w:tabs>
              <w:ind w:right="101"/>
              <w:jc w:val="left"/>
              <w:rPr>
                <w:sz w:val="24"/>
              </w:rPr>
            </w:pPr>
            <w:proofErr w:type="spellStart"/>
            <w:r>
              <w:rPr>
                <w:sz w:val="24"/>
              </w:rPr>
              <w:t>Peserta</w:t>
            </w:r>
            <w:proofErr w:type="spellEnd"/>
            <w:r>
              <w:rPr>
                <w:spacing w:val="4"/>
                <w:sz w:val="24"/>
              </w:rPr>
              <w:t xml:space="preserve"> </w:t>
            </w:r>
            <w:proofErr w:type="spellStart"/>
            <w:r>
              <w:rPr>
                <w:sz w:val="24"/>
              </w:rPr>
              <w:t>didik</w:t>
            </w:r>
            <w:proofErr w:type="spellEnd"/>
            <w:r>
              <w:rPr>
                <w:spacing w:val="5"/>
                <w:sz w:val="24"/>
              </w:rPr>
              <w:t xml:space="preserve"> </w:t>
            </w:r>
            <w:proofErr w:type="spellStart"/>
            <w:r>
              <w:rPr>
                <w:sz w:val="24"/>
              </w:rPr>
              <w:t>diberi</w:t>
            </w:r>
            <w:proofErr w:type="spellEnd"/>
            <w:r>
              <w:rPr>
                <w:spacing w:val="6"/>
                <w:sz w:val="24"/>
              </w:rPr>
              <w:t xml:space="preserve"> </w:t>
            </w:r>
            <w:r>
              <w:rPr>
                <w:sz w:val="24"/>
              </w:rPr>
              <w:t>stimulus</w:t>
            </w:r>
            <w:r>
              <w:rPr>
                <w:spacing w:val="6"/>
                <w:sz w:val="24"/>
              </w:rPr>
              <w:t xml:space="preserve"> </w:t>
            </w:r>
            <w:proofErr w:type="spellStart"/>
            <w:r>
              <w:rPr>
                <w:sz w:val="24"/>
              </w:rPr>
              <w:t>atau</w:t>
            </w:r>
            <w:proofErr w:type="spellEnd"/>
            <w:r>
              <w:rPr>
                <w:spacing w:val="5"/>
                <w:sz w:val="24"/>
              </w:rPr>
              <w:t xml:space="preserve"> </w:t>
            </w:r>
            <w:proofErr w:type="spellStart"/>
            <w:r>
              <w:rPr>
                <w:sz w:val="24"/>
              </w:rPr>
              <w:t>rangsangan</w:t>
            </w:r>
            <w:proofErr w:type="spellEnd"/>
            <w:r>
              <w:rPr>
                <w:spacing w:val="5"/>
                <w:sz w:val="24"/>
              </w:rPr>
              <w:t xml:space="preserve"> </w:t>
            </w:r>
            <w:proofErr w:type="spellStart"/>
            <w:r>
              <w:rPr>
                <w:sz w:val="24"/>
              </w:rPr>
              <w:t>untuk</w:t>
            </w:r>
            <w:proofErr w:type="spellEnd"/>
            <w:r>
              <w:rPr>
                <w:spacing w:val="-57"/>
                <w:sz w:val="24"/>
              </w:rPr>
              <w:t xml:space="preserve"> </w:t>
            </w:r>
            <w:proofErr w:type="spellStart"/>
            <w:r>
              <w:rPr>
                <w:sz w:val="24"/>
              </w:rPr>
              <w:t>memusatkan</w:t>
            </w:r>
            <w:proofErr w:type="spellEnd"/>
            <w:r>
              <w:rPr>
                <w:spacing w:val="-1"/>
                <w:sz w:val="24"/>
              </w:rPr>
              <w:t xml:space="preserve"> </w:t>
            </w:r>
            <w:proofErr w:type="spellStart"/>
            <w:r>
              <w:rPr>
                <w:sz w:val="24"/>
              </w:rPr>
              <w:t>perhatian</w:t>
            </w:r>
            <w:proofErr w:type="spellEnd"/>
            <w:r>
              <w:rPr>
                <w:sz w:val="24"/>
              </w:rPr>
              <w:t xml:space="preserve"> </w:t>
            </w:r>
            <w:proofErr w:type="spellStart"/>
            <w:r>
              <w:rPr>
                <w:sz w:val="24"/>
              </w:rPr>
              <w:t>melalui</w:t>
            </w:r>
            <w:proofErr w:type="spellEnd"/>
            <w:r>
              <w:rPr>
                <w:spacing w:val="-1"/>
                <w:sz w:val="24"/>
              </w:rPr>
              <w:t xml:space="preserve"> </w:t>
            </w:r>
            <w:proofErr w:type="spellStart"/>
            <w:r>
              <w:rPr>
                <w:sz w:val="24"/>
              </w:rPr>
              <w:t>pendekatan</w:t>
            </w:r>
            <w:proofErr w:type="spellEnd"/>
            <w:r>
              <w:rPr>
                <w:sz w:val="24"/>
              </w:rPr>
              <w:t xml:space="preserve"> </w:t>
            </w:r>
            <w:proofErr w:type="spellStart"/>
            <w:r>
              <w:rPr>
                <w:sz w:val="24"/>
              </w:rPr>
              <w:t>saintifik</w:t>
            </w:r>
            <w:proofErr w:type="spellEnd"/>
            <w:r>
              <w:rPr>
                <w:sz w:val="24"/>
              </w:rPr>
              <w:t>.</w:t>
            </w:r>
          </w:p>
          <w:p w14:paraId="20FA9278" w14:textId="30584074" w:rsidR="006D46E7" w:rsidRPr="001504E4" w:rsidRDefault="006D46E7" w:rsidP="008261AA">
            <w:pPr>
              <w:pStyle w:val="TableParagraph"/>
              <w:numPr>
                <w:ilvl w:val="0"/>
                <w:numId w:val="37"/>
              </w:numPr>
              <w:tabs>
                <w:tab w:val="left" w:pos="453"/>
              </w:tabs>
              <w:ind w:right="101"/>
              <w:jc w:val="left"/>
              <w:rPr>
                <w:sz w:val="24"/>
              </w:rPr>
            </w:pPr>
            <w:r w:rsidRPr="006D46E7">
              <w:rPr>
                <w:sz w:val="24"/>
              </w:rPr>
              <w:t>Guru</w:t>
            </w:r>
            <w:r w:rsidRPr="006D46E7">
              <w:rPr>
                <w:spacing w:val="-11"/>
                <w:sz w:val="24"/>
              </w:rPr>
              <w:t xml:space="preserve"> </w:t>
            </w:r>
            <w:proofErr w:type="spellStart"/>
            <w:r w:rsidR="001504E4">
              <w:rPr>
                <w:sz w:val="24"/>
              </w:rPr>
              <w:t>melanjutkan</w:t>
            </w:r>
            <w:proofErr w:type="spellEnd"/>
            <w:r w:rsidR="001504E4">
              <w:rPr>
                <w:sz w:val="24"/>
              </w:rPr>
              <w:t xml:space="preserve"> </w:t>
            </w:r>
            <w:proofErr w:type="spellStart"/>
            <w:r w:rsidR="001504E4">
              <w:rPr>
                <w:sz w:val="24"/>
              </w:rPr>
              <w:t>materi</w:t>
            </w:r>
            <w:proofErr w:type="spellEnd"/>
            <w:r w:rsidR="001504E4">
              <w:rPr>
                <w:sz w:val="24"/>
              </w:rPr>
              <w:t xml:space="preserve"> procedure text yang </w:t>
            </w:r>
            <w:proofErr w:type="spellStart"/>
            <w:r w:rsidR="001504E4">
              <w:rPr>
                <w:sz w:val="24"/>
              </w:rPr>
              <w:t>belum</w:t>
            </w:r>
            <w:proofErr w:type="spellEnd"/>
            <w:r w:rsidR="001504E4">
              <w:rPr>
                <w:sz w:val="24"/>
              </w:rPr>
              <w:t xml:space="preserve"> </w:t>
            </w:r>
            <w:proofErr w:type="spellStart"/>
            <w:r w:rsidR="001504E4">
              <w:rPr>
                <w:sz w:val="24"/>
              </w:rPr>
              <w:t>selesai</w:t>
            </w:r>
            <w:proofErr w:type="spellEnd"/>
            <w:r w:rsidR="001504E4">
              <w:rPr>
                <w:sz w:val="24"/>
              </w:rPr>
              <w:t xml:space="preserve"> </w:t>
            </w:r>
            <w:proofErr w:type="spellStart"/>
            <w:r w:rsidR="001504E4">
              <w:rPr>
                <w:sz w:val="24"/>
              </w:rPr>
              <w:t>dipertemuan</w:t>
            </w:r>
            <w:proofErr w:type="spellEnd"/>
            <w:r w:rsidR="001504E4">
              <w:rPr>
                <w:sz w:val="24"/>
              </w:rPr>
              <w:t xml:space="preserve"> </w:t>
            </w:r>
            <w:proofErr w:type="spellStart"/>
            <w:r w:rsidR="001504E4">
              <w:rPr>
                <w:sz w:val="24"/>
              </w:rPr>
              <w:t>sebelumnya</w:t>
            </w:r>
            <w:proofErr w:type="spellEnd"/>
            <w:r w:rsidR="001504E4">
              <w:rPr>
                <w:sz w:val="24"/>
              </w:rPr>
              <w:t>.</w:t>
            </w:r>
          </w:p>
        </w:tc>
      </w:tr>
      <w:tr w:rsidR="006D46E7" w14:paraId="3299DF6D" w14:textId="77777777" w:rsidTr="00A023FB">
        <w:trPr>
          <w:trHeight w:val="1380"/>
        </w:trPr>
        <w:tc>
          <w:tcPr>
            <w:tcW w:w="1621" w:type="dxa"/>
          </w:tcPr>
          <w:p w14:paraId="5481D007" w14:textId="77777777" w:rsidR="006D46E7" w:rsidRDefault="006D46E7" w:rsidP="00A023FB">
            <w:pPr>
              <w:pStyle w:val="TableParagraph"/>
              <w:ind w:left="107" w:right="625"/>
              <w:jc w:val="left"/>
              <w:rPr>
                <w:sz w:val="24"/>
              </w:rPr>
            </w:pPr>
            <w:proofErr w:type="spellStart"/>
            <w:r>
              <w:rPr>
                <w:spacing w:val="-1"/>
                <w:sz w:val="24"/>
              </w:rPr>
              <w:t>Kegiatan</w:t>
            </w:r>
            <w:proofErr w:type="spellEnd"/>
            <w:r>
              <w:rPr>
                <w:spacing w:val="-57"/>
                <w:sz w:val="24"/>
              </w:rPr>
              <w:t xml:space="preserve"> </w:t>
            </w:r>
            <w:proofErr w:type="spellStart"/>
            <w:r>
              <w:rPr>
                <w:sz w:val="24"/>
              </w:rPr>
              <w:t>Penutup</w:t>
            </w:r>
            <w:proofErr w:type="spellEnd"/>
          </w:p>
        </w:tc>
        <w:tc>
          <w:tcPr>
            <w:tcW w:w="6282" w:type="dxa"/>
          </w:tcPr>
          <w:p w14:paraId="740178C2" w14:textId="77777777" w:rsidR="006D46E7" w:rsidRDefault="006D46E7" w:rsidP="008261AA">
            <w:pPr>
              <w:pStyle w:val="TableParagraph"/>
              <w:numPr>
                <w:ilvl w:val="0"/>
                <w:numId w:val="38"/>
              </w:numPr>
              <w:tabs>
                <w:tab w:val="left" w:pos="453"/>
              </w:tabs>
              <w:spacing w:line="275" w:lineRule="exact"/>
              <w:jc w:val="left"/>
              <w:rPr>
                <w:sz w:val="24"/>
              </w:rPr>
            </w:pPr>
            <w:proofErr w:type="spellStart"/>
            <w:r>
              <w:rPr>
                <w:sz w:val="24"/>
              </w:rPr>
              <w:t>Peserta</w:t>
            </w:r>
            <w:proofErr w:type="spellEnd"/>
            <w:r>
              <w:rPr>
                <w:spacing w:val="-4"/>
                <w:sz w:val="24"/>
              </w:rPr>
              <w:t xml:space="preserve"> </w:t>
            </w:r>
            <w:proofErr w:type="spellStart"/>
            <w:r>
              <w:rPr>
                <w:sz w:val="24"/>
              </w:rPr>
              <w:t>didik</w:t>
            </w:r>
            <w:proofErr w:type="spellEnd"/>
            <w:r>
              <w:rPr>
                <w:spacing w:val="-1"/>
                <w:sz w:val="24"/>
              </w:rPr>
              <w:t xml:space="preserve"> </w:t>
            </w:r>
            <w:proofErr w:type="spellStart"/>
            <w:r>
              <w:rPr>
                <w:sz w:val="24"/>
              </w:rPr>
              <w:t>diminta</w:t>
            </w:r>
            <w:proofErr w:type="spellEnd"/>
            <w:r>
              <w:rPr>
                <w:spacing w:val="-3"/>
                <w:sz w:val="24"/>
              </w:rPr>
              <w:t xml:space="preserve"> </w:t>
            </w:r>
            <w:proofErr w:type="spellStart"/>
            <w:r>
              <w:rPr>
                <w:sz w:val="24"/>
              </w:rPr>
              <w:t>menyimpulkan</w:t>
            </w:r>
            <w:proofErr w:type="spellEnd"/>
            <w:r>
              <w:rPr>
                <w:spacing w:val="-1"/>
                <w:sz w:val="24"/>
              </w:rPr>
              <w:t xml:space="preserve"> </w:t>
            </w:r>
            <w:proofErr w:type="spellStart"/>
            <w:r>
              <w:rPr>
                <w:sz w:val="24"/>
              </w:rPr>
              <w:t>hasil</w:t>
            </w:r>
            <w:proofErr w:type="spellEnd"/>
            <w:r>
              <w:rPr>
                <w:spacing w:val="-2"/>
                <w:sz w:val="24"/>
              </w:rPr>
              <w:t xml:space="preserve"> </w:t>
            </w:r>
            <w:proofErr w:type="spellStart"/>
            <w:r>
              <w:rPr>
                <w:sz w:val="24"/>
              </w:rPr>
              <w:t>pembelajaran</w:t>
            </w:r>
            <w:proofErr w:type="spellEnd"/>
            <w:r>
              <w:rPr>
                <w:sz w:val="24"/>
              </w:rPr>
              <w:t>.</w:t>
            </w:r>
          </w:p>
          <w:p w14:paraId="5BCE5FD0" w14:textId="559EE21B" w:rsidR="006D46E7" w:rsidRDefault="006D46E7" w:rsidP="008261AA">
            <w:pPr>
              <w:pStyle w:val="TableParagraph"/>
              <w:numPr>
                <w:ilvl w:val="0"/>
                <w:numId w:val="38"/>
              </w:numPr>
              <w:tabs>
                <w:tab w:val="left" w:pos="453"/>
              </w:tabs>
              <w:spacing w:line="275" w:lineRule="exact"/>
              <w:jc w:val="left"/>
              <w:rPr>
                <w:sz w:val="24"/>
              </w:rPr>
            </w:pPr>
            <w:proofErr w:type="spellStart"/>
            <w:r w:rsidRPr="006D46E7">
              <w:rPr>
                <w:sz w:val="24"/>
              </w:rPr>
              <w:t>Peserta</w:t>
            </w:r>
            <w:proofErr w:type="spellEnd"/>
            <w:r w:rsidRPr="006D46E7">
              <w:rPr>
                <w:spacing w:val="50"/>
                <w:sz w:val="24"/>
              </w:rPr>
              <w:t xml:space="preserve"> </w:t>
            </w:r>
            <w:proofErr w:type="spellStart"/>
            <w:r w:rsidRPr="006D46E7">
              <w:rPr>
                <w:sz w:val="24"/>
              </w:rPr>
              <w:t>didik</w:t>
            </w:r>
            <w:proofErr w:type="spellEnd"/>
            <w:r w:rsidRPr="006D46E7">
              <w:rPr>
                <w:spacing w:val="51"/>
                <w:sz w:val="24"/>
              </w:rPr>
              <w:t xml:space="preserve"> </w:t>
            </w:r>
            <w:proofErr w:type="spellStart"/>
            <w:r w:rsidRPr="006D46E7">
              <w:rPr>
                <w:sz w:val="24"/>
              </w:rPr>
              <w:t>diminta</w:t>
            </w:r>
            <w:proofErr w:type="spellEnd"/>
            <w:r w:rsidRPr="006D46E7">
              <w:rPr>
                <w:spacing w:val="51"/>
                <w:sz w:val="24"/>
              </w:rPr>
              <w:t xml:space="preserve"> </w:t>
            </w:r>
            <w:proofErr w:type="spellStart"/>
            <w:r w:rsidRPr="006D46E7">
              <w:rPr>
                <w:sz w:val="24"/>
              </w:rPr>
              <w:t>membahas</w:t>
            </w:r>
            <w:proofErr w:type="spellEnd"/>
            <w:r w:rsidRPr="006D46E7">
              <w:rPr>
                <w:spacing w:val="51"/>
                <w:sz w:val="24"/>
              </w:rPr>
              <w:t xml:space="preserve"> </w:t>
            </w:r>
            <w:proofErr w:type="spellStart"/>
            <w:r w:rsidRPr="006D46E7">
              <w:rPr>
                <w:sz w:val="24"/>
              </w:rPr>
              <w:t>kesulitan</w:t>
            </w:r>
            <w:proofErr w:type="spellEnd"/>
            <w:r w:rsidRPr="006D46E7">
              <w:rPr>
                <w:spacing w:val="51"/>
                <w:sz w:val="24"/>
              </w:rPr>
              <w:t xml:space="preserve"> </w:t>
            </w:r>
            <w:proofErr w:type="spellStart"/>
            <w:r w:rsidRPr="006D46E7">
              <w:rPr>
                <w:sz w:val="24"/>
              </w:rPr>
              <w:t>terkait</w:t>
            </w:r>
            <w:proofErr w:type="spellEnd"/>
            <w:r w:rsidRPr="006D46E7">
              <w:rPr>
                <w:spacing w:val="52"/>
                <w:sz w:val="24"/>
              </w:rPr>
              <w:t xml:space="preserve"> </w:t>
            </w:r>
            <w:proofErr w:type="gramStart"/>
            <w:r w:rsidRPr="006D46E7">
              <w:rPr>
                <w:sz w:val="24"/>
              </w:rPr>
              <w:t>proses</w:t>
            </w:r>
            <w:r w:rsidRPr="006D46E7">
              <w:rPr>
                <w:spacing w:val="-57"/>
                <w:sz w:val="24"/>
              </w:rPr>
              <w:t xml:space="preserve"> </w:t>
            </w:r>
            <w:r>
              <w:rPr>
                <w:sz w:val="24"/>
              </w:rPr>
              <w:t xml:space="preserve"> </w:t>
            </w:r>
            <w:proofErr w:type="spellStart"/>
            <w:r w:rsidRPr="006D46E7">
              <w:rPr>
                <w:sz w:val="24"/>
              </w:rPr>
              <w:t>pembelajaran</w:t>
            </w:r>
            <w:proofErr w:type="spellEnd"/>
            <w:proofErr w:type="gramEnd"/>
            <w:r w:rsidRPr="006D46E7">
              <w:rPr>
                <w:sz w:val="24"/>
              </w:rPr>
              <w:t>.</w:t>
            </w:r>
          </w:p>
          <w:p w14:paraId="36C805F9" w14:textId="57DFCE27" w:rsidR="006D46E7" w:rsidRPr="006D46E7" w:rsidRDefault="006D46E7" w:rsidP="008261AA">
            <w:pPr>
              <w:pStyle w:val="TableParagraph"/>
              <w:numPr>
                <w:ilvl w:val="0"/>
                <w:numId w:val="38"/>
              </w:numPr>
              <w:tabs>
                <w:tab w:val="left" w:pos="453"/>
              </w:tabs>
              <w:spacing w:line="275" w:lineRule="exact"/>
              <w:jc w:val="left"/>
              <w:rPr>
                <w:sz w:val="24"/>
              </w:rPr>
            </w:pPr>
            <w:r w:rsidRPr="006D46E7">
              <w:rPr>
                <w:sz w:val="24"/>
              </w:rPr>
              <w:t>Guru</w:t>
            </w:r>
            <w:r w:rsidRPr="006D46E7">
              <w:rPr>
                <w:spacing w:val="-12"/>
                <w:sz w:val="24"/>
              </w:rPr>
              <w:t xml:space="preserve"> </w:t>
            </w:r>
            <w:proofErr w:type="spellStart"/>
            <w:r w:rsidRPr="006D46E7">
              <w:rPr>
                <w:sz w:val="24"/>
              </w:rPr>
              <w:t>menyampaikan</w:t>
            </w:r>
            <w:proofErr w:type="spellEnd"/>
            <w:r w:rsidRPr="006D46E7">
              <w:rPr>
                <w:spacing w:val="-12"/>
                <w:sz w:val="24"/>
              </w:rPr>
              <w:t xml:space="preserve"> </w:t>
            </w:r>
            <w:proofErr w:type="spellStart"/>
            <w:r w:rsidRPr="006D46E7">
              <w:rPr>
                <w:sz w:val="24"/>
              </w:rPr>
              <w:t>rencana</w:t>
            </w:r>
            <w:proofErr w:type="spellEnd"/>
            <w:r w:rsidRPr="006D46E7">
              <w:rPr>
                <w:spacing w:val="-12"/>
                <w:sz w:val="24"/>
              </w:rPr>
              <w:t xml:space="preserve"> </w:t>
            </w:r>
            <w:proofErr w:type="spellStart"/>
            <w:r w:rsidRPr="006D46E7">
              <w:rPr>
                <w:sz w:val="24"/>
              </w:rPr>
              <w:t>pembelajaran</w:t>
            </w:r>
            <w:proofErr w:type="spellEnd"/>
            <w:r w:rsidRPr="006D46E7">
              <w:rPr>
                <w:spacing w:val="-11"/>
                <w:sz w:val="24"/>
              </w:rPr>
              <w:t xml:space="preserve"> </w:t>
            </w:r>
            <w:r w:rsidRPr="006D46E7">
              <w:rPr>
                <w:sz w:val="24"/>
              </w:rPr>
              <w:t>pada</w:t>
            </w:r>
            <w:r w:rsidRPr="006D46E7">
              <w:rPr>
                <w:spacing w:val="-10"/>
                <w:sz w:val="24"/>
              </w:rPr>
              <w:t xml:space="preserve"> </w:t>
            </w:r>
            <w:proofErr w:type="spellStart"/>
            <w:proofErr w:type="gramStart"/>
            <w:r w:rsidRPr="006D46E7">
              <w:rPr>
                <w:sz w:val="24"/>
              </w:rPr>
              <w:t>pertemuan</w:t>
            </w:r>
            <w:proofErr w:type="spellEnd"/>
            <w:r w:rsidRPr="006D46E7">
              <w:rPr>
                <w:spacing w:val="-57"/>
                <w:sz w:val="24"/>
              </w:rPr>
              <w:t xml:space="preserve"> </w:t>
            </w:r>
            <w:r>
              <w:rPr>
                <w:sz w:val="24"/>
              </w:rPr>
              <w:t xml:space="preserve"> </w:t>
            </w:r>
            <w:proofErr w:type="spellStart"/>
            <w:r w:rsidRPr="006D46E7">
              <w:rPr>
                <w:sz w:val="24"/>
              </w:rPr>
              <w:t>berikutnya</w:t>
            </w:r>
            <w:proofErr w:type="spellEnd"/>
            <w:proofErr w:type="gramEnd"/>
            <w:r w:rsidRPr="006D46E7">
              <w:rPr>
                <w:sz w:val="24"/>
              </w:rPr>
              <w:t>.</w:t>
            </w:r>
          </w:p>
        </w:tc>
      </w:tr>
    </w:tbl>
    <w:p w14:paraId="3DA54A98" w14:textId="3C748FE3" w:rsidR="006D46E7" w:rsidRDefault="006D46E7" w:rsidP="008261AA">
      <w:pPr>
        <w:pStyle w:val="BodyText"/>
        <w:numPr>
          <w:ilvl w:val="0"/>
          <w:numId w:val="34"/>
        </w:numPr>
        <w:ind w:right="577"/>
        <w:jc w:val="both"/>
      </w:pPr>
      <w:proofErr w:type="spellStart"/>
      <w:r>
        <w:t>Pertemuan</w:t>
      </w:r>
      <w:proofErr w:type="spellEnd"/>
      <w:r>
        <w:t xml:space="preserve"> 3</w:t>
      </w:r>
    </w:p>
    <w:tbl>
      <w:tblPr>
        <w:tblW w:w="0" w:type="auto"/>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1"/>
        <w:gridCol w:w="6282"/>
      </w:tblGrid>
      <w:tr w:rsidR="001504E4" w14:paraId="54B8919C" w14:textId="77777777" w:rsidTr="00A023FB">
        <w:trPr>
          <w:trHeight w:val="2208"/>
        </w:trPr>
        <w:tc>
          <w:tcPr>
            <w:tcW w:w="1621" w:type="dxa"/>
          </w:tcPr>
          <w:p w14:paraId="6CD58E4A" w14:textId="77777777" w:rsidR="001504E4" w:rsidRDefault="001504E4" w:rsidP="00A023FB">
            <w:pPr>
              <w:pStyle w:val="TableParagraph"/>
              <w:ind w:left="107" w:right="625"/>
              <w:jc w:val="left"/>
              <w:rPr>
                <w:sz w:val="24"/>
              </w:rPr>
            </w:pPr>
            <w:proofErr w:type="spellStart"/>
            <w:r>
              <w:rPr>
                <w:spacing w:val="-1"/>
                <w:sz w:val="24"/>
              </w:rPr>
              <w:t>Kegiatan</w:t>
            </w:r>
            <w:proofErr w:type="spellEnd"/>
            <w:r>
              <w:rPr>
                <w:spacing w:val="-57"/>
                <w:sz w:val="24"/>
              </w:rPr>
              <w:t xml:space="preserve"> </w:t>
            </w:r>
            <w:r>
              <w:rPr>
                <w:sz w:val="24"/>
              </w:rPr>
              <w:t>Awal</w:t>
            </w:r>
          </w:p>
        </w:tc>
        <w:tc>
          <w:tcPr>
            <w:tcW w:w="6282" w:type="dxa"/>
          </w:tcPr>
          <w:p w14:paraId="77282E89" w14:textId="77777777" w:rsidR="00684BF2" w:rsidRDefault="001504E4" w:rsidP="008261AA">
            <w:pPr>
              <w:pStyle w:val="TableParagraph"/>
              <w:numPr>
                <w:ilvl w:val="0"/>
                <w:numId w:val="39"/>
              </w:numPr>
              <w:tabs>
                <w:tab w:val="left" w:pos="453"/>
              </w:tabs>
              <w:spacing w:line="275" w:lineRule="exact"/>
              <w:ind w:left="867" w:hanging="425"/>
              <w:jc w:val="both"/>
              <w:rPr>
                <w:sz w:val="24"/>
              </w:rPr>
            </w:pPr>
            <w:r>
              <w:rPr>
                <w:sz w:val="24"/>
              </w:rPr>
              <w:t>Guru</w:t>
            </w:r>
            <w:r>
              <w:rPr>
                <w:spacing w:val="-1"/>
                <w:sz w:val="24"/>
              </w:rPr>
              <w:t xml:space="preserve"> </w:t>
            </w:r>
            <w:proofErr w:type="spellStart"/>
            <w:r>
              <w:rPr>
                <w:sz w:val="24"/>
              </w:rPr>
              <w:t>menyapa</w:t>
            </w:r>
            <w:proofErr w:type="spellEnd"/>
            <w:r>
              <w:rPr>
                <w:spacing w:val="-1"/>
                <w:sz w:val="24"/>
              </w:rPr>
              <w:t xml:space="preserve"> </w:t>
            </w:r>
            <w:r>
              <w:rPr>
                <w:sz w:val="24"/>
              </w:rPr>
              <w:t>peseta</w:t>
            </w:r>
            <w:r>
              <w:rPr>
                <w:spacing w:val="-1"/>
                <w:sz w:val="24"/>
              </w:rPr>
              <w:t xml:space="preserve"> </w:t>
            </w:r>
            <w:proofErr w:type="spellStart"/>
            <w:r>
              <w:rPr>
                <w:sz w:val="24"/>
              </w:rPr>
              <w:t>didik</w:t>
            </w:r>
            <w:proofErr w:type="spellEnd"/>
          </w:p>
          <w:p w14:paraId="0EE495B4" w14:textId="77777777" w:rsidR="00684BF2" w:rsidRDefault="001504E4" w:rsidP="008261AA">
            <w:pPr>
              <w:pStyle w:val="TableParagraph"/>
              <w:numPr>
                <w:ilvl w:val="0"/>
                <w:numId w:val="39"/>
              </w:numPr>
              <w:tabs>
                <w:tab w:val="left" w:pos="453"/>
              </w:tabs>
              <w:spacing w:line="275" w:lineRule="exact"/>
              <w:ind w:left="867" w:hanging="425"/>
              <w:jc w:val="both"/>
              <w:rPr>
                <w:sz w:val="24"/>
              </w:rPr>
            </w:pPr>
            <w:proofErr w:type="spellStart"/>
            <w:r w:rsidRPr="00684BF2">
              <w:rPr>
                <w:sz w:val="24"/>
              </w:rPr>
              <w:t>Mengecek</w:t>
            </w:r>
            <w:proofErr w:type="spellEnd"/>
            <w:r w:rsidRPr="00684BF2">
              <w:rPr>
                <w:spacing w:val="1"/>
                <w:sz w:val="24"/>
              </w:rPr>
              <w:t xml:space="preserve"> </w:t>
            </w:r>
            <w:proofErr w:type="spellStart"/>
            <w:r w:rsidRPr="00684BF2">
              <w:rPr>
                <w:sz w:val="24"/>
              </w:rPr>
              <w:t>kehadiran</w:t>
            </w:r>
            <w:proofErr w:type="spellEnd"/>
            <w:r w:rsidRPr="00684BF2">
              <w:rPr>
                <w:spacing w:val="1"/>
                <w:sz w:val="24"/>
              </w:rPr>
              <w:t xml:space="preserve"> </w:t>
            </w:r>
            <w:proofErr w:type="spellStart"/>
            <w:r w:rsidRPr="00684BF2">
              <w:rPr>
                <w:sz w:val="24"/>
              </w:rPr>
              <w:t>peserta</w:t>
            </w:r>
            <w:proofErr w:type="spellEnd"/>
            <w:r w:rsidRPr="00684BF2">
              <w:rPr>
                <w:spacing w:val="1"/>
                <w:sz w:val="24"/>
              </w:rPr>
              <w:t xml:space="preserve"> </w:t>
            </w:r>
            <w:proofErr w:type="spellStart"/>
            <w:r w:rsidRPr="00684BF2">
              <w:rPr>
                <w:sz w:val="24"/>
              </w:rPr>
              <w:t>didik</w:t>
            </w:r>
            <w:proofErr w:type="spellEnd"/>
            <w:r w:rsidRPr="00684BF2">
              <w:rPr>
                <w:spacing w:val="1"/>
                <w:sz w:val="24"/>
              </w:rPr>
              <w:t xml:space="preserve"> </w:t>
            </w:r>
            <w:r w:rsidRPr="00684BF2">
              <w:rPr>
                <w:sz w:val="24"/>
              </w:rPr>
              <w:t>dan</w:t>
            </w:r>
            <w:r w:rsidRPr="00684BF2">
              <w:rPr>
                <w:spacing w:val="1"/>
                <w:sz w:val="24"/>
              </w:rPr>
              <w:t xml:space="preserve"> </w:t>
            </w:r>
            <w:proofErr w:type="spellStart"/>
            <w:r w:rsidRPr="00684BF2">
              <w:rPr>
                <w:sz w:val="24"/>
              </w:rPr>
              <w:t>menyampaikan</w:t>
            </w:r>
            <w:proofErr w:type="spellEnd"/>
            <w:r w:rsidRPr="00684BF2">
              <w:rPr>
                <w:spacing w:val="1"/>
                <w:sz w:val="24"/>
              </w:rPr>
              <w:t xml:space="preserve"> </w:t>
            </w:r>
            <w:proofErr w:type="spellStart"/>
            <w:r w:rsidRPr="00684BF2">
              <w:rPr>
                <w:sz w:val="24"/>
              </w:rPr>
              <w:t>motivasi</w:t>
            </w:r>
            <w:proofErr w:type="spellEnd"/>
            <w:r w:rsidRPr="00684BF2">
              <w:rPr>
                <w:spacing w:val="1"/>
                <w:sz w:val="24"/>
              </w:rPr>
              <w:t xml:space="preserve"> </w:t>
            </w:r>
            <w:proofErr w:type="spellStart"/>
            <w:r w:rsidRPr="00684BF2">
              <w:rPr>
                <w:sz w:val="24"/>
              </w:rPr>
              <w:t>tentang</w:t>
            </w:r>
            <w:proofErr w:type="spellEnd"/>
            <w:r w:rsidRPr="00684BF2">
              <w:rPr>
                <w:spacing w:val="1"/>
                <w:sz w:val="24"/>
              </w:rPr>
              <w:t xml:space="preserve"> </w:t>
            </w:r>
            <w:proofErr w:type="spellStart"/>
            <w:r w:rsidRPr="00684BF2">
              <w:rPr>
                <w:sz w:val="24"/>
              </w:rPr>
              <w:t>apa</w:t>
            </w:r>
            <w:proofErr w:type="spellEnd"/>
            <w:r w:rsidRPr="00684BF2">
              <w:rPr>
                <w:spacing w:val="1"/>
                <w:sz w:val="24"/>
              </w:rPr>
              <w:t xml:space="preserve"> </w:t>
            </w:r>
            <w:r w:rsidRPr="00684BF2">
              <w:rPr>
                <w:sz w:val="24"/>
              </w:rPr>
              <w:t>yang</w:t>
            </w:r>
            <w:r w:rsidRPr="00684BF2">
              <w:rPr>
                <w:spacing w:val="1"/>
                <w:sz w:val="24"/>
              </w:rPr>
              <w:t xml:space="preserve"> </w:t>
            </w:r>
            <w:proofErr w:type="spellStart"/>
            <w:r w:rsidRPr="00684BF2">
              <w:rPr>
                <w:sz w:val="24"/>
              </w:rPr>
              <w:t>dapat</w:t>
            </w:r>
            <w:proofErr w:type="spellEnd"/>
            <w:r w:rsidRPr="00684BF2">
              <w:rPr>
                <w:spacing w:val="1"/>
                <w:sz w:val="24"/>
              </w:rPr>
              <w:t xml:space="preserve"> </w:t>
            </w:r>
            <w:proofErr w:type="spellStart"/>
            <w:r w:rsidRPr="00684BF2">
              <w:rPr>
                <w:sz w:val="24"/>
              </w:rPr>
              <w:t>diperoleh</w:t>
            </w:r>
            <w:proofErr w:type="spellEnd"/>
            <w:r w:rsidRPr="00684BF2">
              <w:rPr>
                <w:spacing w:val="1"/>
                <w:sz w:val="24"/>
              </w:rPr>
              <w:t xml:space="preserve"> </w:t>
            </w:r>
            <w:r w:rsidRPr="00684BF2">
              <w:rPr>
                <w:sz w:val="24"/>
              </w:rPr>
              <w:t>(</w:t>
            </w:r>
            <w:proofErr w:type="spellStart"/>
            <w:r w:rsidRPr="00684BF2">
              <w:rPr>
                <w:sz w:val="24"/>
              </w:rPr>
              <w:t>tujuan</w:t>
            </w:r>
            <w:proofErr w:type="spellEnd"/>
            <w:r w:rsidRPr="00684BF2">
              <w:rPr>
                <w:spacing w:val="1"/>
                <w:sz w:val="24"/>
              </w:rPr>
              <w:t xml:space="preserve"> </w:t>
            </w:r>
            <w:r w:rsidRPr="00684BF2">
              <w:rPr>
                <w:sz w:val="24"/>
              </w:rPr>
              <w:t>&amp;</w:t>
            </w:r>
            <w:r w:rsidRPr="00684BF2">
              <w:rPr>
                <w:spacing w:val="1"/>
                <w:sz w:val="24"/>
              </w:rPr>
              <w:t xml:space="preserve"> </w:t>
            </w:r>
            <w:proofErr w:type="spellStart"/>
            <w:r w:rsidRPr="00684BF2">
              <w:rPr>
                <w:sz w:val="24"/>
              </w:rPr>
              <w:t>manfaat</w:t>
            </w:r>
            <w:proofErr w:type="spellEnd"/>
            <w:r w:rsidRPr="00684BF2">
              <w:rPr>
                <w:sz w:val="24"/>
              </w:rPr>
              <w:t>)</w:t>
            </w:r>
            <w:r w:rsidRPr="00684BF2">
              <w:rPr>
                <w:spacing w:val="-1"/>
                <w:sz w:val="24"/>
              </w:rPr>
              <w:t xml:space="preserve"> </w:t>
            </w:r>
            <w:proofErr w:type="spellStart"/>
            <w:r w:rsidRPr="00684BF2">
              <w:rPr>
                <w:sz w:val="24"/>
              </w:rPr>
              <w:t>dengan</w:t>
            </w:r>
            <w:proofErr w:type="spellEnd"/>
            <w:r w:rsidRPr="00684BF2">
              <w:rPr>
                <w:sz w:val="24"/>
              </w:rPr>
              <w:t xml:space="preserve"> </w:t>
            </w:r>
            <w:proofErr w:type="spellStart"/>
            <w:r w:rsidRPr="00684BF2">
              <w:rPr>
                <w:sz w:val="24"/>
              </w:rPr>
              <w:t>mempelajari</w:t>
            </w:r>
            <w:proofErr w:type="spellEnd"/>
            <w:r w:rsidRPr="00684BF2">
              <w:rPr>
                <w:sz w:val="24"/>
              </w:rPr>
              <w:t xml:space="preserve"> </w:t>
            </w:r>
            <w:proofErr w:type="spellStart"/>
            <w:r w:rsidRPr="00684BF2">
              <w:rPr>
                <w:sz w:val="24"/>
              </w:rPr>
              <w:t>materi</w:t>
            </w:r>
            <w:proofErr w:type="spellEnd"/>
            <w:r w:rsidRPr="00684BF2">
              <w:rPr>
                <w:sz w:val="24"/>
              </w:rPr>
              <w:t>.</w:t>
            </w:r>
          </w:p>
          <w:p w14:paraId="4AB67523" w14:textId="637EB4A2" w:rsidR="001504E4" w:rsidRPr="00684BF2" w:rsidRDefault="001504E4" w:rsidP="008261AA">
            <w:pPr>
              <w:pStyle w:val="TableParagraph"/>
              <w:numPr>
                <w:ilvl w:val="0"/>
                <w:numId w:val="39"/>
              </w:numPr>
              <w:tabs>
                <w:tab w:val="left" w:pos="453"/>
              </w:tabs>
              <w:spacing w:line="275" w:lineRule="exact"/>
              <w:ind w:left="867" w:hanging="425"/>
              <w:jc w:val="both"/>
              <w:rPr>
                <w:sz w:val="24"/>
              </w:rPr>
            </w:pPr>
            <w:proofErr w:type="spellStart"/>
            <w:r w:rsidRPr="00684BF2">
              <w:rPr>
                <w:sz w:val="24"/>
              </w:rPr>
              <w:t>Menjelaskan</w:t>
            </w:r>
            <w:proofErr w:type="spellEnd"/>
            <w:r w:rsidRPr="00684BF2">
              <w:rPr>
                <w:sz w:val="24"/>
              </w:rPr>
              <w:t xml:space="preserve"> </w:t>
            </w:r>
            <w:proofErr w:type="spellStart"/>
            <w:r w:rsidRPr="00684BF2">
              <w:rPr>
                <w:sz w:val="24"/>
              </w:rPr>
              <w:t>hal-hal</w:t>
            </w:r>
            <w:proofErr w:type="spellEnd"/>
            <w:r w:rsidRPr="00684BF2">
              <w:rPr>
                <w:sz w:val="24"/>
              </w:rPr>
              <w:t xml:space="preserve"> yang </w:t>
            </w:r>
            <w:proofErr w:type="spellStart"/>
            <w:r w:rsidRPr="00684BF2">
              <w:rPr>
                <w:sz w:val="24"/>
              </w:rPr>
              <w:t>akan</w:t>
            </w:r>
            <w:proofErr w:type="spellEnd"/>
            <w:r w:rsidRPr="00684BF2">
              <w:rPr>
                <w:sz w:val="24"/>
              </w:rPr>
              <w:t xml:space="preserve"> </w:t>
            </w:r>
            <w:proofErr w:type="spellStart"/>
            <w:r w:rsidRPr="00684BF2">
              <w:rPr>
                <w:sz w:val="24"/>
              </w:rPr>
              <w:t>dipelajari</w:t>
            </w:r>
            <w:proofErr w:type="spellEnd"/>
            <w:r w:rsidRPr="00684BF2">
              <w:rPr>
                <w:sz w:val="24"/>
              </w:rPr>
              <w:t xml:space="preserve">, </w:t>
            </w:r>
            <w:proofErr w:type="spellStart"/>
            <w:r w:rsidRPr="00684BF2">
              <w:rPr>
                <w:sz w:val="24"/>
              </w:rPr>
              <w:t>kompetensi</w:t>
            </w:r>
            <w:proofErr w:type="spellEnd"/>
            <w:r w:rsidRPr="00684BF2">
              <w:rPr>
                <w:sz w:val="24"/>
              </w:rPr>
              <w:t xml:space="preserve"> yang</w:t>
            </w:r>
            <w:r w:rsidRPr="00684BF2">
              <w:rPr>
                <w:spacing w:val="-57"/>
                <w:sz w:val="24"/>
              </w:rPr>
              <w:t xml:space="preserve"> </w:t>
            </w:r>
            <w:proofErr w:type="spellStart"/>
            <w:r w:rsidRPr="00684BF2">
              <w:rPr>
                <w:sz w:val="24"/>
              </w:rPr>
              <w:t>akan</w:t>
            </w:r>
            <w:proofErr w:type="spellEnd"/>
            <w:r w:rsidRPr="00684BF2">
              <w:rPr>
                <w:spacing w:val="-1"/>
                <w:sz w:val="24"/>
              </w:rPr>
              <w:t xml:space="preserve"> </w:t>
            </w:r>
            <w:proofErr w:type="spellStart"/>
            <w:r w:rsidRPr="00684BF2">
              <w:rPr>
                <w:sz w:val="24"/>
              </w:rPr>
              <w:t>dicapai</w:t>
            </w:r>
            <w:proofErr w:type="spellEnd"/>
            <w:r w:rsidRPr="00684BF2">
              <w:rPr>
                <w:sz w:val="24"/>
              </w:rPr>
              <w:t xml:space="preserve">, </w:t>
            </w:r>
            <w:proofErr w:type="spellStart"/>
            <w:r w:rsidRPr="00684BF2">
              <w:rPr>
                <w:sz w:val="24"/>
              </w:rPr>
              <w:t>serta</w:t>
            </w:r>
            <w:proofErr w:type="spellEnd"/>
            <w:r w:rsidRPr="00684BF2">
              <w:rPr>
                <w:sz w:val="24"/>
              </w:rPr>
              <w:t xml:space="preserve"> </w:t>
            </w:r>
            <w:proofErr w:type="spellStart"/>
            <w:r w:rsidRPr="00684BF2">
              <w:rPr>
                <w:sz w:val="24"/>
              </w:rPr>
              <w:t>metode</w:t>
            </w:r>
            <w:proofErr w:type="spellEnd"/>
            <w:r w:rsidRPr="00684BF2">
              <w:rPr>
                <w:spacing w:val="-2"/>
                <w:sz w:val="24"/>
              </w:rPr>
              <w:t xml:space="preserve"> </w:t>
            </w:r>
            <w:proofErr w:type="spellStart"/>
            <w:r w:rsidRPr="00684BF2">
              <w:rPr>
                <w:sz w:val="24"/>
              </w:rPr>
              <w:t>belajar</w:t>
            </w:r>
            <w:proofErr w:type="spellEnd"/>
            <w:r w:rsidRPr="00684BF2">
              <w:rPr>
                <w:sz w:val="24"/>
              </w:rPr>
              <w:t xml:space="preserve"> yang </w:t>
            </w:r>
            <w:proofErr w:type="spellStart"/>
            <w:r w:rsidRPr="00684BF2">
              <w:rPr>
                <w:sz w:val="24"/>
              </w:rPr>
              <w:t>akan</w:t>
            </w:r>
            <w:proofErr w:type="spellEnd"/>
            <w:r w:rsidRPr="00684BF2">
              <w:rPr>
                <w:spacing w:val="-1"/>
                <w:sz w:val="24"/>
              </w:rPr>
              <w:t xml:space="preserve"> </w:t>
            </w:r>
            <w:proofErr w:type="spellStart"/>
            <w:r w:rsidRPr="00684BF2">
              <w:rPr>
                <w:sz w:val="24"/>
              </w:rPr>
              <w:t>ditempuh</w:t>
            </w:r>
            <w:proofErr w:type="spellEnd"/>
            <w:r w:rsidRPr="00684BF2">
              <w:rPr>
                <w:sz w:val="24"/>
              </w:rPr>
              <w:t>.</w:t>
            </w:r>
          </w:p>
        </w:tc>
      </w:tr>
      <w:tr w:rsidR="001504E4" w14:paraId="1AF8A084" w14:textId="77777777" w:rsidTr="00A023FB">
        <w:trPr>
          <w:trHeight w:val="1039"/>
        </w:trPr>
        <w:tc>
          <w:tcPr>
            <w:tcW w:w="1621" w:type="dxa"/>
          </w:tcPr>
          <w:p w14:paraId="47B6FBF7" w14:textId="77777777" w:rsidR="001504E4" w:rsidRDefault="001504E4" w:rsidP="00A023FB">
            <w:pPr>
              <w:pStyle w:val="TableParagraph"/>
              <w:spacing w:line="275" w:lineRule="exact"/>
              <w:ind w:left="107"/>
              <w:jc w:val="left"/>
              <w:rPr>
                <w:sz w:val="24"/>
              </w:rPr>
            </w:pPr>
            <w:proofErr w:type="spellStart"/>
            <w:r>
              <w:rPr>
                <w:sz w:val="24"/>
              </w:rPr>
              <w:t>Kegiatan</w:t>
            </w:r>
            <w:proofErr w:type="spellEnd"/>
            <w:r>
              <w:rPr>
                <w:spacing w:val="-2"/>
                <w:sz w:val="24"/>
              </w:rPr>
              <w:t xml:space="preserve"> </w:t>
            </w:r>
            <w:r>
              <w:rPr>
                <w:sz w:val="24"/>
              </w:rPr>
              <w:t>Inti</w:t>
            </w:r>
          </w:p>
        </w:tc>
        <w:tc>
          <w:tcPr>
            <w:tcW w:w="6282" w:type="dxa"/>
          </w:tcPr>
          <w:p w14:paraId="55D82D69" w14:textId="77777777" w:rsidR="00684BF2" w:rsidRDefault="001504E4" w:rsidP="008261AA">
            <w:pPr>
              <w:pStyle w:val="TableParagraph"/>
              <w:numPr>
                <w:ilvl w:val="0"/>
                <w:numId w:val="40"/>
              </w:numPr>
              <w:tabs>
                <w:tab w:val="left" w:pos="453"/>
              </w:tabs>
              <w:ind w:left="867" w:right="101" w:hanging="425"/>
              <w:jc w:val="left"/>
              <w:rPr>
                <w:sz w:val="24"/>
              </w:rPr>
            </w:pPr>
            <w:proofErr w:type="spellStart"/>
            <w:r>
              <w:rPr>
                <w:sz w:val="24"/>
              </w:rPr>
              <w:t>Peserta</w:t>
            </w:r>
            <w:proofErr w:type="spellEnd"/>
            <w:r>
              <w:rPr>
                <w:spacing w:val="4"/>
                <w:sz w:val="24"/>
              </w:rPr>
              <w:t xml:space="preserve"> </w:t>
            </w:r>
            <w:proofErr w:type="spellStart"/>
            <w:r>
              <w:rPr>
                <w:sz w:val="24"/>
              </w:rPr>
              <w:t>didik</w:t>
            </w:r>
            <w:proofErr w:type="spellEnd"/>
            <w:r>
              <w:rPr>
                <w:spacing w:val="5"/>
                <w:sz w:val="24"/>
              </w:rPr>
              <w:t xml:space="preserve"> </w:t>
            </w:r>
            <w:proofErr w:type="spellStart"/>
            <w:r>
              <w:rPr>
                <w:sz w:val="24"/>
              </w:rPr>
              <w:t>diberi</w:t>
            </w:r>
            <w:proofErr w:type="spellEnd"/>
            <w:r>
              <w:rPr>
                <w:spacing w:val="6"/>
                <w:sz w:val="24"/>
              </w:rPr>
              <w:t xml:space="preserve"> </w:t>
            </w:r>
            <w:r>
              <w:rPr>
                <w:sz w:val="24"/>
              </w:rPr>
              <w:t>stimulus</w:t>
            </w:r>
            <w:r>
              <w:rPr>
                <w:spacing w:val="6"/>
                <w:sz w:val="24"/>
              </w:rPr>
              <w:t xml:space="preserve"> </w:t>
            </w:r>
            <w:proofErr w:type="spellStart"/>
            <w:r>
              <w:rPr>
                <w:sz w:val="24"/>
              </w:rPr>
              <w:t>atau</w:t>
            </w:r>
            <w:proofErr w:type="spellEnd"/>
            <w:r>
              <w:rPr>
                <w:spacing w:val="5"/>
                <w:sz w:val="24"/>
              </w:rPr>
              <w:t xml:space="preserve"> </w:t>
            </w:r>
            <w:proofErr w:type="spellStart"/>
            <w:r>
              <w:rPr>
                <w:sz w:val="24"/>
              </w:rPr>
              <w:t>rangsangan</w:t>
            </w:r>
            <w:proofErr w:type="spellEnd"/>
            <w:r>
              <w:rPr>
                <w:spacing w:val="5"/>
                <w:sz w:val="24"/>
              </w:rPr>
              <w:t xml:space="preserve"> </w:t>
            </w:r>
            <w:proofErr w:type="spellStart"/>
            <w:r>
              <w:rPr>
                <w:sz w:val="24"/>
              </w:rPr>
              <w:t>untuk</w:t>
            </w:r>
            <w:proofErr w:type="spellEnd"/>
            <w:r>
              <w:rPr>
                <w:spacing w:val="-57"/>
                <w:sz w:val="24"/>
              </w:rPr>
              <w:t xml:space="preserve"> </w:t>
            </w:r>
            <w:proofErr w:type="spellStart"/>
            <w:r>
              <w:rPr>
                <w:sz w:val="24"/>
              </w:rPr>
              <w:t>memusatkan</w:t>
            </w:r>
            <w:proofErr w:type="spellEnd"/>
            <w:r>
              <w:rPr>
                <w:spacing w:val="-1"/>
                <w:sz w:val="24"/>
              </w:rPr>
              <w:t xml:space="preserve"> </w:t>
            </w:r>
            <w:proofErr w:type="spellStart"/>
            <w:r>
              <w:rPr>
                <w:sz w:val="24"/>
              </w:rPr>
              <w:t>perhatian</w:t>
            </w:r>
            <w:proofErr w:type="spellEnd"/>
            <w:r>
              <w:rPr>
                <w:sz w:val="24"/>
              </w:rPr>
              <w:t xml:space="preserve"> </w:t>
            </w:r>
            <w:proofErr w:type="spellStart"/>
            <w:r>
              <w:rPr>
                <w:sz w:val="24"/>
              </w:rPr>
              <w:t>melalui</w:t>
            </w:r>
            <w:proofErr w:type="spellEnd"/>
            <w:r>
              <w:rPr>
                <w:spacing w:val="-1"/>
                <w:sz w:val="24"/>
              </w:rPr>
              <w:t xml:space="preserve"> </w:t>
            </w:r>
            <w:proofErr w:type="spellStart"/>
            <w:r>
              <w:rPr>
                <w:sz w:val="24"/>
              </w:rPr>
              <w:t>pendekatan</w:t>
            </w:r>
            <w:proofErr w:type="spellEnd"/>
            <w:r>
              <w:rPr>
                <w:sz w:val="24"/>
              </w:rPr>
              <w:t xml:space="preserve"> </w:t>
            </w:r>
            <w:proofErr w:type="spellStart"/>
            <w:r>
              <w:rPr>
                <w:sz w:val="24"/>
              </w:rPr>
              <w:t>saintifik</w:t>
            </w:r>
            <w:proofErr w:type="spellEnd"/>
            <w:r>
              <w:rPr>
                <w:sz w:val="24"/>
              </w:rPr>
              <w:t>.</w:t>
            </w:r>
          </w:p>
          <w:p w14:paraId="102FF5E2" w14:textId="0B034CD2" w:rsidR="001504E4" w:rsidRPr="00684BF2" w:rsidRDefault="001504E4" w:rsidP="008261AA">
            <w:pPr>
              <w:pStyle w:val="TableParagraph"/>
              <w:numPr>
                <w:ilvl w:val="0"/>
                <w:numId w:val="40"/>
              </w:numPr>
              <w:tabs>
                <w:tab w:val="left" w:pos="453"/>
              </w:tabs>
              <w:ind w:left="867" w:right="101" w:hanging="425"/>
              <w:jc w:val="left"/>
              <w:rPr>
                <w:sz w:val="24"/>
              </w:rPr>
            </w:pPr>
            <w:r w:rsidRPr="00684BF2">
              <w:rPr>
                <w:sz w:val="24"/>
              </w:rPr>
              <w:t>Guru</w:t>
            </w:r>
            <w:r w:rsidRPr="00684BF2">
              <w:rPr>
                <w:spacing w:val="-11"/>
                <w:sz w:val="24"/>
              </w:rPr>
              <w:t xml:space="preserve"> </w:t>
            </w:r>
            <w:proofErr w:type="spellStart"/>
            <w:r w:rsidRPr="00684BF2">
              <w:rPr>
                <w:sz w:val="24"/>
              </w:rPr>
              <w:t>melanjutkan</w:t>
            </w:r>
            <w:proofErr w:type="spellEnd"/>
            <w:r w:rsidRPr="00684BF2">
              <w:rPr>
                <w:sz w:val="24"/>
              </w:rPr>
              <w:t xml:space="preserve"> </w:t>
            </w:r>
            <w:proofErr w:type="spellStart"/>
            <w:r w:rsidRPr="00684BF2">
              <w:rPr>
                <w:sz w:val="24"/>
              </w:rPr>
              <w:t>materi</w:t>
            </w:r>
            <w:proofErr w:type="spellEnd"/>
            <w:r w:rsidRPr="00684BF2">
              <w:rPr>
                <w:sz w:val="24"/>
              </w:rPr>
              <w:t xml:space="preserve"> procedure text yang </w:t>
            </w:r>
            <w:proofErr w:type="spellStart"/>
            <w:r w:rsidRPr="00684BF2">
              <w:rPr>
                <w:sz w:val="24"/>
              </w:rPr>
              <w:t>belum</w:t>
            </w:r>
            <w:proofErr w:type="spellEnd"/>
            <w:r w:rsidRPr="00684BF2">
              <w:rPr>
                <w:sz w:val="24"/>
              </w:rPr>
              <w:t xml:space="preserve"> </w:t>
            </w:r>
            <w:proofErr w:type="spellStart"/>
            <w:r w:rsidRPr="00684BF2">
              <w:rPr>
                <w:sz w:val="24"/>
              </w:rPr>
              <w:t>selesai</w:t>
            </w:r>
            <w:proofErr w:type="spellEnd"/>
            <w:r w:rsidRPr="00684BF2">
              <w:rPr>
                <w:sz w:val="24"/>
              </w:rPr>
              <w:t xml:space="preserve"> </w:t>
            </w:r>
            <w:proofErr w:type="spellStart"/>
            <w:r w:rsidRPr="00684BF2">
              <w:rPr>
                <w:sz w:val="24"/>
              </w:rPr>
              <w:t>dipertemuan</w:t>
            </w:r>
            <w:proofErr w:type="spellEnd"/>
            <w:r w:rsidRPr="00684BF2">
              <w:rPr>
                <w:sz w:val="24"/>
              </w:rPr>
              <w:t xml:space="preserve"> </w:t>
            </w:r>
            <w:proofErr w:type="spellStart"/>
            <w:r w:rsidRPr="00684BF2">
              <w:rPr>
                <w:sz w:val="24"/>
              </w:rPr>
              <w:t>sebelumnya</w:t>
            </w:r>
            <w:proofErr w:type="spellEnd"/>
            <w:r w:rsidR="00684BF2">
              <w:rPr>
                <w:sz w:val="24"/>
              </w:rPr>
              <w:t xml:space="preserve"> </w:t>
            </w:r>
            <w:proofErr w:type="spellStart"/>
            <w:r w:rsidR="00684BF2">
              <w:rPr>
                <w:sz w:val="24"/>
              </w:rPr>
              <w:t>yaitu</w:t>
            </w:r>
            <w:proofErr w:type="spellEnd"/>
            <w:r w:rsidR="00684BF2">
              <w:rPr>
                <w:sz w:val="24"/>
              </w:rPr>
              <w:t xml:space="preserve"> language features</w:t>
            </w:r>
            <w:r w:rsidRPr="00684BF2">
              <w:rPr>
                <w:sz w:val="24"/>
              </w:rPr>
              <w:t>.</w:t>
            </w:r>
          </w:p>
        </w:tc>
      </w:tr>
      <w:tr w:rsidR="001504E4" w14:paraId="3004F49F" w14:textId="77777777" w:rsidTr="00A023FB">
        <w:trPr>
          <w:trHeight w:val="1380"/>
        </w:trPr>
        <w:tc>
          <w:tcPr>
            <w:tcW w:w="1621" w:type="dxa"/>
          </w:tcPr>
          <w:p w14:paraId="4F32B162" w14:textId="77777777" w:rsidR="001504E4" w:rsidRDefault="001504E4" w:rsidP="00A023FB">
            <w:pPr>
              <w:pStyle w:val="TableParagraph"/>
              <w:ind w:left="107" w:right="625"/>
              <w:jc w:val="left"/>
              <w:rPr>
                <w:sz w:val="24"/>
              </w:rPr>
            </w:pPr>
            <w:proofErr w:type="spellStart"/>
            <w:r>
              <w:rPr>
                <w:spacing w:val="-1"/>
                <w:sz w:val="24"/>
              </w:rPr>
              <w:t>Kegiatan</w:t>
            </w:r>
            <w:proofErr w:type="spellEnd"/>
            <w:r>
              <w:rPr>
                <w:spacing w:val="-57"/>
                <w:sz w:val="24"/>
              </w:rPr>
              <w:t xml:space="preserve"> </w:t>
            </w:r>
            <w:proofErr w:type="spellStart"/>
            <w:r>
              <w:rPr>
                <w:sz w:val="24"/>
              </w:rPr>
              <w:t>Penutup</w:t>
            </w:r>
            <w:proofErr w:type="spellEnd"/>
          </w:p>
        </w:tc>
        <w:tc>
          <w:tcPr>
            <w:tcW w:w="6282" w:type="dxa"/>
          </w:tcPr>
          <w:p w14:paraId="66CBD6BD" w14:textId="6071E7B8" w:rsidR="001504E4" w:rsidRDefault="001504E4" w:rsidP="008261AA">
            <w:pPr>
              <w:pStyle w:val="TableParagraph"/>
              <w:numPr>
                <w:ilvl w:val="0"/>
                <w:numId w:val="41"/>
              </w:numPr>
              <w:tabs>
                <w:tab w:val="left" w:pos="453"/>
              </w:tabs>
              <w:spacing w:line="275" w:lineRule="exact"/>
              <w:jc w:val="left"/>
              <w:rPr>
                <w:sz w:val="24"/>
              </w:rPr>
            </w:pPr>
            <w:proofErr w:type="spellStart"/>
            <w:r>
              <w:rPr>
                <w:sz w:val="24"/>
              </w:rPr>
              <w:t>Peserta</w:t>
            </w:r>
            <w:proofErr w:type="spellEnd"/>
            <w:r>
              <w:rPr>
                <w:spacing w:val="-4"/>
                <w:sz w:val="24"/>
              </w:rPr>
              <w:t xml:space="preserve"> </w:t>
            </w:r>
            <w:proofErr w:type="spellStart"/>
            <w:r>
              <w:rPr>
                <w:sz w:val="24"/>
              </w:rPr>
              <w:t>didik</w:t>
            </w:r>
            <w:proofErr w:type="spellEnd"/>
            <w:r>
              <w:rPr>
                <w:spacing w:val="-1"/>
                <w:sz w:val="24"/>
              </w:rPr>
              <w:t xml:space="preserve"> </w:t>
            </w:r>
            <w:proofErr w:type="spellStart"/>
            <w:r>
              <w:rPr>
                <w:sz w:val="24"/>
              </w:rPr>
              <w:t>diminta</w:t>
            </w:r>
            <w:proofErr w:type="spellEnd"/>
            <w:r>
              <w:rPr>
                <w:spacing w:val="-3"/>
                <w:sz w:val="24"/>
              </w:rPr>
              <w:t xml:space="preserve"> </w:t>
            </w:r>
            <w:proofErr w:type="spellStart"/>
            <w:r>
              <w:rPr>
                <w:sz w:val="24"/>
              </w:rPr>
              <w:t>menyimpulkan</w:t>
            </w:r>
            <w:proofErr w:type="spellEnd"/>
            <w:r>
              <w:rPr>
                <w:spacing w:val="-1"/>
                <w:sz w:val="24"/>
              </w:rPr>
              <w:t xml:space="preserve"> </w:t>
            </w:r>
            <w:proofErr w:type="spellStart"/>
            <w:r>
              <w:rPr>
                <w:sz w:val="24"/>
              </w:rPr>
              <w:t>hasil</w:t>
            </w:r>
            <w:proofErr w:type="spellEnd"/>
            <w:r>
              <w:rPr>
                <w:spacing w:val="-2"/>
                <w:sz w:val="24"/>
              </w:rPr>
              <w:t xml:space="preserve"> </w:t>
            </w:r>
            <w:proofErr w:type="spellStart"/>
            <w:r>
              <w:rPr>
                <w:sz w:val="24"/>
              </w:rPr>
              <w:t>pembelajaran</w:t>
            </w:r>
            <w:proofErr w:type="spellEnd"/>
            <w:r>
              <w:rPr>
                <w:sz w:val="24"/>
              </w:rPr>
              <w:t>.</w:t>
            </w:r>
          </w:p>
          <w:p w14:paraId="34F9FE35" w14:textId="77777777" w:rsidR="001504E4" w:rsidRDefault="001504E4" w:rsidP="008261AA">
            <w:pPr>
              <w:pStyle w:val="TableParagraph"/>
              <w:numPr>
                <w:ilvl w:val="0"/>
                <w:numId w:val="41"/>
              </w:numPr>
              <w:tabs>
                <w:tab w:val="left" w:pos="453"/>
              </w:tabs>
              <w:spacing w:line="275" w:lineRule="exact"/>
              <w:jc w:val="left"/>
              <w:rPr>
                <w:sz w:val="24"/>
              </w:rPr>
            </w:pPr>
            <w:proofErr w:type="spellStart"/>
            <w:r w:rsidRPr="006D46E7">
              <w:rPr>
                <w:sz w:val="24"/>
              </w:rPr>
              <w:t>Peserta</w:t>
            </w:r>
            <w:proofErr w:type="spellEnd"/>
            <w:r w:rsidRPr="006D46E7">
              <w:rPr>
                <w:spacing w:val="50"/>
                <w:sz w:val="24"/>
              </w:rPr>
              <w:t xml:space="preserve"> </w:t>
            </w:r>
            <w:proofErr w:type="spellStart"/>
            <w:r w:rsidRPr="006D46E7">
              <w:rPr>
                <w:sz w:val="24"/>
              </w:rPr>
              <w:t>didik</w:t>
            </w:r>
            <w:proofErr w:type="spellEnd"/>
            <w:r w:rsidRPr="006D46E7">
              <w:rPr>
                <w:spacing w:val="51"/>
                <w:sz w:val="24"/>
              </w:rPr>
              <w:t xml:space="preserve"> </w:t>
            </w:r>
            <w:proofErr w:type="spellStart"/>
            <w:r w:rsidRPr="006D46E7">
              <w:rPr>
                <w:sz w:val="24"/>
              </w:rPr>
              <w:t>diminta</w:t>
            </w:r>
            <w:proofErr w:type="spellEnd"/>
            <w:r w:rsidRPr="006D46E7">
              <w:rPr>
                <w:spacing w:val="51"/>
                <w:sz w:val="24"/>
              </w:rPr>
              <w:t xml:space="preserve"> </w:t>
            </w:r>
            <w:proofErr w:type="spellStart"/>
            <w:r w:rsidRPr="006D46E7">
              <w:rPr>
                <w:sz w:val="24"/>
              </w:rPr>
              <w:t>membahas</w:t>
            </w:r>
            <w:proofErr w:type="spellEnd"/>
            <w:r w:rsidRPr="006D46E7">
              <w:rPr>
                <w:spacing w:val="51"/>
                <w:sz w:val="24"/>
              </w:rPr>
              <w:t xml:space="preserve"> </w:t>
            </w:r>
            <w:proofErr w:type="spellStart"/>
            <w:r w:rsidRPr="006D46E7">
              <w:rPr>
                <w:sz w:val="24"/>
              </w:rPr>
              <w:t>kesulitan</w:t>
            </w:r>
            <w:proofErr w:type="spellEnd"/>
            <w:r w:rsidRPr="006D46E7">
              <w:rPr>
                <w:spacing w:val="51"/>
                <w:sz w:val="24"/>
              </w:rPr>
              <w:t xml:space="preserve"> </w:t>
            </w:r>
            <w:proofErr w:type="spellStart"/>
            <w:r w:rsidRPr="006D46E7">
              <w:rPr>
                <w:sz w:val="24"/>
              </w:rPr>
              <w:t>terkait</w:t>
            </w:r>
            <w:proofErr w:type="spellEnd"/>
            <w:r w:rsidRPr="006D46E7">
              <w:rPr>
                <w:spacing w:val="52"/>
                <w:sz w:val="24"/>
              </w:rPr>
              <w:t xml:space="preserve"> </w:t>
            </w:r>
            <w:proofErr w:type="gramStart"/>
            <w:r w:rsidRPr="006D46E7">
              <w:rPr>
                <w:sz w:val="24"/>
              </w:rPr>
              <w:t>proses</w:t>
            </w:r>
            <w:r w:rsidRPr="006D46E7">
              <w:rPr>
                <w:spacing w:val="-57"/>
                <w:sz w:val="24"/>
              </w:rPr>
              <w:t xml:space="preserve"> </w:t>
            </w:r>
            <w:r>
              <w:rPr>
                <w:sz w:val="24"/>
              </w:rPr>
              <w:t xml:space="preserve"> </w:t>
            </w:r>
            <w:proofErr w:type="spellStart"/>
            <w:r w:rsidRPr="006D46E7">
              <w:rPr>
                <w:sz w:val="24"/>
              </w:rPr>
              <w:t>pembelajaran</w:t>
            </w:r>
            <w:proofErr w:type="spellEnd"/>
            <w:proofErr w:type="gramEnd"/>
            <w:r w:rsidRPr="006D46E7">
              <w:rPr>
                <w:sz w:val="24"/>
              </w:rPr>
              <w:t>.</w:t>
            </w:r>
          </w:p>
          <w:p w14:paraId="759A0028" w14:textId="58CB4AD2" w:rsidR="001504E4" w:rsidRPr="006D46E7" w:rsidRDefault="001504E4" w:rsidP="008261AA">
            <w:pPr>
              <w:pStyle w:val="TableParagraph"/>
              <w:numPr>
                <w:ilvl w:val="0"/>
                <w:numId w:val="41"/>
              </w:numPr>
              <w:tabs>
                <w:tab w:val="left" w:pos="453"/>
              </w:tabs>
              <w:spacing w:line="275" w:lineRule="exact"/>
              <w:jc w:val="left"/>
              <w:rPr>
                <w:sz w:val="24"/>
              </w:rPr>
            </w:pPr>
            <w:r w:rsidRPr="006D46E7">
              <w:rPr>
                <w:sz w:val="24"/>
              </w:rPr>
              <w:t>Guru</w:t>
            </w:r>
            <w:r w:rsidRPr="006D46E7">
              <w:rPr>
                <w:spacing w:val="-12"/>
                <w:sz w:val="24"/>
              </w:rPr>
              <w:t xml:space="preserve"> </w:t>
            </w:r>
            <w:proofErr w:type="spellStart"/>
            <w:r w:rsidRPr="006D46E7">
              <w:rPr>
                <w:sz w:val="24"/>
              </w:rPr>
              <w:t>menyampaikan</w:t>
            </w:r>
            <w:proofErr w:type="spellEnd"/>
            <w:r w:rsidRPr="006D46E7">
              <w:rPr>
                <w:spacing w:val="-12"/>
                <w:sz w:val="24"/>
              </w:rPr>
              <w:t xml:space="preserve"> </w:t>
            </w:r>
            <w:proofErr w:type="spellStart"/>
            <w:r w:rsidRPr="006D46E7">
              <w:rPr>
                <w:sz w:val="24"/>
              </w:rPr>
              <w:t>rencana</w:t>
            </w:r>
            <w:proofErr w:type="spellEnd"/>
            <w:r w:rsidRPr="006D46E7">
              <w:rPr>
                <w:spacing w:val="-12"/>
                <w:sz w:val="24"/>
              </w:rPr>
              <w:t xml:space="preserve"> </w:t>
            </w:r>
            <w:proofErr w:type="spellStart"/>
            <w:r w:rsidRPr="006D46E7">
              <w:rPr>
                <w:sz w:val="24"/>
              </w:rPr>
              <w:t>pembelajaran</w:t>
            </w:r>
            <w:proofErr w:type="spellEnd"/>
            <w:r w:rsidRPr="006D46E7">
              <w:rPr>
                <w:spacing w:val="-11"/>
                <w:sz w:val="24"/>
              </w:rPr>
              <w:t xml:space="preserve"> </w:t>
            </w:r>
            <w:r w:rsidRPr="006D46E7">
              <w:rPr>
                <w:sz w:val="24"/>
              </w:rPr>
              <w:t>pada</w:t>
            </w:r>
            <w:r w:rsidRPr="006D46E7">
              <w:rPr>
                <w:spacing w:val="-10"/>
                <w:sz w:val="24"/>
              </w:rPr>
              <w:t xml:space="preserve"> </w:t>
            </w:r>
            <w:proofErr w:type="spellStart"/>
            <w:proofErr w:type="gramStart"/>
            <w:r w:rsidRPr="006D46E7">
              <w:rPr>
                <w:sz w:val="24"/>
              </w:rPr>
              <w:t>per</w:t>
            </w:r>
            <w:r w:rsidR="00684BF2">
              <w:rPr>
                <w:sz w:val="24"/>
              </w:rPr>
              <w:t>te</w:t>
            </w:r>
            <w:r w:rsidRPr="006D46E7">
              <w:rPr>
                <w:sz w:val="24"/>
              </w:rPr>
              <w:t>muan</w:t>
            </w:r>
            <w:proofErr w:type="spellEnd"/>
            <w:r w:rsidRPr="006D46E7">
              <w:rPr>
                <w:spacing w:val="-57"/>
                <w:sz w:val="24"/>
              </w:rPr>
              <w:t xml:space="preserve"> </w:t>
            </w:r>
            <w:r>
              <w:rPr>
                <w:sz w:val="24"/>
              </w:rPr>
              <w:t xml:space="preserve"> </w:t>
            </w:r>
            <w:proofErr w:type="spellStart"/>
            <w:r w:rsidRPr="006D46E7">
              <w:rPr>
                <w:sz w:val="24"/>
              </w:rPr>
              <w:t>berikutnya</w:t>
            </w:r>
            <w:proofErr w:type="spellEnd"/>
            <w:proofErr w:type="gramEnd"/>
            <w:r w:rsidRPr="006D46E7">
              <w:rPr>
                <w:sz w:val="24"/>
              </w:rPr>
              <w:t>.</w:t>
            </w:r>
          </w:p>
        </w:tc>
      </w:tr>
    </w:tbl>
    <w:p w14:paraId="08944CAA" w14:textId="4CC8C401" w:rsidR="006D46E7" w:rsidRDefault="00684BF2" w:rsidP="008261AA">
      <w:pPr>
        <w:pStyle w:val="BodyText"/>
        <w:numPr>
          <w:ilvl w:val="0"/>
          <w:numId w:val="34"/>
        </w:numPr>
        <w:ind w:right="577"/>
        <w:jc w:val="both"/>
      </w:pPr>
      <w:proofErr w:type="spellStart"/>
      <w:r>
        <w:t>Pertemuan</w:t>
      </w:r>
      <w:proofErr w:type="spellEnd"/>
      <w:r>
        <w:t xml:space="preserve"> 4</w:t>
      </w:r>
    </w:p>
    <w:tbl>
      <w:tblPr>
        <w:tblW w:w="0" w:type="auto"/>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1"/>
        <w:gridCol w:w="6282"/>
      </w:tblGrid>
      <w:tr w:rsidR="00684BF2" w14:paraId="63106D81" w14:textId="77777777" w:rsidTr="00A023FB">
        <w:trPr>
          <w:trHeight w:val="2208"/>
        </w:trPr>
        <w:tc>
          <w:tcPr>
            <w:tcW w:w="1621" w:type="dxa"/>
          </w:tcPr>
          <w:p w14:paraId="50E49616" w14:textId="77777777" w:rsidR="00684BF2" w:rsidRDefault="00684BF2" w:rsidP="00A023FB">
            <w:pPr>
              <w:pStyle w:val="TableParagraph"/>
              <w:ind w:left="107" w:right="625"/>
              <w:jc w:val="left"/>
              <w:rPr>
                <w:sz w:val="24"/>
              </w:rPr>
            </w:pPr>
            <w:proofErr w:type="spellStart"/>
            <w:r>
              <w:rPr>
                <w:spacing w:val="-1"/>
                <w:sz w:val="24"/>
              </w:rPr>
              <w:t>Kegiatan</w:t>
            </w:r>
            <w:proofErr w:type="spellEnd"/>
            <w:r>
              <w:rPr>
                <w:spacing w:val="-57"/>
                <w:sz w:val="24"/>
              </w:rPr>
              <w:t xml:space="preserve"> </w:t>
            </w:r>
            <w:r>
              <w:rPr>
                <w:sz w:val="24"/>
              </w:rPr>
              <w:t>Awal</w:t>
            </w:r>
          </w:p>
        </w:tc>
        <w:tc>
          <w:tcPr>
            <w:tcW w:w="6282" w:type="dxa"/>
          </w:tcPr>
          <w:p w14:paraId="4B8B7434" w14:textId="77777777" w:rsidR="00684BF2" w:rsidRDefault="00684BF2" w:rsidP="008261AA">
            <w:pPr>
              <w:pStyle w:val="TableParagraph"/>
              <w:numPr>
                <w:ilvl w:val="0"/>
                <w:numId w:val="42"/>
              </w:numPr>
              <w:tabs>
                <w:tab w:val="left" w:pos="453"/>
              </w:tabs>
              <w:spacing w:line="275" w:lineRule="exact"/>
              <w:jc w:val="both"/>
              <w:rPr>
                <w:sz w:val="24"/>
              </w:rPr>
            </w:pPr>
            <w:r>
              <w:rPr>
                <w:sz w:val="24"/>
              </w:rPr>
              <w:t>Guru</w:t>
            </w:r>
            <w:r>
              <w:rPr>
                <w:spacing w:val="-1"/>
                <w:sz w:val="24"/>
              </w:rPr>
              <w:t xml:space="preserve"> </w:t>
            </w:r>
            <w:proofErr w:type="spellStart"/>
            <w:r>
              <w:rPr>
                <w:sz w:val="24"/>
              </w:rPr>
              <w:t>menyapa</w:t>
            </w:r>
            <w:proofErr w:type="spellEnd"/>
            <w:r>
              <w:rPr>
                <w:spacing w:val="-1"/>
                <w:sz w:val="24"/>
              </w:rPr>
              <w:t xml:space="preserve"> </w:t>
            </w:r>
            <w:r>
              <w:rPr>
                <w:sz w:val="24"/>
              </w:rPr>
              <w:t>peseta</w:t>
            </w:r>
            <w:r>
              <w:rPr>
                <w:spacing w:val="-1"/>
                <w:sz w:val="24"/>
              </w:rPr>
              <w:t xml:space="preserve"> </w:t>
            </w:r>
            <w:proofErr w:type="spellStart"/>
            <w:r>
              <w:rPr>
                <w:sz w:val="24"/>
              </w:rPr>
              <w:t>didik</w:t>
            </w:r>
            <w:proofErr w:type="spellEnd"/>
          </w:p>
          <w:p w14:paraId="1BCF580E" w14:textId="77777777" w:rsidR="00684BF2" w:rsidRDefault="00684BF2" w:rsidP="008261AA">
            <w:pPr>
              <w:pStyle w:val="TableParagraph"/>
              <w:numPr>
                <w:ilvl w:val="0"/>
                <w:numId w:val="42"/>
              </w:numPr>
              <w:tabs>
                <w:tab w:val="left" w:pos="453"/>
              </w:tabs>
              <w:spacing w:line="275" w:lineRule="exact"/>
              <w:jc w:val="both"/>
              <w:rPr>
                <w:sz w:val="24"/>
              </w:rPr>
            </w:pPr>
            <w:proofErr w:type="spellStart"/>
            <w:r w:rsidRPr="00684BF2">
              <w:rPr>
                <w:sz w:val="24"/>
              </w:rPr>
              <w:t>Mengecek</w:t>
            </w:r>
            <w:proofErr w:type="spellEnd"/>
            <w:r w:rsidRPr="00684BF2">
              <w:rPr>
                <w:spacing w:val="1"/>
                <w:sz w:val="24"/>
              </w:rPr>
              <w:t xml:space="preserve"> </w:t>
            </w:r>
            <w:proofErr w:type="spellStart"/>
            <w:r w:rsidRPr="00684BF2">
              <w:rPr>
                <w:sz w:val="24"/>
              </w:rPr>
              <w:t>kehadiran</w:t>
            </w:r>
            <w:proofErr w:type="spellEnd"/>
            <w:r w:rsidRPr="00684BF2">
              <w:rPr>
                <w:spacing w:val="1"/>
                <w:sz w:val="24"/>
              </w:rPr>
              <w:t xml:space="preserve"> </w:t>
            </w:r>
            <w:proofErr w:type="spellStart"/>
            <w:r w:rsidRPr="00684BF2">
              <w:rPr>
                <w:sz w:val="24"/>
              </w:rPr>
              <w:t>peserta</w:t>
            </w:r>
            <w:proofErr w:type="spellEnd"/>
            <w:r w:rsidRPr="00684BF2">
              <w:rPr>
                <w:spacing w:val="1"/>
                <w:sz w:val="24"/>
              </w:rPr>
              <w:t xml:space="preserve"> </w:t>
            </w:r>
            <w:proofErr w:type="spellStart"/>
            <w:r w:rsidRPr="00684BF2">
              <w:rPr>
                <w:sz w:val="24"/>
              </w:rPr>
              <w:t>didik</w:t>
            </w:r>
            <w:proofErr w:type="spellEnd"/>
            <w:r w:rsidRPr="00684BF2">
              <w:rPr>
                <w:spacing w:val="1"/>
                <w:sz w:val="24"/>
              </w:rPr>
              <w:t xml:space="preserve"> </w:t>
            </w:r>
            <w:r w:rsidRPr="00684BF2">
              <w:rPr>
                <w:sz w:val="24"/>
              </w:rPr>
              <w:t>dan</w:t>
            </w:r>
            <w:r w:rsidRPr="00684BF2">
              <w:rPr>
                <w:spacing w:val="1"/>
                <w:sz w:val="24"/>
              </w:rPr>
              <w:t xml:space="preserve"> </w:t>
            </w:r>
            <w:proofErr w:type="spellStart"/>
            <w:r w:rsidRPr="00684BF2">
              <w:rPr>
                <w:sz w:val="24"/>
              </w:rPr>
              <w:t>menyampaikan</w:t>
            </w:r>
            <w:proofErr w:type="spellEnd"/>
            <w:r w:rsidRPr="00684BF2">
              <w:rPr>
                <w:spacing w:val="1"/>
                <w:sz w:val="24"/>
              </w:rPr>
              <w:t xml:space="preserve"> </w:t>
            </w:r>
            <w:proofErr w:type="spellStart"/>
            <w:r w:rsidRPr="00684BF2">
              <w:rPr>
                <w:sz w:val="24"/>
              </w:rPr>
              <w:t>motivasi</w:t>
            </w:r>
            <w:proofErr w:type="spellEnd"/>
            <w:r w:rsidRPr="00684BF2">
              <w:rPr>
                <w:spacing w:val="1"/>
                <w:sz w:val="24"/>
              </w:rPr>
              <w:t xml:space="preserve"> </w:t>
            </w:r>
            <w:proofErr w:type="spellStart"/>
            <w:r w:rsidRPr="00684BF2">
              <w:rPr>
                <w:sz w:val="24"/>
              </w:rPr>
              <w:t>tentang</w:t>
            </w:r>
            <w:proofErr w:type="spellEnd"/>
            <w:r w:rsidRPr="00684BF2">
              <w:rPr>
                <w:spacing w:val="1"/>
                <w:sz w:val="24"/>
              </w:rPr>
              <w:t xml:space="preserve"> </w:t>
            </w:r>
            <w:proofErr w:type="spellStart"/>
            <w:r w:rsidRPr="00684BF2">
              <w:rPr>
                <w:sz w:val="24"/>
              </w:rPr>
              <w:t>apa</w:t>
            </w:r>
            <w:proofErr w:type="spellEnd"/>
            <w:r w:rsidRPr="00684BF2">
              <w:rPr>
                <w:spacing w:val="1"/>
                <w:sz w:val="24"/>
              </w:rPr>
              <w:t xml:space="preserve"> </w:t>
            </w:r>
            <w:r w:rsidRPr="00684BF2">
              <w:rPr>
                <w:sz w:val="24"/>
              </w:rPr>
              <w:t>yang</w:t>
            </w:r>
            <w:r w:rsidRPr="00684BF2">
              <w:rPr>
                <w:spacing w:val="1"/>
                <w:sz w:val="24"/>
              </w:rPr>
              <w:t xml:space="preserve"> </w:t>
            </w:r>
            <w:proofErr w:type="spellStart"/>
            <w:r w:rsidRPr="00684BF2">
              <w:rPr>
                <w:sz w:val="24"/>
              </w:rPr>
              <w:t>dapat</w:t>
            </w:r>
            <w:proofErr w:type="spellEnd"/>
            <w:r w:rsidRPr="00684BF2">
              <w:rPr>
                <w:spacing w:val="1"/>
                <w:sz w:val="24"/>
              </w:rPr>
              <w:t xml:space="preserve"> </w:t>
            </w:r>
            <w:proofErr w:type="spellStart"/>
            <w:r w:rsidRPr="00684BF2">
              <w:rPr>
                <w:sz w:val="24"/>
              </w:rPr>
              <w:t>diperoleh</w:t>
            </w:r>
            <w:proofErr w:type="spellEnd"/>
            <w:r w:rsidRPr="00684BF2">
              <w:rPr>
                <w:spacing w:val="1"/>
                <w:sz w:val="24"/>
              </w:rPr>
              <w:t xml:space="preserve"> </w:t>
            </w:r>
            <w:r w:rsidRPr="00684BF2">
              <w:rPr>
                <w:sz w:val="24"/>
              </w:rPr>
              <w:t>(</w:t>
            </w:r>
            <w:proofErr w:type="spellStart"/>
            <w:r w:rsidRPr="00684BF2">
              <w:rPr>
                <w:sz w:val="24"/>
              </w:rPr>
              <w:t>tujuan</w:t>
            </w:r>
            <w:proofErr w:type="spellEnd"/>
            <w:r w:rsidRPr="00684BF2">
              <w:rPr>
                <w:spacing w:val="1"/>
                <w:sz w:val="24"/>
              </w:rPr>
              <w:t xml:space="preserve"> </w:t>
            </w:r>
            <w:r w:rsidRPr="00684BF2">
              <w:rPr>
                <w:sz w:val="24"/>
              </w:rPr>
              <w:t>&amp;</w:t>
            </w:r>
            <w:r w:rsidRPr="00684BF2">
              <w:rPr>
                <w:spacing w:val="1"/>
                <w:sz w:val="24"/>
              </w:rPr>
              <w:t xml:space="preserve"> </w:t>
            </w:r>
            <w:proofErr w:type="spellStart"/>
            <w:r w:rsidRPr="00684BF2">
              <w:rPr>
                <w:sz w:val="24"/>
              </w:rPr>
              <w:t>manfaat</w:t>
            </w:r>
            <w:proofErr w:type="spellEnd"/>
            <w:r w:rsidRPr="00684BF2">
              <w:rPr>
                <w:sz w:val="24"/>
              </w:rPr>
              <w:t>)</w:t>
            </w:r>
            <w:r w:rsidRPr="00684BF2">
              <w:rPr>
                <w:spacing w:val="-1"/>
                <w:sz w:val="24"/>
              </w:rPr>
              <w:t xml:space="preserve"> </w:t>
            </w:r>
            <w:proofErr w:type="spellStart"/>
            <w:r w:rsidRPr="00684BF2">
              <w:rPr>
                <w:sz w:val="24"/>
              </w:rPr>
              <w:t>dengan</w:t>
            </w:r>
            <w:proofErr w:type="spellEnd"/>
            <w:r w:rsidRPr="00684BF2">
              <w:rPr>
                <w:sz w:val="24"/>
              </w:rPr>
              <w:t xml:space="preserve"> </w:t>
            </w:r>
            <w:proofErr w:type="spellStart"/>
            <w:r w:rsidRPr="00684BF2">
              <w:rPr>
                <w:sz w:val="24"/>
              </w:rPr>
              <w:t>mempelajari</w:t>
            </w:r>
            <w:proofErr w:type="spellEnd"/>
            <w:r w:rsidRPr="00684BF2">
              <w:rPr>
                <w:sz w:val="24"/>
              </w:rPr>
              <w:t xml:space="preserve"> </w:t>
            </w:r>
            <w:proofErr w:type="spellStart"/>
            <w:r w:rsidRPr="00684BF2">
              <w:rPr>
                <w:sz w:val="24"/>
              </w:rPr>
              <w:t>materi</w:t>
            </w:r>
            <w:proofErr w:type="spellEnd"/>
            <w:r w:rsidRPr="00684BF2">
              <w:rPr>
                <w:sz w:val="24"/>
              </w:rPr>
              <w:t>.</w:t>
            </w:r>
          </w:p>
          <w:p w14:paraId="7E461E96" w14:textId="35125839" w:rsidR="00684BF2" w:rsidRPr="00684BF2" w:rsidRDefault="00684BF2" w:rsidP="008261AA">
            <w:pPr>
              <w:pStyle w:val="TableParagraph"/>
              <w:numPr>
                <w:ilvl w:val="0"/>
                <w:numId w:val="42"/>
              </w:numPr>
              <w:tabs>
                <w:tab w:val="left" w:pos="453"/>
              </w:tabs>
              <w:spacing w:line="275" w:lineRule="exact"/>
              <w:jc w:val="both"/>
              <w:rPr>
                <w:sz w:val="24"/>
              </w:rPr>
            </w:pPr>
            <w:proofErr w:type="spellStart"/>
            <w:r w:rsidRPr="00684BF2">
              <w:rPr>
                <w:sz w:val="24"/>
              </w:rPr>
              <w:t>Menjelaskan</w:t>
            </w:r>
            <w:proofErr w:type="spellEnd"/>
            <w:r w:rsidRPr="00684BF2">
              <w:rPr>
                <w:sz w:val="24"/>
              </w:rPr>
              <w:t xml:space="preserve"> </w:t>
            </w:r>
            <w:proofErr w:type="spellStart"/>
            <w:r w:rsidRPr="00684BF2">
              <w:rPr>
                <w:sz w:val="24"/>
              </w:rPr>
              <w:t>hal-hal</w:t>
            </w:r>
            <w:proofErr w:type="spellEnd"/>
            <w:r w:rsidRPr="00684BF2">
              <w:rPr>
                <w:sz w:val="24"/>
              </w:rPr>
              <w:t xml:space="preserve"> yang </w:t>
            </w:r>
            <w:proofErr w:type="spellStart"/>
            <w:r w:rsidRPr="00684BF2">
              <w:rPr>
                <w:sz w:val="24"/>
              </w:rPr>
              <w:t>akan</w:t>
            </w:r>
            <w:proofErr w:type="spellEnd"/>
            <w:r w:rsidRPr="00684BF2">
              <w:rPr>
                <w:sz w:val="24"/>
              </w:rPr>
              <w:t xml:space="preserve"> </w:t>
            </w:r>
            <w:proofErr w:type="spellStart"/>
            <w:r w:rsidRPr="00684BF2">
              <w:rPr>
                <w:sz w:val="24"/>
              </w:rPr>
              <w:t>dipelajari</w:t>
            </w:r>
            <w:proofErr w:type="spellEnd"/>
            <w:r w:rsidRPr="00684BF2">
              <w:rPr>
                <w:sz w:val="24"/>
              </w:rPr>
              <w:t xml:space="preserve">, </w:t>
            </w:r>
            <w:proofErr w:type="spellStart"/>
            <w:r w:rsidRPr="00684BF2">
              <w:rPr>
                <w:sz w:val="24"/>
              </w:rPr>
              <w:t>kompetensi</w:t>
            </w:r>
            <w:proofErr w:type="spellEnd"/>
            <w:r w:rsidRPr="00684BF2">
              <w:rPr>
                <w:sz w:val="24"/>
              </w:rPr>
              <w:t xml:space="preserve"> yang</w:t>
            </w:r>
            <w:r w:rsidRPr="00684BF2">
              <w:rPr>
                <w:spacing w:val="-57"/>
                <w:sz w:val="24"/>
              </w:rPr>
              <w:t xml:space="preserve"> </w:t>
            </w:r>
            <w:proofErr w:type="spellStart"/>
            <w:r w:rsidRPr="00684BF2">
              <w:rPr>
                <w:sz w:val="24"/>
              </w:rPr>
              <w:t>akan</w:t>
            </w:r>
            <w:proofErr w:type="spellEnd"/>
            <w:r w:rsidRPr="00684BF2">
              <w:rPr>
                <w:spacing w:val="-1"/>
                <w:sz w:val="24"/>
              </w:rPr>
              <w:t xml:space="preserve"> </w:t>
            </w:r>
            <w:proofErr w:type="spellStart"/>
            <w:r w:rsidRPr="00684BF2">
              <w:rPr>
                <w:sz w:val="24"/>
              </w:rPr>
              <w:t>dicapai</w:t>
            </w:r>
            <w:proofErr w:type="spellEnd"/>
            <w:r w:rsidRPr="00684BF2">
              <w:rPr>
                <w:sz w:val="24"/>
              </w:rPr>
              <w:t xml:space="preserve">, </w:t>
            </w:r>
            <w:proofErr w:type="spellStart"/>
            <w:r w:rsidRPr="00684BF2">
              <w:rPr>
                <w:sz w:val="24"/>
              </w:rPr>
              <w:t>serta</w:t>
            </w:r>
            <w:proofErr w:type="spellEnd"/>
            <w:r w:rsidRPr="00684BF2">
              <w:rPr>
                <w:sz w:val="24"/>
              </w:rPr>
              <w:t xml:space="preserve"> </w:t>
            </w:r>
            <w:proofErr w:type="spellStart"/>
            <w:r w:rsidRPr="00684BF2">
              <w:rPr>
                <w:sz w:val="24"/>
              </w:rPr>
              <w:t>metode</w:t>
            </w:r>
            <w:proofErr w:type="spellEnd"/>
            <w:r w:rsidRPr="00684BF2">
              <w:rPr>
                <w:spacing w:val="-2"/>
                <w:sz w:val="24"/>
              </w:rPr>
              <w:t xml:space="preserve"> </w:t>
            </w:r>
            <w:proofErr w:type="spellStart"/>
            <w:r w:rsidRPr="00684BF2">
              <w:rPr>
                <w:sz w:val="24"/>
              </w:rPr>
              <w:t>belajar</w:t>
            </w:r>
            <w:proofErr w:type="spellEnd"/>
            <w:r w:rsidRPr="00684BF2">
              <w:rPr>
                <w:sz w:val="24"/>
              </w:rPr>
              <w:t xml:space="preserve"> yang </w:t>
            </w:r>
            <w:proofErr w:type="spellStart"/>
            <w:r w:rsidRPr="00684BF2">
              <w:rPr>
                <w:sz w:val="24"/>
              </w:rPr>
              <w:t>akan</w:t>
            </w:r>
            <w:proofErr w:type="spellEnd"/>
            <w:r w:rsidRPr="00684BF2">
              <w:rPr>
                <w:spacing w:val="-1"/>
                <w:sz w:val="24"/>
              </w:rPr>
              <w:t xml:space="preserve"> </w:t>
            </w:r>
            <w:proofErr w:type="spellStart"/>
            <w:r w:rsidRPr="00684BF2">
              <w:rPr>
                <w:sz w:val="24"/>
              </w:rPr>
              <w:t>ditempuh</w:t>
            </w:r>
            <w:proofErr w:type="spellEnd"/>
            <w:r w:rsidRPr="00684BF2">
              <w:rPr>
                <w:sz w:val="24"/>
              </w:rPr>
              <w:t>.</w:t>
            </w:r>
          </w:p>
        </w:tc>
      </w:tr>
      <w:tr w:rsidR="00684BF2" w14:paraId="2AE35A99" w14:textId="77777777" w:rsidTr="00A023FB">
        <w:trPr>
          <w:trHeight w:val="1039"/>
        </w:trPr>
        <w:tc>
          <w:tcPr>
            <w:tcW w:w="1621" w:type="dxa"/>
          </w:tcPr>
          <w:p w14:paraId="0845E860" w14:textId="77777777" w:rsidR="00684BF2" w:rsidRDefault="00684BF2" w:rsidP="00A023FB">
            <w:pPr>
              <w:pStyle w:val="TableParagraph"/>
              <w:spacing w:line="275" w:lineRule="exact"/>
              <w:ind w:left="107"/>
              <w:jc w:val="left"/>
              <w:rPr>
                <w:sz w:val="24"/>
              </w:rPr>
            </w:pPr>
            <w:proofErr w:type="spellStart"/>
            <w:r>
              <w:rPr>
                <w:sz w:val="24"/>
              </w:rPr>
              <w:lastRenderedPageBreak/>
              <w:t>Kegiatan</w:t>
            </w:r>
            <w:proofErr w:type="spellEnd"/>
            <w:r>
              <w:rPr>
                <w:spacing w:val="-2"/>
                <w:sz w:val="24"/>
              </w:rPr>
              <w:t xml:space="preserve"> </w:t>
            </w:r>
            <w:r>
              <w:rPr>
                <w:sz w:val="24"/>
              </w:rPr>
              <w:t>Inti</w:t>
            </w:r>
          </w:p>
        </w:tc>
        <w:tc>
          <w:tcPr>
            <w:tcW w:w="6282" w:type="dxa"/>
          </w:tcPr>
          <w:p w14:paraId="0A4A70C9" w14:textId="77777777" w:rsidR="00684BF2" w:rsidRDefault="00684BF2" w:rsidP="008261AA">
            <w:pPr>
              <w:pStyle w:val="TableParagraph"/>
              <w:numPr>
                <w:ilvl w:val="0"/>
                <w:numId w:val="43"/>
              </w:numPr>
              <w:tabs>
                <w:tab w:val="left" w:pos="453"/>
              </w:tabs>
              <w:ind w:right="101"/>
              <w:jc w:val="left"/>
              <w:rPr>
                <w:sz w:val="24"/>
              </w:rPr>
            </w:pPr>
            <w:proofErr w:type="spellStart"/>
            <w:r>
              <w:rPr>
                <w:sz w:val="24"/>
              </w:rPr>
              <w:t>Peserta</w:t>
            </w:r>
            <w:proofErr w:type="spellEnd"/>
            <w:r>
              <w:rPr>
                <w:spacing w:val="4"/>
                <w:sz w:val="24"/>
              </w:rPr>
              <w:t xml:space="preserve"> </w:t>
            </w:r>
            <w:proofErr w:type="spellStart"/>
            <w:r>
              <w:rPr>
                <w:sz w:val="24"/>
              </w:rPr>
              <w:t>didik</w:t>
            </w:r>
            <w:proofErr w:type="spellEnd"/>
            <w:r>
              <w:rPr>
                <w:spacing w:val="5"/>
                <w:sz w:val="24"/>
              </w:rPr>
              <w:t xml:space="preserve"> </w:t>
            </w:r>
            <w:proofErr w:type="spellStart"/>
            <w:r>
              <w:rPr>
                <w:sz w:val="24"/>
              </w:rPr>
              <w:t>diberi</w:t>
            </w:r>
            <w:proofErr w:type="spellEnd"/>
            <w:r>
              <w:rPr>
                <w:spacing w:val="6"/>
                <w:sz w:val="24"/>
              </w:rPr>
              <w:t xml:space="preserve"> </w:t>
            </w:r>
            <w:r>
              <w:rPr>
                <w:sz w:val="24"/>
              </w:rPr>
              <w:t>stimulus</w:t>
            </w:r>
            <w:r>
              <w:rPr>
                <w:spacing w:val="6"/>
                <w:sz w:val="24"/>
              </w:rPr>
              <w:t xml:space="preserve"> </w:t>
            </w:r>
            <w:proofErr w:type="spellStart"/>
            <w:r>
              <w:rPr>
                <w:sz w:val="24"/>
              </w:rPr>
              <w:t>atau</w:t>
            </w:r>
            <w:proofErr w:type="spellEnd"/>
            <w:r>
              <w:rPr>
                <w:spacing w:val="5"/>
                <w:sz w:val="24"/>
              </w:rPr>
              <w:t xml:space="preserve"> </w:t>
            </w:r>
            <w:proofErr w:type="spellStart"/>
            <w:r>
              <w:rPr>
                <w:sz w:val="24"/>
              </w:rPr>
              <w:t>rangsangan</w:t>
            </w:r>
            <w:proofErr w:type="spellEnd"/>
            <w:r>
              <w:rPr>
                <w:spacing w:val="5"/>
                <w:sz w:val="24"/>
              </w:rPr>
              <w:t xml:space="preserve"> </w:t>
            </w:r>
            <w:proofErr w:type="spellStart"/>
            <w:r>
              <w:rPr>
                <w:sz w:val="24"/>
              </w:rPr>
              <w:t>untuk</w:t>
            </w:r>
            <w:proofErr w:type="spellEnd"/>
            <w:r>
              <w:rPr>
                <w:spacing w:val="-57"/>
                <w:sz w:val="24"/>
              </w:rPr>
              <w:t xml:space="preserve"> </w:t>
            </w:r>
            <w:proofErr w:type="spellStart"/>
            <w:r>
              <w:rPr>
                <w:sz w:val="24"/>
              </w:rPr>
              <w:t>memusatkan</w:t>
            </w:r>
            <w:proofErr w:type="spellEnd"/>
            <w:r>
              <w:rPr>
                <w:spacing w:val="-1"/>
                <w:sz w:val="24"/>
              </w:rPr>
              <w:t xml:space="preserve"> </w:t>
            </w:r>
            <w:proofErr w:type="spellStart"/>
            <w:r>
              <w:rPr>
                <w:sz w:val="24"/>
              </w:rPr>
              <w:t>perhatian</w:t>
            </w:r>
            <w:proofErr w:type="spellEnd"/>
            <w:r>
              <w:rPr>
                <w:sz w:val="24"/>
              </w:rPr>
              <w:t xml:space="preserve"> </w:t>
            </w:r>
            <w:proofErr w:type="spellStart"/>
            <w:r>
              <w:rPr>
                <w:sz w:val="24"/>
              </w:rPr>
              <w:t>melalui</w:t>
            </w:r>
            <w:proofErr w:type="spellEnd"/>
            <w:r>
              <w:rPr>
                <w:spacing w:val="-1"/>
                <w:sz w:val="24"/>
              </w:rPr>
              <w:t xml:space="preserve"> </w:t>
            </w:r>
            <w:proofErr w:type="spellStart"/>
            <w:r>
              <w:rPr>
                <w:sz w:val="24"/>
              </w:rPr>
              <w:t>pendekatan</w:t>
            </w:r>
            <w:proofErr w:type="spellEnd"/>
            <w:r>
              <w:rPr>
                <w:sz w:val="24"/>
              </w:rPr>
              <w:t xml:space="preserve"> </w:t>
            </w:r>
            <w:proofErr w:type="spellStart"/>
            <w:r>
              <w:rPr>
                <w:sz w:val="24"/>
              </w:rPr>
              <w:t>saintifik</w:t>
            </w:r>
            <w:proofErr w:type="spellEnd"/>
            <w:r>
              <w:rPr>
                <w:sz w:val="24"/>
              </w:rPr>
              <w:t>.</w:t>
            </w:r>
          </w:p>
          <w:p w14:paraId="2C469588" w14:textId="671ACD7F" w:rsidR="00684BF2" w:rsidRPr="00684BF2" w:rsidRDefault="00684BF2" w:rsidP="008261AA">
            <w:pPr>
              <w:pStyle w:val="TableParagraph"/>
              <w:numPr>
                <w:ilvl w:val="0"/>
                <w:numId w:val="43"/>
              </w:numPr>
              <w:tabs>
                <w:tab w:val="left" w:pos="453"/>
              </w:tabs>
              <w:ind w:right="101"/>
              <w:jc w:val="left"/>
              <w:rPr>
                <w:sz w:val="24"/>
              </w:rPr>
            </w:pPr>
            <w:r w:rsidRPr="00684BF2">
              <w:rPr>
                <w:sz w:val="24"/>
              </w:rPr>
              <w:t>Guru</w:t>
            </w:r>
            <w:r w:rsidRPr="00684BF2">
              <w:rPr>
                <w:spacing w:val="-11"/>
                <w:sz w:val="24"/>
              </w:rPr>
              <w:t xml:space="preserve"> </w:t>
            </w:r>
            <w:proofErr w:type="spellStart"/>
            <w:r w:rsidRPr="00684BF2">
              <w:rPr>
                <w:sz w:val="24"/>
              </w:rPr>
              <w:t>melanjutkan</w:t>
            </w:r>
            <w:proofErr w:type="spellEnd"/>
            <w:r w:rsidRPr="00684BF2">
              <w:rPr>
                <w:sz w:val="24"/>
              </w:rPr>
              <w:t xml:space="preserve"> </w:t>
            </w:r>
            <w:proofErr w:type="spellStart"/>
            <w:r w:rsidRPr="00684BF2">
              <w:rPr>
                <w:sz w:val="24"/>
              </w:rPr>
              <w:t>materi</w:t>
            </w:r>
            <w:proofErr w:type="spellEnd"/>
            <w:r w:rsidRPr="00684BF2">
              <w:rPr>
                <w:sz w:val="24"/>
              </w:rPr>
              <w:t xml:space="preserve"> procedure text yang </w:t>
            </w:r>
            <w:proofErr w:type="spellStart"/>
            <w:r w:rsidRPr="00684BF2">
              <w:rPr>
                <w:sz w:val="24"/>
              </w:rPr>
              <w:t>belum</w:t>
            </w:r>
            <w:proofErr w:type="spellEnd"/>
            <w:r w:rsidRPr="00684BF2">
              <w:rPr>
                <w:sz w:val="24"/>
              </w:rPr>
              <w:t xml:space="preserve"> </w:t>
            </w:r>
            <w:proofErr w:type="spellStart"/>
            <w:r w:rsidRPr="00684BF2">
              <w:rPr>
                <w:sz w:val="24"/>
              </w:rPr>
              <w:t>selesai</w:t>
            </w:r>
            <w:proofErr w:type="spellEnd"/>
            <w:r w:rsidRPr="00684BF2">
              <w:rPr>
                <w:sz w:val="24"/>
              </w:rPr>
              <w:t xml:space="preserve"> </w:t>
            </w:r>
            <w:proofErr w:type="spellStart"/>
            <w:r w:rsidRPr="00684BF2">
              <w:rPr>
                <w:sz w:val="24"/>
              </w:rPr>
              <w:t>dipertemuan</w:t>
            </w:r>
            <w:proofErr w:type="spellEnd"/>
            <w:r w:rsidRPr="00684BF2">
              <w:rPr>
                <w:sz w:val="24"/>
              </w:rPr>
              <w:t xml:space="preserve"> </w:t>
            </w:r>
            <w:proofErr w:type="spellStart"/>
            <w:r w:rsidRPr="00684BF2">
              <w:rPr>
                <w:sz w:val="24"/>
              </w:rPr>
              <w:t>sebelumnya</w:t>
            </w:r>
            <w:proofErr w:type="spellEnd"/>
            <w:r w:rsidRPr="00684BF2">
              <w:rPr>
                <w:sz w:val="24"/>
              </w:rPr>
              <w:t xml:space="preserve"> </w:t>
            </w:r>
            <w:proofErr w:type="spellStart"/>
            <w:r w:rsidRPr="00684BF2">
              <w:rPr>
                <w:sz w:val="24"/>
              </w:rPr>
              <w:t>yaitu</w:t>
            </w:r>
            <w:proofErr w:type="spellEnd"/>
            <w:r w:rsidRPr="00684BF2">
              <w:rPr>
                <w:sz w:val="24"/>
              </w:rPr>
              <w:t xml:space="preserve"> language features.</w:t>
            </w:r>
          </w:p>
        </w:tc>
      </w:tr>
      <w:tr w:rsidR="00684BF2" w14:paraId="70E82926" w14:textId="77777777" w:rsidTr="00A023FB">
        <w:trPr>
          <w:trHeight w:val="1380"/>
        </w:trPr>
        <w:tc>
          <w:tcPr>
            <w:tcW w:w="1621" w:type="dxa"/>
          </w:tcPr>
          <w:p w14:paraId="6F177167" w14:textId="77777777" w:rsidR="00684BF2" w:rsidRDefault="00684BF2" w:rsidP="00A023FB">
            <w:pPr>
              <w:pStyle w:val="TableParagraph"/>
              <w:ind w:left="107" w:right="625"/>
              <w:jc w:val="left"/>
              <w:rPr>
                <w:sz w:val="24"/>
              </w:rPr>
            </w:pPr>
            <w:proofErr w:type="spellStart"/>
            <w:r>
              <w:rPr>
                <w:spacing w:val="-1"/>
                <w:sz w:val="24"/>
              </w:rPr>
              <w:t>Kegiatan</w:t>
            </w:r>
            <w:proofErr w:type="spellEnd"/>
            <w:r>
              <w:rPr>
                <w:spacing w:val="-57"/>
                <w:sz w:val="24"/>
              </w:rPr>
              <w:t xml:space="preserve"> </w:t>
            </w:r>
            <w:proofErr w:type="spellStart"/>
            <w:r>
              <w:rPr>
                <w:sz w:val="24"/>
              </w:rPr>
              <w:t>Penutup</w:t>
            </w:r>
            <w:proofErr w:type="spellEnd"/>
          </w:p>
        </w:tc>
        <w:tc>
          <w:tcPr>
            <w:tcW w:w="6282" w:type="dxa"/>
          </w:tcPr>
          <w:p w14:paraId="716663BE" w14:textId="69BFE17F" w:rsidR="00684BF2" w:rsidRDefault="00684BF2" w:rsidP="008261AA">
            <w:pPr>
              <w:pStyle w:val="TableParagraph"/>
              <w:numPr>
                <w:ilvl w:val="0"/>
                <w:numId w:val="44"/>
              </w:numPr>
              <w:tabs>
                <w:tab w:val="left" w:pos="453"/>
              </w:tabs>
              <w:spacing w:line="275" w:lineRule="exact"/>
              <w:jc w:val="left"/>
              <w:rPr>
                <w:sz w:val="24"/>
              </w:rPr>
            </w:pPr>
            <w:proofErr w:type="spellStart"/>
            <w:r>
              <w:rPr>
                <w:sz w:val="24"/>
              </w:rPr>
              <w:t>Peserta</w:t>
            </w:r>
            <w:proofErr w:type="spellEnd"/>
            <w:r>
              <w:rPr>
                <w:spacing w:val="-4"/>
                <w:sz w:val="24"/>
              </w:rPr>
              <w:t xml:space="preserve"> </w:t>
            </w:r>
            <w:proofErr w:type="spellStart"/>
            <w:r>
              <w:rPr>
                <w:sz w:val="24"/>
              </w:rPr>
              <w:t>didik</w:t>
            </w:r>
            <w:proofErr w:type="spellEnd"/>
            <w:r>
              <w:rPr>
                <w:spacing w:val="-1"/>
                <w:sz w:val="24"/>
              </w:rPr>
              <w:t xml:space="preserve"> </w:t>
            </w:r>
            <w:proofErr w:type="spellStart"/>
            <w:r>
              <w:rPr>
                <w:sz w:val="24"/>
              </w:rPr>
              <w:t>diminta</w:t>
            </w:r>
            <w:proofErr w:type="spellEnd"/>
            <w:r>
              <w:rPr>
                <w:spacing w:val="-3"/>
                <w:sz w:val="24"/>
              </w:rPr>
              <w:t xml:space="preserve"> </w:t>
            </w:r>
            <w:proofErr w:type="spellStart"/>
            <w:r>
              <w:rPr>
                <w:sz w:val="24"/>
              </w:rPr>
              <w:t>menyimpulkan</w:t>
            </w:r>
            <w:proofErr w:type="spellEnd"/>
            <w:r>
              <w:rPr>
                <w:spacing w:val="-1"/>
                <w:sz w:val="24"/>
              </w:rPr>
              <w:t xml:space="preserve"> </w:t>
            </w:r>
            <w:proofErr w:type="spellStart"/>
            <w:r>
              <w:rPr>
                <w:sz w:val="24"/>
              </w:rPr>
              <w:t>hasil</w:t>
            </w:r>
            <w:proofErr w:type="spellEnd"/>
            <w:r>
              <w:rPr>
                <w:spacing w:val="-2"/>
                <w:sz w:val="24"/>
              </w:rPr>
              <w:t xml:space="preserve"> </w:t>
            </w:r>
            <w:proofErr w:type="spellStart"/>
            <w:r>
              <w:rPr>
                <w:sz w:val="24"/>
              </w:rPr>
              <w:t>pembelajaran</w:t>
            </w:r>
            <w:proofErr w:type="spellEnd"/>
            <w:r>
              <w:rPr>
                <w:sz w:val="24"/>
              </w:rPr>
              <w:t>.</w:t>
            </w:r>
          </w:p>
          <w:p w14:paraId="000D5C73" w14:textId="77777777" w:rsidR="00684BF2" w:rsidRDefault="00684BF2" w:rsidP="008261AA">
            <w:pPr>
              <w:pStyle w:val="TableParagraph"/>
              <w:numPr>
                <w:ilvl w:val="0"/>
                <w:numId w:val="44"/>
              </w:numPr>
              <w:tabs>
                <w:tab w:val="left" w:pos="453"/>
              </w:tabs>
              <w:spacing w:line="275" w:lineRule="exact"/>
              <w:jc w:val="left"/>
              <w:rPr>
                <w:sz w:val="24"/>
              </w:rPr>
            </w:pPr>
            <w:proofErr w:type="spellStart"/>
            <w:r w:rsidRPr="006D46E7">
              <w:rPr>
                <w:sz w:val="24"/>
              </w:rPr>
              <w:t>Peserta</w:t>
            </w:r>
            <w:proofErr w:type="spellEnd"/>
            <w:r w:rsidRPr="006D46E7">
              <w:rPr>
                <w:spacing w:val="50"/>
                <w:sz w:val="24"/>
              </w:rPr>
              <w:t xml:space="preserve"> </w:t>
            </w:r>
            <w:proofErr w:type="spellStart"/>
            <w:r w:rsidRPr="006D46E7">
              <w:rPr>
                <w:sz w:val="24"/>
              </w:rPr>
              <w:t>didik</w:t>
            </w:r>
            <w:proofErr w:type="spellEnd"/>
            <w:r w:rsidRPr="006D46E7">
              <w:rPr>
                <w:spacing w:val="51"/>
                <w:sz w:val="24"/>
              </w:rPr>
              <w:t xml:space="preserve"> </w:t>
            </w:r>
            <w:proofErr w:type="spellStart"/>
            <w:r w:rsidRPr="006D46E7">
              <w:rPr>
                <w:sz w:val="24"/>
              </w:rPr>
              <w:t>diminta</w:t>
            </w:r>
            <w:proofErr w:type="spellEnd"/>
            <w:r w:rsidRPr="006D46E7">
              <w:rPr>
                <w:spacing w:val="51"/>
                <w:sz w:val="24"/>
              </w:rPr>
              <w:t xml:space="preserve"> </w:t>
            </w:r>
            <w:proofErr w:type="spellStart"/>
            <w:r w:rsidRPr="006D46E7">
              <w:rPr>
                <w:sz w:val="24"/>
              </w:rPr>
              <w:t>membahas</w:t>
            </w:r>
            <w:proofErr w:type="spellEnd"/>
            <w:r w:rsidRPr="006D46E7">
              <w:rPr>
                <w:spacing w:val="51"/>
                <w:sz w:val="24"/>
              </w:rPr>
              <w:t xml:space="preserve"> </w:t>
            </w:r>
            <w:proofErr w:type="spellStart"/>
            <w:r w:rsidRPr="006D46E7">
              <w:rPr>
                <w:sz w:val="24"/>
              </w:rPr>
              <w:t>kesulitan</w:t>
            </w:r>
            <w:proofErr w:type="spellEnd"/>
            <w:r w:rsidRPr="006D46E7">
              <w:rPr>
                <w:spacing w:val="51"/>
                <w:sz w:val="24"/>
              </w:rPr>
              <w:t xml:space="preserve"> </w:t>
            </w:r>
            <w:proofErr w:type="spellStart"/>
            <w:r w:rsidRPr="006D46E7">
              <w:rPr>
                <w:sz w:val="24"/>
              </w:rPr>
              <w:t>terkait</w:t>
            </w:r>
            <w:proofErr w:type="spellEnd"/>
            <w:r w:rsidRPr="006D46E7">
              <w:rPr>
                <w:spacing w:val="52"/>
                <w:sz w:val="24"/>
              </w:rPr>
              <w:t xml:space="preserve"> </w:t>
            </w:r>
            <w:proofErr w:type="gramStart"/>
            <w:r w:rsidRPr="006D46E7">
              <w:rPr>
                <w:sz w:val="24"/>
              </w:rPr>
              <w:t>proses</w:t>
            </w:r>
            <w:r w:rsidRPr="006D46E7">
              <w:rPr>
                <w:spacing w:val="-57"/>
                <w:sz w:val="24"/>
              </w:rPr>
              <w:t xml:space="preserve"> </w:t>
            </w:r>
            <w:r>
              <w:rPr>
                <w:sz w:val="24"/>
              </w:rPr>
              <w:t xml:space="preserve"> </w:t>
            </w:r>
            <w:proofErr w:type="spellStart"/>
            <w:r w:rsidRPr="006D46E7">
              <w:rPr>
                <w:sz w:val="24"/>
              </w:rPr>
              <w:t>pembelajaran</w:t>
            </w:r>
            <w:proofErr w:type="spellEnd"/>
            <w:proofErr w:type="gramEnd"/>
            <w:r w:rsidRPr="006D46E7">
              <w:rPr>
                <w:sz w:val="24"/>
              </w:rPr>
              <w:t>.</w:t>
            </w:r>
          </w:p>
          <w:p w14:paraId="1BA054F6" w14:textId="77777777" w:rsidR="00684BF2" w:rsidRPr="006D46E7" w:rsidRDefault="00684BF2" w:rsidP="008261AA">
            <w:pPr>
              <w:pStyle w:val="TableParagraph"/>
              <w:numPr>
                <w:ilvl w:val="0"/>
                <w:numId w:val="44"/>
              </w:numPr>
              <w:tabs>
                <w:tab w:val="left" w:pos="453"/>
              </w:tabs>
              <w:spacing w:line="275" w:lineRule="exact"/>
              <w:jc w:val="left"/>
              <w:rPr>
                <w:sz w:val="24"/>
              </w:rPr>
            </w:pPr>
            <w:r w:rsidRPr="006D46E7">
              <w:rPr>
                <w:sz w:val="24"/>
              </w:rPr>
              <w:t>Guru</w:t>
            </w:r>
            <w:r w:rsidRPr="006D46E7">
              <w:rPr>
                <w:spacing w:val="-12"/>
                <w:sz w:val="24"/>
              </w:rPr>
              <w:t xml:space="preserve"> </w:t>
            </w:r>
            <w:proofErr w:type="spellStart"/>
            <w:r w:rsidRPr="006D46E7">
              <w:rPr>
                <w:sz w:val="24"/>
              </w:rPr>
              <w:t>menyampaikan</w:t>
            </w:r>
            <w:proofErr w:type="spellEnd"/>
            <w:r w:rsidRPr="006D46E7">
              <w:rPr>
                <w:spacing w:val="-12"/>
                <w:sz w:val="24"/>
              </w:rPr>
              <w:t xml:space="preserve"> </w:t>
            </w:r>
            <w:proofErr w:type="spellStart"/>
            <w:r w:rsidRPr="006D46E7">
              <w:rPr>
                <w:sz w:val="24"/>
              </w:rPr>
              <w:t>rencana</w:t>
            </w:r>
            <w:proofErr w:type="spellEnd"/>
            <w:r w:rsidRPr="006D46E7">
              <w:rPr>
                <w:spacing w:val="-12"/>
                <w:sz w:val="24"/>
              </w:rPr>
              <w:t xml:space="preserve"> </w:t>
            </w:r>
            <w:proofErr w:type="spellStart"/>
            <w:r w:rsidRPr="006D46E7">
              <w:rPr>
                <w:sz w:val="24"/>
              </w:rPr>
              <w:t>pembelajaran</w:t>
            </w:r>
            <w:proofErr w:type="spellEnd"/>
            <w:r w:rsidRPr="006D46E7">
              <w:rPr>
                <w:spacing w:val="-11"/>
                <w:sz w:val="24"/>
              </w:rPr>
              <w:t xml:space="preserve"> </w:t>
            </w:r>
            <w:r w:rsidRPr="006D46E7">
              <w:rPr>
                <w:sz w:val="24"/>
              </w:rPr>
              <w:t>pada</w:t>
            </w:r>
            <w:r w:rsidRPr="006D46E7">
              <w:rPr>
                <w:spacing w:val="-10"/>
                <w:sz w:val="24"/>
              </w:rPr>
              <w:t xml:space="preserve"> </w:t>
            </w:r>
            <w:proofErr w:type="spellStart"/>
            <w:proofErr w:type="gramStart"/>
            <w:r w:rsidRPr="006D46E7">
              <w:rPr>
                <w:sz w:val="24"/>
              </w:rPr>
              <w:t>per</w:t>
            </w:r>
            <w:r>
              <w:rPr>
                <w:sz w:val="24"/>
              </w:rPr>
              <w:t>te</w:t>
            </w:r>
            <w:r w:rsidRPr="006D46E7">
              <w:rPr>
                <w:sz w:val="24"/>
              </w:rPr>
              <w:t>muan</w:t>
            </w:r>
            <w:proofErr w:type="spellEnd"/>
            <w:r w:rsidRPr="006D46E7">
              <w:rPr>
                <w:spacing w:val="-57"/>
                <w:sz w:val="24"/>
              </w:rPr>
              <w:t xml:space="preserve"> </w:t>
            </w:r>
            <w:r>
              <w:rPr>
                <w:sz w:val="24"/>
              </w:rPr>
              <w:t xml:space="preserve"> </w:t>
            </w:r>
            <w:proofErr w:type="spellStart"/>
            <w:r w:rsidRPr="006D46E7">
              <w:rPr>
                <w:sz w:val="24"/>
              </w:rPr>
              <w:t>berikutnya</w:t>
            </w:r>
            <w:proofErr w:type="spellEnd"/>
            <w:proofErr w:type="gramEnd"/>
            <w:r w:rsidRPr="006D46E7">
              <w:rPr>
                <w:sz w:val="24"/>
              </w:rPr>
              <w:t>.</w:t>
            </w:r>
          </w:p>
        </w:tc>
      </w:tr>
    </w:tbl>
    <w:p w14:paraId="4D142584" w14:textId="114D2A65" w:rsidR="00684BF2" w:rsidRDefault="00684BF2" w:rsidP="008261AA">
      <w:pPr>
        <w:pStyle w:val="BodyText"/>
        <w:numPr>
          <w:ilvl w:val="0"/>
          <w:numId w:val="34"/>
        </w:numPr>
        <w:ind w:right="577"/>
        <w:jc w:val="both"/>
      </w:pPr>
      <w:proofErr w:type="spellStart"/>
      <w:r>
        <w:t>Pertemuan</w:t>
      </w:r>
      <w:proofErr w:type="spellEnd"/>
      <w:r>
        <w:t xml:space="preserve"> 5</w:t>
      </w:r>
    </w:p>
    <w:tbl>
      <w:tblPr>
        <w:tblW w:w="0" w:type="auto"/>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1"/>
        <w:gridCol w:w="6282"/>
      </w:tblGrid>
      <w:tr w:rsidR="00684BF2" w14:paraId="3A308A1D" w14:textId="77777777" w:rsidTr="00A023FB">
        <w:trPr>
          <w:trHeight w:val="2208"/>
        </w:trPr>
        <w:tc>
          <w:tcPr>
            <w:tcW w:w="1621" w:type="dxa"/>
          </w:tcPr>
          <w:p w14:paraId="57AB1DF7" w14:textId="77777777" w:rsidR="00684BF2" w:rsidRDefault="00684BF2" w:rsidP="00A023FB">
            <w:pPr>
              <w:pStyle w:val="TableParagraph"/>
              <w:ind w:left="107" w:right="625"/>
              <w:jc w:val="left"/>
              <w:rPr>
                <w:sz w:val="24"/>
              </w:rPr>
            </w:pPr>
            <w:proofErr w:type="spellStart"/>
            <w:r>
              <w:rPr>
                <w:spacing w:val="-1"/>
                <w:sz w:val="24"/>
              </w:rPr>
              <w:t>Kegiatan</w:t>
            </w:r>
            <w:proofErr w:type="spellEnd"/>
            <w:r>
              <w:rPr>
                <w:spacing w:val="-57"/>
                <w:sz w:val="24"/>
              </w:rPr>
              <w:t xml:space="preserve"> </w:t>
            </w:r>
            <w:r>
              <w:rPr>
                <w:sz w:val="24"/>
              </w:rPr>
              <w:t>Awal</w:t>
            </w:r>
          </w:p>
        </w:tc>
        <w:tc>
          <w:tcPr>
            <w:tcW w:w="6282" w:type="dxa"/>
          </w:tcPr>
          <w:p w14:paraId="5DDE8BF9" w14:textId="77777777" w:rsidR="00684BF2" w:rsidRDefault="00684BF2" w:rsidP="008261AA">
            <w:pPr>
              <w:pStyle w:val="TableParagraph"/>
              <w:numPr>
                <w:ilvl w:val="0"/>
                <w:numId w:val="45"/>
              </w:numPr>
              <w:tabs>
                <w:tab w:val="left" w:pos="453"/>
              </w:tabs>
              <w:spacing w:line="275" w:lineRule="exact"/>
              <w:jc w:val="both"/>
              <w:rPr>
                <w:sz w:val="24"/>
              </w:rPr>
            </w:pPr>
            <w:r>
              <w:rPr>
                <w:sz w:val="24"/>
              </w:rPr>
              <w:t>Guru</w:t>
            </w:r>
            <w:r>
              <w:rPr>
                <w:spacing w:val="-1"/>
                <w:sz w:val="24"/>
              </w:rPr>
              <w:t xml:space="preserve"> </w:t>
            </w:r>
            <w:proofErr w:type="spellStart"/>
            <w:r>
              <w:rPr>
                <w:sz w:val="24"/>
              </w:rPr>
              <w:t>menyapa</w:t>
            </w:r>
            <w:proofErr w:type="spellEnd"/>
            <w:r>
              <w:rPr>
                <w:spacing w:val="-1"/>
                <w:sz w:val="24"/>
              </w:rPr>
              <w:t xml:space="preserve"> </w:t>
            </w:r>
            <w:r>
              <w:rPr>
                <w:sz w:val="24"/>
              </w:rPr>
              <w:t>peseta</w:t>
            </w:r>
            <w:r>
              <w:rPr>
                <w:spacing w:val="-1"/>
                <w:sz w:val="24"/>
              </w:rPr>
              <w:t xml:space="preserve"> </w:t>
            </w:r>
            <w:proofErr w:type="spellStart"/>
            <w:r>
              <w:rPr>
                <w:sz w:val="24"/>
              </w:rPr>
              <w:t>didik</w:t>
            </w:r>
            <w:proofErr w:type="spellEnd"/>
          </w:p>
          <w:p w14:paraId="2EA77CA6" w14:textId="77777777" w:rsidR="00684BF2" w:rsidRDefault="00684BF2" w:rsidP="008261AA">
            <w:pPr>
              <w:pStyle w:val="TableParagraph"/>
              <w:numPr>
                <w:ilvl w:val="0"/>
                <w:numId w:val="45"/>
              </w:numPr>
              <w:tabs>
                <w:tab w:val="left" w:pos="453"/>
              </w:tabs>
              <w:spacing w:line="275" w:lineRule="exact"/>
              <w:jc w:val="both"/>
              <w:rPr>
                <w:sz w:val="24"/>
              </w:rPr>
            </w:pPr>
            <w:proofErr w:type="spellStart"/>
            <w:r w:rsidRPr="00684BF2">
              <w:rPr>
                <w:sz w:val="24"/>
              </w:rPr>
              <w:t>Mengecek</w:t>
            </w:r>
            <w:proofErr w:type="spellEnd"/>
            <w:r w:rsidRPr="00684BF2">
              <w:rPr>
                <w:spacing w:val="1"/>
                <w:sz w:val="24"/>
              </w:rPr>
              <w:t xml:space="preserve"> </w:t>
            </w:r>
            <w:proofErr w:type="spellStart"/>
            <w:r w:rsidRPr="00684BF2">
              <w:rPr>
                <w:sz w:val="24"/>
              </w:rPr>
              <w:t>kehadiran</w:t>
            </w:r>
            <w:proofErr w:type="spellEnd"/>
            <w:r w:rsidRPr="00684BF2">
              <w:rPr>
                <w:spacing w:val="1"/>
                <w:sz w:val="24"/>
              </w:rPr>
              <w:t xml:space="preserve"> </w:t>
            </w:r>
            <w:proofErr w:type="spellStart"/>
            <w:r w:rsidRPr="00684BF2">
              <w:rPr>
                <w:sz w:val="24"/>
              </w:rPr>
              <w:t>peserta</w:t>
            </w:r>
            <w:proofErr w:type="spellEnd"/>
            <w:r w:rsidRPr="00684BF2">
              <w:rPr>
                <w:spacing w:val="1"/>
                <w:sz w:val="24"/>
              </w:rPr>
              <w:t xml:space="preserve"> </w:t>
            </w:r>
            <w:proofErr w:type="spellStart"/>
            <w:r w:rsidRPr="00684BF2">
              <w:rPr>
                <w:sz w:val="24"/>
              </w:rPr>
              <w:t>didik</w:t>
            </w:r>
            <w:proofErr w:type="spellEnd"/>
            <w:r w:rsidRPr="00684BF2">
              <w:rPr>
                <w:spacing w:val="1"/>
                <w:sz w:val="24"/>
              </w:rPr>
              <w:t xml:space="preserve"> </w:t>
            </w:r>
            <w:r w:rsidRPr="00684BF2">
              <w:rPr>
                <w:sz w:val="24"/>
              </w:rPr>
              <w:t>dan</w:t>
            </w:r>
            <w:r w:rsidRPr="00684BF2">
              <w:rPr>
                <w:spacing w:val="1"/>
                <w:sz w:val="24"/>
              </w:rPr>
              <w:t xml:space="preserve"> </w:t>
            </w:r>
            <w:proofErr w:type="spellStart"/>
            <w:r w:rsidRPr="00684BF2">
              <w:rPr>
                <w:sz w:val="24"/>
              </w:rPr>
              <w:t>menyampaikan</w:t>
            </w:r>
            <w:proofErr w:type="spellEnd"/>
            <w:r w:rsidRPr="00684BF2">
              <w:rPr>
                <w:spacing w:val="1"/>
                <w:sz w:val="24"/>
              </w:rPr>
              <w:t xml:space="preserve"> </w:t>
            </w:r>
            <w:proofErr w:type="spellStart"/>
            <w:r w:rsidRPr="00684BF2">
              <w:rPr>
                <w:sz w:val="24"/>
              </w:rPr>
              <w:t>motivasi</w:t>
            </w:r>
            <w:proofErr w:type="spellEnd"/>
            <w:r w:rsidRPr="00684BF2">
              <w:rPr>
                <w:spacing w:val="1"/>
                <w:sz w:val="24"/>
              </w:rPr>
              <w:t xml:space="preserve"> </w:t>
            </w:r>
            <w:proofErr w:type="spellStart"/>
            <w:r w:rsidRPr="00684BF2">
              <w:rPr>
                <w:sz w:val="24"/>
              </w:rPr>
              <w:t>tentang</w:t>
            </w:r>
            <w:proofErr w:type="spellEnd"/>
            <w:r w:rsidRPr="00684BF2">
              <w:rPr>
                <w:spacing w:val="1"/>
                <w:sz w:val="24"/>
              </w:rPr>
              <w:t xml:space="preserve"> </w:t>
            </w:r>
            <w:proofErr w:type="spellStart"/>
            <w:r w:rsidRPr="00684BF2">
              <w:rPr>
                <w:sz w:val="24"/>
              </w:rPr>
              <w:t>apa</w:t>
            </w:r>
            <w:proofErr w:type="spellEnd"/>
            <w:r w:rsidRPr="00684BF2">
              <w:rPr>
                <w:spacing w:val="1"/>
                <w:sz w:val="24"/>
              </w:rPr>
              <w:t xml:space="preserve"> </w:t>
            </w:r>
            <w:r w:rsidRPr="00684BF2">
              <w:rPr>
                <w:sz w:val="24"/>
              </w:rPr>
              <w:t>yang</w:t>
            </w:r>
            <w:r w:rsidRPr="00684BF2">
              <w:rPr>
                <w:spacing w:val="1"/>
                <w:sz w:val="24"/>
              </w:rPr>
              <w:t xml:space="preserve"> </w:t>
            </w:r>
            <w:proofErr w:type="spellStart"/>
            <w:r w:rsidRPr="00684BF2">
              <w:rPr>
                <w:sz w:val="24"/>
              </w:rPr>
              <w:t>dapat</w:t>
            </w:r>
            <w:proofErr w:type="spellEnd"/>
            <w:r w:rsidRPr="00684BF2">
              <w:rPr>
                <w:spacing w:val="1"/>
                <w:sz w:val="24"/>
              </w:rPr>
              <w:t xml:space="preserve"> </w:t>
            </w:r>
            <w:proofErr w:type="spellStart"/>
            <w:r w:rsidRPr="00684BF2">
              <w:rPr>
                <w:sz w:val="24"/>
              </w:rPr>
              <w:t>diperoleh</w:t>
            </w:r>
            <w:proofErr w:type="spellEnd"/>
            <w:r w:rsidRPr="00684BF2">
              <w:rPr>
                <w:spacing w:val="1"/>
                <w:sz w:val="24"/>
              </w:rPr>
              <w:t xml:space="preserve"> </w:t>
            </w:r>
            <w:r w:rsidRPr="00684BF2">
              <w:rPr>
                <w:sz w:val="24"/>
              </w:rPr>
              <w:t>(</w:t>
            </w:r>
            <w:proofErr w:type="spellStart"/>
            <w:r w:rsidRPr="00684BF2">
              <w:rPr>
                <w:sz w:val="24"/>
              </w:rPr>
              <w:t>tujuan</w:t>
            </w:r>
            <w:proofErr w:type="spellEnd"/>
            <w:r w:rsidRPr="00684BF2">
              <w:rPr>
                <w:spacing w:val="1"/>
                <w:sz w:val="24"/>
              </w:rPr>
              <w:t xml:space="preserve"> </w:t>
            </w:r>
            <w:r w:rsidRPr="00684BF2">
              <w:rPr>
                <w:sz w:val="24"/>
              </w:rPr>
              <w:t>&amp;</w:t>
            </w:r>
            <w:r w:rsidRPr="00684BF2">
              <w:rPr>
                <w:spacing w:val="1"/>
                <w:sz w:val="24"/>
              </w:rPr>
              <w:t xml:space="preserve"> </w:t>
            </w:r>
            <w:proofErr w:type="spellStart"/>
            <w:r w:rsidRPr="00684BF2">
              <w:rPr>
                <w:sz w:val="24"/>
              </w:rPr>
              <w:t>manfaat</w:t>
            </w:r>
            <w:proofErr w:type="spellEnd"/>
            <w:r w:rsidRPr="00684BF2">
              <w:rPr>
                <w:sz w:val="24"/>
              </w:rPr>
              <w:t>)</w:t>
            </w:r>
            <w:r w:rsidRPr="00684BF2">
              <w:rPr>
                <w:spacing w:val="-1"/>
                <w:sz w:val="24"/>
              </w:rPr>
              <w:t xml:space="preserve"> </w:t>
            </w:r>
            <w:proofErr w:type="spellStart"/>
            <w:r w:rsidRPr="00684BF2">
              <w:rPr>
                <w:sz w:val="24"/>
              </w:rPr>
              <w:t>dengan</w:t>
            </w:r>
            <w:proofErr w:type="spellEnd"/>
            <w:r w:rsidRPr="00684BF2">
              <w:rPr>
                <w:sz w:val="24"/>
              </w:rPr>
              <w:t xml:space="preserve"> </w:t>
            </w:r>
            <w:proofErr w:type="spellStart"/>
            <w:r w:rsidRPr="00684BF2">
              <w:rPr>
                <w:sz w:val="24"/>
              </w:rPr>
              <w:t>mempelajari</w:t>
            </w:r>
            <w:proofErr w:type="spellEnd"/>
            <w:r w:rsidRPr="00684BF2">
              <w:rPr>
                <w:sz w:val="24"/>
              </w:rPr>
              <w:t xml:space="preserve"> </w:t>
            </w:r>
            <w:proofErr w:type="spellStart"/>
            <w:r w:rsidRPr="00684BF2">
              <w:rPr>
                <w:sz w:val="24"/>
              </w:rPr>
              <w:t>materi</w:t>
            </w:r>
            <w:proofErr w:type="spellEnd"/>
            <w:r w:rsidRPr="00684BF2">
              <w:rPr>
                <w:sz w:val="24"/>
              </w:rPr>
              <w:t>.</w:t>
            </w:r>
          </w:p>
          <w:p w14:paraId="19F3D49F" w14:textId="40F5BEDA" w:rsidR="00684BF2" w:rsidRPr="00684BF2" w:rsidRDefault="00684BF2" w:rsidP="008261AA">
            <w:pPr>
              <w:pStyle w:val="TableParagraph"/>
              <w:numPr>
                <w:ilvl w:val="0"/>
                <w:numId w:val="45"/>
              </w:numPr>
              <w:tabs>
                <w:tab w:val="left" w:pos="453"/>
              </w:tabs>
              <w:spacing w:line="275" w:lineRule="exact"/>
              <w:jc w:val="both"/>
              <w:rPr>
                <w:sz w:val="24"/>
              </w:rPr>
            </w:pPr>
            <w:proofErr w:type="spellStart"/>
            <w:r w:rsidRPr="00684BF2">
              <w:rPr>
                <w:sz w:val="24"/>
              </w:rPr>
              <w:t>Menjelaskan</w:t>
            </w:r>
            <w:proofErr w:type="spellEnd"/>
            <w:r w:rsidRPr="00684BF2">
              <w:rPr>
                <w:sz w:val="24"/>
              </w:rPr>
              <w:t xml:space="preserve"> </w:t>
            </w:r>
            <w:proofErr w:type="spellStart"/>
            <w:r w:rsidRPr="00684BF2">
              <w:rPr>
                <w:sz w:val="24"/>
              </w:rPr>
              <w:t>hal-hal</w:t>
            </w:r>
            <w:proofErr w:type="spellEnd"/>
            <w:r w:rsidRPr="00684BF2">
              <w:rPr>
                <w:sz w:val="24"/>
              </w:rPr>
              <w:t xml:space="preserve"> yang </w:t>
            </w:r>
            <w:proofErr w:type="spellStart"/>
            <w:r w:rsidRPr="00684BF2">
              <w:rPr>
                <w:sz w:val="24"/>
              </w:rPr>
              <w:t>akan</w:t>
            </w:r>
            <w:proofErr w:type="spellEnd"/>
            <w:r w:rsidRPr="00684BF2">
              <w:rPr>
                <w:sz w:val="24"/>
              </w:rPr>
              <w:t xml:space="preserve"> </w:t>
            </w:r>
            <w:proofErr w:type="spellStart"/>
            <w:r w:rsidRPr="00684BF2">
              <w:rPr>
                <w:sz w:val="24"/>
              </w:rPr>
              <w:t>dipelajari</w:t>
            </w:r>
            <w:proofErr w:type="spellEnd"/>
            <w:r w:rsidRPr="00684BF2">
              <w:rPr>
                <w:sz w:val="24"/>
              </w:rPr>
              <w:t xml:space="preserve">, </w:t>
            </w:r>
            <w:proofErr w:type="spellStart"/>
            <w:r w:rsidRPr="00684BF2">
              <w:rPr>
                <w:sz w:val="24"/>
              </w:rPr>
              <w:t>kompetensi</w:t>
            </w:r>
            <w:proofErr w:type="spellEnd"/>
            <w:r w:rsidRPr="00684BF2">
              <w:rPr>
                <w:sz w:val="24"/>
              </w:rPr>
              <w:t xml:space="preserve"> yang</w:t>
            </w:r>
            <w:r w:rsidRPr="00684BF2">
              <w:rPr>
                <w:spacing w:val="-57"/>
                <w:sz w:val="24"/>
              </w:rPr>
              <w:t xml:space="preserve"> </w:t>
            </w:r>
            <w:proofErr w:type="spellStart"/>
            <w:r w:rsidRPr="00684BF2">
              <w:rPr>
                <w:sz w:val="24"/>
              </w:rPr>
              <w:t>akan</w:t>
            </w:r>
            <w:proofErr w:type="spellEnd"/>
            <w:r w:rsidRPr="00684BF2">
              <w:rPr>
                <w:spacing w:val="-1"/>
                <w:sz w:val="24"/>
              </w:rPr>
              <w:t xml:space="preserve"> </w:t>
            </w:r>
            <w:proofErr w:type="spellStart"/>
            <w:r w:rsidRPr="00684BF2">
              <w:rPr>
                <w:sz w:val="24"/>
              </w:rPr>
              <w:t>dicapai</w:t>
            </w:r>
            <w:proofErr w:type="spellEnd"/>
            <w:r w:rsidRPr="00684BF2">
              <w:rPr>
                <w:sz w:val="24"/>
              </w:rPr>
              <w:t xml:space="preserve">, </w:t>
            </w:r>
            <w:proofErr w:type="spellStart"/>
            <w:r w:rsidRPr="00684BF2">
              <w:rPr>
                <w:sz w:val="24"/>
              </w:rPr>
              <w:t>serta</w:t>
            </w:r>
            <w:proofErr w:type="spellEnd"/>
            <w:r w:rsidRPr="00684BF2">
              <w:rPr>
                <w:sz w:val="24"/>
              </w:rPr>
              <w:t xml:space="preserve"> </w:t>
            </w:r>
            <w:proofErr w:type="spellStart"/>
            <w:r w:rsidRPr="00684BF2">
              <w:rPr>
                <w:sz w:val="24"/>
              </w:rPr>
              <w:t>metode</w:t>
            </w:r>
            <w:proofErr w:type="spellEnd"/>
            <w:r w:rsidRPr="00684BF2">
              <w:rPr>
                <w:spacing w:val="-2"/>
                <w:sz w:val="24"/>
              </w:rPr>
              <w:t xml:space="preserve"> </w:t>
            </w:r>
            <w:proofErr w:type="spellStart"/>
            <w:r w:rsidRPr="00684BF2">
              <w:rPr>
                <w:sz w:val="24"/>
              </w:rPr>
              <w:t>belajar</w:t>
            </w:r>
            <w:proofErr w:type="spellEnd"/>
            <w:r w:rsidRPr="00684BF2">
              <w:rPr>
                <w:sz w:val="24"/>
              </w:rPr>
              <w:t xml:space="preserve"> yang </w:t>
            </w:r>
            <w:proofErr w:type="spellStart"/>
            <w:r w:rsidRPr="00684BF2">
              <w:rPr>
                <w:sz w:val="24"/>
              </w:rPr>
              <w:t>akan</w:t>
            </w:r>
            <w:proofErr w:type="spellEnd"/>
            <w:r w:rsidRPr="00684BF2">
              <w:rPr>
                <w:spacing w:val="-1"/>
                <w:sz w:val="24"/>
              </w:rPr>
              <w:t xml:space="preserve"> </w:t>
            </w:r>
            <w:proofErr w:type="spellStart"/>
            <w:r w:rsidRPr="00684BF2">
              <w:rPr>
                <w:sz w:val="24"/>
              </w:rPr>
              <w:t>ditempuh</w:t>
            </w:r>
            <w:proofErr w:type="spellEnd"/>
            <w:r w:rsidRPr="00684BF2">
              <w:rPr>
                <w:sz w:val="24"/>
              </w:rPr>
              <w:t>.</w:t>
            </w:r>
          </w:p>
        </w:tc>
      </w:tr>
      <w:tr w:rsidR="00684BF2" w14:paraId="04B4A7C9" w14:textId="77777777" w:rsidTr="00A023FB">
        <w:trPr>
          <w:trHeight w:val="1039"/>
        </w:trPr>
        <w:tc>
          <w:tcPr>
            <w:tcW w:w="1621" w:type="dxa"/>
          </w:tcPr>
          <w:p w14:paraId="732F56C5" w14:textId="77777777" w:rsidR="00684BF2" w:rsidRDefault="00684BF2" w:rsidP="00A023FB">
            <w:pPr>
              <w:pStyle w:val="TableParagraph"/>
              <w:spacing w:line="275" w:lineRule="exact"/>
              <w:ind w:left="107"/>
              <w:jc w:val="left"/>
              <w:rPr>
                <w:sz w:val="24"/>
              </w:rPr>
            </w:pPr>
            <w:proofErr w:type="spellStart"/>
            <w:r>
              <w:rPr>
                <w:sz w:val="24"/>
              </w:rPr>
              <w:t>Kegiatan</w:t>
            </w:r>
            <w:proofErr w:type="spellEnd"/>
            <w:r>
              <w:rPr>
                <w:spacing w:val="-2"/>
                <w:sz w:val="24"/>
              </w:rPr>
              <w:t xml:space="preserve"> </w:t>
            </w:r>
            <w:r>
              <w:rPr>
                <w:sz w:val="24"/>
              </w:rPr>
              <w:t>Inti</w:t>
            </w:r>
          </w:p>
        </w:tc>
        <w:tc>
          <w:tcPr>
            <w:tcW w:w="6282" w:type="dxa"/>
          </w:tcPr>
          <w:p w14:paraId="145E8C11" w14:textId="77777777" w:rsidR="00684BF2" w:rsidRDefault="00684BF2" w:rsidP="008261AA">
            <w:pPr>
              <w:pStyle w:val="TableParagraph"/>
              <w:numPr>
                <w:ilvl w:val="0"/>
                <w:numId w:val="46"/>
              </w:numPr>
              <w:tabs>
                <w:tab w:val="left" w:pos="453"/>
              </w:tabs>
              <w:ind w:right="101"/>
              <w:jc w:val="left"/>
              <w:rPr>
                <w:sz w:val="24"/>
              </w:rPr>
            </w:pPr>
            <w:proofErr w:type="spellStart"/>
            <w:r>
              <w:rPr>
                <w:sz w:val="24"/>
              </w:rPr>
              <w:t>Peserta</w:t>
            </w:r>
            <w:proofErr w:type="spellEnd"/>
            <w:r>
              <w:rPr>
                <w:spacing w:val="4"/>
                <w:sz w:val="24"/>
              </w:rPr>
              <w:t xml:space="preserve"> </w:t>
            </w:r>
            <w:proofErr w:type="spellStart"/>
            <w:r>
              <w:rPr>
                <w:sz w:val="24"/>
              </w:rPr>
              <w:t>didik</w:t>
            </w:r>
            <w:proofErr w:type="spellEnd"/>
            <w:r>
              <w:rPr>
                <w:spacing w:val="5"/>
                <w:sz w:val="24"/>
              </w:rPr>
              <w:t xml:space="preserve"> </w:t>
            </w:r>
            <w:proofErr w:type="spellStart"/>
            <w:r>
              <w:rPr>
                <w:sz w:val="24"/>
              </w:rPr>
              <w:t>diberi</w:t>
            </w:r>
            <w:proofErr w:type="spellEnd"/>
            <w:r>
              <w:rPr>
                <w:spacing w:val="6"/>
                <w:sz w:val="24"/>
              </w:rPr>
              <w:t xml:space="preserve"> </w:t>
            </w:r>
            <w:r>
              <w:rPr>
                <w:sz w:val="24"/>
              </w:rPr>
              <w:t>stimulus</w:t>
            </w:r>
            <w:r>
              <w:rPr>
                <w:spacing w:val="6"/>
                <w:sz w:val="24"/>
              </w:rPr>
              <w:t xml:space="preserve"> </w:t>
            </w:r>
            <w:proofErr w:type="spellStart"/>
            <w:r>
              <w:rPr>
                <w:sz w:val="24"/>
              </w:rPr>
              <w:t>atau</w:t>
            </w:r>
            <w:proofErr w:type="spellEnd"/>
            <w:r>
              <w:rPr>
                <w:spacing w:val="5"/>
                <w:sz w:val="24"/>
              </w:rPr>
              <w:t xml:space="preserve"> </w:t>
            </w:r>
            <w:proofErr w:type="spellStart"/>
            <w:r>
              <w:rPr>
                <w:sz w:val="24"/>
              </w:rPr>
              <w:t>rangsangan</w:t>
            </w:r>
            <w:proofErr w:type="spellEnd"/>
            <w:r>
              <w:rPr>
                <w:spacing w:val="5"/>
                <w:sz w:val="24"/>
              </w:rPr>
              <w:t xml:space="preserve"> </w:t>
            </w:r>
            <w:proofErr w:type="spellStart"/>
            <w:r>
              <w:rPr>
                <w:sz w:val="24"/>
              </w:rPr>
              <w:t>untuk</w:t>
            </w:r>
            <w:proofErr w:type="spellEnd"/>
            <w:r>
              <w:rPr>
                <w:spacing w:val="-57"/>
                <w:sz w:val="24"/>
              </w:rPr>
              <w:t xml:space="preserve"> </w:t>
            </w:r>
            <w:proofErr w:type="spellStart"/>
            <w:r>
              <w:rPr>
                <w:sz w:val="24"/>
              </w:rPr>
              <w:t>memusatkan</w:t>
            </w:r>
            <w:proofErr w:type="spellEnd"/>
            <w:r>
              <w:rPr>
                <w:spacing w:val="-1"/>
                <w:sz w:val="24"/>
              </w:rPr>
              <w:t xml:space="preserve"> </w:t>
            </w:r>
            <w:proofErr w:type="spellStart"/>
            <w:r>
              <w:rPr>
                <w:sz w:val="24"/>
              </w:rPr>
              <w:t>perhatian</w:t>
            </w:r>
            <w:proofErr w:type="spellEnd"/>
            <w:r>
              <w:rPr>
                <w:sz w:val="24"/>
              </w:rPr>
              <w:t xml:space="preserve"> </w:t>
            </w:r>
            <w:proofErr w:type="spellStart"/>
            <w:r>
              <w:rPr>
                <w:sz w:val="24"/>
              </w:rPr>
              <w:t>melalui</w:t>
            </w:r>
            <w:proofErr w:type="spellEnd"/>
            <w:r>
              <w:rPr>
                <w:spacing w:val="-1"/>
                <w:sz w:val="24"/>
              </w:rPr>
              <w:t xml:space="preserve"> </w:t>
            </w:r>
            <w:proofErr w:type="spellStart"/>
            <w:r>
              <w:rPr>
                <w:sz w:val="24"/>
              </w:rPr>
              <w:t>pendekatan</w:t>
            </w:r>
            <w:proofErr w:type="spellEnd"/>
            <w:r>
              <w:rPr>
                <w:sz w:val="24"/>
              </w:rPr>
              <w:t xml:space="preserve"> </w:t>
            </w:r>
            <w:proofErr w:type="spellStart"/>
            <w:r>
              <w:rPr>
                <w:sz w:val="24"/>
              </w:rPr>
              <w:t>saintifik</w:t>
            </w:r>
            <w:proofErr w:type="spellEnd"/>
            <w:r>
              <w:rPr>
                <w:sz w:val="24"/>
              </w:rPr>
              <w:t>.</w:t>
            </w:r>
          </w:p>
          <w:p w14:paraId="53B5E8E6" w14:textId="3435F0AA" w:rsidR="00684BF2" w:rsidRPr="00684BF2" w:rsidRDefault="00684BF2" w:rsidP="008261AA">
            <w:pPr>
              <w:pStyle w:val="TableParagraph"/>
              <w:numPr>
                <w:ilvl w:val="0"/>
                <w:numId w:val="46"/>
              </w:numPr>
              <w:tabs>
                <w:tab w:val="left" w:pos="453"/>
              </w:tabs>
              <w:ind w:right="101"/>
              <w:jc w:val="left"/>
              <w:rPr>
                <w:sz w:val="24"/>
              </w:rPr>
            </w:pPr>
            <w:r w:rsidRPr="00684BF2">
              <w:rPr>
                <w:sz w:val="24"/>
              </w:rPr>
              <w:t>Guru</w:t>
            </w:r>
            <w:r w:rsidRPr="00684BF2">
              <w:rPr>
                <w:spacing w:val="-11"/>
                <w:sz w:val="24"/>
              </w:rPr>
              <w:t xml:space="preserve"> </w:t>
            </w:r>
            <w:proofErr w:type="spellStart"/>
            <w:r w:rsidRPr="00684BF2">
              <w:rPr>
                <w:sz w:val="24"/>
              </w:rPr>
              <w:t>mengulangi</w:t>
            </w:r>
            <w:proofErr w:type="spellEnd"/>
            <w:r w:rsidRPr="00684BF2">
              <w:rPr>
                <w:sz w:val="24"/>
              </w:rPr>
              <w:t xml:space="preserve"> </w:t>
            </w:r>
            <w:proofErr w:type="spellStart"/>
            <w:r w:rsidRPr="00684BF2">
              <w:rPr>
                <w:sz w:val="24"/>
              </w:rPr>
              <w:t>materi</w:t>
            </w:r>
            <w:proofErr w:type="spellEnd"/>
            <w:r w:rsidRPr="00684BF2">
              <w:rPr>
                <w:sz w:val="24"/>
              </w:rPr>
              <w:t xml:space="preserve"> procedure text </w:t>
            </w:r>
            <w:proofErr w:type="spellStart"/>
            <w:r w:rsidRPr="00684BF2">
              <w:rPr>
                <w:sz w:val="24"/>
              </w:rPr>
              <w:t>dari</w:t>
            </w:r>
            <w:proofErr w:type="spellEnd"/>
            <w:r w:rsidRPr="00684BF2">
              <w:rPr>
                <w:sz w:val="24"/>
              </w:rPr>
              <w:t xml:space="preserve"> </w:t>
            </w:r>
            <w:proofErr w:type="spellStart"/>
            <w:r w:rsidRPr="00684BF2">
              <w:rPr>
                <w:sz w:val="24"/>
              </w:rPr>
              <w:t>awal</w:t>
            </w:r>
            <w:proofErr w:type="spellEnd"/>
            <w:r w:rsidRPr="00684BF2">
              <w:rPr>
                <w:sz w:val="24"/>
              </w:rPr>
              <w:t xml:space="preserve"> agar </w:t>
            </w:r>
            <w:proofErr w:type="spellStart"/>
            <w:r w:rsidRPr="00684BF2">
              <w:rPr>
                <w:sz w:val="24"/>
              </w:rPr>
              <w:t>siswa</w:t>
            </w:r>
            <w:proofErr w:type="spellEnd"/>
            <w:r w:rsidRPr="00684BF2">
              <w:rPr>
                <w:sz w:val="24"/>
              </w:rPr>
              <w:t xml:space="preserve"> bias </w:t>
            </w:r>
            <w:proofErr w:type="spellStart"/>
            <w:r w:rsidRPr="00684BF2">
              <w:rPr>
                <w:sz w:val="24"/>
              </w:rPr>
              <w:t>lebih</w:t>
            </w:r>
            <w:proofErr w:type="spellEnd"/>
            <w:r w:rsidRPr="00684BF2">
              <w:rPr>
                <w:sz w:val="24"/>
              </w:rPr>
              <w:t xml:space="preserve"> </w:t>
            </w:r>
            <w:proofErr w:type="spellStart"/>
            <w:r w:rsidRPr="00684BF2">
              <w:rPr>
                <w:sz w:val="24"/>
              </w:rPr>
              <w:t>paham</w:t>
            </w:r>
            <w:proofErr w:type="spellEnd"/>
            <w:r w:rsidRPr="00684BF2">
              <w:rPr>
                <w:sz w:val="24"/>
              </w:rPr>
              <w:t xml:space="preserve"> </w:t>
            </w:r>
            <w:proofErr w:type="spellStart"/>
            <w:r w:rsidRPr="00684BF2">
              <w:rPr>
                <w:sz w:val="24"/>
              </w:rPr>
              <w:t>dengan</w:t>
            </w:r>
            <w:proofErr w:type="spellEnd"/>
            <w:r w:rsidRPr="00684BF2">
              <w:rPr>
                <w:sz w:val="24"/>
              </w:rPr>
              <w:t xml:space="preserve"> </w:t>
            </w:r>
            <w:proofErr w:type="spellStart"/>
            <w:r w:rsidRPr="00684BF2">
              <w:rPr>
                <w:sz w:val="24"/>
              </w:rPr>
              <w:t>materi</w:t>
            </w:r>
            <w:proofErr w:type="spellEnd"/>
            <w:r w:rsidRPr="00684BF2">
              <w:rPr>
                <w:sz w:val="24"/>
              </w:rPr>
              <w:t xml:space="preserve"> procedure text.</w:t>
            </w:r>
          </w:p>
        </w:tc>
      </w:tr>
      <w:tr w:rsidR="00684BF2" w14:paraId="0D8C518C" w14:textId="77777777" w:rsidTr="00A023FB">
        <w:trPr>
          <w:trHeight w:val="1380"/>
        </w:trPr>
        <w:tc>
          <w:tcPr>
            <w:tcW w:w="1621" w:type="dxa"/>
          </w:tcPr>
          <w:p w14:paraId="21957089" w14:textId="77777777" w:rsidR="00684BF2" w:rsidRDefault="00684BF2" w:rsidP="00A023FB">
            <w:pPr>
              <w:pStyle w:val="TableParagraph"/>
              <w:ind w:left="107" w:right="625"/>
              <w:jc w:val="left"/>
              <w:rPr>
                <w:sz w:val="24"/>
              </w:rPr>
            </w:pPr>
            <w:proofErr w:type="spellStart"/>
            <w:r>
              <w:rPr>
                <w:spacing w:val="-1"/>
                <w:sz w:val="24"/>
              </w:rPr>
              <w:t>Kegiatan</w:t>
            </w:r>
            <w:proofErr w:type="spellEnd"/>
            <w:r>
              <w:rPr>
                <w:spacing w:val="-57"/>
                <w:sz w:val="24"/>
              </w:rPr>
              <w:t xml:space="preserve"> </w:t>
            </w:r>
            <w:proofErr w:type="spellStart"/>
            <w:r>
              <w:rPr>
                <w:sz w:val="24"/>
              </w:rPr>
              <w:t>Penutup</w:t>
            </w:r>
            <w:proofErr w:type="spellEnd"/>
          </w:p>
        </w:tc>
        <w:tc>
          <w:tcPr>
            <w:tcW w:w="6282" w:type="dxa"/>
          </w:tcPr>
          <w:p w14:paraId="7D0AF92E" w14:textId="4D0F5E61" w:rsidR="00684BF2" w:rsidRDefault="00684BF2" w:rsidP="008261AA">
            <w:pPr>
              <w:pStyle w:val="TableParagraph"/>
              <w:numPr>
                <w:ilvl w:val="0"/>
                <w:numId w:val="47"/>
              </w:numPr>
              <w:tabs>
                <w:tab w:val="left" w:pos="453"/>
              </w:tabs>
              <w:spacing w:line="275" w:lineRule="exact"/>
              <w:jc w:val="left"/>
              <w:rPr>
                <w:sz w:val="24"/>
              </w:rPr>
            </w:pPr>
            <w:proofErr w:type="spellStart"/>
            <w:r>
              <w:rPr>
                <w:sz w:val="24"/>
              </w:rPr>
              <w:t>Peserta</w:t>
            </w:r>
            <w:proofErr w:type="spellEnd"/>
            <w:r>
              <w:rPr>
                <w:spacing w:val="-4"/>
                <w:sz w:val="24"/>
              </w:rPr>
              <w:t xml:space="preserve"> </w:t>
            </w:r>
            <w:proofErr w:type="spellStart"/>
            <w:r>
              <w:rPr>
                <w:sz w:val="24"/>
              </w:rPr>
              <w:t>didik</w:t>
            </w:r>
            <w:proofErr w:type="spellEnd"/>
            <w:r>
              <w:rPr>
                <w:spacing w:val="-1"/>
                <w:sz w:val="24"/>
              </w:rPr>
              <w:t xml:space="preserve"> </w:t>
            </w:r>
            <w:proofErr w:type="spellStart"/>
            <w:r>
              <w:rPr>
                <w:sz w:val="24"/>
              </w:rPr>
              <w:t>diminta</w:t>
            </w:r>
            <w:proofErr w:type="spellEnd"/>
            <w:r>
              <w:rPr>
                <w:spacing w:val="-3"/>
                <w:sz w:val="24"/>
              </w:rPr>
              <w:t xml:space="preserve"> </w:t>
            </w:r>
            <w:proofErr w:type="spellStart"/>
            <w:r>
              <w:rPr>
                <w:sz w:val="24"/>
              </w:rPr>
              <w:t>menyimpulkan</w:t>
            </w:r>
            <w:proofErr w:type="spellEnd"/>
            <w:r>
              <w:rPr>
                <w:spacing w:val="-1"/>
                <w:sz w:val="24"/>
              </w:rPr>
              <w:t xml:space="preserve"> </w:t>
            </w:r>
            <w:proofErr w:type="spellStart"/>
            <w:r>
              <w:rPr>
                <w:sz w:val="24"/>
              </w:rPr>
              <w:t>hasil</w:t>
            </w:r>
            <w:proofErr w:type="spellEnd"/>
            <w:r>
              <w:rPr>
                <w:spacing w:val="-2"/>
                <w:sz w:val="24"/>
              </w:rPr>
              <w:t xml:space="preserve"> </w:t>
            </w:r>
            <w:proofErr w:type="spellStart"/>
            <w:r>
              <w:rPr>
                <w:sz w:val="24"/>
              </w:rPr>
              <w:t>pembelajaran</w:t>
            </w:r>
            <w:proofErr w:type="spellEnd"/>
            <w:r>
              <w:rPr>
                <w:sz w:val="24"/>
              </w:rPr>
              <w:t>.</w:t>
            </w:r>
          </w:p>
          <w:p w14:paraId="29064981" w14:textId="77777777" w:rsidR="00684BF2" w:rsidRDefault="00684BF2" w:rsidP="008261AA">
            <w:pPr>
              <w:pStyle w:val="TableParagraph"/>
              <w:numPr>
                <w:ilvl w:val="0"/>
                <w:numId w:val="47"/>
              </w:numPr>
              <w:tabs>
                <w:tab w:val="left" w:pos="453"/>
              </w:tabs>
              <w:spacing w:line="275" w:lineRule="exact"/>
              <w:jc w:val="left"/>
              <w:rPr>
                <w:sz w:val="24"/>
              </w:rPr>
            </w:pPr>
            <w:proofErr w:type="spellStart"/>
            <w:r w:rsidRPr="006D46E7">
              <w:rPr>
                <w:sz w:val="24"/>
              </w:rPr>
              <w:t>Peserta</w:t>
            </w:r>
            <w:proofErr w:type="spellEnd"/>
            <w:r w:rsidRPr="006D46E7">
              <w:rPr>
                <w:spacing w:val="50"/>
                <w:sz w:val="24"/>
              </w:rPr>
              <w:t xml:space="preserve"> </w:t>
            </w:r>
            <w:proofErr w:type="spellStart"/>
            <w:r w:rsidRPr="006D46E7">
              <w:rPr>
                <w:sz w:val="24"/>
              </w:rPr>
              <w:t>didik</w:t>
            </w:r>
            <w:proofErr w:type="spellEnd"/>
            <w:r w:rsidRPr="006D46E7">
              <w:rPr>
                <w:spacing w:val="51"/>
                <w:sz w:val="24"/>
              </w:rPr>
              <w:t xml:space="preserve"> </w:t>
            </w:r>
            <w:proofErr w:type="spellStart"/>
            <w:r w:rsidRPr="006D46E7">
              <w:rPr>
                <w:sz w:val="24"/>
              </w:rPr>
              <w:t>diminta</w:t>
            </w:r>
            <w:proofErr w:type="spellEnd"/>
            <w:r w:rsidRPr="006D46E7">
              <w:rPr>
                <w:spacing w:val="51"/>
                <w:sz w:val="24"/>
              </w:rPr>
              <w:t xml:space="preserve"> </w:t>
            </w:r>
            <w:proofErr w:type="spellStart"/>
            <w:r w:rsidRPr="006D46E7">
              <w:rPr>
                <w:sz w:val="24"/>
              </w:rPr>
              <w:t>membahas</w:t>
            </w:r>
            <w:proofErr w:type="spellEnd"/>
            <w:r w:rsidRPr="006D46E7">
              <w:rPr>
                <w:spacing w:val="51"/>
                <w:sz w:val="24"/>
              </w:rPr>
              <w:t xml:space="preserve"> </w:t>
            </w:r>
            <w:proofErr w:type="spellStart"/>
            <w:r w:rsidRPr="006D46E7">
              <w:rPr>
                <w:sz w:val="24"/>
              </w:rPr>
              <w:t>kesulitan</w:t>
            </w:r>
            <w:proofErr w:type="spellEnd"/>
            <w:r w:rsidRPr="006D46E7">
              <w:rPr>
                <w:spacing w:val="51"/>
                <w:sz w:val="24"/>
              </w:rPr>
              <w:t xml:space="preserve"> </w:t>
            </w:r>
            <w:proofErr w:type="spellStart"/>
            <w:r w:rsidRPr="006D46E7">
              <w:rPr>
                <w:sz w:val="24"/>
              </w:rPr>
              <w:t>terkait</w:t>
            </w:r>
            <w:proofErr w:type="spellEnd"/>
            <w:r w:rsidRPr="006D46E7">
              <w:rPr>
                <w:spacing w:val="52"/>
                <w:sz w:val="24"/>
              </w:rPr>
              <w:t xml:space="preserve"> </w:t>
            </w:r>
            <w:proofErr w:type="gramStart"/>
            <w:r w:rsidRPr="006D46E7">
              <w:rPr>
                <w:sz w:val="24"/>
              </w:rPr>
              <w:t>proses</w:t>
            </w:r>
            <w:r w:rsidRPr="006D46E7">
              <w:rPr>
                <w:spacing w:val="-57"/>
                <w:sz w:val="24"/>
              </w:rPr>
              <w:t xml:space="preserve"> </w:t>
            </w:r>
            <w:r>
              <w:rPr>
                <w:sz w:val="24"/>
              </w:rPr>
              <w:t xml:space="preserve"> </w:t>
            </w:r>
            <w:proofErr w:type="spellStart"/>
            <w:r w:rsidRPr="006D46E7">
              <w:rPr>
                <w:sz w:val="24"/>
              </w:rPr>
              <w:t>pembelajaran</w:t>
            </w:r>
            <w:proofErr w:type="spellEnd"/>
            <w:proofErr w:type="gramEnd"/>
            <w:r w:rsidRPr="006D46E7">
              <w:rPr>
                <w:sz w:val="24"/>
              </w:rPr>
              <w:t>.</w:t>
            </w:r>
          </w:p>
          <w:p w14:paraId="713EB400" w14:textId="77777777" w:rsidR="00684BF2" w:rsidRPr="006D46E7" w:rsidRDefault="00684BF2" w:rsidP="008261AA">
            <w:pPr>
              <w:pStyle w:val="TableParagraph"/>
              <w:numPr>
                <w:ilvl w:val="0"/>
                <w:numId w:val="47"/>
              </w:numPr>
              <w:tabs>
                <w:tab w:val="left" w:pos="453"/>
              </w:tabs>
              <w:spacing w:line="275" w:lineRule="exact"/>
              <w:jc w:val="left"/>
              <w:rPr>
                <w:sz w:val="24"/>
              </w:rPr>
            </w:pPr>
            <w:r w:rsidRPr="006D46E7">
              <w:rPr>
                <w:sz w:val="24"/>
              </w:rPr>
              <w:t>Guru</w:t>
            </w:r>
            <w:r w:rsidRPr="006D46E7">
              <w:rPr>
                <w:spacing w:val="-12"/>
                <w:sz w:val="24"/>
              </w:rPr>
              <w:t xml:space="preserve"> </w:t>
            </w:r>
            <w:proofErr w:type="spellStart"/>
            <w:r w:rsidRPr="006D46E7">
              <w:rPr>
                <w:sz w:val="24"/>
              </w:rPr>
              <w:t>menyampaikan</w:t>
            </w:r>
            <w:proofErr w:type="spellEnd"/>
            <w:r w:rsidRPr="006D46E7">
              <w:rPr>
                <w:spacing w:val="-12"/>
                <w:sz w:val="24"/>
              </w:rPr>
              <w:t xml:space="preserve"> </w:t>
            </w:r>
            <w:proofErr w:type="spellStart"/>
            <w:r w:rsidRPr="006D46E7">
              <w:rPr>
                <w:sz w:val="24"/>
              </w:rPr>
              <w:t>rencana</w:t>
            </w:r>
            <w:proofErr w:type="spellEnd"/>
            <w:r w:rsidRPr="006D46E7">
              <w:rPr>
                <w:spacing w:val="-12"/>
                <w:sz w:val="24"/>
              </w:rPr>
              <w:t xml:space="preserve"> </w:t>
            </w:r>
            <w:proofErr w:type="spellStart"/>
            <w:r w:rsidRPr="006D46E7">
              <w:rPr>
                <w:sz w:val="24"/>
              </w:rPr>
              <w:t>pembelajaran</w:t>
            </w:r>
            <w:proofErr w:type="spellEnd"/>
            <w:r w:rsidRPr="006D46E7">
              <w:rPr>
                <w:spacing w:val="-11"/>
                <w:sz w:val="24"/>
              </w:rPr>
              <w:t xml:space="preserve"> </w:t>
            </w:r>
            <w:r w:rsidRPr="006D46E7">
              <w:rPr>
                <w:sz w:val="24"/>
              </w:rPr>
              <w:t>pada</w:t>
            </w:r>
            <w:r w:rsidRPr="006D46E7">
              <w:rPr>
                <w:spacing w:val="-10"/>
                <w:sz w:val="24"/>
              </w:rPr>
              <w:t xml:space="preserve"> </w:t>
            </w:r>
            <w:proofErr w:type="spellStart"/>
            <w:proofErr w:type="gramStart"/>
            <w:r w:rsidRPr="006D46E7">
              <w:rPr>
                <w:sz w:val="24"/>
              </w:rPr>
              <w:t>per</w:t>
            </w:r>
            <w:r>
              <w:rPr>
                <w:sz w:val="24"/>
              </w:rPr>
              <w:t>te</w:t>
            </w:r>
            <w:r w:rsidRPr="006D46E7">
              <w:rPr>
                <w:sz w:val="24"/>
              </w:rPr>
              <w:t>muan</w:t>
            </w:r>
            <w:proofErr w:type="spellEnd"/>
            <w:r w:rsidRPr="006D46E7">
              <w:rPr>
                <w:spacing w:val="-57"/>
                <w:sz w:val="24"/>
              </w:rPr>
              <w:t xml:space="preserve"> </w:t>
            </w:r>
            <w:r>
              <w:rPr>
                <w:sz w:val="24"/>
              </w:rPr>
              <w:t xml:space="preserve"> </w:t>
            </w:r>
            <w:proofErr w:type="spellStart"/>
            <w:r w:rsidRPr="006D46E7">
              <w:rPr>
                <w:sz w:val="24"/>
              </w:rPr>
              <w:t>berikutnya</w:t>
            </w:r>
            <w:proofErr w:type="spellEnd"/>
            <w:proofErr w:type="gramEnd"/>
            <w:r w:rsidRPr="006D46E7">
              <w:rPr>
                <w:sz w:val="24"/>
              </w:rPr>
              <w:t>.</w:t>
            </w:r>
          </w:p>
        </w:tc>
      </w:tr>
    </w:tbl>
    <w:p w14:paraId="3BC11666" w14:textId="0B360E0A" w:rsidR="00691F46" w:rsidRDefault="00684BF2" w:rsidP="008261AA">
      <w:pPr>
        <w:pStyle w:val="ListParagraph"/>
        <w:widowControl w:val="0"/>
        <w:numPr>
          <w:ilvl w:val="0"/>
          <w:numId w:val="34"/>
        </w:numPr>
        <w:autoSpaceDE w:val="0"/>
        <w:autoSpaceDN w:val="0"/>
        <w:spacing w:after="0" w:line="240" w:lineRule="auto"/>
        <w:ind w:right="575"/>
        <w:jc w:val="both"/>
        <w:rPr>
          <w:rFonts w:ascii="Times New Roman" w:hAnsi="Times New Roman"/>
          <w:noProof/>
          <w:sz w:val="24"/>
          <w:szCs w:val="24"/>
        </w:rPr>
      </w:pPr>
      <w:r>
        <w:rPr>
          <w:rFonts w:ascii="Times New Roman" w:hAnsi="Times New Roman"/>
          <w:noProof/>
          <w:sz w:val="24"/>
          <w:szCs w:val="24"/>
        </w:rPr>
        <w:t>Pertemuan 6</w:t>
      </w:r>
    </w:p>
    <w:tbl>
      <w:tblPr>
        <w:tblW w:w="7903"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1"/>
        <w:gridCol w:w="6282"/>
      </w:tblGrid>
      <w:tr w:rsidR="00684BF2" w14:paraId="0F704E2C" w14:textId="77777777" w:rsidTr="00784D27">
        <w:trPr>
          <w:trHeight w:val="2208"/>
        </w:trPr>
        <w:tc>
          <w:tcPr>
            <w:tcW w:w="1621" w:type="dxa"/>
          </w:tcPr>
          <w:p w14:paraId="509838FE" w14:textId="77777777" w:rsidR="00684BF2" w:rsidRDefault="00684BF2" w:rsidP="00A023FB">
            <w:pPr>
              <w:pStyle w:val="TableParagraph"/>
              <w:ind w:left="107" w:right="625"/>
              <w:jc w:val="left"/>
              <w:rPr>
                <w:sz w:val="24"/>
              </w:rPr>
            </w:pPr>
            <w:proofErr w:type="spellStart"/>
            <w:r>
              <w:rPr>
                <w:spacing w:val="-1"/>
                <w:sz w:val="24"/>
              </w:rPr>
              <w:t>Kegiatan</w:t>
            </w:r>
            <w:proofErr w:type="spellEnd"/>
            <w:r>
              <w:rPr>
                <w:spacing w:val="-57"/>
                <w:sz w:val="24"/>
              </w:rPr>
              <w:t xml:space="preserve"> </w:t>
            </w:r>
            <w:r>
              <w:rPr>
                <w:sz w:val="24"/>
              </w:rPr>
              <w:t>Awal</w:t>
            </w:r>
          </w:p>
        </w:tc>
        <w:tc>
          <w:tcPr>
            <w:tcW w:w="6282" w:type="dxa"/>
          </w:tcPr>
          <w:p w14:paraId="6C9D0435" w14:textId="77777777" w:rsidR="00684BF2" w:rsidRDefault="00684BF2" w:rsidP="008261AA">
            <w:pPr>
              <w:pStyle w:val="TableParagraph"/>
              <w:numPr>
                <w:ilvl w:val="0"/>
                <w:numId w:val="48"/>
              </w:numPr>
              <w:tabs>
                <w:tab w:val="left" w:pos="453"/>
              </w:tabs>
              <w:spacing w:line="275" w:lineRule="exact"/>
              <w:jc w:val="both"/>
              <w:rPr>
                <w:sz w:val="24"/>
              </w:rPr>
            </w:pPr>
            <w:r>
              <w:rPr>
                <w:sz w:val="24"/>
              </w:rPr>
              <w:t>Guru</w:t>
            </w:r>
            <w:r>
              <w:rPr>
                <w:spacing w:val="-1"/>
                <w:sz w:val="24"/>
              </w:rPr>
              <w:t xml:space="preserve"> </w:t>
            </w:r>
            <w:proofErr w:type="spellStart"/>
            <w:r>
              <w:rPr>
                <w:sz w:val="24"/>
              </w:rPr>
              <w:t>menyapa</w:t>
            </w:r>
            <w:proofErr w:type="spellEnd"/>
            <w:r>
              <w:rPr>
                <w:spacing w:val="-1"/>
                <w:sz w:val="24"/>
              </w:rPr>
              <w:t xml:space="preserve"> </w:t>
            </w:r>
            <w:r>
              <w:rPr>
                <w:sz w:val="24"/>
              </w:rPr>
              <w:t>peseta</w:t>
            </w:r>
            <w:r>
              <w:rPr>
                <w:spacing w:val="-1"/>
                <w:sz w:val="24"/>
              </w:rPr>
              <w:t xml:space="preserve"> </w:t>
            </w:r>
            <w:proofErr w:type="spellStart"/>
            <w:r>
              <w:rPr>
                <w:sz w:val="24"/>
              </w:rPr>
              <w:t>didik</w:t>
            </w:r>
            <w:proofErr w:type="spellEnd"/>
          </w:p>
          <w:p w14:paraId="532CD8AF" w14:textId="77777777" w:rsidR="00684BF2" w:rsidRDefault="00684BF2" w:rsidP="008261AA">
            <w:pPr>
              <w:pStyle w:val="TableParagraph"/>
              <w:numPr>
                <w:ilvl w:val="0"/>
                <w:numId w:val="48"/>
              </w:numPr>
              <w:tabs>
                <w:tab w:val="left" w:pos="453"/>
              </w:tabs>
              <w:spacing w:line="275" w:lineRule="exact"/>
              <w:jc w:val="both"/>
              <w:rPr>
                <w:sz w:val="24"/>
              </w:rPr>
            </w:pPr>
            <w:proofErr w:type="spellStart"/>
            <w:r w:rsidRPr="00684BF2">
              <w:rPr>
                <w:sz w:val="24"/>
              </w:rPr>
              <w:t>Mengecek</w:t>
            </w:r>
            <w:proofErr w:type="spellEnd"/>
            <w:r w:rsidRPr="00684BF2">
              <w:rPr>
                <w:spacing w:val="1"/>
                <w:sz w:val="24"/>
              </w:rPr>
              <w:t xml:space="preserve"> </w:t>
            </w:r>
            <w:proofErr w:type="spellStart"/>
            <w:r w:rsidRPr="00684BF2">
              <w:rPr>
                <w:sz w:val="24"/>
              </w:rPr>
              <w:t>kehadiran</w:t>
            </w:r>
            <w:proofErr w:type="spellEnd"/>
            <w:r w:rsidRPr="00684BF2">
              <w:rPr>
                <w:spacing w:val="1"/>
                <w:sz w:val="24"/>
              </w:rPr>
              <w:t xml:space="preserve"> </w:t>
            </w:r>
            <w:proofErr w:type="spellStart"/>
            <w:r w:rsidRPr="00684BF2">
              <w:rPr>
                <w:sz w:val="24"/>
              </w:rPr>
              <w:t>peserta</w:t>
            </w:r>
            <w:proofErr w:type="spellEnd"/>
            <w:r w:rsidRPr="00684BF2">
              <w:rPr>
                <w:spacing w:val="1"/>
                <w:sz w:val="24"/>
              </w:rPr>
              <w:t xml:space="preserve"> </w:t>
            </w:r>
            <w:proofErr w:type="spellStart"/>
            <w:r w:rsidRPr="00684BF2">
              <w:rPr>
                <w:sz w:val="24"/>
              </w:rPr>
              <w:t>didik</w:t>
            </w:r>
            <w:proofErr w:type="spellEnd"/>
            <w:r w:rsidRPr="00684BF2">
              <w:rPr>
                <w:spacing w:val="1"/>
                <w:sz w:val="24"/>
              </w:rPr>
              <w:t xml:space="preserve"> </w:t>
            </w:r>
            <w:r w:rsidRPr="00684BF2">
              <w:rPr>
                <w:sz w:val="24"/>
              </w:rPr>
              <w:t>dan</w:t>
            </w:r>
            <w:r w:rsidRPr="00684BF2">
              <w:rPr>
                <w:spacing w:val="1"/>
                <w:sz w:val="24"/>
              </w:rPr>
              <w:t xml:space="preserve"> </w:t>
            </w:r>
            <w:proofErr w:type="spellStart"/>
            <w:r w:rsidRPr="00684BF2">
              <w:rPr>
                <w:sz w:val="24"/>
              </w:rPr>
              <w:t>menyampaikan</w:t>
            </w:r>
            <w:proofErr w:type="spellEnd"/>
            <w:r w:rsidRPr="00684BF2">
              <w:rPr>
                <w:spacing w:val="1"/>
                <w:sz w:val="24"/>
              </w:rPr>
              <w:t xml:space="preserve"> </w:t>
            </w:r>
            <w:proofErr w:type="spellStart"/>
            <w:r w:rsidRPr="00684BF2">
              <w:rPr>
                <w:sz w:val="24"/>
              </w:rPr>
              <w:t>motivasi</w:t>
            </w:r>
            <w:proofErr w:type="spellEnd"/>
            <w:r w:rsidRPr="00684BF2">
              <w:rPr>
                <w:spacing w:val="1"/>
                <w:sz w:val="24"/>
              </w:rPr>
              <w:t xml:space="preserve"> </w:t>
            </w:r>
            <w:proofErr w:type="spellStart"/>
            <w:r w:rsidRPr="00684BF2">
              <w:rPr>
                <w:sz w:val="24"/>
              </w:rPr>
              <w:t>tentang</w:t>
            </w:r>
            <w:proofErr w:type="spellEnd"/>
            <w:r w:rsidRPr="00684BF2">
              <w:rPr>
                <w:spacing w:val="1"/>
                <w:sz w:val="24"/>
              </w:rPr>
              <w:t xml:space="preserve"> </w:t>
            </w:r>
            <w:proofErr w:type="spellStart"/>
            <w:r w:rsidRPr="00684BF2">
              <w:rPr>
                <w:sz w:val="24"/>
              </w:rPr>
              <w:t>apa</w:t>
            </w:r>
            <w:proofErr w:type="spellEnd"/>
            <w:r w:rsidRPr="00684BF2">
              <w:rPr>
                <w:spacing w:val="1"/>
                <w:sz w:val="24"/>
              </w:rPr>
              <w:t xml:space="preserve"> </w:t>
            </w:r>
            <w:r w:rsidRPr="00684BF2">
              <w:rPr>
                <w:sz w:val="24"/>
              </w:rPr>
              <w:t>yang</w:t>
            </w:r>
            <w:r w:rsidRPr="00684BF2">
              <w:rPr>
                <w:spacing w:val="1"/>
                <w:sz w:val="24"/>
              </w:rPr>
              <w:t xml:space="preserve"> </w:t>
            </w:r>
            <w:proofErr w:type="spellStart"/>
            <w:r w:rsidRPr="00684BF2">
              <w:rPr>
                <w:sz w:val="24"/>
              </w:rPr>
              <w:t>dapat</w:t>
            </w:r>
            <w:proofErr w:type="spellEnd"/>
            <w:r w:rsidRPr="00684BF2">
              <w:rPr>
                <w:spacing w:val="1"/>
                <w:sz w:val="24"/>
              </w:rPr>
              <w:t xml:space="preserve"> </w:t>
            </w:r>
            <w:proofErr w:type="spellStart"/>
            <w:r w:rsidRPr="00684BF2">
              <w:rPr>
                <w:sz w:val="24"/>
              </w:rPr>
              <w:t>diperoleh</w:t>
            </w:r>
            <w:proofErr w:type="spellEnd"/>
            <w:r w:rsidRPr="00684BF2">
              <w:rPr>
                <w:spacing w:val="1"/>
                <w:sz w:val="24"/>
              </w:rPr>
              <w:t xml:space="preserve"> </w:t>
            </w:r>
            <w:r w:rsidRPr="00684BF2">
              <w:rPr>
                <w:sz w:val="24"/>
              </w:rPr>
              <w:t>(</w:t>
            </w:r>
            <w:proofErr w:type="spellStart"/>
            <w:r w:rsidRPr="00684BF2">
              <w:rPr>
                <w:sz w:val="24"/>
              </w:rPr>
              <w:t>tujuan</w:t>
            </w:r>
            <w:proofErr w:type="spellEnd"/>
            <w:r w:rsidRPr="00684BF2">
              <w:rPr>
                <w:spacing w:val="1"/>
                <w:sz w:val="24"/>
              </w:rPr>
              <w:t xml:space="preserve"> </w:t>
            </w:r>
            <w:r w:rsidRPr="00684BF2">
              <w:rPr>
                <w:sz w:val="24"/>
              </w:rPr>
              <w:t>&amp;</w:t>
            </w:r>
            <w:r w:rsidRPr="00684BF2">
              <w:rPr>
                <w:spacing w:val="1"/>
                <w:sz w:val="24"/>
              </w:rPr>
              <w:t xml:space="preserve"> </w:t>
            </w:r>
            <w:proofErr w:type="spellStart"/>
            <w:r w:rsidRPr="00684BF2">
              <w:rPr>
                <w:sz w:val="24"/>
              </w:rPr>
              <w:t>manfaat</w:t>
            </w:r>
            <w:proofErr w:type="spellEnd"/>
            <w:r w:rsidRPr="00684BF2">
              <w:rPr>
                <w:sz w:val="24"/>
              </w:rPr>
              <w:t>)</w:t>
            </w:r>
            <w:r w:rsidRPr="00684BF2">
              <w:rPr>
                <w:spacing w:val="-1"/>
                <w:sz w:val="24"/>
              </w:rPr>
              <w:t xml:space="preserve"> </w:t>
            </w:r>
            <w:proofErr w:type="spellStart"/>
            <w:r w:rsidRPr="00684BF2">
              <w:rPr>
                <w:sz w:val="24"/>
              </w:rPr>
              <w:t>dengan</w:t>
            </w:r>
            <w:proofErr w:type="spellEnd"/>
            <w:r w:rsidRPr="00684BF2">
              <w:rPr>
                <w:sz w:val="24"/>
              </w:rPr>
              <w:t xml:space="preserve"> </w:t>
            </w:r>
            <w:proofErr w:type="spellStart"/>
            <w:r w:rsidRPr="00684BF2">
              <w:rPr>
                <w:sz w:val="24"/>
              </w:rPr>
              <w:t>mempelajari</w:t>
            </w:r>
            <w:proofErr w:type="spellEnd"/>
            <w:r w:rsidRPr="00684BF2">
              <w:rPr>
                <w:sz w:val="24"/>
              </w:rPr>
              <w:t xml:space="preserve"> </w:t>
            </w:r>
            <w:proofErr w:type="spellStart"/>
            <w:r w:rsidRPr="00684BF2">
              <w:rPr>
                <w:sz w:val="24"/>
              </w:rPr>
              <w:t>materi</w:t>
            </w:r>
            <w:proofErr w:type="spellEnd"/>
            <w:r w:rsidRPr="00684BF2">
              <w:rPr>
                <w:sz w:val="24"/>
              </w:rPr>
              <w:t>.</w:t>
            </w:r>
          </w:p>
          <w:p w14:paraId="4231E6CE" w14:textId="0903003D" w:rsidR="00684BF2" w:rsidRPr="00684BF2" w:rsidRDefault="00684BF2" w:rsidP="008261AA">
            <w:pPr>
              <w:pStyle w:val="TableParagraph"/>
              <w:numPr>
                <w:ilvl w:val="0"/>
                <w:numId w:val="48"/>
              </w:numPr>
              <w:tabs>
                <w:tab w:val="left" w:pos="453"/>
              </w:tabs>
              <w:spacing w:line="275" w:lineRule="exact"/>
              <w:jc w:val="both"/>
              <w:rPr>
                <w:sz w:val="24"/>
              </w:rPr>
            </w:pPr>
            <w:proofErr w:type="spellStart"/>
            <w:r w:rsidRPr="00684BF2">
              <w:rPr>
                <w:sz w:val="24"/>
              </w:rPr>
              <w:t>Menjelaskan</w:t>
            </w:r>
            <w:proofErr w:type="spellEnd"/>
            <w:r w:rsidRPr="00684BF2">
              <w:rPr>
                <w:sz w:val="24"/>
              </w:rPr>
              <w:t xml:space="preserve"> </w:t>
            </w:r>
            <w:proofErr w:type="spellStart"/>
            <w:r w:rsidRPr="00684BF2">
              <w:rPr>
                <w:sz w:val="24"/>
              </w:rPr>
              <w:t>hal-hal</w:t>
            </w:r>
            <w:proofErr w:type="spellEnd"/>
            <w:r w:rsidRPr="00684BF2">
              <w:rPr>
                <w:sz w:val="24"/>
              </w:rPr>
              <w:t xml:space="preserve"> yang </w:t>
            </w:r>
            <w:proofErr w:type="spellStart"/>
            <w:r w:rsidRPr="00684BF2">
              <w:rPr>
                <w:sz w:val="24"/>
              </w:rPr>
              <w:t>akan</w:t>
            </w:r>
            <w:proofErr w:type="spellEnd"/>
            <w:r w:rsidRPr="00684BF2">
              <w:rPr>
                <w:sz w:val="24"/>
              </w:rPr>
              <w:t xml:space="preserve"> </w:t>
            </w:r>
            <w:proofErr w:type="spellStart"/>
            <w:r w:rsidRPr="00684BF2">
              <w:rPr>
                <w:sz w:val="24"/>
              </w:rPr>
              <w:t>dipelajari</w:t>
            </w:r>
            <w:proofErr w:type="spellEnd"/>
            <w:r w:rsidRPr="00684BF2">
              <w:rPr>
                <w:sz w:val="24"/>
              </w:rPr>
              <w:t xml:space="preserve">, </w:t>
            </w:r>
            <w:proofErr w:type="spellStart"/>
            <w:r w:rsidRPr="00684BF2">
              <w:rPr>
                <w:sz w:val="24"/>
              </w:rPr>
              <w:t>kompetensi</w:t>
            </w:r>
            <w:proofErr w:type="spellEnd"/>
            <w:r w:rsidRPr="00684BF2">
              <w:rPr>
                <w:sz w:val="24"/>
              </w:rPr>
              <w:t xml:space="preserve"> yang</w:t>
            </w:r>
            <w:r w:rsidRPr="00684BF2">
              <w:rPr>
                <w:spacing w:val="-57"/>
                <w:sz w:val="24"/>
              </w:rPr>
              <w:t xml:space="preserve"> </w:t>
            </w:r>
            <w:proofErr w:type="spellStart"/>
            <w:r w:rsidRPr="00684BF2">
              <w:rPr>
                <w:sz w:val="24"/>
              </w:rPr>
              <w:t>akan</w:t>
            </w:r>
            <w:proofErr w:type="spellEnd"/>
            <w:r w:rsidRPr="00684BF2">
              <w:rPr>
                <w:spacing w:val="-1"/>
                <w:sz w:val="24"/>
              </w:rPr>
              <w:t xml:space="preserve"> </w:t>
            </w:r>
            <w:proofErr w:type="spellStart"/>
            <w:r w:rsidRPr="00684BF2">
              <w:rPr>
                <w:sz w:val="24"/>
              </w:rPr>
              <w:t>dicapai</w:t>
            </w:r>
            <w:proofErr w:type="spellEnd"/>
            <w:r w:rsidRPr="00684BF2">
              <w:rPr>
                <w:sz w:val="24"/>
              </w:rPr>
              <w:t xml:space="preserve">, </w:t>
            </w:r>
            <w:proofErr w:type="spellStart"/>
            <w:r w:rsidRPr="00684BF2">
              <w:rPr>
                <w:sz w:val="24"/>
              </w:rPr>
              <w:t>serta</w:t>
            </w:r>
            <w:proofErr w:type="spellEnd"/>
            <w:r w:rsidRPr="00684BF2">
              <w:rPr>
                <w:sz w:val="24"/>
              </w:rPr>
              <w:t xml:space="preserve"> </w:t>
            </w:r>
            <w:proofErr w:type="spellStart"/>
            <w:r w:rsidRPr="00684BF2">
              <w:rPr>
                <w:sz w:val="24"/>
              </w:rPr>
              <w:t>metode</w:t>
            </w:r>
            <w:proofErr w:type="spellEnd"/>
            <w:r w:rsidRPr="00684BF2">
              <w:rPr>
                <w:spacing w:val="-2"/>
                <w:sz w:val="24"/>
              </w:rPr>
              <w:t xml:space="preserve"> </w:t>
            </w:r>
            <w:proofErr w:type="spellStart"/>
            <w:r w:rsidRPr="00684BF2">
              <w:rPr>
                <w:sz w:val="24"/>
              </w:rPr>
              <w:t>belajar</w:t>
            </w:r>
            <w:proofErr w:type="spellEnd"/>
            <w:r w:rsidRPr="00684BF2">
              <w:rPr>
                <w:sz w:val="24"/>
              </w:rPr>
              <w:t xml:space="preserve"> yang </w:t>
            </w:r>
            <w:proofErr w:type="spellStart"/>
            <w:r w:rsidRPr="00684BF2">
              <w:rPr>
                <w:sz w:val="24"/>
              </w:rPr>
              <w:t>akan</w:t>
            </w:r>
            <w:proofErr w:type="spellEnd"/>
            <w:r w:rsidRPr="00684BF2">
              <w:rPr>
                <w:spacing w:val="-1"/>
                <w:sz w:val="24"/>
              </w:rPr>
              <w:t xml:space="preserve"> </w:t>
            </w:r>
            <w:proofErr w:type="spellStart"/>
            <w:r w:rsidRPr="00684BF2">
              <w:rPr>
                <w:sz w:val="24"/>
              </w:rPr>
              <w:t>ditempuh</w:t>
            </w:r>
            <w:proofErr w:type="spellEnd"/>
            <w:r w:rsidRPr="00684BF2">
              <w:rPr>
                <w:sz w:val="24"/>
              </w:rPr>
              <w:t>.</w:t>
            </w:r>
          </w:p>
        </w:tc>
      </w:tr>
      <w:tr w:rsidR="00684BF2" w14:paraId="6261BDD5" w14:textId="77777777" w:rsidTr="00784D27">
        <w:trPr>
          <w:trHeight w:val="1039"/>
        </w:trPr>
        <w:tc>
          <w:tcPr>
            <w:tcW w:w="1621" w:type="dxa"/>
          </w:tcPr>
          <w:p w14:paraId="62739F96" w14:textId="77777777" w:rsidR="00684BF2" w:rsidRDefault="00684BF2" w:rsidP="00A023FB">
            <w:pPr>
              <w:pStyle w:val="TableParagraph"/>
              <w:spacing w:line="275" w:lineRule="exact"/>
              <w:ind w:left="107"/>
              <w:jc w:val="left"/>
              <w:rPr>
                <w:sz w:val="24"/>
              </w:rPr>
            </w:pPr>
            <w:proofErr w:type="spellStart"/>
            <w:r>
              <w:rPr>
                <w:sz w:val="24"/>
              </w:rPr>
              <w:t>Kegiatan</w:t>
            </w:r>
            <w:proofErr w:type="spellEnd"/>
            <w:r>
              <w:rPr>
                <w:spacing w:val="-2"/>
                <w:sz w:val="24"/>
              </w:rPr>
              <w:t xml:space="preserve"> </w:t>
            </w:r>
            <w:r>
              <w:rPr>
                <w:sz w:val="24"/>
              </w:rPr>
              <w:t>Inti</w:t>
            </w:r>
          </w:p>
        </w:tc>
        <w:tc>
          <w:tcPr>
            <w:tcW w:w="6282" w:type="dxa"/>
          </w:tcPr>
          <w:p w14:paraId="08BE20C7" w14:textId="58B3FD53" w:rsidR="00684BF2" w:rsidRDefault="00684BF2" w:rsidP="00684BF2">
            <w:pPr>
              <w:pStyle w:val="TableParagraph"/>
              <w:tabs>
                <w:tab w:val="left" w:pos="453"/>
              </w:tabs>
              <w:ind w:right="101"/>
              <w:jc w:val="left"/>
              <w:rPr>
                <w:sz w:val="24"/>
              </w:rPr>
            </w:pPr>
          </w:p>
          <w:p w14:paraId="00FC1943" w14:textId="460B935B" w:rsidR="00684BF2" w:rsidRPr="00684BF2" w:rsidRDefault="00684BF2" w:rsidP="008261AA">
            <w:pPr>
              <w:pStyle w:val="TableParagraph"/>
              <w:numPr>
                <w:ilvl w:val="0"/>
                <w:numId w:val="46"/>
              </w:numPr>
              <w:tabs>
                <w:tab w:val="left" w:pos="453"/>
              </w:tabs>
              <w:ind w:right="101"/>
              <w:jc w:val="left"/>
              <w:rPr>
                <w:sz w:val="24"/>
              </w:rPr>
            </w:pPr>
            <w:r w:rsidRPr="00684BF2">
              <w:rPr>
                <w:sz w:val="24"/>
              </w:rPr>
              <w:t>Guru</w:t>
            </w:r>
            <w:r w:rsidRPr="00684BF2">
              <w:rPr>
                <w:spacing w:val="-11"/>
                <w:sz w:val="24"/>
              </w:rPr>
              <w:t xml:space="preserve"> </w:t>
            </w:r>
            <w:proofErr w:type="spellStart"/>
            <w:r>
              <w:rPr>
                <w:sz w:val="24"/>
              </w:rPr>
              <w:t>memberikan</w:t>
            </w:r>
            <w:proofErr w:type="spellEnd"/>
            <w:r>
              <w:rPr>
                <w:sz w:val="24"/>
              </w:rPr>
              <w:t xml:space="preserve"> </w:t>
            </w:r>
            <w:proofErr w:type="spellStart"/>
            <w:r>
              <w:rPr>
                <w:sz w:val="24"/>
              </w:rPr>
              <w:t>tes</w:t>
            </w:r>
            <w:proofErr w:type="spellEnd"/>
            <w:r>
              <w:rPr>
                <w:sz w:val="24"/>
              </w:rPr>
              <w:t xml:space="preserve"> </w:t>
            </w:r>
            <w:proofErr w:type="spellStart"/>
            <w:r>
              <w:rPr>
                <w:sz w:val="24"/>
              </w:rPr>
              <w:t>berupa</w:t>
            </w:r>
            <w:proofErr w:type="spellEnd"/>
            <w:r>
              <w:rPr>
                <w:sz w:val="24"/>
              </w:rPr>
              <w:t xml:space="preserve"> </w:t>
            </w:r>
            <w:proofErr w:type="spellStart"/>
            <w:r>
              <w:rPr>
                <w:sz w:val="24"/>
              </w:rPr>
              <w:t>pilihan</w:t>
            </w:r>
            <w:proofErr w:type="spellEnd"/>
            <w:r>
              <w:rPr>
                <w:sz w:val="24"/>
              </w:rPr>
              <w:t xml:space="preserve"> </w:t>
            </w:r>
            <w:proofErr w:type="spellStart"/>
            <w:r>
              <w:rPr>
                <w:sz w:val="24"/>
              </w:rPr>
              <w:t>ganda</w:t>
            </w:r>
            <w:proofErr w:type="spellEnd"/>
            <w:r>
              <w:rPr>
                <w:sz w:val="24"/>
              </w:rPr>
              <w:t xml:space="preserve"> </w:t>
            </w:r>
            <w:proofErr w:type="spellStart"/>
            <w:r>
              <w:rPr>
                <w:sz w:val="24"/>
              </w:rPr>
              <w:t>untuk</w:t>
            </w:r>
            <w:proofErr w:type="spellEnd"/>
            <w:r>
              <w:rPr>
                <w:sz w:val="24"/>
              </w:rPr>
              <w:t xml:space="preserve"> </w:t>
            </w:r>
            <w:proofErr w:type="spellStart"/>
            <w:r>
              <w:rPr>
                <w:sz w:val="24"/>
              </w:rPr>
              <w:t>mengetahui</w:t>
            </w:r>
            <w:proofErr w:type="spellEnd"/>
            <w:r>
              <w:rPr>
                <w:sz w:val="24"/>
              </w:rPr>
              <w:t xml:space="preserve"> </w:t>
            </w:r>
            <w:proofErr w:type="spellStart"/>
            <w:r>
              <w:rPr>
                <w:sz w:val="24"/>
              </w:rPr>
              <w:t>seberapa</w:t>
            </w:r>
            <w:proofErr w:type="spellEnd"/>
            <w:r>
              <w:rPr>
                <w:sz w:val="24"/>
              </w:rPr>
              <w:t xml:space="preserve"> </w:t>
            </w:r>
            <w:proofErr w:type="spellStart"/>
            <w:r>
              <w:rPr>
                <w:sz w:val="24"/>
              </w:rPr>
              <w:t>paham</w:t>
            </w:r>
            <w:proofErr w:type="spellEnd"/>
            <w:r>
              <w:rPr>
                <w:sz w:val="24"/>
              </w:rPr>
              <w:t xml:space="preserve"> </w:t>
            </w:r>
            <w:proofErr w:type="spellStart"/>
            <w:r>
              <w:rPr>
                <w:sz w:val="24"/>
              </w:rPr>
              <w:t>siswa</w:t>
            </w:r>
            <w:proofErr w:type="spellEnd"/>
            <w:r>
              <w:rPr>
                <w:sz w:val="24"/>
              </w:rPr>
              <w:t xml:space="preserve"> </w:t>
            </w:r>
            <w:proofErr w:type="spellStart"/>
            <w:r>
              <w:rPr>
                <w:sz w:val="24"/>
              </w:rPr>
              <w:t>tentang</w:t>
            </w:r>
            <w:proofErr w:type="spellEnd"/>
            <w:r>
              <w:rPr>
                <w:sz w:val="24"/>
              </w:rPr>
              <w:t xml:space="preserve"> </w:t>
            </w:r>
            <w:proofErr w:type="spellStart"/>
            <w:r>
              <w:rPr>
                <w:sz w:val="24"/>
              </w:rPr>
              <w:t>materi</w:t>
            </w:r>
            <w:proofErr w:type="spellEnd"/>
            <w:r>
              <w:rPr>
                <w:sz w:val="24"/>
              </w:rPr>
              <w:t xml:space="preserve"> procedure text</w:t>
            </w:r>
            <w:r w:rsidRPr="00684BF2">
              <w:rPr>
                <w:sz w:val="24"/>
              </w:rPr>
              <w:t>.</w:t>
            </w:r>
            <w:r>
              <w:rPr>
                <w:sz w:val="24"/>
              </w:rPr>
              <w:t xml:space="preserve"> (Posttest)</w:t>
            </w:r>
          </w:p>
        </w:tc>
      </w:tr>
      <w:tr w:rsidR="00684BF2" w14:paraId="6C8E5DB6" w14:textId="77777777" w:rsidTr="00784D27">
        <w:trPr>
          <w:trHeight w:val="929"/>
        </w:trPr>
        <w:tc>
          <w:tcPr>
            <w:tcW w:w="1621" w:type="dxa"/>
          </w:tcPr>
          <w:p w14:paraId="5ABC91CF" w14:textId="77777777" w:rsidR="00684BF2" w:rsidRDefault="00684BF2" w:rsidP="00A023FB">
            <w:pPr>
              <w:pStyle w:val="TableParagraph"/>
              <w:ind w:left="107" w:right="625"/>
              <w:jc w:val="left"/>
              <w:rPr>
                <w:sz w:val="24"/>
              </w:rPr>
            </w:pPr>
            <w:proofErr w:type="spellStart"/>
            <w:r>
              <w:rPr>
                <w:spacing w:val="-1"/>
                <w:sz w:val="24"/>
              </w:rPr>
              <w:t>Kegiatan</w:t>
            </w:r>
            <w:proofErr w:type="spellEnd"/>
            <w:r>
              <w:rPr>
                <w:spacing w:val="-57"/>
                <w:sz w:val="24"/>
              </w:rPr>
              <w:t xml:space="preserve"> </w:t>
            </w:r>
            <w:proofErr w:type="spellStart"/>
            <w:r>
              <w:rPr>
                <w:sz w:val="24"/>
              </w:rPr>
              <w:t>Penutup</w:t>
            </w:r>
            <w:proofErr w:type="spellEnd"/>
          </w:p>
        </w:tc>
        <w:tc>
          <w:tcPr>
            <w:tcW w:w="6282" w:type="dxa"/>
          </w:tcPr>
          <w:p w14:paraId="0F329A0E" w14:textId="77777777" w:rsidR="00684BF2" w:rsidRDefault="00684BF2" w:rsidP="008261AA">
            <w:pPr>
              <w:pStyle w:val="TableParagraph"/>
              <w:numPr>
                <w:ilvl w:val="0"/>
                <w:numId w:val="48"/>
              </w:numPr>
              <w:tabs>
                <w:tab w:val="left" w:pos="453"/>
              </w:tabs>
              <w:spacing w:line="275" w:lineRule="exact"/>
              <w:jc w:val="left"/>
              <w:rPr>
                <w:sz w:val="24"/>
              </w:rPr>
            </w:pPr>
            <w:proofErr w:type="spellStart"/>
            <w:r>
              <w:rPr>
                <w:sz w:val="24"/>
              </w:rPr>
              <w:t>Peserta</w:t>
            </w:r>
            <w:proofErr w:type="spellEnd"/>
            <w:r>
              <w:rPr>
                <w:spacing w:val="-4"/>
                <w:sz w:val="24"/>
              </w:rPr>
              <w:t xml:space="preserve"> </w:t>
            </w:r>
            <w:proofErr w:type="spellStart"/>
            <w:r>
              <w:rPr>
                <w:sz w:val="24"/>
              </w:rPr>
              <w:t>didik</w:t>
            </w:r>
            <w:proofErr w:type="spellEnd"/>
            <w:r>
              <w:rPr>
                <w:spacing w:val="-1"/>
                <w:sz w:val="24"/>
              </w:rPr>
              <w:t xml:space="preserve"> </w:t>
            </w:r>
            <w:proofErr w:type="spellStart"/>
            <w:r>
              <w:rPr>
                <w:sz w:val="24"/>
              </w:rPr>
              <w:t>diminta</w:t>
            </w:r>
            <w:proofErr w:type="spellEnd"/>
            <w:r>
              <w:rPr>
                <w:spacing w:val="-3"/>
                <w:sz w:val="24"/>
              </w:rPr>
              <w:t xml:space="preserve"> </w:t>
            </w:r>
            <w:proofErr w:type="spellStart"/>
            <w:r>
              <w:rPr>
                <w:sz w:val="24"/>
              </w:rPr>
              <w:t>menyimpulkan</w:t>
            </w:r>
            <w:proofErr w:type="spellEnd"/>
            <w:r>
              <w:rPr>
                <w:spacing w:val="-1"/>
                <w:sz w:val="24"/>
              </w:rPr>
              <w:t xml:space="preserve"> </w:t>
            </w:r>
            <w:proofErr w:type="spellStart"/>
            <w:r>
              <w:rPr>
                <w:sz w:val="24"/>
              </w:rPr>
              <w:t>hasil</w:t>
            </w:r>
            <w:proofErr w:type="spellEnd"/>
            <w:r>
              <w:rPr>
                <w:spacing w:val="-2"/>
                <w:sz w:val="24"/>
              </w:rPr>
              <w:t xml:space="preserve"> </w:t>
            </w:r>
            <w:proofErr w:type="spellStart"/>
            <w:r>
              <w:rPr>
                <w:sz w:val="24"/>
              </w:rPr>
              <w:t>pembelajaran</w:t>
            </w:r>
            <w:proofErr w:type="spellEnd"/>
            <w:r>
              <w:rPr>
                <w:sz w:val="24"/>
              </w:rPr>
              <w:t>.</w:t>
            </w:r>
          </w:p>
          <w:p w14:paraId="50CD3C47" w14:textId="5EE6CD31" w:rsidR="00684BF2" w:rsidRPr="00784D27" w:rsidRDefault="00684BF2" w:rsidP="008261AA">
            <w:pPr>
              <w:pStyle w:val="TableParagraph"/>
              <w:numPr>
                <w:ilvl w:val="0"/>
                <w:numId w:val="48"/>
              </w:numPr>
              <w:tabs>
                <w:tab w:val="left" w:pos="453"/>
              </w:tabs>
              <w:spacing w:line="275" w:lineRule="exact"/>
              <w:jc w:val="left"/>
              <w:rPr>
                <w:sz w:val="24"/>
              </w:rPr>
            </w:pPr>
            <w:proofErr w:type="spellStart"/>
            <w:r w:rsidRPr="006D46E7">
              <w:rPr>
                <w:sz w:val="24"/>
              </w:rPr>
              <w:t>Peserta</w:t>
            </w:r>
            <w:proofErr w:type="spellEnd"/>
            <w:r w:rsidRPr="006D46E7">
              <w:rPr>
                <w:spacing w:val="50"/>
                <w:sz w:val="24"/>
              </w:rPr>
              <w:t xml:space="preserve"> </w:t>
            </w:r>
            <w:proofErr w:type="spellStart"/>
            <w:r w:rsidRPr="006D46E7">
              <w:rPr>
                <w:sz w:val="24"/>
              </w:rPr>
              <w:t>didik</w:t>
            </w:r>
            <w:proofErr w:type="spellEnd"/>
            <w:r w:rsidRPr="006D46E7">
              <w:rPr>
                <w:spacing w:val="51"/>
                <w:sz w:val="24"/>
              </w:rPr>
              <w:t xml:space="preserve"> </w:t>
            </w:r>
            <w:proofErr w:type="spellStart"/>
            <w:r w:rsidRPr="006D46E7">
              <w:rPr>
                <w:sz w:val="24"/>
              </w:rPr>
              <w:t>diminta</w:t>
            </w:r>
            <w:proofErr w:type="spellEnd"/>
            <w:r w:rsidRPr="006D46E7">
              <w:rPr>
                <w:spacing w:val="51"/>
                <w:sz w:val="24"/>
              </w:rPr>
              <w:t xml:space="preserve"> </w:t>
            </w:r>
            <w:proofErr w:type="spellStart"/>
            <w:r w:rsidRPr="006D46E7">
              <w:rPr>
                <w:sz w:val="24"/>
              </w:rPr>
              <w:t>membahas</w:t>
            </w:r>
            <w:proofErr w:type="spellEnd"/>
            <w:r w:rsidRPr="006D46E7">
              <w:rPr>
                <w:spacing w:val="51"/>
                <w:sz w:val="24"/>
              </w:rPr>
              <w:t xml:space="preserve"> </w:t>
            </w:r>
            <w:proofErr w:type="spellStart"/>
            <w:r w:rsidRPr="006D46E7">
              <w:rPr>
                <w:sz w:val="24"/>
              </w:rPr>
              <w:t>kesulitan</w:t>
            </w:r>
            <w:proofErr w:type="spellEnd"/>
            <w:r w:rsidRPr="006D46E7">
              <w:rPr>
                <w:spacing w:val="51"/>
                <w:sz w:val="24"/>
              </w:rPr>
              <w:t xml:space="preserve"> </w:t>
            </w:r>
            <w:proofErr w:type="spellStart"/>
            <w:r w:rsidRPr="006D46E7">
              <w:rPr>
                <w:sz w:val="24"/>
              </w:rPr>
              <w:t>terkait</w:t>
            </w:r>
            <w:proofErr w:type="spellEnd"/>
            <w:r w:rsidRPr="006D46E7">
              <w:rPr>
                <w:spacing w:val="52"/>
                <w:sz w:val="24"/>
              </w:rPr>
              <w:t xml:space="preserve"> </w:t>
            </w:r>
            <w:proofErr w:type="gramStart"/>
            <w:r w:rsidRPr="006D46E7">
              <w:rPr>
                <w:sz w:val="24"/>
              </w:rPr>
              <w:t>proses</w:t>
            </w:r>
            <w:r w:rsidRPr="006D46E7">
              <w:rPr>
                <w:spacing w:val="-57"/>
                <w:sz w:val="24"/>
              </w:rPr>
              <w:t xml:space="preserve"> </w:t>
            </w:r>
            <w:r>
              <w:rPr>
                <w:sz w:val="24"/>
              </w:rPr>
              <w:t xml:space="preserve"> </w:t>
            </w:r>
            <w:proofErr w:type="spellStart"/>
            <w:r w:rsidRPr="006D46E7">
              <w:rPr>
                <w:sz w:val="24"/>
              </w:rPr>
              <w:t>pembelajaran</w:t>
            </w:r>
            <w:proofErr w:type="spellEnd"/>
            <w:proofErr w:type="gramEnd"/>
            <w:r w:rsidRPr="006D46E7">
              <w:rPr>
                <w:sz w:val="24"/>
              </w:rPr>
              <w:t>.</w:t>
            </w:r>
          </w:p>
        </w:tc>
      </w:tr>
    </w:tbl>
    <w:p w14:paraId="6605F077" w14:textId="049F4C3E" w:rsidR="00784D27" w:rsidRPr="00784D27" w:rsidRDefault="00784D27" w:rsidP="008261AA">
      <w:pPr>
        <w:pStyle w:val="ListParagraph"/>
        <w:numPr>
          <w:ilvl w:val="0"/>
          <w:numId w:val="35"/>
        </w:numPr>
        <w:rPr>
          <w:rFonts w:ascii="Times New Roman" w:hAnsi="Times New Roman"/>
          <w:b/>
          <w:sz w:val="24"/>
          <w:szCs w:val="24"/>
        </w:rPr>
      </w:pPr>
      <w:proofErr w:type="spellStart"/>
      <w:r w:rsidRPr="00784D27">
        <w:rPr>
          <w:rFonts w:ascii="Times New Roman" w:hAnsi="Times New Roman"/>
          <w:b/>
          <w:sz w:val="24"/>
          <w:szCs w:val="24"/>
        </w:rPr>
        <w:t>Penilaian</w:t>
      </w:r>
      <w:proofErr w:type="spellEnd"/>
      <w:r w:rsidRPr="00784D27">
        <w:rPr>
          <w:rFonts w:ascii="Times New Roman" w:hAnsi="Times New Roman"/>
          <w:b/>
          <w:spacing w:val="-2"/>
          <w:sz w:val="24"/>
          <w:szCs w:val="24"/>
        </w:rPr>
        <w:t xml:space="preserve"> </w:t>
      </w:r>
      <w:r w:rsidRPr="00784D27">
        <w:rPr>
          <w:rFonts w:ascii="Times New Roman" w:hAnsi="Times New Roman"/>
          <w:b/>
          <w:sz w:val="24"/>
          <w:szCs w:val="24"/>
        </w:rPr>
        <w:t>Hasil</w:t>
      </w:r>
      <w:r w:rsidRPr="00784D27">
        <w:rPr>
          <w:rFonts w:ascii="Times New Roman" w:hAnsi="Times New Roman"/>
          <w:b/>
          <w:spacing w:val="-3"/>
          <w:sz w:val="24"/>
          <w:szCs w:val="24"/>
        </w:rPr>
        <w:t xml:space="preserve"> </w:t>
      </w:r>
      <w:proofErr w:type="spellStart"/>
      <w:r w:rsidRPr="00784D27">
        <w:rPr>
          <w:rFonts w:ascii="Times New Roman" w:hAnsi="Times New Roman"/>
          <w:b/>
          <w:sz w:val="24"/>
          <w:szCs w:val="24"/>
        </w:rPr>
        <w:t>Pembelajaran</w:t>
      </w:r>
      <w:proofErr w:type="spellEnd"/>
    </w:p>
    <w:p w14:paraId="0CE6EBD0" w14:textId="77777777" w:rsidR="00784D27" w:rsidRPr="00784D27" w:rsidRDefault="00784D27" w:rsidP="008261AA">
      <w:pPr>
        <w:pStyle w:val="ListParagraph"/>
        <w:widowControl w:val="0"/>
        <w:numPr>
          <w:ilvl w:val="1"/>
          <w:numId w:val="49"/>
        </w:numPr>
        <w:tabs>
          <w:tab w:val="left" w:pos="1276"/>
        </w:tabs>
        <w:autoSpaceDE w:val="0"/>
        <w:autoSpaceDN w:val="0"/>
        <w:spacing w:after="0" w:line="240" w:lineRule="auto"/>
        <w:ind w:hanging="361"/>
        <w:contextualSpacing w:val="0"/>
        <w:rPr>
          <w:rFonts w:ascii="Times New Roman" w:hAnsi="Times New Roman"/>
          <w:sz w:val="24"/>
        </w:rPr>
      </w:pPr>
      <w:proofErr w:type="spellStart"/>
      <w:r w:rsidRPr="00784D27">
        <w:rPr>
          <w:rFonts w:ascii="Times New Roman" w:hAnsi="Times New Roman"/>
          <w:sz w:val="24"/>
        </w:rPr>
        <w:lastRenderedPageBreak/>
        <w:t>Penilaian</w:t>
      </w:r>
      <w:proofErr w:type="spellEnd"/>
      <w:r w:rsidRPr="00784D27">
        <w:rPr>
          <w:rFonts w:ascii="Times New Roman" w:hAnsi="Times New Roman"/>
          <w:spacing w:val="-2"/>
          <w:sz w:val="24"/>
        </w:rPr>
        <w:t xml:space="preserve"> </w:t>
      </w:r>
      <w:proofErr w:type="spellStart"/>
      <w:r w:rsidRPr="00784D27">
        <w:rPr>
          <w:rFonts w:ascii="Times New Roman" w:hAnsi="Times New Roman"/>
          <w:sz w:val="24"/>
        </w:rPr>
        <w:t>Sikap</w:t>
      </w:r>
      <w:proofErr w:type="spellEnd"/>
      <w:r w:rsidRPr="00784D27">
        <w:rPr>
          <w:rFonts w:ascii="Times New Roman" w:hAnsi="Times New Roman"/>
          <w:sz w:val="24"/>
        </w:rPr>
        <w:t>:</w:t>
      </w:r>
      <w:r w:rsidRPr="00784D27">
        <w:rPr>
          <w:rFonts w:ascii="Times New Roman" w:hAnsi="Times New Roman"/>
          <w:spacing w:val="-1"/>
          <w:sz w:val="24"/>
        </w:rPr>
        <w:t xml:space="preserve"> </w:t>
      </w:r>
      <w:proofErr w:type="spellStart"/>
      <w:r w:rsidRPr="00784D27">
        <w:rPr>
          <w:rFonts w:ascii="Times New Roman" w:hAnsi="Times New Roman"/>
          <w:sz w:val="24"/>
        </w:rPr>
        <w:t>Observasi</w:t>
      </w:r>
      <w:proofErr w:type="spellEnd"/>
      <w:r w:rsidRPr="00784D27">
        <w:rPr>
          <w:rFonts w:ascii="Times New Roman" w:hAnsi="Times New Roman"/>
          <w:spacing w:val="-2"/>
          <w:sz w:val="24"/>
        </w:rPr>
        <w:t xml:space="preserve"> </w:t>
      </w:r>
      <w:proofErr w:type="spellStart"/>
      <w:r w:rsidRPr="00784D27">
        <w:rPr>
          <w:rFonts w:ascii="Times New Roman" w:hAnsi="Times New Roman"/>
          <w:sz w:val="24"/>
        </w:rPr>
        <w:t>dalam</w:t>
      </w:r>
      <w:proofErr w:type="spellEnd"/>
      <w:r w:rsidRPr="00784D27">
        <w:rPr>
          <w:rFonts w:ascii="Times New Roman" w:hAnsi="Times New Roman"/>
          <w:spacing w:val="-1"/>
          <w:sz w:val="24"/>
        </w:rPr>
        <w:t xml:space="preserve"> </w:t>
      </w:r>
      <w:r w:rsidRPr="00784D27">
        <w:rPr>
          <w:rFonts w:ascii="Times New Roman" w:hAnsi="Times New Roman"/>
          <w:sz w:val="24"/>
        </w:rPr>
        <w:t>proses</w:t>
      </w:r>
      <w:r w:rsidRPr="00784D27">
        <w:rPr>
          <w:rFonts w:ascii="Times New Roman" w:hAnsi="Times New Roman"/>
          <w:spacing w:val="-2"/>
          <w:sz w:val="24"/>
        </w:rPr>
        <w:t xml:space="preserve"> </w:t>
      </w:r>
      <w:proofErr w:type="spellStart"/>
      <w:r w:rsidRPr="00784D27">
        <w:rPr>
          <w:rFonts w:ascii="Times New Roman" w:hAnsi="Times New Roman"/>
          <w:sz w:val="24"/>
        </w:rPr>
        <w:t>pembelajaran</w:t>
      </w:r>
      <w:proofErr w:type="spellEnd"/>
    </w:p>
    <w:p w14:paraId="11F1313B" w14:textId="77777777" w:rsidR="00784D27" w:rsidRPr="00784D27" w:rsidRDefault="00784D27" w:rsidP="00784D27">
      <w:pPr>
        <w:pStyle w:val="BodyText"/>
      </w:pPr>
    </w:p>
    <w:tbl>
      <w:tblPr>
        <w:tblW w:w="0" w:type="auto"/>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262"/>
        <w:gridCol w:w="1451"/>
        <w:gridCol w:w="630"/>
        <w:gridCol w:w="632"/>
        <w:gridCol w:w="630"/>
        <w:gridCol w:w="541"/>
        <w:gridCol w:w="992"/>
        <w:gridCol w:w="810"/>
        <w:gridCol w:w="901"/>
      </w:tblGrid>
      <w:tr w:rsidR="00784D27" w:rsidRPr="00784D27" w14:paraId="07828AA1" w14:textId="77777777" w:rsidTr="00A023FB">
        <w:trPr>
          <w:trHeight w:val="530"/>
        </w:trPr>
        <w:tc>
          <w:tcPr>
            <w:tcW w:w="720" w:type="dxa"/>
            <w:vMerge w:val="restart"/>
            <w:shd w:val="clear" w:color="auto" w:fill="C5D9F0"/>
          </w:tcPr>
          <w:p w14:paraId="6CFA4D6B" w14:textId="77777777" w:rsidR="00784D27" w:rsidRPr="00784D27" w:rsidRDefault="00784D27" w:rsidP="00A023FB">
            <w:pPr>
              <w:pStyle w:val="TableParagraph"/>
              <w:spacing w:before="6"/>
              <w:jc w:val="left"/>
              <w:rPr>
                <w:sz w:val="23"/>
              </w:rPr>
            </w:pPr>
          </w:p>
          <w:p w14:paraId="5978E96C" w14:textId="77777777" w:rsidR="00784D27" w:rsidRPr="00784D27" w:rsidRDefault="00784D27" w:rsidP="00A023FB">
            <w:pPr>
              <w:pStyle w:val="TableParagraph"/>
              <w:ind w:left="225"/>
              <w:jc w:val="left"/>
              <w:rPr>
                <w:b/>
                <w:sz w:val="20"/>
              </w:rPr>
            </w:pPr>
            <w:r w:rsidRPr="00784D27">
              <w:rPr>
                <w:b/>
                <w:sz w:val="20"/>
              </w:rPr>
              <w:t>No</w:t>
            </w:r>
          </w:p>
        </w:tc>
        <w:tc>
          <w:tcPr>
            <w:tcW w:w="1713" w:type="dxa"/>
            <w:gridSpan w:val="2"/>
            <w:vMerge w:val="restart"/>
            <w:shd w:val="clear" w:color="auto" w:fill="C5D9F0"/>
          </w:tcPr>
          <w:p w14:paraId="0E9FAF47" w14:textId="77777777" w:rsidR="00784D27" w:rsidRPr="00784D27" w:rsidRDefault="00784D27" w:rsidP="00A023FB">
            <w:pPr>
              <w:pStyle w:val="TableParagraph"/>
              <w:spacing w:before="6"/>
              <w:jc w:val="left"/>
              <w:rPr>
                <w:sz w:val="23"/>
              </w:rPr>
            </w:pPr>
          </w:p>
          <w:p w14:paraId="1F13DE82" w14:textId="77777777" w:rsidR="00784D27" w:rsidRPr="00784D27" w:rsidRDefault="00784D27" w:rsidP="00A023FB">
            <w:pPr>
              <w:pStyle w:val="TableParagraph"/>
              <w:ind w:left="271"/>
              <w:jc w:val="left"/>
              <w:rPr>
                <w:b/>
                <w:sz w:val="20"/>
              </w:rPr>
            </w:pPr>
            <w:r w:rsidRPr="00784D27">
              <w:rPr>
                <w:b/>
                <w:sz w:val="20"/>
              </w:rPr>
              <w:t>Nama</w:t>
            </w:r>
            <w:r w:rsidRPr="00784D27">
              <w:rPr>
                <w:b/>
                <w:spacing w:val="-2"/>
                <w:sz w:val="20"/>
              </w:rPr>
              <w:t xml:space="preserve"> </w:t>
            </w:r>
            <w:proofErr w:type="spellStart"/>
            <w:r w:rsidRPr="00784D27">
              <w:rPr>
                <w:b/>
                <w:sz w:val="20"/>
              </w:rPr>
              <w:t>Siswa</w:t>
            </w:r>
            <w:proofErr w:type="spellEnd"/>
          </w:p>
        </w:tc>
        <w:tc>
          <w:tcPr>
            <w:tcW w:w="2433" w:type="dxa"/>
            <w:gridSpan w:val="4"/>
            <w:shd w:val="clear" w:color="auto" w:fill="C5D9F0"/>
          </w:tcPr>
          <w:p w14:paraId="584BDF0B" w14:textId="77777777" w:rsidR="00784D27" w:rsidRPr="00784D27" w:rsidRDefault="00784D27" w:rsidP="00A023FB">
            <w:pPr>
              <w:pStyle w:val="TableParagraph"/>
              <w:spacing w:before="2"/>
              <w:ind w:left="215" w:right="216"/>
              <w:jc w:val="center"/>
              <w:rPr>
                <w:b/>
                <w:sz w:val="20"/>
              </w:rPr>
            </w:pPr>
            <w:proofErr w:type="spellStart"/>
            <w:r w:rsidRPr="00784D27">
              <w:rPr>
                <w:b/>
                <w:sz w:val="20"/>
              </w:rPr>
              <w:t>Aspek</w:t>
            </w:r>
            <w:proofErr w:type="spellEnd"/>
            <w:r w:rsidRPr="00784D27">
              <w:rPr>
                <w:b/>
                <w:spacing w:val="-2"/>
                <w:sz w:val="20"/>
              </w:rPr>
              <w:t xml:space="preserve"> </w:t>
            </w:r>
            <w:proofErr w:type="spellStart"/>
            <w:r w:rsidRPr="00784D27">
              <w:rPr>
                <w:b/>
                <w:sz w:val="20"/>
              </w:rPr>
              <w:t>Perilaku</w:t>
            </w:r>
            <w:proofErr w:type="spellEnd"/>
            <w:r w:rsidRPr="00784D27">
              <w:rPr>
                <w:b/>
                <w:spacing w:val="-3"/>
                <w:sz w:val="20"/>
              </w:rPr>
              <w:t xml:space="preserve"> </w:t>
            </w:r>
            <w:r w:rsidRPr="00784D27">
              <w:rPr>
                <w:b/>
                <w:sz w:val="20"/>
              </w:rPr>
              <w:t>yang</w:t>
            </w:r>
          </w:p>
          <w:p w14:paraId="71B87D36" w14:textId="77777777" w:rsidR="00784D27" w:rsidRPr="00784D27" w:rsidRDefault="00784D27" w:rsidP="00A023FB">
            <w:pPr>
              <w:pStyle w:val="TableParagraph"/>
              <w:spacing w:before="34"/>
              <w:ind w:left="214" w:right="216"/>
              <w:jc w:val="center"/>
              <w:rPr>
                <w:b/>
                <w:sz w:val="20"/>
              </w:rPr>
            </w:pPr>
            <w:proofErr w:type="spellStart"/>
            <w:r w:rsidRPr="00784D27">
              <w:rPr>
                <w:b/>
                <w:sz w:val="20"/>
              </w:rPr>
              <w:t>Dinilai</w:t>
            </w:r>
            <w:proofErr w:type="spellEnd"/>
          </w:p>
        </w:tc>
        <w:tc>
          <w:tcPr>
            <w:tcW w:w="992" w:type="dxa"/>
            <w:vMerge w:val="restart"/>
            <w:shd w:val="clear" w:color="auto" w:fill="C5D9F0"/>
          </w:tcPr>
          <w:p w14:paraId="4DA8871D" w14:textId="77777777" w:rsidR="00784D27" w:rsidRPr="00784D27" w:rsidRDefault="00784D27" w:rsidP="00A023FB">
            <w:pPr>
              <w:pStyle w:val="TableParagraph"/>
              <w:spacing w:before="138" w:line="276" w:lineRule="auto"/>
              <w:ind w:left="266" w:hanging="128"/>
              <w:jc w:val="left"/>
              <w:rPr>
                <w:b/>
                <w:sz w:val="20"/>
              </w:rPr>
            </w:pPr>
            <w:proofErr w:type="spellStart"/>
            <w:r w:rsidRPr="00784D27">
              <w:rPr>
                <w:b/>
                <w:w w:val="95"/>
                <w:sz w:val="20"/>
              </w:rPr>
              <w:t>Jumlah</w:t>
            </w:r>
            <w:proofErr w:type="spellEnd"/>
            <w:r w:rsidRPr="00784D27">
              <w:rPr>
                <w:b/>
                <w:spacing w:val="-50"/>
                <w:w w:val="95"/>
                <w:sz w:val="20"/>
              </w:rPr>
              <w:t xml:space="preserve"> </w:t>
            </w:r>
            <w:r w:rsidRPr="00784D27">
              <w:rPr>
                <w:b/>
                <w:sz w:val="20"/>
              </w:rPr>
              <w:t>Skor</w:t>
            </w:r>
          </w:p>
        </w:tc>
        <w:tc>
          <w:tcPr>
            <w:tcW w:w="810" w:type="dxa"/>
            <w:vMerge w:val="restart"/>
            <w:shd w:val="clear" w:color="auto" w:fill="C5D9F0"/>
          </w:tcPr>
          <w:p w14:paraId="55543F2C" w14:textId="77777777" w:rsidR="00784D27" w:rsidRPr="00784D27" w:rsidRDefault="00784D27" w:rsidP="00A023FB">
            <w:pPr>
              <w:pStyle w:val="TableParagraph"/>
              <w:spacing w:before="138" w:line="276" w:lineRule="auto"/>
              <w:ind w:left="128" w:right="123" w:firstLine="45"/>
              <w:jc w:val="left"/>
              <w:rPr>
                <w:b/>
                <w:sz w:val="20"/>
              </w:rPr>
            </w:pPr>
            <w:r w:rsidRPr="00784D27">
              <w:rPr>
                <w:b/>
                <w:sz w:val="20"/>
              </w:rPr>
              <w:t>Skor</w:t>
            </w:r>
            <w:r w:rsidRPr="00784D27">
              <w:rPr>
                <w:b/>
                <w:spacing w:val="-53"/>
                <w:sz w:val="20"/>
              </w:rPr>
              <w:t xml:space="preserve"> </w:t>
            </w:r>
            <w:proofErr w:type="spellStart"/>
            <w:r w:rsidRPr="00784D27">
              <w:rPr>
                <w:b/>
                <w:spacing w:val="-1"/>
                <w:sz w:val="20"/>
              </w:rPr>
              <w:t>Sikap</w:t>
            </w:r>
            <w:proofErr w:type="spellEnd"/>
          </w:p>
        </w:tc>
        <w:tc>
          <w:tcPr>
            <w:tcW w:w="901" w:type="dxa"/>
            <w:vMerge w:val="restart"/>
            <w:shd w:val="clear" w:color="auto" w:fill="C5D9F0"/>
          </w:tcPr>
          <w:p w14:paraId="1C085A72" w14:textId="77777777" w:rsidR="00784D27" w:rsidRPr="00784D27" w:rsidRDefault="00784D27" w:rsidP="00A023FB">
            <w:pPr>
              <w:pStyle w:val="TableParagraph"/>
              <w:spacing w:before="138" w:line="276" w:lineRule="auto"/>
              <w:ind w:left="231" w:right="179" w:hanging="39"/>
              <w:jc w:val="left"/>
              <w:rPr>
                <w:b/>
                <w:sz w:val="20"/>
              </w:rPr>
            </w:pPr>
            <w:r w:rsidRPr="00784D27">
              <w:rPr>
                <w:b/>
                <w:sz w:val="20"/>
              </w:rPr>
              <w:t>Kode</w:t>
            </w:r>
            <w:r w:rsidRPr="00784D27">
              <w:rPr>
                <w:b/>
                <w:spacing w:val="-54"/>
                <w:sz w:val="20"/>
              </w:rPr>
              <w:t xml:space="preserve"> </w:t>
            </w:r>
            <w:r w:rsidRPr="00784D27">
              <w:rPr>
                <w:b/>
                <w:sz w:val="20"/>
              </w:rPr>
              <w:t>Nilai</w:t>
            </w:r>
          </w:p>
        </w:tc>
      </w:tr>
      <w:tr w:rsidR="00784D27" w:rsidRPr="00784D27" w14:paraId="58DFDBBC" w14:textId="77777777" w:rsidTr="00A023FB">
        <w:trPr>
          <w:trHeight w:val="263"/>
        </w:trPr>
        <w:tc>
          <w:tcPr>
            <w:tcW w:w="720" w:type="dxa"/>
            <w:vMerge/>
            <w:tcBorders>
              <w:top w:val="nil"/>
            </w:tcBorders>
            <w:shd w:val="clear" w:color="auto" w:fill="C5D9F0"/>
          </w:tcPr>
          <w:p w14:paraId="360CF358" w14:textId="77777777" w:rsidR="00784D27" w:rsidRPr="00784D27" w:rsidRDefault="00784D27" w:rsidP="00A023FB">
            <w:pPr>
              <w:rPr>
                <w:rFonts w:ascii="Times New Roman" w:hAnsi="Times New Roman"/>
                <w:sz w:val="2"/>
                <w:szCs w:val="2"/>
              </w:rPr>
            </w:pPr>
          </w:p>
        </w:tc>
        <w:tc>
          <w:tcPr>
            <w:tcW w:w="1713" w:type="dxa"/>
            <w:gridSpan w:val="2"/>
            <w:vMerge/>
            <w:tcBorders>
              <w:top w:val="nil"/>
            </w:tcBorders>
            <w:shd w:val="clear" w:color="auto" w:fill="C5D9F0"/>
          </w:tcPr>
          <w:p w14:paraId="29E03AEE" w14:textId="77777777" w:rsidR="00784D27" w:rsidRPr="00784D27" w:rsidRDefault="00784D27" w:rsidP="00A023FB">
            <w:pPr>
              <w:rPr>
                <w:rFonts w:ascii="Times New Roman" w:hAnsi="Times New Roman"/>
                <w:sz w:val="2"/>
                <w:szCs w:val="2"/>
              </w:rPr>
            </w:pPr>
          </w:p>
        </w:tc>
        <w:tc>
          <w:tcPr>
            <w:tcW w:w="630" w:type="dxa"/>
            <w:shd w:val="clear" w:color="auto" w:fill="C5D9F0"/>
          </w:tcPr>
          <w:p w14:paraId="1A418CA3" w14:textId="77777777" w:rsidR="00784D27" w:rsidRPr="00784D27" w:rsidRDefault="00784D27" w:rsidP="00A023FB">
            <w:pPr>
              <w:pStyle w:val="TableParagraph"/>
              <w:spacing w:line="229" w:lineRule="exact"/>
              <w:ind w:left="171"/>
              <w:jc w:val="left"/>
              <w:rPr>
                <w:b/>
                <w:sz w:val="20"/>
              </w:rPr>
            </w:pPr>
            <w:r w:rsidRPr="00784D27">
              <w:rPr>
                <w:b/>
                <w:sz w:val="20"/>
              </w:rPr>
              <w:t>BS</w:t>
            </w:r>
          </w:p>
        </w:tc>
        <w:tc>
          <w:tcPr>
            <w:tcW w:w="632" w:type="dxa"/>
            <w:shd w:val="clear" w:color="auto" w:fill="C5D9F0"/>
          </w:tcPr>
          <w:p w14:paraId="5FBD0A53" w14:textId="77777777" w:rsidR="00784D27" w:rsidRPr="00784D27" w:rsidRDefault="00784D27" w:rsidP="00A023FB">
            <w:pPr>
              <w:pStyle w:val="TableParagraph"/>
              <w:spacing w:line="229" w:lineRule="exact"/>
              <w:ind w:left="199"/>
              <w:jc w:val="left"/>
              <w:rPr>
                <w:b/>
                <w:sz w:val="20"/>
              </w:rPr>
            </w:pPr>
            <w:r w:rsidRPr="00784D27">
              <w:rPr>
                <w:b/>
                <w:sz w:val="20"/>
              </w:rPr>
              <w:t>JJ</w:t>
            </w:r>
          </w:p>
        </w:tc>
        <w:tc>
          <w:tcPr>
            <w:tcW w:w="630" w:type="dxa"/>
            <w:shd w:val="clear" w:color="auto" w:fill="C5D9F0"/>
          </w:tcPr>
          <w:p w14:paraId="72420C6F" w14:textId="77777777" w:rsidR="00784D27" w:rsidRPr="00784D27" w:rsidRDefault="00784D27" w:rsidP="00A023FB">
            <w:pPr>
              <w:pStyle w:val="TableParagraph"/>
              <w:spacing w:line="229" w:lineRule="exact"/>
              <w:ind w:left="191"/>
              <w:jc w:val="left"/>
              <w:rPr>
                <w:b/>
                <w:sz w:val="20"/>
              </w:rPr>
            </w:pPr>
            <w:r w:rsidRPr="00784D27">
              <w:rPr>
                <w:b/>
                <w:sz w:val="20"/>
              </w:rPr>
              <w:t>TJ</w:t>
            </w:r>
          </w:p>
        </w:tc>
        <w:tc>
          <w:tcPr>
            <w:tcW w:w="541" w:type="dxa"/>
            <w:shd w:val="clear" w:color="auto" w:fill="C5D9F0"/>
          </w:tcPr>
          <w:p w14:paraId="6AE3E8F2" w14:textId="77777777" w:rsidR="00784D27" w:rsidRPr="00784D27" w:rsidRDefault="00784D27" w:rsidP="00A023FB">
            <w:pPr>
              <w:pStyle w:val="TableParagraph"/>
              <w:spacing w:line="229" w:lineRule="exact"/>
              <w:ind w:left="125"/>
              <w:jc w:val="left"/>
              <w:rPr>
                <w:b/>
                <w:sz w:val="20"/>
              </w:rPr>
            </w:pPr>
            <w:r w:rsidRPr="00784D27">
              <w:rPr>
                <w:b/>
                <w:sz w:val="20"/>
              </w:rPr>
              <w:t>DS</w:t>
            </w:r>
          </w:p>
        </w:tc>
        <w:tc>
          <w:tcPr>
            <w:tcW w:w="992" w:type="dxa"/>
            <w:vMerge/>
            <w:tcBorders>
              <w:top w:val="nil"/>
            </w:tcBorders>
            <w:shd w:val="clear" w:color="auto" w:fill="C5D9F0"/>
          </w:tcPr>
          <w:p w14:paraId="446C7809" w14:textId="77777777" w:rsidR="00784D27" w:rsidRPr="00784D27" w:rsidRDefault="00784D27" w:rsidP="00A023FB">
            <w:pPr>
              <w:rPr>
                <w:rFonts w:ascii="Times New Roman" w:hAnsi="Times New Roman"/>
                <w:sz w:val="2"/>
                <w:szCs w:val="2"/>
              </w:rPr>
            </w:pPr>
          </w:p>
        </w:tc>
        <w:tc>
          <w:tcPr>
            <w:tcW w:w="810" w:type="dxa"/>
            <w:vMerge/>
            <w:tcBorders>
              <w:top w:val="nil"/>
            </w:tcBorders>
            <w:shd w:val="clear" w:color="auto" w:fill="C5D9F0"/>
          </w:tcPr>
          <w:p w14:paraId="1045CF4F" w14:textId="77777777" w:rsidR="00784D27" w:rsidRPr="00784D27" w:rsidRDefault="00784D27" w:rsidP="00A023FB">
            <w:pPr>
              <w:rPr>
                <w:rFonts w:ascii="Times New Roman" w:hAnsi="Times New Roman"/>
                <w:sz w:val="2"/>
                <w:szCs w:val="2"/>
              </w:rPr>
            </w:pPr>
          </w:p>
        </w:tc>
        <w:tc>
          <w:tcPr>
            <w:tcW w:w="901" w:type="dxa"/>
            <w:vMerge/>
            <w:tcBorders>
              <w:top w:val="nil"/>
            </w:tcBorders>
            <w:shd w:val="clear" w:color="auto" w:fill="C5D9F0"/>
          </w:tcPr>
          <w:p w14:paraId="612EBB9A" w14:textId="77777777" w:rsidR="00784D27" w:rsidRPr="00784D27" w:rsidRDefault="00784D27" w:rsidP="00A023FB">
            <w:pPr>
              <w:rPr>
                <w:rFonts w:ascii="Times New Roman" w:hAnsi="Times New Roman"/>
                <w:sz w:val="2"/>
                <w:szCs w:val="2"/>
              </w:rPr>
            </w:pPr>
          </w:p>
        </w:tc>
      </w:tr>
      <w:tr w:rsidR="00784D27" w:rsidRPr="00784D27" w14:paraId="4333028B" w14:textId="77777777" w:rsidTr="00A023FB">
        <w:trPr>
          <w:trHeight w:val="265"/>
        </w:trPr>
        <w:tc>
          <w:tcPr>
            <w:tcW w:w="982" w:type="dxa"/>
            <w:gridSpan w:val="2"/>
          </w:tcPr>
          <w:p w14:paraId="1EFD9E81" w14:textId="77777777" w:rsidR="00784D27" w:rsidRPr="00784D27" w:rsidRDefault="00784D27" w:rsidP="00A023FB">
            <w:pPr>
              <w:pStyle w:val="TableParagraph"/>
              <w:spacing w:line="229" w:lineRule="exact"/>
              <w:ind w:left="7"/>
              <w:jc w:val="center"/>
              <w:rPr>
                <w:sz w:val="20"/>
              </w:rPr>
            </w:pPr>
            <w:r w:rsidRPr="00784D27">
              <w:rPr>
                <w:w w:val="99"/>
                <w:sz w:val="20"/>
              </w:rPr>
              <w:t>1</w:t>
            </w:r>
          </w:p>
        </w:tc>
        <w:tc>
          <w:tcPr>
            <w:tcW w:w="1451" w:type="dxa"/>
          </w:tcPr>
          <w:p w14:paraId="02B6813A" w14:textId="77777777" w:rsidR="00784D27" w:rsidRPr="00784D27" w:rsidRDefault="00784D27" w:rsidP="00A023FB">
            <w:pPr>
              <w:pStyle w:val="TableParagraph"/>
              <w:jc w:val="left"/>
              <w:rPr>
                <w:sz w:val="18"/>
              </w:rPr>
            </w:pPr>
          </w:p>
        </w:tc>
        <w:tc>
          <w:tcPr>
            <w:tcW w:w="630" w:type="dxa"/>
          </w:tcPr>
          <w:p w14:paraId="2E8830B0" w14:textId="77777777" w:rsidR="00784D27" w:rsidRPr="00784D27" w:rsidRDefault="00784D27" w:rsidP="00A023FB">
            <w:pPr>
              <w:pStyle w:val="TableParagraph"/>
              <w:jc w:val="left"/>
              <w:rPr>
                <w:sz w:val="18"/>
              </w:rPr>
            </w:pPr>
          </w:p>
        </w:tc>
        <w:tc>
          <w:tcPr>
            <w:tcW w:w="632" w:type="dxa"/>
          </w:tcPr>
          <w:p w14:paraId="39C0A6A2" w14:textId="77777777" w:rsidR="00784D27" w:rsidRPr="00784D27" w:rsidRDefault="00784D27" w:rsidP="00A023FB">
            <w:pPr>
              <w:pStyle w:val="TableParagraph"/>
              <w:jc w:val="left"/>
              <w:rPr>
                <w:sz w:val="18"/>
              </w:rPr>
            </w:pPr>
          </w:p>
        </w:tc>
        <w:tc>
          <w:tcPr>
            <w:tcW w:w="630" w:type="dxa"/>
          </w:tcPr>
          <w:p w14:paraId="2EC56567" w14:textId="77777777" w:rsidR="00784D27" w:rsidRPr="00784D27" w:rsidRDefault="00784D27" w:rsidP="00A023FB">
            <w:pPr>
              <w:pStyle w:val="TableParagraph"/>
              <w:jc w:val="left"/>
              <w:rPr>
                <w:sz w:val="18"/>
              </w:rPr>
            </w:pPr>
          </w:p>
        </w:tc>
        <w:tc>
          <w:tcPr>
            <w:tcW w:w="541" w:type="dxa"/>
          </w:tcPr>
          <w:p w14:paraId="65CFDE02" w14:textId="77777777" w:rsidR="00784D27" w:rsidRPr="00784D27" w:rsidRDefault="00784D27" w:rsidP="00A023FB">
            <w:pPr>
              <w:pStyle w:val="TableParagraph"/>
              <w:jc w:val="left"/>
              <w:rPr>
                <w:sz w:val="18"/>
              </w:rPr>
            </w:pPr>
          </w:p>
        </w:tc>
        <w:tc>
          <w:tcPr>
            <w:tcW w:w="992" w:type="dxa"/>
          </w:tcPr>
          <w:p w14:paraId="7284D867" w14:textId="77777777" w:rsidR="00784D27" w:rsidRPr="00784D27" w:rsidRDefault="00784D27" w:rsidP="00A023FB">
            <w:pPr>
              <w:pStyle w:val="TableParagraph"/>
              <w:jc w:val="left"/>
              <w:rPr>
                <w:sz w:val="18"/>
              </w:rPr>
            </w:pPr>
          </w:p>
        </w:tc>
        <w:tc>
          <w:tcPr>
            <w:tcW w:w="810" w:type="dxa"/>
          </w:tcPr>
          <w:p w14:paraId="6D6ED3E9" w14:textId="77777777" w:rsidR="00784D27" w:rsidRPr="00784D27" w:rsidRDefault="00784D27" w:rsidP="00A023FB">
            <w:pPr>
              <w:pStyle w:val="TableParagraph"/>
              <w:jc w:val="left"/>
              <w:rPr>
                <w:sz w:val="18"/>
              </w:rPr>
            </w:pPr>
          </w:p>
        </w:tc>
        <w:tc>
          <w:tcPr>
            <w:tcW w:w="901" w:type="dxa"/>
          </w:tcPr>
          <w:p w14:paraId="4FC49272" w14:textId="77777777" w:rsidR="00784D27" w:rsidRPr="00784D27" w:rsidRDefault="00784D27" w:rsidP="00A023FB">
            <w:pPr>
              <w:pStyle w:val="TableParagraph"/>
              <w:jc w:val="left"/>
              <w:rPr>
                <w:sz w:val="18"/>
              </w:rPr>
            </w:pPr>
          </w:p>
        </w:tc>
      </w:tr>
      <w:tr w:rsidR="00784D27" w:rsidRPr="00784D27" w14:paraId="44E7A676" w14:textId="77777777" w:rsidTr="00A023FB">
        <w:trPr>
          <w:trHeight w:val="263"/>
        </w:trPr>
        <w:tc>
          <w:tcPr>
            <w:tcW w:w="982" w:type="dxa"/>
            <w:gridSpan w:val="2"/>
          </w:tcPr>
          <w:p w14:paraId="16F57440" w14:textId="77777777" w:rsidR="00784D27" w:rsidRPr="00784D27" w:rsidRDefault="00784D27" w:rsidP="00A023FB">
            <w:pPr>
              <w:pStyle w:val="TableParagraph"/>
              <w:spacing w:line="229" w:lineRule="exact"/>
              <w:ind w:left="7"/>
              <w:jc w:val="center"/>
              <w:rPr>
                <w:sz w:val="20"/>
              </w:rPr>
            </w:pPr>
            <w:r w:rsidRPr="00784D27">
              <w:rPr>
                <w:w w:val="99"/>
                <w:sz w:val="20"/>
              </w:rPr>
              <w:t>2</w:t>
            </w:r>
          </w:p>
        </w:tc>
        <w:tc>
          <w:tcPr>
            <w:tcW w:w="1451" w:type="dxa"/>
          </w:tcPr>
          <w:p w14:paraId="61798859" w14:textId="77777777" w:rsidR="00784D27" w:rsidRPr="00784D27" w:rsidRDefault="00784D27" w:rsidP="00A023FB">
            <w:pPr>
              <w:pStyle w:val="TableParagraph"/>
              <w:jc w:val="left"/>
              <w:rPr>
                <w:sz w:val="18"/>
              </w:rPr>
            </w:pPr>
          </w:p>
        </w:tc>
        <w:tc>
          <w:tcPr>
            <w:tcW w:w="630" w:type="dxa"/>
          </w:tcPr>
          <w:p w14:paraId="0E70BB04" w14:textId="77777777" w:rsidR="00784D27" w:rsidRPr="00784D27" w:rsidRDefault="00784D27" w:rsidP="00A023FB">
            <w:pPr>
              <w:pStyle w:val="TableParagraph"/>
              <w:jc w:val="left"/>
              <w:rPr>
                <w:sz w:val="18"/>
              </w:rPr>
            </w:pPr>
          </w:p>
        </w:tc>
        <w:tc>
          <w:tcPr>
            <w:tcW w:w="632" w:type="dxa"/>
          </w:tcPr>
          <w:p w14:paraId="15C34586" w14:textId="77777777" w:rsidR="00784D27" w:rsidRPr="00784D27" w:rsidRDefault="00784D27" w:rsidP="00A023FB">
            <w:pPr>
              <w:pStyle w:val="TableParagraph"/>
              <w:jc w:val="left"/>
              <w:rPr>
                <w:sz w:val="18"/>
              </w:rPr>
            </w:pPr>
          </w:p>
        </w:tc>
        <w:tc>
          <w:tcPr>
            <w:tcW w:w="630" w:type="dxa"/>
          </w:tcPr>
          <w:p w14:paraId="7F4EDA93" w14:textId="77777777" w:rsidR="00784D27" w:rsidRPr="00784D27" w:rsidRDefault="00784D27" w:rsidP="00A023FB">
            <w:pPr>
              <w:pStyle w:val="TableParagraph"/>
              <w:jc w:val="left"/>
              <w:rPr>
                <w:sz w:val="18"/>
              </w:rPr>
            </w:pPr>
          </w:p>
        </w:tc>
        <w:tc>
          <w:tcPr>
            <w:tcW w:w="541" w:type="dxa"/>
          </w:tcPr>
          <w:p w14:paraId="0F2442C0" w14:textId="77777777" w:rsidR="00784D27" w:rsidRPr="00784D27" w:rsidRDefault="00784D27" w:rsidP="00A023FB">
            <w:pPr>
              <w:pStyle w:val="TableParagraph"/>
              <w:jc w:val="left"/>
              <w:rPr>
                <w:sz w:val="18"/>
              </w:rPr>
            </w:pPr>
          </w:p>
        </w:tc>
        <w:tc>
          <w:tcPr>
            <w:tcW w:w="992" w:type="dxa"/>
          </w:tcPr>
          <w:p w14:paraId="7D217146" w14:textId="77777777" w:rsidR="00784D27" w:rsidRPr="00784D27" w:rsidRDefault="00784D27" w:rsidP="00A023FB">
            <w:pPr>
              <w:pStyle w:val="TableParagraph"/>
              <w:jc w:val="left"/>
              <w:rPr>
                <w:sz w:val="18"/>
              </w:rPr>
            </w:pPr>
          </w:p>
        </w:tc>
        <w:tc>
          <w:tcPr>
            <w:tcW w:w="810" w:type="dxa"/>
          </w:tcPr>
          <w:p w14:paraId="07038D1C" w14:textId="77777777" w:rsidR="00784D27" w:rsidRPr="00784D27" w:rsidRDefault="00784D27" w:rsidP="00A023FB">
            <w:pPr>
              <w:pStyle w:val="TableParagraph"/>
              <w:jc w:val="left"/>
              <w:rPr>
                <w:sz w:val="18"/>
              </w:rPr>
            </w:pPr>
          </w:p>
        </w:tc>
        <w:tc>
          <w:tcPr>
            <w:tcW w:w="901" w:type="dxa"/>
          </w:tcPr>
          <w:p w14:paraId="2E491642" w14:textId="77777777" w:rsidR="00784D27" w:rsidRPr="00784D27" w:rsidRDefault="00784D27" w:rsidP="00A023FB">
            <w:pPr>
              <w:pStyle w:val="TableParagraph"/>
              <w:jc w:val="left"/>
              <w:rPr>
                <w:sz w:val="18"/>
              </w:rPr>
            </w:pPr>
          </w:p>
        </w:tc>
      </w:tr>
    </w:tbl>
    <w:p w14:paraId="05E9D776" w14:textId="77777777" w:rsidR="00784D27" w:rsidRPr="00784D27" w:rsidRDefault="00784D27" w:rsidP="00784D27">
      <w:pPr>
        <w:pStyle w:val="BodyText"/>
        <w:ind w:left="1635"/>
      </w:pPr>
      <w:proofErr w:type="spellStart"/>
      <w:r w:rsidRPr="00784D27">
        <w:t>Keterangan</w:t>
      </w:r>
      <w:proofErr w:type="spellEnd"/>
      <w:r w:rsidRPr="00784D27">
        <w:t>:</w:t>
      </w:r>
    </w:p>
    <w:p w14:paraId="76FB6E21" w14:textId="77777777" w:rsidR="00784D27" w:rsidRPr="00784D27" w:rsidRDefault="00784D27" w:rsidP="008261AA">
      <w:pPr>
        <w:pStyle w:val="ListParagraph"/>
        <w:widowControl w:val="0"/>
        <w:numPr>
          <w:ilvl w:val="2"/>
          <w:numId w:val="49"/>
        </w:numPr>
        <w:tabs>
          <w:tab w:val="left" w:pos="1995"/>
          <w:tab w:val="left" w:pos="1996"/>
        </w:tabs>
        <w:autoSpaceDE w:val="0"/>
        <w:autoSpaceDN w:val="0"/>
        <w:spacing w:after="0" w:line="240" w:lineRule="auto"/>
        <w:ind w:hanging="361"/>
        <w:contextualSpacing w:val="0"/>
        <w:rPr>
          <w:rFonts w:ascii="Times New Roman" w:hAnsi="Times New Roman"/>
          <w:sz w:val="24"/>
        </w:rPr>
      </w:pPr>
      <w:proofErr w:type="gramStart"/>
      <w:r w:rsidRPr="00784D27">
        <w:rPr>
          <w:rFonts w:ascii="Times New Roman" w:hAnsi="Times New Roman"/>
          <w:sz w:val="24"/>
        </w:rPr>
        <w:t>BS</w:t>
      </w:r>
      <w:r w:rsidRPr="00784D27">
        <w:rPr>
          <w:rFonts w:ascii="Times New Roman" w:hAnsi="Times New Roman"/>
          <w:spacing w:val="-1"/>
          <w:sz w:val="24"/>
        </w:rPr>
        <w:t xml:space="preserve"> </w:t>
      </w:r>
      <w:r w:rsidRPr="00784D27">
        <w:rPr>
          <w:rFonts w:ascii="Times New Roman" w:hAnsi="Times New Roman"/>
          <w:sz w:val="24"/>
        </w:rPr>
        <w:t>:</w:t>
      </w:r>
      <w:proofErr w:type="gramEnd"/>
      <w:r w:rsidRPr="00784D27">
        <w:rPr>
          <w:rFonts w:ascii="Times New Roman" w:hAnsi="Times New Roman"/>
          <w:spacing w:val="-1"/>
          <w:sz w:val="24"/>
        </w:rPr>
        <w:t xml:space="preserve"> </w:t>
      </w:r>
      <w:proofErr w:type="spellStart"/>
      <w:r w:rsidRPr="00784D27">
        <w:rPr>
          <w:rFonts w:ascii="Times New Roman" w:hAnsi="Times New Roman"/>
          <w:sz w:val="24"/>
        </w:rPr>
        <w:t>Bekerja</w:t>
      </w:r>
      <w:proofErr w:type="spellEnd"/>
      <w:r w:rsidRPr="00784D27">
        <w:rPr>
          <w:rFonts w:ascii="Times New Roman" w:hAnsi="Times New Roman"/>
          <w:spacing w:val="-3"/>
          <w:sz w:val="24"/>
        </w:rPr>
        <w:t xml:space="preserve"> </w:t>
      </w:r>
      <w:r w:rsidRPr="00784D27">
        <w:rPr>
          <w:rFonts w:ascii="Times New Roman" w:hAnsi="Times New Roman"/>
          <w:sz w:val="24"/>
        </w:rPr>
        <w:t>Sama</w:t>
      </w:r>
    </w:p>
    <w:p w14:paraId="26BCE4E5" w14:textId="77777777" w:rsidR="00784D27" w:rsidRPr="00784D27" w:rsidRDefault="00784D27" w:rsidP="008261AA">
      <w:pPr>
        <w:pStyle w:val="ListParagraph"/>
        <w:widowControl w:val="0"/>
        <w:numPr>
          <w:ilvl w:val="2"/>
          <w:numId w:val="49"/>
        </w:numPr>
        <w:tabs>
          <w:tab w:val="left" w:pos="1995"/>
          <w:tab w:val="left" w:pos="1996"/>
        </w:tabs>
        <w:autoSpaceDE w:val="0"/>
        <w:autoSpaceDN w:val="0"/>
        <w:spacing w:after="0" w:line="240" w:lineRule="auto"/>
        <w:ind w:hanging="361"/>
        <w:contextualSpacing w:val="0"/>
        <w:rPr>
          <w:rFonts w:ascii="Times New Roman" w:hAnsi="Times New Roman"/>
          <w:sz w:val="24"/>
        </w:rPr>
      </w:pPr>
      <w:proofErr w:type="gramStart"/>
      <w:r w:rsidRPr="00784D27">
        <w:rPr>
          <w:rFonts w:ascii="Times New Roman" w:hAnsi="Times New Roman"/>
          <w:sz w:val="24"/>
        </w:rPr>
        <w:t>JJ</w:t>
      </w:r>
      <w:r w:rsidRPr="00784D27">
        <w:rPr>
          <w:rFonts w:ascii="Times New Roman" w:hAnsi="Times New Roman"/>
          <w:spacing w:val="-1"/>
          <w:sz w:val="24"/>
        </w:rPr>
        <w:t xml:space="preserve"> </w:t>
      </w:r>
      <w:r w:rsidRPr="00784D27">
        <w:rPr>
          <w:rFonts w:ascii="Times New Roman" w:hAnsi="Times New Roman"/>
          <w:sz w:val="24"/>
        </w:rPr>
        <w:t>:</w:t>
      </w:r>
      <w:proofErr w:type="gramEnd"/>
      <w:r w:rsidRPr="00784D27">
        <w:rPr>
          <w:rFonts w:ascii="Times New Roman" w:hAnsi="Times New Roman"/>
          <w:sz w:val="24"/>
        </w:rPr>
        <w:t xml:space="preserve"> </w:t>
      </w:r>
      <w:proofErr w:type="spellStart"/>
      <w:r w:rsidRPr="00784D27">
        <w:rPr>
          <w:rFonts w:ascii="Times New Roman" w:hAnsi="Times New Roman"/>
          <w:sz w:val="24"/>
        </w:rPr>
        <w:t>Jujur</w:t>
      </w:r>
      <w:proofErr w:type="spellEnd"/>
    </w:p>
    <w:p w14:paraId="37A5F73D" w14:textId="77777777" w:rsidR="00784D27" w:rsidRPr="00784D27" w:rsidRDefault="00784D27" w:rsidP="008261AA">
      <w:pPr>
        <w:pStyle w:val="ListParagraph"/>
        <w:widowControl w:val="0"/>
        <w:numPr>
          <w:ilvl w:val="2"/>
          <w:numId w:val="49"/>
        </w:numPr>
        <w:tabs>
          <w:tab w:val="left" w:pos="1995"/>
          <w:tab w:val="left" w:pos="1996"/>
        </w:tabs>
        <w:autoSpaceDE w:val="0"/>
        <w:autoSpaceDN w:val="0"/>
        <w:spacing w:after="0" w:line="240" w:lineRule="auto"/>
        <w:ind w:hanging="361"/>
        <w:contextualSpacing w:val="0"/>
        <w:rPr>
          <w:rFonts w:ascii="Times New Roman" w:hAnsi="Times New Roman"/>
          <w:sz w:val="24"/>
        </w:rPr>
      </w:pPr>
      <w:proofErr w:type="gramStart"/>
      <w:r w:rsidRPr="00784D27">
        <w:rPr>
          <w:rFonts w:ascii="Times New Roman" w:hAnsi="Times New Roman"/>
          <w:sz w:val="24"/>
        </w:rPr>
        <w:t>TJ</w:t>
      </w:r>
      <w:r w:rsidRPr="00784D27">
        <w:rPr>
          <w:rFonts w:ascii="Times New Roman" w:hAnsi="Times New Roman"/>
          <w:spacing w:val="-1"/>
          <w:sz w:val="24"/>
        </w:rPr>
        <w:t xml:space="preserve"> </w:t>
      </w:r>
      <w:r w:rsidRPr="00784D27">
        <w:rPr>
          <w:rFonts w:ascii="Times New Roman" w:hAnsi="Times New Roman"/>
          <w:sz w:val="24"/>
        </w:rPr>
        <w:t>:</w:t>
      </w:r>
      <w:proofErr w:type="gramEnd"/>
      <w:r w:rsidRPr="00784D27">
        <w:rPr>
          <w:rFonts w:ascii="Times New Roman" w:hAnsi="Times New Roman"/>
          <w:spacing w:val="-1"/>
          <w:sz w:val="24"/>
        </w:rPr>
        <w:t xml:space="preserve"> </w:t>
      </w:r>
      <w:proofErr w:type="spellStart"/>
      <w:r w:rsidRPr="00784D27">
        <w:rPr>
          <w:rFonts w:ascii="Times New Roman" w:hAnsi="Times New Roman"/>
          <w:sz w:val="24"/>
        </w:rPr>
        <w:t>Tanggun</w:t>
      </w:r>
      <w:proofErr w:type="spellEnd"/>
      <w:r w:rsidRPr="00784D27">
        <w:rPr>
          <w:rFonts w:ascii="Times New Roman" w:hAnsi="Times New Roman"/>
          <w:spacing w:val="-1"/>
          <w:sz w:val="24"/>
        </w:rPr>
        <w:t xml:space="preserve"> </w:t>
      </w:r>
      <w:r w:rsidRPr="00784D27">
        <w:rPr>
          <w:rFonts w:ascii="Times New Roman" w:hAnsi="Times New Roman"/>
          <w:sz w:val="24"/>
        </w:rPr>
        <w:t>Jawab</w:t>
      </w:r>
    </w:p>
    <w:p w14:paraId="750AB506" w14:textId="085BA641" w:rsidR="00784D27" w:rsidRPr="00784D27" w:rsidRDefault="00784D27" w:rsidP="008261AA">
      <w:pPr>
        <w:pStyle w:val="ListParagraph"/>
        <w:widowControl w:val="0"/>
        <w:numPr>
          <w:ilvl w:val="2"/>
          <w:numId w:val="49"/>
        </w:numPr>
        <w:tabs>
          <w:tab w:val="left" w:pos="1995"/>
          <w:tab w:val="left" w:pos="1996"/>
        </w:tabs>
        <w:autoSpaceDE w:val="0"/>
        <w:autoSpaceDN w:val="0"/>
        <w:spacing w:after="0" w:line="240" w:lineRule="auto"/>
        <w:ind w:hanging="361"/>
        <w:contextualSpacing w:val="0"/>
        <w:rPr>
          <w:rFonts w:ascii="Times New Roman" w:hAnsi="Times New Roman"/>
          <w:sz w:val="24"/>
        </w:rPr>
      </w:pPr>
      <w:proofErr w:type="gramStart"/>
      <w:r w:rsidRPr="00784D27">
        <w:rPr>
          <w:rFonts w:ascii="Times New Roman" w:hAnsi="Times New Roman"/>
          <w:sz w:val="24"/>
        </w:rPr>
        <w:t>DS</w:t>
      </w:r>
      <w:r w:rsidRPr="00784D27">
        <w:rPr>
          <w:rFonts w:ascii="Times New Roman" w:hAnsi="Times New Roman"/>
          <w:spacing w:val="-1"/>
          <w:sz w:val="24"/>
        </w:rPr>
        <w:t xml:space="preserve"> </w:t>
      </w:r>
      <w:r w:rsidRPr="00784D27">
        <w:rPr>
          <w:rFonts w:ascii="Times New Roman" w:hAnsi="Times New Roman"/>
          <w:sz w:val="24"/>
        </w:rPr>
        <w:t>:</w:t>
      </w:r>
      <w:proofErr w:type="gramEnd"/>
      <w:r w:rsidRPr="00784D27">
        <w:rPr>
          <w:rFonts w:ascii="Times New Roman" w:hAnsi="Times New Roman"/>
          <w:sz w:val="24"/>
        </w:rPr>
        <w:t xml:space="preserve"> </w:t>
      </w:r>
      <w:proofErr w:type="spellStart"/>
      <w:r w:rsidRPr="00784D27">
        <w:rPr>
          <w:rFonts w:ascii="Times New Roman" w:hAnsi="Times New Roman"/>
          <w:sz w:val="24"/>
        </w:rPr>
        <w:t>Disipli</w:t>
      </w:r>
      <w:r w:rsidR="00F42F0A">
        <w:rPr>
          <w:rFonts w:ascii="Times New Roman" w:hAnsi="Times New Roman"/>
          <w:sz w:val="24"/>
        </w:rPr>
        <w:t>n</w:t>
      </w:r>
      <w:proofErr w:type="spellEnd"/>
    </w:p>
    <w:p w14:paraId="36CFAD87" w14:textId="77777777" w:rsidR="00784D27" w:rsidRPr="00784D27" w:rsidRDefault="00784D27" w:rsidP="008261AA">
      <w:pPr>
        <w:pStyle w:val="ListParagraph"/>
        <w:widowControl w:val="0"/>
        <w:numPr>
          <w:ilvl w:val="1"/>
          <w:numId w:val="49"/>
        </w:numPr>
        <w:tabs>
          <w:tab w:val="left" w:pos="1276"/>
        </w:tabs>
        <w:autoSpaceDE w:val="0"/>
        <w:autoSpaceDN w:val="0"/>
        <w:spacing w:after="0" w:line="240" w:lineRule="auto"/>
        <w:ind w:hanging="361"/>
        <w:contextualSpacing w:val="0"/>
        <w:rPr>
          <w:rFonts w:ascii="Times New Roman" w:hAnsi="Times New Roman"/>
          <w:sz w:val="24"/>
        </w:rPr>
      </w:pPr>
      <w:proofErr w:type="spellStart"/>
      <w:r w:rsidRPr="00784D27">
        <w:rPr>
          <w:rFonts w:ascii="Times New Roman" w:hAnsi="Times New Roman"/>
          <w:sz w:val="24"/>
        </w:rPr>
        <w:t>Penilaian</w:t>
      </w:r>
      <w:proofErr w:type="spellEnd"/>
      <w:r w:rsidRPr="00784D27">
        <w:rPr>
          <w:rFonts w:ascii="Times New Roman" w:hAnsi="Times New Roman"/>
          <w:spacing w:val="-2"/>
          <w:sz w:val="24"/>
        </w:rPr>
        <w:t xml:space="preserve"> </w:t>
      </w:r>
      <w:proofErr w:type="spellStart"/>
      <w:r w:rsidRPr="00784D27">
        <w:rPr>
          <w:rFonts w:ascii="Times New Roman" w:hAnsi="Times New Roman"/>
          <w:sz w:val="24"/>
        </w:rPr>
        <w:t>Pengetahuan</w:t>
      </w:r>
      <w:proofErr w:type="spellEnd"/>
      <w:r w:rsidRPr="00784D27">
        <w:rPr>
          <w:rFonts w:ascii="Times New Roman" w:hAnsi="Times New Roman"/>
          <w:sz w:val="24"/>
        </w:rPr>
        <w:t>:</w:t>
      </w:r>
      <w:r w:rsidRPr="00784D27">
        <w:rPr>
          <w:rFonts w:ascii="Times New Roman" w:hAnsi="Times New Roman"/>
          <w:spacing w:val="-1"/>
          <w:sz w:val="24"/>
        </w:rPr>
        <w:t xml:space="preserve"> </w:t>
      </w:r>
      <w:proofErr w:type="spellStart"/>
      <w:r w:rsidRPr="00784D27">
        <w:rPr>
          <w:rFonts w:ascii="Times New Roman" w:hAnsi="Times New Roman"/>
          <w:sz w:val="24"/>
        </w:rPr>
        <w:t>Tes</w:t>
      </w:r>
      <w:proofErr w:type="spellEnd"/>
      <w:r w:rsidRPr="00784D27">
        <w:rPr>
          <w:rFonts w:ascii="Times New Roman" w:hAnsi="Times New Roman"/>
          <w:spacing w:val="-1"/>
          <w:sz w:val="24"/>
        </w:rPr>
        <w:t xml:space="preserve"> </w:t>
      </w:r>
      <w:proofErr w:type="spellStart"/>
      <w:r w:rsidRPr="00784D27">
        <w:rPr>
          <w:rFonts w:ascii="Times New Roman" w:hAnsi="Times New Roman"/>
          <w:sz w:val="24"/>
        </w:rPr>
        <w:t>bentuk</w:t>
      </w:r>
      <w:proofErr w:type="spellEnd"/>
      <w:r w:rsidRPr="00784D27">
        <w:rPr>
          <w:rFonts w:ascii="Times New Roman" w:hAnsi="Times New Roman"/>
          <w:spacing w:val="-2"/>
          <w:sz w:val="24"/>
        </w:rPr>
        <w:t xml:space="preserve"> </w:t>
      </w:r>
      <w:proofErr w:type="spellStart"/>
      <w:r w:rsidRPr="00784D27">
        <w:rPr>
          <w:rFonts w:ascii="Times New Roman" w:hAnsi="Times New Roman"/>
          <w:sz w:val="24"/>
        </w:rPr>
        <w:t>pilihan</w:t>
      </w:r>
      <w:proofErr w:type="spellEnd"/>
      <w:r w:rsidRPr="00784D27">
        <w:rPr>
          <w:rFonts w:ascii="Times New Roman" w:hAnsi="Times New Roman"/>
          <w:spacing w:val="-1"/>
          <w:sz w:val="24"/>
        </w:rPr>
        <w:t xml:space="preserve"> </w:t>
      </w:r>
      <w:proofErr w:type="spellStart"/>
      <w:r w:rsidRPr="00784D27">
        <w:rPr>
          <w:rFonts w:ascii="Times New Roman" w:hAnsi="Times New Roman"/>
          <w:sz w:val="24"/>
        </w:rPr>
        <w:t>ganda</w:t>
      </w:r>
      <w:proofErr w:type="spellEnd"/>
    </w:p>
    <w:tbl>
      <w:tblPr>
        <w:tblW w:w="7561" w:type="dxa"/>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3512"/>
        <w:gridCol w:w="3329"/>
      </w:tblGrid>
      <w:tr w:rsidR="00784D27" w:rsidRPr="00784D27" w14:paraId="5C45B02A" w14:textId="77777777" w:rsidTr="00784D27">
        <w:trPr>
          <w:trHeight w:val="453"/>
        </w:trPr>
        <w:tc>
          <w:tcPr>
            <w:tcW w:w="720" w:type="dxa"/>
            <w:shd w:val="clear" w:color="auto" w:fill="C5D9F0"/>
          </w:tcPr>
          <w:p w14:paraId="5840E1BE" w14:textId="77777777" w:rsidR="00784D27" w:rsidRPr="00784D27" w:rsidRDefault="00784D27" w:rsidP="00A023FB">
            <w:pPr>
              <w:pStyle w:val="TableParagraph"/>
              <w:spacing w:before="112"/>
              <w:ind w:left="204" w:right="198"/>
              <w:jc w:val="center"/>
              <w:rPr>
                <w:b/>
                <w:sz w:val="20"/>
              </w:rPr>
            </w:pPr>
            <w:r w:rsidRPr="00784D27">
              <w:rPr>
                <w:b/>
                <w:sz w:val="20"/>
              </w:rPr>
              <w:t>No</w:t>
            </w:r>
          </w:p>
        </w:tc>
        <w:tc>
          <w:tcPr>
            <w:tcW w:w="3512" w:type="dxa"/>
            <w:shd w:val="clear" w:color="auto" w:fill="C5D9F0"/>
          </w:tcPr>
          <w:p w14:paraId="4C211DB9" w14:textId="77777777" w:rsidR="00784D27" w:rsidRPr="00784D27" w:rsidRDefault="00784D27" w:rsidP="00A023FB">
            <w:pPr>
              <w:pStyle w:val="TableParagraph"/>
              <w:spacing w:before="112"/>
              <w:ind w:left="864"/>
              <w:jc w:val="left"/>
              <w:rPr>
                <w:b/>
                <w:sz w:val="20"/>
              </w:rPr>
            </w:pPr>
            <w:proofErr w:type="spellStart"/>
            <w:r w:rsidRPr="00784D27">
              <w:rPr>
                <w:b/>
                <w:sz w:val="20"/>
              </w:rPr>
              <w:t>Aspek</w:t>
            </w:r>
            <w:proofErr w:type="spellEnd"/>
            <w:r w:rsidRPr="00784D27">
              <w:rPr>
                <w:b/>
                <w:spacing w:val="-1"/>
                <w:sz w:val="20"/>
              </w:rPr>
              <w:t xml:space="preserve"> </w:t>
            </w:r>
            <w:r w:rsidRPr="00784D27">
              <w:rPr>
                <w:b/>
                <w:sz w:val="20"/>
              </w:rPr>
              <w:t>yang</w:t>
            </w:r>
            <w:r w:rsidRPr="00784D27">
              <w:rPr>
                <w:b/>
                <w:spacing w:val="-2"/>
                <w:sz w:val="20"/>
              </w:rPr>
              <w:t xml:space="preserve"> </w:t>
            </w:r>
            <w:proofErr w:type="spellStart"/>
            <w:r w:rsidRPr="00784D27">
              <w:rPr>
                <w:b/>
                <w:sz w:val="20"/>
              </w:rPr>
              <w:t>Dinilai</w:t>
            </w:r>
            <w:proofErr w:type="spellEnd"/>
          </w:p>
        </w:tc>
        <w:tc>
          <w:tcPr>
            <w:tcW w:w="3329" w:type="dxa"/>
            <w:shd w:val="clear" w:color="auto" w:fill="C5D9F0"/>
          </w:tcPr>
          <w:p w14:paraId="2D7E2B08" w14:textId="77777777" w:rsidR="00784D27" w:rsidRPr="00784D27" w:rsidRDefault="00784D27" w:rsidP="00A023FB">
            <w:pPr>
              <w:pStyle w:val="TableParagraph"/>
              <w:spacing w:before="112"/>
              <w:ind w:left="1418" w:right="1415"/>
              <w:jc w:val="center"/>
              <w:rPr>
                <w:b/>
                <w:sz w:val="20"/>
              </w:rPr>
            </w:pPr>
            <w:r w:rsidRPr="00784D27">
              <w:rPr>
                <w:b/>
                <w:sz w:val="20"/>
              </w:rPr>
              <w:t>Skor</w:t>
            </w:r>
          </w:p>
        </w:tc>
      </w:tr>
      <w:tr w:rsidR="00784D27" w:rsidRPr="00784D27" w14:paraId="43C10167" w14:textId="77777777" w:rsidTr="00784D27">
        <w:trPr>
          <w:trHeight w:val="299"/>
        </w:trPr>
        <w:tc>
          <w:tcPr>
            <w:tcW w:w="720" w:type="dxa"/>
          </w:tcPr>
          <w:p w14:paraId="7884286D" w14:textId="77777777" w:rsidR="00784D27" w:rsidRPr="00784D27" w:rsidRDefault="00784D27" w:rsidP="00A023FB">
            <w:pPr>
              <w:pStyle w:val="TableParagraph"/>
              <w:spacing w:before="35"/>
              <w:ind w:left="9"/>
              <w:jc w:val="center"/>
              <w:rPr>
                <w:sz w:val="20"/>
              </w:rPr>
            </w:pPr>
            <w:r w:rsidRPr="00784D27">
              <w:rPr>
                <w:w w:val="99"/>
                <w:sz w:val="20"/>
              </w:rPr>
              <w:t>1</w:t>
            </w:r>
          </w:p>
        </w:tc>
        <w:tc>
          <w:tcPr>
            <w:tcW w:w="3512" w:type="dxa"/>
          </w:tcPr>
          <w:p w14:paraId="010FD064" w14:textId="77777777" w:rsidR="00784D27" w:rsidRPr="00784D27" w:rsidRDefault="00784D27" w:rsidP="00A023FB">
            <w:pPr>
              <w:pStyle w:val="TableParagraph"/>
              <w:spacing w:before="35"/>
              <w:ind w:left="902"/>
              <w:jc w:val="left"/>
              <w:rPr>
                <w:sz w:val="20"/>
              </w:rPr>
            </w:pPr>
            <w:proofErr w:type="spellStart"/>
            <w:r w:rsidRPr="00784D27">
              <w:rPr>
                <w:sz w:val="20"/>
              </w:rPr>
              <w:t>Keaslian</w:t>
            </w:r>
            <w:proofErr w:type="spellEnd"/>
            <w:r w:rsidRPr="00784D27">
              <w:rPr>
                <w:spacing w:val="-4"/>
                <w:sz w:val="20"/>
              </w:rPr>
              <w:t xml:space="preserve"> </w:t>
            </w:r>
            <w:proofErr w:type="spellStart"/>
            <w:r w:rsidRPr="00784D27">
              <w:rPr>
                <w:sz w:val="20"/>
              </w:rPr>
              <w:t>Penulisan</w:t>
            </w:r>
            <w:proofErr w:type="spellEnd"/>
          </w:p>
        </w:tc>
        <w:tc>
          <w:tcPr>
            <w:tcW w:w="3329" w:type="dxa"/>
          </w:tcPr>
          <w:p w14:paraId="56BA4A4B" w14:textId="77777777" w:rsidR="00784D27" w:rsidRPr="00784D27" w:rsidRDefault="00784D27" w:rsidP="00A023FB">
            <w:pPr>
              <w:pStyle w:val="TableParagraph"/>
              <w:jc w:val="left"/>
            </w:pPr>
          </w:p>
        </w:tc>
      </w:tr>
      <w:tr w:rsidR="00784D27" w:rsidRPr="00784D27" w14:paraId="2B30D4A4" w14:textId="77777777" w:rsidTr="00784D27">
        <w:trPr>
          <w:trHeight w:val="270"/>
        </w:trPr>
        <w:tc>
          <w:tcPr>
            <w:tcW w:w="720" w:type="dxa"/>
          </w:tcPr>
          <w:p w14:paraId="5E5FAFC5" w14:textId="77777777" w:rsidR="00784D27" w:rsidRPr="00784D27" w:rsidRDefault="00784D27" w:rsidP="00A023FB">
            <w:pPr>
              <w:pStyle w:val="TableParagraph"/>
              <w:spacing w:before="18"/>
              <w:ind w:left="9"/>
              <w:jc w:val="center"/>
              <w:rPr>
                <w:sz w:val="20"/>
              </w:rPr>
            </w:pPr>
            <w:r w:rsidRPr="00784D27">
              <w:rPr>
                <w:w w:val="99"/>
                <w:sz w:val="20"/>
              </w:rPr>
              <w:t>2</w:t>
            </w:r>
          </w:p>
        </w:tc>
        <w:tc>
          <w:tcPr>
            <w:tcW w:w="3512" w:type="dxa"/>
          </w:tcPr>
          <w:p w14:paraId="17E7133A" w14:textId="77777777" w:rsidR="00784D27" w:rsidRPr="00784D27" w:rsidRDefault="00784D27" w:rsidP="00A023FB">
            <w:pPr>
              <w:pStyle w:val="TableParagraph"/>
              <w:spacing w:before="18"/>
              <w:ind w:left="804"/>
              <w:jc w:val="left"/>
              <w:rPr>
                <w:sz w:val="20"/>
              </w:rPr>
            </w:pPr>
            <w:proofErr w:type="spellStart"/>
            <w:r w:rsidRPr="00784D27">
              <w:rPr>
                <w:sz w:val="20"/>
              </w:rPr>
              <w:t>Kesesuaian</w:t>
            </w:r>
            <w:proofErr w:type="spellEnd"/>
            <w:r w:rsidRPr="00784D27">
              <w:rPr>
                <w:spacing w:val="-5"/>
                <w:sz w:val="20"/>
              </w:rPr>
              <w:t xml:space="preserve"> </w:t>
            </w:r>
            <w:proofErr w:type="spellStart"/>
            <w:r w:rsidRPr="00784D27">
              <w:rPr>
                <w:sz w:val="20"/>
              </w:rPr>
              <w:t>Jawaban</w:t>
            </w:r>
            <w:proofErr w:type="spellEnd"/>
          </w:p>
        </w:tc>
        <w:tc>
          <w:tcPr>
            <w:tcW w:w="3329" w:type="dxa"/>
          </w:tcPr>
          <w:p w14:paraId="16D958D0" w14:textId="77777777" w:rsidR="00784D27" w:rsidRPr="00784D27" w:rsidRDefault="00784D27" w:rsidP="00A023FB">
            <w:pPr>
              <w:pStyle w:val="TableParagraph"/>
              <w:jc w:val="left"/>
              <w:rPr>
                <w:sz w:val="20"/>
              </w:rPr>
            </w:pPr>
          </w:p>
        </w:tc>
      </w:tr>
      <w:tr w:rsidR="00784D27" w:rsidRPr="00784D27" w14:paraId="0BDDF80F" w14:textId="77777777" w:rsidTr="00784D27">
        <w:trPr>
          <w:trHeight w:val="253"/>
        </w:trPr>
        <w:tc>
          <w:tcPr>
            <w:tcW w:w="720" w:type="dxa"/>
          </w:tcPr>
          <w:p w14:paraId="0B5A7072" w14:textId="77777777" w:rsidR="00784D27" w:rsidRPr="00784D27" w:rsidRDefault="00784D27" w:rsidP="00A023FB">
            <w:pPr>
              <w:pStyle w:val="TableParagraph"/>
              <w:spacing w:before="11" w:line="223" w:lineRule="exact"/>
              <w:ind w:left="9"/>
              <w:jc w:val="center"/>
              <w:rPr>
                <w:sz w:val="20"/>
              </w:rPr>
            </w:pPr>
            <w:r w:rsidRPr="00784D27">
              <w:rPr>
                <w:w w:val="99"/>
                <w:sz w:val="20"/>
              </w:rPr>
              <w:t>3</w:t>
            </w:r>
          </w:p>
        </w:tc>
        <w:tc>
          <w:tcPr>
            <w:tcW w:w="3512" w:type="dxa"/>
          </w:tcPr>
          <w:p w14:paraId="2798893A" w14:textId="77777777" w:rsidR="00784D27" w:rsidRPr="00784D27" w:rsidRDefault="00784D27" w:rsidP="00A023FB">
            <w:pPr>
              <w:pStyle w:val="TableParagraph"/>
              <w:spacing w:before="11" w:line="223" w:lineRule="exact"/>
              <w:ind w:left="423" w:right="418"/>
              <w:jc w:val="center"/>
              <w:rPr>
                <w:sz w:val="20"/>
              </w:rPr>
            </w:pPr>
            <w:proofErr w:type="spellStart"/>
            <w:r w:rsidRPr="00784D27">
              <w:rPr>
                <w:sz w:val="20"/>
              </w:rPr>
              <w:t>Kerapihan</w:t>
            </w:r>
            <w:proofErr w:type="spellEnd"/>
          </w:p>
        </w:tc>
        <w:tc>
          <w:tcPr>
            <w:tcW w:w="3329" w:type="dxa"/>
          </w:tcPr>
          <w:p w14:paraId="21D5384F" w14:textId="77777777" w:rsidR="00784D27" w:rsidRPr="00784D27" w:rsidRDefault="00784D27" w:rsidP="00A023FB">
            <w:pPr>
              <w:pStyle w:val="TableParagraph"/>
              <w:jc w:val="left"/>
              <w:rPr>
                <w:sz w:val="18"/>
              </w:rPr>
            </w:pPr>
          </w:p>
        </w:tc>
      </w:tr>
    </w:tbl>
    <w:p w14:paraId="66BD0608" w14:textId="77777777" w:rsidR="00784D27" w:rsidRDefault="00784D27" w:rsidP="00784D27">
      <w:pPr>
        <w:pStyle w:val="BodyText"/>
        <w:spacing w:line="275" w:lineRule="exact"/>
        <w:ind w:left="1635"/>
      </w:pPr>
      <w:r>
        <w:t>Skor/Kode</w:t>
      </w:r>
      <w:r>
        <w:rPr>
          <w:spacing w:val="-2"/>
        </w:rPr>
        <w:t xml:space="preserve"> </w:t>
      </w:r>
      <w:r>
        <w:t>Nilai:</w:t>
      </w:r>
    </w:p>
    <w:p w14:paraId="7C9D48D4" w14:textId="77777777" w:rsidR="00784D27" w:rsidRDefault="00784D27" w:rsidP="00784D27">
      <w:pPr>
        <w:pStyle w:val="BodyText"/>
        <w:tabs>
          <w:tab w:val="left" w:pos="3436"/>
        </w:tabs>
        <w:spacing w:before="21"/>
        <w:ind w:left="1635"/>
      </w:pPr>
      <w:r>
        <w:t>75,01 – 100,00</w:t>
      </w:r>
      <w:r>
        <w:tab/>
        <w:t>=</w:t>
      </w:r>
      <w:r>
        <w:rPr>
          <w:spacing w:val="-2"/>
        </w:rPr>
        <w:t xml:space="preserve"> </w:t>
      </w:r>
      <w:r>
        <w:t>Sangat</w:t>
      </w:r>
      <w:r>
        <w:rPr>
          <w:spacing w:val="-1"/>
        </w:rPr>
        <w:t xml:space="preserve"> </w:t>
      </w:r>
      <w:r>
        <w:t>Baik</w:t>
      </w:r>
      <w:r>
        <w:rPr>
          <w:spacing w:val="-1"/>
        </w:rPr>
        <w:t xml:space="preserve"> </w:t>
      </w:r>
      <w:r>
        <w:t>(SB)</w:t>
      </w:r>
    </w:p>
    <w:p w14:paraId="38FFEABF" w14:textId="77777777" w:rsidR="00784D27" w:rsidRDefault="00784D27" w:rsidP="00784D27">
      <w:pPr>
        <w:pStyle w:val="BodyText"/>
        <w:tabs>
          <w:tab w:val="left" w:pos="3436"/>
        </w:tabs>
        <w:spacing w:before="22"/>
        <w:ind w:left="1635"/>
      </w:pPr>
      <w:r>
        <w:t>50,01 – 75,00</w:t>
      </w:r>
      <w:r>
        <w:tab/>
        <w:t>=</w:t>
      </w:r>
      <w:r>
        <w:rPr>
          <w:spacing w:val="-2"/>
        </w:rPr>
        <w:t xml:space="preserve"> </w:t>
      </w:r>
      <w:r>
        <w:t>Baik (B)</w:t>
      </w:r>
    </w:p>
    <w:p w14:paraId="4CDD736F" w14:textId="77777777" w:rsidR="00784D27" w:rsidRDefault="00784D27" w:rsidP="00784D27">
      <w:pPr>
        <w:pStyle w:val="BodyText"/>
        <w:tabs>
          <w:tab w:val="left" w:pos="3436"/>
        </w:tabs>
        <w:spacing w:before="22"/>
        <w:ind w:left="1635"/>
      </w:pPr>
      <w:r>
        <w:t>25,01 – 50,00</w:t>
      </w:r>
      <w:r>
        <w:tab/>
        <w:t>=</w:t>
      </w:r>
      <w:r>
        <w:rPr>
          <w:spacing w:val="-2"/>
        </w:rPr>
        <w:t xml:space="preserve"> </w:t>
      </w:r>
      <w:proofErr w:type="spellStart"/>
      <w:r>
        <w:t>Cukup</w:t>
      </w:r>
      <w:proofErr w:type="spellEnd"/>
      <w:r>
        <w:t xml:space="preserve"> (C)</w:t>
      </w:r>
    </w:p>
    <w:p w14:paraId="66A23F31" w14:textId="77777777" w:rsidR="00784D27" w:rsidRDefault="00784D27" w:rsidP="00784D27">
      <w:pPr>
        <w:pStyle w:val="BodyText"/>
        <w:tabs>
          <w:tab w:val="left" w:pos="3436"/>
        </w:tabs>
        <w:spacing w:before="22"/>
        <w:ind w:left="1635"/>
      </w:pPr>
      <w:r>
        <w:t>00,00 – 25,00</w:t>
      </w:r>
      <w:r>
        <w:tab/>
        <w:t>=</w:t>
      </w:r>
      <w:r>
        <w:rPr>
          <w:spacing w:val="-3"/>
        </w:rPr>
        <w:t xml:space="preserve"> </w:t>
      </w:r>
      <w:r>
        <w:t>Kurang (K)</w:t>
      </w:r>
    </w:p>
    <w:p w14:paraId="33C53F72" w14:textId="141CDC2D" w:rsidR="00684BF2" w:rsidRDefault="00684BF2" w:rsidP="00684BF2">
      <w:pPr>
        <w:pStyle w:val="ListParagraph"/>
        <w:widowControl w:val="0"/>
        <w:autoSpaceDE w:val="0"/>
        <w:autoSpaceDN w:val="0"/>
        <w:spacing w:after="0" w:line="240" w:lineRule="auto"/>
        <w:ind w:left="1635" w:right="575"/>
        <w:jc w:val="both"/>
        <w:rPr>
          <w:rFonts w:ascii="Times New Roman" w:hAnsi="Times New Roman"/>
          <w:noProof/>
          <w:sz w:val="24"/>
          <w:szCs w:val="24"/>
        </w:rPr>
      </w:pPr>
    </w:p>
    <w:p w14:paraId="10B57DB9" w14:textId="77777777" w:rsidR="00784D27" w:rsidRDefault="00784D27" w:rsidP="00784D27">
      <w:pPr>
        <w:pStyle w:val="BodyText"/>
        <w:rPr>
          <w:sz w:val="20"/>
        </w:rPr>
      </w:pPr>
    </w:p>
    <w:p w14:paraId="1DA4EE43" w14:textId="55FA8F63" w:rsidR="00784D27" w:rsidRDefault="00784D27" w:rsidP="00784D27">
      <w:pPr>
        <w:pStyle w:val="BodyText"/>
        <w:spacing w:before="224" w:after="32"/>
        <w:ind w:left="1447" w:right="577"/>
        <w:jc w:val="right"/>
      </w:pPr>
      <w:r>
        <w:t>T</w:t>
      </w:r>
      <w:r w:rsidR="00F42F0A">
        <w:t>eg</w:t>
      </w:r>
      <w:r>
        <w:t>al,</w:t>
      </w:r>
      <w:r>
        <w:rPr>
          <w:spacing w:val="-3"/>
        </w:rPr>
        <w:t xml:space="preserve"> </w:t>
      </w:r>
      <w:r>
        <w:t>…</w:t>
      </w:r>
      <w:r>
        <w:rPr>
          <w:spacing w:val="-1"/>
        </w:rPr>
        <w:t xml:space="preserve"> </w:t>
      </w:r>
      <w:r>
        <w:t>Juli</w:t>
      </w:r>
      <w:r>
        <w:rPr>
          <w:spacing w:val="-2"/>
        </w:rPr>
        <w:t xml:space="preserve"> </w:t>
      </w:r>
      <w:r>
        <w:t>2023</w:t>
      </w:r>
    </w:p>
    <w:tbl>
      <w:tblPr>
        <w:tblW w:w="0" w:type="auto"/>
        <w:tblInd w:w="471" w:type="dxa"/>
        <w:tblLayout w:type="fixed"/>
        <w:tblCellMar>
          <w:left w:w="0" w:type="dxa"/>
          <w:right w:w="0" w:type="dxa"/>
        </w:tblCellMar>
        <w:tblLook w:val="01E0" w:firstRow="1" w:lastRow="1" w:firstColumn="1" w:lastColumn="1" w:noHBand="0" w:noVBand="0"/>
      </w:tblPr>
      <w:tblGrid>
        <w:gridCol w:w="4453"/>
        <w:gridCol w:w="3912"/>
      </w:tblGrid>
      <w:tr w:rsidR="00784D27" w14:paraId="2FEA446C" w14:textId="77777777" w:rsidTr="00A023FB">
        <w:trPr>
          <w:trHeight w:val="2198"/>
        </w:trPr>
        <w:tc>
          <w:tcPr>
            <w:tcW w:w="4453" w:type="dxa"/>
          </w:tcPr>
          <w:p w14:paraId="5B5541D3" w14:textId="77777777" w:rsidR="00784D27" w:rsidRDefault="00784D27" w:rsidP="00A023FB">
            <w:pPr>
              <w:pStyle w:val="TableParagraph"/>
              <w:spacing w:line="266" w:lineRule="exact"/>
              <w:ind w:left="200"/>
              <w:jc w:val="left"/>
              <w:rPr>
                <w:sz w:val="24"/>
              </w:rPr>
            </w:pPr>
            <w:proofErr w:type="spellStart"/>
            <w:r>
              <w:rPr>
                <w:sz w:val="24"/>
              </w:rPr>
              <w:t>Mengetahui</w:t>
            </w:r>
            <w:proofErr w:type="spellEnd"/>
            <w:r>
              <w:rPr>
                <w:sz w:val="24"/>
              </w:rPr>
              <w:t>,</w:t>
            </w:r>
          </w:p>
          <w:p w14:paraId="70CB3269" w14:textId="77777777" w:rsidR="00784D27" w:rsidRDefault="00784D27" w:rsidP="00A023FB">
            <w:pPr>
              <w:pStyle w:val="TableParagraph"/>
              <w:ind w:left="200"/>
              <w:jc w:val="left"/>
              <w:rPr>
                <w:sz w:val="24"/>
              </w:rPr>
            </w:pPr>
            <w:r>
              <w:rPr>
                <w:sz w:val="24"/>
              </w:rPr>
              <w:t>Guru</w:t>
            </w:r>
            <w:r>
              <w:rPr>
                <w:spacing w:val="-2"/>
                <w:sz w:val="24"/>
              </w:rPr>
              <w:t xml:space="preserve"> </w:t>
            </w:r>
            <w:r>
              <w:rPr>
                <w:sz w:val="24"/>
              </w:rPr>
              <w:t>Mata</w:t>
            </w:r>
            <w:r>
              <w:rPr>
                <w:spacing w:val="-2"/>
                <w:sz w:val="24"/>
              </w:rPr>
              <w:t xml:space="preserve"> </w:t>
            </w:r>
            <w:r>
              <w:rPr>
                <w:sz w:val="24"/>
              </w:rPr>
              <w:t>Pelajaran</w:t>
            </w:r>
          </w:p>
          <w:p w14:paraId="3E59E287" w14:textId="77777777" w:rsidR="00784D27" w:rsidRDefault="00784D27" w:rsidP="00A023FB">
            <w:pPr>
              <w:pStyle w:val="TableParagraph"/>
              <w:jc w:val="left"/>
              <w:rPr>
                <w:sz w:val="26"/>
              </w:rPr>
            </w:pPr>
          </w:p>
          <w:p w14:paraId="19541C9A" w14:textId="77777777" w:rsidR="00784D27" w:rsidRDefault="00784D27" w:rsidP="00A023FB">
            <w:pPr>
              <w:pStyle w:val="TableParagraph"/>
              <w:jc w:val="left"/>
              <w:rPr>
                <w:sz w:val="26"/>
              </w:rPr>
            </w:pPr>
          </w:p>
          <w:p w14:paraId="4ADA0554" w14:textId="77777777" w:rsidR="00784D27" w:rsidRDefault="00784D27" w:rsidP="00A023FB">
            <w:pPr>
              <w:pStyle w:val="TableParagraph"/>
              <w:jc w:val="left"/>
              <w:rPr>
                <w:sz w:val="26"/>
              </w:rPr>
            </w:pPr>
          </w:p>
          <w:p w14:paraId="290B4900" w14:textId="6D1843BE" w:rsidR="00784D27" w:rsidRDefault="00784D27" w:rsidP="00A023FB">
            <w:pPr>
              <w:pStyle w:val="TableParagraph"/>
              <w:spacing w:before="207"/>
              <w:ind w:left="200"/>
              <w:jc w:val="left"/>
              <w:rPr>
                <w:sz w:val="24"/>
              </w:rPr>
            </w:pPr>
            <w:proofErr w:type="spellStart"/>
            <w:r>
              <w:rPr>
                <w:sz w:val="24"/>
              </w:rPr>
              <w:t>Zubaedah</w:t>
            </w:r>
            <w:proofErr w:type="spellEnd"/>
            <w:r>
              <w:rPr>
                <w:sz w:val="24"/>
              </w:rPr>
              <w:t>, S. Ag</w:t>
            </w:r>
          </w:p>
          <w:p w14:paraId="6F538026" w14:textId="77777777" w:rsidR="00F42F0A" w:rsidRDefault="00F42F0A" w:rsidP="00A023FB">
            <w:pPr>
              <w:pStyle w:val="TableParagraph"/>
              <w:spacing w:line="256" w:lineRule="exact"/>
              <w:ind w:left="200"/>
              <w:jc w:val="left"/>
              <w:rPr>
                <w:sz w:val="24"/>
              </w:rPr>
            </w:pPr>
          </w:p>
          <w:p w14:paraId="30FC448A" w14:textId="14933B38" w:rsidR="00784D27" w:rsidRDefault="00784D27" w:rsidP="00A023FB">
            <w:pPr>
              <w:pStyle w:val="TableParagraph"/>
              <w:spacing w:line="256" w:lineRule="exact"/>
              <w:ind w:left="200"/>
              <w:jc w:val="left"/>
              <w:rPr>
                <w:sz w:val="24"/>
              </w:rPr>
            </w:pPr>
            <w:r>
              <w:rPr>
                <w:sz w:val="24"/>
              </w:rPr>
              <w:t>NIP.</w:t>
            </w:r>
            <w:r>
              <w:rPr>
                <w:spacing w:val="-12"/>
                <w:sz w:val="24"/>
              </w:rPr>
              <w:t xml:space="preserve"> </w:t>
            </w:r>
            <w:r w:rsidR="00F42F0A">
              <w:rPr>
                <w:sz w:val="24"/>
              </w:rPr>
              <w:t>290817142</w:t>
            </w:r>
          </w:p>
        </w:tc>
        <w:tc>
          <w:tcPr>
            <w:tcW w:w="3912" w:type="dxa"/>
          </w:tcPr>
          <w:p w14:paraId="58DE3D2B" w14:textId="77777777" w:rsidR="00784D27" w:rsidRDefault="00784D27" w:rsidP="00A023FB">
            <w:pPr>
              <w:pStyle w:val="TableParagraph"/>
              <w:spacing w:before="1"/>
              <w:jc w:val="left"/>
              <w:rPr>
                <w:sz w:val="23"/>
              </w:rPr>
            </w:pPr>
          </w:p>
          <w:p w14:paraId="60DD8F0F" w14:textId="4325A190" w:rsidR="00784D27" w:rsidRDefault="00784D27" w:rsidP="00F42F0A">
            <w:pPr>
              <w:pStyle w:val="TableParagraph"/>
              <w:jc w:val="left"/>
              <w:rPr>
                <w:sz w:val="24"/>
              </w:rPr>
            </w:pPr>
            <w:proofErr w:type="spellStart"/>
            <w:r>
              <w:rPr>
                <w:sz w:val="24"/>
              </w:rPr>
              <w:t>Mahasiswa</w:t>
            </w:r>
            <w:proofErr w:type="spellEnd"/>
            <w:r>
              <w:rPr>
                <w:sz w:val="24"/>
              </w:rPr>
              <w:t>,</w:t>
            </w:r>
          </w:p>
          <w:p w14:paraId="2EC616A1" w14:textId="77777777" w:rsidR="00784D27" w:rsidRDefault="00784D27" w:rsidP="00A023FB">
            <w:pPr>
              <w:pStyle w:val="TableParagraph"/>
              <w:jc w:val="left"/>
              <w:rPr>
                <w:sz w:val="26"/>
              </w:rPr>
            </w:pPr>
          </w:p>
          <w:p w14:paraId="005EF2B6" w14:textId="77777777" w:rsidR="00784D27" w:rsidRDefault="00784D27" w:rsidP="00A023FB">
            <w:pPr>
              <w:pStyle w:val="TableParagraph"/>
              <w:jc w:val="left"/>
              <w:rPr>
                <w:sz w:val="26"/>
              </w:rPr>
            </w:pPr>
          </w:p>
          <w:p w14:paraId="5591E9E3" w14:textId="77777777" w:rsidR="00784D27" w:rsidRDefault="00784D27" w:rsidP="00A023FB">
            <w:pPr>
              <w:pStyle w:val="TableParagraph"/>
              <w:jc w:val="left"/>
              <w:rPr>
                <w:sz w:val="26"/>
              </w:rPr>
            </w:pPr>
          </w:p>
          <w:p w14:paraId="4451E38C" w14:textId="77C103C2" w:rsidR="00F42F0A" w:rsidRDefault="00F42F0A" w:rsidP="00F42F0A">
            <w:pPr>
              <w:pStyle w:val="TableParagraph"/>
              <w:spacing w:before="188" w:line="270" w:lineRule="atLeast"/>
              <w:ind w:right="528"/>
              <w:jc w:val="left"/>
              <w:rPr>
                <w:sz w:val="24"/>
              </w:rPr>
            </w:pPr>
            <w:r>
              <w:rPr>
                <w:sz w:val="24"/>
              </w:rPr>
              <w:t>Indah Laras Dwi S</w:t>
            </w:r>
          </w:p>
          <w:p w14:paraId="59C68507" w14:textId="1059139B" w:rsidR="00784D27" w:rsidRDefault="00784D27" w:rsidP="00F42F0A">
            <w:pPr>
              <w:pStyle w:val="TableParagraph"/>
              <w:spacing w:before="188" w:line="270" w:lineRule="atLeast"/>
              <w:ind w:right="528"/>
              <w:jc w:val="left"/>
              <w:rPr>
                <w:sz w:val="24"/>
              </w:rPr>
            </w:pPr>
            <w:r>
              <w:rPr>
                <w:sz w:val="24"/>
              </w:rPr>
              <w:t>NPM</w:t>
            </w:r>
            <w:r>
              <w:rPr>
                <w:spacing w:val="-13"/>
                <w:sz w:val="24"/>
              </w:rPr>
              <w:t xml:space="preserve"> </w:t>
            </w:r>
            <w:r>
              <w:rPr>
                <w:sz w:val="24"/>
              </w:rPr>
              <w:t>1618500025</w:t>
            </w:r>
          </w:p>
        </w:tc>
      </w:tr>
    </w:tbl>
    <w:p w14:paraId="0B8FCEAC" w14:textId="77777777" w:rsidR="009F3C80" w:rsidRDefault="009F3C80" w:rsidP="00E92D75">
      <w:pPr>
        <w:spacing w:line="360" w:lineRule="auto"/>
        <w:rPr>
          <w:rFonts w:asciiTheme="majorBidi" w:hAnsiTheme="majorBidi" w:cstheme="majorBidi"/>
          <w:b/>
          <w:sz w:val="24"/>
          <w:szCs w:val="24"/>
        </w:rPr>
        <w:sectPr w:rsidR="009F3C80" w:rsidSect="00691F46">
          <w:pgSz w:w="11906" w:h="16838"/>
          <w:pgMar w:top="2268" w:right="1701" w:bottom="1701" w:left="2268" w:header="709" w:footer="709" w:gutter="0"/>
          <w:pgNumType w:start="61"/>
          <w:cols w:space="708"/>
          <w:titlePg/>
          <w:docGrid w:linePitch="360"/>
        </w:sectPr>
      </w:pPr>
    </w:p>
    <w:p w14:paraId="77DF885E" w14:textId="24253BF3" w:rsidR="00541DEA" w:rsidRPr="00667ECE" w:rsidRDefault="00541DEA" w:rsidP="00667ECE">
      <w:pPr>
        <w:rPr>
          <w:rFonts w:ascii="Times New Roman" w:hAnsi="Times New Roman"/>
          <w:b/>
          <w:sz w:val="24"/>
          <w:szCs w:val="24"/>
          <w:lang w:val="en-US"/>
        </w:rPr>
      </w:pPr>
      <w:r w:rsidRPr="00667ECE">
        <w:rPr>
          <w:rFonts w:ascii="Times New Roman" w:hAnsi="Times New Roman"/>
          <w:b/>
          <w:sz w:val="24"/>
          <w:szCs w:val="24"/>
        </w:rPr>
        <w:lastRenderedPageBreak/>
        <w:t xml:space="preserve">Appendix 3. Post </w:t>
      </w:r>
      <w:r w:rsidRPr="00667ECE">
        <w:rPr>
          <w:rFonts w:ascii="Times New Roman" w:hAnsi="Times New Roman"/>
          <w:b/>
          <w:sz w:val="24"/>
          <w:szCs w:val="24"/>
          <w:lang w:val="en-US"/>
        </w:rPr>
        <w:t>T</w:t>
      </w:r>
      <w:proofErr w:type="spellStart"/>
      <w:r w:rsidRPr="00667ECE">
        <w:rPr>
          <w:rFonts w:ascii="Times New Roman" w:hAnsi="Times New Roman"/>
          <w:b/>
          <w:sz w:val="24"/>
          <w:szCs w:val="24"/>
        </w:rPr>
        <w:t>est</w:t>
      </w:r>
      <w:proofErr w:type="spellEnd"/>
      <w:r w:rsidRPr="00667ECE">
        <w:rPr>
          <w:rFonts w:ascii="Times New Roman" w:hAnsi="Times New Roman"/>
          <w:b/>
          <w:sz w:val="24"/>
          <w:szCs w:val="24"/>
          <w:lang w:val="en-US"/>
        </w:rPr>
        <w:t xml:space="preserve"> TKJ</w:t>
      </w:r>
    </w:p>
    <w:p w14:paraId="45D3DCA6" w14:textId="543106D2" w:rsidR="00541DEA" w:rsidRPr="00B46C73" w:rsidRDefault="00541DEA" w:rsidP="00541DEA">
      <w:pPr>
        <w:jc w:val="center"/>
        <w:rPr>
          <w:rFonts w:ascii="Times New Roman" w:hAnsi="Times New Roman"/>
          <w:b/>
          <w:sz w:val="24"/>
          <w:szCs w:val="24"/>
        </w:rPr>
      </w:pPr>
      <w:r w:rsidRPr="00B46C73">
        <w:rPr>
          <w:rFonts w:ascii="Times New Roman" w:hAnsi="Times New Roman"/>
          <w:b/>
          <w:sz w:val="24"/>
          <w:szCs w:val="24"/>
        </w:rPr>
        <w:t>POST TEST</w:t>
      </w:r>
    </w:p>
    <w:p w14:paraId="6BC4A23F" w14:textId="77777777" w:rsidR="00541DEA" w:rsidRPr="00B46C73" w:rsidRDefault="00541DEA" w:rsidP="00541DEA">
      <w:pPr>
        <w:rPr>
          <w:rFonts w:ascii="Times New Roman" w:hAnsi="Times New Roman"/>
          <w:sz w:val="24"/>
          <w:szCs w:val="24"/>
        </w:rPr>
      </w:pPr>
    </w:p>
    <w:p w14:paraId="719131D6" w14:textId="77777777" w:rsidR="00541DEA" w:rsidRPr="00B46C73" w:rsidRDefault="00541DEA" w:rsidP="00541DEA">
      <w:pPr>
        <w:rPr>
          <w:rFonts w:ascii="Times New Roman" w:hAnsi="Times New Roman"/>
          <w:sz w:val="24"/>
          <w:szCs w:val="24"/>
        </w:rPr>
      </w:pPr>
      <w:proofErr w:type="spellStart"/>
      <w:r w:rsidRPr="00B46C73">
        <w:rPr>
          <w:rFonts w:ascii="Times New Roman" w:hAnsi="Times New Roman"/>
          <w:sz w:val="24"/>
          <w:szCs w:val="24"/>
        </w:rPr>
        <w:t>Satuan</w:t>
      </w:r>
      <w:proofErr w:type="spellEnd"/>
      <w:r w:rsidRPr="00B46C73">
        <w:rPr>
          <w:rFonts w:ascii="Times New Roman" w:hAnsi="Times New Roman"/>
          <w:sz w:val="24"/>
          <w:szCs w:val="24"/>
        </w:rPr>
        <w:t xml:space="preserve"> Pendidikan</w:t>
      </w:r>
      <w:r w:rsidRPr="00B46C73">
        <w:rPr>
          <w:rFonts w:ascii="Times New Roman" w:hAnsi="Times New Roman"/>
          <w:sz w:val="24"/>
          <w:szCs w:val="24"/>
        </w:rPr>
        <w:tab/>
        <w:t>: SMK</w:t>
      </w:r>
      <w:r>
        <w:rPr>
          <w:rFonts w:ascii="Times New Roman" w:hAnsi="Times New Roman"/>
          <w:sz w:val="24"/>
          <w:szCs w:val="24"/>
        </w:rPr>
        <w:t xml:space="preserve"> Al-</w:t>
      </w:r>
      <w:proofErr w:type="spellStart"/>
      <w:r>
        <w:rPr>
          <w:rFonts w:ascii="Times New Roman" w:hAnsi="Times New Roman"/>
          <w:sz w:val="24"/>
          <w:szCs w:val="24"/>
        </w:rPr>
        <w:t>Irsyad</w:t>
      </w:r>
      <w:proofErr w:type="spellEnd"/>
      <w:r>
        <w:rPr>
          <w:rFonts w:ascii="Times New Roman" w:hAnsi="Times New Roman"/>
          <w:sz w:val="24"/>
          <w:szCs w:val="24"/>
        </w:rPr>
        <w:t xml:space="preserve"> Tegal</w:t>
      </w:r>
    </w:p>
    <w:p w14:paraId="6A31CEC2" w14:textId="77777777" w:rsidR="00541DEA" w:rsidRPr="00B46C73" w:rsidRDefault="00541DEA" w:rsidP="00541DEA">
      <w:pPr>
        <w:rPr>
          <w:rFonts w:ascii="Times New Roman" w:hAnsi="Times New Roman"/>
          <w:sz w:val="24"/>
          <w:szCs w:val="24"/>
        </w:rPr>
      </w:pPr>
      <w:proofErr w:type="spellStart"/>
      <w:r w:rsidRPr="00B46C73">
        <w:rPr>
          <w:rFonts w:ascii="Times New Roman" w:hAnsi="Times New Roman"/>
          <w:sz w:val="24"/>
          <w:szCs w:val="24"/>
        </w:rPr>
        <w:t>Kompetensi</w:t>
      </w:r>
      <w:proofErr w:type="spellEnd"/>
      <w:r w:rsidRPr="00B46C73">
        <w:rPr>
          <w:rFonts w:ascii="Times New Roman" w:hAnsi="Times New Roman"/>
          <w:sz w:val="24"/>
          <w:szCs w:val="24"/>
        </w:rPr>
        <w:t xml:space="preserve"> </w:t>
      </w:r>
      <w:proofErr w:type="spellStart"/>
      <w:r w:rsidRPr="00B46C73">
        <w:rPr>
          <w:rFonts w:ascii="Times New Roman" w:hAnsi="Times New Roman"/>
          <w:sz w:val="24"/>
          <w:szCs w:val="24"/>
        </w:rPr>
        <w:t>Keahlian</w:t>
      </w:r>
      <w:proofErr w:type="spellEnd"/>
      <w:r w:rsidRPr="00B46C73">
        <w:rPr>
          <w:rFonts w:ascii="Times New Roman" w:hAnsi="Times New Roman"/>
          <w:sz w:val="24"/>
          <w:szCs w:val="24"/>
        </w:rPr>
        <w:tab/>
        <w:t xml:space="preserve">: Teknik </w:t>
      </w:r>
      <w:proofErr w:type="spellStart"/>
      <w:r w:rsidRPr="00B46C73">
        <w:rPr>
          <w:rFonts w:ascii="Times New Roman" w:hAnsi="Times New Roman"/>
          <w:sz w:val="24"/>
          <w:szCs w:val="24"/>
        </w:rPr>
        <w:t>Komputer</w:t>
      </w:r>
      <w:proofErr w:type="spellEnd"/>
      <w:r w:rsidRPr="00B46C73">
        <w:rPr>
          <w:rFonts w:ascii="Times New Roman" w:hAnsi="Times New Roman"/>
          <w:sz w:val="24"/>
          <w:szCs w:val="24"/>
        </w:rPr>
        <w:t xml:space="preserve"> </w:t>
      </w:r>
      <w:proofErr w:type="spellStart"/>
      <w:r w:rsidRPr="00B46C73">
        <w:rPr>
          <w:rFonts w:ascii="Times New Roman" w:hAnsi="Times New Roman"/>
          <w:sz w:val="24"/>
          <w:szCs w:val="24"/>
        </w:rPr>
        <w:t>Jaringan</w:t>
      </w:r>
      <w:proofErr w:type="spellEnd"/>
    </w:p>
    <w:p w14:paraId="13D5D799" w14:textId="77777777" w:rsidR="00541DEA" w:rsidRPr="00B46C73" w:rsidRDefault="00541DEA" w:rsidP="00541DEA">
      <w:pPr>
        <w:rPr>
          <w:rFonts w:ascii="Times New Roman" w:hAnsi="Times New Roman"/>
          <w:sz w:val="24"/>
          <w:szCs w:val="24"/>
        </w:rPr>
      </w:pPr>
      <w:r w:rsidRPr="00B46C73">
        <w:rPr>
          <w:rFonts w:ascii="Times New Roman" w:hAnsi="Times New Roman"/>
          <w:sz w:val="24"/>
          <w:szCs w:val="24"/>
        </w:rPr>
        <w:t>Mata Pelajaran</w:t>
      </w:r>
      <w:r w:rsidRPr="00B46C73">
        <w:rPr>
          <w:rFonts w:ascii="Times New Roman" w:hAnsi="Times New Roman"/>
          <w:sz w:val="24"/>
          <w:szCs w:val="24"/>
        </w:rPr>
        <w:tab/>
        <w:t xml:space="preserve">: Bahasa </w:t>
      </w:r>
      <w:proofErr w:type="spellStart"/>
      <w:r w:rsidRPr="00B46C73">
        <w:rPr>
          <w:rFonts w:ascii="Times New Roman" w:hAnsi="Times New Roman"/>
          <w:sz w:val="24"/>
          <w:szCs w:val="24"/>
        </w:rPr>
        <w:t>Inggris</w:t>
      </w:r>
      <w:proofErr w:type="spellEnd"/>
    </w:p>
    <w:p w14:paraId="0DBCCA5F" w14:textId="77777777" w:rsidR="00541DEA" w:rsidRPr="00B46C73" w:rsidRDefault="00541DEA" w:rsidP="00541DEA">
      <w:pPr>
        <w:rPr>
          <w:rFonts w:ascii="Times New Roman" w:hAnsi="Times New Roman"/>
          <w:sz w:val="24"/>
          <w:szCs w:val="24"/>
        </w:rPr>
      </w:pPr>
      <w:proofErr w:type="spellStart"/>
      <w:r w:rsidRPr="00B46C73">
        <w:rPr>
          <w:rFonts w:ascii="Times New Roman" w:hAnsi="Times New Roman"/>
          <w:sz w:val="24"/>
          <w:szCs w:val="24"/>
        </w:rPr>
        <w:t>Kelas</w:t>
      </w:r>
      <w:proofErr w:type="spellEnd"/>
      <w:r w:rsidRPr="00B46C73">
        <w:rPr>
          <w:rFonts w:ascii="Times New Roman" w:hAnsi="Times New Roman"/>
          <w:sz w:val="24"/>
          <w:szCs w:val="24"/>
        </w:rPr>
        <w:t xml:space="preserve"> / Semester</w:t>
      </w:r>
      <w:r w:rsidRPr="00B46C73">
        <w:rPr>
          <w:rFonts w:ascii="Times New Roman" w:hAnsi="Times New Roman"/>
          <w:sz w:val="24"/>
          <w:szCs w:val="24"/>
        </w:rPr>
        <w:tab/>
        <w:t xml:space="preserve">: XI / </w:t>
      </w:r>
      <w:proofErr w:type="spellStart"/>
      <w:r w:rsidRPr="00B46C73">
        <w:rPr>
          <w:rFonts w:ascii="Times New Roman" w:hAnsi="Times New Roman"/>
          <w:sz w:val="24"/>
          <w:szCs w:val="24"/>
        </w:rPr>
        <w:t>Genap</w:t>
      </w:r>
      <w:proofErr w:type="spellEnd"/>
    </w:p>
    <w:p w14:paraId="1EAC646C" w14:textId="397D98C4" w:rsidR="00541DEA" w:rsidRPr="00B46C73" w:rsidRDefault="00541DEA" w:rsidP="00541DEA">
      <w:pPr>
        <w:rPr>
          <w:rFonts w:ascii="Times New Roman" w:hAnsi="Times New Roman"/>
          <w:sz w:val="24"/>
          <w:szCs w:val="24"/>
        </w:rPr>
      </w:pPr>
      <w:r w:rsidRPr="00B46C73">
        <w:rPr>
          <w:rFonts w:ascii="Times New Roman" w:hAnsi="Times New Roman"/>
          <w:sz w:val="24"/>
          <w:szCs w:val="24"/>
        </w:rPr>
        <w:t>Waktu</w:t>
      </w:r>
      <w:r w:rsidRPr="00B46C73">
        <w:rPr>
          <w:rFonts w:ascii="Times New Roman" w:hAnsi="Times New Roman"/>
          <w:sz w:val="24"/>
          <w:szCs w:val="24"/>
        </w:rPr>
        <w:tab/>
      </w:r>
      <w:r w:rsidRPr="00B46C73">
        <w:rPr>
          <w:rFonts w:ascii="Times New Roman" w:hAnsi="Times New Roman"/>
          <w:sz w:val="24"/>
          <w:szCs w:val="24"/>
        </w:rPr>
        <w:tab/>
      </w:r>
      <w:r w:rsidRPr="00B46C73">
        <w:rPr>
          <w:rFonts w:ascii="Times New Roman" w:hAnsi="Times New Roman"/>
          <w:sz w:val="24"/>
          <w:szCs w:val="24"/>
        </w:rPr>
        <w:tab/>
        <w:t xml:space="preserve">: </w:t>
      </w:r>
      <w:r>
        <w:rPr>
          <w:rFonts w:ascii="Times New Roman" w:hAnsi="Times New Roman"/>
          <w:sz w:val="24"/>
          <w:szCs w:val="24"/>
        </w:rPr>
        <w:t>45</w:t>
      </w:r>
      <w:r w:rsidRPr="00B46C73">
        <w:rPr>
          <w:rFonts w:ascii="Times New Roman" w:hAnsi="Times New Roman"/>
          <w:sz w:val="24"/>
          <w:szCs w:val="24"/>
        </w:rPr>
        <w:t xml:space="preserve"> </w:t>
      </w:r>
      <w:proofErr w:type="spellStart"/>
      <w:r w:rsidRPr="00B46C73">
        <w:rPr>
          <w:rFonts w:ascii="Times New Roman" w:hAnsi="Times New Roman"/>
          <w:sz w:val="24"/>
          <w:szCs w:val="24"/>
        </w:rPr>
        <w:t>Menit</w:t>
      </w:r>
      <w:proofErr w:type="spellEnd"/>
    </w:p>
    <w:p w14:paraId="569548C4" w14:textId="77777777" w:rsidR="00541DEA" w:rsidRPr="00B46C73" w:rsidRDefault="00541DEA" w:rsidP="00541DEA">
      <w:pPr>
        <w:rPr>
          <w:rFonts w:ascii="Times New Roman" w:hAnsi="Times New Roman"/>
          <w:sz w:val="24"/>
          <w:szCs w:val="24"/>
        </w:rPr>
      </w:pPr>
      <w:r w:rsidRPr="00B46C73">
        <w:rPr>
          <w:rFonts w:ascii="Times New Roman" w:hAnsi="Times New Roman"/>
          <w:sz w:val="24"/>
          <w:szCs w:val="24"/>
        </w:rPr>
        <w:t xml:space="preserve"> </w:t>
      </w:r>
    </w:p>
    <w:p w14:paraId="3815769F" w14:textId="77777777" w:rsidR="00541DEA" w:rsidRPr="00B46C73" w:rsidRDefault="00541DEA" w:rsidP="00541DEA">
      <w:pPr>
        <w:rPr>
          <w:rFonts w:ascii="Times New Roman" w:hAnsi="Times New Roman"/>
          <w:sz w:val="24"/>
          <w:szCs w:val="24"/>
        </w:rPr>
      </w:pPr>
      <w:r w:rsidRPr="00B46C73">
        <w:rPr>
          <w:rFonts w:ascii="Times New Roman" w:hAnsi="Times New Roman"/>
          <w:sz w:val="24"/>
          <w:szCs w:val="24"/>
        </w:rPr>
        <w:tab/>
      </w:r>
      <w:r w:rsidRPr="00B46C73">
        <w:rPr>
          <w:rFonts w:ascii="Times New Roman" w:hAnsi="Times New Roman"/>
          <w:sz w:val="24"/>
          <w:szCs w:val="24"/>
        </w:rPr>
        <w:tab/>
      </w:r>
      <w:r w:rsidRPr="00B46C73">
        <w:rPr>
          <w:rFonts w:ascii="Times New Roman" w:hAnsi="Times New Roman"/>
          <w:sz w:val="24"/>
          <w:szCs w:val="24"/>
        </w:rPr>
        <w:tab/>
      </w:r>
      <w:r w:rsidRPr="00B46C73">
        <w:rPr>
          <w:rFonts w:ascii="Times New Roman" w:hAnsi="Times New Roman"/>
          <w:sz w:val="24"/>
          <w:szCs w:val="24"/>
        </w:rPr>
        <w:tab/>
        <w:t xml:space="preserve">Nama </w:t>
      </w:r>
      <w:proofErr w:type="spellStart"/>
      <w:r w:rsidRPr="00B46C73">
        <w:rPr>
          <w:rFonts w:ascii="Times New Roman" w:hAnsi="Times New Roman"/>
          <w:sz w:val="24"/>
          <w:szCs w:val="24"/>
        </w:rPr>
        <w:t>Siswa</w:t>
      </w:r>
      <w:proofErr w:type="spellEnd"/>
      <w:r w:rsidRPr="00B46C73">
        <w:rPr>
          <w:rFonts w:ascii="Times New Roman" w:hAnsi="Times New Roman"/>
          <w:sz w:val="24"/>
          <w:szCs w:val="24"/>
        </w:rPr>
        <w:tab/>
        <w:t>:</w:t>
      </w:r>
    </w:p>
    <w:p w14:paraId="2A748F6C" w14:textId="77777777" w:rsidR="00541DEA" w:rsidRDefault="00541DEA" w:rsidP="00541DEA">
      <w:pPr>
        <w:rPr>
          <w:rFonts w:ascii="Times New Roman" w:hAnsi="Times New Roman"/>
          <w:sz w:val="24"/>
          <w:szCs w:val="24"/>
        </w:rPr>
      </w:pPr>
      <w:r w:rsidRPr="00B46C73">
        <w:rPr>
          <w:rFonts w:ascii="Times New Roman" w:hAnsi="Times New Roman"/>
          <w:sz w:val="24"/>
          <w:szCs w:val="24"/>
        </w:rPr>
        <w:tab/>
      </w:r>
      <w:r w:rsidRPr="00B46C73">
        <w:rPr>
          <w:rFonts w:ascii="Times New Roman" w:hAnsi="Times New Roman"/>
          <w:sz w:val="24"/>
          <w:szCs w:val="24"/>
        </w:rPr>
        <w:tab/>
      </w:r>
      <w:r w:rsidRPr="00B46C73">
        <w:rPr>
          <w:rFonts w:ascii="Times New Roman" w:hAnsi="Times New Roman"/>
          <w:sz w:val="24"/>
          <w:szCs w:val="24"/>
        </w:rPr>
        <w:tab/>
      </w:r>
      <w:r w:rsidRPr="00B46C73">
        <w:rPr>
          <w:rFonts w:ascii="Times New Roman" w:hAnsi="Times New Roman"/>
          <w:sz w:val="24"/>
          <w:szCs w:val="24"/>
        </w:rPr>
        <w:tab/>
      </w:r>
      <w:proofErr w:type="spellStart"/>
      <w:r w:rsidRPr="00B46C73">
        <w:rPr>
          <w:rFonts w:ascii="Times New Roman" w:hAnsi="Times New Roman"/>
          <w:sz w:val="24"/>
          <w:szCs w:val="24"/>
        </w:rPr>
        <w:t>Nomor</w:t>
      </w:r>
      <w:proofErr w:type="spellEnd"/>
      <w:r w:rsidRPr="00B46C73">
        <w:rPr>
          <w:rFonts w:ascii="Times New Roman" w:hAnsi="Times New Roman"/>
          <w:sz w:val="24"/>
          <w:szCs w:val="24"/>
        </w:rPr>
        <w:t xml:space="preserve"> Absen</w:t>
      </w:r>
      <w:r w:rsidRPr="00B46C73">
        <w:rPr>
          <w:rFonts w:ascii="Times New Roman" w:hAnsi="Times New Roman"/>
          <w:sz w:val="24"/>
          <w:szCs w:val="24"/>
        </w:rPr>
        <w:tab/>
        <w:t>:</w:t>
      </w:r>
    </w:p>
    <w:p w14:paraId="54AEFE05" w14:textId="77777777" w:rsidR="00541DEA" w:rsidRDefault="00541DEA" w:rsidP="00541DEA">
      <w:pPr>
        <w:rPr>
          <w:rFonts w:ascii="Times New Roman" w:hAnsi="Times New Roman"/>
          <w:sz w:val="24"/>
          <w:szCs w:val="24"/>
        </w:rPr>
      </w:pPr>
    </w:p>
    <w:p w14:paraId="5853F336" w14:textId="77777777" w:rsidR="00541DEA" w:rsidRPr="008C28A7" w:rsidRDefault="00541DEA" w:rsidP="00541DEA">
      <w:pPr>
        <w:rPr>
          <w:rFonts w:ascii="Times New Roman" w:hAnsi="Times New Roman"/>
          <w:b/>
          <w:sz w:val="24"/>
          <w:szCs w:val="24"/>
        </w:rPr>
      </w:pPr>
      <w:r w:rsidRPr="008C28A7">
        <w:rPr>
          <w:rFonts w:ascii="Times New Roman" w:hAnsi="Times New Roman"/>
          <w:b/>
          <w:sz w:val="24"/>
          <w:szCs w:val="24"/>
        </w:rPr>
        <w:t>Choose the most correct answer by crossing (X) one of the letters A, B, C, D or E!</w:t>
      </w:r>
    </w:p>
    <w:p w14:paraId="27A63FF3" w14:textId="77777777" w:rsidR="00541DEA" w:rsidRDefault="00541DEA" w:rsidP="00541DEA">
      <w:pPr>
        <w:pStyle w:val="ListParagraph"/>
        <w:rPr>
          <w:rFonts w:ascii="Times New Roman" w:hAnsi="Times New Roman"/>
          <w:sz w:val="24"/>
          <w:szCs w:val="24"/>
        </w:rPr>
      </w:pPr>
      <w:r w:rsidRPr="008C28A7">
        <w:rPr>
          <w:rFonts w:ascii="Times New Roman" w:hAnsi="Times New Roman"/>
          <w:b/>
          <w:noProof/>
          <w:sz w:val="24"/>
          <w:szCs w:val="24"/>
          <w:lang w:val="id-ID" w:eastAsia="id-ID"/>
        </w:rPr>
        <mc:AlternateContent>
          <mc:Choice Requires="wps">
            <w:drawing>
              <wp:anchor distT="0" distB="0" distL="114300" distR="114300" simplePos="0" relativeHeight="251640832" behindDoc="0" locked="0" layoutInCell="1" allowOverlap="1" wp14:anchorId="692F2041" wp14:editId="4FF557AC">
                <wp:simplePos x="0" y="0"/>
                <wp:positionH relativeFrom="column">
                  <wp:posOffset>457200</wp:posOffset>
                </wp:positionH>
                <wp:positionV relativeFrom="paragraph">
                  <wp:posOffset>313690</wp:posOffset>
                </wp:positionV>
                <wp:extent cx="4705350" cy="3143250"/>
                <wp:effectExtent l="0" t="0" r="19050" b="19050"/>
                <wp:wrapNone/>
                <wp:docPr id="65" name="Text Box 65"/>
                <wp:cNvGraphicFramePr/>
                <a:graphic xmlns:a="http://schemas.openxmlformats.org/drawingml/2006/main">
                  <a:graphicData uri="http://schemas.microsoft.com/office/word/2010/wordprocessingShape">
                    <wps:wsp>
                      <wps:cNvSpPr txBox="1"/>
                      <wps:spPr>
                        <a:xfrm>
                          <a:off x="0" y="0"/>
                          <a:ext cx="4705350" cy="3143250"/>
                        </a:xfrm>
                        <a:prstGeom prst="rect">
                          <a:avLst/>
                        </a:prstGeom>
                        <a:solidFill>
                          <a:sysClr val="window" lastClr="FFFFFF"/>
                        </a:solidFill>
                        <a:ln w="6350">
                          <a:solidFill>
                            <a:prstClr val="black"/>
                          </a:solidFill>
                        </a:ln>
                        <a:effectLst/>
                      </wps:spPr>
                      <wps:txbx>
                        <w:txbxContent>
                          <w:p w14:paraId="46A2D227" w14:textId="77777777" w:rsidR="00147EF4" w:rsidRPr="005903E2" w:rsidRDefault="00147EF4" w:rsidP="00541DEA">
                            <w:pPr>
                              <w:jc w:val="center"/>
                              <w:rPr>
                                <w:rFonts w:ascii="Times New Roman" w:hAnsi="Times New Roman"/>
                                <w:b/>
                                <w:sz w:val="24"/>
                                <w:szCs w:val="24"/>
                                <w:lang w:val="id-ID"/>
                              </w:rPr>
                            </w:pPr>
                            <w:r w:rsidRPr="005903E2">
                              <w:rPr>
                                <w:rFonts w:ascii="Times New Roman" w:hAnsi="Times New Roman"/>
                                <w:b/>
                                <w:sz w:val="24"/>
                                <w:szCs w:val="24"/>
                                <w:lang w:val="id-ID"/>
                              </w:rPr>
                              <w:t>How to Burning with two CD Trays</w:t>
                            </w:r>
                          </w:p>
                          <w:p w14:paraId="6F64FB68" w14:textId="77777777" w:rsidR="00147EF4" w:rsidRPr="00F85B45" w:rsidRDefault="00147EF4" w:rsidP="00541DEA">
                            <w:pPr>
                              <w:jc w:val="both"/>
                              <w:rPr>
                                <w:rFonts w:ascii="Times New Roman" w:hAnsi="Times New Roman"/>
                                <w:sz w:val="24"/>
                                <w:szCs w:val="24"/>
                                <w:lang w:val="id-ID"/>
                              </w:rPr>
                            </w:pPr>
                            <w:r>
                              <w:rPr>
                                <w:rFonts w:ascii="Times New Roman" w:hAnsi="Times New Roman"/>
                                <w:sz w:val="24"/>
                                <w:szCs w:val="24"/>
                                <w:lang w:val="id-ID"/>
                              </w:rPr>
                              <w:t>First, i</w:t>
                            </w:r>
                            <w:r w:rsidRPr="00F85B45">
                              <w:rPr>
                                <w:rFonts w:ascii="Times New Roman" w:hAnsi="Times New Roman"/>
                                <w:sz w:val="24"/>
                                <w:szCs w:val="24"/>
                                <w:lang w:val="id-ID"/>
                              </w:rPr>
                              <w:t>nsert the CD from which you want to burn music into your computer’s CD tray. Insert a blank CD into your computer’s second CD tray.</w:t>
                            </w:r>
                          </w:p>
                          <w:p w14:paraId="100DAB70" w14:textId="77777777" w:rsidR="00147EF4" w:rsidRPr="00F85B45" w:rsidRDefault="00147EF4" w:rsidP="00541DEA">
                            <w:pPr>
                              <w:jc w:val="both"/>
                              <w:rPr>
                                <w:rFonts w:ascii="Times New Roman" w:hAnsi="Times New Roman"/>
                                <w:sz w:val="24"/>
                                <w:szCs w:val="24"/>
                                <w:lang w:val="id-ID"/>
                              </w:rPr>
                            </w:pPr>
                            <w:r>
                              <w:rPr>
                                <w:rFonts w:ascii="Times New Roman" w:hAnsi="Times New Roman"/>
                                <w:sz w:val="24"/>
                                <w:szCs w:val="24"/>
                                <w:lang w:val="id-ID"/>
                              </w:rPr>
                              <w:t>Second, o</w:t>
                            </w:r>
                            <w:r w:rsidRPr="00F85B45">
                              <w:rPr>
                                <w:rFonts w:ascii="Times New Roman" w:hAnsi="Times New Roman"/>
                                <w:sz w:val="24"/>
                                <w:szCs w:val="24"/>
                                <w:lang w:val="id-ID"/>
                              </w:rPr>
                              <w:t>pen windows media player and wait for it to recognize the CD.</w:t>
                            </w:r>
                          </w:p>
                          <w:p w14:paraId="77769577" w14:textId="77777777" w:rsidR="00147EF4" w:rsidRPr="00F85B45" w:rsidRDefault="00147EF4" w:rsidP="00541DEA">
                            <w:pPr>
                              <w:jc w:val="both"/>
                              <w:rPr>
                                <w:rFonts w:ascii="Times New Roman" w:hAnsi="Times New Roman"/>
                                <w:sz w:val="24"/>
                                <w:szCs w:val="24"/>
                                <w:lang w:val="id-ID"/>
                              </w:rPr>
                            </w:pPr>
                            <w:r>
                              <w:rPr>
                                <w:rFonts w:ascii="Times New Roman" w:hAnsi="Times New Roman"/>
                                <w:sz w:val="24"/>
                                <w:szCs w:val="24"/>
                                <w:lang w:val="id-ID"/>
                              </w:rPr>
                              <w:t>Third, c</w:t>
                            </w:r>
                            <w:r w:rsidRPr="00F85B45">
                              <w:rPr>
                                <w:rFonts w:ascii="Times New Roman" w:hAnsi="Times New Roman"/>
                                <w:sz w:val="24"/>
                                <w:szCs w:val="24"/>
                                <w:lang w:val="id-ID"/>
                              </w:rPr>
                              <w:t>lick the “burn” option at the top of Windows Media Player. Drag the songs you want from the list of your songs into the area on the right labeled “Burn List”.</w:t>
                            </w:r>
                          </w:p>
                          <w:p w14:paraId="1B50F5C3" w14:textId="77777777" w:rsidR="00147EF4" w:rsidRPr="00F85B45" w:rsidRDefault="00147EF4" w:rsidP="00541DEA">
                            <w:pPr>
                              <w:jc w:val="both"/>
                              <w:rPr>
                                <w:rFonts w:ascii="Times New Roman" w:hAnsi="Times New Roman"/>
                                <w:sz w:val="24"/>
                                <w:szCs w:val="24"/>
                                <w:lang w:val="id-ID"/>
                              </w:rPr>
                            </w:pPr>
                            <w:r>
                              <w:rPr>
                                <w:rFonts w:ascii="Times New Roman" w:hAnsi="Times New Roman"/>
                                <w:sz w:val="24"/>
                                <w:szCs w:val="24"/>
                                <w:lang w:val="id-ID"/>
                              </w:rPr>
                              <w:t>Fourth, c</w:t>
                            </w:r>
                            <w:r w:rsidRPr="00F85B45">
                              <w:rPr>
                                <w:rFonts w:ascii="Times New Roman" w:hAnsi="Times New Roman"/>
                                <w:sz w:val="24"/>
                                <w:szCs w:val="24"/>
                                <w:lang w:val="id-ID"/>
                              </w:rPr>
                              <w:t>hoose the blank CD onto which you want to burn your song. This can be done at the top of the Burn List Menu.</w:t>
                            </w:r>
                          </w:p>
                          <w:p w14:paraId="0BF0F350" w14:textId="77777777" w:rsidR="00147EF4" w:rsidRDefault="00147EF4" w:rsidP="00541DEA">
                            <w:pPr>
                              <w:jc w:val="both"/>
                              <w:rPr>
                                <w:rFonts w:ascii="Times New Roman" w:hAnsi="Times New Roman"/>
                                <w:sz w:val="24"/>
                                <w:szCs w:val="24"/>
                                <w:lang w:val="id-ID"/>
                              </w:rPr>
                            </w:pPr>
                            <w:r>
                              <w:rPr>
                                <w:rFonts w:ascii="Times New Roman" w:hAnsi="Times New Roman"/>
                                <w:sz w:val="24"/>
                                <w:szCs w:val="24"/>
                                <w:lang w:val="id-ID"/>
                              </w:rPr>
                              <w:t>Finally, c</w:t>
                            </w:r>
                            <w:r w:rsidRPr="00F85B45">
                              <w:rPr>
                                <w:rFonts w:ascii="Times New Roman" w:hAnsi="Times New Roman"/>
                                <w:sz w:val="24"/>
                                <w:szCs w:val="24"/>
                                <w:lang w:val="id-ID"/>
                              </w:rPr>
                              <w:t>lick the “Start Burn” button when you have all the song you want for the CD added to the Burn List. Wait for your computer to finish the CD, then take both of the CDs out.</w:t>
                            </w:r>
                          </w:p>
                          <w:p w14:paraId="35B303C1" w14:textId="77777777" w:rsidR="00147EF4" w:rsidRDefault="00147EF4" w:rsidP="00541D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F2041" id="_x0000_t202" coordsize="21600,21600" o:spt="202" path="m,l,21600r21600,l21600,xe">
                <v:stroke joinstyle="miter"/>
                <v:path gradientshapeok="t" o:connecttype="rect"/>
              </v:shapetype>
              <v:shape id="Text Box 65" o:spid="_x0000_s1026" type="#_x0000_t202" style="position:absolute;left:0;text-align:left;margin-left:36pt;margin-top:24.7pt;width:370.5pt;height:24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" fillcolor="window" strokeweight=".5pt">
                <v:textbox>
                  <w:txbxContent>
                    <w:p w14:paraId="46A2D227" w14:textId="77777777" w:rsidR="00147EF4" w:rsidRPr="005903E2" w:rsidRDefault="00147EF4" w:rsidP="00541DEA">
                      <w:pPr>
                        <w:jc w:val="center"/>
                        <w:rPr>
                          <w:rFonts w:ascii="Times New Roman" w:hAnsi="Times New Roman"/>
                          <w:b/>
                          <w:sz w:val="24"/>
                          <w:szCs w:val="24"/>
                          <w:lang w:val="id-ID"/>
                        </w:rPr>
                      </w:pPr>
                      <w:r w:rsidRPr="005903E2">
                        <w:rPr>
                          <w:rFonts w:ascii="Times New Roman" w:hAnsi="Times New Roman"/>
                          <w:b/>
                          <w:sz w:val="24"/>
                          <w:szCs w:val="24"/>
                          <w:lang w:val="id-ID"/>
                        </w:rPr>
                        <w:t>How to Burning with two CD Trays</w:t>
                      </w:r>
                    </w:p>
                    <w:p w14:paraId="6F64FB68" w14:textId="77777777" w:rsidR="00147EF4" w:rsidRPr="00F85B45" w:rsidRDefault="00147EF4" w:rsidP="00541DEA">
                      <w:pPr>
                        <w:jc w:val="both"/>
                        <w:rPr>
                          <w:rFonts w:ascii="Times New Roman" w:hAnsi="Times New Roman"/>
                          <w:sz w:val="24"/>
                          <w:szCs w:val="24"/>
                          <w:lang w:val="id-ID"/>
                        </w:rPr>
                      </w:pPr>
                      <w:r>
                        <w:rPr>
                          <w:rFonts w:ascii="Times New Roman" w:hAnsi="Times New Roman"/>
                          <w:sz w:val="24"/>
                          <w:szCs w:val="24"/>
                          <w:lang w:val="id-ID"/>
                        </w:rPr>
                        <w:t>First, i</w:t>
                      </w:r>
                      <w:r w:rsidRPr="00F85B45">
                        <w:rPr>
                          <w:rFonts w:ascii="Times New Roman" w:hAnsi="Times New Roman"/>
                          <w:sz w:val="24"/>
                          <w:szCs w:val="24"/>
                          <w:lang w:val="id-ID"/>
                        </w:rPr>
                        <w:t>nsert the CD from which you want to burn music into your computer’s CD tray. Insert a blank CD into your computer’s second CD tray.</w:t>
                      </w:r>
                    </w:p>
                    <w:p w14:paraId="100DAB70" w14:textId="77777777" w:rsidR="00147EF4" w:rsidRPr="00F85B45" w:rsidRDefault="00147EF4" w:rsidP="00541DEA">
                      <w:pPr>
                        <w:jc w:val="both"/>
                        <w:rPr>
                          <w:rFonts w:ascii="Times New Roman" w:hAnsi="Times New Roman"/>
                          <w:sz w:val="24"/>
                          <w:szCs w:val="24"/>
                          <w:lang w:val="id-ID"/>
                        </w:rPr>
                      </w:pPr>
                      <w:r>
                        <w:rPr>
                          <w:rFonts w:ascii="Times New Roman" w:hAnsi="Times New Roman"/>
                          <w:sz w:val="24"/>
                          <w:szCs w:val="24"/>
                          <w:lang w:val="id-ID"/>
                        </w:rPr>
                        <w:t>Second, o</w:t>
                      </w:r>
                      <w:r w:rsidRPr="00F85B45">
                        <w:rPr>
                          <w:rFonts w:ascii="Times New Roman" w:hAnsi="Times New Roman"/>
                          <w:sz w:val="24"/>
                          <w:szCs w:val="24"/>
                          <w:lang w:val="id-ID"/>
                        </w:rPr>
                        <w:t>pen windows media player and wait for it to recognize the CD.</w:t>
                      </w:r>
                    </w:p>
                    <w:p w14:paraId="77769577" w14:textId="77777777" w:rsidR="00147EF4" w:rsidRPr="00F85B45" w:rsidRDefault="00147EF4" w:rsidP="00541DEA">
                      <w:pPr>
                        <w:jc w:val="both"/>
                        <w:rPr>
                          <w:rFonts w:ascii="Times New Roman" w:hAnsi="Times New Roman"/>
                          <w:sz w:val="24"/>
                          <w:szCs w:val="24"/>
                          <w:lang w:val="id-ID"/>
                        </w:rPr>
                      </w:pPr>
                      <w:r>
                        <w:rPr>
                          <w:rFonts w:ascii="Times New Roman" w:hAnsi="Times New Roman"/>
                          <w:sz w:val="24"/>
                          <w:szCs w:val="24"/>
                          <w:lang w:val="id-ID"/>
                        </w:rPr>
                        <w:t>Third, c</w:t>
                      </w:r>
                      <w:r w:rsidRPr="00F85B45">
                        <w:rPr>
                          <w:rFonts w:ascii="Times New Roman" w:hAnsi="Times New Roman"/>
                          <w:sz w:val="24"/>
                          <w:szCs w:val="24"/>
                          <w:lang w:val="id-ID"/>
                        </w:rPr>
                        <w:t>lick the “burn” option at the top of Windows Media Player. Drag the songs you want from the list of your songs into the area on the right labeled “Burn List”.</w:t>
                      </w:r>
                    </w:p>
                    <w:p w14:paraId="1B50F5C3" w14:textId="77777777" w:rsidR="00147EF4" w:rsidRPr="00F85B45" w:rsidRDefault="00147EF4" w:rsidP="00541DEA">
                      <w:pPr>
                        <w:jc w:val="both"/>
                        <w:rPr>
                          <w:rFonts w:ascii="Times New Roman" w:hAnsi="Times New Roman"/>
                          <w:sz w:val="24"/>
                          <w:szCs w:val="24"/>
                          <w:lang w:val="id-ID"/>
                        </w:rPr>
                      </w:pPr>
                      <w:r>
                        <w:rPr>
                          <w:rFonts w:ascii="Times New Roman" w:hAnsi="Times New Roman"/>
                          <w:sz w:val="24"/>
                          <w:szCs w:val="24"/>
                          <w:lang w:val="id-ID"/>
                        </w:rPr>
                        <w:t>Fourth, c</w:t>
                      </w:r>
                      <w:r w:rsidRPr="00F85B45">
                        <w:rPr>
                          <w:rFonts w:ascii="Times New Roman" w:hAnsi="Times New Roman"/>
                          <w:sz w:val="24"/>
                          <w:szCs w:val="24"/>
                          <w:lang w:val="id-ID"/>
                        </w:rPr>
                        <w:t>hoose the blank CD onto which you want to burn your song. This can be done at the top of the Burn List Menu.</w:t>
                      </w:r>
                    </w:p>
                    <w:p w14:paraId="0BF0F350" w14:textId="77777777" w:rsidR="00147EF4" w:rsidRDefault="00147EF4" w:rsidP="00541DEA">
                      <w:pPr>
                        <w:jc w:val="both"/>
                        <w:rPr>
                          <w:rFonts w:ascii="Times New Roman" w:hAnsi="Times New Roman"/>
                          <w:sz w:val="24"/>
                          <w:szCs w:val="24"/>
                          <w:lang w:val="id-ID"/>
                        </w:rPr>
                      </w:pPr>
                      <w:r>
                        <w:rPr>
                          <w:rFonts w:ascii="Times New Roman" w:hAnsi="Times New Roman"/>
                          <w:sz w:val="24"/>
                          <w:szCs w:val="24"/>
                          <w:lang w:val="id-ID"/>
                        </w:rPr>
                        <w:t>Finally, c</w:t>
                      </w:r>
                      <w:r w:rsidRPr="00F85B45">
                        <w:rPr>
                          <w:rFonts w:ascii="Times New Roman" w:hAnsi="Times New Roman"/>
                          <w:sz w:val="24"/>
                          <w:szCs w:val="24"/>
                          <w:lang w:val="id-ID"/>
                        </w:rPr>
                        <w:t>lick the “Start Burn” button when you have all the song you want for the CD added to the Burn List. Wait for your computer to finish the CD, then take both of the CDs out.</w:t>
                      </w:r>
                    </w:p>
                    <w:p w14:paraId="35B303C1" w14:textId="77777777" w:rsidR="00147EF4" w:rsidRDefault="00147EF4" w:rsidP="00541DEA"/>
                  </w:txbxContent>
                </v:textbox>
              </v:shape>
            </w:pict>
          </mc:Fallback>
        </mc:AlternateContent>
      </w:r>
      <w:r>
        <w:rPr>
          <w:rFonts w:ascii="Times New Roman" w:hAnsi="Times New Roman"/>
          <w:sz w:val="24"/>
          <w:szCs w:val="24"/>
        </w:rPr>
        <w:t>Text 1</w:t>
      </w:r>
    </w:p>
    <w:p w14:paraId="2FF0253F" w14:textId="77777777" w:rsidR="00541DEA" w:rsidRDefault="00541DEA" w:rsidP="00541DEA">
      <w:pPr>
        <w:rPr>
          <w:rFonts w:ascii="Times New Roman" w:hAnsi="Times New Roman"/>
          <w:sz w:val="24"/>
          <w:szCs w:val="24"/>
        </w:rPr>
      </w:pPr>
    </w:p>
    <w:p w14:paraId="2AD19ECE" w14:textId="77777777" w:rsidR="00541DEA" w:rsidRDefault="00541DEA" w:rsidP="00541DEA">
      <w:pPr>
        <w:rPr>
          <w:rFonts w:ascii="Times New Roman" w:hAnsi="Times New Roman"/>
          <w:sz w:val="24"/>
          <w:szCs w:val="24"/>
        </w:rPr>
      </w:pPr>
    </w:p>
    <w:p w14:paraId="46C61229" w14:textId="77777777" w:rsidR="00541DEA" w:rsidRDefault="00541DEA" w:rsidP="00541DEA">
      <w:pPr>
        <w:rPr>
          <w:rFonts w:ascii="Times New Roman" w:hAnsi="Times New Roman"/>
          <w:sz w:val="24"/>
          <w:szCs w:val="24"/>
        </w:rPr>
      </w:pPr>
    </w:p>
    <w:p w14:paraId="37B39A1E" w14:textId="77777777" w:rsidR="00541DEA" w:rsidRDefault="00541DEA" w:rsidP="00541DEA">
      <w:pPr>
        <w:rPr>
          <w:rFonts w:ascii="Times New Roman" w:hAnsi="Times New Roman"/>
          <w:sz w:val="24"/>
          <w:szCs w:val="24"/>
        </w:rPr>
      </w:pPr>
    </w:p>
    <w:p w14:paraId="002C47F8" w14:textId="77777777" w:rsidR="00541DEA" w:rsidRDefault="00541DEA" w:rsidP="00541DEA">
      <w:pPr>
        <w:rPr>
          <w:rFonts w:ascii="Times New Roman" w:hAnsi="Times New Roman"/>
          <w:sz w:val="24"/>
          <w:szCs w:val="24"/>
        </w:rPr>
      </w:pPr>
    </w:p>
    <w:p w14:paraId="3DD1AB1E" w14:textId="77777777" w:rsidR="00541DEA" w:rsidRDefault="00541DEA" w:rsidP="00541DEA">
      <w:pPr>
        <w:rPr>
          <w:rFonts w:ascii="Times New Roman" w:hAnsi="Times New Roman"/>
          <w:sz w:val="24"/>
          <w:szCs w:val="24"/>
        </w:rPr>
      </w:pPr>
    </w:p>
    <w:p w14:paraId="2F9E7651" w14:textId="77777777" w:rsidR="00541DEA" w:rsidRDefault="00541DEA" w:rsidP="00541DEA">
      <w:pPr>
        <w:rPr>
          <w:rFonts w:ascii="Times New Roman" w:hAnsi="Times New Roman"/>
          <w:sz w:val="24"/>
          <w:szCs w:val="24"/>
        </w:rPr>
      </w:pPr>
    </w:p>
    <w:p w14:paraId="6D2DD02C" w14:textId="77777777" w:rsidR="00541DEA" w:rsidRDefault="00541DEA" w:rsidP="00541DEA">
      <w:pPr>
        <w:rPr>
          <w:rFonts w:ascii="Times New Roman" w:hAnsi="Times New Roman"/>
          <w:sz w:val="24"/>
          <w:szCs w:val="24"/>
        </w:rPr>
      </w:pPr>
    </w:p>
    <w:p w14:paraId="11982485" w14:textId="77777777" w:rsidR="00541DEA" w:rsidRDefault="00541DEA" w:rsidP="00541DEA">
      <w:pPr>
        <w:rPr>
          <w:rFonts w:ascii="Times New Roman" w:hAnsi="Times New Roman"/>
          <w:sz w:val="24"/>
          <w:szCs w:val="24"/>
        </w:rPr>
      </w:pPr>
    </w:p>
    <w:p w14:paraId="14BDB199" w14:textId="77777777" w:rsidR="00541DEA" w:rsidRDefault="00541DEA" w:rsidP="00541DEA">
      <w:pPr>
        <w:rPr>
          <w:rFonts w:ascii="Times New Roman" w:hAnsi="Times New Roman"/>
          <w:sz w:val="24"/>
          <w:szCs w:val="24"/>
        </w:rPr>
      </w:pPr>
    </w:p>
    <w:p w14:paraId="4C5305A9" w14:textId="77777777" w:rsidR="00541DEA" w:rsidRDefault="00541DEA" w:rsidP="00541DEA">
      <w:pPr>
        <w:rPr>
          <w:rFonts w:ascii="Times New Roman" w:hAnsi="Times New Roman"/>
          <w:sz w:val="24"/>
          <w:szCs w:val="24"/>
        </w:rPr>
      </w:pPr>
    </w:p>
    <w:p w14:paraId="280CFE63" w14:textId="77777777" w:rsidR="00541DEA" w:rsidRDefault="00541DEA" w:rsidP="00541DEA">
      <w:pPr>
        <w:rPr>
          <w:rFonts w:ascii="Times New Roman" w:hAnsi="Times New Roman"/>
          <w:sz w:val="24"/>
          <w:szCs w:val="24"/>
        </w:rPr>
      </w:pPr>
    </w:p>
    <w:p w14:paraId="1587D537" w14:textId="77777777" w:rsidR="00541DEA" w:rsidRDefault="00541DEA" w:rsidP="00541DEA">
      <w:pPr>
        <w:rPr>
          <w:rFonts w:ascii="Times New Roman" w:hAnsi="Times New Roman"/>
          <w:sz w:val="24"/>
          <w:szCs w:val="24"/>
        </w:rPr>
      </w:pPr>
    </w:p>
    <w:p w14:paraId="170B49C4" w14:textId="77777777" w:rsidR="00541DEA" w:rsidRPr="008C28A7" w:rsidRDefault="00541DEA" w:rsidP="008261AA">
      <w:pPr>
        <w:pStyle w:val="ListParagraph"/>
        <w:numPr>
          <w:ilvl w:val="0"/>
          <w:numId w:val="50"/>
        </w:numPr>
        <w:rPr>
          <w:rFonts w:ascii="Times New Roman" w:hAnsi="Times New Roman"/>
          <w:sz w:val="24"/>
          <w:szCs w:val="24"/>
        </w:rPr>
      </w:pPr>
      <w:r w:rsidRPr="008C28A7">
        <w:rPr>
          <w:rFonts w:ascii="Times New Roman" w:hAnsi="Times New Roman"/>
          <w:sz w:val="24"/>
          <w:szCs w:val="24"/>
        </w:rPr>
        <w:lastRenderedPageBreak/>
        <w:t>What is the topic of the text?</w:t>
      </w:r>
    </w:p>
    <w:p w14:paraId="2719B32E" w14:textId="77777777" w:rsidR="00541DEA" w:rsidRPr="008C28A7" w:rsidRDefault="00541DEA" w:rsidP="00541DEA">
      <w:pPr>
        <w:pStyle w:val="ListParagraph"/>
        <w:rPr>
          <w:rFonts w:ascii="Times New Roman" w:hAnsi="Times New Roman"/>
          <w:sz w:val="24"/>
          <w:szCs w:val="24"/>
        </w:rPr>
      </w:pPr>
      <w:r>
        <w:rPr>
          <w:rFonts w:ascii="Times New Roman" w:hAnsi="Times New Roman"/>
          <w:sz w:val="24"/>
          <w:szCs w:val="24"/>
        </w:rPr>
        <w:t xml:space="preserve">A. </w:t>
      </w:r>
      <w:r w:rsidRPr="008C28A7">
        <w:rPr>
          <w:rFonts w:ascii="Times New Roman" w:hAnsi="Times New Roman"/>
          <w:sz w:val="24"/>
          <w:szCs w:val="24"/>
        </w:rPr>
        <w:t>Running two CDs.</w:t>
      </w:r>
    </w:p>
    <w:p w14:paraId="1FFBB06C" w14:textId="77777777" w:rsidR="00541DEA" w:rsidRPr="008C28A7" w:rsidRDefault="00541DEA" w:rsidP="00541DEA">
      <w:pPr>
        <w:pStyle w:val="ListParagraph"/>
        <w:rPr>
          <w:rFonts w:ascii="Times New Roman" w:hAnsi="Times New Roman"/>
          <w:sz w:val="24"/>
          <w:szCs w:val="24"/>
        </w:rPr>
      </w:pPr>
      <w:r w:rsidRPr="008C28A7">
        <w:rPr>
          <w:rFonts w:ascii="Times New Roman" w:hAnsi="Times New Roman"/>
          <w:sz w:val="24"/>
          <w:szCs w:val="24"/>
        </w:rPr>
        <w:t>B. Opening Media Player.</w:t>
      </w:r>
    </w:p>
    <w:p w14:paraId="15ABE85E" w14:textId="77777777" w:rsidR="00541DEA" w:rsidRPr="008C28A7" w:rsidRDefault="00541DEA" w:rsidP="00541DEA">
      <w:pPr>
        <w:pStyle w:val="ListParagraph"/>
        <w:rPr>
          <w:rFonts w:ascii="Times New Roman" w:hAnsi="Times New Roman"/>
          <w:sz w:val="24"/>
          <w:szCs w:val="24"/>
        </w:rPr>
      </w:pPr>
      <w:r w:rsidRPr="008C28A7">
        <w:rPr>
          <w:rFonts w:ascii="Times New Roman" w:hAnsi="Times New Roman"/>
          <w:sz w:val="24"/>
          <w:szCs w:val="24"/>
        </w:rPr>
        <w:t>C. Copying a compact disc.</w:t>
      </w:r>
    </w:p>
    <w:p w14:paraId="7EFE1C69" w14:textId="77777777" w:rsidR="00541DEA" w:rsidRPr="008C28A7" w:rsidRDefault="00541DEA" w:rsidP="00541DEA">
      <w:pPr>
        <w:pStyle w:val="ListParagraph"/>
        <w:rPr>
          <w:rFonts w:ascii="Times New Roman" w:hAnsi="Times New Roman"/>
          <w:sz w:val="24"/>
          <w:szCs w:val="24"/>
        </w:rPr>
      </w:pPr>
      <w:r w:rsidRPr="008C28A7">
        <w:rPr>
          <w:rFonts w:ascii="Times New Roman" w:hAnsi="Times New Roman"/>
          <w:sz w:val="24"/>
          <w:szCs w:val="24"/>
        </w:rPr>
        <w:t>D. Choosing the blank CD.</w:t>
      </w:r>
    </w:p>
    <w:p w14:paraId="7594E62C" w14:textId="77777777" w:rsidR="00541DEA" w:rsidRPr="008C28A7" w:rsidRDefault="00541DEA" w:rsidP="00541DEA">
      <w:pPr>
        <w:pStyle w:val="ListParagraph"/>
        <w:rPr>
          <w:rFonts w:ascii="Times New Roman" w:hAnsi="Times New Roman"/>
          <w:sz w:val="24"/>
          <w:szCs w:val="24"/>
        </w:rPr>
      </w:pPr>
      <w:r w:rsidRPr="008C28A7">
        <w:rPr>
          <w:rFonts w:ascii="Times New Roman" w:hAnsi="Times New Roman"/>
          <w:sz w:val="24"/>
          <w:szCs w:val="24"/>
        </w:rPr>
        <w:t>E. Closing the door.</w:t>
      </w:r>
    </w:p>
    <w:p w14:paraId="6C4F13E7" w14:textId="77777777" w:rsidR="00541DEA" w:rsidRPr="008C28A7" w:rsidRDefault="00541DEA" w:rsidP="00541DEA">
      <w:pPr>
        <w:pStyle w:val="ListParagraph"/>
        <w:rPr>
          <w:rFonts w:ascii="Times New Roman" w:hAnsi="Times New Roman"/>
          <w:sz w:val="24"/>
          <w:szCs w:val="24"/>
        </w:rPr>
      </w:pPr>
    </w:p>
    <w:p w14:paraId="30BB70BE" w14:textId="77777777" w:rsidR="00541DEA" w:rsidRPr="008C28A7" w:rsidRDefault="00541DEA" w:rsidP="008261AA">
      <w:pPr>
        <w:pStyle w:val="ListParagraph"/>
        <w:numPr>
          <w:ilvl w:val="0"/>
          <w:numId w:val="50"/>
        </w:numPr>
        <w:rPr>
          <w:rFonts w:ascii="Times New Roman" w:hAnsi="Times New Roman"/>
          <w:sz w:val="24"/>
          <w:szCs w:val="24"/>
        </w:rPr>
      </w:pPr>
      <w:r w:rsidRPr="008C28A7">
        <w:rPr>
          <w:rFonts w:ascii="Times New Roman" w:hAnsi="Times New Roman"/>
          <w:sz w:val="24"/>
          <w:szCs w:val="24"/>
        </w:rPr>
        <w:t>What should we do after click the “burn” option at the top of Windows Media Player?</w:t>
      </w:r>
    </w:p>
    <w:p w14:paraId="21E0EB30" w14:textId="77777777" w:rsidR="00541DEA" w:rsidRPr="008C28A7" w:rsidRDefault="00541DEA" w:rsidP="008261AA">
      <w:pPr>
        <w:pStyle w:val="ListParagraph"/>
        <w:numPr>
          <w:ilvl w:val="0"/>
          <w:numId w:val="51"/>
        </w:numPr>
        <w:rPr>
          <w:rFonts w:ascii="Times New Roman" w:hAnsi="Times New Roman"/>
          <w:sz w:val="24"/>
          <w:szCs w:val="24"/>
        </w:rPr>
      </w:pPr>
      <w:r w:rsidRPr="008C28A7">
        <w:rPr>
          <w:rFonts w:ascii="Times New Roman" w:hAnsi="Times New Roman"/>
          <w:sz w:val="24"/>
          <w:szCs w:val="24"/>
        </w:rPr>
        <w:t>Choose the blank CD onto which you want to burn your song.</w:t>
      </w:r>
    </w:p>
    <w:p w14:paraId="4CAB52D3" w14:textId="77777777" w:rsidR="00541DEA" w:rsidRPr="008C28A7" w:rsidRDefault="00541DEA" w:rsidP="008261AA">
      <w:pPr>
        <w:pStyle w:val="ListParagraph"/>
        <w:numPr>
          <w:ilvl w:val="0"/>
          <w:numId w:val="51"/>
        </w:numPr>
        <w:rPr>
          <w:rFonts w:ascii="Times New Roman" w:hAnsi="Times New Roman"/>
          <w:sz w:val="24"/>
          <w:szCs w:val="24"/>
        </w:rPr>
      </w:pPr>
      <w:r w:rsidRPr="008C28A7">
        <w:rPr>
          <w:rFonts w:ascii="Times New Roman" w:hAnsi="Times New Roman"/>
          <w:sz w:val="24"/>
          <w:szCs w:val="24"/>
        </w:rPr>
        <w:t>Open windows media player and wait for it to recognize the CD.</w:t>
      </w:r>
    </w:p>
    <w:p w14:paraId="63953FF1" w14:textId="77777777" w:rsidR="00541DEA" w:rsidRPr="008C28A7" w:rsidRDefault="00541DEA" w:rsidP="008261AA">
      <w:pPr>
        <w:pStyle w:val="ListParagraph"/>
        <w:numPr>
          <w:ilvl w:val="0"/>
          <w:numId w:val="51"/>
        </w:numPr>
        <w:rPr>
          <w:rFonts w:ascii="Times New Roman" w:hAnsi="Times New Roman"/>
          <w:sz w:val="24"/>
          <w:szCs w:val="24"/>
        </w:rPr>
      </w:pPr>
      <w:r w:rsidRPr="008C28A7">
        <w:rPr>
          <w:rFonts w:ascii="Times New Roman" w:hAnsi="Times New Roman"/>
          <w:sz w:val="24"/>
          <w:szCs w:val="24"/>
        </w:rPr>
        <w:t>Wait for your computer to finish the CD, then take both CDs out.</w:t>
      </w:r>
    </w:p>
    <w:p w14:paraId="6FC2F1D7" w14:textId="77777777" w:rsidR="00541DEA" w:rsidRPr="008C28A7" w:rsidRDefault="00541DEA" w:rsidP="008261AA">
      <w:pPr>
        <w:pStyle w:val="ListParagraph"/>
        <w:numPr>
          <w:ilvl w:val="0"/>
          <w:numId w:val="51"/>
        </w:numPr>
        <w:rPr>
          <w:rFonts w:ascii="Times New Roman" w:hAnsi="Times New Roman"/>
          <w:sz w:val="24"/>
          <w:szCs w:val="24"/>
        </w:rPr>
      </w:pPr>
      <w:r w:rsidRPr="008C28A7">
        <w:rPr>
          <w:rFonts w:ascii="Times New Roman" w:hAnsi="Times New Roman"/>
          <w:sz w:val="24"/>
          <w:szCs w:val="24"/>
        </w:rPr>
        <w:t>Click the “Start Burn” button when you have all the songs you want from the CD.</w:t>
      </w:r>
    </w:p>
    <w:p w14:paraId="24C4B786" w14:textId="77777777" w:rsidR="00541DEA" w:rsidRDefault="00541DEA" w:rsidP="008261AA">
      <w:pPr>
        <w:pStyle w:val="ListParagraph"/>
        <w:numPr>
          <w:ilvl w:val="0"/>
          <w:numId w:val="51"/>
        </w:numPr>
        <w:rPr>
          <w:rFonts w:ascii="Times New Roman" w:hAnsi="Times New Roman"/>
          <w:sz w:val="24"/>
          <w:szCs w:val="24"/>
        </w:rPr>
      </w:pPr>
      <w:r w:rsidRPr="008C28A7">
        <w:rPr>
          <w:rFonts w:ascii="Times New Roman" w:hAnsi="Times New Roman"/>
          <w:sz w:val="24"/>
          <w:szCs w:val="24"/>
        </w:rPr>
        <w:t>Make a new CD</w:t>
      </w:r>
    </w:p>
    <w:p w14:paraId="29C1513E" w14:textId="77777777" w:rsidR="00541DEA" w:rsidRDefault="00541DEA" w:rsidP="00541DEA">
      <w:pPr>
        <w:pStyle w:val="ListParagraph"/>
        <w:ind w:left="1080"/>
        <w:rPr>
          <w:rFonts w:ascii="Times New Roman" w:hAnsi="Times New Roman"/>
          <w:sz w:val="24"/>
          <w:szCs w:val="24"/>
        </w:rPr>
      </w:pPr>
    </w:p>
    <w:p w14:paraId="78568EE3" w14:textId="77777777" w:rsidR="00541DEA" w:rsidRPr="00664E72" w:rsidRDefault="00541DEA" w:rsidP="008261AA">
      <w:pPr>
        <w:pStyle w:val="ListParagraph"/>
        <w:numPr>
          <w:ilvl w:val="0"/>
          <w:numId w:val="50"/>
        </w:numPr>
        <w:rPr>
          <w:rFonts w:ascii="Times New Roman" w:hAnsi="Times New Roman"/>
          <w:sz w:val="24"/>
          <w:szCs w:val="24"/>
        </w:rPr>
      </w:pPr>
      <w:r w:rsidRPr="00664E72">
        <w:rPr>
          <w:rFonts w:ascii="Times New Roman" w:hAnsi="Times New Roman"/>
          <w:sz w:val="24"/>
          <w:szCs w:val="24"/>
        </w:rPr>
        <w:t>What the aim of the text above?</w:t>
      </w:r>
    </w:p>
    <w:p w14:paraId="2BB492BA" w14:textId="77777777" w:rsidR="00541DEA" w:rsidRPr="00664E72" w:rsidRDefault="00541DEA" w:rsidP="008261AA">
      <w:pPr>
        <w:pStyle w:val="ListParagraph"/>
        <w:numPr>
          <w:ilvl w:val="0"/>
          <w:numId w:val="52"/>
        </w:numPr>
        <w:rPr>
          <w:rFonts w:ascii="Times New Roman" w:hAnsi="Times New Roman"/>
          <w:sz w:val="24"/>
          <w:szCs w:val="24"/>
        </w:rPr>
      </w:pPr>
      <w:r w:rsidRPr="00664E72">
        <w:rPr>
          <w:rFonts w:ascii="Times New Roman" w:hAnsi="Times New Roman"/>
          <w:sz w:val="24"/>
          <w:szCs w:val="24"/>
        </w:rPr>
        <w:t>How to repair a CD</w:t>
      </w:r>
    </w:p>
    <w:p w14:paraId="496DB193" w14:textId="77777777" w:rsidR="00541DEA" w:rsidRPr="00664E72" w:rsidRDefault="00541DEA" w:rsidP="008261AA">
      <w:pPr>
        <w:pStyle w:val="ListParagraph"/>
        <w:numPr>
          <w:ilvl w:val="0"/>
          <w:numId w:val="52"/>
        </w:numPr>
        <w:rPr>
          <w:rFonts w:ascii="Times New Roman" w:hAnsi="Times New Roman"/>
          <w:sz w:val="24"/>
          <w:szCs w:val="24"/>
        </w:rPr>
      </w:pPr>
      <w:r w:rsidRPr="00664E72">
        <w:rPr>
          <w:rFonts w:ascii="Times New Roman" w:hAnsi="Times New Roman"/>
          <w:sz w:val="24"/>
          <w:szCs w:val="24"/>
        </w:rPr>
        <w:t>How to use a computer</w:t>
      </w:r>
    </w:p>
    <w:p w14:paraId="10424399" w14:textId="77777777" w:rsidR="00541DEA" w:rsidRPr="00664E72" w:rsidRDefault="00541DEA" w:rsidP="008261AA">
      <w:pPr>
        <w:pStyle w:val="ListParagraph"/>
        <w:numPr>
          <w:ilvl w:val="0"/>
          <w:numId w:val="52"/>
        </w:numPr>
        <w:rPr>
          <w:rFonts w:ascii="Times New Roman" w:hAnsi="Times New Roman"/>
          <w:sz w:val="24"/>
          <w:szCs w:val="24"/>
        </w:rPr>
      </w:pPr>
      <w:r w:rsidRPr="00664E72">
        <w:rPr>
          <w:rFonts w:ascii="Times New Roman" w:hAnsi="Times New Roman"/>
          <w:sz w:val="24"/>
          <w:szCs w:val="24"/>
        </w:rPr>
        <w:t>How to Burning with two CD Trays</w:t>
      </w:r>
    </w:p>
    <w:p w14:paraId="59280D56" w14:textId="77777777" w:rsidR="00541DEA" w:rsidRPr="00664E72" w:rsidRDefault="00541DEA" w:rsidP="008261AA">
      <w:pPr>
        <w:pStyle w:val="ListParagraph"/>
        <w:numPr>
          <w:ilvl w:val="0"/>
          <w:numId w:val="52"/>
        </w:numPr>
        <w:rPr>
          <w:rFonts w:ascii="Times New Roman" w:hAnsi="Times New Roman"/>
          <w:sz w:val="24"/>
          <w:szCs w:val="24"/>
        </w:rPr>
      </w:pPr>
      <w:r w:rsidRPr="00664E72">
        <w:rPr>
          <w:rFonts w:ascii="Times New Roman" w:hAnsi="Times New Roman"/>
          <w:sz w:val="24"/>
          <w:szCs w:val="24"/>
        </w:rPr>
        <w:t>How to block Instagram account</w:t>
      </w:r>
    </w:p>
    <w:p w14:paraId="70948464" w14:textId="77777777" w:rsidR="00541DEA" w:rsidRDefault="00541DEA" w:rsidP="008261AA">
      <w:pPr>
        <w:pStyle w:val="ListParagraph"/>
        <w:numPr>
          <w:ilvl w:val="0"/>
          <w:numId w:val="52"/>
        </w:numPr>
        <w:rPr>
          <w:rFonts w:ascii="Times New Roman" w:hAnsi="Times New Roman"/>
          <w:sz w:val="24"/>
          <w:szCs w:val="24"/>
        </w:rPr>
      </w:pPr>
      <w:r w:rsidRPr="00664E72">
        <w:rPr>
          <w:rFonts w:ascii="Times New Roman" w:hAnsi="Times New Roman"/>
          <w:sz w:val="24"/>
          <w:szCs w:val="24"/>
        </w:rPr>
        <w:t>How to install an application</w:t>
      </w:r>
    </w:p>
    <w:p w14:paraId="0CA7DC9A" w14:textId="77777777" w:rsidR="00541DEA" w:rsidRDefault="00541DEA" w:rsidP="00541DEA">
      <w:pPr>
        <w:rPr>
          <w:rFonts w:ascii="Times New Roman" w:hAnsi="Times New Roman"/>
          <w:sz w:val="24"/>
          <w:szCs w:val="24"/>
        </w:rPr>
      </w:pPr>
    </w:p>
    <w:p w14:paraId="1EC6C58E" w14:textId="77777777" w:rsidR="00541DEA" w:rsidRDefault="00541DEA" w:rsidP="00541DEA">
      <w:pPr>
        <w:rPr>
          <w:rFonts w:ascii="Times New Roman" w:hAnsi="Times New Roman"/>
          <w:sz w:val="24"/>
          <w:szCs w:val="24"/>
        </w:rPr>
      </w:pPr>
      <w:r>
        <w:rPr>
          <w:rFonts w:ascii="Times New Roman" w:hAnsi="Times New Roman"/>
          <w:sz w:val="24"/>
          <w:szCs w:val="24"/>
        </w:rPr>
        <w:t>Text 2</w:t>
      </w:r>
    </w:p>
    <w:p w14:paraId="4A95A89C" w14:textId="77777777" w:rsidR="00541DEA" w:rsidRDefault="00541DEA" w:rsidP="00541DEA">
      <w:pPr>
        <w:rPr>
          <w:rFonts w:ascii="Times New Roman" w:hAnsi="Times New Roman"/>
          <w:sz w:val="24"/>
          <w:szCs w:val="24"/>
        </w:rPr>
      </w:pPr>
      <w:r w:rsidRPr="00664E72">
        <w:rPr>
          <w:rFonts w:ascii="Times New Roman" w:hAnsi="Times New Roman"/>
          <w:b/>
          <w:noProof/>
          <w:sz w:val="24"/>
          <w:szCs w:val="24"/>
          <w:lang w:val="id-ID" w:eastAsia="id-ID"/>
        </w:rPr>
        <mc:AlternateContent>
          <mc:Choice Requires="wps">
            <w:drawing>
              <wp:anchor distT="0" distB="0" distL="114300" distR="114300" simplePos="0" relativeHeight="251642880" behindDoc="0" locked="0" layoutInCell="1" allowOverlap="1" wp14:anchorId="12313735" wp14:editId="051F97F1">
                <wp:simplePos x="0" y="0"/>
                <wp:positionH relativeFrom="margin">
                  <wp:align>right</wp:align>
                </wp:positionH>
                <wp:positionV relativeFrom="paragraph">
                  <wp:posOffset>7620</wp:posOffset>
                </wp:positionV>
                <wp:extent cx="4819650" cy="2276475"/>
                <wp:effectExtent l="0" t="0" r="19050" b="28575"/>
                <wp:wrapNone/>
                <wp:docPr id="66" name="Text Box 66"/>
                <wp:cNvGraphicFramePr/>
                <a:graphic xmlns:a="http://schemas.openxmlformats.org/drawingml/2006/main">
                  <a:graphicData uri="http://schemas.microsoft.com/office/word/2010/wordprocessingShape">
                    <wps:wsp>
                      <wps:cNvSpPr txBox="1"/>
                      <wps:spPr>
                        <a:xfrm>
                          <a:off x="0" y="0"/>
                          <a:ext cx="4819650" cy="2276475"/>
                        </a:xfrm>
                        <a:prstGeom prst="rect">
                          <a:avLst/>
                        </a:prstGeom>
                        <a:solidFill>
                          <a:sysClr val="window" lastClr="FFFFFF"/>
                        </a:solidFill>
                        <a:ln w="6350">
                          <a:solidFill>
                            <a:prstClr val="black"/>
                          </a:solidFill>
                        </a:ln>
                        <a:effectLst/>
                      </wps:spPr>
                      <wps:txbx>
                        <w:txbxContent>
                          <w:p w14:paraId="2FA3C5BA" w14:textId="77777777" w:rsidR="00147EF4" w:rsidRPr="004D78EB" w:rsidRDefault="00147EF4" w:rsidP="00541DEA">
                            <w:pPr>
                              <w:jc w:val="center"/>
                              <w:rPr>
                                <w:rFonts w:ascii="Times New Roman" w:hAnsi="Times New Roman"/>
                                <w:b/>
                                <w:sz w:val="24"/>
                                <w:szCs w:val="24"/>
                                <w:lang w:val="id-ID"/>
                              </w:rPr>
                            </w:pPr>
                            <w:r w:rsidRPr="004D78EB">
                              <w:rPr>
                                <w:rFonts w:ascii="Times New Roman" w:hAnsi="Times New Roman"/>
                                <w:b/>
                                <w:sz w:val="24"/>
                                <w:szCs w:val="24"/>
                                <w:lang w:val="id-ID"/>
                              </w:rPr>
                              <w:t>How to Clean an LCD Screen</w:t>
                            </w:r>
                          </w:p>
                          <w:p w14:paraId="38E53667" w14:textId="77777777" w:rsidR="00147EF4" w:rsidRPr="00183527" w:rsidRDefault="00147EF4" w:rsidP="00541DEA">
                            <w:pPr>
                              <w:jc w:val="both"/>
                              <w:rPr>
                                <w:rFonts w:ascii="Times New Roman" w:hAnsi="Times New Roman"/>
                                <w:sz w:val="24"/>
                                <w:szCs w:val="24"/>
                                <w:lang w:val="id-ID"/>
                              </w:rPr>
                            </w:pPr>
                            <w:r w:rsidRPr="00183527">
                              <w:rPr>
                                <w:rFonts w:ascii="Times New Roman" w:hAnsi="Times New Roman"/>
                                <w:sz w:val="24"/>
                                <w:szCs w:val="24"/>
                                <w:lang w:val="id-ID"/>
                              </w:rPr>
                              <w:t>1. Shake up the detergent and put it 15 — 20 cm away from the LCD screen.</w:t>
                            </w:r>
                          </w:p>
                          <w:p w14:paraId="4C64F259" w14:textId="77777777" w:rsidR="00147EF4" w:rsidRPr="00183527" w:rsidRDefault="00147EF4" w:rsidP="00541DEA">
                            <w:pPr>
                              <w:jc w:val="both"/>
                              <w:rPr>
                                <w:rFonts w:ascii="Times New Roman" w:hAnsi="Times New Roman"/>
                                <w:sz w:val="24"/>
                                <w:szCs w:val="24"/>
                                <w:lang w:val="id-ID"/>
                              </w:rPr>
                            </w:pPr>
                            <w:r w:rsidRPr="00183527">
                              <w:rPr>
                                <w:rFonts w:ascii="Times New Roman" w:hAnsi="Times New Roman"/>
                                <w:sz w:val="24"/>
                                <w:szCs w:val="24"/>
                                <w:lang w:val="id-ID"/>
                              </w:rPr>
                              <w:t>2. Spray on the LCD screen surface directly.</w:t>
                            </w:r>
                          </w:p>
                          <w:p w14:paraId="57B20D82" w14:textId="77777777" w:rsidR="00147EF4" w:rsidRPr="00183527" w:rsidRDefault="00147EF4" w:rsidP="00541DEA">
                            <w:pPr>
                              <w:jc w:val="both"/>
                              <w:rPr>
                                <w:rFonts w:ascii="Times New Roman" w:hAnsi="Times New Roman"/>
                                <w:sz w:val="24"/>
                                <w:szCs w:val="24"/>
                                <w:lang w:val="id-ID"/>
                              </w:rPr>
                            </w:pPr>
                            <w:r w:rsidRPr="00183527">
                              <w:rPr>
                                <w:rFonts w:ascii="Times New Roman" w:hAnsi="Times New Roman"/>
                                <w:sz w:val="24"/>
                                <w:szCs w:val="24"/>
                                <w:lang w:val="id-ID"/>
                              </w:rPr>
                              <w:t>3. Cleanse gently using the fabric cleanser or brush.</w:t>
                            </w:r>
                          </w:p>
                          <w:p w14:paraId="64BD1183" w14:textId="77777777" w:rsidR="00147EF4" w:rsidRDefault="00147EF4" w:rsidP="00541DEA">
                            <w:pPr>
                              <w:jc w:val="both"/>
                              <w:rPr>
                                <w:rFonts w:ascii="Times New Roman" w:hAnsi="Times New Roman"/>
                                <w:sz w:val="24"/>
                                <w:szCs w:val="24"/>
                                <w:lang w:val="id-ID"/>
                              </w:rPr>
                            </w:pPr>
                          </w:p>
                          <w:p w14:paraId="4455ADE6" w14:textId="77777777" w:rsidR="00147EF4" w:rsidRPr="00183527" w:rsidRDefault="00147EF4" w:rsidP="00541DEA">
                            <w:pPr>
                              <w:jc w:val="both"/>
                              <w:rPr>
                                <w:rFonts w:ascii="Times New Roman" w:hAnsi="Times New Roman"/>
                                <w:sz w:val="24"/>
                                <w:szCs w:val="24"/>
                                <w:lang w:val="id-ID"/>
                              </w:rPr>
                            </w:pPr>
                            <w:r w:rsidRPr="00183527">
                              <w:rPr>
                                <w:rFonts w:ascii="Times New Roman" w:hAnsi="Times New Roman"/>
                                <w:sz w:val="24"/>
                                <w:szCs w:val="24"/>
                                <w:lang w:val="id-ID"/>
                              </w:rPr>
                              <w:t>You can also do the following steps:</w:t>
                            </w:r>
                          </w:p>
                          <w:p w14:paraId="25FD2C32" w14:textId="77777777" w:rsidR="00147EF4" w:rsidRPr="00183527" w:rsidRDefault="00147EF4" w:rsidP="00541DEA">
                            <w:pPr>
                              <w:jc w:val="both"/>
                              <w:rPr>
                                <w:rFonts w:ascii="Times New Roman" w:hAnsi="Times New Roman"/>
                                <w:sz w:val="24"/>
                                <w:szCs w:val="24"/>
                                <w:lang w:val="id-ID"/>
                              </w:rPr>
                            </w:pPr>
                            <w:r w:rsidRPr="00183527">
                              <w:rPr>
                                <w:rFonts w:ascii="Times New Roman" w:hAnsi="Times New Roman"/>
                                <w:sz w:val="24"/>
                                <w:szCs w:val="24"/>
                                <w:lang w:val="id-ID"/>
                              </w:rPr>
                              <w:t>1. Spray the detergent on the fabric cleanser.</w:t>
                            </w:r>
                          </w:p>
                          <w:p w14:paraId="7C953342" w14:textId="77777777" w:rsidR="00147EF4" w:rsidRDefault="00147EF4" w:rsidP="00541DEA">
                            <w:r w:rsidRPr="00183527">
                              <w:rPr>
                                <w:rFonts w:ascii="Times New Roman" w:hAnsi="Times New Roman"/>
                                <w:sz w:val="24"/>
                                <w:szCs w:val="24"/>
                                <w:lang w:val="id-ID"/>
                              </w:rPr>
                              <w:t>2. Clean the LCD screen surface to make it as bright as a new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13735" id="Text Box 66" o:spid="_x0000_s1027" type="#_x0000_t202" style="position:absolute;margin-left:328.3pt;margin-top:.6pt;width:379.5pt;height:179.25pt;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" fillcolor="window" strokeweight=".5pt">
                <v:textbox>
                  <w:txbxContent>
                    <w:p w14:paraId="2FA3C5BA" w14:textId="77777777" w:rsidR="00147EF4" w:rsidRPr="004D78EB" w:rsidRDefault="00147EF4" w:rsidP="00541DEA">
                      <w:pPr>
                        <w:jc w:val="center"/>
                        <w:rPr>
                          <w:rFonts w:ascii="Times New Roman" w:hAnsi="Times New Roman"/>
                          <w:b/>
                          <w:sz w:val="24"/>
                          <w:szCs w:val="24"/>
                          <w:lang w:val="id-ID"/>
                        </w:rPr>
                      </w:pPr>
                      <w:r w:rsidRPr="004D78EB">
                        <w:rPr>
                          <w:rFonts w:ascii="Times New Roman" w:hAnsi="Times New Roman"/>
                          <w:b/>
                          <w:sz w:val="24"/>
                          <w:szCs w:val="24"/>
                          <w:lang w:val="id-ID"/>
                        </w:rPr>
                        <w:t>How to Clean an LCD Screen</w:t>
                      </w:r>
                    </w:p>
                    <w:p w14:paraId="38E53667" w14:textId="77777777" w:rsidR="00147EF4" w:rsidRPr="00183527" w:rsidRDefault="00147EF4" w:rsidP="00541DEA">
                      <w:pPr>
                        <w:jc w:val="both"/>
                        <w:rPr>
                          <w:rFonts w:ascii="Times New Roman" w:hAnsi="Times New Roman"/>
                          <w:sz w:val="24"/>
                          <w:szCs w:val="24"/>
                          <w:lang w:val="id-ID"/>
                        </w:rPr>
                      </w:pPr>
                      <w:r w:rsidRPr="00183527">
                        <w:rPr>
                          <w:rFonts w:ascii="Times New Roman" w:hAnsi="Times New Roman"/>
                          <w:sz w:val="24"/>
                          <w:szCs w:val="24"/>
                          <w:lang w:val="id-ID"/>
                        </w:rPr>
                        <w:t>1. Shake up the detergent and put it 15 — 20 cm away from the LCD screen.</w:t>
                      </w:r>
                    </w:p>
                    <w:p w14:paraId="4C64F259" w14:textId="77777777" w:rsidR="00147EF4" w:rsidRPr="00183527" w:rsidRDefault="00147EF4" w:rsidP="00541DEA">
                      <w:pPr>
                        <w:jc w:val="both"/>
                        <w:rPr>
                          <w:rFonts w:ascii="Times New Roman" w:hAnsi="Times New Roman"/>
                          <w:sz w:val="24"/>
                          <w:szCs w:val="24"/>
                          <w:lang w:val="id-ID"/>
                        </w:rPr>
                      </w:pPr>
                      <w:r w:rsidRPr="00183527">
                        <w:rPr>
                          <w:rFonts w:ascii="Times New Roman" w:hAnsi="Times New Roman"/>
                          <w:sz w:val="24"/>
                          <w:szCs w:val="24"/>
                          <w:lang w:val="id-ID"/>
                        </w:rPr>
                        <w:t>2. Spray on the LCD screen surface directly.</w:t>
                      </w:r>
                    </w:p>
                    <w:p w14:paraId="57B20D82" w14:textId="77777777" w:rsidR="00147EF4" w:rsidRPr="00183527" w:rsidRDefault="00147EF4" w:rsidP="00541DEA">
                      <w:pPr>
                        <w:jc w:val="both"/>
                        <w:rPr>
                          <w:rFonts w:ascii="Times New Roman" w:hAnsi="Times New Roman"/>
                          <w:sz w:val="24"/>
                          <w:szCs w:val="24"/>
                          <w:lang w:val="id-ID"/>
                        </w:rPr>
                      </w:pPr>
                      <w:r w:rsidRPr="00183527">
                        <w:rPr>
                          <w:rFonts w:ascii="Times New Roman" w:hAnsi="Times New Roman"/>
                          <w:sz w:val="24"/>
                          <w:szCs w:val="24"/>
                          <w:lang w:val="id-ID"/>
                        </w:rPr>
                        <w:t>3. Cleanse gently using the fabric cleanser or brush.</w:t>
                      </w:r>
                    </w:p>
                    <w:p w14:paraId="64BD1183" w14:textId="77777777" w:rsidR="00147EF4" w:rsidRDefault="00147EF4" w:rsidP="00541DEA">
                      <w:pPr>
                        <w:jc w:val="both"/>
                        <w:rPr>
                          <w:rFonts w:ascii="Times New Roman" w:hAnsi="Times New Roman"/>
                          <w:sz w:val="24"/>
                          <w:szCs w:val="24"/>
                          <w:lang w:val="id-ID"/>
                        </w:rPr>
                      </w:pPr>
                    </w:p>
                    <w:p w14:paraId="4455ADE6" w14:textId="77777777" w:rsidR="00147EF4" w:rsidRPr="00183527" w:rsidRDefault="00147EF4" w:rsidP="00541DEA">
                      <w:pPr>
                        <w:jc w:val="both"/>
                        <w:rPr>
                          <w:rFonts w:ascii="Times New Roman" w:hAnsi="Times New Roman"/>
                          <w:sz w:val="24"/>
                          <w:szCs w:val="24"/>
                          <w:lang w:val="id-ID"/>
                        </w:rPr>
                      </w:pPr>
                      <w:r w:rsidRPr="00183527">
                        <w:rPr>
                          <w:rFonts w:ascii="Times New Roman" w:hAnsi="Times New Roman"/>
                          <w:sz w:val="24"/>
                          <w:szCs w:val="24"/>
                          <w:lang w:val="id-ID"/>
                        </w:rPr>
                        <w:t>You can also do the following steps:</w:t>
                      </w:r>
                    </w:p>
                    <w:p w14:paraId="25FD2C32" w14:textId="77777777" w:rsidR="00147EF4" w:rsidRPr="00183527" w:rsidRDefault="00147EF4" w:rsidP="00541DEA">
                      <w:pPr>
                        <w:jc w:val="both"/>
                        <w:rPr>
                          <w:rFonts w:ascii="Times New Roman" w:hAnsi="Times New Roman"/>
                          <w:sz w:val="24"/>
                          <w:szCs w:val="24"/>
                          <w:lang w:val="id-ID"/>
                        </w:rPr>
                      </w:pPr>
                      <w:r w:rsidRPr="00183527">
                        <w:rPr>
                          <w:rFonts w:ascii="Times New Roman" w:hAnsi="Times New Roman"/>
                          <w:sz w:val="24"/>
                          <w:szCs w:val="24"/>
                          <w:lang w:val="id-ID"/>
                        </w:rPr>
                        <w:t>1. Spray the detergent on the fabric cleanser.</w:t>
                      </w:r>
                    </w:p>
                    <w:p w14:paraId="7C953342" w14:textId="77777777" w:rsidR="00147EF4" w:rsidRDefault="00147EF4" w:rsidP="00541DEA">
                      <w:r w:rsidRPr="00183527">
                        <w:rPr>
                          <w:rFonts w:ascii="Times New Roman" w:hAnsi="Times New Roman"/>
                          <w:sz w:val="24"/>
                          <w:szCs w:val="24"/>
                          <w:lang w:val="id-ID"/>
                        </w:rPr>
                        <w:t>2. Clean the LCD screen surface to make it as bright as a new one.</w:t>
                      </w:r>
                    </w:p>
                  </w:txbxContent>
                </v:textbox>
                <w10:wrap anchorx="margin"/>
              </v:shape>
            </w:pict>
          </mc:Fallback>
        </mc:AlternateContent>
      </w:r>
    </w:p>
    <w:p w14:paraId="6A724235" w14:textId="77777777" w:rsidR="00541DEA" w:rsidRDefault="00541DEA" w:rsidP="00541DEA">
      <w:pPr>
        <w:rPr>
          <w:rFonts w:ascii="Times New Roman" w:hAnsi="Times New Roman"/>
          <w:sz w:val="24"/>
          <w:szCs w:val="24"/>
        </w:rPr>
      </w:pPr>
    </w:p>
    <w:p w14:paraId="3C62EDC8" w14:textId="77777777" w:rsidR="00541DEA" w:rsidRDefault="00541DEA" w:rsidP="00541DEA">
      <w:pPr>
        <w:rPr>
          <w:rFonts w:ascii="Times New Roman" w:hAnsi="Times New Roman"/>
          <w:sz w:val="24"/>
          <w:szCs w:val="24"/>
        </w:rPr>
      </w:pPr>
    </w:p>
    <w:p w14:paraId="3A48D52B" w14:textId="77777777" w:rsidR="00541DEA" w:rsidRDefault="00541DEA" w:rsidP="00541DEA">
      <w:pPr>
        <w:rPr>
          <w:rFonts w:ascii="Times New Roman" w:hAnsi="Times New Roman"/>
          <w:sz w:val="24"/>
          <w:szCs w:val="24"/>
        </w:rPr>
      </w:pPr>
    </w:p>
    <w:p w14:paraId="17269F5A" w14:textId="77777777" w:rsidR="00541DEA" w:rsidRDefault="00541DEA" w:rsidP="00541DEA">
      <w:pPr>
        <w:rPr>
          <w:rFonts w:ascii="Times New Roman" w:hAnsi="Times New Roman"/>
          <w:sz w:val="24"/>
          <w:szCs w:val="24"/>
        </w:rPr>
      </w:pPr>
    </w:p>
    <w:p w14:paraId="3FBBF32C" w14:textId="77777777" w:rsidR="00541DEA" w:rsidRDefault="00541DEA" w:rsidP="00541DEA">
      <w:pPr>
        <w:rPr>
          <w:rFonts w:ascii="Times New Roman" w:hAnsi="Times New Roman"/>
          <w:sz w:val="24"/>
          <w:szCs w:val="24"/>
        </w:rPr>
      </w:pPr>
    </w:p>
    <w:p w14:paraId="286CB0A8" w14:textId="77777777" w:rsidR="00541DEA" w:rsidRDefault="00541DEA" w:rsidP="00541DEA">
      <w:pPr>
        <w:rPr>
          <w:rFonts w:ascii="Times New Roman" w:hAnsi="Times New Roman"/>
          <w:sz w:val="24"/>
          <w:szCs w:val="24"/>
        </w:rPr>
      </w:pPr>
    </w:p>
    <w:p w14:paraId="6CC1F66B" w14:textId="77777777" w:rsidR="00541DEA" w:rsidRDefault="00541DEA" w:rsidP="00541DEA">
      <w:pPr>
        <w:rPr>
          <w:rFonts w:ascii="Times New Roman" w:hAnsi="Times New Roman"/>
          <w:sz w:val="24"/>
          <w:szCs w:val="24"/>
        </w:rPr>
      </w:pPr>
    </w:p>
    <w:p w14:paraId="68175B75" w14:textId="77777777" w:rsidR="00541DEA" w:rsidRPr="00664E72" w:rsidRDefault="00541DEA" w:rsidP="00541DEA">
      <w:pPr>
        <w:rPr>
          <w:rFonts w:ascii="Times New Roman" w:hAnsi="Times New Roman"/>
          <w:sz w:val="24"/>
          <w:szCs w:val="24"/>
        </w:rPr>
      </w:pPr>
    </w:p>
    <w:p w14:paraId="631C899E" w14:textId="77777777" w:rsidR="00541DEA" w:rsidRPr="00664E72" w:rsidRDefault="00541DEA" w:rsidP="008261AA">
      <w:pPr>
        <w:pStyle w:val="ListParagraph"/>
        <w:numPr>
          <w:ilvl w:val="0"/>
          <w:numId w:val="50"/>
        </w:numPr>
        <w:jc w:val="both"/>
        <w:rPr>
          <w:rFonts w:ascii="Times New Roman" w:hAnsi="Times New Roman"/>
          <w:sz w:val="24"/>
          <w:szCs w:val="24"/>
          <w:lang w:val="id-ID"/>
        </w:rPr>
      </w:pPr>
      <w:r w:rsidRPr="00664E72">
        <w:rPr>
          <w:rFonts w:ascii="Times New Roman" w:hAnsi="Times New Roman"/>
          <w:sz w:val="24"/>
          <w:szCs w:val="24"/>
          <w:lang w:val="id-ID"/>
        </w:rPr>
        <w:t>What should you do to the detergent first?</w:t>
      </w:r>
    </w:p>
    <w:p w14:paraId="58D864BD" w14:textId="77777777" w:rsidR="00541DEA" w:rsidRPr="00664E72" w:rsidRDefault="00541DEA" w:rsidP="008261AA">
      <w:pPr>
        <w:numPr>
          <w:ilvl w:val="0"/>
          <w:numId w:val="53"/>
        </w:numPr>
        <w:ind w:left="993" w:hanging="284"/>
        <w:contextualSpacing/>
        <w:jc w:val="both"/>
        <w:rPr>
          <w:rFonts w:ascii="Times New Roman" w:hAnsi="Times New Roman"/>
          <w:sz w:val="24"/>
          <w:szCs w:val="24"/>
          <w:lang w:val="id-ID"/>
        </w:rPr>
      </w:pPr>
      <w:r w:rsidRPr="00664E72">
        <w:rPr>
          <w:rFonts w:ascii="Times New Roman" w:hAnsi="Times New Roman"/>
          <w:sz w:val="24"/>
          <w:szCs w:val="24"/>
          <w:lang w:val="id-ID"/>
        </w:rPr>
        <w:t>Spray it</w:t>
      </w:r>
    </w:p>
    <w:p w14:paraId="009D878C" w14:textId="77777777" w:rsidR="00541DEA" w:rsidRPr="00664E72" w:rsidRDefault="00541DEA" w:rsidP="008261AA">
      <w:pPr>
        <w:numPr>
          <w:ilvl w:val="0"/>
          <w:numId w:val="53"/>
        </w:numPr>
        <w:ind w:left="993" w:hanging="284"/>
        <w:contextualSpacing/>
        <w:jc w:val="both"/>
        <w:rPr>
          <w:rFonts w:ascii="Times New Roman" w:hAnsi="Times New Roman"/>
          <w:sz w:val="24"/>
          <w:szCs w:val="24"/>
          <w:lang w:val="id-ID"/>
        </w:rPr>
      </w:pPr>
      <w:r w:rsidRPr="00664E72">
        <w:rPr>
          <w:rFonts w:ascii="Times New Roman" w:hAnsi="Times New Roman"/>
          <w:sz w:val="24"/>
          <w:szCs w:val="24"/>
          <w:lang w:val="id-ID"/>
        </w:rPr>
        <w:t>Clean it</w:t>
      </w:r>
    </w:p>
    <w:p w14:paraId="3665B404" w14:textId="77777777" w:rsidR="00541DEA" w:rsidRPr="00664E72" w:rsidRDefault="00541DEA" w:rsidP="008261AA">
      <w:pPr>
        <w:numPr>
          <w:ilvl w:val="0"/>
          <w:numId w:val="53"/>
        </w:numPr>
        <w:ind w:left="993" w:hanging="284"/>
        <w:contextualSpacing/>
        <w:jc w:val="both"/>
        <w:rPr>
          <w:rFonts w:ascii="Times New Roman" w:hAnsi="Times New Roman"/>
          <w:sz w:val="24"/>
          <w:szCs w:val="24"/>
          <w:lang w:val="id-ID"/>
        </w:rPr>
      </w:pPr>
      <w:r w:rsidRPr="00664E72">
        <w:rPr>
          <w:rFonts w:ascii="Times New Roman" w:hAnsi="Times New Roman"/>
          <w:sz w:val="24"/>
          <w:szCs w:val="24"/>
          <w:lang w:val="id-ID"/>
        </w:rPr>
        <w:lastRenderedPageBreak/>
        <w:t>Put it away</w:t>
      </w:r>
    </w:p>
    <w:p w14:paraId="76B7D318" w14:textId="77777777" w:rsidR="00541DEA" w:rsidRPr="00664E72" w:rsidRDefault="00541DEA" w:rsidP="008261AA">
      <w:pPr>
        <w:numPr>
          <w:ilvl w:val="0"/>
          <w:numId w:val="53"/>
        </w:numPr>
        <w:ind w:left="993" w:hanging="284"/>
        <w:contextualSpacing/>
        <w:jc w:val="both"/>
        <w:rPr>
          <w:rFonts w:ascii="Times New Roman" w:hAnsi="Times New Roman"/>
          <w:sz w:val="24"/>
          <w:szCs w:val="24"/>
          <w:lang w:val="id-ID"/>
        </w:rPr>
      </w:pPr>
      <w:r w:rsidRPr="00664E72">
        <w:rPr>
          <w:rFonts w:ascii="Times New Roman" w:hAnsi="Times New Roman"/>
          <w:sz w:val="24"/>
          <w:szCs w:val="24"/>
          <w:lang w:val="id-ID"/>
        </w:rPr>
        <w:t>Shake it up</w:t>
      </w:r>
    </w:p>
    <w:p w14:paraId="052A3CA1" w14:textId="77777777" w:rsidR="00541DEA" w:rsidRPr="00664E72" w:rsidRDefault="00541DEA" w:rsidP="008261AA">
      <w:pPr>
        <w:numPr>
          <w:ilvl w:val="0"/>
          <w:numId w:val="53"/>
        </w:numPr>
        <w:ind w:left="993" w:hanging="284"/>
        <w:contextualSpacing/>
        <w:jc w:val="both"/>
        <w:rPr>
          <w:rFonts w:ascii="Times New Roman" w:hAnsi="Times New Roman"/>
          <w:sz w:val="24"/>
          <w:szCs w:val="24"/>
          <w:lang w:val="id-ID"/>
        </w:rPr>
      </w:pPr>
      <w:r w:rsidRPr="00664E72">
        <w:rPr>
          <w:rFonts w:ascii="Times New Roman" w:hAnsi="Times New Roman"/>
          <w:sz w:val="24"/>
          <w:szCs w:val="24"/>
          <w:lang w:val="id-ID"/>
        </w:rPr>
        <w:t>Peel off</w:t>
      </w:r>
    </w:p>
    <w:p w14:paraId="4064982C" w14:textId="77777777" w:rsidR="00541DEA" w:rsidRPr="00664E72" w:rsidRDefault="00541DEA" w:rsidP="008261AA">
      <w:pPr>
        <w:pStyle w:val="ListParagraph"/>
        <w:numPr>
          <w:ilvl w:val="0"/>
          <w:numId w:val="50"/>
        </w:numPr>
        <w:rPr>
          <w:rFonts w:ascii="Times New Roman" w:hAnsi="Times New Roman"/>
          <w:sz w:val="24"/>
          <w:szCs w:val="24"/>
        </w:rPr>
      </w:pPr>
      <w:r w:rsidRPr="00664E72">
        <w:rPr>
          <w:rFonts w:ascii="Times New Roman" w:hAnsi="Times New Roman"/>
          <w:sz w:val="24"/>
          <w:szCs w:val="24"/>
        </w:rPr>
        <w:t>Before cleaning the screen surface, we spray the detergent on the screen surface directly or spray it on ….</w:t>
      </w:r>
    </w:p>
    <w:p w14:paraId="6E2EA5DA" w14:textId="77777777" w:rsidR="00541DEA" w:rsidRPr="00664E72" w:rsidRDefault="00541DEA" w:rsidP="008261AA">
      <w:pPr>
        <w:pStyle w:val="ListParagraph"/>
        <w:numPr>
          <w:ilvl w:val="0"/>
          <w:numId w:val="54"/>
        </w:numPr>
        <w:rPr>
          <w:rFonts w:ascii="Times New Roman" w:hAnsi="Times New Roman"/>
          <w:sz w:val="24"/>
          <w:szCs w:val="24"/>
        </w:rPr>
      </w:pPr>
      <w:r w:rsidRPr="00664E72">
        <w:rPr>
          <w:rFonts w:ascii="Times New Roman" w:hAnsi="Times New Roman"/>
          <w:sz w:val="24"/>
          <w:szCs w:val="24"/>
        </w:rPr>
        <w:t>Our fingers</w:t>
      </w:r>
    </w:p>
    <w:p w14:paraId="0E9D7C2F" w14:textId="77777777" w:rsidR="00541DEA" w:rsidRPr="00664E72" w:rsidRDefault="00541DEA" w:rsidP="008261AA">
      <w:pPr>
        <w:pStyle w:val="ListParagraph"/>
        <w:numPr>
          <w:ilvl w:val="0"/>
          <w:numId w:val="54"/>
        </w:numPr>
        <w:rPr>
          <w:rFonts w:ascii="Times New Roman" w:hAnsi="Times New Roman"/>
          <w:sz w:val="24"/>
          <w:szCs w:val="24"/>
        </w:rPr>
      </w:pPr>
      <w:r w:rsidRPr="00664E72">
        <w:rPr>
          <w:rFonts w:ascii="Times New Roman" w:hAnsi="Times New Roman"/>
          <w:sz w:val="24"/>
          <w:szCs w:val="24"/>
        </w:rPr>
        <w:t>The paper</w:t>
      </w:r>
    </w:p>
    <w:p w14:paraId="4AB1BE69" w14:textId="77777777" w:rsidR="00541DEA" w:rsidRPr="00664E72" w:rsidRDefault="00541DEA" w:rsidP="008261AA">
      <w:pPr>
        <w:pStyle w:val="ListParagraph"/>
        <w:numPr>
          <w:ilvl w:val="0"/>
          <w:numId w:val="54"/>
        </w:numPr>
        <w:rPr>
          <w:rFonts w:ascii="Times New Roman" w:hAnsi="Times New Roman"/>
          <w:sz w:val="24"/>
          <w:szCs w:val="24"/>
        </w:rPr>
      </w:pPr>
      <w:r w:rsidRPr="00664E72">
        <w:rPr>
          <w:rFonts w:ascii="Times New Roman" w:hAnsi="Times New Roman"/>
          <w:sz w:val="24"/>
          <w:szCs w:val="24"/>
        </w:rPr>
        <w:t>The fabric cleanser</w:t>
      </w:r>
    </w:p>
    <w:p w14:paraId="1FE2A9D9" w14:textId="77777777" w:rsidR="00541DEA" w:rsidRPr="00664E72" w:rsidRDefault="00541DEA" w:rsidP="008261AA">
      <w:pPr>
        <w:pStyle w:val="ListParagraph"/>
        <w:numPr>
          <w:ilvl w:val="0"/>
          <w:numId w:val="54"/>
        </w:numPr>
        <w:rPr>
          <w:rFonts w:ascii="Times New Roman" w:hAnsi="Times New Roman"/>
          <w:sz w:val="24"/>
          <w:szCs w:val="24"/>
        </w:rPr>
      </w:pPr>
      <w:r w:rsidRPr="00664E72">
        <w:rPr>
          <w:rFonts w:ascii="Times New Roman" w:hAnsi="Times New Roman"/>
          <w:sz w:val="24"/>
          <w:szCs w:val="24"/>
        </w:rPr>
        <w:t>The brush</w:t>
      </w:r>
    </w:p>
    <w:p w14:paraId="559AAC4B" w14:textId="77777777" w:rsidR="00541DEA" w:rsidRPr="00B84ECD" w:rsidRDefault="00541DEA" w:rsidP="008261AA">
      <w:pPr>
        <w:pStyle w:val="ListParagraph"/>
        <w:numPr>
          <w:ilvl w:val="0"/>
          <w:numId w:val="54"/>
        </w:numPr>
        <w:rPr>
          <w:rFonts w:ascii="Times New Roman" w:hAnsi="Times New Roman"/>
          <w:sz w:val="24"/>
          <w:szCs w:val="24"/>
        </w:rPr>
      </w:pPr>
      <w:r w:rsidRPr="00664E72">
        <w:rPr>
          <w:rFonts w:ascii="Times New Roman" w:hAnsi="Times New Roman"/>
          <w:sz w:val="24"/>
          <w:szCs w:val="24"/>
        </w:rPr>
        <w:t>Our face</w:t>
      </w:r>
    </w:p>
    <w:p w14:paraId="29D09782" w14:textId="77777777" w:rsidR="00541DEA" w:rsidRDefault="00541DEA" w:rsidP="00541DEA">
      <w:pPr>
        <w:rPr>
          <w:rFonts w:ascii="Times New Roman" w:hAnsi="Times New Roman"/>
          <w:sz w:val="24"/>
          <w:szCs w:val="24"/>
        </w:rPr>
      </w:pPr>
      <w:r>
        <w:rPr>
          <w:rFonts w:ascii="Times New Roman" w:hAnsi="Times New Roman"/>
          <w:sz w:val="24"/>
          <w:szCs w:val="24"/>
        </w:rPr>
        <w:t>Text 3</w:t>
      </w:r>
    </w:p>
    <w:p w14:paraId="42511D09" w14:textId="77777777" w:rsidR="00541DEA" w:rsidRDefault="00541DEA" w:rsidP="00541DEA">
      <w:pPr>
        <w:rPr>
          <w:rFonts w:ascii="Times New Roman" w:hAnsi="Times New Roman"/>
          <w:sz w:val="24"/>
          <w:szCs w:val="24"/>
        </w:rPr>
      </w:pPr>
      <w:r w:rsidRPr="00664E72">
        <w:rPr>
          <w:rFonts w:ascii="Times New Roman" w:hAnsi="Times New Roman"/>
          <w:b/>
          <w:noProof/>
          <w:sz w:val="24"/>
          <w:szCs w:val="24"/>
          <w:lang w:val="id-ID" w:eastAsia="id-ID"/>
        </w:rPr>
        <mc:AlternateContent>
          <mc:Choice Requires="wps">
            <w:drawing>
              <wp:anchor distT="0" distB="0" distL="114300" distR="114300" simplePos="0" relativeHeight="251643904" behindDoc="0" locked="0" layoutInCell="1" allowOverlap="1" wp14:anchorId="2814A80F" wp14:editId="3B800112">
                <wp:simplePos x="0" y="0"/>
                <wp:positionH relativeFrom="page">
                  <wp:align>center</wp:align>
                </wp:positionH>
                <wp:positionV relativeFrom="paragraph">
                  <wp:posOffset>43815</wp:posOffset>
                </wp:positionV>
                <wp:extent cx="4229100" cy="1752600"/>
                <wp:effectExtent l="0" t="0" r="19050" b="19050"/>
                <wp:wrapNone/>
                <wp:docPr id="67" name="Text Box 67"/>
                <wp:cNvGraphicFramePr/>
                <a:graphic xmlns:a="http://schemas.openxmlformats.org/drawingml/2006/main">
                  <a:graphicData uri="http://schemas.microsoft.com/office/word/2010/wordprocessingShape">
                    <wps:wsp>
                      <wps:cNvSpPr txBox="1"/>
                      <wps:spPr>
                        <a:xfrm>
                          <a:off x="0" y="0"/>
                          <a:ext cx="4229100" cy="1752600"/>
                        </a:xfrm>
                        <a:prstGeom prst="rect">
                          <a:avLst/>
                        </a:prstGeom>
                        <a:solidFill>
                          <a:sysClr val="window" lastClr="FFFFFF"/>
                        </a:solidFill>
                        <a:ln w="6350">
                          <a:solidFill>
                            <a:prstClr val="black"/>
                          </a:solidFill>
                        </a:ln>
                        <a:effectLst/>
                      </wps:spPr>
                      <wps:txbx>
                        <w:txbxContent>
                          <w:p w14:paraId="59A47C83" w14:textId="77777777" w:rsidR="00147EF4" w:rsidRPr="00BC41C5" w:rsidRDefault="00147EF4" w:rsidP="00541DEA">
                            <w:pPr>
                              <w:jc w:val="center"/>
                              <w:rPr>
                                <w:rFonts w:ascii="Times New Roman" w:hAnsi="Times New Roman"/>
                                <w:b/>
                                <w:sz w:val="24"/>
                                <w:szCs w:val="24"/>
                                <w:lang w:val="id-ID"/>
                              </w:rPr>
                            </w:pPr>
                            <w:r w:rsidRPr="00BC41C5">
                              <w:rPr>
                                <w:rFonts w:ascii="Times New Roman" w:hAnsi="Times New Roman"/>
                                <w:b/>
                                <w:sz w:val="24"/>
                                <w:szCs w:val="24"/>
                                <w:lang w:val="id-ID"/>
                              </w:rPr>
                              <w:t>How to uninstall problematic Programs and Apps</w:t>
                            </w:r>
                          </w:p>
                          <w:p w14:paraId="16499EE3" w14:textId="77777777" w:rsidR="00147EF4" w:rsidRDefault="00147EF4" w:rsidP="00541DEA">
                            <w:pPr>
                              <w:jc w:val="both"/>
                              <w:rPr>
                                <w:rFonts w:ascii="Times New Roman" w:hAnsi="Times New Roman"/>
                                <w:sz w:val="24"/>
                                <w:szCs w:val="24"/>
                                <w:lang w:val="id-ID"/>
                              </w:rPr>
                            </w:pPr>
                            <w:r>
                              <w:rPr>
                                <w:rFonts w:ascii="Times New Roman" w:hAnsi="Times New Roman"/>
                                <w:sz w:val="24"/>
                                <w:szCs w:val="24"/>
                                <w:lang w:val="id-ID"/>
                              </w:rPr>
                              <w:t>First, r</w:t>
                            </w:r>
                            <w:r w:rsidRPr="00C9680E">
                              <w:rPr>
                                <w:rFonts w:ascii="Times New Roman" w:hAnsi="Times New Roman"/>
                                <w:sz w:val="24"/>
                                <w:szCs w:val="24"/>
                                <w:lang w:val="id-ID"/>
                              </w:rPr>
                              <w:t>un the uninstall from Control Panel</w:t>
                            </w:r>
                            <w:r>
                              <w:rPr>
                                <w:rFonts w:ascii="Times New Roman" w:hAnsi="Times New Roman"/>
                                <w:sz w:val="24"/>
                                <w:szCs w:val="24"/>
                                <w:lang w:val="id-ID"/>
                              </w:rPr>
                              <w:t>. Then open the Start Menu. After that, click Settings. And then click Apps. Then, s</w:t>
                            </w:r>
                            <w:r w:rsidRPr="00C9680E">
                              <w:rPr>
                                <w:rFonts w:ascii="Times New Roman" w:hAnsi="Times New Roman"/>
                                <w:sz w:val="24"/>
                                <w:szCs w:val="24"/>
                                <w:lang w:val="id-ID"/>
                              </w:rPr>
                              <w:t>elect Apps &amp; feature</w:t>
                            </w:r>
                            <w:r>
                              <w:rPr>
                                <w:rFonts w:ascii="Times New Roman" w:hAnsi="Times New Roman"/>
                                <w:sz w:val="24"/>
                                <w:szCs w:val="24"/>
                                <w:lang w:val="id-ID"/>
                              </w:rPr>
                              <w:t xml:space="preserve">s from the left-hand side menu. </w:t>
                            </w:r>
                            <w:r w:rsidRPr="00C9680E">
                              <w:rPr>
                                <w:rFonts w:ascii="Times New Roman" w:hAnsi="Times New Roman"/>
                                <w:sz w:val="24"/>
                                <w:szCs w:val="24"/>
                                <w:lang w:val="id-ID"/>
                              </w:rPr>
                              <w:t>Select the Program or App that you want to uninst</w:t>
                            </w:r>
                            <w:r>
                              <w:rPr>
                                <w:rFonts w:ascii="Times New Roman" w:hAnsi="Times New Roman"/>
                                <w:sz w:val="24"/>
                                <w:szCs w:val="24"/>
                                <w:lang w:val="id-ID"/>
                              </w:rPr>
                              <w:t>all from the list that appears. And then, c</w:t>
                            </w:r>
                            <w:r w:rsidRPr="00C9680E">
                              <w:rPr>
                                <w:rFonts w:ascii="Times New Roman" w:hAnsi="Times New Roman"/>
                                <w:sz w:val="24"/>
                                <w:szCs w:val="24"/>
                                <w:lang w:val="id-ID"/>
                              </w:rPr>
                              <w:t>lick the uninstall button that shows und</w:t>
                            </w:r>
                            <w:r>
                              <w:rPr>
                                <w:rFonts w:ascii="Times New Roman" w:hAnsi="Times New Roman"/>
                                <w:sz w:val="24"/>
                                <w:szCs w:val="24"/>
                                <w:lang w:val="id-ID"/>
                              </w:rPr>
                              <w:t xml:space="preserve">er the selected program or app. </w:t>
                            </w:r>
                            <w:r w:rsidRPr="00C9680E">
                              <w:rPr>
                                <w:rFonts w:ascii="Times New Roman" w:hAnsi="Times New Roman"/>
                                <w:sz w:val="24"/>
                                <w:szCs w:val="24"/>
                                <w:lang w:val="id-ID"/>
                              </w:rPr>
                              <w:t>F</w:t>
                            </w:r>
                            <w:r>
                              <w:rPr>
                                <w:rFonts w:ascii="Times New Roman" w:hAnsi="Times New Roman"/>
                                <w:sz w:val="24"/>
                                <w:szCs w:val="24"/>
                                <w:lang w:val="id-ID"/>
                              </w:rPr>
                              <w:t>inally, f</w:t>
                            </w:r>
                            <w:r w:rsidRPr="00C9680E">
                              <w:rPr>
                                <w:rFonts w:ascii="Times New Roman" w:hAnsi="Times New Roman"/>
                                <w:sz w:val="24"/>
                                <w:szCs w:val="24"/>
                                <w:lang w:val="id-ID"/>
                              </w:rPr>
                              <w:t>ollow the on-screen instructions to complete the uninstall.</w:t>
                            </w:r>
                          </w:p>
                          <w:p w14:paraId="21612729" w14:textId="77777777" w:rsidR="00147EF4" w:rsidRDefault="00147EF4" w:rsidP="00541D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4A80F" id="Text Box 67" o:spid="_x0000_s1028" type="#_x0000_t202" style="position:absolute;margin-left:0;margin-top:3.45pt;width:333pt;height:138pt;z-index:2516439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" fillcolor="window" strokeweight=".5pt">
                <v:textbox>
                  <w:txbxContent>
                    <w:p w14:paraId="59A47C83" w14:textId="77777777" w:rsidR="00147EF4" w:rsidRPr="00BC41C5" w:rsidRDefault="00147EF4" w:rsidP="00541DEA">
                      <w:pPr>
                        <w:jc w:val="center"/>
                        <w:rPr>
                          <w:rFonts w:ascii="Times New Roman" w:hAnsi="Times New Roman"/>
                          <w:b/>
                          <w:sz w:val="24"/>
                          <w:szCs w:val="24"/>
                          <w:lang w:val="id-ID"/>
                        </w:rPr>
                      </w:pPr>
                      <w:r w:rsidRPr="00BC41C5">
                        <w:rPr>
                          <w:rFonts w:ascii="Times New Roman" w:hAnsi="Times New Roman"/>
                          <w:b/>
                          <w:sz w:val="24"/>
                          <w:szCs w:val="24"/>
                          <w:lang w:val="id-ID"/>
                        </w:rPr>
                        <w:t>How to uninstall problematic Programs and Apps</w:t>
                      </w:r>
                    </w:p>
                    <w:p w14:paraId="16499EE3" w14:textId="77777777" w:rsidR="00147EF4" w:rsidRDefault="00147EF4" w:rsidP="00541DEA">
                      <w:pPr>
                        <w:jc w:val="both"/>
                        <w:rPr>
                          <w:rFonts w:ascii="Times New Roman" w:hAnsi="Times New Roman"/>
                          <w:sz w:val="24"/>
                          <w:szCs w:val="24"/>
                          <w:lang w:val="id-ID"/>
                        </w:rPr>
                      </w:pPr>
                      <w:r>
                        <w:rPr>
                          <w:rFonts w:ascii="Times New Roman" w:hAnsi="Times New Roman"/>
                          <w:sz w:val="24"/>
                          <w:szCs w:val="24"/>
                          <w:lang w:val="id-ID"/>
                        </w:rPr>
                        <w:t>First, r</w:t>
                      </w:r>
                      <w:r w:rsidRPr="00C9680E">
                        <w:rPr>
                          <w:rFonts w:ascii="Times New Roman" w:hAnsi="Times New Roman"/>
                          <w:sz w:val="24"/>
                          <w:szCs w:val="24"/>
                          <w:lang w:val="id-ID"/>
                        </w:rPr>
                        <w:t>un the uninstall from Control Panel</w:t>
                      </w:r>
                      <w:r>
                        <w:rPr>
                          <w:rFonts w:ascii="Times New Roman" w:hAnsi="Times New Roman"/>
                          <w:sz w:val="24"/>
                          <w:szCs w:val="24"/>
                          <w:lang w:val="id-ID"/>
                        </w:rPr>
                        <w:t>. Then open the Start Menu. After that, click Settings. And then click Apps. Then, s</w:t>
                      </w:r>
                      <w:r w:rsidRPr="00C9680E">
                        <w:rPr>
                          <w:rFonts w:ascii="Times New Roman" w:hAnsi="Times New Roman"/>
                          <w:sz w:val="24"/>
                          <w:szCs w:val="24"/>
                          <w:lang w:val="id-ID"/>
                        </w:rPr>
                        <w:t>elect Apps &amp; feature</w:t>
                      </w:r>
                      <w:r>
                        <w:rPr>
                          <w:rFonts w:ascii="Times New Roman" w:hAnsi="Times New Roman"/>
                          <w:sz w:val="24"/>
                          <w:szCs w:val="24"/>
                          <w:lang w:val="id-ID"/>
                        </w:rPr>
                        <w:t xml:space="preserve">s from the left-hand side menu. </w:t>
                      </w:r>
                      <w:r w:rsidRPr="00C9680E">
                        <w:rPr>
                          <w:rFonts w:ascii="Times New Roman" w:hAnsi="Times New Roman"/>
                          <w:sz w:val="24"/>
                          <w:szCs w:val="24"/>
                          <w:lang w:val="id-ID"/>
                        </w:rPr>
                        <w:t>Select the Program or App that you want to uninst</w:t>
                      </w:r>
                      <w:r>
                        <w:rPr>
                          <w:rFonts w:ascii="Times New Roman" w:hAnsi="Times New Roman"/>
                          <w:sz w:val="24"/>
                          <w:szCs w:val="24"/>
                          <w:lang w:val="id-ID"/>
                        </w:rPr>
                        <w:t>all from the list that appears. And then, c</w:t>
                      </w:r>
                      <w:r w:rsidRPr="00C9680E">
                        <w:rPr>
                          <w:rFonts w:ascii="Times New Roman" w:hAnsi="Times New Roman"/>
                          <w:sz w:val="24"/>
                          <w:szCs w:val="24"/>
                          <w:lang w:val="id-ID"/>
                        </w:rPr>
                        <w:t>lick the uninstall button that shows und</w:t>
                      </w:r>
                      <w:r>
                        <w:rPr>
                          <w:rFonts w:ascii="Times New Roman" w:hAnsi="Times New Roman"/>
                          <w:sz w:val="24"/>
                          <w:szCs w:val="24"/>
                          <w:lang w:val="id-ID"/>
                        </w:rPr>
                        <w:t xml:space="preserve">er the selected program or app. </w:t>
                      </w:r>
                      <w:r w:rsidRPr="00C9680E">
                        <w:rPr>
                          <w:rFonts w:ascii="Times New Roman" w:hAnsi="Times New Roman"/>
                          <w:sz w:val="24"/>
                          <w:szCs w:val="24"/>
                          <w:lang w:val="id-ID"/>
                        </w:rPr>
                        <w:t>F</w:t>
                      </w:r>
                      <w:r>
                        <w:rPr>
                          <w:rFonts w:ascii="Times New Roman" w:hAnsi="Times New Roman"/>
                          <w:sz w:val="24"/>
                          <w:szCs w:val="24"/>
                          <w:lang w:val="id-ID"/>
                        </w:rPr>
                        <w:t>inally, f</w:t>
                      </w:r>
                      <w:r w:rsidRPr="00C9680E">
                        <w:rPr>
                          <w:rFonts w:ascii="Times New Roman" w:hAnsi="Times New Roman"/>
                          <w:sz w:val="24"/>
                          <w:szCs w:val="24"/>
                          <w:lang w:val="id-ID"/>
                        </w:rPr>
                        <w:t>ollow the on-screen instructions to complete the uninstall.</w:t>
                      </w:r>
                    </w:p>
                    <w:p w14:paraId="21612729" w14:textId="77777777" w:rsidR="00147EF4" w:rsidRDefault="00147EF4" w:rsidP="00541DEA"/>
                  </w:txbxContent>
                </v:textbox>
                <w10:wrap anchorx="page"/>
              </v:shape>
            </w:pict>
          </mc:Fallback>
        </mc:AlternateContent>
      </w:r>
    </w:p>
    <w:p w14:paraId="3CD3AEB2" w14:textId="77777777" w:rsidR="00541DEA" w:rsidRDefault="00541DEA" w:rsidP="00541DEA">
      <w:pPr>
        <w:rPr>
          <w:rFonts w:ascii="Times New Roman" w:hAnsi="Times New Roman"/>
          <w:sz w:val="24"/>
          <w:szCs w:val="24"/>
        </w:rPr>
      </w:pPr>
    </w:p>
    <w:p w14:paraId="1FE1C6FF" w14:textId="77777777" w:rsidR="00541DEA" w:rsidRDefault="00541DEA" w:rsidP="00541DEA">
      <w:pPr>
        <w:rPr>
          <w:rFonts w:ascii="Times New Roman" w:hAnsi="Times New Roman"/>
          <w:sz w:val="24"/>
          <w:szCs w:val="24"/>
        </w:rPr>
      </w:pPr>
    </w:p>
    <w:p w14:paraId="339BE06E" w14:textId="77777777" w:rsidR="00541DEA" w:rsidRDefault="00541DEA" w:rsidP="00541DEA">
      <w:pPr>
        <w:rPr>
          <w:rFonts w:ascii="Times New Roman" w:hAnsi="Times New Roman"/>
          <w:sz w:val="24"/>
          <w:szCs w:val="24"/>
        </w:rPr>
      </w:pPr>
    </w:p>
    <w:p w14:paraId="7DFDB3D9" w14:textId="77777777" w:rsidR="00541DEA" w:rsidRDefault="00541DEA" w:rsidP="00541DEA">
      <w:pPr>
        <w:rPr>
          <w:rFonts w:ascii="Times New Roman" w:hAnsi="Times New Roman"/>
          <w:sz w:val="24"/>
          <w:szCs w:val="24"/>
        </w:rPr>
      </w:pPr>
    </w:p>
    <w:p w14:paraId="08E98E83" w14:textId="77777777" w:rsidR="00541DEA" w:rsidRDefault="00541DEA" w:rsidP="00541DEA">
      <w:pPr>
        <w:rPr>
          <w:rFonts w:ascii="Times New Roman" w:hAnsi="Times New Roman"/>
          <w:sz w:val="24"/>
          <w:szCs w:val="24"/>
        </w:rPr>
      </w:pPr>
    </w:p>
    <w:p w14:paraId="030CE2AD" w14:textId="77777777" w:rsidR="00541DEA" w:rsidRDefault="00541DEA" w:rsidP="00541DEA">
      <w:pPr>
        <w:rPr>
          <w:rFonts w:ascii="Times New Roman" w:hAnsi="Times New Roman"/>
          <w:sz w:val="24"/>
          <w:szCs w:val="24"/>
        </w:rPr>
      </w:pPr>
    </w:p>
    <w:p w14:paraId="2060CB56" w14:textId="77777777" w:rsidR="00541DEA" w:rsidRPr="00664E72" w:rsidRDefault="00541DEA" w:rsidP="008261AA">
      <w:pPr>
        <w:pStyle w:val="ListParagraph"/>
        <w:numPr>
          <w:ilvl w:val="0"/>
          <w:numId w:val="50"/>
        </w:numPr>
        <w:rPr>
          <w:rFonts w:ascii="Times New Roman" w:hAnsi="Times New Roman"/>
          <w:sz w:val="24"/>
          <w:szCs w:val="24"/>
        </w:rPr>
      </w:pPr>
      <w:r w:rsidRPr="00664E72">
        <w:rPr>
          <w:rFonts w:ascii="Times New Roman" w:hAnsi="Times New Roman"/>
          <w:sz w:val="24"/>
          <w:szCs w:val="24"/>
        </w:rPr>
        <w:t>What is the purpose of the text?</w:t>
      </w:r>
    </w:p>
    <w:p w14:paraId="3C655678" w14:textId="77777777" w:rsidR="00541DEA" w:rsidRPr="00664E72" w:rsidRDefault="00541DEA" w:rsidP="008261AA">
      <w:pPr>
        <w:pStyle w:val="ListParagraph"/>
        <w:numPr>
          <w:ilvl w:val="0"/>
          <w:numId w:val="55"/>
        </w:numPr>
        <w:rPr>
          <w:rFonts w:ascii="Times New Roman" w:hAnsi="Times New Roman"/>
          <w:sz w:val="24"/>
          <w:szCs w:val="24"/>
        </w:rPr>
      </w:pPr>
      <w:r w:rsidRPr="00664E72">
        <w:rPr>
          <w:rFonts w:ascii="Times New Roman" w:hAnsi="Times New Roman"/>
          <w:sz w:val="24"/>
          <w:szCs w:val="24"/>
        </w:rPr>
        <w:t xml:space="preserve">To tell how to </w:t>
      </w:r>
      <w:proofErr w:type="spellStart"/>
      <w:r w:rsidRPr="00664E72">
        <w:rPr>
          <w:rFonts w:ascii="Times New Roman" w:hAnsi="Times New Roman"/>
          <w:sz w:val="24"/>
          <w:szCs w:val="24"/>
        </w:rPr>
        <w:t>unisntall</w:t>
      </w:r>
      <w:proofErr w:type="spellEnd"/>
      <w:r w:rsidRPr="00664E72">
        <w:rPr>
          <w:rFonts w:ascii="Times New Roman" w:hAnsi="Times New Roman"/>
          <w:sz w:val="24"/>
          <w:szCs w:val="24"/>
        </w:rPr>
        <w:t xml:space="preserve"> problematic programs and apps</w:t>
      </w:r>
    </w:p>
    <w:p w14:paraId="16B31B3A" w14:textId="77777777" w:rsidR="00541DEA" w:rsidRPr="00664E72" w:rsidRDefault="00541DEA" w:rsidP="008261AA">
      <w:pPr>
        <w:pStyle w:val="ListParagraph"/>
        <w:numPr>
          <w:ilvl w:val="0"/>
          <w:numId w:val="55"/>
        </w:numPr>
        <w:rPr>
          <w:rFonts w:ascii="Times New Roman" w:hAnsi="Times New Roman"/>
          <w:sz w:val="24"/>
          <w:szCs w:val="24"/>
        </w:rPr>
      </w:pPr>
      <w:r w:rsidRPr="00664E72">
        <w:rPr>
          <w:rFonts w:ascii="Times New Roman" w:hAnsi="Times New Roman"/>
          <w:sz w:val="24"/>
          <w:szCs w:val="24"/>
        </w:rPr>
        <w:t xml:space="preserve">To prepare everything for </w:t>
      </w:r>
      <w:proofErr w:type="spellStart"/>
      <w:r w:rsidRPr="00664E72">
        <w:rPr>
          <w:rFonts w:ascii="Times New Roman" w:hAnsi="Times New Roman"/>
          <w:sz w:val="24"/>
          <w:szCs w:val="24"/>
        </w:rPr>
        <w:t>unistall</w:t>
      </w:r>
      <w:proofErr w:type="spellEnd"/>
      <w:r w:rsidRPr="00664E72">
        <w:rPr>
          <w:rFonts w:ascii="Times New Roman" w:hAnsi="Times New Roman"/>
          <w:sz w:val="24"/>
          <w:szCs w:val="24"/>
        </w:rPr>
        <w:t xml:space="preserve"> problematic programs and apps</w:t>
      </w:r>
    </w:p>
    <w:p w14:paraId="70284D8B" w14:textId="77777777" w:rsidR="00541DEA" w:rsidRPr="00664E72" w:rsidRDefault="00541DEA" w:rsidP="008261AA">
      <w:pPr>
        <w:pStyle w:val="ListParagraph"/>
        <w:numPr>
          <w:ilvl w:val="0"/>
          <w:numId w:val="55"/>
        </w:numPr>
        <w:rPr>
          <w:rFonts w:ascii="Times New Roman" w:hAnsi="Times New Roman"/>
          <w:sz w:val="24"/>
          <w:szCs w:val="24"/>
        </w:rPr>
      </w:pPr>
      <w:r w:rsidRPr="00664E72">
        <w:rPr>
          <w:rFonts w:ascii="Times New Roman" w:hAnsi="Times New Roman"/>
          <w:sz w:val="24"/>
          <w:szCs w:val="24"/>
        </w:rPr>
        <w:t>To see the ingredients programs and apps</w:t>
      </w:r>
    </w:p>
    <w:p w14:paraId="5533C6A7" w14:textId="77777777" w:rsidR="00541DEA" w:rsidRPr="00664E72" w:rsidRDefault="00541DEA" w:rsidP="008261AA">
      <w:pPr>
        <w:pStyle w:val="ListParagraph"/>
        <w:numPr>
          <w:ilvl w:val="0"/>
          <w:numId w:val="55"/>
        </w:numPr>
        <w:rPr>
          <w:rFonts w:ascii="Times New Roman" w:hAnsi="Times New Roman"/>
          <w:sz w:val="24"/>
          <w:szCs w:val="24"/>
        </w:rPr>
      </w:pPr>
      <w:r w:rsidRPr="00664E72">
        <w:rPr>
          <w:rFonts w:ascii="Times New Roman" w:hAnsi="Times New Roman"/>
          <w:sz w:val="24"/>
          <w:szCs w:val="24"/>
        </w:rPr>
        <w:t>To improve programming skills</w:t>
      </w:r>
    </w:p>
    <w:p w14:paraId="3E58E9EE" w14:textId="77777777" w:rsidR="00541DEA" w:rsidRPr="00664E72" w:rsidRDefault="00541DEA" w:rsidP="008261AA">
      <w:pPr>
        <w:pStyle w:val="ListParagraph"/>
        <w:numPr>
          <w:ilvl w:val="0"/>
          <w:numId w:val="55"/>
        </w:numPr>
        <w:rPr>
          <w:rFonts w:ascii="Times New Roman" w:hAnsi="Times New Roman"/>
          <w:sz w:val="24"/>
          <w:szCs w:val="24"/>
        </w:rPr>
      </w:pPr>
      <w:r w:rsidRPr="00664E72">
        <w:rPr>
          <w:rFonts w:ascii="Times New Roman" w:hAnsi="Times New Roman"/>
          <w:sz w:val="24"/>
          <w:szCs w:val="24"/>
        </w:rPr>
        <w:t>To show the steps of programming skills</w:t>
      </w:r>
    </w:p>
    <w:p w14:paraId="74133390" w14:textId="77777777" w:rsidR="00541DEA" w:rsidRPr="00664E72" w:rsidRDefault="00541DEA" w:rsidP="00541DEA">
      <w:pPr>
        <w:pStyle w:val="ListParagraph"/>
        <w:ind w:left="1080"/>
        <w:rPr>
          <w:rFonts w:ascii="Times New Roman" w:hAnsi="Times New Roman"/>
          <w:sz w:val="24"/>
          <w:szCs w:val="24"/>
        </w:rPr>
      </w:pPr>
    </w:p>
    <w:p w14:paraId="1FAE0EEE" w14:textId="77777777" w:rsidR="00541DEA" w:rsidRPr="00664E72" w:rsidRDefault="00541DEA" w:rsidP="008261AA">
      <w:pPr>
        <w:pStyle w:val="ListParagraph"/>
        <w:numPr>
          <w:ilvl w:val="0"/>
          <w:numId w:val="50"/>
        </w:numPr>
        <w:rPr>
          <w:rFonts w:ascii="Times New Roman" w:hAnsi="Times New Roman"/>
          <w:sz w:val="24"/>
          <w:szCs w:val="24"/>
        </w:rPr>
      </w:pPr>
      <w:r w:rsidRPr="00664E72">
        <w:rPr>
          <w:rFonts w:ascii="Times New Roman" w:hAnsi="Times New Roman"/>
          <w:sz w:val="24"/>
          <w:szCs w:val="24"/>
        </w:rPr>
        <w:t>What should you do after select the program or app that you want to uninstall from the list that appears?</w:t>
      </w:r>
    </w:p>
    <w:p w14:paraId="737F7E6C" w14:textId="77777777" w:rsidR="00541DEA" w:rsidRPr="00664E72" w:rsidRDefault="00541DEA" w:rsidP="008261AA">
      <w:pPr>
        <w:pStyle w:val="ListParagraph"/>
        <w:numPr>
          <w:ilvl w:val="0"/>
          <w:numId w:val="56"/>
        </w:numPr>
        <w:rPr>
          <w:rFonts w:ascii="Times New Roman" w:hAnsi="Times New Roman"/>
          <w:sz w:val="24"/>
          <w:szCs w:val="24"/>
        </w:rPr>
      </w:pPr>
      <w:r w:rsidRPr="00664E72">
        <w:rPr>
          <w:rFonts w:ascii="Times New Roman" w:hAnsi="Times New Roman"/>
          <w:sz w:val="24"/>
          <w:szCs w:val="24"/>
        </w:rPr>
        <w:t>Open the Start Menu.</w:t>
      </w:r>
    </w:p>
    <w:p w14:paraId="7D21FDC0" w14:textId="77777777" w:rsidR="00541DEA" w:rsidRPr="00664E72" w:rsidRDefault="00541DEA" w:rsidP="008261AA">
      <w:pPr>
        <w:pStyle w:val="ListParagraph"/>
        <w:numPr>
          <w:ilvl w:val="0"/>
          <w:numId w:val="56"/>
        </w:numPr>
        <w:rPr>
          <w:rFonts w:ascii="Times New Roman" w:hAnsi="Times New Roman"/>
          <w:sz w:val="24"/>
          <w:szCs w:val="24"/>
        </w:rPr>
      </w:pPr>
      <w:r w:rsidRPr="00664E72">
        <w:rPr>
          <w:rFonts w:ascii="Times New Roman" w:hAnsi="Times New Roman"/>
          <w:sz w:val="24"/>
          <w:szCs w:val="24"/>
        </w:rPr>
        <w:t>Click the uninstall button that shows under the selected program or app.</w:t>
      </w:r>
    </w:p>
    <w:p w14:paraId="1C10AD28" w14:textId="77777777" w:rsidR="00541DEA" w:rsidRPr="00664E72" w:rsidRDefault="00541DEA" w:rsidP="008261AA">
      <w:pPr>
        <w:pStyle w:val="ListParagraph"/>
        <w:numPr>
          <w:ilvl w:val="0"/>
          <w:numId w:val="56"/>
        </w:numPr>
        <w:rPr>
          <w:rFonts w:ascii="Times New Roman" w:hAnsi="Times New Roman"/>
          <w:sz w:val="24"/>
          <w:szCs w:val="24"/>
        </w:rPr>
      </w:pPr>
      <w:r w:rsidRPr="00664E72">
        <w:rPr>
          <w:rFonts w:ascii="Times New Roman" w:hAnsi="Times New Roman"/>
          <w:sz w:val="24"/>
          <w:szCs w:val="24"/>
        </w:rPr>
        <w:t>Run the uninstall from Control Panel.</w:t>
      </w:r>
    </w:p>
    <w:p w14:paraId="46CF9B7E" w14:textId="77777777" w:rsidR="00541DEA" w:rsidRPr="00664E72" w:rsidRDefault="00541DEA" w:rsidP="008261AA">
      <w:pPr>
        <w:pStyle w:val="ListParagraph"/>
        <w:numPr>
          <w:ilvl w:val="0"/>
          <w:numId w:val="56"/>
        </w:numPr>
        <w:rPr>
          <w:rFonts w:ascii="Times New Roman" w:hAnsi="Times New Roman"/>
          <w:sz w:val="24"/>
          <w:szCs w:val="24"/>
        </w:rPr>
      </w:pPr>
      <w:r w:rsidRPr="00664E72">
        <w:rPr>
          <w:rFonts w:ascii="Times New Roman" w:hAnsi="Times New Roman"/>
          <w:sz w:val="24"/>
          <w:szCs w:val="24"/>
        </w:rPr>
        <w:t>Select Apps &amp; features from the left-hand side menu.</w:t>
      </w:r>
    </w:p>
    <w:p w14:paraId="258D00F3" w14:textId="77777777" w:rsidR="00541DEA" w:rsidRPr="00664E72" w:rsidRDefault="00541DEA" w:rsidP="008261AA">
      <w:pPr>
        <w:pStyle w:val="ListParagraph"/>
        <w:numPr>
          <w:ilvl w:val="0"/>
          <w:numId w:val="56"/>
        </w:numPr>
        <w:rPr>
          <w:rFonts w:ascii="Times New Roman" w:hAnsi="Times New Roman"/>
          <w:sz w:val="24"/>
          <w:szCs w:val="24"/>
        </w:rPr>
      </w:pPr>
      <w:r w:rsidRPr="00664E72">
        <w:rPr>
          <w:rFonts w:ascii="Times New Roman" w:hAnsi="Times New Roman"/>
          <w:sz w:val="24"/>
          <w:szCs w:val="24"/>
        </w:rPr>
        <w:t>Shutdown the laptop</w:t>
      </w:r>
    </w:p>
    <w:p w14:paraId="2D6A2B64" w14:textId="77777777" w:rsidR="00541DEA" w:rsidRPr="00664E72" w:rsidRDefault="00541DEA" w:rsidP="00541DEA">
      <w:pPr>
        <w:pStyle w:val="ListParagraph"/>
        <w:ind w:left="1080"/>
        <w:rPr>
          <w:rFonts w:ascii="Times New Roman" w:hAnsi="Times New Roman"/>
          <w:sz w:val="24"/>
          <w:szCs w:val="24"/>
        </w:rPr>
      </w:pPr>
    </w:p>
    <w:p w14:paraId="5D0F6F3F" w14:textId="77777777" w:rsidR="00541DEA" w:rsidRPr="00664E72" w:rsidRDefault="00541DEA" w:rsidP="008261AA">
      <w:pPr>
        <w:pStyle w:val="ListParagraph"/>
        <w:numPr>
          <w:ilvl w:val="0"/>
          <w:numId w:val="50"/>
        </w:numPr>
        <w:rPr>
          <w:rFonts w:ascii="Times New Roman" w:hAnsi="Times New Roman"/>
          <w:sz w:val="24"/>
          <w:szCs w:val="24"/>
        </w:rPr>
      </w:pPr>
      <w:r w:rsidRPr="00664E72">
        <w:rPr>
          <w:rFonts w:ascii="Times New Roman" w:hAnsi="Times New Roman"/>
          <w:sz w:val="24"/>
          <w:szCs w:val="24"/>
        </w:rPr>
        <w:t>What is the last step to take in removing problematic programs and apps?</w:t>
      </w:r>
    </w:p>
    <w:p w14:paraId="342BAE83" w14:textId="77777777" w:rsidR="00541DEA" w:rsidRPr="00664E72" w:rsidRDefault="00541DEA" w:rsidP="008261AA">
      <w:pPr>
        <w:pStyle w:val="ListParagraph"/>
        <w:numPr>
          <w:ilvl w:val="0"/>
          <w:numId w:val="57"/>
        </w:numPr>
        <w:rPr>
          <w:rFonts w:ascii="Times New Roman" w:hAnsi="Times New Roman"/>
          <w:sz w:val="24"/>
          <w:szCs w:val="24"/>
        </w:rPr>
      </w:pPr>
      <w:r w:rsidRPr="00664E72">
        <w:rPr>
          <w:rFonts w:ascii="Times New Roman" w:hAnsi="Times New Roman"/>
          <w:sz w:val="24"/>
          <w:szCs w:val="24"/>
        </w:rPr>
        <w:t>Open the Start Menu.</w:t>
      </w:r>
    </w:p>
    <w:p w14:paraId="0AD29D47" w14:textId="77777777" w:rsidR="00541DEA" w:rsidRPr="00664E72" w:rsidRDefault="00541DEA" w:rsidP="008261AA">
      <w:pPr>
        <w:pStyle w:val="ListParagraph"/>
        <w:numPr>
          <w:ilvl w:val="0"/>
          <w:numId w:val="57"/>
        </w:numPr>
        <w:rPr>
          <w:rFonts w:ascii="Times New Roman" w:hAnsi="Times New Roman"/>
          <w:sz w:val="24"/>
          <w:szCs w:val="24"/>
        </w:rPr>
      </w:pPr>
      <w:r w:rsidRPr="00664E72">
        <w:rPr>
          <w:rFonts w:ascii="Times New Roman" w:hAnsi="Times New Roman"/>
          <w:sz w:val="24"/>
          <w:szCs w:val="24"/>
        </w:rPr>
        <w:lastRenderedPageBreak/>
        <w:t>Click the uninstall button that shows under the selected program or app.</w:t>
      </w:r>
    </w:p>
    <w:p w14:paraId="4CE85D6C" w14:textId="77777777" w:rsidR="00541DEA" w:rsidRPr="00664E72" w:rsidRDefault="00541DEA" w:rsidP="008261AA">
      <w:pPr>
        <w:pStyle w:val="ListParagraph"/>
        <w:numPr>
          <w:ilvl w:val="0"/>
          <w:numId w:val="57"/>
        </w:numPr>
        <w:rPr>
          <w:rFonts w:ascii="Times New Roman" w:hAnsi="Times New Roman"/>
          <w:sz w:val="24"/>
          <w:szCs w:val="24"/>
        </w:rPr>
      </w:pPr>
      <w:r w:rsidRPr="00664E72">
        <w:rPr>
          <w:rFonts w:ascii="Times New Roman" w:hAnsi="Times New Roman"/>
          <w:sz w:val="24"/>
          <w:szCs w:val="24"/>
        </w:rPr>
        <w:t>Follow the on-screen instructions to complete the uninstall.</w:t>
      </w:r>
    </w:p>
    <w:p w14:paraId="0954CDA8" w14:textId="77777777" w:rsidR="00541DEA" w:rsidRPr="00664E72" w:rsidRDefault="00541DEA" w:rsidP="008261AA">
      <w:pPr>
        <w:pStyle w:val="ListParagraph"/>
        <w:numPr>
          <w:ilvl w:val="0"/>
          <w:numId w:val="57"/>
        </w:numPr>
        <w:rPr>
          <w:rFonts w:ascii="Times New Roman" w:hAnsi="Times New Roman"/>
          <w:sz w:val="24"/>
          <w:szCs w:val="24"/>
        </w:rPr>
      </w:pPr>
      <w:r w:rsidRPr="00664E72">
        <w:rPr>
          <w:rFonts w:ascii="Times New Roman" w:hAnsi="Times New Roman"/>
          <w:sz w:val="24"/>
          <w:szCs w:val="24"/>
        </w:rPr>
        <w:t>Run the uninstall from Control Panel.</w:t>
      </w:r>
    </w:p>
    <w:p w14:paraId="15625C35" w14:textId="77777777" w:rsidR="00541DEA" w:rsidRPr="00664E72" w:rsidRDefault="00541DEA" w:rsidP="008261AA">
      <w:pPr>
        <w:pStyle w:val="ListParagraph"/>
        <w:numPr>
          <w:ilvl w:val="0"/>
          <w:numId w:val="57"/>
        </w:numPr>
        <w:rPr>
          <w:rFonts w:ascii="Times New Roman" w:hAnsi="Times New Roman"/>
          <w:sz w:val="24"/>
          <w:szCs w:val="24"/>
        </w:rPr>
      </w:pPr>
      <w:r w:rsidRPr="00664E72">
        <w:rPr>
          <w:rFonts w:ascii="Times New Roman" w:hAnsi="Times New Roman"/>
          <w:sz w:val="24"/>
          <w:szCs w:val="24"/>
        </w:rPr>
        <w:t xml:space="preserve">Click </w:t>
      </w:r>
      <w:proofErr w:type="spellStart"/>
      <w:r w:rsidRPr="00664E72">
        <w:rPr>
          <w:rFonts w:ascii="Times New Roman" w:hAnsi="Times New Roman"/>
          <w:sz w:val="24"/>
          <w:szCs w:val="24"/>
        </w:rPr>
        <w:t>windows+prt</w:t>
      </w:r>
      <w:proofErr w:type="spellEnd"/>
      <w:r w:rsidRPr="00664E72">
        <w:rPr>
          <w:rFonts w:ascii="Times New Roman" w:hAnsi="Times New Roman"/>
          <w:sz w:val="24"/>
          <w:szCs w:val="24"/>
        </w:rPr>
        <w:t xml:space="preserve"> </w:t>
      </w:r>
      <w:proofErr w:type="spellStart"/>
      <w:r w:rsidRPr="00664E72">
        <w:rPr>
          <w:rFonts w:ascii="Times New Roman" w:hAnsi="Times New Roman"/>
          <w:sz w:val="24"/>
          <w:szCs w:val="24"/>
        </w:rPr>
        <w:t>sc</w:t>
      </w:r>
      <w:proofErr w:type="spellEnd"/>
      <w:r w:rsidRPr="00664E72">
        <w:rPr>
          <w:rFonts w:ascii="Times New Roman" w:hAnsi="Times New Roman"/>
          <w:sz w:val="24"/>
          <w:szCs w:val="24"/>
        </w:rPr>
        <w:t xml:space="preserve"> button</w:t>
      </w:r>
    </w:p>
    <w:p w14:paraId="79781D3D" w14:textId="77777777" w:rsidR="00541DEA" w:rsidRPr="00664E72" w:rsidRDefault="00541DEA" w:rsidP="00541DEA">
      <w:pPr>
        <w:pStyle w:val="ListParagraph"/>
        <w:ind w:left="1080"/>
        <w:rPr>
          <w:rFonts w:ascii="Times New Roman" w:hAnsi="Times New Roman"/>
          <w:sz w:val="24"/>
          <w:szCs w:val="24"/>
        </w:rPr>
      </w:pPr>
    </w:p>
    <w:p w14:paraId="1006B203" w14:textId="77777777" w:rsidR="00541DEA" w:rsidRPr="00664E72" w:rsidRDefault="00541DEA" w:rsidP="008261AA">
      <w:pPr>
        <w:pStyle w:val="ListParagraph"/>
        <w:numPr>
          <w:ilvl w:val="0"/>
          <w:numId w:val="50"/>
        </w:numPr>
        <w:rPr>
          <w:rFonts w:ascii="Times New Roman" w:hAnsi="Times New Roman"/>
          <w:sz w:val="24"/>
          <w:szCs w:val="24"/>
        </w:rPr>
      </w:pPr>
      <w:r w:rsidRPr="00664E72">
        <w:rPr>
          <w:rFonts w:ascii="Times New Roman" w:hAnsi="Times New Roman"/>
          <w:sz w:val="24"/>
          <w:szCs w:val="24"/>
        </w:rPr>
        <w:t>What is the antonym of ‘Uninstall’?</w:t>
      </w:r>
    </w:p>
    <w:p w14:paraId="6BE7D283" w14:textId="77777777" w:rsidR="00541DEA" w:rsidRPr="00664E72" w:rsidRDefault="00541DEA" w:rsidP="008261AA">
      <w:pPr>
        <w:pStyle w:val="ListParagraph"/>
        <w:numPr>
          <w:ilvl w:val="0"/>
          <w:numId w:val="58"/>
        </w:numPr>
        <w:rPr>
          <w:rFonts w:ascii="Times New Roman" w:hAnsi="Times New Roman"/>
          <w:sz w:val="24"/>
          <w:szCs w:val="24"/>
        </w:rPr>
      </w:pPr>
      <w:r w:rsidRPr="00664E72">
        <w:rPr>
          <w:rFonts w:ascii="Times New Roman" w:hAnsi="Times New Roman"/>
          <w:sz w:val="24"/>
          <w:szCs w:val="24"/>
        </w:rPr>
        <w:t>Remove</w:t>
      </w:r>
    </w:p>
    <w:p w14:paraId="3783D8FC" w14:textId="77777777" w:rsidR="00541DEA" w:rsidRPr="00664E72" w:rsidRDefault="00541DEA" w:rsidP="008261AA">
      <w:pPr>
        <w:pStyle w:val="ListParagraph"/>
        <w:numPr>
          <w:ilvl w:val="0"/>
          <w:numId w:val="58"/>
        </w:numPr>
        <w:rPr>
          <w:rFonts w:ascii="Times New Roman" w:hAnsi="Times New Roman"/>
          <w:sz w:val="24"/>
          <w:szCs w:val="24"/>
        </w:rPr>
      </w:pPr>
      <w:r w:rsidRPr="00664E72">
        <w:rPr>
          <w:rFonts w:ascii="Times New Roman" w:hAnsi="Times New Roman"/>
          <w:sz w:val="24"/>
          <w:szCs w:val="24"/>
        </w:rPr>
        <w:t>Dislodged</w:t>
      </w:r>
    </w:p>
    <w:p w14:paraId="58281CE1" w14:textId="77777777" w:rsidR="00541DEA" w:rsidRPr="00664E72" w:rsidRDefault="00541DEA" w:rsidP="008261AA">
      <w:pPr>
        <w:pStyle w:val="ListParagraph"/>
        <w:numPr>
          <w:ilvl w:val="0"/>
          <w:numId w:val="58"/>
        </w:numPr>
        <w:rPr>
          <w:rFonts w:ascii="Times New Roman" w:hAnsi="Times New Roman"/>
          <w:sz w:val="24"/>
          <w:szCs w:val="24"/>
        </w:rPr>
      </w:pPr>
      <w:r w:rsidRPr="00664E72">
        <w:rPr>
          <w:rFonts w:ascii="Times New Roman" w:hAnsi="Times New Roman"/>
          <w:sz w:val="24"/>
          <w:szCs w:val="24"/>
        </w:rPr>
        <w:t>Delete</w:t>
      </w:r>
    </w:p>
    <w:p w14:paraId="15E8BBB5" w14:textId="77777777" w:rsidR="00541DEA" w:rsidRPr="00664E72" w:rsidRDefault="00541DEA" w:rsidP="008261AA">
      <w:pPr>
        <w:pStyle w:val="ListParagraph"/>
        <w:numPr>
          <w:ilvl w:val="0"/>
          <w:numId w:val="58"/>
        </w:numPr>
        <w:rPr>
          <w:rFonts w:ascii="Times New Roman" w:hAnsi="Times New Roman"/>
          <w:sz w:val="24"/>
          <w:szCs w:val="24"/>
        </w:rPr>
      </w:pPr>
      <w:r w:rsidRPr="00664E72">
        <w:rPr>
          <w:rFonts w:ascii="Times New Roman" w:hAnsi="Times New Roman"/>
          <w:sz w:val="24"/>
          <w:szCs w:val="24"/>
        </w:rPr>
        <w:t>Install</w:t>
      </w:r>
    </w:p>
    <w:p w14:paraId="1C75CBAC" w14:textId="77777777" w:rsidR="00541DEA" w:rsidRPr="00664E72" w:rsidRDefault="00541DEA" w:rsidP="008261AA">
      <w:pPr>
        <w:pStyle w:val="ListParagraph"/>
        <w:numPr>
          <w:ilvl w:val="0"/>
          <w:numId w:val="58"/>
        </w:numPr>
        <w:rPr>
          <w:rFonts w:ascii="Times New Roman" w:hAnsi="Times New Roman"/>
          <w:sz w:val="24"/>
          <w:szCs w:val="24"/>
        </w:rPr>
      </w:pPr>
      <w:r w:rsidRPr="00664E72">
        <w:rPr>
          <w:rFonts w:ascii="Times New Roman" w:hAnsi="Times New Roman"/>
          <w:sz w:val="24"/>
          <w:szCs w:val="24"/>
        </w:rPr>
        <w:t>Enter</w:t>
      </w:r>
    </w:p>
    <w:p w14:paraId="6E1352CF" w14:textId="77777777" w:rsidR="00541DEA" w:rsidRDefault="00541DEA" w:rsidP="00541DEA">
      <w:pPr>
        <w:rPr>
          <w:rFonts w:ascii="Times New Roman" w:hAnsi="Times New Roman"/>
          <w:sz w:val="24"/>
          <w:szCs w:val="24"/>
        </w:rPr>
      </w:pPr>
      <w:r>
        <w:rPr>
          <w:rFonts w:ascii="Times New Roman" w:hAnsi="Times New Roman"/>
          <w:sz w:val="24"/>
          <w:szCs w:val="24"/>
        </w:rPr>
        <w:t>Text 4</w:t>
      </w:r>
    </w:p>
    <w:p w14:paraId="765CBA6B" w14:textId="77777777" w:rsidR="00541DEA" w:rsidRPr="00C64CF0" w:rsidRDefault="00541DEA" w:rsidP="00541DEA">
      <w:pPr>
        <w:jc w:val="center"/>
        <w:rPr>
          <w:rFonts w:ascii="Times New Roman" w:hAnsi="Times New Roman"/>
          <w:b/>
          <w:sz w:val="24"/>
          <w:szCs w:val="24"/>
          <w:lang w:val="id-ID"/>
        </w:rPr>
      </w:pPr>
      <w:r w:rsidRPr="00C64CF0">
        <w:rPr>
          <w:rFonts w:ascii="Times New Roman" w:hAnsi="Times New Roman"/>
          <w:b/>
          <w:sz w:val="24"/>
          <w:szCs w:val="24"/>
          <w:lang w:val="id-ID"/>
        </w:rPr>
        <w:t>How to set up a new printer</w:t>
      </w:r>
    </w:p>
    <w:p w14:paraId="5E689860" w14:textId="77777777" w:rsidR="00541DEA" w:rsidRPr="00C64CF0" w:rsidRDefault="00541DEA" w:rsidP="00541DEA">
      <w:pPr>
        <w:jc w:val="both"/>
        <w:rPr>
          <w:rFonts w:ascii="Times New Roman" w:hAnsi="Times New Roman"/>
          <w:sz w:val="24"/>
          <w:szCs w:val="24"/>
          <w:lang w:val="id-ID"/>
        </w:rPr>
      </w:pPr>
      <w:r w:rsidRPr="00C64CF0">
        <w:rPr>
          <w:rFonts w:ascii="Times New Roman" w:hAnsi="Times New Roman"/>
          <w:sz w:val="24"/>
          <w:szCs w:val="24"/>
          <w:lang w:val="id-ID"/>
        </w:rPr>
        <w:t>First, plug in the printer's power cable and make sure it's turned on. Next, connect the included cable (usually a USB cable) from the printer to the computer. Then, on your computer, locate the Printer settings. If you're using a Windows computer, you'll find these in the Control Panel. After that, look for the option to ‘Add a printer’, then follow the instructions that appear. Finally, now it's time to try printing something!</w:t>
      </w:r>
    </w:p>
    <w:p w14:paraId="6DAA7E4D" w14:textId="77777777" w:rsidR="00541DEA" w:rsidRPr="00C64CF0" w:rsidRDefault="00541DEA" w:rsidP="008261AA">
      <w:pPr>
        <w:pStyle w:val="ListParagraph"/>
        <w:numPr>
          <w:ilvl w:val="0"/>
          <w:numId w:val="50"/>
        </w:numPr>
        <w:rPr>
          <w:rFonts w:ascii="Times New Roman" w:hAnsi="Times New Roman"/>
          <w:sz w:val="24"/>
          <w:szCs w:val="24"/>
        </w:rPr>
      </w:pPr>
      <w:r w:rsidRPr="00C64CF0">
        <w:rPr>
          <w:rFonts w:ascii="Times New Roman" w:hAnsi="Times New Roman"/>
          <w:sz w:val="24"/>
          <w:szCs w:val="24"/>
        </w:rPr>
        <w:t>What is the topic above?</w:t>
      </w:r>
    </w:p>
    <w:p w14:paraId="40BC5199" w14:textId="77777777" w:rsidR="00541DEA" w:rsidRPr="00C64CF0" w:rsidRDefault="00541DEA" w:rsidP="008261AA">
      <w:pPr>
        <w:pStyle w:val="ListParagraph"/>
        <w:numPr>
          <w:ilvl w:val="0"/>
          <w:numId w:val="59"/>
        </w:numPr>
        <w:rPr>
          <w:rFonts w:ascii="Times New Roman" w:hAnsi="Times New Roman"/>
          <w:sz w:val="24"/>
          <w:szCs w:val="24"/>
        </w:rPr>
      </w:pPr>
      <w:r w:rsidRPr="00C64CF0">
        <w:rPr>
          <w:rFonts w:ascii="Times New Roman" w:hAnsi="Times New Roman"/>
          <w:sz w:val="24"/>
          <w:szCs w:val="24"/>
        </w:rPr>
        <w:t>Set up a new printer</w:t>
      </w:r>
    </w:p>
    <w:p w14:paraId="13933DB7" w14:textId="77777777" w:rsidR="00541DEA" w:rsidRPr="00C64CF0" w:rsidRDefault="00541DEA" w:rsidP="008261AA">
      <w:pPr>
        <w:pStyle w:val="ListParagraph"/>
        <w:numPr>
          <w:ilvl w:val="0"/>
          <w:numId w:val="59"/>
        </w:numPr>
        <w:rPr>
          <w:rFonts w:ascii="Times New Roman" w:hAnsi="Times New Roman"/>
          <w:sz w:val="24"/>
          <w:szCs w:val="24"/>
        </w:rPr>
      </w:pPr>
      <w:r w:rsidRPr="00C64CF0">
        <w:rPr>
          <w:rFonts w:ascii="Times New Roman" w:hAnsi="Times New Roman"/>
          <w:sz w:val="24"/>
          <w:szCs w:val="24"/>
        </w:rPr>
        <w:t>Connect the USB cable</w:t>
      </w:r>
    </w:p>
    <w:p w14:paraId="12B354DF" w14:textId="77777777" w:rsidR="00541DEA" w:rsidRPr="00C64CF0" w:rsidRDefault="00541DEA" w:rsidP="008261AA">
      <w:pPr>
        <w:pStyle w:val="ListParagraph"/>
        <w:numPr>
          <w:ilvl w:val="0"/>
          <w:numId w:val="59"/>
        </w:numPr>
        <w:rPr>
          <w:rFonts w:ascii="Times New Roman" w:hAnsi="Times New Roman"/>
          <w:sz w:val="24"/>
          <w:szCs w:val="24"/>
        </w:rPr>
      </w:pPr>
      <w:r w:rsidRPr="00C64CF0">
        <w:rPr>
          <w:rFonts w:ascii="Times New Roman" w:hAnsi="Times New Roman"/>
          <w:sz w:val="24"/>
          <w:szCs w:val="24"/>
        </w:rPr>
        <w:t>Using a computer</w:t>
      </w:r>
    </w:p>
    <w:p w14:paraId="04CBBC1E" w14:textId="77777777" w:rsidR="00541DEA" w:rsidRPr="00C64CF0" w:rsidRDefault="00541DEA" w:rsidP="008261AA">
      <w:pPr>
        <w:pStyle w:val="ListParagraph"/>
        <w:numPr>
          <w:ilvl w:val="0"/>
          <w:numId w:val="59"/>
        </w:numPr>
        <w:rPr>
          <w:rFonts w:ascii="Times New Roman" w:hAnsi="Times New Roman"/>
          <w:sz w:val="24"/>
          <w:szCs w:val="24"/>
        </w:rPr>
      </w:pPr>
      <w:r w:rsidRPr="00C64CF0">
        <w:rPr>
          <w:rFonts w:ascii="Times New Roman" w:hAnsi="Times New Roman"/>
          <w:sz w:val="24"/>
          <w:szCs w:val="24"/>
        </w:rPr>
        <w:t>Printing something</w:t>
      </w:r>
    </w:p>
    <w:p w14:paraId="16FC7ADB" w14:textId="77777777" w:rsidR="00541DEA" w:rsidRPr="00C64CF0" w:rsidRDefault="00541DEA" w:rsidP="008261AA">
      <w:pPr>
        <w:pStyle w:val="ListParagraph"/>
        <w:numPr>
          <w:ilvl w:val="0"/>
          <w:numId w:val="59"/>
        </w:numPr>
        <w:rPr>
          <w:rFonts w:ascii="Times New Roman" w:hAnsi="Times New Roman"/>
          <w:sz w:val="24"/>
          <w:szCs w:val="24"/>
        </w:rPr>
      </w:pPr>
      <w:r w:rsidRPr="00C64CF0">
        <w:rPr>
          <w:rFonts w:ascii="Times New Roman" w:hAnsi="Times New Roman"/>
          <w:sz w:val="24"/>
          <w:szCs w:val="24"/>
        </w:rPr>
        <w:t>Screening a movie</w:t>
      </w:r>
    </w:p>
    <w:p w14:paraId="6F01E09F" w14:textId="77777777" w:rsidR="00541DEA" w:rsidRPr="00C64CF0" w:rsidRDefault="00541DEA" w:rsidP="00541DEA">
      <w:pPr>
        <w:pStyle w:val="ListParagraph"/>
        <w:ind w:left="1080"/>
        <w:rPr>
          <w:rFonts w:ascii="Times New Roman" w:hAnsi="Times New Roman"/>
          <w:sz w:val="24"/>
          <w:szCs w:val="24"/>
        </w:rPr>
      </w:pPr>
    </w:p>
    <w:p w14:paraId="36133563" w14:textId="77777777" w:rsidR="00541DEA" w:rsidRPr="00C64CF0" w:rsidRDefault="00541DEA" w:rsidP="008261AA">
      <w:pPr>
        <w:pStyle w:val="ListParagraph"/>
        <w:numPr>
          <w:ilvl w:val="0"/>
          <w:numId w:val="50"/>
        </w:numPr>
        <w:rPr>
          <w:rFonts w:ascii="Times New Roman" w:hAnsi="Times New Roman"/>
          <w:sz w:val="24"/>
          <w:szCs w:val="24"/>
        </w:rPr>
      </w:pPr>
      <w:r w:rsidRPr="00C64CF0">
        <w:rPr>
          <w:rFonts w:ascii="Times New Roman" w:hAnsi="Times New Roman"/>
          <w:sz w:val="24"/>
          <w:szCs w:val="24"/>
        </w:rPr>
        <w:t>What the aim of the text above?</w:t>
      </w:r>
    </w:p>
    <w:p w14:paraId="19F3FA19" w14:textId="77777777" w:rsidR="00541DEA" w:rsidRPr="00C64CF0" w:rsidRDefault="00541DEA" w:rsidP="008261AA">
      <w:pPr>
        <w:pStyle w:val="ListParagraph"/>
        <w:numPr>
          <w:ilvl w:val="0"/>
          <w:numId w:val="60"/>
        </w:numPr>
        <w:rPr>
          <w:rFonts w:ascii="Times New Roman" w:hAnsi="Times New Roman"/>
          <w:sz w:val="24"/>
          <w:szCs w:val="24"/>
        </w:rPr>
      </w:pPr>
      <w:r w:rsidRPr="00C64CF0">
        <w:rPr>
          <w:rFonts w:ascii="Times New Roman" w:hAnsi="Times New Roman"/>
          <w:sz w:val="24"/>
          <w:szCs w:val="24"/>
        </w:rPr>
        <w:t>How to set up projector</w:t>
      </w:r>
    </w:p>
    <w:p w14:paraId="3FCE5079" w14:textId="77777777" w:rsidR="00541DEA" w:rsidRDefault="00541DEA" w:rsidP="008261AA">
      <w:pPr>
        <w:pStyle w:val="ListParagraph"/>
        <w:numPr>
          <w:ilvl w:val="0"/>
          <w:numId w:val="60"/>
        </w:numPr>
        <w:rPr>
          <w:rFonts w:ascii="Times New Roman" w:hAnsi="Times New Roman"/>
          <w:sz w:val="24"/>
          <w:szCs w:val="24"/>
        </w:rPr>
      </w:pPr>
      <w:r w:rsidRPr="00C64CF0">
        <w:rPr>
          <w:rFonts w:ascii="Times New Roman" w:hAnsi="Times New Roman"/>
          <w:sz w:val="24"/>
          <w:szCs w:val="24"/>
        </w:rPr>
        <w:t>How to set up a new printer</w:t>
      </w:r>
    </w:p>
    <w:p w14:paraId="68F1FF0E" w14:textId="77777777" w:rsidR="00541DEA" w:rsidRDefault="00541DEA" w:rsidP="008261AA">
      <w:pPr>
        <w:pStyle w:val="ListParagraph"/>
        <w:numPr>
          <w:ilvl w:val="0"/>
          <w:numId w:val="60"/>
        </w:numPr>
        <w:rPr>
          <w:rFonts w:ascii="Times New Roman" w:hAnsi="Times New Roman"/>
          <w:sz w:val="24"/>
          <w:szCs w:val="24"/>
        </w:rPr>
      </w:pPr>
      <w:r w:rsidRPr="00C64CF0">
        <w:rPr>
          <w:rFonts w:ascii="Times New Roman" w:hAnsi="Times New Roman"/>
          <w:sz w:val="24"/>
          <w:szCs w:val="24"/>
        </w:rPr>
        <w:t>How to operate a USB cable</w:t>
      </w:r>
    </w:p>
    <w:p w14:paraId="26D2B8C5" w14:textId="77777777" w:rsidR="00541DEA" w:rsidRDefault="00541DEA" w:rsidP="008261AA">
      <w:pPr>
        <w:pStyle w:val="ListParagraph"/>
        <w:numPr>
          <w:ilvl w:val="0"/>
          <w:numId w:val="60"/>
        </w:numPr>
        <w:rPr>
          <w:rFonts w:ascii="Times New Roman" w:hAnsi="Times New Roman"/>
          <w:sz w:val="24"/>
          <w:szCs w:val="24"/>
        </w:rPr>
      </w:pPr>
      <w:r w:rsidRPr="00C64CF0">
        <w:rPr>
          <w:rFonts w:ascii="Times New Roman" w:hAnsi="Times New Roman"/>
          <w:sz w:val="24"/>
          <w:szCs w:val="24"/>
        </w:rPr>
        <w:t>How to open control panel</w:t>
      </w:r>
    </w:p>
    <w:p w14:paraId="7D071AA1" w14:textId="77777777" w:rsidR="00541DEA" w:rsidRDefault="00541DEA" w:rsidP="008261AA">
      <w:pPr>
        <w:pStyle w:val="ListParagraph"/>
        <w:numPr>
          <w:ilvl w:val="0"/>
          <w:numId w:val="60"/>
        </w:numPr>
        <w:rPr>
          <w:rFonts w:ascii="Times New Roman" w:hAnsi="Times New Roman"/>
          <w:sz w:val="24"/>
          <w:szCs w:val="24"/>
        </w:rPr>
      </w:pPr>
      <w:r w:rsidRPr="00C64CF0">
        <w:rPr>
          <w:rFonts w:ascii="Times New Roman" w:hAnsi="Times New Roman"/>
          <w:sz w:val="24"/>
          <w:szCs w:val="24"/>
        </w:rPr>
        <w:t>Hot to operate a projector</w:t>
      </w:r>
    </w:p>
    <w:p w14:paraId="1495941E" w14:textId="77777777" w:rsidR="00541DEA" w:rsidRDefault="00541DEA" w:rsidP="00541DEA">
      <w:pPr>
        <w:pStyle w:val="ListParagraph"/>
        <w:ind w:left="1080"/>
        <w:rPr>
          <w:rFonts w:ascii="Times New Roman" w:hAnsi="Times New Roman"/>
          <w:sz w:val="24"/>
          <w:szCs w:val="24"/>
        </w:rPr>
      </w:pPr>
    </w:p>
    <w:p w14:paraId="495FFFAA" w14:textId="77777777" w:rsidR="00541DEA" w:rsidRPr="00C64CF0" w:rsidRDefault="00541DEA" w:rsidP="008261AA">
      <w:pPr>
        <w:pStyle w:val="ListParagraph"/>
        <w:numPr>
          <w:ilvl w:val="0"/>
          <w:numId w:val="50"/>
        </w:numPr>
        <w:rPr>
          <w:rFonts w:ascii="Times New Roman" w:hAnsi="Times New Roman"/>
          <w:sz w:val="24"/>
          <w:szCs w:val="24"/>
        </w:rPr>
      </w:pPr>
      <w:r w:rsidRPr="00C64CF0">
        <w:rPr>
          <w:rFonts w:ascii="Times New Roman" w:hAnsi="Times New Roman"/>
          <w:sz w:val="24"/>
          <w:szCs w:val="24"/>
        </w:rPr>
        <w:t>What type of text above?</w:t>
      </w:r>
    </w:p>
    <w:p w14:paraId="02E00284" w14:textId="77777777" w:rsidR="00541DEA" w:rsidRPr="00C64CF0" w:rsidRDefault="00541DEA" w:rsidP="008261AA">
      <w:pPr>
        <w:pStyle w:val="ListParagraph"/>
        <w:numPr>
          <w:ilvl w:val="0"/>
          <w:numId w:val="61"/>
        </w:numPr>
        <w:rPr>
          <w:rFonts w:ascii="Times New Roman" w:hAnsi="Times New Roman"/>
          <w:sz w:val="24"/>
          <w:szCs w:val="24"/>
        </w:rPr>
      </w:pPr>
      <w:r w:rsidRPr="00C64CF0">
        <w:rPr>
          <w:rFonts w:ascii="Times New Roman" w:hAnsi="Times New Roman"/>
          <w:sz w:val="24"/>
          <w:szCs w:val="24"/>
        </w:rPr>
        <w:t>Narrative text</w:t>
      </w:r>
    </w:p>
    <w:p w14:paraId="66CD28B0" w14:textId="77777777" w:rsidR="00541DEA" w:rsidRPr="00C64CF0" w:rsidRDefault="00541DEA" w:rsidP="008261AA">
      <w:pPr>
        <w:pStyle w:val="ListParagraph"/>
        <w:numPr>
          <w:ilvl w:val="0"/>
          <w:numId w:val="61"/>
        </w:numPr>
        <w:rPr>
          <w:rFonts w:ascii="Times New Roman" w:hAnsi="Times New Roman"/>
          <w:sz w:val="24"/>
          <w:szCs w:val="24"/>
        </w:rPr>
      </w:pPr>
      <w:r w:rsidRPr="00C64CF0">
        <w:rPr>
          <w:rFonts w:ascii="Times New Roman" w:hAnsi="Times New Roman"/>
          <w:sz w:val="24"/>
          <w:szCs w:val="24"/>
        </w:rPr>
        <w:t>Procedure text</w:t>
      </w:r>
    </w:p>
    <w:p w14:paraId="679EE49E" w14:textId="77777777" w:rsidR="00541DEA" w:rsidRPr="00C64CF0" w:rsidRDefault="00541DEA" w:rsidP="008261AA">
      <w:pPr>
        <w:pStyle w:val="ListParagraph"/>
        <w:numPr>
          <w:ilvl w:val="0"/>
          <w:numId w:val="61"/>
        </w:numPr>
        <w:rPr>
          <w:rFonts w:ascii="Times New Roman" w:hAnsi="Times New Roman"/>
          <w:sz w:val="24"/>
          <w:szCs w:val="24"/>
        </w:rPr>
      </w:pPr>
      <w:r w:rsidRPr="00C64CF0">
        <w:rPr>
          <w:rFonts w:ascii="Times New Roman" w:hAnsi="Times New Roman"/>
          <w:sz w:val="24"/>
          <w:szCs w:val="24"/>
        </w:rPr>
        <w:t>Report text</w:t>
      </w:r>
    </w:p>
    <w:p w14:paraId="55B57BD5" w14:textId="77777777" w:rsidR="00541DEA" w:rsidRPr="00C64CF0" w:rsidRDefault="00541DEA" w:rsidP="008261AA">
      <w:pPr>
        <w:pStyle w:val="ListParagraph"/>
        <w:numPr>
          <w:ilvl w:val="0"/>
          <w:numId w:val="61"/>
        </w:numPr>
        <w:rPr>
          <w:rFonts w:ascii="Times New Roman" w:hAnsi="Times New Roman"/>
          <w:sz w:val="24"/>
          <w:szCs w:val="24"/>
        </w:rPr>
      </w:pPr>
      <w:r w:rsidRPr="00C64CF0">
        <w:rPr>
          <w:rFonts w:ascii="Times New Roman" w:hAnsi="Times New Roman"/>
          <w:sz w:val="24"/>
          <w:szCs w:val="24"/>
        </w:rPr>
        <w:t>Recount text</w:t>
      </w:r>
    </w:p>
    <w:p w14:paraId="2E5C6C94" w14:textId="77777777" w:rsidR="00541DEA" w:rsidRPr="00C64CF0" w:rsidRDefault="00541DEA" w:rsidP="008261AA">
      <w:pPr>
        <w:pStyle w:val="ListParagraph"/>
        <w:numPr>
          <w:ilvl w:val="0"/>
          <w:numId w:val="61"/>
        </w:numPr>
        <w:rPr>
          <w:rFonts w:ascii="Times New Roman" w:hAnsi="Times New Roman"/>
          <w:sz w:val="24"/>
          <w:szCs w:val="24"/>
        </w:rPr>
      </w:pPr>
      <w:r w:rsidRPr="00C64CF0">
        <w:rPr>
          <w:rFonts w:ascii="Times New Roman" w:hAnsi="Times New Roman"/>
          <w:sz w:val="24"/>
          <w:szCs w:val="24"/>
        </w:rPr>
        <w:t>Descriptive text</w:t>
      </w:r>
    </w:p>
    <w:p w14:paraId="2ABE2735" w14:textId="77777777" w:rsidR="00541DEA" w:rsidRDefault="00541DEA" w:rsidP="00541DEA">
      <w:pPr>
        <w:rPr>
          <w:rFonts w:ascii="Times New Roman" w:hAnsi="Times New Roman"/>
          <w:sz w:val="24"/>
          <w:szCs w:val="24"/>
        </w:rPr>
      </w:pPr>
      <w:r>
        <w:rPr>
          <w:rFonts w:ascii="Times New Roman" w:hAnsi="Times New Roman"/>
          <w:sz w:val="24"/>
          <w:szCs w:val="24"/>
        </w:rPr>
        <w:lastRenderedPageBreak/>
        <w:t>Text 5</w:t>
      </w:r>
    </w:p>
    <w:p w14:paraId="5BF2F3FE" w14:textId="77777777" w:rsidR="00541DEA" w:rsidRPr="00C64CF0" w:rsidRDefault="00541DEA" w:rsidP="00541DEA">
      <w:pPr>
        <w:jc w:val="both"/>
        <w:rPr>
          <w:rFonts w:ascii="Times New Roman" w:hAnsi="Times New Roman"/>
          <w:sz w:val="24"/>
          <w:szCs w:val="24"/>
          <w:lang w:val="id-ID"/>
        </w:rPr>
      </w:pPr>
      <w:r w:rsidRPr="00C64CF0">
        <w:rPr>
          <w:rFonts w:ascii="Times New Roman" w:hAnsi="Times New Roman"/>
          <w:sz w:val="24"/>
          <w:szCs w:val="24"/>
          <w:lang w:val="id-ID"/>
        </w:rPr>
        <w:t>First, open File Explorer and select This PC. Second, select Map network drive in the toolbar. Third, select the Drive drop-down menu and choose a letter to assign to the server. Fourth, fill in the Folder field with the IP address or hostname of the server you want to access. Fifth, check the box next to Reconnect at sign-in to automatically connect to the server each time you start up your computer. Sixth, Select Finish to add a shortcut to the server in the Computer window. Finally, you've successfully logged in to the server with your PC.</w:t>
      </w:r>
    </w:p>
    <w:p w14:paraId="12874C04" w14:textId="77777777" w:rsidR="00541DEA" w:rsidRPr="00C64CF0" w:rsidRDefault="00541DEA" w:rsidP="008261AA">
      <w:pPr>
        <w:pStyle w:val="ListParagraph"/>
        <w:numPr>
          <w:ilvl w:val="0"/>
          <w:numId w:val="50"/>
        </w:numPr>
        <w:rPr>
          <w:rFonts w:ascii="Times New Roman" w:hAnsi="Times New Roman"/>
          <w:sz w:val="24"/>
          <w:szCs w:val="24"/>
        </w:rPr>
      </w:pPr>
      <w:r w:rsidRPr="00C64CF0">
        <w:rPr>
          <w:rFonts w:ascii="Times New Roman" w:hAnsi="Times New Roman"/>
          <w:sz w:val="24"/>
          <w:szCs w:val="24"/>
        </w:rPr>
        <w:t>What type of the text above?</w:t>
      </w:r>
    </w:p>
    <w:p w14:paraId="6B7BE8C7" w14:textId="77777777" w:rsidR="00541DEA" w:rsidRPr="00C64CF0" w:rsidRDefault="00541DEA" w:rsidP="008261AA">
      <w:pPr>
        <w:pStyle w:val="ListParagraph"/>
        <w:numPr>
          <w:ilvl w:val="0"/>
          <w:numId w:val="62"/>
        </w:numPr>
        <w:rPr>
          <w:rFonts w:ascii="Times New Roman" w:hAnsi="Times New Roman"/>
          <w:sz w:val="24"/>
          <w:szCs w:val="24"/>
        </w:rPr>
      </w:pPr>
      <w:r w:rsidRPr="00C64CF0">
        <w:rPr>
          <w:rFonts w:ascii="Times New Roman" w:hAnsi="Times New Roman"/>
          <w:sz w:val="24"/>
          <w:szCs w:val="24"/>
        </w:rPr>
        <w:t>Recount text</w:t>
      </w:r>
    </w:p>
    <w:p w14:paraId="0B9E0465" w14:textId="77777777" w:rsidR="00541DEA" w:rsidRPr="00C64CF0" w:rsidRDefault="00541DEA" w:rsidP="008261AA">
      <w:pPr>
        <w:pStyle w:val="ListParagraph"/>
        <w:numPr>
          <w:ilvl w:val="0"/>
          <w:numId w:val="62"/>
        </w:numPr>
        <w:rPr>
          <w:rFonts w:ascii="Times New Roman" w:hAnsi="Times New Roman"/>
          <w:sz w:val="24"/>
          <w:szCs w:val="24"/>
        </w:rPr>
      </w:pPr>
      <w:r w:rsidRPr="00C64CF0">
        <w:rPr>
          <w:rFonts w:ascii="Times New Roman" w:hAnsi="Times New Roman"/>
          <w:sz w:val="24"/>
          <w:szCs w:val="24"/>
        </w:rPr>
        <w:t>Procedure text</w:t>
      </w:r>
    </w:p>
    <w:p w14:paraId="481B51F6" w14:textId="77777777" w:rsidR="00541DEA" w:rsidRPr="00C64CF0" w:rsidRDefault="00541DEA" w:rsidP="008261AA">
      <w:pPr>
        <w:pStyle w:val="ListParagraph"/>
        <w:numPr>
          <w:ilvl w:val="0"/>
          <w:numId w:val="62"/>
        </w:numPr>
        <w:rPr>
          <w:rFonts w:ascii="Times New Roman" w:hAnsi="Times New Roman"/>
          <w:sz w:val="24"/>
          <w:szCs w:val="24"/>
        </w:rPr>
      </w:pPr>
      <w:r w:rsidRPr="00C64CF0">
        <w:rPr>
          <w:rFonts w:ascii="Times New Roman" w:hAnsi="Times New Roman"/>
          <w:sz w:val="24"/>
          <w:szCs w:val="24"/>
        </w:rPr>
        <w:t>Description text</w:t>
      </w:r>
    </w:p>
    <w:p w14:paraId="5B2417D7" w14:textId="77777777" w:rsidR="00541DEA" w:rsidRPr="00C64CF0" w:rsidRDefault="00541DEA" w:rsidP="008261AA">
      <w:pPr>
        <w:pStyle w:val="ListParagraph"/>
        <w:numPr>
          <w:ilvl w:val="0"/>
          <w:numId w:val="62"/>
        </w:numPr>
        <w:rPr>
          <w:rFonts w:ascii="Times New Roman" w:hAnsi="Times New Roman"/>
          <w:sz w:val="24"/>
          <w:szCs w:val="24"/>
        </w:rPr>
      </w:pPr>
      <w:r w:rsidRPr="00C64CF0">
        <w:rPr>
          <w:rFonts w:ascii="Times New Roman" w:hAnsi="Times New Roman"/>
          <w:sz w:val="24"/>
          <w:szCs w:val="24"/>
        </w:rPr>
        <w:t>Report text</w:t>
      </w:r>
    </w:p>
    <w:p w14:paraId="12B38C45" w14:textId="77777777" w:rsidR="00541DEA" w:rsidRPr="00C64CF0" w:rsidRDefault="00541DEA" w:rsidP="008261AA">
      <w:pPr>
        <w:pStyle w:val="ListParagraph"/>
        <w:numPr>
          <w:ilvl w:val="0"/>
          <w:numId w:val="62"/>
        </w:numPr>
        <w:rPr>
          <w:rFonts w:ascii="Times New Roman" w:hAnsi="Times New Roman"/>
          <w:sz w:val="24"/>
          <w:szCs w:val="24"/>
        </w:rPr>
      </w:pPr>
      <w:r w:rsidRPr="00C64CF0">
        <w:rPr>
          <w:rFonts w:ascii="Times New Roman" w:hAnsi="Times New Roman"/>
          <w:sz w:val="24"/>
          <w:szCs w:val="24"/>
        </w:rPr>
        <w:t>Narrative text</w:t>
      </w:r>
    </w:p>
    <w:p w14:paraId="0D18DB88" w14:textId="77777777" w:rsidR="00541DEA" w:rsidRPr="00C64CF0" w:rsidRDefault="00541DEA" w:rsidP="00541DEA">
      <w:pPr>
        <w:pStyle w:val="ListParagraph"/>
        <w:ind w:left="1080"/>
        <w:rPr>
          <w:rFonts w:ascii="Times New Roman" w:hAnsi="Times New Roman"/>
          <w:sz w:val="24"/>
          <w:szCs w:val="24"/>
        </w:rPr>
      </w:pPr>
    </w:p>
    <w:p w14:paraId="0DAAA72F" w14:textId="77777777" w:rsidR="00541DEA" w:rsidRPr="00C64CF0" w:rsidRDefault="00541DEA" w:rsidP="008261AA">
      <w:pPr>
        <w:pStyle w:val="ListParagraph"/>
        <w:numPr>
          <w:ilvl w:val="0"/>
          <w:numId w:val="50"/>
        </w:numPr>
        <w:rPr>
          <w:rFonts w:ascii="Times New Roman" w:hAnsi="Times New Roman"/>
          <w:sz w:val="24"/>
          <w:szCs w:val="24"/>
        </w:rPr>
      </w:pPr>
      <w:r w:rsidRPr="00C64CF0">
        <w:rPr>
          <w:rFonts w:ascii="Times New Roman" w:hAnsi="Times New Roman"/>
          <w:sz w:val="24"/>
          <w:szCs w:val="24"/>
        </w:rPr>
        <w:t>What is the topic of the text above?</w:t>
      </w:r>
    </w:p>
    <w:p w14:paraId="66DC6115" w14:textId="77777777" w:rsidR="00541DEA" w:rsidRPr="00C64CF0" w:rsidRDefault="00541DEA" w:rsidP="008261AA">
      <w:pPr>
        <w:pStyle w:val="ListParagraph"/>
        <w:numPr>
          <w:ilvl w:val="0"/>
          <w:numId w:val="63"/>
        </w:numPr>
        <w:rPr>
          <w:rFonts w:ascii="Times New Roman" w:hAnsi="Times New Roman"/>
          <w:sz w:val="24"/>
          <w:szCs w:val="24"/>
        </w:rPr>
      </w:pPr>
      <w:r w:rsidRPr="00C64CF0">
        <w:rPr>
          <w:rFonts w:ascii="Times New Roman" w:hAnsi="Times New Roman"/>
          <w:sz w:val="24"/>
          <w:szCs w:val="24"/>
        </w:rPr>
        <w:t>Google Drive</w:t>
      </w:r>
    </w:p>
    <w:p w14:paraId="2F854682" w14:textId="77777777" w:rsidR="00541DEA" w:rsidRPr="00C64CF0" w:rsidRDefault="00541DEA" w:rsidP="008261AA">
      <w:pPr>
        <w:pStyle w:val="ListParagraph"/>
        <w:numPr>
          <w:ilvl w:val="0"/>
          <w:numId w:val="63"/>
        </w:numPr>
        <w:rPr>
          <w:rFonts w:ascii="Times New Roman" w:hAnsi="Times New Roman"/>
          <w:sz w:val="24"/>
          <w:szCs w:val="24"/>
        </w:rPr>
      </w:pPr>
      <w:r w:rsidRPr="00C64CF0">
        <w:rPr>
          <w:rFonts w:ascii="Times New Roman" w:hAnsi="Times New Roman"/>
          <w:sz w:val="24"/>
          <w:szCs w:val="24"/>
        </w:rPr>
        <w:t>Google Email</w:t>
      </w:r>
    </w:p>
    <w:p w14:paraId="26EEC7F0" w14:textId="77777777" w:rsidR="00541DEA" w:rsidRPr="00C64CF0" w:rsidRDefault="00541DEA" w:rsidP="008261AA">
      <w:pPr>
        <w:pStyle w:val="ListParagraph"/>
        <w:numPr>
          <w:ilvl w:val="0"/>
          <w:numId w:val="63"/>
        </w:numPr>
        <w:rPr>
          <w:rFonts w:ascii="Times New Roman" w:hAnsi="Times New Roman"/>
          <w:sz w:val="24"/>
          <w:szCs w:val="24"/>
        </w:rPr>
      </w:pPr>
      <w:r w:rsidRPr="00C64CF0">
        <w:rPr>
          <w:rFonts w:ascii="Times New Roman" w:hAnsi="Times New Roman"/>
          <w:sz w:val="24"/>
          <w:szCs w:val="24"/>
        </w:rPr>
        <w:t>Make an IP address</w:t>
      </w:r>
    </w:p>
    <w:p w14:paraId="31790C71" w14:textId="77777777" w:rsidR="00541DEA" w:rsidRPr="00C64CF0" w:rsidRDefault="00541DEA" w:rsidP="008261AA">
      <w:pPr>
        <w:pStyle w:val="ListParagraph"/>
        <w:numPr>
          <w:ilvl w:val="0"/>
          <w:numId w:val="63"/>
        </w:numPr>
        <w:rPr>
          <w:rFonts w:ascii="Times New Roman" w:hAnsi="Times New Roman"/>
          <w:sz w:val="24"/>
          <w:szCs w:val="24"/>
        </w:rPr>
      </w:pPr>
      <w:r w:rsidRPr="00C64CF0">
        <w:rPr>
          <w:rFonts w:ascii="Times New Roman" w:hAnsi="Times New Roman"/>
          <w:sz w:val="24"/>
          <w:szCs w:val="24"/>
        </w:rPr>
        <w:t>Turn on a PC</w:t>
      </w:r>
    </w:p>
    <w:p w14:paraId="0BDF251E" w14:textId="77777777" w:rsidR="00541DEA" w:rsidRPr="00C64CF0" w:rsidRDefault="00541DEA" w:rsidP="008261AA">
      <w:pPr>
        <w:pStyle w:val="ListParagraph"/>
        <w:numPr>
          <w:ilvl w:val="0"/>
          <w:numId w:val="63"/>
        </w:numPr>
        <w:rPr>
          <w:rFonts w:ascii="Times New Roman" w:hAnsi="Times New Roman"/>
          <w:sz w:val="24"/>
          <w:szCs w:val="24"/>
        </w:rPr>
      </w:pPr>
      <w:r w:rsidRPr="00C64CF0">
        <w:rPr>
          <w:rFonts w:ascii="Times New Roman" w:hAnsi="Times New Roman"/>
          <w:sz w:val="24"/>
          <w:szCs w:val="24"/>
        </w:rPr>
        <w:t>Connect a PC to a server</w:t>
      </w:r>
    </w:p>
    <w:p w14:paraId="0A9FB01E" w14:textId="77777777" w:rsidR="00541DEA" w:rsidRPr="00C64CF0" w:rsidRDefault="00541DEA" w:rsidP="00541DEA">
      <w:pPr>
        <w:rPr>
          <w:rFonts w:ascii="Times New Roman" w:hAnsi="Times New Roman"/>
          <w:sz w:val="24"/>
          <w:szCs w:val="24"/>
        </w:rPr>
      </w:pPr>
      <w:r>
        <w:rPr>
          <w:rFonts w:ascii="Times New Roman" w:hAnsi="Times New Roman"/>
          <w:sz w:val="24"/>
          <w:szCs w:val="24"/>
        </w:rPr>
        <w:t>Text 6</w:t>
      </w:r>
    </w:p>
    <w:p w14:paraId="2B341590" w14:textId="77777777" w:rsidR="00541DEA" w:rsidRPr="00C64CF0" w:rsidRDefault="00541DEA" w:rsidP="00541DEA">
      <w:pPr>
        <w:jc w:val="both"/>
        <w:rPr>
          <w:rFonts w:ascii="Times New Roman" w:hAnsi="Times New Roman"/>
          <w:sz w:val="24"/>
          <w:szCs w:val="24"/>
          <w:lang w:val="id-ID"/>
        </w:rPr>
      </w:pPr>
      <w:r w:rsidRPr="00C64CF0">
        <w:rPr>
          <w:rFonts w:ascii="Times New Roman" w:hAnsi="Times New Roman"/>
          <w:sz w:val="24"/>
          <w:szCs w:val="24"/>
          <w:lang w:val="id-ID"/>
        </w:rPr>
        <w:t>First, select the Network icon on the taskbar. Then, choose the Wi-Fi network you want, then select Connect. Next, Type the network password, and then select ‘Next’. Finally, choose Yes or No, depending on the type of network you're connecting to and if you want your PC to be discoverable by other PCs and devices on the network.</w:t>
      </w:r>
    </w:p>
    <w:p w14:paraId="082C04AA" w14:textId="77777777" w:rsidR="00541DEA" w:rsidRPr="00C64CF0" w:rsidRDefault="00541DEA" w:rsidP="008261AA">
      <w:pPr>
        <w:pStyle w:val="ListParagraph"/>
        <w:numPr>
          <w:ilvl w:val="0"/>
          <w:numId w:val="50"/>
        </w:numPr>
        <w:rPr>
          <w:rFonts w:ascii="Times New Roman" w:hAnsi="Times New Roman"/>
          <w:sz w:val="24"/>
          <w:szCs w:val="24"/>
        </w:rPr>
      </w:pPr>
      <w:r w:rsidRPr="00C64CF0">
        <w:rPr>
          <w:rFonts w:ascii="Times New Roman" w:hAnsi="Times New Roman"/>
          <w:sz w:val="24"/>
          <w:szCs w:val="24"/>
        </w:rPr>
        <w:t>The text above tells about?</w:t>
      </w:r>
    </w:p>
    <w:p w14:paraId="1BBBAEF3" w14:textId="77777777" w:rsidR="00541DEA" w:rsidRPr="00C64CF0" w:rsidRDefault="00541DEA" w:rsidP="008261AA">
      <w:pPr>
        <w:pStyle w:val="ListParagraph"/>
        <w:numPr>
          <w:ilvl w:val="0"/>
          <w:numId w:val="64"/>
        </w:numPr>
        <w:rPr>
          <w:rFonts w:ascii="Times New Roman" w:hAnsi="Times New Roman"/>
          <w:sz w:val="24"/>
          <w:szCs w:val="24"/>
        </w:rPr>
      </w:pPr>
      <w:r w:rsidRPr="00C64CF0">
        <w:rPr>
          <w:rFonts w:ascii="Times New Roman" w:hAnsi="Times New Roman"/>
          <w:sz w:val="24"/>
          <w:szCs w:val="24"/>
        </w:rPr>
        <w:t>How to connect projector</w:t>
      </w:r>
    </w:p>
    <w:p w14:paraId="0A3354CE" w14:textId="77777777" w:rsidR="00541DEA" w:rsidRPr="00C64CF0" w:rsidRDefault="00541DEA" w:rsidP="008261AA">
      <w:pPr>
        <w:pStyle w:val="ListParagraph"/>
        <w:numPr>
          <w:ilvl w:val="0"/>
          <w:numId w:val="64"/>
        </w:numPr>
        <w:rPr>
          <w:rFonts w:ascii="Times New Roman" w:hAnsi="Times New Roman"/>
          <w:sz w:val="24"/>
          <w:szCs w:val="24"/>
        </w:rPr>
      </w:pPr>
      <w:r w:rsidRPr="00C64CF0">
        <w:rPr>
          <w:rFonts w:ascii="Times New Roman" w:hAnsi="Times New Roman"/>
          <w:sz w:val="24"/>
          <w:szCs w:val="24"/>
        </w:rPr>
        <w:t>How to connect to a wi-fi network in windows</w:t>
      </w:r>
    </w:p>
    <w:p w14:paraId="6E4922F9" w14:textId="77777777" w:rsidR="00541DEA" w:rsidRPr="00C64CF0" w:rsidRDefault="00541DEA" w:rsidP="008261AA">
      <w:pPr>
        <w:pStyle w:val="ListParagraph"/>
        <w:numPr>
          <w:ilvl w:val="0"/>
          <w:numId w:val="64"/>
        </w:numPr>
        <w:rPr>
          <w:rFonts w:ascii="Times New Roman" w:hAnsi="Times New Roman"/>
          <w:sz w:val="24"/>
          <w:szCs w:val="24"/>
        </w:rPr>
      </w:pPr>
      <w:r w:rsidRPr="00C64CF0">
        <w:rPr>
          <w:rFonts w:ascii="Times New Roman" w:hAnsi="Times New Roman"/>
          <w:sz w:val="24"/>
          <w:szCs w:val="24"/>
        </w:rPr>
        <w:t>How to select a good PC</w:t>
      </w:r>
    </w:p>
    <w:p w14:paraId="06CF96E2" w14:textId="77777777" w:rsidR="00541DEA" w:rsidRPr="00C64CF0" w:rsidRDefault="00541DEA" w:rsidP="008261AA">
      <w:pPr>
        <w:pStyle w:val="ListParagraph"/>
        <w:numPr>
          <w:ilvl w:val="0"/>
          <w:numId w:val="64"/>
        </w:numPr>
        <w:rPr>
          <w:rFonts w:ascii="Times New Roman" w:hAnsi="Times New Roman"/>
          <w:sz w:val="24"/>
          <w:szCs w:val="24"/>
        </w:rPr>
      </w:pPr>
      <w:r w:rsidRPr="00C64CF0">
        <w:rPr>
          <w:rFonts w:ascii="Times New Roman" w:hAnsi="Times New Roman"/>
          <w:sz w:val="24"/>
          <w:szCs w:val="24"/>
        </w:rPr>
        <w:t>How to use PC</w:t>
      </w:r>
    </w:p>
    <w:p w14:paraId="64DC0948" w14:textId="77777777" w:rsidR="00541DEA" w:rsidRDefault="00541DEA" w:rsidP="008261AA">
      <w:pPr>
        <w:pStyle w:val="ListParagraph"/>
        <w:numPr>
          <w:ilvl w:val="0"/>
          <w:numId w:val="64"/>
        </w:numPr>
        <w:rPr>
          <w:rFonts w:ascii="Times New Roman" w:hAnsi="Times New Roman"/>
          <w:sz w:val="24"/>
          <w:szCs w:val="24"/>
        </w:rPr>
      </w:pPr>
      <w:r w:rsidRPr="00C64CF0">
        <w:rPr>
          <w:rFonts w:ascii="Times New Roman" w:hAnsi="Times New Roman"/>
          <w:sz w:val="24"/>
          <w:szCs w:val="24"/>
        </w:rPr>
        <w:t>How to open Google Chrome</w:t>
      </w:r>
    </w:p>
    <w:p w14:paraId="685CFD4C" w14:textId="77777777" w:rsidR="00541DEA" w:rsidRPr="00C64CF0" w:rsidRDefault="00541DEA" w:rsidP="00541DEA">
      <w:pPr>
        <w:pStyle w:val="ListParagraph"/>
        <w:ind w:left="1080"/>
        <w:rPr>
          <w:rFonts w:ascii="Times New Roman" w:hAnsi="Times New Roman"/>
          <w:sz w:val="24"/>
          <w:szCs w:val="24"/>
        </w:rPr>
      </w:pPr>
    </w:p>
    <w:p w14:paraId="526E4D43" w14:textId="77777777" w:rsidR="00541DEA" w:rsidRPr="00B84ECD" w:rsidRDefault="00541DEA" w:rsidP="008261AA">
      <w:pPr>
        <w:pStyle w:val="ListParagraph"/>
        <w:numPr>
          <w:ilvl w:val="0"/>
          <w:numId w:val="50"/>
        </w:numPr>
        <w:rPr>
          <w:rFonts w:ascii="Times New Roman" w:hAnsi="Times New Roman"/>
          <w:sz w:val="24"/>
          <w:szCs w:val="24"/>
        </w:rPr>
      </w:pPr>
      <w:r w:rsidRPr="00B84ECD">
        <w:rPr>
          <w:rFonts w:ascii="Times New Roman" w:hAnsi="Times New Roman"/>
          <w:sz w:val="24"/>
          <w:szCs w:val="24"/>
        </w:rPr>
        <w:t>What to do before selecting the Wi-Fi network you want?</w:t>
      </w:r>
    </w:p>
    <w:p w14:paraId="6C96D875" w14:textId="77777777" w:rsidR="00541DEA" w:rsidRPr="00B84ECD" w:rsidRDefault="00541DEA" w:rsidP="008261AA">
      <w:pPr>
        <w:pStyle w:val="ListParagraph"/>
        <w:numPr>
          <w:ilvl w:val="0"/>
          <w:numId w:val="65"/>
        </w:numPr>
        <w:rPr>
          <w:rFonts w:ascii="Times New Roman" w:hAnsi="Times New Roman"/>
          <w:sz w:val="24"/>
          <w:szCs w:val="24"/>
        </w:rPr>
      </w:pPr>
      <w:r w:rsidRPr="00B84ECD">
        <w:rPr>
          <w:rFonts w:ascii="Times New Roman" w:hAnsi="Times New Roman"/>
          <w:sz w:val="24"/>
          <w:szCs w:val="24"/>
        </w:rPr>
        <w:t>Choose Yes or No</w:t>
      </w:r>
    </w:p>
    <w:p w14:paraId="71FAE787" w14:textId="77777777" w:rsidR="00541DEA" w:rsidRPr="00B84ECD" w:rsidRDefault="00541DEA" w:rsidP="008261AA">
      <w:pPr>
        <w:pStyle w:val="ListParagraph"/>
        <w:numPr>
          <w:ilvl w:val="0"/>
          <w:numId w:val="65"/>
        </w:numPr>
        <w:rPr>
          <w:rFonts w:ascii="Times New Roman" w:hAnsi="Times New Roman"/>
          <w:sz w:val="24"/>
          <w:szCs w:val="24"/>
        </w:rPr>
      </w:pPr>
      <w:r w:rsidRPr="00B84ECD">
        <w:rPr>
          <w:rFonts w:ascii="Times New Roman" w:hAnsi="Times New Roman"/>
          <w:sz w:val="24"/>
          <w:szCs w:val="24"/>
        </w:rPr>
        <w:t>Select Connect</w:t>
      </w:r>
    </w:p>
    <w:p w14:paraId="41911CF4" w14:textId="77777777" w:rsidR="00541DEA" w:rsidRPr="00B84ECD" w:rsidRDefault="00541DEA" w:rsidP="008261AA">
      <w:pPr>
        <w:pStyle w:val="ListParagraph"/>
        <w:numPr>
          <w:ilvl w:val="0"/>
          <w:numId w:val="65"/>
        </w:numPr>
        <w:rPr>
          <w:rFonts w:ascii="Times New Roman" w:hAnsi="Times New Roman"/>
          <w:sz w:val="24"/>
          <w:szCs w:val="24"/>
        </w:rPr>
      </w:pPr>
      <w:r w:rsidRPr="00B84ECD">
        <w:rPr>
          <w:rFonts w:ascii="Times New Roman" w:hAnsi="Times New Roman"/>
          <w:sz w:val="24"/>
          <w:szCs w:val="24"/>
        </w:rPr>
        <w:t>Select the Network icon on the taskbar</w:t>
      </w:r>
    </w:p>
    <w:p w14:paraId="7710A0AB" w14:textId="77777777" w:rsidR="00541DEA" w:rsidRPr="00B84ECD" w:rsidRDefault="00541DEA" w:rsidP="008261AA">
      <w:pPr>
        <w:pStyle w:val="ListParagraph"/>
        <w:numPr>
          <w:ilvl w:val="0"/>
          <w:numId w:val="65"/>
        </w:numPr>
        <w:rPr>
          <w:rFonts w:ascii="Times New Roman" w:hAnsi="Times New Roman"/>
          <w:sz w:val="24"/>
          <w:szCs w:val="24"/>
        </w:rPr>
      </w:pPr>
      <w:r w:rsidRPr="00B84ECD">
        <w:rPr>
          <w:rFonts w:ascii="Times New Roman" w:hAnsi="Times New Roman"/>
          <w:sz w:val="24"/>
          <w:szCs w:val="24"/>
        </w:rPr>
        <w:t>Type the network password</w:t>
      </w:r>
    </w:p>
    <w:p w14:paraId="53F0ACC4" w14:textId="77777777" w:rsidR="00541DEA" w:rsidRDefault="00541DEA" w:rsidP="008261AA">
      <w:pPr>
        <w:pStyle w:val="ListParagraph"/>
        <w:numPr>
          <w:ilvl w:val="0"/>
          <w:numId w:val="65"/>
        </w:numPr>
        <w:rPr>
          <w:rFonts w:ascii="Times New Roman" w:hAnsi="Times New Roman"/>
          <w:sz w:val="24"/>
          <w:szCs w:val="24"/>
        </w:rPr>
      </w:pPr>
      <w:r w:rsidRPr="00B84ECD">
        <w:rPr>
          <w:rFonts w:ascii="Times New Roman" w:hAnsi="Times New Roman"/>
          <w:sz w:val="24"/>
          <w:szCs w:val="24"/>
        </w:rPr>
        <w:t>Click shutdown</w:t>
      </w:r>
    </w:p>
    <w:p w14:paraId="5320C3BA" w14:textId="77777777" w:rsidR="00541DEA" w:rsidRPr="00B84ECD" w:rsidRDefault="00541DEA" w:rsidP="008261AA">
      <w:pPr>
        <w:pStyle w:val="ListParagraph"/>
        <w:numPr>
          <w:ilvl w:val="0"/>
          <w:numId w:val="50"/>
        </w:numPr>
        <w:rPr>
          <w:rFonts w:ascii="Times New Roman" w:hAnsi="Times New Roman"/>
          <w:sz w:val="24"/>
          <w:szCs w:val="24"/>
        </w:rPr>
      </w:pPr>
      <w:r w:rsidRPr="00B84ECD">
        <w:rPr>
          <w:rFonts w:ascii="Times New Roman" w:hAnsi="Times New Roman"/>
          <w:sz w:val="24"/>
          <w:szCs w:val="24"/>
        </w:rPr>
        <w:lastRenderedPageBreak/>
        <w:t>What is the final step?</w:t>
      </w:r>
    </w:p>
    <w:p w14:paraId="2B019F52" w14:textId="77777777" w:rsidR="00541DEA" w:rsidRPr="00B84ECD" w:rsidRDefault="00541DEA" w:rsidP="008261AA">
      <w:pPr>
        <w:pStyle w:val="ListParagraph"/>
        <w:numPr>
          <w:ilvl w:val="0"/>
          <w:numId w:val="66"/>
        </w:numPr>
        <w:rPr>
          <w:rFonts w:ascii="Times New Roman" w:hAnsi="Times New Roman"/>
          <w:sz w:val="24"/>
          <w:szCs w:val="24"/>
        </w:rPr>
      </w:pPr>
      <w:r w:rsidRPr="00B84ECD">
        <w:rPr>
          <w:rFonts w:ascii="Times New Roman" w:hAnsi="Times New Roman"/>
          <w:sz w:val="24"/>
          <w:szCs w:val="24"/>
        </w:rPr>
        <w:t>Select the Network icon on the taskbar.</w:t>
      </w:r>
    </w:p>
    <w:p w14:paraId="7849E414" w14:textId="77777777" w:rsidR="00541DEA" w:rsidRPr="00B84ECD" w:rsidRDefault="00541DEA" w:rsidP="008261AA">
      <w:pPr>
        <w:pStyle w:val="ListParagraph"/>
        <w:numPr>
          <w:ilvl w:val="0"/>
          <w:numId w:val="66"/>
        </w:numPr>
        <w:rPr>
          <w:rFonts w:ascii="Times New Roman" w:hAnsi="Times New Roman"/>
          <w:sz w:val="24"/>
          <w:szCs w:val="24"/>
        </w:rPr>
      </w:pPr>
      <w:r w:rsidRPr="00B84ECD">
        <w:rPr>
          <w:rFonts w:ascii="Times New Roman" w:hAnsi="Times New Roman"/>
          <w:sz w:val="24"/>
          <w:szCs w:val="24"/>
        </w:rPr>
        <w:t>Choose the Wi-Fi network you want, then select Connect.</w:t>
      </w:r>
    </w:p>
    <w:p w14:paraId="45BFC48F" w14:textId="77777777" w:rsidR="00541DEA" w:rsidRPr="00B84ECD" w:rsidRDefault="00541DEA" w:rsidP="008261AA">
      <w:pPr>
        <w:pStyle w:val="ListParagraph"/>
        <w:numPr>
          <w:ilvl w:val="0"/>
          <w:numId w:val="66"/>
        </w:numPr>
        <w:rPr>
          <w:rFonts w:ascii="Times New Roman" w:hAnsi="Times New Roman"/>
          <w:sz w:val="24"/>
          <w:szCs w:val="24"/>
        </w:rPr>
      </w:pPr>
      <w:r w:rsidRPr="00B84ECD">
        <w:rPr>
          <w:rFonts w:ascii="Times New Roman" w:hAnsi="Times New Roman"/>
          <w:sz w:val="24"/>
          <w:szCs w:val="24"/>
        </w:rPr>
        <w:t>Type the network password, and then select ‘Next’.</w:t>
      </w:r>
    </w:p>
    <w:p w14:paraId="68E46E00" w14:textId="77777777" w:rsidR="00541DEA" w:rsidRPr="00B84ECD" w:rsidRDefault="00541DEA" w:rsidP="008261AA">
      <w:pPr>
        <w:pStyle w:val="ListParagraph"/>
        <w:numPr>
          <w:ilvl w:val="0"/>
          <w:numId w:val="66"/>
        </w:numPr>
        <w:rPr>
          <w:rFonts w:ascii="Times New Roman" w:hAnsi="Times New Roman"/>
          <w:sz w:val="24"/>
          <w:szCs w:val="24"/>
        </w:rPr>
      </w:pPr>
      <w:r w:rsidRPr="00B84ECD">
        <w:rPr>
          <w:rFonts w:ascii="Times New Roman" w:hAnsi="Times New Roman"/>
          <w:sz w:val="24"/>
          <w:szCs w:val="24"/>
        </w:rPr>
        <w:t>Choose Yes or No.</w:t>
      </w:r>
    </w:p>
    <w:p w14:paraId="1E5CDDDA" w14:textId="77777777" w:rsidR="00541DEA" w:rsidRPr="00B84ECD" w:rsidRDefault="00541DEA" w:rsidP="008261AA">
      <w:pPr>
        <w:pStyle w:val="ListParagraph"/>
        <w:numPr>
          <w:ilvl w:val="0"/>
          <w:numId w:val="66"/>
        </w:numPr>
        <w:rPr>
          <w:rFonts w:ascii="Times New Roman" w:hAnsi="Times New Roman"/>
          <w:sz w:val="24"/>
          <w:szCs w:val="24"/>
        </w:rPr>
      </w:pPr>
      <w:r w:rsidRPr="00B84ECD">
        <w:rPr>
          <w:rFonts w:ascii="Times New Roman" w:hAnsi="Times New Roman"/>
          <w:sz w:val="24"/>
          <w:szCs w:val="24"/>
        </w:rPr>
        <w:t xml:space="preserve">Click </w:t>
      </w:r>
      <w:proofErr w:type="spellStart"/>
      <w:r w:rsidRPr="00B84ECD">
        <w:rPr>
          <w:rFonts w:ascii="Times New Roman" w:hAnsi="Times New Roman"/>
          <w:sz w:val="24"/>
          <w:szCs w:val="24"/>
        </w:rPr>
        <w:t>ctrl+v</w:t>
      </w:r>
      <w:proofErr w:type="spellEnd"/>
    </w:p>
    <w:p w14:paraId="6BB7C497" w14:textId="77777777" w:rsidR="00541DEA" w:rsidRPr="00B84ECD" w:rsidRDefault="00541DEA" w:rsidP="00541DEA">
      <w:pPr>
        <w:pStyle w:val="ListParagraph"/>
        <w:ind w:left="1080"/>
        <w:rPr>
          <w:rFonts w:ascii="Times New Roman" w:hAnsi="Times New Roman"/>
          <w:sz w:val="24"/>
          <w:szCs w:val="24"/>
        </w:rPr>
      </w:pPr>
    </w:p>
    <w:p w14:paraId="03FDD13E" w14:textId="77777777" w:rsidR="00541DEA" w:rsidRPr="00B84ECD" w:rsidRDefault="00541DEA" w:rsidP="008261AA">
      <w:pPr>
        <w:pStyle w:val="ListParagraph"/>
        <w:numPr>
          <w:ilvl w:val="0"/>
          <w:numId w:val="50"/>
        </w:numPr>
        <w:rPr>
          <w:rFonts w:ascii="Times New Roman" w:hAnsi="Times New Roman"/>
          <w:sz w:val="24"/>
          <w:szCs w:val="24"/>
        </w:rPr>
      </w:pPr>
      <w:r w:rsidRPr="00B84ECD">
        <w:rPr>
          <w:rFonts w:ascii="Times New Roman" w:hAnsi="Times New Roman"/>
          <w:sz w:val="24"/>
          <w:szCs w:val="24"/>
        </w:rPr>
        <w:t>“</w:t>
      </w:r>
      <w:proofErr w:type="gramStart"/>
      <w:r w:rsidRPr="00B84ECD">
        <w:rPr>
          <w:rFonts w:ascii="Times New Roman" w:hAnsi="Times New Roman"/>
          <w:sz w:val="24"/>
          <w:szCs w:val="24"/>
        </w:rPr>
        <w:t>....if</w:t>
      </w:r>
      <w:proofErr w:type="gramEnd"/>
      <w:r w:rsidRPr="00B84ECD">
        <w:rPr>
          <w:rFonts w:ascii="Times New Roman" w:hAnsi="Times New Roman"/>
          <w:sz w:val="24"/>
          <w:szCs w:val="24"/>
        </w:rPr>
        <w:t xml:space="preserve"> you want your PC to be discoverable by other PCs and devices on the network.” What is the synonym of discoverable?</w:t>
      </w:r>
    </w:p>
    <w:p w14:paraId="3B50D8B8" w14:textId="77777777" w:rsidR="00541DEA" w:rsidRPr="00B84ECD" w:rsidRDefault="00541DEA" w:rsidP="008261AA">
      <w:pPr>
        <w:pStyle w:val="ListParagraph"/>
        <w:numPr>
          <w:ilvl w:val="0"/>
          <w:numId w:val="67"/>
        </w:numPr>
        <w:rPr>
          <w:rFonts w:ascii="Times New Roman" w:hAnsi="Times New Roman"/>
          <w:sz w:val="24"/>
          <w:szCs w:val="24"/>
        </w:rPr>
      </w:pPr>
      <w:r w:rsidRPr="00B84ECD">
        <w:rPr>
          <w:rFonts w:ascii="Times New Roman" w:hAnsi="Times New Roman"/>
          <w:sz w:val="24"/>
          <w:szCs w:val="24"/>
        </w:rPr>
        <w:t>Ascertainable</w:t>
      </w:r>
    </w:p>
    <w:p w14:paraId="2796D03B" w14:textId="77777777" w:rsidR="00541DEA" w:rsidRPr="00B84ECD" w:rsidRDefault="00541DEA" w:rsidP="008261AA">
      <w:pPr>
        <w:pStyle w:val="ListParagraph"/>
        <w:numPr>
          <w:ilvl w:val="0"/>
          <w:numId w:val="67"/>
        </w:numPr>
        <w:rPr>
          <w:rFonts w:ascii="Times New Roman" w:hAnsi="Times New Roman"/>
          <w:sz w:val="24"/>
          <w:szCs w:val="24"/>
        </w:rPr>
      </w:pPr>
      <w:r w:rsidRPr="00B84ECD">
        <w:rPr>
          <w:rFonts w:ascii="Times New Roman" w:hAnsi="Times New Roman"/>
          <w:sz w:val="24"/>
          <w:szCs w:val="24"/>
        </w:rPr>
        <w:t>Miss</w:t>
      </w:r>
    </w:p>
    <w:p w14:paraId="5FBF228D" w14:textId="77777777" w:rsidR="00541DEA" w:rsidRPr="00B84ECD" w:rsidRDefault="00541DEA" w:rsidP="008261AA">
      <w:pPr>
        <w:pStyle w:val="ListParagraph"/>
        <w:numPr>
          <w:ilvl w:val="0"/>
          <w:numId w:val="67"/>
        </w:numPr>
        <w:rPr>
          <w:rFonts w:ascii="Times New Roman" w:hAnsi="Times New Roman"/>
          <w:sz w:val="24"/>
          <w:szCs w:val="24"/>
        </w:rPr>
      </w:pPr>
      <w:r w:rsidRPr="00B84ECD">
        <w:rPr>
          <w:rFonts w:ascii="Times New Roman" w:hAnsi="Times New Roman"/>
          <w:sz w:val="24"/>
          <w:szCs w:val="24"/>
        </w:rPr>
        <w:t>Overlook</w:t>
      </w:r>
    </w:p>
    <w:p w14:paraId="429D6120" w14:textId="77777777" w:rsidR="00541DEA" w:rsidRPr="00B84ECD" w:rsidRDefault="00541DEA" w:rsidP="008261AA">
      <w:pPr>
        <w:pStyle w:val="ListParagraph"/>
        <w:numPr>
          <w:ilvl w:val="0"/>
          <w:numId w:val="67"/>
        </w:numPr>
        <w:rPr>
          <w:rFonts w:ascii="Times New Roman" w:hAnsi="Times New Roman"/>
          <w:sz w:val="24"/>
          <w:szCs w:val="24"/>
        </w:rPr>
      </w:pPr>
      <w:r w:rsidRPr="00B84ECD">
        <w:rPr>
          <w:rFonts w:ascii="Times New Roman" w:hAnsi="Times New Roman"/>
          <w:sz w:val="24"/>
          <w:szCs w:val="24"/>
        </w:rPr>
        <w:t>Past over</w:t>
      </w:r>
    </w:p>
    <w:p w14:paraId="2AA3E3AA" w14:textId="77777777" w:rsidR="00541DEA" w:rsidRDefault="00541DEA" w:rsidP="008261AA">
      <w:pPr>
        <w:pStyle w:val="ListParagraph"/>
        <w:numPr>
          <w:ilvl w:val="0"/>
          <w:numId w:val="67"/>
        </w:numPr>
        <w:rPr>
          <w:rFonts w:ascii="Times New Roman" w:hAnsi="Times New Roman"/>
          <w:sz w:val="24"/>
          <w:szCs w:val="24"/>
        </w:rPr>
      </w:pPr>
      <w:r w:rsidRPr="00B84ECD">
        <w:rPr>
          <w:rFonts w:ascii="Times New Roman" w:hAnsi="Times New Roman"/>
          <w:sz w:val="24"/>
          <w:szCs w:val="24"/>
        </w:rPr>
        <w:t>Take off</w:t>
      </w:r>
    </w:p>
    <w:p w14:paraId="6C61BED5" w14:textId="77777777" w:rsidR="00541DEA" w:rsidRDefault="00541DEA" w:rsidP="00541DEA">
      <w:pPr>
        <w:rPr>
          <w:rFonts w:ascii="Times New Roman" w:hAnsi="Times New Roman"/>
          <w:sz w:val="24"/>
          <w:szCs w:val="24"/>
        </w:rPr>
      </w:pPr>
      <w:r>
        <w:rPr>
          <w:rFonts w:ascii="Times New Roman" w:hAnsi="Times New Roman"/>
          <w:sz w:val="24"/>
          <w:szCs w:val="24"/>
        </w:rPr>
        <w:t>Text 7</w:t>
      </w:r>
    </w:p>
    <w:p w14:paraId="7CE2D58E" w14:textId="77777777" w:rsidR="00541DEA" w:rsidRPr="00B84ECD" w:rsidRDefault="00541DEA" w:rsidP="00541DEA">
      <w:pPr>
        <w:jc w:val="center"/>
        <w:rPr>
          <w:rFonts w:ascii="Times New Roman" w:hAnsi="Times New Roman"/>
          <w:b/>
          <w:sz w:val="24"/>
          <w:szCs w:val="24"/>
          <w:lang w:val="id-ID"/>
        </w:rPr>
      </w:pPr>
      <w:r w:rsidRPr="00B84ECD">
        <w:rPr>
          <w:rFonts w:ascii="Times New Roman" w:hAnsi="Times New Roman"/>
          <w:b/>
          <w:sz w:val="24"/>
          <w:szCs w:val="24"/>
          <w:lang w:val="id-ID"/>
        </w:rPr>
        <w:t>Upload videos to YouTube</w:t>
      </w:r>
    </w:p>
    <w:p w14:paraId="2527A33F" w14:textId="77777777" w:rsidR="00541DEA" w:rsidRPr="00B84ECD" w:rsidRDefault="00541DEA" w:rsidP="008261AA">
      <w:pPr>
        <w:numPr>
          <w:ilvl w:val="0"/>
          <w:numId w:val="68"/>
        </w:numPr>
        <w:contextualSpacing/>
        <w:jc w:val="both"/>
        <w:rPr>
          <w:rFonts w:ascii="Times New Roman" w:hAnsi="Times New Roman"/>
          <w:sz w:val="24"/>
          <w:szCs w:val="24"/>
          <w:lang w:val="id-ID"/>
        </w:rPr>
      </w:pPr>
      <w:r w:rsidRPr="00B84ECD">
        <w:rPr>
          <w:rFonts w:ascii="Times New Roman" w:hAnsi="Times New Roman"/>
          <w:sz w:val="24"/>
          <w:szCs w:val="24"/>
          <w:lang w:val="id-ID"/>
        </w:rPr>
        <w:t>First, log in to your YouTube account.</w:t>
      </w:r>
    </w:p>
    <w:p w14:paraId="7CAE68B2" w14:textId="77777777" w:rsidR="00541DEA" w:rsidRPr="00B84ECD" w:rsidRDefault="00541DEA" w:rsidP="008261AA">
      <w:pPr>
        <w:numPr>
          <w:ilvl w:val="0"/>
          <w:numId w:val="68"/>
        </w:numPr>
        <w:contextualSpacing/>
        <w:jc w:val="both"/>
        <w:rPr>
          <w:rFonts w:ascii="Times New Roman" w:hAnsi="Times New Roman"/>
          <w:sz w:val="24"/>
          <w:szCs w:val="24"/>
          <w:lang w:val="id-ID"/>
        </w:rPr>
      </w:pPr>
      <w:r w:rsidRPr="00B84ECD">
        <w:rPr>
          <w:rFonts w:ascii="Times New Roman" w:hAnsi="Times New Roman"/>
          <w:sz w:val="24"/>
          <w:szCs w:val="24"/>
          <w:lang w:val="id-ID"/>
        </w:rPr>
        <w:t>Fourth, press ‘Select files’ to find the video file saved on your computer. Or, you can drag and drop it into the window</w:t>
      </w:r>
    </w:p>
    <w:p w14:paraId="49F37970" w14:textId="77777777" w:rsidR="00541DEA" w:rsidRPr="00B84ECD" w:rsidRDefault="00541DEA" w:rsidP="008261AA">
      <w:pPr>
        <w:numPr>
          <w:ilvl w:val="0"/>
          <w:numId w:val="68"/>
        </w:numPr>
        <w:contextualSpacing/>
        <w:jc w:val="both"/>
        <w:rPr>
          <w:rFonts w:ascii="Times New Roman" w:hAnsi="Times New Roman"/>
          <w:sz w:val="24"/>
          <w:szCs w:val="24"/>
          <w:lang w:val="id-ID"/>
        </w:rPr>
      </w:pPr>
      <w:r w:rsidRPr="00B84ECD">
        <w:rPr>
          <w:rFonts w:ascii="Times New Roman" w:hAnsi="Times New Roman"/>
          <w:sz w:val="24"/>
          <w:szCs w:val="24"/>
          <w:lang w:val="id-ID"/>
        </w:rPr>
        <w:t>Second, click on the video icon at the top right hand side of the window, which can be found next to your user icon, messages, apps and notifications</w:t>
      </w:r>
    </w:p>
    <w:p w14:paraId="1C86926F" w14:textId="77777777" w:rsidR="00541DEA" w:rsidRPr="00B84ECD" w:rsidRDefault="00541DEA" w:rsidP="008261AA">
      <w:pPr>
        <w:numPr>
          <w:ilvl w:val="0"/>
          <w:numId w:val="68"/>
        </w:numPr>
        <w:contextualSpacing/>
        <w:rPr>
          <w:rFonts w:ascii="Times New Roman" w:hAnsi="Times New Roman"/>
          <w:sz w:val="24"/>
          <w:szCs w:val="24"/>
          <w:lang w:val="id-ID"/>
        </w:rPr>
      </w:pPr>
      <w:r w:rsidRPr="00B84ECD">
        <w:rPr>
          <w:rFonts w:ascii="Times New Roman" w:hAnsi="Times New Roman"/>
          <w:sz w:val="24"/>
          <w:szCs w:val="24"/>
          <w:lang w:val="id-ID"/>
        </w:rPr>
        <w:t>Third, click ‘Upload a Video.’</w:t>
      </w:r>
    </w:p>
    <w:p w14:paraId="71AC7082" w14:textId="77777777" w:rsidR="00541DEA" w:rsidRPr="00B84ECD" w:rsidRDefault="00541DEA" w:rsidP="008261AA">
      <w:pPr>
        <w:numPr>
          <w:ilvl w:val="0"/>
          <w:numId w:val="68"/>
        </w:numPr>
        <w:contextualSpacing/>
        <w:jc w:val="both"/>
        <w:rPr>
          <w:rFonts w:ascii="Times New Roman" w:hAnsi="Times New Roman"/>
          <w:sz w:val="24"/>
          <w:szCs w:val="24"/>
          <w:lang w:val="id-ID"/>
        </w:rPr>
      </w:pPr>
      <w:r w:rsidRPr="00B84ECD">
        <w:rPr>
          <w:rFonts w:ascii="Times New Roman" w:hAnsi="Times New Roman"/>
          <w:sz w:val="24"/>
          <w:szCs w:val="24"/>
          <w:lang w:val="id-ID"/>
        </w:rPr>
        <w:t>Now publish your video. You can also choose to post on a scheduled date.</w:t>
      </w:r>
    </w:p>
    <w:p w14:paraId="7F65104D" w14:textId="77777777" w:rsidR="00541DEA" w:rsidRPr="00B84ECD" w:rsidRDefault="00541DEA" w:rsidP="00541DEA">
      <w:pPr>
        <w:rPr>
          <w:rFonts w:ascii="Times New Roman" w:hAnsi="Times New Roman"/>
          <w:sz w:val="24"/>
          <w:szCs w:val="24"/>
        </w:rPr>
      </w:pPr>
    </w:p>
    <w:p w14:paraId="632F5B86" w14:textId="77777777" w:rsidR="00541DEA" w:rsidRPr="00B84ECD" w:rsidRDefault="00541DEA" w:rsidP="008261AA">
      <w:pPr>
        <w:pStyle w:val="ListParagraph"/>
        <w:numPr>
          <w:ilvl w:val="0"/>
          <w:numId w:val="50"/>
        </w:numPr>
        <w:rPr>
          <w:rFonts w:ascii="Times New Roman" w:hAnsi="Times New Roman"/>
          <w:sz w:val="24"/>
          <w:szCs w:val="24"/>
        </w:rPr>
      </w:pPr>
      <w:r w:rsidRPr="00B84ECD">
        <w:rPr>
          <w:rFonts w:ascii="Times New Roman" w:hAnsi="Times New Roman"/>
          <w:sz w:val="24"/>
          <w:szCs w:val="24"/>
        </w:rPr>
        <w:t>Arrange these sentences below into a good order</w:t>
      </w:r>
      <w:r>
        <w:rPr>
          <w:rFonts w:ascii="Times New Roman" w:hAnsi="Times New Roman"/>
          <w:sz w:val="24"/>
          <w:szCs w:val="24"/>
        </w:rPr>
        <w:t>!</w:t>
      </w:r>
    </w:p>
    <w:p w14:paraId="2AD6FFC5" w14:textId="77777777" w:rsidR="00541DEA" w:rsidRPr="00B84ECD" w:rsidRDefault="00541DEA" w:rsidP="008261AA">
      <w:pPr>
        <w:pStyle w:val="ListParagraph"/>
        <w:numPr>
          <w:ilvl w:val="0"/>
          <w:numId w:val="69"/>
        </w:numPr>
        <w:rPr>
          <w:rFonts w:ascii="Times New Roman" w:hAnsi="Times New Roman"/>
          <w:sz w:val="24"/>
          <w:szCs w:val="24"/>
        </w:rPr>
      </w:pPr>
      <w:r w:rsidRPr="00B84ECD">
        <w:rPr>
          <w:rFonts w:ascii="Times New Roman" w:hAnsi="Times New Roman"/>
          <w:sz w:val="24"/>
          <w:szCs w:val="24"/>
        </w:rPr>
        <w:t>1-2-3-4-5</w:t>
      </w:r>
    </w:p>
    <w:p w14:paraId="151EE51D" w14:textId="77777777" w:rsidR="00541DEA" w:rsidRPr="00B84ECD" w:rsidRDefault="00541DEA" w:rsidP="008261AA">
      <w:pPr>
        <w:pStyle w:val="ListParagraph"/>
        <w:numPr>
          <w:ilvl w:val="0"/>
          <w:numId w:val="69"/>
        </w:numPr>
        <w:rPr>
          <w:rFonts w:ascii="Times New Roman" w:hAnsi="Times New Roman"/>
          <w:sz w:val="24"/>
          <w:szCs w:val="24"/>
        </w:rPr>
      </w:pPr>
      <w:r w:rsidRPr="00B84ECD">
        <w:rPr>
          <w:rFonts w:ascii="Times New Roman" w:hAnsi="Times New Roman"/>
          <w:sz w:val="24"/>
          <w:szCs w:val="24"/>
        </w:rPr>
        <w:t>1-2-4-3-5</w:t>
      </w:r>
    </w:p>
    <w:p w14:paraId="5D483405" w14:textId="77777777" w:rsidR="00541DEA" w:rsidRPr="00B84ECD" w:rsidRDefault="00541DEA" w:rsidP="008261AA">
      <w:pPr>
        <w:pStyle w:val="ListParagraph"/>
        <w:numPr>
          <w:ilvl w:val="0"/>
          <w:numId w:val="69"/>
        </w:numPr>
        <w:rPr>
          <w:rFonts w:ascii="Times New Roman" w:hAnsi="Times New Roman"/>
          <w:sz w:val="24"/>
          <w:szCs w:val="24"/>
        </w:rPr>
      </w:pPr>
      <w:r w:rsidRPr="00B84ECD">
        <w:rPr>
          <w:rFonts w:ascii="Times New Roman" w:hAnsi="Times New Roman"/>
          <w:sz w:val="24"/>
          <w:szCs w:val="24"/>
        </w:rPr>
        <w:t>1-3-2-5-4</w:t>
      </w:r>
    </w:p>
    <w:p w14:paraId="36007D48" w14:textId="77777777" w:rsidR="00541DEA" w:rsidRPr="00B84ECD" w:rsidRDefault="00541DEA" w:rsidP="008261AA">
      <w:pPr>
        <w:pStyle w:val="ListParagraph"/>
        <w:numPr>
          <w:ilvl w:val="0"/>
          <w:numId w:val="69"/>
        </w:numPr>
        <w:rPr>
          <w:rFonts w:ascii="Times New Roman" w:hAnsi="Times New Roman"/>
          <w:sz w:val="24"/>
          <w:szCs w:val="24"/>
        </w:rPr>
      </w:pPr>
      <w:r w:rsidRPr="00B84ECD">
        <w:rPr>
          <w:rFonts w:ascii="Times New Roman" w:hAnsi="Times New Roman"/>
          <w:sz w:val="24"/>
          <w:szCs w:val="24"/>
        </w:rPr>
        <w:t>1-3-4-2-5</w:t>
      </w:r>
    </w:p>
    <w:p w14:paraId="4BD30859" w14:textId="77777777" w:rsidR="00541DEA" w:rsidRPr="00B84ECD" w:rsidRDefault="00541DEA" w:rsidP="008261AA">
      <w:pPr>
        <w:pStyle w:val="ListParagraph"/>
        <w:numPr>
          <w:ilvl w:val="0"/>
          <w:numId w:val="69"/>
        </w:numPr>
        <w:rPr>
          <w:rFonts w:ascii="Times New Roman" w:hAnsi="Times New Roman"/>
          <w:sz w:val="24"/>
          <w:szCs w:val="24"/>
        </w:rPr>
      </w:pPr>
      <w:r w:rsidRPr="00B84ECD">
        <w:rPr>
          <w:rFonts w:ascii="Times New Roman" w:hAnsi="Times New Roman"/>
          <w:sz w:val="24"/>
          <w:szCs w:val="24"/>
        </w:rPr>
        <w:t>1-4-5-2-3</w:t>
      </w:r>
    </w:p>
    <w:p w14:paraId="79F42C53" w14:textId="77777777" w:rsidR="00541DEA" w:rsidRDefault="00541DEA" w:rsidP="00541DEA">
      <w:pPr>
        <w:rPr>
          <w:rFonts w:ascii="Times New Roman" w:hAnsi="Times New Roman"/>
          <w:sz w:val="24"/>
          <w:szCs w:val="24"/>
        </w:rPr>
      </w:pPr>
      <w:r>
        <w:rPr>
          <w:rFonts w:ascii="Times New Roman" w:hAnsi="Times New Roman"/>
          <w:sz w:val="24"/>
          <w:szCs w:val="24"/>
        </w:rPr>
        <w:t>Text 8</w:t>
      </w:r>
    </w:p>
    <w:p w14:paraId="27555EDF" w14:textId="77777777" w:rsidR="00541DEA" w:rsidRPr="00B84ECD" w:rsidRDefault="00541DEA" w:rsidP="00541DEA">
      <w:pPr>
        <w:jc w:val="center"/>
        <w:rPr>
          <w:rFonts w:ascii="Times New Roman" w:hAnsi="Times New Roman"/>
          <w:b/>
          <w:sz w:val="24"/>
          <w:szCs w:val="24"/>
          <w:lang w:val="id-ID"/>
        </w:rPr>
      </w:pPr>
      <w:r w:rsidRPr="00B84ECD">
        <w:rPr>
          <w:rFonts w:ascii="Times New Roman" w:hAnsi="Times New Roman"/>
          <w:b/>
          <w:sz w:val="24"/>
          <w:szCs w:val="24"/>
          <w:lang w:val="id-ID"/>
        </w:rPr>
        <w:t>How to Clean Trash on a Laptop Using Disk Cleanup</w:t>
      </w:r>
    </w:p>
    <w:p w14:paraId="11254816" w14:textId="77777777" w:rsidR="00541DEA" w:rsidRPr="00B84ECD" w:rsidRDefault="00541DEA" w:rsidP="008261AA">
      <w:pPr>
        <w:numPr>
          <w:ilvl w:val="0"/>
          <w:numId w:val="70"/>
        </w:numPr>
        <w:contextualSpacing/>
        <w:jc w:val="both"/>
        <w:rPr>
          <w:rFonts w:ascii="Times New Roman" w:hAnsi="Times New Roman"/>
          <w:sz w:val="24"/>
          <w:szCs w:val="24"/>
          <w:lang w:val="id-ID"/>
        </w:rPr>
      </w:pPr>
      <w:r w:rsidRPr="00B84ECD">
        <w:rPr>
          <w:rFonts w:ascii="Times New Roman" w:hAnsi="Times New Roman"/>
          <w:sz w:val="24"/>
          <w:szCs w:val="24"/>
          <w:lang w:val="id-ID"/>
        </w:rPr>
        <w:t>Click file explore in the lower left corner.</w:t>
      </w:r>
    </w:p>
    <w:p w14:paraId="5E4B3ADF" w14:textId="77777777" w:rsidR="00541DEA" w:rsidRPr="00B84ECD" w:rsidRDefault="00541DEA" w:rsidP="008261AA">
      <w:pPr>
        <w:numPr>
          <w:ilvl w:val="0"/>
          <w:numId w:val="70"/>
        </w:numPr>
        <w:contextualSpacing/>
        <w:jc w:val="both"/>
        <w:rPr>
          <w:rFonts w:ascii="Times New Roman" w:hAnsi="Times New Roman"/>
          <w:sz w:val="24"/>
          <w:szCs w:val="24"/>
          <w:lang w:val="id-ID"/>
        </w:rPr>
      </w:pPr>
      <w:r w:rsidRPr="00B84ECD">
        <w:rPr>
          <w:rFonts w:ascii="Times New Roman" w:hAnsi="Times New Roman"/>
          <w:sz w:val="24"/>
          <w:szCs w:val="24"/>
          <w:lang w:val="id-ID"/>
        </w:rPr>
        <w:t>Select the local disk that you want to clean thoroughly.</w:t>
      </w:r>
    </w:p>
    <w:p w14:paraId="071E76C6" w14:textId="77777777" w:rsidR="00541DEA" w:rsidRPr="00B84ECD" w:rsidRDefault="00541DEA" w:rsidP="008261AA">
      <w:pPr>
        <w:numPr>
          <w:ilvl w:val="0"/>
          <w:numId w:val="70"/>
        </w:numPr>
        <w:contextualSpacing/>
        <w:jc w:val="both"/>
        <w:rPr>
          <w:rFonts w:ascii="Times New Roman" w:hAnsi="Times New Roman"/>
          <w:sz w:val="24"/>
          <w:szCs w:val="24"/>
          <w:lang w:val="id-ID"/>
        </w:rPr>
      </w:pPr>
      <w:r w:rsidRPr="00B84ECD">
        <w:rPr>
          <w:rFonts w:ascii="Times New Roman" w:hAnsi="Times New Roman"/>
          <w:sz w:val="24"/>
          <w:szCs w:val="24"/>
          <w:lang w:val="id-ID"/>
        </w:rPr>
        <w:t>If local disk is C, then you can right click.</w:t>
      </w:r>
    </w:p>
    <w:p w14:paraId="36BF43C6" w14:textId="77777777" w:rsidR="00541DEA" w:rsidRPr="00B84ECD" w:rsidRDefault="00541DEA" w:rsidP="008261AA">
      <w:pPr>
        <w:numPr>
          <w:ilvl w:val="0"/>
          <w:numId w:val="70"/>
        </w:numPr>
        <w:contextualSpacing/>
        <w:jc w:val="both"/>
        <w:rPr>
          <w:rFonts w:ascii="Times New Roman" w:hAnsi="Times New Roman"/>
          <w:sz w:val="24"/>
          <w:szCs w:val="24"/>
          <w:lang w:val="id-ID"/>
        </w:rPr>
      </w:pPr>
      <w:r w:rsidRPr="00B84ECD">
        <w:rPr>
          <w:rFonts w:ascii="Times New Roman" w:hAnsi="Times New Roman"/>
          <w:sz w:val="24"/>
          <w:szCs w:val="24"/>
          <w:lang w:val="id-ID"/>
        </w:rPr>
        <w:t xml:space="preserve">After that, select properties at the very bottom. </w:t>
      </w:r>
    </w:p>
    <w:p w14:paraId="6297E575" w14:textId="77777777" w:rsidR="00541DEA" w:rsidRPr="00B84ECD" w:rsidRDefault="00541DEA" w:rsidP="008261AA">
      <w:pPr>
        <w:numPr>
          <w:ilvl w:val="0"/>
          <w:numId w:val="70"/>
        </w:numPr>
        <w:contextualSpacing/>
        <w:jc w:val="both"/>
        <w:rPr>
          <w:rFonts w:ascii="Times New Roman" w:hAnsi="Times New Roman"/>
          <w:sz w:val="24"/>
          <w:szCs w:val="24"/>
          <w:lang w:val="id-ID"/>
        </w:rPr>
      </w:pPr>
      <w:r w:rsidRPr="00B84ECD">
        <w:rPr>
          <w:rFonts w:ascii="Times New Roman" w:hAnsi="Times New Roman"/>
          <w:sz w:val="24"/>
          <w:szCs w:val="24"/>
          <w:lang w:val="id-ID"/>
        </w:rPr>
        <w:t xml:space="preserve">Find Disk Cleanup and click it. </w:t>
      </w:r>
    </w:p>
    <w:p w14:paraId="784AB43C" w14:textId="77777777" w:rsidR="00541DEA" w:rsidRPr="00B84ECD" w:rsidRDefault="00541DEA" w:rsidP="008261AA">
      <w:pPr>
        <w:numPr>
          <w:ilvl w:val="0"/>
          <w:numId w:val="70"/>
        </w:numPr>
        <w:contextualSpacing/>
        <w:jc w:val="both"/>
        <w:rPr>
          <w:rFonts w:ascii="Times New Roman" w:hAnsi="Times New Roman"/>
          <w:sz w:val="24"/>
          <w:szCs w:val="24"/>
          <w:lang w:val="id-ID"/>
        </w:rPr>
      </w:pPr>
      <w:r w:rsidRPr="00B84ECD">
        <w:rPr>
          <w:rFonts w:ascii="Times New Roman" w:hAnsi="Times New Roman"/>
          <w:sz w:val="24"/>
          <w:szCs w:val="24"/>
          <w:lang w:val="id-ID"/>
        </w:rPr>
        <w:t xml:space="preserve">Click all files to delete. </w:t>
      </w:r>
    </w:p>
    <w:p w14:paraId="64F14FDD" w14:textId="77777777" w:rsidR="00541DEA" w:rsidRPr="00B84ECD" w:rsidRDefault="00541DEA" w:rsidP="008261AA">
      <w:pPr>
        <w:numPr>
          <w:ilvl w:val="0"/>
          <w:numId w:val="70"/>
        </w:numPr>
        <w:contextualSpacing/>
        <w:jc w:val="both"/>
        <w:rPr>
          <w:rFonts w:ascii="Times New Roman" w:hAnsi="Times New Roman"/>
          <w:sz w:val="24"/>
          <w:szCs w:val="24"/>
          <w:lang w:val="id-ID"/>
        </w:rPr>
      </w:pPr>
      <w:r w:rsidRPr="00B84ECD">
        <w:rPr>
          <w:rFonts w:ascii="Times New Roman" w:hAnsi="Times New Roman"/>
          <w:sz w:val="24"/>
          <w:szCs w:val="24"/>
          <w:lang w:val="id-ID"/>
        </w:rPr>
        <w:lastRenderedPageBreak/>
        <w:t xml:space="preserve">Then click ok. </w:t>
      </w:r>
    </w:p>
    <w:p w14:paraId="1891CB0C" w14:textId="77777777" w:rsidR="00541DEA" w:rsidRPr="00B84ECD" w:rsidRDefault="00541DEA" w:rsidP="008261AA">
      <w:pPr>
        <w:numPr>
          <w:ilvl w:val="0"/>
          <w:numId w:val="70"/>
        </w:numPr>
        <w:contextualSpacing/>
        <w:jc w:val="both"/>
        <w:rPr>
          <w:rFonts w:ascii="Times New Roman" w:hAnsi="Times New Roman"/>
          <w:sz w:val="24"/>
          <w:szCs w:val="24"/>
          <w:lang w:val="id-ID"/>
        </w:rPr>
      </w:pPr>
      <w:r w:rsidRPr="00B84ECD">
        <w:rPr>
          <w:rFonts w:ascii="Times New Roman" w:hAnsi="Times New Roman"/>
          <w:sz w:val="24"/>
          <w:szCs w:val="24"/>
          <w:lang w:val="id-ID"/>
        </w:rPr>
        <w:t>Wait until the cleaning process is complete.</w:t>
      </w:r>
    </w:p>
    <w:p w14:paraId="2C274535" w14:textId="77777777" w:rsidR="00541DEA" w:rsidRDefault="00541DEA" w:rsidP="00541DEA">
      <w:pPr>
        <w:ind w:left="720"/>
        <w:contextualSpacing/>
        <w:jc w:val="both"/>
        <w:rPr>
          <w:rFonts w:ascii="Times New Roman" w:hAnsi="Times New Roman"/>
          <w:sz w:val="24"/>
          <w:szCs w:val="24"/>
          <w:lang w:val="id-ID"/>
        </w:rPr>
      </w:pPr>
    </w:p>
    <w:p w14:paraId="7996BE6B" w14:textId="77777777" w:rsidR="00541DEA" w:rsidRPr="00B84ECD" w:rsidRDefault="00541DEA" w:rsidP="00541DEA">
      <w:pPr>
        <w:ind w:left="720"/>
        <w:contextualSpacing/>
        <w:jc w:val="both"/>
        <w:rPr>
          <w:rFonts w:ascii="Times New Roman" w:hAnsi="Times New Roman"/>
          <w:sz w:val="24"/>
          <w:szCs w:val="24"/>
          <w:lang w:val="id-ID"/>
        </w:rPr>
      </w:pPr>
    </w:p>
    <w:p w14:paraId="2714099B" w14:textId="77777777" w:rsidR="00541DEA" w:rsidRPr="00B84ECD" w:rsidRDefault="00541DEA" w:rsidP="008261AA">
      <w:pPr>
        <w:pStyle w:val="ListParagraph"/>
        <w:numPr>
          <w:ilvl w:val="0"/>
          <w:numId w:val="50"/>
        </w:numPr>
        <w:rPr>
          <w:rFonts w:ascii="Times New Roman" w:hAnsi="Times New Roman"/>
          <w:sz w:val="24"/>
          <w:szCs w:val="24"/>
        </w:rPr>
      </w:pPr>
      <w:r w:rsidRPr="00B84ECD">
        <w:rPr>
          <w:rFonts w:ascii="Times New Roman" w:hAnsi="Times New Roman"/>
          <w:sz w:val="24"/>
          <w:szCs w:val="24"/>
        </w:rPr>
        <w:t>Arrange these sentences below into a good order</w:t>
      </w:r>
      <w:r>
        <w:rPr>
          <w:rFonts w:ascii="Times New Roman" w:hAnsi="Times New Roman"/>
          <w:sz w:val="24"/>
          <w:szCs w:val="24"/>
        </w:rPr>
        <w:t>!</w:t>
      </w:r>
    </w:p>
    <w:p w14:paraId="46C1472A" w14:textId="77777777" w:rsidR="00541DEA" w:rsidRPr="00B84ECD" w:rsidRDefault="00541DEA" w:rsidP="008261AA">
      <w:pPr>
        <w:pStyle w:val="ListParagraph"/>
        <w:numPr>
          <w:ilvl w:val="0"/>
          <w:numId w:val="71"/>
        </w:numPr>
        <w:rPr>
          <w:rFonts w:ascii="Times New Roman" w:hAnsi="Times New Roman"/>
          <w:sz w:val="24"/>
          <w:szCs w:val="24"/>
        </w:rPr>
      </w:pPr>
      <w:r w:rsidRPr="00B84ECD">
        <w:rPr>
          <w:rFonts w:ascii="Times New Roman" w:hAnsi="Times New Roman"/>
          <w:sz w:val="24"/>
          <w:szCs w:val="24"/>
        </w:rPr>
        <w:t>1-2-4-3-5-7-6-8</w:t>
      </w:r>
    </w:p>
    <w:p w14:paraId="7FD3F783" w14:textId="77777777" w:rsidR="00541DEA" w:rsidRPr="00B84ECD" w:rsidRDefault="00541DEA" w:rsidP="008261AA">
      <w:pPr>
        <w:pStyle w:val="ListParagraph"/>
        <w:numPr>
          <w:ilvl w:val="0"/>
          <w:numId w:val="71"/>
        </w:numPr>
        <w:rPr>
          <w:rFonts w:ascii="Times New Roman" w:hAnsi="Times New Roman"/>
          <w:sz w:val="24"/>
          <w:szCs w:val="24"/>
        </w:rPr>
      </w:pPr>
      <w:r w:rsidRPr="00B84ECD">
        <w:rPr>
          <w:rFonts w:ascii="Times New Roman" w:hAnsi="Times New Roman"/>
          <w:sz w:val="24"/>
          <w:szCs w:val="24"/>
        </w:rPr>
        <w:t>1-2-3-4-5-6-7-8</w:t>
      </w:r>
    </w:p>
    <w:p w14:paraId="01CB53F4" w14:textId="77777777" w:rsidR="00541DEA" w:rsidRPr="00B84ECD" w:rsidRDefault="00541DEA" w:rsidP="008261AA">
      <w:pPr>
        <w:pStyle w:val="ListParagraph"/>
        <w:numPr>
          <w:ilvl w:val="0"/>
          <w:numId w:val="71"/>
        </w:numPr>
        <w:rPr>
          <w:rFonts w:ascii="Times New Roman" w:hAnsi="Times New Roman"/>
          <w:sz w:val="24"/>
          <w:szCs w:val="24"/>
        </w:rPr>
      </w:pPr>
      <w:r w:rsidRPr="00B84ECD">
        <w:rPr>
          <w:rFonts w:ascii="Times New Roman" w:hAnsi="Times New Roman"/>
          <w:sz w:val="24"/>
          <w:szCs w:val="24"/>
        </w:rPr>
        <w:t>1-2-5-4-2-6-7-8</w:t>
      </w:r>
    </w:p>
    <w:p w14:paraId="706078C0" w14:textId="77777777" w:rsidR="00541DEA" w:rsidRPr="00B84ECD" w:rsidRDefault="00541DEA" w:rsidP="008261AA">
      <w:pPr>
        <w:pStyle w:val="ListParagraph"/>
        <w:numPr>
          <w:ilvl w:val="0"/>
          <w:numId w:val="71"/>
        </w:numPr>
        <w:rPr>
          <w:rFonts w:ascii="Times New Roman" w:hAnsi="Times New Roman"/>
          <w:sz w:val="24"/>
          <w:szCs w:val="24"/>
        </w:rPr>
      </w:pPr>
      <w:r w:rsidRPr="00B84ECD">
        <w:rPr>
          <w:rFonts w:ascii="Times New Roman" w:hAnsi="Times New Roman"/>
          <w:sz w:val="24"/>
          <w:szCs w:val="24"/>
        </w:rPr>
        <w:t>1-2-3-6-4-5-7-8</w:t>
      </w:r>
    </w:p>
    <w:p w14:paraId="40055809" w14:textId="77777777" w:rsidR="00541DEA" w:rsidRPr="00B84ECD" w:rsidRDefault="00541DEA" w:rsidP="008261AA">
      <w:pPr>
        <w:pStyle w:val="ListParagraph"/>
        <w:numPr>
          <w:ilvl w:val="0"/>
          <w:numId w:val="71"/>
        </w:numPr>
        <w:rPr>
          <w:rFonts w:ascii="Times New Roman" w:hAnsi="Times New Roman"/>
          <w:sz w:val="24"/>
          <w:szCs w:val="24"/>
        </w:rPr>
      </w:pPr>
      <w:r w:rsidRPr="00B84ECD">
        <w:rPr>
          <w:rFonts w:ascii="Times New Roman" w:hAnsi="Times New Roman"/>
          <w:sz w:val="24"/>
          <w:szCs w:val="24"/>
        </w:rPr>
        <w:t>1-2-7-4-3-5-6-8</w:t>
      </w:r>
    </w:p>
    <w:p w14:paraId="280F2C9C" w14:textId="77777777" w:rsidR="00541DEA" w:rsidRPr="008C28A7" w:rsidRDefault="00541DEA" w:rsidP="00541DEA">
      <w:pPr>
        <w:rPr>
          <w:rFonts w:ascii="Times New Roman" w:hAnsi="Times New Roman"/>
          <w:sz w:val="24"/>
          <w:szCs w:val="24"/>
        </w:rPr>
      </w:pPr>
      <w:r>
        <w:rPr>
          <w:rFonts w:ascii="Times New Roman" w:hAnsi="Times New Roman"/>
          <w:sz w:val="24"/>
          <w:szCs w:val="24"/>
        </w:rPr>
        <w:tab/>
      </w:r>
    </w:p>
    <w:p w14:paraId="622C5BC6" w14:textId="74EFA03D" w:rsidR="002B5A68" w:rsidRDefault="002B5A68" w:rsidP="00F42F0A">
      <w:pPr>
        <w:spacing w:line="360" w:lineRule="auto"/>
        <w:rPr>
          <w:rFonts w:asciiTheme="majorBidi" w:hAnsiTheme="majorBidi" w:cstheme="majorBidi"/>
          <w:b/>
          <w:sz w:val="24"/>
          <w:szCs w:val="24"/>
        </w:rPr>
      </w:pPr>
    </w:p>
    <w:p w14:paraId="4CAB4ACD" w14:textId="62617FEC" w:rsidR="00A023FB" w:rsidRDefault="00A023FB" w:rsidP="00F42F0A">
      <w:pPr>
        <w:spacing w:line="360" w:lineRule="auto"/>
        <w:rPr>
          <w:rFonts w:asciiTheme="majorBidi" w:hAnsiTheme="majorBidi" w:cstheme="majorBidi"/>
          <w:b/>
          <w:sz w:val="24"/>
          <w:szCs w:val="24"/>
        </w:rPr>
      </w:pPr>
    </w:p>
    <w:p w14:paraId="51757EB0" w14:textId="238A0CBE" w:rsidR="00A023FB" w:rsidRDefault="00A023FB" w:rsidP="00F42F0A">
      <w:pPr>
        <w:spacing w:line="360" w:lineRule="auto"/>
        <w:rPr>
          <w:rFonts w:asciiTheme="majorBidi" w:hAnsiTheme="majorBidi" w:cstheme="majorBidi"/>
          <w:b/>
          <w:sz w:val="24"/>
          <w:szCs w:val="24"/>
        </w:rPr>
      </w:pPr>
    </w:p>
    <w:p w14:paraId="02179098" w14:textId="5D12DA34" w:rsidR="00A023FB" w:rsidRDefault="00A023FB" w:rsidP="00F42F0A">
      <w:pPr>
        <w:spacing w:line="360" w:lineRule="auto"/>
        <w:rPr>
          <w:rFonts w:asciiTheme="majorBidi" w:hAnsiTheme="majorBidi" w:cstheme="majorBidi"/>
          <w:b/>
          <w:sz w:val="24"/>
          <w:szCs w:val="24"/>
        </w:rPr>
      </w:pPr>
    </w:p>
    <w:p w14:paraId="3749E592" w14:textId="28F8D301" w:rsidR="00A023FB" w:rsidRDefault="00A023FB" w:rsidP="00F42F0A">
      <w:pPr>
        <w:spacing w:line="360" w:lineRule="auto"/>
        <w:rPr>
          <w:rFonts w:asciiTheme="majorBidi" w:hAnsiTheme="majorBidi" w:cstheme="majorBidi"/>
          <w:b/>
          <w:sz w:val="24"/>
          <w:szCs w:val="24"/>
        </w:rPr>
      </w:pPr>
    </w:p>
    <w:p w14:paraId="6CC39358" w14:textId="25F889D6" w:rsidR="00A023FB" w:rsidRDefault="00A023FB" w:rsidP="00F42F0A">
      <w:pPr>
        <w:spacing w:line="360" w:lineRule="auto"/>
        <w:rPr>
          <w:rFonts w:asciiTheme="majorBidi" w:hAnsiTheme="majorBidi" w:cstheme="majorBidi"/>
          <w:b/>
          <w:sz w:val="24"/>
          <w:szCs w:val="24"/>
        </w:rPr>
      </w:pPr>
    </w:p>
    <w:p w14:paraId="4ACC9BC0" w14:textId="267FF9C1" w:rsidR="00A023FB" w:rsidRDefault="00A023FB" w:rsidP="00F42F0A">
      <w:pPr>
        <w:spacing w:line="360" w:lineRule="auto"/>
        <w:rPr>
          <w:rFonts w:asciiTheme="majorBidi" w:hAnsiTheme="majorBidi" w:cstheme="majorBidi"/>
          <w:b/>
          <w:sz w:val="24"/>
          <w:szCs w:val="24"/>
        </w:rPr>
      </w:pPr>
    </w:p>
    <w:p w14:paraId="169D3543" w14:textId="2810FE25" w:rsidR="00A023FB" w:rsidRDefault="00A023FB" w:rsidP="00F42F0A">
      <w:pPr>
        <w:spacing w:line="360" w:lineRule="auto"/>
        <w:rPr>
          <w:rFonts w:asciiTheme="majorBidi" w:hAnsiTheme="majorBidi" w:cstheme="majorBidi"/>
          <w:b/>
          <w:sz w:val="24"/>
          <w:szCs w:val="24"/>
        </w:rPr>
      </w:pPr>
    </w:p>
    <w:p w14:paraId="2EF28AC3" w14:textId="29C232F5" w:rsidR="00A023FB" w:rsidRDefault="00A023FB" w:rsidP="00F42F0A">
      <w:pPr>
        <w:spacing w:line="360" w:lineRule="auto"/>
        <w:rPr>
          <w:rFonts w:asciiTheme="majorBidi" w:hAnsiTheme="majorBidi" w:cstheme="majorBidi"/>
          <w:b/>
          <w:sz w:val="24"/>
          <w:szCs w:val="24"/>
        </w:rPr>
      </w:pPr>
    </w:p>
    <w:p w14:paraId="1A29ABDC" w14:textId="4BB2DC01" w:rsidR="00A023FB" w:rsidRDefault="00A023FB" w:rsidP="00F42F0A">
      <w:pPr>
        <w:spacing w:line="360" w:lineRule="auto"/>
        <w:rPr>
          <w:rFonts w:asciiTheme="majorBidi" w:hAnsiTheme="majorBidi" w:cstheme="majorBidi"/>
          <w:b/>
          <w:sz w:val="24"/>
          <w:szCs w:val="24"/>
        </w:rPr>
      </w:pPr>
    </w:p>
    <w:p w14:paraId="27AEFE56" w14:textId="7F5FF943" w:rsidR="00A023FB" w:rsidRDefault="00A023FB" w:rsidP="00F42F0A">
      <w:pPr>
        <w:spacing w:line="360" w:lineRule="auto"/>
        <w:rPr>
          <w:rFonts w:asciiTheme="majorBidi" w:hAnsiTheme="majorBidi" w:cstheme="majorBidi"/>
          <w:b/>
          <w:sz w:val="24"/>
          <w:szCs w:val="24"/>
        </w:rPr>
      </w:pPr>
    </w:p>
    <w:p w14:paraId="1FEA7F3F" w14:textId="022049C4" w:rsidR="00A023FB" w:rsidRDefault="00A023FB" w:rsidP="00F42F0A">
      <w:pPr>
        <w:spacing w:line="360" w:lineRule="auto"/>
        <w:rPr>
          <w:rFonts w:asciiTheme="majorBidi" w:hAnsiTheme="majorBidi" w:cstheme="majorBidi"/>
          <w:b/>
          <w:sz w:val="24"/>
          <w:szCs w:val="24"/>
        </w:rPr>
      </w:pPr>
    </w:p>
    <w:p w14:paraId="2BBA8852" w14:textId="2E0C7A66" w:rsidR="00A023FB" w:rsidRDefault="00A023FB" w:rsidP="00F42F0A">
      <w:pPr>
        <w:spacing w:line="360" w:lineRule="auto"/>
        <w:rPr>
          <w:rFonts w:asciiTheme="majorBidi" w:hAnsiTheme="majorBidi" w:cstheme="majorBidi"/>
          <w:b/>
          <w:sz w:val="24"/>
          <w:szCs w:val="24"/>
        </w:rPr>
      </w:pPr>
    </w:p>
    <w:p w14:paraId="2FC065E9" w14:textId="031260BC" w:rsidR="00A023FB" w:rsidRDefault="00A023FB" w:rsidP="00F42F0A">
      <w:pPr>
        <w:spacing w:line="360" w:lineRule="auto"/>
        <w:rPr>
          <w:rFonts w:asciiTheme="majorBidi" w:hAnsiTheme="majorBidi" w:cstheme="majorBidi"/>
          <w:b/>
          <w:sz w:val="24"/>
          <w:szCs w:val="24"/>
        </w:rPr>
      </w:pPr>
    </w:p>
    <w:p w14:paraId="7315AB8A" w14:textId="2162C386" w:rsidR="00A023FB" w:rsidRDefault="00A023FB" w:rsidP="00F42F0A">
      <w:pPr>
        <w:spacing w:line="360" w:lineRule="auto"/>
        <w:rPr>
          <w:rFonts w:asciiTheme="majorBidi" w:hAnsiTheme="majorBidi" w:cstheme="majorBidi"/>
          <w:b/>
          <w:sz w:val="24"/>
          <w:szCs w:val="24"/>
        </w:rPr>
      </w:pPr>
    </w:p>
    <w:p w14:paraId="64F3B5EF" w14:textId="74976BE3" w:rsidR="00A023FB" w:rsidRDefault="00A023FB" w:rsidP="00F42F0A">
      <w:pPr>
        <w:spacing w:line="360" w:lineRule="auto"/>
        <w:rPr>
          <w:rFonts w:asciiTheme="majorBidi" w:hAnsiTheme="majorBidi" w:cstheme="majorBidi"/>
          <w:b/>
          <w:sz w:val="24"/>
          <w:szCs w:val="24"/>
        </w:rPr>
      </w:pPr>
    </w:p>
    <w:p w14:paraId="5DE51E0B" w14:textId="594FB119" w:rsidR="00541DEA" w:rsidRPr="00667ECE" w:rsidRDefault="00541DEA" w:rsidP="00667ECE">
      <w:pPr>
        <w:rPr>
          <w:rFonts w:ascii="Times New Roman" w:hAnsi="Times New Roman"/>
          <w:b/>
          <w:sz w:val="24"/>
          <w:szCs w:val="24"/>
        </w:rPr>
      </w:pPr>
      <w:r w:rsidRPr="00667ECE">
        <w:rPr>
          <w:rFonts w:ascii="Times New Roman" w:hAnsi="Times New Roman"/>
          <w:b/>
          <w:sz w:val="24"/>
          <w:szCs w:val="24"/>
        </w:rPr>
        <w:lastRenderedPageBreak/>
        <w:t>Appendix 4. Post Test RPL</w:t>
      </w:r>
    </w:p>
    <w:p w14:paraId="2ADCC957" w14:textId="2D2ACC1C" w:rsidR="00541DEA" w:rsidRPr="00B46C73" w:rsidRDefault="00541DEA" w:rsidP="00541DEA">
      <w:pPr>
        <w:jc w:val="center"/>
        <w:rPr>
          <w:rFonts w:ascii="Times New Roman" w:hAnsi="Times New Roman"/>
          <w:b/>
          <w:sz w:val="24"/>
          <w:szCs w:val="24"/>
        </w:rPr>
      </w:pPr>
      <w:r w:rsidRPr="00B46C73">
        <w:rPr>
          <w:rFonts w:ascii="Times New Roman" w:hAnsi="Times New Roman"/>
          <w:b/>
          <w:sz w:val="24"/>
          <w:szCs w:val="24"/>
        </w:rPr>
        <w:t>POST TEST</w:t>
      </w:r>
    </w:p>
    <w:p w14:paraId="7324DAA8" w14:textId="77777777" w:rsidR="00541DEA" w:rsidRPr="00B46C73" w:rsidRDefault="00541DEA" w:rsidP="00541DEA">
      <w:pPr>
        <w:rPr>
          <w:rFonts w:ascii="Times New Roman" w:hAnsi="Times New Roman"/>
          <w:sz w:val="24"/>
          <w:szCs w:val="24"/>
        </w:rPr>
      </w:pPr>
    </w:p>
    <w:p w14:paraId="67E546E1" w14:textId="77777777" w:rsidR="00541DEA" w:rsidRPr="00B46C73" w:rsidRDefault="00541DEA" w:rsidP="00541DEA">
      <w:pPr>
        <w:rPr>
          <w:rFonts w:ascii="Times New Roman" w:hAnsi="Times New Roman"/>
          <w:sz w:val="24"/>
          <w:szCs w:val="24"/>
        </w:rPr>
      </w:pPr>
      <w:proofErr w:type="spellStart"/>
      <w:r w:rsidRPr="00B46C73">
        <w:rPr>
          <w:rFonts w:ascii="Times New Roman" w:hAnsi="Times New Roman"/>
          <w:sz w:val="24"/>
          <w:szCs w:val="24"/>
        </w:rPr>
        <w:t>Satuan</w:t>
      </w:r>
      <w:proofErr w:type="spellEnd"/>
      <w:r w:rsidRPr="00B46C73">
        <w:rPr>
          <w:rFonts w:ascii="Times New Roman" w:hAnsi="Times New Roman"/>
          <w:sz w:val="24"/>
          <w:szCs w:val="24"/>
        </w:rPr>
        <w:t xml:space="preserve"> Pendidikan</w:t>
      </w:r>
      <w:r w:rsidRPr="00B46C73">
        <w:rPr>
          <w:rFonts w:ascii="Times New Roman" w:hAnsi="Times New Roman"/>
          <w:sz w:val="24"/>
          <w:szCs w:val="24"/>
        </w:rPr>
        <w:tab/>
        <w:t>: SMK</w:t>
      </w:r>
      <w:r>
        <w:rPr>
          <w:rFonts w:ascii="Times New Roman" w:hAnsi="Times New Roman"/>
          <w:sz w:val="24"/>
          <w:szCs w:val="24"/>
        </w:rPr>
        <w:t xml:space="preserve"> Al-</w:t>
      </w:r>
      <w:proofErr w:type="spellStart"/>
      <w:r>
        <w:rPr>
          <w:rFonts w:ascii="Times New Roman" w:hAnsi="Times New Roman"/>
          <w:sz w:val="24"/>
          <w:szCs w:val="24"/>
        </w:rPr>
        <w:t>Irsyad</w:t>
      </w:r>
      <w:proofErr w:type="spellEnd"/>
      <w:r>
        <w:rPr>
          <w:rFonts w:ascii="Times New Roman" w:hAnsi="Times New Roman"/>
          <w:sz w:val="24"/>
          <w:szCs w:val="24"/>
        </w:rPr>
        <w:t xml:space="preserve"> Tegal</w:t>
      </w:r>
    </w:p>
    <w:p w14:paraId="61DD1CA6" w14:textId="507E9059" w:rsidR="00541DEA" w:rsidRPr="00B46C73" w:rsidRDefault="00541DEA" w:rsidP="00541DEA">
      <w:pPr>
        <w:rPr>
          <w:rFonts w:ascii="Times New Roman" w:hAnsi="Times New Roman"/>
          <w:sz w:val="24"/>
          <w:szCs w:val="24"/>
        </w:rPr>
      </w:pPr>
      <w:proofErr w:type="spellStart"/>
      <w:r w:rsidRPr="00B46C73">
        <w:rPr>
          <w:rFonts w:ascii="Times New Roman" w:hAnsi="Times New Roman"/>
          <w:sz w:val="24"/>
          <w:szCs w:val="24"/>
        </w:rPr>
        <w:t>Kompetensi</w:t>
      </w:r>
      <w:proofErr w:type="spellEnd"/>
      <w:r w:rsidRPr="00B46C73">
        <w:rPr>
          <w:rFonts w:ascii="Times New Roman" w:hAnsi="Times New Roman"/>
          <w:sz w:val="24"/>
          <w:szCs w:val="24"/>
        </w:rPr>
        <w:t xml:space="preserve"> </w:t>
      </w:r>
      <w:proofErr w:type="spellStart"/>
      <w:r w:rsidRPr="00B46C73">
        <w:rPr>
          <w:rFonts w:ascii="Times New Roman" w:hAnsi="Times New Roman"/>
          <w:sz w:val="24"/>
          <w:szCs w:val="24"/>
        </w:rPr>
        <w:t>Keahlian</w:t>
      </w:r>
      <w:proofErr w:type="spellEnd"/>
      <w:r w:rsidRPr="00B46C73">
        <w:rPr>
          <w:rFonts w:ascii="Times New Roman" w:hAnsi="Times New Roman"/>
          <w:sz w:val="24"/>
          <w:szCs w:val="24"/>
        </w:rPr>
        <w:tab/>
        <w:t xml:space="preserve">: </w:t>
      </w:r>
      <w:proofErr w:type="spellStart"/>
      <w:r>
        <w:rPr>
          <w:rFonts w:ascii="Times New Roman" w:hAnsi="Times New Roman"/>
          <w:sz w:val="24"/>
          <w:szCs w:val="24"/>
        </w:rPr>
        <w:t>Rekayasa</w:t>
      </w:r>
      <w:proofErr w:type="spellEnd"/>
      <w:r>
        <w:rPr>
          <w:rFonts w:ascii="Times New Roman" w:hAnsi="Times New Roman"/>
          <w:sz w:val="24"/>
          <w:szCs w:val="24"/>
        </w:rPr>
        <w:t xml:space="preserve"> </w:t>
      </w:r>
      <w:proofErr w:type="spellStart"/>
      <w:r>
        <w:rPr>
          <w:rFonts w:ascii="Times New Roman" w:hAnsi="Times New Roman"/>
          <w:sz w:val="24"/>
          <w:szCs w:val="24"/>
        </w:rPr>
        <w:t>Perangkat</w:t>
      </w:r>
      <w:proofErr w:type="spellEnd"/>
      <w:r>
        <w:rPr>
          <w:rFonts w:ascii="Times New Roman" w:hAnsi="Times New Roman"/>
          <w:sz w:val="24"/>
          <w:szCs w:val="24"/>
        </w:rPr>
        <w:t xml:space="preserve"> Lunak</w:t>
      </w:r>
    </w:p>
    <w:p w14:paraId="7AA0F041" w14:textId="77777777" w:rsidR="00541DEA" w:rsidRPr="00B46C73" w:rsidRDefault="00541DEA" w:rsidP="00541DEA">
      <w:pPr>
        <w:rPr>
          <w:rFonts w:ascii="Times New Roman" w:hAnsi="Times New Roman"/>
          <w:sz w:val="24"/>
          <w:szCs w:val="24"/>
        </w:rPr>
      </w:pPr>
      <w:r w:rsidRPr="00B46C73">
        <w:rPr>
          <w:rFonts w:ascii="Times New Roman" w:hAnsi="Times New Roman"/>
          <w:sz w:val="24"/>
          <w:szCs w:val="24"/>
        </w:rPr>
        <w:t>Mata Pelajaran</w:t>
      </w:r>
      <w:r w:rsidRPr="00B46C73">
        <w:rPr>
          <w:rFonts w:ascii="Times New Roman" w:hAnsi="Times New Roman"/>
          <w:sz w:val="24"/>
          <w:szCs w:val="24"/>
        </w:rPr>
        <w:tab/>
        <w:t xml:space="preserve">: Bahasa </w:t>
      </w:r>
      <w:proofErr w:type="spellStart"/>
      <w:r w:rsidRPr="00B46C73">
        <w:rPr>
          <w:rFonts w:ascii="Times New Roman" w:hAnsi="Times New Roman"/>
          <w:sz w:val="24"/>
          <w:szCs w:val="24"/>
        </w:rPr>
        <w:t>Inggris</w:t>
      </w:r>
      <w:proofErr w:type="spellEnd"/>
    </w:p>
    <w:p w14:paraId="0B2DF9A8" w14:textId="77777777" w:rsidR="00541DEA" w:rsidRPr="00B46C73" w:rsidRDefault="00541DEA" w:rsidP="00541DEA">
      <w:pPr>
        <w:rPr>
          <w:rFonts w:ascii="Times New Roman" w:hAnsi="Times New Roman"/>
          <w:sz w:val="24"/>
          <w:szCs w:val="24"/>
        </w:rPr>
      </w:pPr>
      <w:proofErr w:type="spellStart"/>
      <w:r w:rsidRPr="00B46C73">
        <w:rPr>
          <w:rFonts w:ascii="Times New Roman" w:hAnsi="Times New Roman"/>
          <w:sz w:val="24"/>
          <w:szCs w:val="24"/>
        </w:rPr>
        <w:t>Kelas</w:t>
      </w:r>
      <w:proofErr w:type="spellEnd"/>
      <w:r w:rsidRPr="00B46C73">
        <w:rPr>
          <w:rFonts w:ascii="Times New Roman" w:hAnsi="Times New Roman"/>
          <w:sz w:val="24"/>
          <w:szCs w:val="24"/>
        </w:rPr>
        <w:t xml:space="preserve"> / Semester</w:t>
      </w:r>
      <w:r w:rsidRPr="00B46C73">
        <w:rPr>
          <w:rFonts w:ascii="Times New Roman" w:hAnsi="Times New Roman"/>
          <w:sz w:val="24"/>
          <w:szCs w:val="24"/>
        </w:rPr>
        <w:tab/>
        <w:t xml:space="preserve">: XI / </w:t>
      </w:r>
      <w:proofErr w:type="spellStart"/>
      <w:r w:rsidRPr="00B46C73">
        <w:rPr>
          <w:rFonts w:ascii="Times New Roman" w:hAnsi="Times New Roman"/>
          <w:sz w:val="24"/>
          <w:szCs w:val="24"/>
        </w:rPr>
        <w:t>Genap</w:t>
      </w:r>
      <w:proofErr w:type="spellEnd"/>
    </w:p>
    <w:p w14:paraId="7DCF683C" w14:textId="77777777" w:rsidR="00541DEA" w:rsidRPr="00B46C73" w:rsidRDefault="00541DEA" w:rsidP="00541DEA">
      <w:pPr>
        <w:rPr>
          <w:rFonts w:ascii="Times New Roman" w:hAnsi="Times New Roman"/>
          <w:sz w:val="24"/>
          <w:szCs w:val="24"/>
        </w:rPr>
      </w:pPr>
      <w:r w:rsidRPr="00B46C73">
        <w:rPr>
          <w:rFonts w:ascii="Times New Roman" w:hAnsi="Times New Roman"/>
          <w:sz w:val="24"/>
          <w:szCs w:val="24"/>
        </w:rPr>
        <w:t>Waktu</w:t>
      </w:r>
      <w:r w:rsidRPr="00B46C73">
        <w:rPr>
          <w:rFonts w:ascii="Times New Roman" w:hAnsi="Times New Roman"/>
          <w:sz w:val="24"/>
          <w:szCs w:val="24"/>
        </w:rPr>
        <w:tab/>
      </w:r>
      <w:r w:rsidRPr="00B46C73">
        <w:rPr>
          <w:rFonts w:ascii="Times New Roman" w:hAnsi="Times New Roman"/>
          <w:sz w:val="24"/>
          <w:szCs w:val="24"/>
        </w:rPr>
        <w:tab/>
      </w:r>
      <w:r w:rsidRPr="00B46C73">
        <w:rPr>
          <w:rFonts w:ascii="Times New Roman" w:hAnsi="Times New Roman"/>
          <w:sz w:val="24"/>
          <w:szCs w:val="24"/>
        </w:rPr>
        <w:tab/>
        <w:t xml:space="preserve">: </w:t>
      </w:r>
      <w:r>
        <w:rPr>
          <w:rFonts w:ascii="Times New Roman" w:hAnsi="Times New Roman"/>
          <w:sz w:val="24"/>
          <w:szCs w:val="24"/>
        </w:rPr>
        <w:t>45</w:t>
      </w:r>
      <w:r w:rsidRPr="00B46C73">
        <w:rPr>
          <w:rFonts w:ascii="Times New Roman" w:hAnsi="Times New Roman"/>
          <w:sz w:val="24"/>
          <w:szCs w:val="24"/>
        </w:rPr>
        <w:t xml:space="preserve"> </w:t>
      </w:r>
      <w:proofErr w:type="spellStart"/>
      <w:r w:rsidRPr="00B46C73">
        <w:rPr>
          <w:rFonts w:ascii="Times New Roman" w:hAnsi="Times New Roman"/>
          <w:sz w:val="24"/>
          <w:szCs w:val="24"/>
        </w:rPr>
        <w:t>Menit</w:t>
      </w:r>
      <w:proofErr w:type="spellEnd"/>
    </w:p>
    <w:p w14:paraId="18DECD92" w14:textId="77777777" w:rsidR="00541DEA" w:rsidRPr="00B46C73" w:rsidRDefault="00541DEA" w:rsidP="00541DEA">
      <w:pPr>
        <w:rPr>
          <w:rFonts w:ascii="Times New Roman" w:hAnsi="Times New Roman"/>
          <w:sz w:val="24"/>
          <w:szCs w:val="24"/>
        </w:rPr>
      </w:pPr>
      <w:r w:rsidRPr="00B46C73">
        <w:rPr>
          <w:rFonts w:ascii="Times New Roman" w:hAnsi="Times New Roman"/>
          <w:sz w:val="24"/>
          <w:szCs w:val="24"/>
        </w:rPr>
        <w:t xml:space="preserve"> </w:t>
      </w:r>
    </w:p>
    <w:p w14:paraId="3681129C" w14:textId="77777777" w:rsidR="00541DEA" w:rsidRPr="00B46C73" w:rsidRDefault="00541DEA" w:rsidP="00541DEA">
      <w:pPr>
        <w:rPr>
          <w:rFonts w:ascii="Times New Roman" w:hAnsi="Times New Roman"/>
          <w:sz w:val="24"/>
          <w:szCs w:val="24"/>
        </w:rPr>
      </w:pPr>
      <w:r w:rsidRPr="00B46C73">
        <w:rPr>
          <w:rFonts w:ascii="Times New Roman" w:hAnsi="Times New Roman"/>
          <w:sz w:val="24"/>
          <w:szCs w:val="24"/>
        </w:rPr>
        <w:tab/>
      </w:r>
      <w:r w:rsidRPr="00B46C73">
        <w:rPr>
          <w:rFonts w:ascii="Times New Roman" w:hAnsi="Times New Roman"/>
          <w:sz w:val="24"/>
          <w:szCs w:val="24"/>
        </w:rPr>
        <w:tab/>
      </w:r>
      <w:r w:rsidRPr="00B46C73">
        <w:rPr>
          <w:rFonts w:ascii="Times New Roman" w:hAnsi="Times New Roman"/>
          <w:sz w:val="24"/>
          <w:szCs w:val="24"/>
        </w:rPr>
        <w:tab/>
      </w:r>
      <w:r w:rsidRPr="00B46C73">
        <w:rPr>
          <w:rFonts w:ascii="Times New Roman" w:hAnsi="Times New Roman"/>
          <w:sz w:val="24"/>
          <w:szCs w:val="24"/>
        </w:rPr>
        <w:tab/>
        <w:t xml:space="preserve">Nama </w:t>
      </w:r>
      <w:proofErr w:type="spellStart"/>
      <w:r w:rsidRPr="00B46C73">
        <w:rPr>
          <w:rFonts w:ascii="Times New Roman" w:hAnsi="Times New Roman"/>
          <w:sz w:val="24"/>
          <w:szCs w:val="24"/>
        </w:rPr>
        <w:t>Siswa</w:t>
      </w:r>
      <w:proofErr w:type="spellEnd"/>
      <w:r w:rsidRPr="00B46C73">
        <w:rPr>
          <w:rFonts w:ascii="Times New Roman" w:hAnsi="Times New Roman"/>
          <w:sz w:val="24"/>
          <w:szCs w:val="24"/>
        </w:rPr>
        <w:tab/>
        <w:t>:</w:t>
      </w:r>
    </w:p>
    <w:p w14:paraId="10B3C9D6" w14:textId="77777777" w:rsidR="00541DEA" w:rsidRDefault="00541DEA" w:rsidP="00541DEA">
      <w:pPr>
        <w:rPr>
          <w:rFonts w:ascii="Times New Roman" w:hAnsi="Times New Roman"/>
          <w:sz w:val="24"/>
          <w:szCs w:val="24"/>
        </w:rPr>
      </w:pPr>
      <w:r w:rsidRPr="00B46C73">
        <w:rPr>
          <w:rFonts w:ascii="Times New Roman" w:hAnsi="Times New Roman"/>
          <w:sz w:val="24"/>
          <w:szCs w:val="24"/>
        </w:rPr>
        <w:tab/>
      </w:r>
      <w:r w:rsidRPr="00B46C73">
        <w:rPr>
          <w:rFonts w:ascii="Times New Roman" w:hAnsi="Times New Roman"/>
          <w:sz w:val="24"/>
          <w:szCs w:val="24"/>
        </w:rPr>
        <w:tab/>
      </w:r>
      <w:r w:rsidRPr="00B46C73">
        <w:rPr>
          <w:rFonts w:ascii="Times New Roman" w:hAnsi="Times New Roman"/>
          <w:sz w:val="24"/>
          <w:szCs w:val="24"/>
        </w:rPr>
        <w:tab/>
      </w:r>
      <w:r w:rsidRPr="00B46C73">
        <w:rPr>
          <w:rFonts w:ascii="Times New Roman" w:hAnsi="Times New Roman"/>
          <w:sz w:val="24"/>
          <w:szCs w:val="24"/>
        </w:rPr>
        <w:tab/>
      </w:r>
      <w:proofErr w:type="spellStart"/>
      <w:r w:rsidRPr="00B46C73">
        <w:rPr>
          <w:rFonts w:ascii="Times New Roman" w:hAnsi="Times New Roman"/>
          <w:sz w:val="24"/>
          <w:szCs w:val="24"/>
        </w:rPr>
        <w:t>Nomor</w:t>
      </w:r>
      <w:proofErr w:type="spellEnd"/>
      <w:r w:rsidRPr="00B46C73">
        <w:rPr>
          <w:rFonts w:ascii="Times New Roman" w:hAnsi="Times New Roman"/>
          <w:sz w:val="24"/>
          <w:szCs w:val="24"/>
        </w:rPr>
        <w:t xml:space="preserve"> Absen</w:t>
      </w:r>
      <w:r w:rsidRPr="00B46C73">
        <w:rPr>
          <w:rFonts w:ascii="Times New Roman" w:hAnsi="Times New Roman"/>
          <w:sz w:val="24"/>
          <w:szCs w:val="24"/>
        </w:rPr>
        <w:tab/>
        <w:t>:</w:t>
      </w:r>
    </w:p>
    <w:p w14:paraId="5C52BE14" w14:textId="77777777" w:rsidR="00541DEA" w:rsidRDefault="00541DEA" w:rsidP="00541DEA">
      <w:pPr>
        <w:rPr>
          <w:rFonts w:ascii="Times New Roman" w:hAnsi="Times New Roman"/>
          <w:sz w:val="24"/>
          <w:szCs w:val="24"/>
        </w:rPr>
      </w:pPr>
    </w:p>
    <w:p w14:paraId="6D52ECF7" w14:textId="77777777" w:rsidR="00541DEA" w:rsidRPr="008C28A7" w:rsidRDefault="00541DEA" w:rsidP="00541DEA">
      <w:pPr>
        <w:rPr>
          <w:rFonts w:ascii="Times New Roman" w:hAnsi="Times New Roman"/>
          <w:b/>
          <w:sz w:val="24"/>
          <w:szCs w:val="24"/>
        </w:rPr>
      </w:pPr>
      <w:r w:rsidRPr="008C28A7">
        <w:rPr>
          <w:rFonts w:ascii="Times New Roman" w:hAnsi="Times New Roman"/>
          <w:b/>
          <w:sz w:val="24"/>
          <w:szCs w:val="24"/>
        </w:rPr>
        <w:t>Choose the most correct answer by crossing (X) one of the letters A, B, C, D or E!</w:t>
      </w:r>
    </w:p>
    <w:p w14:paraId="2159A88F" w14:textId="77777777" w:rsidR="00541DEA" w:rsidRDefault="00541DEA" w:rsidP="00541DEA">
      <w:pPr>
        <w:pStyle w:val="ListParagraph"/>
        <w:rPr>
          <w:rFonts w:ascii="Times New Roman" w:hAnsi="Times New Roman"/>
          <w:sz w:val="24"/>
          <w:szCs w:val="24"/>
        </w:rPr>
      </w:pPr>
      <w:r w:rsidRPr="008C28A7">
        <w:rPr>
          <w:rFonts w:ascii="Times New Roman" w:hAnsi="Times New Roman"/>
          <w:b/>
          <w:noProof/>
          <w:sz w:val="24"/>
          <w:szCs w:val="24"/>
          <w:lang w:val="id-ID" w:eastAsia="id-ID"/>
        </w:rPr>
        <mc:AlternateContent>
          <mc:Choice Requires="wps">
            <w:drawing>
              <wp:anchor distT="0" distB="0" distL="114300" distR="114300" simplePos="0" relativeHeight="251670528" behindDoc="0" locked="0" layoutInCell="1" allowOverlap="1" wp14:anchorId="63720D6B" wp14:editId="2979BB42">
                <wp:simplePos x="0" y="0"/>
                <wp:positionH relativeFrom="column">
                  <wp:posOffset>457200</wp:posOffset>
                </wp:positionH>
                <wp:positionV relativeFrom="paragraph">
                  <wp:posOffset>313690</wp:posOffset>
                </wp:positionV>
                <wp:extent cx="4705350" cy="3143250"/>
                <wp:effectExtent l="0" t="0" r="19050" b="19050"/>
                <wp:wrapNone/>
                <wp:docPr id="68" name="Text Box 68"/>
                <wp:cNvGraphicFramePr/>
                <a:graphic xmlns:a="http://schemas.openxmlformats.org/drawingml/2006/main">
                  <a:graphicData uri="http://schemas.microsoft.com/office/word/2010/wordprocessingShape">
                    <wps:wsp>
                      <wps:cNvSpPr txBox="1"/>
                      <wps:spPr>
                        <a:xfrm>
                          <a:off x="0" y="0"/>
                          <a:ext cx="4705350" cy="3143250"/>
                        </a:xfrm>
                        <a:prstGeom prst="rect">
                          <a:avLst/>
                        </a:prstGeom>
                        <a:solidFill>
                          <a:sysClr val="window" lastClr="FFFFFF"/>
                        </a:solidFill>
                        <a:ln w="6350">
                          <a:solidFill>
                            <a:prstClr val="black"/>
                          </a:solidFill>
                        </a:ln>
                        <a:effectLst/>
                      </wps:spPr>
                      <wps:txbx>
                        <w:txbxContent>
                          <w:p w14:paraId="401FEAC9" w14:textId="77777777" w:rsidR="00147EF4" w:rsidRPr="005903E2" w:rsidRDefault="00147EF4" w:rsidP="00541DEA">
                            <w:pPr>
                              <w:jc w:val="center"/>
                              <w:rPr>
                                <w:rFonts w:ascii="Times New Roman" w:hAnsi="Times New Roman"/>
                                <w:b/>
                                <w:sz w:val="24"/>
                                <w:szCs w:val="24"/>
                                <w:lang w:val="id-ID"/>
                              </w:rPr>
                            </w:pPr>
                            <w:r w:rsidRPr="005903E2">
                              <w:rPr>
                                <w:rFonts w:ascii="Times New Roman" w:hAnsi="Times New Roman"/>
                                <w:b/>
                                <w:sz w:val="24"/>
                                <w:szCs w:val="24"/>
                                <w:lang w:val="id-ID"/>
                              </w:rPr>
                              <w:t>How to Burning with two CD Trays</w:t>
                            </w:r>
                          </w:p>
                          <w:p w14:paraId="237EEECC" w14:textId="77777777" w:rsidR="00147EF4" w:rsidRPr="00F85B45" w:rsidRDefault="00147EF4" w:rsidP="00541DEA">
                            <w:pPr>
                              <w:jc w:val="both"/>
                              <w:rPr>
                                <w:rFonts w:ascii="Times New Roman" w:hAnsi="Times New Roman"/>
                                <w:sz w:val="24"/>
                                <w:szCs w:val="24"/>
                                <w:lang w:val="id-ID"/>
                              </w:rPr>
                            </w:pPr>
                            <w:r>
                              <w:rPr>
                                <w:rFonts w:ascii="Times New Roman" w:hAnsi="Times New Roman"/>
                                <w:sz w:val="24"/>
                                <w:szCs w:val="24"/>
                                <w:lang w:val="id-ID"/>
                              </w:rPr>
                              <w:t>First, i</w:t>
                            </w:r>
                            <w:r w:rsidRPr="00F85B45">
                              <w:rPr>
                                <w:rFonts w:ascii="Times New Roman" w:hAnsi="Times New Roman"/>
                                <w:sz w:val="24"/>
                                <w:szCs w:val="24"/>
                                <w:lang w:val="id-ID"/>
                              </w:rPr>
                              <w:t>nsert the CD from which you want to burn music into your computer’s CD tray. Insert a blank CD into your computer’s second CD tray.</w:t>
                            </w:r>
                          </w:p>
                          <w:p w14:paraId="579BD06A" w14:textId="77777777" w:rsidR="00147EF4" w:rsidRPr="00F85B45" w:rsidRDefault="00147EF4" w:rsidP="00541DEA">
                            <w:pPr>
                              <w:jc w:val="both"/>
                              <w:rPr>
                                <w:rFonts w:ascii="Times New Roman" w:hAnsi="Times New Roman"/>
                                <w:sz w:val="24"/>
                                <w:szCs w:val="24"/>
                                <w:lang w:val="id-ID"/>
                              </w:rPr>
                            </w:pPr>
                            <w:r>
                              <w:rPr>
                                <w:rFonts w:ascii="Times New Roman" w:hAnsi="Times New Roman"/>
                                <w:sz w:val="24"/>
                                <w:szCs w:val="24"/>
                                <w:lang w:val="id-ID"/>
                              </w:rPr>
                              <w:t>Second, o</w:t>
                            </w:r>
                            <w:r w:rsidRPr="00F85B45">
                              <w:rPr>
                                <w:rFonts w:ascii="Times New Roman" w:hAnsi="Times New Roman"/>
                                <w:sz w:val="24"/>
                                <w:szCs w:val="24"/>
                                <w:lang w:val="id-ID"/>
                              </w:rPr>
                              <w:t>pen windows media player and wait for it to recognize the CD.</w:t>
                            </w:r>
                          </w:p>
                          <w:p w14:paraId="0F975737" w14:textId="77777777" w:rsidR="00147EF4" w:rsidRPr="00F85B45" w:rsidRDefault="00147EF4" w:rsidP="00541DEA">
                            <w:pPr>
                              <w:jc w:val="both"/>
                              <w:rPr>
                                <w:rFonts w:ascii="Times New Roman" w:hAnsi="Times New Roman"/>
                                <w:sz w:val="24"/>
                                <w:szCs w:val="24"/>
                                <w:lang w:val="id-ID"/>
                              </w:rPr>
                            </w:pPr>
                            <w:r>
                              <w:rPr>
                                <w:rFonts w:ascii="Times New Roman" w:hAnsi="Times New Roman"/>
                                <w:sz w:val="24"/>
                                <w:szCs w:val="24"/>
                                <w:lang w:val="id-ID"/>
                              </w:rPr>
                              <w:t>Third, c</w:t>
                            </w:r>
                            <w:r w:rsidRPr="00F85B45">
                              <w:rPr>
                                <w:rFonts w:ascii="Times New Roman" w:hAnsi="Times New Roman"/>
                                <w:sz w:val="24"/>
                                <w:szCs w:val="24"/>
                                <w:lang w:val="id-ID"/>
                              </w:rPr>
                              <w:t>lick the “burn” option at the top of Windows Media Player. Drag the songs you want from the list of your songs into the area on the right labeled “Burn List”.</w:t>
                            </w:r>
                          </w:p>
                          <w:p w14:paraId="3BF99141" w14:textId="77777777" w:rsidR="00147EF4" w:rsidRPr="00F85B45" w:rsidRDefault="00147EF4" w:rsidP="00541DEA">
                            <w:pPr>
                              <w:jc w:val="both"/>
                              <w:rPr>
                                <w:rFonts w:ascii="Times New Roman" w:hAnsi="Times New Roman"/>
                                <w:sz w:val="24"/>
                                <w:szCs w:val="24"/>
                                <w:lang w:val="id-ID"/>
                              </w:rPr>
                            </w:pPr>
                            <w:r>
                              <w:rPr>
                                <w:rFonts w:ascii="Times New Roman" w:hAnsi="Times New Roman"/>
                                <w:sz w:val="24"/>
                                <w:szCs w:val="24"/>
                                <w:lang w:val="id-ID"/>
                              </w:rPr>
                              <w:t>Fourth, c</w:t>
                            </w:r>
                            <w:r w:rsidRPr="00F85B45">
                              <w:rPr>
                                <w:rFonts w:ascii="Times New Roman" w:hAnsi="Times New Roman"/>
                                <w:sz w:val="24"/>
                                <w:szCs w:val="24"/>
                                <w:lang w:val="id-ID"/>
                              </w:rPr>
                              <w:t>hoose the blank CD onto which you want to burn your song. This can be done at the top of the Burn List Menu.</w:t>
                            </w:r>
                          </w:p>
                          <w:p w14:paraId="70462DE5" w14:textId="77777777" w:rsidR="00147EF4" w:rsidRDefault="00147EF4" w:rsidP="00541DEA">
                            <w:pPr>
                              <w:jc w:val="both"/>
                              <w:rPr>
                                <w:rFonts w:ascii="Times New Roman" w:hAnsi="Times New Roman"/>
                                <w:sz w:val="24"/>
                                <w:szCs w:val="24"/>
                                <w:lang w:val="id-ID"/>
                              </w:rPr>
                            </w:pPr>
                            <w:r>
                              <w:rPr>
                                <w:rFonts w:ascii="Times New Roman" w:hAnsi="Times New Roman"/>
                                <w:sz w:val="24"/>
                                <w:szCs w:val="24"/>
                                <w:lang w:val="id-ID"/>
                              </w:rPr>
                              <w:t>Finally, c</w:t>
                            </w:r>
                            <w:r w:rsidRPr="00F85B45">
                              <w:rPr>
                                <w:rFonts w:ascii="Times New Roman" w:hAnsi="Times New Roman"/>
                                <w:sz w:val="24"/>
                                <w:szCs w:val="24"/>
                                <w:lang w:val="id-ID"/>
                              </w:rPr>
                              <w:t>lick the “Start Burn” button when you have all the song you want for the CD added to the Burn List. Wait for your computer to finish the CD, then take both of the CDs out.</w:t>
                            </w:r>
                          </w:p>
                          <w:p w14:paraId="4F5BAEBD" w14:textId="77777777" w:rsidR="00147EF4" w:rsidRDefault="00147EF4" w:rsidP="00541D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20D6B" id="Text Box 68" o:spid="_x0000_s1029" type="#_x0000_t202" style="position:absolute;left:0;text-align:left;margin-left:36pt;margin-top:24.7pt;width:370.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" fillcolor="window" strokeweight=".5pt">
                <v:textbox>
                  <w:txbxContent>
                    <w:p w14:paraId="401FEAC9" w14:textId="77777777" w:rsidR="00147EF4" w:rsidRPr="005903E2" w:rsidRDefault="00147EF4" w:rsidP="00541DEA">
                      <w:pPr>
                        <w:jc w:val="center"/>
                        <w:rPr>
                          <w:rFonts w:ascii="Times New Roman" w:hAnsi="Times New Roman"/>
                          <w:b/>
                          <w:sz w:val="24"/>
                          <w:szCs w:val="24"/>
                          <w:lang w:val="id-ID"/>
                        </w:rPr>
                      </w:pPr>
                      <w:r w:rsidRPr="005903E2">
                        <w:rPr>
                          <w:rFonts w:ascii="Times New Roman" w:hAnsi="Times New Roman"/>
                          <w:b/>
                          <w:sz w:val="24"/>
                          <w:szCs w:val="24"/>
                          <w:lang w:val="id-ID"/>
                        </w:rPr>
                        <w:t>How to Burning with two CD Trays</w:t>
                      </w:r>
                    </w:p>
                    <w:p w14:paraId="237EEECC" w14:textId="77777777" w:rsidR="00147EF4" w:rsidRPr="00F85B45" w:rsidRDefault="00147EF4" w:rsidP="00541DEA">
                      <w:pPr>
                        <w:jc w:val="both"/>
                        <w:rPr>
                          <w:rFonts w:ascii="Times New Roman" w:hAnsi="Times New Roman"/>
                          <w:sz w:val="24"/>
                          <w:szCs w:val="24"/>
                          <w:lang w:val="id-ID"/>
                        </w:rPr>
                      </w:pPr>
                      <w:r>
                        <w:rPr>
                          <w:rFonts w:ascii="Times New Roman" w:hAnsi="Times New Roman"/>
                          <w:sz w:val="24"/>
                          <w:szCs w:val="24"/>
                          <w:lang w:val="id-ID"/>
                        </w:rPr>
                        <w:t>First, i</w:t>
                      </w:r>
                      <w:r w:rsidRPr="00F85B45">
                        <w:rPr>
                          <w:rFonts w:ascii="Times New Roman" w:hAnsi="Times New Roman"/>
                          <w:sz w:val="24"/>
                          <w:szCs w:val="24"/>
                          <w:lang w:val="id-ID"/>
                        </w:rPr>
                        <w:t>nsert the CD from which you want to burn music into your computer’s CD tray. Insert a blank CD into your computer’s second CD tray.</w:t>
                      </w:r>
                    </w:p>
                    <w:p w14:paraId="579BD06A" w14:textId="77777777" w:rsidR="00147EF4" w:rsidRPr="00F85B45" w:rsidRDefault="00147EF4" w:rsidP="00541DEA">
                      <w:pPr>
                        <w:jc w:val="both"/>
                        <w:rPr>
                          <w:rFonts w:ascii="Times New Roman" w:hAnsi="Times New Roman"/>
                          <w:sz w:val="24"/>
                          <w:szCs w:val="24"/>
                          <w:lang w:val="id-ID"/>
                        </w:rPr>
                      </w:pPr>
                      <w:r>
                        <w:rPr>
                          <w:rFonts w:ascii="Times New Roman" w:hAnsi="Times New Roman"/>
                          <w:sz w:val="24"/>
                          <w:szCs w:val="24"/>
                          <w:lang w:val="id-ID"/>
                        </w:rPr>
                        <w:t>Second, o</w:t>
                      </w:r>
                      <w:r w:rsidRPr="00F85B45">
                        <w:rPr>
                          <w:rFonts w:ascii="Times New Roman" w:hAnsi="Times New Roman"/>
                          <w:sz w:val="24"/>
                          <w:szCs w:val="24"/>
                          <w:lang w:val="id-ID"/>
                        </w:rPr>
                        <w:t>pen windows media player and wait for it to recognize the CD.</w:t>
                      </w:r>
                    </w:p>
                    <w:p w14:paraId="0F975737" w14:textId="77777777" w:rsidR="00147EF4" w:rsidRPr="00F85B45" w:rsidRDefault="00147EF4" w:rsidP="00541DEA">
                      <w:pPr>
                        <w:jc w:val="both"/>
                        <w:rPr>
                          <w:rFonts w:ascii="Times New Roman" w:hAnsi="Times New Roman"/>
                          <w:sz w:val="24"/>
                          <w:szCs w:val="24"/>
                          <w:lang w:val="id-ID"/>
                        </w:rPr>
                      </w:pPr>
                      <w:r>
                        <w:rPr>
                          <w:rFonts w:ascii="Times New Roman" w:hAnsi="Times New Roman"/>
                          <w:sz w:val="24"/>
                          <w:szCs w:val="24"/>
                          <w:lang w:val="id-ID"/>
                        </w:rPr>
                        <w:t>Third, c</w:t>
                      </w:r>
                      <w:r w:rsidRPr="00F85B45">
                        <w:rPr>
                          <w:rFonts w:ascii="Times New Roman" w:hAnsi="Times New Roman"/>
                          <w:sz w:val="24"/>
                          <w:szCs w:val="24"/>
                          <w:lang w:val="id-ID"/>
                        </w:rPr>
                        <w:t>lick the “burn” option at the top of Windows Media Player. Drag the songs you want from the list of your songs into the area on the right labeled “Burn List”.</w:t>
                      </w:r>
                    </w:p>
                    <w:p w14:paraId="3BF99141" w14:textId="77777777" w:rsidR="00147EF4" w:rsidRPr="00F85B45" w:rsidRDefault="00147EF4" w:rsidP="00541DEA">
                      <w:pPr>
                        <w:jc w:val="both"/>
                        <w:rPr>
                          <w:rFonts w:ascii="Times New Roman" w:hAnsi="Times New Roman"/>
                          <w:sz w:val="24"/>
                          <w:szCs w:val="24"/>
                          <w:lang w:val="id-ID"/>
                        </w:rPr>
                      </w:pPr>
                      <w:r>
                        <w:rPr>
                          <w:rFonts w:ascii="Times New Roman" w:hAnsi="Times New Roman"/>
                          <w:sz w:val="24"/>
                          <w:szCs w:val="24"/>
                          <w:lang w:val="id-ID"/>
                        </w:rPr>
                        <w:t>Fourth, c</w:t>
                      </w:r>
                      <w:r w:rsidRPr="00F85B45">
                        <w:rPr>
                          <w:rFonts w:ascii="Times New Roman" w:hAnsi="Times New Roman"/>
                          <w:sz w:val="24"/>
                          <w:szCs w:val="24"/>
                          <w:lang w:val="id-ID"/>
                        </w:rPr>
                        <w:t>hoose the blank CD onto which you want to burn your song. This can be done at the top of the Burn List Menu.</w:t>
                      </w:r>
                    </w:p>
                    <w:p w14:paraId="70462DE5" w14:textId="77777777" w:rsidR="00147EF4" w:rsidRDefault="00147EF4" w:rsidP="00541DEA">
                      <w:pPr>
                        <w:jc w:val="both"/>
                        <w:rPr>
                          <w:rFonts w:ascii="Times New Roman" w:hAnsi="Times New Roman"/>
                          <w:sz w:val="24"/>
                          <w:szCs w:val="24"/>
                          <w:lang w:val="id-ID"/>
                        </w:rPr>
                      </w:pPr>
                      <w:r>
                        <w:rPr>
                          <w:rFonts w:ascii="Times New Roman" w:hAnsi="Times New Roman"/>
                          <w:sz w:val="24"/>
                          <w:szCs w:val="24"/>
                          <w:lang w:val="id-ID"/>
                        </w:rPr>
                        <w:t>Finally, c</w:t>
                      </w:r>
                      <w:r w:rsidRPr="00F85B45">
                        <w:rPr>
                          <w:rFonts w:ascii="Times New Roman" w:hAnsi="Times New Roman"/>
                          <w:sz w:val="24"/>
                          <w:szCs w:val="24"/>
                          <w:lang w:val="id-ID"/>
                        </w:rPr>
                        <w:t>lick the “Start Burn” button when you have all the song you want for the CD added to the Burn List. Wait for your computer to finish the CD, then take both of the CDs out.</w:t>
                      </w:r>
                    </w:p>
                    <w:p w14:paraId="4F5BAEBD" w14:textId="77777777" w:rsidR="00147EF4" w:rsidRDefault="00147EF4" w:rsidP="00541DEA"/>
                  </w:txbxContent>
                </v:textbox>
              </v:shape>
            </w:pict>
          </mc:Fallback>
        </mc:AlternateContent>
      </w:r>
      <w:r>
        <w:rPr>
          <w:rFonts w:ascii="Times New Roman" w:hAnsi="Times New Roman"/>
          <w:sz w:val="24"/>
          <w:szCs w:val="24"/>
        </w:rPr>
        <w:t>Text 1</w:t>
      </w:r>
    </w:p>
    <w:p w14:paraId="07A42DED" w14:textId="77777777" w:rsidR="00541DEA" w:rsidRDefault="00541DEA" w:rsidP="00541DEA">
      <w:pPr>
        <w:rPr>
          <w:rFonts w:ascii="Times New Roman" w:hAnsi="Times New Roman"/>
          <w:sz w:val="24"/>
          <w:szCs w:val="24"/>
        </w:rPr>
      </w:pPr>
    </w:p>
    <w:p w14:paraId="40828483" w14:textId="77777777" w:rsidR="00541DEA" w:rsidRDefault="00541DEA" w:rsidP="00541DEA">
      <w:pPr>
        <w:rPr>
          <w:rFonts w:ascii="Times New Roman" w:hAnsi="Times New Roman"/>
          <w:sz w:val="24"/>
          <w:szCs w:val="24"/>
        </w:rPr>
      </w:pPr>
    </w:p>
    <w:p w14:paraId="6A225DE5" w14:textId="77777777" w:rsidR="00541DEA" w:rsidRDefault="00541DEA" w:rsidP="00541DEA">
      <w:pPr>
        <w:rPr>
          <w:rFonts w:ascii="Times New Roman" w:hAnsi="Times New Roman"/>
          <w:sz w:val="24"/>
          <w:szCs w:val="24"/>
        </w:rPr>
      </w:pPr>
    </w:p>
    <w:p w14:paraId="4378FEE5" w14:textId="77777777" w:rsidR="00541DEA" w:rsidRDefault="00541DEA" w:rsidP="00541DEA">
      <w:pPr>
        <w:rPr>
          <w:rFonts w:ascii="Times New Roman" w:hAnsi="Times New Roman"/>
          <w:sz w:val="24"/>
          <w:szCs w:val="24"/>
        </w:rPr>
      </w:pPr>
    </w:p>
    <w:p w14:paraId="13D775D4" w14:textId="77777777" w:rsidR="00541DEA" w:rsidRDefault="00541DEA" w:rsidP="00541DEA">
      <w:pPr>
        <w:rPr>
          <w:rFonts w:ascii="Times New Roman" w:hAnsi="Times New Roman"/>
          <w:sz w:val="24"/>
          <w:szCs w:val="24"/>
        </w:rPr>
      </w:pPr>
    </w:p>
    <w:p w14:paraId="4BD0094D" w14:textId="77777777" w:rsidR="00541DEA" w:rsidRDefault="00541DEA" w:rsidP="00541DEA">
      <w:pPr>
        <w:rPr>
          <w:rFonts w:ascii="Times New Roman" w:hAnsi="Times New Roman"/>
          <w:sz w:val="24"/>
          <w:szCs w:val="24"/>
        </w:rPr>
      </w:pPr>
    </w:p>
    <w:p w14:paraId="0701AD29" w14:textId="77777777" w:rsidR="00541DEA" w:rsidRDefault="00541DEA" w:rsidP="00541DEA">
      <w:pPr>
        <w:rPr>
          <w:rFonts w:ascii="Times New Roman" w:hAnsi="Times New Roman"/>
          <w:sz w:val="24"/>
          <w:szCs w:val="24"/>
        </w:rPr>
      </w:pPr>
    </w:p>
    <w:p w14:paraId="665CBDBB" w14:textId="77777777" w:rsidR="00541DEA" w:rsidRDefault="00541DEA" w:rsidP="00541DEA">
      <w:pPr>
        <w:rPr>
          <w:rFonts w:ascii="Times New Roman" w:hAnsi="Times New Roman"/>
          <w:sz w:val="24"/>
          <w:szCs w:val="24"/>
        </w:rPr>
      </w:pPr>
    </w:p>
    <w:p w14:paraId="0EE7A5D9" w14:textId="77777777" w:rsidR="00541DEA" w:rsidRDefault="00541DEA" w:rsidP="00541DEA">
      <w:pPr>
        <w:rPr>
          <w:rFonts w:ascii="Times New Roman" w:hAnsi="Times New Roman"/>
          <w:sz w:val="24"/>
          <w:szCs w:val="24"/>
        </w:rPr>
      </w:pPr>
    </w:p>
    <w:p w14:paraId="67D2336C" w14:textId="77777777" w:rsidR="00541DEA" w:rsidRDefault="00541DEA" w:rsidP="00541DEA">
      <w:pPr>
        <w:rPr>
          <w:rFonts w:ascii="Times New Roman" w:hAnsi="Times New Roman"/>
          <w:sz w:val="24"/>
          <w:szCs w:val="24"/>
        </w:rPr>
      </w:pPr>
    </w:p>
    <w:p w14:paraId="060B9BEA" w14:textId="77777777" w:rsidR="00541DEA" w:rsidRDefault="00541DEA" w:rsidP="00541DEA">
      <w:pPr>
        <w:rPr>
          <w:rFonts w:ascii="Times New Roman" w:hAnsi="Times New Roman"/>
          <w:sz w:val="24"/>
          <w:szCs w:val="24"/>
        </w:rPr>
      </w:pPr>
    </w:p>
    <w:p w14:paraId="06692625" w14:textId="77777777" w:rsidR="00541DEA" w:rsidRDefault="00541DEA" w:rsidP="00541DEA">
      <w:pPr>
        <w:rPr>
          <w:rFonts w:ascii="Times New Roman" w:hAnsi="Times New Roman"/>
          <w:sz w:val="24"/>
          <w:szCs w:val="24"/>
        </w:rPr>
      </w:pPr>
    </w:p>
    <w:p w14:paraId="0AE90D85" w14:textId="77777777" w:rsidR="00541DEA" w:rsidRDefault="00541DEA" w:rsidP="00541DEA">
      <w:pPr>
        <w:rPr>
          <w:rFonts w:ascii="Times New Roman" w:hAnsi="Times New Roman"/>
          <w:sz w:val="24"/>
          <w:szCs w:val="24"/>
        </w:rPr>
      </w:pPr>
    </w:p>
    <w:p w14:paraId="29B86403" w14:textId="77777777" w:rsidR="00541DEA" w:rsidRPr="008C28A7" w:rsidRDefault="00541DEA" w:rsidP="008261AA">
      <w:pPr>
        <w:pStyle w:val="ListParagraph"/>
        <w:numPr>
          <w:ilvl w:val="0"/>
          <w:numId w:val="50"/>
        </w:numPr>
        <w:rPr>
          <w:rFonts w:ascii="Times New Roman" w:hAnsi="Times New Roman"/>
          <w:sz w:val="24"/>
          <w:szCs w:val="24"/>
        </w:rPr>
      </w:pPr>
      <w:r w:rsidRPr="008C28A7">
        <w:rPr>
          <w:rFonts w:ascii="Times New Roman" w:hAnsi="Times New Roman"/>
          <w:sz w:val="24"/>
          <w:szCs w:val="24"/>
        </w:rPr>
        <w:lastRenderedPageBreak/>
        <w:t>What is the topic of the text?</w:t>
      </w:r>
    </w:p>
    <w:p w14:paraId="21E17F83" w14:textId="77777777" w:rsidR="00541DEA" w:rsidRPr="008C28A7" w:rsidRDefault="00541DEA" w:rsidP="00541DEA">
      <w:pPr>
        <w:pStyle w:val="ListParagraph"/>
        <w:rPr>
          <w:rFonts w:ascii="Times New Roman" w:hAnsi="Times New Roman"/>
          <w:sz w:val="24"/>
          <w:szCs w:val="24"/>
        </w:rPr>
      </w:pPr>
      <w:r>
        <w:rPr>
          <w:rFonts w:ascii="Times New Roman" w:hAnsi="Times New Roman"/>
          <w:sz w:val="24"/>
          <w:szCs w:val="24"/>
        </w:rPr>
        <w:t xml:space="preserve">A. </w:t>
      </w:r>
      <w:r w:rsidRPr="008C28A7">
        <w:rPr>
          <w:rFonts w:ascii="Times New Roman" w:hAnsi="Times New Roman"/>
          <w:sz w:val="24"/>
          <w:szCs w:val="24"/>
        </w:rPr>
        <w:t>Running two CDs.</w:t>
      </w:r>
    </w:p>
    <w:p w14:paraId="62E595CF" w14:textId="77777777" w:rsidR="00541DEA" w:rsidRPr="008C28A7" w:rsidRDefault="00541DEA" w:rsidP="00541DEA">
      <w:pPr>
        <w:pStyle w:val="ListParagraph"/>
        <w:rPr>
          <w:rFonts w:ascii="Times New Roman" w:hAnsi="Times New Roman"/>
          <w:sz w:val="24"/>
          <w:szCs w:val="24"/>
        </w:rPr>
      </w:pPr>
      <w:r w:rsidRPr="008C28A7">
        <w:rPr>
          <w:rFonts w:ascii="Times New Roman" w:hAnsi="Times New Roman"/>
          <w:sz w:val="24"/>
          <w:szCs w:val="24"/>
        </w:rPr>
        <w:t>B. Opening Media Player.</w:t>
      </w:r>
    </w:p>
    <w:p w14:paraId="1CB12282" w14:textId="77777777" w:rsidR="00541DEA" w:rsidRPr="008C28A7" w:rsidRDefault="00541DEA" w:rsidP="00541DEA">
      <w:pPr>
        <w:pStyle w:val="ListParagraph"/>
        <w:rPr>
          <w:rFonts w:ascii="Times New Roman" w:hAnsi="Times New Roman"/>
          <w:sz w:val="24"/>
          <w:szCs w:val="24"/>
        </w:rPr>
      </w:pPr>
      <w:r w:rsidRPr="008C28A7">
        <w:rPr>
          <w:rFonts w:ascii="Times New Roman" w:hAnsi="Times New Roman"/>
          <w:sz w:val="24"/>
          <w:szCs w:val="24"/>
        </w:rPr>
        <w:t>C. Copying a compact disc.</w:t>
      </w:r>
    </w:p>
    <w:p w14:paraId="528595D0" w14:textId="77777777" w:rsidR="00541DEA" w:rsidRPr="008C28A7" w:rsidRDefault="00541DEA" w:rsidP="00541DEA">
      <w:pPr>
        <w:pStyle w:val="ListParagraph"/>
        <w:rPr>
          <w:rFonts w:ascii="Times New Roman" w:hAnsi="Times New Roman"/>
          <w:sz w:val="24"/>
          <w:szCs w:val="24"/>
        </w:rPr>
      </w:pPr>
      <w:r w:rsidRPr="008C28A7">
        <w:rPr>
          <w:rFonts w:ascii="Times New Roman" w:hAnsi="Times New Roman"/>
          <w:sz w:val="24"/>
          <w:szCs w:val="24"/>
        </w:rPr>
        <w:t>D. Choosing the blank CD.</w:t>
      </w:r>
    </w:p>
    <w:p w14:paraId="69D13C6E" w14:textId="77777777" w:rsidR="00541DEA" w:rsidRPr="008C28A7" w:rsidRDefault="00541DEA" w:rsidP="00541DEA">
      <w:pPr>
        <w:pStyle w:val="ListParagraph"/>
        <w:rPr>
          <w:rFonts w:ascii="Times New Roman" w:hAnsi="Times New Roman"/>
          <w:sz w:val="24"/>
          <w:szCs w:val="24"/>
        </w:rPr>
      </w:pPr>
      <w:r w:rsidRPr="008C28A7">
        <w:rPr>
          <w:rFonts w:ascii="Times New Roman" w:hAnsi="Times New Roman"/>
          <w:sz w:val="24"/>
          <w:szCs w:val="24"/>
        </w:rPr>
        <w:t>E. Closing the door.</w:t>
      </w:r>
    </w:p>
    <w:p w14:paraId="1B082912" w14:textId="77777777" w:rsidR="00541DEA" w:rsidRPr="008C28A7" w:rsidRDefault="00541DEA" w:rsidP="00541DEA">
      <w:pPr>
        <w:pStyle w:val="ListParagraph"/>
        <w:rPr>
          <w:rFonts w:ascii="Times New Roman" w:hAnsi="Times New Roman"/>
          <w:sz w:val="24"/>
          <w:szCs w:val="24"/>
        </w:rPr>
      </w:pPr>
    </w:p>
    <w:p w14:paraId="231C5A9A" w14:textId="77777777" w:rsidR="00541DEA" w:rsidRPr="008C28A7" w:rsidRDefault="00541DEA" w:rsidP="008261AA">
      <w:pPr>
        <w:pStyle w:val="ListParagraph"/>
        <w:numPr>
          <w:ilvl w:val="0"/>
          <w:numId w:val="50"/>
        </w:numPr>
        <w:rPr>
          <w:rFonts w:ascii="Times New Roman" w:hAnsi="Times New Roman"/>
          <w:sz w:val="24"/>
          <w:szCs w:val="24"/>
        </w:rPr>
      </w:pPr>
      <w:r w:rsidRPr="008C28A7">
        <w:rPr>
          <w:rFonts w:ascii="Times New Roman" w:hAnsi="Times New Roman"/>
          <w:sz w:val="24"/>
          <w:szCs w:val="24"/>
        </w:rPr>
        <w:t>What should we do after click the “burn” option at the top of Windows Media Player?</w:t>
      </w:r>
    </w:p>
    <w:p w14:paraId="11CC8F3A" w14:textId="77777777" w:rsidR="00541DEA" w:rsidRPr="008C28A7" w:rsidRDefault="00541DEA" w:rsidP="008261AA">
      <w:pPr>
        <w:pStyle w:val="ListParagraph"/>
        <w:numPr>
          <w:ilvl w:val="0"/>
          <w:numId w:val="51"/>
        </w:numPr>
        <w:rPr>
          <w:rFonts w:ascii="Times New Roman" w:hAnsi="Times New Roman"/>
          <w:sz w:val="24"/>
          <w:szCs w:val="24"/>
        </w:rPr>
      </w:pPr>
      <w:r w:rsidRPr="008C28A7">
        <w:rPr>
          <w:rFonts w:ascii="Times New Roman" w:hAnsi="Times New Roman"/>
          <w:sz w:val="24"/>
          <w:szCs w:val="24"/>
        </w:rPr>
        <w:t>Choose the blank CD onto which you want to burn your song.</w:t>
      </w:r>
    </w:p>
    <w:p w14:paraId="6F9F7045" w14:textId="77777777" w:rsidR="00541DEA" w:rsidRPr="008C28A7" w:rsidRDefault="00541DEA" w:rsidP="008261AA">
      <w:pPr>
        <w:pStyle w:val="ListParagraph"/>
        <w:numPr>
          <w:ilvl w:val="0"/>
          <w:numId w:val="51"/>
        </w:numPr>
        <w:rPr>
          <w:rFonts w:ascii="Times New Roman" w:hAnsi="Times New Roman"/>
          <w:sz w:val="24"/>
          <w:szCs w:val="24"/>
        </w:rPr>
      </w:pPr>
      <w:r w:rsidRPr="008C28A7">
        <w:rPr>
          <w:rFonts w:ascii="Times New Roman" w:hAnsi="Times New Roman"/>
          <w:sz w:val="24"/>
          <w:szCs w:val="24"/>
        </w:rPr>
        <w:t>Open windows media player and wait for it to recognize the CD.</w:t>
      </w:r>
    </w:p>
    <w:p w14:paraId="52A2FCDA" w14:textId="77777777" w:rsidR="00541DEA" w:rsidRPr="008C28A7" w:rsidRDefault="00541DEA" w:rsidP="008261AA">
      <w:pPr>
        <w:pStyle w:val="ListParagraph"/>
        <w:numPr>
          <w:ilvl w:val="0"/>
          <w:numId w:val="51"/>
        </w:numPr>
        <w:rPr>
          <w:rFonts w:ascii="Times New Roman" w:hAnsi="Times New Roman"/>
          <w:sz w:val="24"/>
          <w:szCs w:val="24"/>
        </w:rPr>
      </w:pPr>
      <w:r w:rsidRPr="008C28A7">
        <w:rPr>
          <w:rFonts w:ascii="Times New Roman" w:hAnsi="Times New Roman"/>
          <w:sz w:val="24"/>
          <w:szCs w:val="24"/>
        </w:rPr>
        <w:t>Wait for your computer to finish the CD, then take both CDs out.</w:t>
      </w:r>
    </w:p>
    <w:p w14:paraId="51CB25B7" w14:textId="77777777" w:rsidR="00541DEA" w:rsidRPr="008C28A7" w:rsidRDefault="00541DEA" w:rsidP="008261AA">
      <w:pPr>
        <w:pStyle w:val="ListParagraph"/>
        <w:numPr>
          <w:ilvl w:val="0"/>
          <w:numId w:val="51"/>
        </w:numPr>
        <w:rPr>
          <w:rFonts w:ascii="Times New Roman" w:hAnsi="Times New Roman"/>
          <w:sz w:val="24"/>
          <w:szCs w:val="24"/>
        </w:rPr>
      </w:pPr>
      <w:r w:rsidRPr="008C28A7">
        <w:rPr>
          <w:rFonts w:ascii="Times New Roman" w:hAnsi="Times New Roman"/>
          <w:sz w:val="24"/>
          <w:szCs w:val="24"/>
        </w:rPr>
        <w:t>Click the “Start Burn” button when you have all the songs you want from the CD.</w:t>
      </w:r>
    </w:p>
    <w:p w14:paraId="7972B43F" w14:textId="77777777" w:rsidR="00541DEA" w:rsidRDefault="00541DEA" w:rsidP="008261AA">
      <w:pPr>
        <w:pStyle w:val="ListParagraph"/>
        <w:numPr>
          <w:ilvl w:val="0"/>
          <w:numId w:val="51"/>
        </w:numPr>
        <w:rPr>
          <w:rFonts w:ascii="Times New Roman" w:hAnsi="Times New Roman"/>
          <w:sz w:val="24"/>
          <w:szCs w:val="24"/>
        </w:rPr>
      </w:pPr>
      <w:r w:rsidRPr="008C28A7">
        <w:rPr>
          <w:rFonts w:ascii="Times New Roman" w:hAnsi="Times New Roman"/>
          <w:sz w:val="24"/>
          <w:szCs w:val="24"/>
        </w:rPr>
        <w:t>Make a new CD</w:t>
      </w:r>
    </w:p>
    <w:p w14:paraId="4079BBC3" w14:textId="77777777" w:rsidR="00541DEA" w:rsidRDefault="00541DEA" w:rsidP="00541DEA">
      <w:pPr>
        <w:pStyle w:val="ListParagraph"/>
        <w:ind w:left="1080"/>
        <w:rPr>
          <w:rFonts w:ascii="Times New Roman" w:hAnsi="Times New Roman"/>
          <w:sz w:val="24"/>
          <w:szCs w:val="24"/>
        </w:rPr>
      </w:pPr>
    </w:p>
    <w:p w14:paraId="192510D1" w14:textId="77777777" w:rsidR="00541DEA" w:rsidRPr="00664E72" w:rsidRDefault="00541DEA" w:rsidP="008261AA">
      <w:pPr>
        <w:pStyle w:val="ListParagraph"/>
        <w:numPr>
          <w:ilvl w:val="0"/>
          <w:numId w:val="50"/>
        </w:numPr>
        <w:rPr>
          <w:rFonts w:ascii="Times New Roman" w:hAnsi="Times New Roman"/>
          <w:sz w:val="24"/>
          <w:szCs w:val="24"/>
        </w:rPr>
      </w:pPr>
      <w:r w:rsidRPr="00664E72">
        <w:rPr>
          <w:rFonts w:ascii="Times New Roman" w:hAnsi="Times New Roman"/>
          <w:sz w:val="24"/>
          <w:szCs w:val="24"/>
        </w:rPr>
        <w:t>What the aim of the text above?</w:t>
      </w:r>
    </w:p>
    <w:p w14:paraId="3E02E7C2" w14:textId="77777777" w:rsidR="00541DEA" w:rsidRPr="00664E72" w:rsidRDefault="00541DEA" w:rsidP="008261AA">
      <w:pPr>
        <w:pStyle w:val="ListParagraph"/>
        <w:numPr>
          <w:ilvl w:val="0"/>
          <w:numId w:val="52"/>
        </w:numPr>
        <w:rPr>
          <w:rFonts w:ascii="Times New Roman" w:hAnsi="Times New Roman"/>
          <w:sz w:val="24"/>
          <w:szCs w:val="24"/>
        </w:rPr>
      </w:pPr>
      <w:r w:rsidRPr="00664E72">
        <w:rPr>
          <w:rFonts w:ascii="Times New Roman" w:hAnsi="Times New Roman"/>
          <w:sz w:val="24"/>
          <w:szCs w:val="24"/>
        </w:rPr>
        <w:t>How to repair a CD</w:t>
      </w:r>
    </w:p>
    <w:p w14:paraId="1081E268" w14:textId="77777777" w:rsidR="00541DEA" w:rsidRPr="00664E72" w:rsidRDefault="00541DEA" w:rsidP="008261AA">
      <w:pPr>
        <w:pStyle w:val="ListParagraph"/>
        <w:numPr>
          <w:ilvl w:val="0"/>
          <w:numId w:val="52"/>
        </w:numPr>
        <w:rPr>
          <w:rFonts w:ascii="Times New Roman" w:hAnsi="Times New Roman"/>
          <w:sz w:val="24"/>
          <w:szCs w:val="24"/>
        </w:rPr>
      </w:pPr>
      <w:r w:rsidRPr="00664E72">
        <w:rPr>
          <w:rFonts w:ascii="Times New Roman" w:hAnsi="Times New Roman"/>
          <w:sz w:val="24"/>
          <w:szCs w:val="24"/>
        </w:rPr>
        <w:t>How to use a computer</w:t>
      </w:r>
    </w:p>
    <w:p w14:paraId="61D77CF5" w14:textId="77777777" w:rsidR="00541DEA" w:rsidRPr="00664E72" w:rsidRDefault="00541DEA" w:rsidP="008261AA">
      <w:pPr>
        <w:pStyle w:val="ListParagraph"/>
        <w:numPr>
          <w:ilvl w:val="0"/>
          <w:numId w:val="52"/>
        </w:numPr>
        <w:rPr>
          <w:rFonts w:ascii="Times New Roman" w:hAnsi="Times New Roman"/>
          <w:sz w:val="24"/>
          <w:szCs w:val="24"/>
        </w:rPr>
      </w:pPr>
      <w:r w:rsidRPr="00664E72">
        <w:rPr>
          <w:rFonts w:ascii="Times New Roman" w:hAnsi="Times New Roman"/>
          <w:sz w:val="24"/>
          <w:szCs w:val="24"/>
        </w:rPr>
        <w:t>How to Burning with two CD Trays</w:t>
      </w:r>
    </w:p>
    <w:p w14:paraId="22E1A04B" w14:textId="77777777" w:rsidR="00541DEA" w:rsidRPr="00664E72" w:rsidRDefault="00541DEA" w:rsidP="008261AA">
      <w:pPr>
        <w:pStyle w:val="ListParagraph"/>
        <w:numPr>
          <w:ilvl w:val="0"/>
          <w:numId w:val="52"/>
        </w:numPr>
        <w:rPr>
          <w:rFonts w:ascii="Times New Roman" w:hAnsi="Times New Roman"/>
          <w:sz w:val="24"/>
          <w:szCs w:val="24"/>
        </w:rPr>
      </w:pPr>
      <w:r w:rsidRPr="00664E72">
        <w:rPr>
          <w:rFonts w:ascii="Times New Roman" w:hAnsi="Times New Roman"/>
          <w:sz w:val="24"/>
          <w:szCs w:val="24"/>
        </w:rPr>
        <w:t>How to block Instagram account</w:t>
      </w:r>
    </w:p>
    <w:p w14:paraId="44CF1631" w14:textId="77777777" w:rsidR="00541DEA" w:rsidRDefault="00541DEA" w:rsidP="008261AA">
      <w:pPr>
        <w:pStyle w:val="ListParagraph"/>
        <w:numPr>
          <w:ilvl w:val="0"/>
          <w:numId w:val="52"/>
        </w:numPr>
        <w:rPr>
          <w:rFonts w:ascii="Times New Roman" w:hAnsi="Times New Roman"/>
          <w:sz w:val="24"/>
          <w:szCs w:val="24"/>
        </w:rPr>
      </w:pPr>
      <w:r w:rsidRPr="00664E72">
        <w:rPr>
          <w:rFonts w:ascii="Times New Roman" w:hAnsi="Times New Roman"/>
          <w:sz w:val="24"/>
          <w:szCs w:val="24"/>
        </w:rPr>
        <w:t>How to install an application</w:t>
      </w:r>
    </w:p>
    <w:p w14:paraId="57933170" w14:textId="77777777" w:rsidR="00541DEA" w:rsidRDefault="00541DEA" w:rsidP="00541DEA">
      <w:pPr>
        <w:rPr>
          <w:rFonts w:ascii="Times New Roman" w:hAnsi="Times New Roman"/>
          <w:sz w:val="24"/>
          <w:szCs w:val="24"/>
        </w:rPr>
      </w:pPr>
    </w:p>
    <w:p w14:paraId="44DC7525" w14:textId="77777777" w:rsidR="00541DEA" w:rsidRDefault="00541DEA" w:rsidP="00541DEA">
      <w:pPr>
        <w:rPr>
          <w:rFonts w:ascii="Times New Roman" w:hAnsi="Times New Roman"/>
          <w:sz w:val="24"/>
          <w:szCs w:val="24"/>
        </w:rPr>
      </w:pPr>
      <w:r>
        <w:rPr>
          <w:rFonts w:ascii="Times New Roman" w:hAnsi="Times New Roman"/>
          <w:sz w:val="24"/>
          <w:szCs w:val="24"/>
        </w:rPr>
        <w:t>Text 2</w:t>
      </w:r>
    </w:p>
    <w:p w14:paraId="5886F604" w14:textId="77777777" w:rsidR="00541DEA" w:rsidRDefault="00541DEA" w:rsidP="00541DEA">
      <w:pPr>
        <w:rPr>
          <w:rFonts w:ascii="Times New Roman" w:hAnsi="Times New Roman"/>
          <w:sz w:val="24"/>
          <w:szCs w:val="24"/>
        </w:rPr>
      </w:pPr>
      <w:r w:rsidRPr="00664E72">
        <w:rPr>
          <w:rFonts w:ascii="Times New Roman" w:hAnsi="Times New Roman"/>
          <w:b/>
          <w:noProof/>
          <w:sz w:val="24"/>
          <w:szCs w:val="24"/>
          <w:lang w:val="id-ID" w:eastAsia="id-ID"/>
        </w:rPr>
        <mc:AlternateContent>
          <mc:Choice Requires="wps">
            <w:drawing>
              <wp:anchor distT="0" distB="0" distL="114300" distR="114300" simplePos="0" relativeHeight="251671552" behindDoc="0" locked="0" layoutInCell="1" allowOverlap="1" wp14:anchorId="3E119058" wp14:editId="42DB50BE">
                <wp:simplePos x="0" y="0"/>
                <wp:positionH relativeFrom="margin">
                  <wp:align>right</wp:align>
                </wp:positionH>
                <wp:positionV relativeFrom="paragraph">
                  <wp:posOffset>7620</wp:posOffset>
                </wp:positionV>
                <wp:extent cx="4819650" cy="2276475"/>
                <wp:effectExtent l="0" t="0" r="19050" b="28575"/>
                <wp:wrapNone/>
                <wp:docPr id="69" name="Text Box 69"/>
                <wp:cNvGraphicFramePr/>
                <a:graphic xmlns:a="http://schemas.openxmlformats.org/drawingml/2006/main">
                  <a:graphicData uri="http://schemas.microsoft.com/office/word/2010/wordprocessingShape">
                    <wps:wsp>
                      <wps:cNvSpPr txBox="1"/>
                      <wps:spPr>
                        <a:xfrm>
                          <a:off x="0" y="0"/>
                          <a:ext cx="4819650" cy="2276475"/>
                        </a:xfrm>
                        <a:prstGeom prst="rect">
                          <a:avLst/>
                        </a:prstGeom>
                        <a:solidFill>
                          <a:sysClr val="window" lastClr="FFFFFF"/>
                        </a:solidFill>
                        <a:ln w="6350">
                          <a:solidFill>
                            <a:prstClr val="black"/>
                          </a:solidFill>
                        </a:ln>
                        <a:effectLst/>
                      </wps:spPr>
                      <wps:txbx>
                        <w:txbxContent>
                          <w:p w14:paraId="67EBC4B4" w14:textId="77777777" w:rsidR="00147EF4" w:rsidRPr="004D78EB" w:rsidRDefault="00147EF4" w:rsidP="00541DEA">
                            <w:pPr>
                              <w:jc w:val="center"/>
                              <w:rPr>
                                <w:rFonts w:ascii="Times New Roman" w:hAnsi="Times New Roman"/>
                                <w:b/>
                                <w:sz w:val="24"/>
                                <w:szCs w:val="24"/>
                                <w:lang w:val="id-ID"/>
                              </w:rPr>
                            </w:pPr>
                            <w:r w:rsidRPr="004D78EB">
                              <w:rPr>
                                <w:rFonts w:ascii="Times New Roman" w:hAnsi="Times New Roman"/>
                                <w:b/>
                                <w:sz w:val="24"/>
                                <w:szCs w:val="24"/>
                                <w:lang w:val="id-ID"/>
                              </w:rPr>
                              <w:t>How to Clean an LCD Screen</w:t>
                            </w:r>
                          </w:p>
                          <w:p w14:paraId="5AE60D39" w14:textId="77777777" w:rsidR="00147EF4" w:rsidRPr="00183527" w:rsidRDefault="00147EF4" w:rsidP="00541DEA">
                            <w:pPr>
                              <w:jc w:val="both"/>
                              <w:rPr>
                                <w:rFonts w:ascii="Times New Roman" w:hAnsi="Times New Roman"/>
                                <w:sz w:val="24"/>
                                <w:szCs w:val="24"/>
                                <w:lang w:val="id-ID"/>
                              </w:rPr>
                            </w:pPr>
                            <w:r w:rsidRPr="00183527">
                              <w:rPr>
                                <w:rFonts w:ascii="Times New Roman" w:hAnsi="Times New Roman"/>
                                <w:sz w:val="24"/>
                                <w:szCs w:val="24"/>
                                <w:lang w:val="id-ID"/>
                              </w:rPr>
                              <w:t>1. Shake up the detergent and put it 15 — 20 cm away from the LCD screen.</w:t>
                            </w:r>
                          </w:p>
                          <w:p w14:paraId="469629C2" w14:textId="77777777" w:rsidR="00147EF4" w:rsidRPr="00183527" w:rsidRDefault="00147EF4" w:rsidP="00541DEA">
                            <w:pPr>
                              <w:jc w:val="both"/>
                              <w:rPr>
                                <w:rFonts w:ascii="Times New Roman" w:hAnsi="Times New Roman"/>
                                <w:sz w:val="24"/>
                                <w:szCs w:val="24"/>
                                <w:lang w:val="id-ID"/>
                              </w:rPr>
                            </w:pPr>
                            <w:r w:rsidRPr="00183527">
                              <w:rPr>
                                <w:rFonts w:ascii="Times New Roman" w:hAnsi="Times New Roman"/>
                                <w:sz w:val="24"/>
                                <w:szCs w:val="24"/>
                                <w:lang w:val="id-ID"/>
                              </w:rPr>
                              <w:t>2. Spray on the LCD screen surface directly.</w:t>
                            </w:r>
                          </w:p>
                          <w:p w14:paraId="09CCE074" w14:textId="77777777" w:rsidR="00147EF4" w:rsidRPr="00183527" w:rsidRDefault="00147EF4" w:rsidP="00541DEA">
                            <w:pPr>
                              <w:jc w:val="both"/>
                              <w:rPr>
                                <w:rFonts w:ascii="Times New Roman" w:hAnsi="Times New Roman"/>
                                <w:sz w:val="24"/>
                                <w:szCs w:val="24"/>
                                <w:lang w:val="id-ID"/>
                              </w:rPr>
                            </w:pPr>
                            <w:r w:rsidRPr="00183527">
                              <w:rPr>
                                <w:rFonts w:ascii="Times New Roman" w:hAnsi="Times New Roman"/>
                                <w:sz w:val="24"/>
                                <w:szCs w:val="24"/>
                                <w:lang w:val="id-ID"/>
                              </w:rPr>
                              <w:t>3. Cleanse gently using the fabric cleanser or brush.</w:t>
                            </w:r>
                          </w:p>
                          <w:p w14:paraId="13CB87FA" w14:textId="77777777" w:rsidR="00147EF4" w:rsidRDefault="00147EF4" w:rsidP="00541DEA">
                            <w:pPr>
                              <w:jc w:val="both"/>
                              <w:rPr>
                                <w:rFonts w:ascii="Times New Roman" w:hAnsi="Times New Roman"/>
                                <w:sz w:val="24"/>
                                <w:szCs w:val="24"/>
                                <w:lang w:val="id-ID"/>
                              </w:rPr>
                            </w:pPr>
                          </w:p>
                          <w:p w14:paraId="022C4064" w14:textId="77777777" w:rsidR="00147EF4" w:rsidRPr="00183527" w:rsidRDefault="00147EF4" w:rsidP="00541DEA">
                            <w:pPr>
                              <w:jc w:val="both"/>
                              <w:rPr>
                                <w:rFonts w:ascii="Times New Roman" w:hAnsi="Times New Roman"/>
                                <w:sz w:val="24"/>
                                <w:szCs w:val="24"/>
                                <w:lang w:val="id-ID"/>
                              </w:rPr>
                            </w:pPr>
                            <w:r w:rsidRPr="00183527">
                              <w:rPr>
                                <w:rFonts w:ascii="Times New Roman" w:hAnsi="Times New Roman"/>
                                <w:sz w:val="24"/>
                                <w:szCs w:val="24"/>
                                <w:lang w:val="id-ID"/>
                              </w:rPr>
                              <w:t>You can also do the following steps:</w:t>
                            </w:r>
                          </w:p>
                          <w:p w14:paraId="76AEE323" w14:textId="77777777" w:rsidR="00147EF4" w:rsidRPr="00183527" w:rsidRDefault="00147EF4" w:rsidP="00541DEA">
                            <w:pPr>
                              <w:jc w:val="both"/>
                              <w:rPr>
                                <w:rFonts w:ascii="Times New Roman" w:hAnsi="Times New Roman"/>
                                <w:sz w:val="24"/>
                                <w:szCs w:val="24"/>
                                <w:lang w:val="id-ID"/>
                              </w:rPr>
                            </w:pPr>
                            <w:r w:rsidRPr="00183527">
                              <w:rPr>
                                <w:rFonts w:ascii="Times New Roman" w:hAnsi="Times New Roman"/>
                                <w:sz w:val="24"/>
                                <w:szCs w:val="24"/>
                                <w:lang w:val="id-ID"/>
                              </w:rPr>
                              <w:t>1. Spray the detergent on the fabric cleanser.</w:t>
                            </w:r>
                          </w:p>
                          <w:p w14:paraId="2E4CB95E" w14:textId="77777777" w:rsidR="00147EF4" w:rsidRDefault="00147EF4" w:rsidP="00541DEA">
                            <w:r w:rsidRPr="00183527">
                              <w:rPr>
                                <w:rFonts w:ascii="Times New Roman" w:hAnsi="Times New Roman"/>
                                <w:sz w:val="24"/>
                                <w:szCs w:val="24"/>
                                <w:lang w:val="id-ID"/>
                              </w:rPr>
                              <w:t>2. Clean the LCD screen surface to make it as bright as a new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19058" id="Text Box 69" o:spid="_x0000_s1030" type="#_x0000_t202" style="position:absolute;margin-left:328.3pt;margin-top:.6pt;width:379.5pt;height:179.2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" fillcolor="window" strokeweight=".5pt">
                <v:textbox>
                  <w:txbxContent>
                    <w:p w14:paraId="67EBC4B4" w14:textId="77777777" w:rsidR="00147EF4" w:rsidRPr="004D78EB" w:rsidRDefault="00147EF4" w:rsidP="00541DEA">
                      <w:pPr>
                        <w:jc w:val="center"/>
                        <w:rPr>
                          <w:rFonts w:ascii="Times New Roman" w:hAnsi="Times New Roman"/>
                          <w:b/>
                          <w:sz w:val="24"/>
                          <w:szCs w:val="24"/>
                          <w:lang w:val="id-ID"/>
                        </w:rPr>
                      </w:pPr>
                      <w:r w:rsidRPr="004D78EB">
                        <w:rPr>
                          <w:rFonts w:ascii="Times New Roman" w:hAnsi="Times New Roman"/>
                          <w:b/>
                          <w:sz w:val="24"/>
                          <w:szCs w:val="24"/>
                          <w:lang w:val="id-ID"/>
                        </w:rPr>
                        <w:t>How to Clean an LCD Screen</w:t>
                      </w:r>
                    </w:p>
                    <w:p w14:paraId="5AE60D39" w14:textId="77777777" w:rsidR="00147EF4" w:rsidRPr="00183527" w:rsidRDefault="00147EF4" w:rsidP="00541DEA">
                      <w:pPr>
                        <w:jc w:val="both"/>
                        <w:rPr>
                          <w:rFonts w:ascii="Times New Roman" w:hAnsi="Times New Roman"/>
                          <w:sz w:val="24"/>
                          <w:szCs w:val="24"/>
                          <w:lang w:val="id-ID"/>
                        </w:rPr>
                      </w:pPr>
                      <w:r w:rsidRPr="00183527">
                        <w:rPr>
                          <w:rFonts w:ascii="Times New Roman" w:hAnsi="Times New Roman"/>
                          <w:sz w:val="24"/>
                          <w:szCs w:val="24"/>
                          <w:lang w:val="id-ID"/>
                        </w:rPr>
                        <w:t>1. Shake up the detergent and put it 15 — 20 cm away from the LCD screen.</w:t>
                      </w:r>
                    </w:p>
                    <w:p w14:paraId="469629C2" w14:textId="77777777" w:rsidR="00147EF4" w:rsidRPr="00183527" w:rsidRDefault="00147EF4" w:rsidP="00541DEA">
                      <w:pPr>
                        <w:jc w:val="both"/>
                        <w:rPr>
                          <w:rFonts w:ascii="Times New Roman" w:hAnsi="Times New Roman"/>
                          <w:sz w:val="24"/>
                          <w:szCs w:val="24"/>
                          <w:lang w:val="id-ID"/>
                        </w:rPr>
                      </w:pPr>
                      <w:r w:rsidRPr="00183527">
                        <w:rPr>
                          <w:rFonts w:ascii="Times New Roman" w:hAnsi="Times New Roman"/>
                          <w:sz w:val="24"/>
                          <w:szCs w:val="24"/>
                          <w:lang w:val="id-ID"/>
                        </w:rPr>
                        <w:t>2. Spray on the LCD screen surface directly.</w:t>
                      </w:r>
                    </w:p>
                    <w:p w14:paraId="09CCE074" w14:textId="77777777" w:rsidR="00147EF4" w:rsidRPr="00183527" w:rsidRDefault="00147EF4" w:rsidP="00541DEA">
                      <w:pPr>
                        <w:jc w:val="both"/>
                        <w:rPr>
                          <w:rFonts w:ascii="Times New Roman" w:hAnsi="Times New Roman"/>
                          <w:sz w:val="24"/>
                          <w:szCs w:val="24"/>
                          <w:lang w:val="id-ID"/>
                        </w:rPr>
                      </w:pPr>
                      <w:r w:rsidRPr="00183527">
                        <w:rPr>
                          <w:rFonts w:ascii="Times New Roman" w:hAnsi="Times New Roman"/>
                          <w:sz w:val="24"/>
                          <w:szCs w:val="24"/>
                          <w:lang w:val="id-ID"/>
                        </w:rPr>
                        <w:t>3. Cleanse gently using the fabric cleanser or brush.</w:t>
                      </w:r>
                    </w:p>
                    <w:p w14:paraId="13CB87FA" w14:textId="77777777" w:rsidR="00147EF4" w:rsidRDefault="00147EF4" w:rsidP="00541DEA">
                      <w:pPr>
                        <w:jc w:val="both"/>
                        <w:rPr>
                          <w:rFonts w:ascii="Times New Roman" w:hAnsi="Times New Roman"/>
                          <w:sz w:val="24"/>
                          <w:szCs w:val="24"/>
                          <w:lang w:val="id-ID"/>
                        </w:rPr>
                      </w:pPr>
                    </w:p>
                    <w:p w14:paraId="022C4064" w14:textId="77777777" w:rsidR="00147EF4" w:rsidRPr="00183527" w:rsidRDefault="00147EF4" w:rsidP="00541DEA">
                      <w:pPr>
                        <w:jc w:val="both"/>
                        <w:rPr>
                          <w:rFonts w:ascii="Times New Roman" w:hAnsi="Times New Roman"/>
                          <w:sz w:val="24"/>
                          <w:szCs w:val="24"/>
                          <w:lang w:val="id-ID"/>
                        </w:rPr>
                      </w:pPr>
                      <w:r w:rsidRPr="00183527">
                        <w:rPr>
                          <w:rFonts w:ascii="Times New Roman" w:hAnsi="Times New Roman"/>
                          <w:sz w:val="24"/>
                          <w:szCs w:val="24"/>
                          <w:lang w:val="id-ID"/>
                        </w:rPr>
                        <w:t>You can also do the following steps:</w:t>
                      </w:r>
                    </w:p>
                    <w:p w14:paraId="76AEE323" w14:textId="77777777" w:rsidR="00147EF4" w:rsidRPr="00183527" w:rsidRDefault="00147EF4" w:rsidP="00541DEA">
                      <w:pPr>
                        <w:jc w:val="both"/>
                        <w:rPr>
                          <w:rFonts w:ascii="Times New Roman" w:hAnsi="Times New Roman"/>
                          <w:sz w:val="24"/>
                          <w:szCs w:val="24"/>
                          <w:lang w:val="id-ID"/>
                        </w:rPr>
                      </w:pPr>
                      <w:r w:rsidRPr="00183527">
                        <w:rPr>
                          <w:rFonts w:ascii="Times New Roman" w:hAnsi="Times New Roman"/>
                          <w:sz w:val="24"/>
                          <w:szCs w:val="24"/>
                          <w:lang w:val="id-ID"/>
                        </w:rPr>
                        <w:t>1. Spray the detergent on the fabric cleanser.</w:t>
                      </w:r>
                    </w:p>
                    <w:p w14:paraId="2E4CB95E" w14:textId="77777777" w:rsidR="00147EF4" w:rsidRDefault="00147EF4" w:rsidP="00541DEA">
                      <w:r w:rsidRPr="00183527">
                        <w:rPr>
                          <w:rFonts w:ascii="Times New Roman" w:hAnsi="Times New Roman"/>
                          <w:sz w:val="24"/>
                          <w:szCs w:val="24"/>
                          <w:lang w:val="id-ID"/>
                        </w:rPr>
                        <w:t>2. Clean the LCD screen surface to make it as bright as a new one.</w:t>
                      </w:r>
                    </w:p>
                  </w:txbxContent>
                </v:textbox>
                <w10:wrap anchorx="margin"/>
              </v:shape>
            </w:pict>
          </mc:Fallback>
        </mc:AlternateContent>
      </w:r>
    </w:p>
    <w:p w14:paraId="4C98CEAB" w14:textId="77777777" w:rsidR="00541DEA" w:rsidRDefault="00541DEA" w:rsidP="00541DEA">
      <w:pPr>
        <w:rPr>
          <w:rFonts w:ascii="Times New Roman" w:hAnsi="Times New Roman"/>
          <w:sz w:val="24"/>
          <w:szCs w:val="24"/>
        </w:rPr>
      </w:pPr>
    </w:p>
    <w:p w14:paraId="1D3D6072" w14:textId="77777777" w:rsidR="00541DEA" w:rsidRDefault="00541DEA" w:rsidP="00541DEA">
      <w:pPr>
        <w:rPr>
          <w:rFonts w:ascii="Times New Roman" w:hAnsi="Times New Roman"/>
          <w:sz w:val="24"/>
          <w:szCs w:val="24"/>
        </w:rPr>
      </w:pPr>
    </w:p>
    <w:p w14:paraId="56A9C596" w14:textId="77777777" w:rsidR="00541DEA" w:rsidRDefault="00541DEA" w:rsidP="00541DEA">
      <w:pPr>
        <w:rPr>
          <w:rFonts w:ascii="Times New Roman" w:hAnsi="Times New Roman"/>
          <w:sz w:val="24"/>
          <w:szCs w:val="24"/>
        </w:rPr>
      </w:pPr>
    </w:p>
    <w:p w14:paraId="4A0DF2F8" w14:textId="77777777" w:rsidR="00541DEA" w:rsidRDefault="00541DEA" w:rsidP="00541DEA">
      <w:pPr>
        <w:rPr>
          <w:rFonts w:ascii="Times New Roman" w:hAnsi="Times New Roman"/>
          <w:sz w:val="24"/>
          <w:szCs w:val="24"/>
        </w:rPr>
      </w:pPr>
    </w:p>
    <w:p w14:paraId="142EE804" w14:textId="77777777" w:rsidR="00541DEA" w:rsidRDefault="00541DEA" w:rsidP="00541DEA">
      <w:pPr>
        <w:rPr>
          <w:rFonts w:ascii="Times New Roman" w:hAnsi="Times New Roman"/>
          <w:sz w:val="24"/>
          <w:szCs w:val="24"/>
        </w:rPr>
      </w:pPr>
    </w:p>
    <w:p w14:paraId="6687A5B6" w14:textId="77777777" w:rsidR="00541DEA" w:rsidRDefault="00541DEA" w:rsidP="00541DEA">
      <w:pPr>
        <w:rPr>
          <w:rFonts w:ascii="Times New Roman" w:hAnsi="Times New Roman"/>
          <w:sz w:val="24"/>
          <w:szCs w:val="24"/>
        </w:rPr>
      </w:pPr>
    </w:p>
    <w:p w14:paraId="7CED2329" w14:textId="77777777" w:rsidR="00541DEA" w:rsidRDefault="00541DEA" w:rsidP="00541DEA">
      <w:pPr>
        <w:rPr>
          <w:rFonts w:ascii="Times New Roman" w:hAnsi="Times New Roman"/>
          <w:sz w:val="24"/>
          <w:szCs w:val="24"/>
        </w:rPr>
      </w:pPr>
    </w:p>
    <w:p w14:paraId="306AD940" w14:textId="77777777" w:rsidR="00541DEA" w:rsidRPr="00664E72" w:rsidRDefault="00541DEA" w:rsidP="00541DEA">
      <w:pPr>
        <w:rPr>
          <w:rFonts w:ascii="Times New Roman" w:hAnsi="Times New Roman"/>
          <w:sz w:val="24"/>
          <w:szCs w:val="24"/>
        </w:rPr>
      </w:pPr>
    </w:p>
    <w:p w14:paraId="0E1D41BF" w14:textId="77777777" w:rsidR="00541DEA" w:rsidRPr="00664E72" w:rsidRDefault="00541DEA" w:rsidP="008261AA">
      <w:pPr>
        <w:pStyle w:val="ListParagraph"/>
        <w:numPr>
          <w:ilvl w:val="0"/>
          <w:numId w:val="50"/>
        </w:numPr>
        <w:jc w:val="both"/>
        <w:rPr>
          <w:rFonts w:ascii="Times New Roman" w:hAnsi="Times New Roman"/>
          <w:sz w:val="24"/>
          <w:szCs w:val="24"/>
          <w:lang w:val="id-ID"/>
        </w:rPr>
      </w:pPr>
      <w:r w:rsidRPr="00664E72">
        <w:rPr>
          <w:rFonts w:ascii="Times New Roman" w:hAnsi="Times New Roman"/>
          <w:sz w:val="24"/>
          <w:szCs w:val="24"/>
          <w:lang w:val="id-ID"/>
        </w:rPr>
        <w:t>What should you do to the detergent first?</w:t>
      </w:r>
    </w:p>
    <w:p w14:paraId="136FF988" w14:textId="77777777" w:rsidR="00541DEA" w:rsidRPr="00664E72" w:rsidRDefault="00541DEA" w:rsidP="008261AA">
      <w:pPr>
        <w:numPr>
          <w:ilvl w:val="0"/>
          <w:numId w:val="53"/>
        </w:numPr>
        <w:ind w:left="993" w:hanging="284"/>
        <w:contextualSpacing/>
        <w:jc w:val="both"/>
        <w:rPr>
          <w:rFonts w:ascii="Times New Roman" w:hAnsi="Times New Roman"/>
          <w:sz w:val="24"/>
          <w:szCs w:val="24"/>
          <w:lang w:val="id-ID"/>
        </w:rPr>
      </w:pPr>
      <w:r w:rsidRPr="00664E72">
        <w:rPr>
          <w:rFonts w:ascii="Times New Roman" w:hAnsi="Times New Roman"/>
          <w:sz w:val="24"/>
          <w:szCs w:val="24"/>
          <w:lang w:val="id-ID"/>
        </w:rPr>
        <w:t>Spray it</w:t>
      </w:r>
    </w:p>
    <w:p w14:paraId="49C49246" w14:textId="77777777" w:rsidR="00541DEA" w:rsidRPr="00664E72" w:rsidRDefault="00541DEA" w:rsidP="008261AA">
      <w:pPr>
        <w:numPr>
          <w:ilvl w:val="0"/>
          <w:numId w:val="53"/>
        </w:numPr>
        <w:ind w:left="993" w:hanging="284"/>
        <w:contextualSpacing/>
        <w:jc w:val="both"/>
        <w:rPr>
          <w:rFonts w:ascii="Times New Roman" w:hAnsi="Times New Roman"/>
          <w:sz w:val="24"/>
          <w:szCs w:val="24"/>
          <w:lang w:val="id-ID"/>
        </w:rPr>
      </w:pPr>
      <w:r w:rsidRPr="00664E72">
        <w:rPr>
          <w:rFonts w:ascii="Times New Roman" w:hAnsi="Times New Roman"/>
          <w:sz w:val="24"/>
          <w:szCs w:val="24"/>
          <w:lang w:val="id-ID"/>
        </w:rPr>
        <w:t>Clean it</w:t>
      </w:r>
    </w:p>
    <w:p w14:paraId="152C664B" w14:textId="77777777" w:rsidR="00541DEA" w:rsidRPr="00664E72" w:rsidRDefault="00541DEA" w:rsidP="008261AA">
      <w:pPr>
        <w:numPr>
          <w:ilvl w:val="0"/>
          <w:numId w:val="53"/>
        </w:numPr>
        <w:ind w:left="993" w:hanging="284"/>
        <w:contextualSpacing/>
        <w:jc w:val="both"/>
        <w:rPr>
          <w:rFonts w:ascii="Times New Roman" w:hAnsi="Times New Roman"/>
          <w:sz w:val="24"/>
          <w:szCs w:val="24"/>
          <w:lang w:val="id-ID"/>
        </w:rPr>
      </w:pPr>
      <w:r w:rsidRPr="00664E72">
        <w:rPr>
          <w:rFonts w:ascii="Times New Roman" w:hAnsi="Times New Roman"/>
          <w:sz w:val="24"/>
          <w:szCs w:val="24"/>
          <w:lang w:val="id-ID"/>
        </w:rPr>
        <w:lastRenderedPageBreak/>
        <w:t>Put it away</w:t>
      </w:r>
    </w:p>
    <w:p w14:paraId="635CFD12" w14:textId="77777777" w:rsidR="00541DEA" w:rsidRPr="00664E72" w:rsidRDefault="00541DEA" w:rsidP="008261AA">
      <w:pPr>
        <w:numPr>
          <w:ilvl w:val="0"/>
          <w:numId w:val="53"/>
        </w:numPr>
        <w:ind w:left="993" w:hanging="284"/>
        <w:contextualSpacing/>
        <w:jc w:val="both"/>
        <w:rPr>
          <w:rFonts w:ascii="Times New Roman" w:hAnsi="Times New Roman"/>
          <w:sz w:val="24"/>
          <w:szCs w:val="24"/>
          <w:lang w:val="id-ID"/>
        </w:rPr>
      </w:pPr>
      <w:r w:rsidRPr="00664E72">
        <w:rPr>
          <w:rFonts w:ascii="Times New Roman" w:hAnsi="Times New Roman"/>
          <w:sz w:val="24"/>
          <w:szCs w:val="24"/>
          <w:lang w:val="id-ID"/>
        </w:rPr>
        <w:t>Shake it up</w:t>
      </w:r>
    </w:p>
    <w:p w14:paraId="016593BA" w14:textId="77777777" w:rsidR="00541DEA" w:rsidRPr="00664E72" w:rsidRDefault="00541DEA" w:rsidP="008261AA">
      <w:pPr>
        <w:numPr>
          <w:ilvl w:val="0"/>
          <w:numId w:val="53"/>
        </w:numPr>
        <w:ind w:left="993" w:hanging="284"/>
        <w:contextualSpacing/>
        <w:jc w:val="both"/>
        <w:rPr>
          <w:rFonts w:ascii="Times New Roman" w:hAnsi="Times New Roman"/>
          <w:sz w:val="24"/>
          <w:szCs w:val="24"/>
          <w:lang w:val="id-ID"/>
        </w:rPr>
      </w:pPr>
      <w:r w:rsidRPr="00664E72">
        <w:rPr>
          <w:rFonts w:ascii="Times New Roman" w:hAnsi="Times New Roman"/>
          <w:sz w:val="24"/>
          <w:szCs w:val="24"/>
          <w:lang w:val="id-ID"/>
        </w:rPr>
        <w:t>Peel off</w:t>
      </w:r>
    </w:p>
    <w:p w14:paraId="30E10789" w14:textId="77777777" w:rsidR="00541DEA" w:rsidRPr="00664E72" w:rsidRDefault="00541DEA" w:rsidP="008261AA">
      <w:pPr>
        <w:pStyle w:val="ListParagraph"/>
        <w:numPr>
          <w:ilvl w:val="0"/>
          <w:numId w:val="50"/>
        </w:numPr>
        <w:rPr>
          <w:rFonts w:ascii="Times New Roman" w:hAnsi="Times New Roman"/>
          <w:sz w:val="24"/>
          <w:szCs w:val="24"/>
        </w:rPr>
      </w:pPr>
      <w:r w:rsidRPr="00664E72">
        <w:rPr>
          <w:rFonts w:ascii="Times New Roman" w:hAnsi="Times New Roman"/>
          <w:sz w:val="24"/>
          <w:szCs w:val="24"/>
        </w:rPr>
        <w:t>Before cleaning the screen surface, we spray the detergent on the screen surface directly or spray it on ….</w:t>
      </w:r>
    </w:p>
    <w:p w14:paraId="43EAD8C1" w14:textId="77777777" w:rsidR="00541DEA" w:rsidRPr="00664E72" w:rsidRDefault="00541DEA" w:rsidP="008261AA">
      <w:pPr>
        <w:pStyle w:val="ListParagraph"/>
        <w:numPr>
          <w:ilvl w:val="0"/>
          <w:numId w:val="54"/>
        </w:numPr>
        <w:rPr>
          <w:rFonts w:ascii="Times New Roman" w:hAnsi="Times New Roman"/>
          <w:sz w:val="24"/>
          <w:szCs w:val="24"/>
        </w:rPr>
      </w:pPr>
      <w:r w:rsidRPr="00664E72">
        <w:rPr>
          <w:rFonts w:ascii="Times New Roman" w:hAnsi="Times New Roman"/>
          <w:sz w:val="24"/>
          <w:szCs w:val="24"/>
        </w:rPr>
        <w:t>Our fingers</w:t>
      </w:r>
    </w:p>
    <w:p w14:paraId="238A3C1E" w14:textId="77777777" w:rsidR="00541DEA" w:rsidRPr="00664E72" w:rsidRDefault="00541DEA" w:rsidP="008261AA">
      <w:pPr>
        <w:pStyle w:val="ListParagraph"/>
        <w:numPr>
          <w:ilvl w:val="0"/>
          <w:numId w:val="54"/>
        </w:numPr>
        <w:rPr>
          <w:rFonts w:ascii="Times New Roman" w:hAnsi="Times New Roman"/>
          <w:sz w:val="24"/>
          <w:szCs w:val="24"/>
        </w:rPr>
      </w:pPr>
      <w:r w:rsidRPr="00664E72">
        <w:rPr>
          <w:rFonts w:ascii="Times New Roman" w:hAnsi="Times New Roman"/>
          <w:sz w:val="24"/>
          <w:szCs w:val="24"/>
        </w:rPr>
        <w:t>The paper</w:t>
      </w:r>
    </w:p>
    <w:p w14:paraId="09311E86" w14:textId="77777777" w:rsidR="00541DEA" w:rsidRPr="00664E72" w:rsidRDefault="00541DEA" w:rsidP="008261AA">
      <w:pPr>
        <w:pStyle w:val="ListParagraph"/>
        <w:numPr>
          <w:ilvl w:val="0"/>
          <w:numId w:val="54"/>
        </w:numPr>
        <w:rPr>
          <w:rFonts w:ascii="Times New Roman" w:hAnsi="Times New Roman"/>
          <w:sz w:val="24"/>
          <w:szCs w:val="24"/>
        </w:rPr>
      </w:pPr>
      <w:r w:rsidRPr="00664E72">
        <w:rPr>
          <w:rFonts w:ascii="Times New Roman" w:hAnsi="Times New Roman"/>
          <w:sz w:val="24"/>
          <w:szCs w:val="24"/>
        </w:rPr>
        <w:t>The fabric cleanser</w:t>
      </w:r>
    </w:p>
    <w:p w14:paraId="3C6CA311" w14:textId="77777777" w:rsidR="00541DEA" w:rsidRPr="00664E72" w:rsidRDefault="00541DEA" w:rsidP="008261AA">
      <w:pPr>
        <w:pStyle w:val="ListParagraph"/>
        <w:numPr>
          <w:ilvl w:val="0"/>
          <w:numId w:val="54"/>
        </w:numPr>
        <w:rPr>
          <w:rFonts w:ascii="Times New Roman" w:hAnsi="Times New Roman"/>
          <w:sz w:val="24"/>
          <w:szCs w:val="24"/>
        </w:rPr>
      </w:pPr>
      <w:r w:rsidRPr="00664E72">
        <w:rPr>
          <w:rFonts w:ascii="Times New Roman" w:hAnsi="Times New Roman"/>
          <w:sz w:val="24"/>
          <w:szCs w:val="24"/>
        </w:rPr>
        <w:t>The brush</w:t>
      </w:r>
    </w:p>
    <w:p w14:paraId="2EB89958" w14:textId="77777777" w:rsidR="00541DEA" w:rsidRPr="00B84ECD" w:rsidRDefault="00541DEA" w:rsidP="008261AA">
      <w:pPr>
        <w:pStyle w:val="ListParagraph"/>
        <w:numPr>
          <w:ilvl w:val="0"/>
          <w:numId w:val="54"/>
        </w:numPr>
        <w:rPr>
          <w:rFonts w:ascii="Times New Roman" w:hAnsi="Times New Roman"/>
          <w:sz w:val="24"/>
          <w:szCs w:val="24"/>
        </w:rPr>
      </w:pPr>
      <w:r w:rsidRPr="00664E72">
        <w:rPr>
          <w:rFonts w:ascii="Times New Roman" w:hAnsi="Times New Roman"/>
          <w:sz w:val="24"/>
          <w:szCs w:val="24"/>
        </w:rPr>
        <w:t>Our face</w:t>
      </w:r>
    </w:p>
    <w:p w14:paraId="7ADF9A75" w14:textId="77777777" w:rsidR="00541DEA" w:rsidRDefault="00541DEA" w:rsidP="00541DEA">
      <w:pPr>
        <w:rPr>
          <w:rFonts w:ascii="Times New Roman" w:hAnsi="Times New Roman"/>
          <w:sz w:val="24"/>
          <w:szCs w:val="24"/>
        </w:rPr>
      </w:pPr>
      <w:r>
        <w:rPr>
          <w:rFonts w:ascii="Times New Roman" w:hAnsi="Times New Roman"/>
          <w:sz w:val="24"/>
          <w:szCs w:val="24"/>
        </w:rPr>
        <w:t>Text 3</w:t>
      </w:r>
    </w:p>
    <w:p w14:paraId="6F35845F" w14:textId="77777777" w:rsidR="00541DEA" w:rsidRDefault="00541DEA" w:rsidP="00541DEA">
      <w:pPr>
        <w:rPr>
          <w:rFonts w:ascii="Times New Roman" w:hAnsi="Times New Roman"/>
          <w:sz w:val="24"/>
          <w:szCs w:val="24"/>
        </w:rPr>
      </w:pPr>
      <w:r w:rsidRPr="00664E72">
        <w:rPr>
          <w:rFonts w:ascii="Times New Roman" w:hAnsi="Times New Roman"/>
          <w:b/>
          <w:noProof/>
          <w:sz w:val="24"/>
          <w:szCs w:val="24"/>
          <w:lang w:val="id-ID" w:eastAsia="id-ID"/>
        </w:rPr>
        <mc:AlternateContent>
          <mc:Choice Requires="wps">
            <w:drawing>
              <wp:anchor distT="0" distB="0" distL="114300" distR="114300" simplePos="0" relativeHeight="251673600" behindDoc="0" locked="0" layoutInCell="1" allowOverlap="1" wp14:anchorId="72B55B84" wp14:editId="3284D6A2">
                <wp:simplePos x="0" y="0"/>
                <wp:positionH relativeFrom="page">
                  <wp:align>center</wp:align>
                </wp:positionH>
                <wp:positionV relativeFrom="paragraph">
                  <wp:posOffset>43815</wp:posOffset>
                </wp:positionV>
                <wp:extent cx="4229100" cy="1752600"/>
                <wp:effectExtent l="0" t="0" r="19050" b="19050"/>
                <wp:wrapNone/>
                <wp:docPr id="70" name="Text Box 70"/>
                <wp:cNvGraphicFramePr/>
                <a:graphic xmlns:a="http://schemas.openxmlformats.org/drawingml/2006/main">
                  <a:graphicData uri="http://schemas.microsoft.com/office/word/2010/wordprocessingShape">
                    <wps:wsp>
                      <wps:cNvSpPr txBox="1"/>
                      <wps:spPr>
                        <a:xfrm>
                          <a:off x="0" y="0"/>
                          <a:ext cx="4229100" cy="1752600"/>
                        </a:xfrm>
                        <a:prstGeom prst="rect">
                          <a:avLst/>
                        </a:prstGeom>
                        <a:solidFill>
                          <a:sysClr val="window" lastClr="FFFFFF"/>
                        </a:solidFill>
                        <a:ln w="6350">
                          <a:solidFill>
                            <a:prstClr val="black"/>
                          </a:solidFill>
                        </a:ln>
                        <a:effectLst/>
                      </wps:spPr>
                      <wps:txbx>
                        <w:txbxContent>
                          <w:p w14:paraId="77CC60A6" w14:textId="77777777" w:rsidR="00147EF4" w:rsidRPr="00BC41C5" w:rsidRDefault="00147EF4" w:rsidP="00541DEA">
                            <w:pPr>
                              <w:jc w:val="center"/>
                              <w:rPr>
                                <w:rFonts w:ascii="Times New Roman" w:hAnsi="Times New Roman"/>
                                <w:b/>
                                <w:sz w:val="24"/>
                                <w:szCs w:val="24"/>
                                <w:lang w:val="id-ID"/>
                              </w:rPr>
                            </w:pPr>
                            <w:r w:rsidRPr="00BC41C5">
                              <w:rPr>
                                <w:rFonts w:ascii="Times New Roman" w:hAnsi="Times New Roman"/>
                                <w:b/>
                                <w:sz w:val="24"/>
                                <w:szCs w:val="24"/>
                                <w:lang w:val="id-ID"/>
                              </w:rPr>
                              <w:t>How to uninstall problematic Programs and Apps</w:t>
                            </w:r>
                          </w:p>
                          <w:p w14:paraId="76A4C6F3" w14:textId="77777777" w:rsidR="00147EF4" w:rsidRDefault="00147EF4" w:rsidP="00541DEA">
                            <w:pPr>
                              <w:jc w:val="both"/>
                              <w:rPr>
                                <w:rFonts w:ascii="Times New Roman" w:hAnsi="Times New Roman"/>
                                <w:sz w:val="24"/>
                                <w:szCs w:val="24"/>
                                <w:lang w:val="id-ID"/>
                              </w:rPr>
                            </w:pPr>
                            <w:r>
                              <w:rPr>
                                <w:rFonts w:ascii="Times New Roman" w:hAnsi="Times New Roman"/>
                                <w:sz w:val="24"/>
                                <w:szCs w:val="24"/>
                                <w:lang w:val="id-ID"/>
                              </w:rPr>
                              <w:t>First, r</w:t>
                            </w:r>
                            <w:r w:rsidRPr="00C9680E">
                              <w:rPr>
                                <w:rFonts w:ascii="Times New Roman" w:hAnsi="Times New Roman"/>
                                <w:sz w:val="24"/>
                                <w:szCs w:val="24"/>
                                <w:lang w:val="id-ID"/>
                              </w:rPr>
                              <w:t>un the uninstall from Control Panel</w:t>
                            </w:r>
                            <w:r>
                              <w:rPr>
                                <w:rFonts w:ascii="Times New Roman" w:hAnsi="Times New Roman"/>
                                <w:sz w:val="24"/>
                                <w:szCs w:val="24"/>
                                <w:lang w:val="id-ID"/>
                              </w:rPr>
                              <w:t>. Then open the Start Menu. After that, click Settings. And then click Apps. Then, s</w:t>
                            </w:r>
                            <w:r w:rsidRPr="00C9680E">
                              <w:rPr>
                                <w:rFonts w:ascii="Times New Roman" w:hAnsi="Times New Roman"/>
                                <w:sz w:val="24"/>
                                <w:szCs w:val="24"/>
                                <w:lang w:val="id-ID"/>
                              </w:rPr>
                              <w:t>elect Apps &amp; feature</w:t>
                            </w:r>
                            <w:r>
                              <w:rPr>
                                <w:rFonts w:ascii="Times New Roman" w:hAnsi="Times New Roman"/>
                                <w:sz w:val="24"/>
                                <w:szCs w:val="24"/>
                                <w:lang w:val="id-ID"/>
                              </w:rPr>
                              <w:t xml:space="preserve">s from the left-hand side menu. </w:t>
                            </w:r>
                            <w:r w:rsidRPr="00C9680E">
                              <w:rPr>
                                <w:rFonts w:ascii="Times New Roman" w:hAnsi="Times New Roman"/>
                                <w:sz w:val="24"/>
                                <w:szCs w:val="24"/>
                                <w:lang w:val="id-ID"/>
                              </w:rPr>
                              <w:t>Select the Program or App that you want to uninst</w:t>
                            </w:r>
                            <w:r>
                              <w:rPr>
                                <w:rFonts w:ascii="Times New Roman" w:hAnsi="Times New Roman"/>
                                <w:sz w:val="24"/>
                                <w:szCs w:val="24"/>
                                <w:lang w:val="id-ID"/>
                              </w:rPr>
                              <w:t>all from the list that appears. And then, c</w:t>
                            </w:r>
                            <w:r w:rsidRPr="00C9680E">
                              <w:rPr>
                                <w:rFonts w:ascii="Times New Roman" w:hAnsi="Times New Roman"/>
                                <w:sz w:val="24"/>
                                <w:szCs w:val="24"/>
                                <w:lang w:val="id-ID"/>
                              </w:rPr>
                              <w:t>lick the uninstall button that shows und</w:t>
                            </w:r>
                            <w:r>
                              <w:rPr>
                                <w:rFonts w:ascii="Times New Roman" w:hAnsi="Times New Roman"/>
                                <w:sz w:val="24"/>
                                <w:szCs w:val="24"/>
                                <w:lang w:val="id-ID"/>
                              </w:rPr>
                              <w:t xml:space="preserve">er the selected program or app. </w:t>
                            </w:r>
                            <w:r w:rsidRPr="00C9680E">
                              <w:rPr>
                                <w:rFonts w:ascii="Times New Roman" w:hAnsi="Times New Roman"/>
                                <w:sz w:val="24"/>
                                <w:szCs w:val="24"/>
                                <w:lang w:val="id-ID"/>
                              </w:rPr>
                              <w:t>F</w:t>
                            </w:r>
                            <w:r>
                              <w:rPr>
                                <w:rFonts w:ascii="Times New Roman" w:hAnsi="Times New Roman"/>
                                <w:sz w:val="24"/>
                                <w:szCs w:val="24"/>
                                <w:lang w:val="id-ID"/>
                              </w:rPr>
                              <w:t>inally, f</w:t>
                            </w:r>
                            <w:r w:rsidRPr="00C9680E">
                              <w:rPr>
                                <w:rFonts w:ascii="Times New Roman" w:hAnsi="Times New Roman"/>
                                <w:sz w:val="24"/>
                                <w:szCs w:val="24"/>
                                <w:lang w:val="id-ID"/>
                              </w:rPr>
                              <w:t>ollow the on-screen instructions to complete the uninstall.</w:t>
                            </w:r>
                          </w:p>
                          <w:p w14:paraId="2A7141DA" w14:textId="77777777" w:rsidR="00147EF4" w:rsidRDefault="00147EF4" w:rsidP="00541D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55B84" id="Text Box 70" o:spid="_x0000_s1031" type="#_x0000_t202" style="position:absolute;margin-left:0;margin-top:3.45pt;width:333pt;height:138pt;z-index:2516736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" fillcolor="window" strokeweight=".5pt">
                <v:textbox>
                  <w:txbxContent>
                    <w:p w14:paraId="77CC60A6" w14:textId="77777777" w:rsidR="00147EF4" w:rsidRPr="00BC41C5" w:rsidRDefault="00147EF4" w:rsidP="00541DEA">
                      <w:pPr>
                        <w:jc w:val="center"/>
                        <w:rPr>
                          <w:rFonts w:ascii="Times New Roman" w:hAnsi="Times New Roman"/>
                          <w:b/>
                          <w:sz w:val="24"/>
                          <w:szCs w:val="24"/>
                          <w:lang w:val="id-ID"/>
                        </w:rPr>
                      </w:pPr>
                      <w:r w:rsidRPr="00BC41C5">
                        <w:rPr>
                          <w:rFonts w:ascii="Times New Roman" w:hAnsi="Times New Roman"/>
                          <w:b/>
                          <w:sz w:val="24"/>
                          <w:szCs w:val="24"/>
                          <w:lang w:val="id-ID"/>
                        </w:rPr>
                        <w:t>How to uninstall problematic Programs and Apps</w:t>
                      </w:r>
                    </w:p>
                    <w:p w14:paraId="76A4C6F3" w14:textId="77777777" w:rsidR="00147EF4" w:rsidRDefault="00147EF4" w:rsidP="00541DEA">
                      <w:pPr>
                        <w:jc w:val="both"/>
                        <w:rPr>
                          <w:rFonts w:ascii="Times New Roman" w:hAnsi="Times New Roman"/>
                          <w:sz w:val="24"/>
                          <w:szCs w:val="24"/>
                          <w:lang w:val="id-ID"/>
                        </w:rPr>
                      </w:pPr>
                      <w:r>
                        <w:rPr>
                          <w:rFonts w:ascii="Times New Roman" w:hAnsi="Times New Roman"/>
                          <w:sz w:val="24"/>
                          <w:szCs w:val="24"/>
                          <w:lang w:val="id-ID"/>
                        </w:rPr>
                        <w:t>First, r</w:t>
                      </w:r>
                      <w:r w:rsidRPr="00C9680E">
                        <w:rPr>
                          <w:rFonts w:ascii="Times New Roman" w:hAnsi="Times New Roman"/>
                          <w:sz w:val="24"/>
                          <w:szCs w:val="24"/>
                          <w:lang w:val="id-ID"/>
                        </w:rPr>
                        <w:t>un the uninstall from Control Panel</w:t>
                      </w:r>
                      <w:r>
                        <w:rPr>
                          <w:rFonts w:ascii="Times New Roman" w:hAnsi="Times New Roman"/>
                          <w:sz w:val="24"/>
                          <w:szCs w:val="24"/>
                          <w:lang w:val="id-ID"/>
                        </w:rPr>
                        <w:t>. Then open the Start Menu. After that, click Settings. And then click Apps. Then, s</w:t>
                      </w:r>
                      <w:r w:rsidRPr="00C9680E">
                        <w:rPr>
                          <w:rFonts w:ascii="Times New Roman" w:hAnsi="Times New Roman"/>
                          <w:sz w:val="24"/>
                          <w:szCs w:val="24"/>
                          <w:lang w:val="id-ID"/>
                        </w:rPr>
                        <w:t>elect Apps &amp; feature</w:t>
                      </w:r>
                      <w:r>
                        <w:rPr>
                          <w:rFonts w:ascii="Times New Roman" w:hAnsi="Times New Roman"/>
                          <w:sz w:val="24"/>
                          <w:szCs w:val="24"/>
                          <w:lang w:val="id-ID"/>
                        </w:rPr>
                        <w:t xml:space="preserve">s from the left-hand side menu. </w:t>
                      </w:r>
                      <w:r w:rsidRPr="00C9680E">
                        <w:rPr>
                          <w:rFonts w:ascii="Times New Roman" w:hAnsi="Times New Roman"/>
                          <w:sz w:val="24"/>
                          <w:szCs w:val="24"/>
                          <w:lang w:val="id-ID"/>
                        </w:rPr>
                        <w:t>Select the Program or App that you want to uninst</w:t>
                      </w:r>
                      <w:r>
                        <w:rPr>
                          <w:rFonts w:ascii="Times New Roman" w:hAnsi="Times New Roman"/>
                          <w:sz w:val="24"/>
                          <w:szCs w:val="24"/>
                          <w:lang w:val="id-ID"/>
                        </w:rPr>
                        <w:t>all from the list that appears. And then, c</w:t>
                      </w:r>
                      <w:r w:rsidRPr="00C9680E">
                        <w:rPr>
                          <w:rFonts w:ascii="Times New Roman" w:hAnsi="Times New Roman"/>
                          <w:sz w:val="24"/>
                          <w:szCs w:val="24"/>
                          <w:lang w:val="id-ID"/>
                        </w:rPr>
                        <w:t>lick the uninstall button that shows und</w:t>
                      </w:r>
                      <w:r>
                        <w:rPr>
                          <w:rFonts w:ascii="Times New Roman" w:hAnsi="Times New Roman"/>
                          <w:sz w:val="24"/>
                          <w:szCs w:val="24"/>
                          <w:lang w:val="id-ID"/>
                        </w:rPr>
                        <w:t xml:space="preserve">er the selected program or app. </w:t>
                      </w:r>
                      <w:r w:rsidRPr="00C9680E">
                        <w:rPr>
                          <w:rFonts w:ascii="Times New Roman" w:hAnsi="Times New Roman"/>
                          <w:sz w:val="24"/>
                          <w:szCs w:val="24"/>
                          <w:lang w:val="id-ID"/>
                        </w:rPr>
                        <w:t>F</w:t>
                      </w:r>
                      <w:r>
                        <w:rPr>
                          <w:rFonts w:ascii="Times New Roman" w:hAnsi="Times New Roman"/>
                          <w:sz w:val="24"/>
                          <w:szCs w:val="24"/>
                          <w:lang w:val="id-ID"/>
                        </w:rPr>
                        <w:t>inally, f</w:t>
                      </w:r>
                      <w:r w:rsidRPr="00C9680E">
                        <w:rPr>
                          <w:rFonts w:ascii="Times New Roman" w:hAnsi="Times New Roman"/>
                          <w:sz w:val="24"/>
                          <w:szCs w:val="24"/>
                          <w:lang w:val="id-ID"/>
                        </w:rPr>
                        <w:t>ollow the on-screen instructions to complete the uninstall.</w:t>
                      </w:r>
                    </w:p>
                    <w:p w14:paraId="2A7141DA" w14:textId="77777777" w:rsidR="00147EF4" w:rsidRDefault="00147EF4" w:rsidP="00541DEA"/>
                  </w:txbxContent>
                </v:textbox>
                <w10:wrap anchorx="page"/>
              </v:shape>
            </w:pict>
          </mc:Fallback>
        </mc:AlternateContent>
      </w:r>
    </w:p>
    <w:p w14:paraId="732412BD" w14:textId="77777777" w:rsidR="00541DEA" w:rsidRDefault="00541DEA" w:rsidP="00541DEA">
      <w:pPr>
        <w:rPr>
          <w:rFonts w:ascii="Times New Roman" w:hAnsi="Times New Roman"/>
          <w:sz w:val="24"/>
          <w:szCs w:val="24"/>
        </w:rPr>
      </w:pPr>
    </w:p>
    <w:p w14:paraId="49EFE1F5" w14:textId="77777777" w:rsidR="00541DEA" w:rsidRDefault="00541DEA" w:rsidP="00541DEA">
      <w:pPr>
        <w:rPr>
          <w:rFonts w:ascii="Times New Roman" w:hAnsi="Times New Roman"/>
          <w:sz w:val="24"/>
          <w:szCs w:val="24"/>
        </w:rPr>
      </w:pPr>
    </w:p>
    <w:p w14:paraId="12BC533E" w14:textId="77777777" w:rsidR="00541DEA" w:rsidRDefault="00541DEA" w:rsidP="00541DEA">
      <w:pPr>
        <w:rPr>
          <w:rFonts w:ascii="Times New Roman" w:hAnsi="Times New Roman"/>
          <w:sz w:val="24"/>
          <w:szCs w:val="24"/>
        </w:rPr>
      </w:pPr>
    </w:p>
    <w:p w14:paraId="5DD21FD4" w14:textId="77777777" w:rsidR="00541DEA" w:rsidRDefault="00541DEA" w:rsidP="00541DEA">
      <w:pPr>
        <w:rPr>
          <w:rFonts w:ascii="Times New Roman" w:hAnsi="Times New Roman"/>
          <w:sz w:val="24"/>
          <w:szCs w:val="24"/>
        </w:rPr>
      </w:pPr>
    </w:p>
    <w:p w14:paraId="611BEB98" w14:textId="77777777" w:rsidR="00541DEA" w:rsidRDefault="00541DEA" w:rsidP="00541DEA">
      <w:pPr>
        <w:rPr>
          <w:rFonts w:ascii="Times New Roman" w:hAnsi="Times New Roman"/>
          <w:sz w:val="24"/>
          <w:szCs w:val="24"/>
        </w:rPr>
      </w:pPr>
    </w:p>
    <w:p w14:paraId="072A0F6C" w14:textId="77777777" w:rsidR="00541DEA" w:rsidRDefault="00541DEA" w:rsidP="00541DEA">
      <w:pPr>
        <w:rPr>
          <w:rFonts w:ascii="Times New Roman" w:hAnsi="Times New Roman"/>
          <w:sz w:val="24"/>
          <w:szCs w:val="24"/>
        </w:rPr>
      </w:pPr>
    </w:p>
    <w:p w14:paraId="739E569B" w14:textId="77777777" w:rsidR="00541DEA" w:rsidRPr="00664E72" w:rsidRDefault="00541DEA" w:rsidP="008261AA">
      <w:pPr>
        <w:pStyle w:val="ListParagraph"/>
        <w:numPr>
          <w:ilvl w:val="0"/>
          <w:numId w:val="50"/>
        </w:numPr>
        <w:rPr>
          <w:rFonts w:ascii="Times New Roman" w:hAnsi="Times New Roman"/>
          <w:sz w:val="24"/>
          <w:szCs w:val="24"/>
        </w:rPr>
      </w:pPr>
      <w:r w:rsidRPr="00664E72">
        <w:rPr>
          <w:rFonts w:ascii="Times New Roman" w:hAnsi="Times New Roman"/>
          <w:sz w:val="24"/>
          <w:szCs w:val="24"/>
        </w:rPr>
        <w:t>What is the purpose of the text?</w:t>
      </w:r>
    </w:p>
    <w:p w14:paraId="1C6D773D" w14:textId="77777777" w:rsidR="00541DEA" w:rsidRPr="00664E72" w:rsidRDefault="00541DEA" w:rsidP="008261AA">
      <w:pPr>
        <w:pStyle w:val="ListParagraph"/>
        <w:numPr>
          <w:ilvl w:val="0"/>
          <w:numId w:val="55"/>
        </w:numPr>
        <w:rPr>
          <w:rFonts w:ascii="Times New Roman" w:hAnsi="Times New Roman"/>
          <w:sz w:val="24"/>
          <w:szCs w:val="24"/>
        </w:rPr>
      </w:pPr>
      <w:r w:rsidRPr="00664E72">
        <w:rPr>
          <w:rFonts w:ascii="Times New Roman" w:hAnsi="Times New Roman"/>
          <w:sz w:val="24"/>
          <w:szCs w:val="24"/>
        </w:rPr>
        <w:t xml:space="preserve">To tell how to </w:t>
      </w:r>
      <w:proofErr w:type="spellStart"/>
      <w:r w:rsidRPr="00664E72">
        <w:rPr>
          <w:rFonts w:ascii="Times New Roman" w:hAnsi="Times New Roman"/>
          <w:sz w:val="24"/>
          <w:szCs w:val="24"/>
        </w:rPr>
        <w:t>unisntall</w:t>
      </w:r>
      <w:proofErr w:type="spellEnd"/>
      <w:r w:rsidRPr="00664E72">
        <w:rPr>
          <w:rFonts w:ascii="Times New Roman" w:hAnsi="Times New Roman"/>
          <w:sz w:val="24"/>
          <w:szCs w:val="24"/>
        </w:rPr>
        <w:t xml:space="preserve"> problematic programs and apps</w:t>
      </w:r>
    </w:p>
    <w:p w14:paraId="2E842D9D" w14:textId="77777777" w:rsidR="00541DEA" w:rsidRPr="00664E72" w:rsidRDefault="00541DEA" w:rsidP="008261AA">
      <w:pPr>
        <w:pStyle w:val="ListParagraph"/>
        <w:numPr>
          <w:ilvl w:val="0"/>
          <w:numId w:val="55"/>
        </w:numPr>
        <w:rPr>
          <w:rFonts w:ascii="Times New Roman" w:hAnsi="Times New Roman"/>
          <w:sz w:val="24"/>
          <w:szCs w:val="24"/>
        </w:rPr>
      </w:pPr>
      <w:r w:rsidRPr="00664E72">
        <w:rPr>
          <w:rFonts w:ascii="Times New Roman" w:hAnsi="Times New Roman"/>
          <w:sz w:val="24"/>
          <w:szCs w:val="24"/>
        </w:rPr>
        <w:t xml:space="preserve">To prepare everything for </w:t>
      </w:r>
      <w:proofErr w:type="spellStart"/>
      <w:r w:rsidRPr="00664E72">
        <w:rPr>
          <w:rFonts w:ascii="Times New Roman" w:hAnsi="Times New Roman"/>
          <w:sz w:val="24"/>
          <w:szCs w:val="24"/>
        </w:rPr>
        <w:t>unistall</w:t>
      </w:r>
      <w:proofErr w:type="spellEnd"/>
      <w:r w:rsidRPr="00664E72">
        <w:rPr>
          <w:rFonts w:ascii="Times New Roman" w:hAnsi="Times New Roman"/>
          <w:sz w:val="24"/>
          <w:szCs w:val="24"/>
        </w:rPr>
        <w:t xml:space="preserve"> problematic programs and apps</w:t>
      </w:r>
    </w:p>
    <w:p w14:paraId="1FD69A55" w14:textId="77777777" w:rsidR="00541DEA" w:rsidRPr="00664E72" w:rsidRDefault="00541DEA" w:rsidP="008261AA">
      <w:pPr>
        <w:pStyle w:val="ListParagraph"/>
        <w:numPr>
          <w:ilvl w:val="0"/>
          <w:numId w:val="55"/>
        </w:numPr>
        <w:rPr>
          <w:rFonts w:ascii="Times New Roman" w:hAnsi="Times New Roman"/>
          <w:sz w:val="24"/>
          <w:szCs w:val="24"/>
        </w:rPr>
      </w:pPr>
      <w:r w:rsidRPr="00664E72">
        <w:rPr>
          <w:rFonts w:ascii="Times New Roman" w:hAnsi="Times New Roman"/>
          <w:sz w:val="24"/>
          <w:szCs w:val="24"/>
        </w:rPr>
        <w:t>To see the ingredients programs and apps</w:t>
      </w:r>
    </w:p>
    <w:p w14:paraId="06EB6E7F" w14:textId="77777777" w:rsidR="00541DEA" w:rsidRPr="00664E72" w:rsidRDefault="00541DEA" w:rsidP="008261AA">
      <w:pPr>
        <w:pStyle w:val="ListParagraph"/>
        <w:numPr>
          <w:ilvl w:val="0"/>
          <w:numId w:val="55"/>
        </w:numPr>
        <w:rPr>
          <w:rFonts w:ascii="Times New Roman" w:hAnsi="Times New Roman"/>
          <w:sz w:val="24"/>
          <w:szCs w:val="24"/>
        </w:rPr>
      </w:pPr>
      <w:r w:rsidRPr="00664E72">
        <w:rPr>
          <w:rFonts w:ascii="Times New Roman" w:hAnsi="Times New Roman"/>
          <w:sz w:val="24"/>
          <w:szCs w:val="24"/>
        </w:rPr>
        <w:t>To improve programming skills</w:t>
      </w:r>
    </w:p>
    <w:p w14:paraId="10FAB9C8" w14:textId="77777777" w:rsidR="00541DEA" w:rsidRPr="00664E72" w:rsidRDefault="00541DEA" w:rsidP="008261AA">
      <w:pPr>
        <w:pStyle w:val="ListParagraph"/>
        <w:numPr>
          <w:ilvl w:val="0"/>
          <w:numId w:val="55"/>
        </w:numPr>
        <w:rPr>
          <w:rFonts w:ascii="Times New Roman" w:hAnsi="Times New Roman"/>
          <w:sz w:val="24"/>
          <w:szCs w:val="24"/>
        </w:rPr>
      </w:pPr>
      <w:r w:rsidRPr="00664E72">
        <w:rPr>
          <w:rFonts w:ascii="Times New Roman" w:hAnsi="Times New Roman"/>
          <w:sz w:val="24"/>
          <w:szCs w:val="24"/>
        </w:rPr>
        <w:t>To show the steps of programming skills</w:t>
      </w:r>
    </w:p>
    <w:p w14:paraId="7DB5F79B" w14:textId="77777777" w:rsidR="00541DEA" w:rsidRPr="00664E72" w:rsidRDefault="00541DEA" w:rsidP="00541DEA">
      <w:pPr>
        <w:pStyle w:val="ListParagraph"/>
        <w:ind w:left="1080"/>
        <w:rPr>
          <w:rFonts w:ascii="Times New Roman" w:hAnsi="Times New Roman"/>
          <w:sz w:val="24"/>
          <w:szCs w:val="24"/>
        </w:rPr>
      </w:pPr>
    </w:p>
    <w:p w14:paraId="48E9003A" w14:textId="77777777" w:rsidR="00541DEA" w:rsidRPr="00664E72" w:rsidRDefault="00541DEA" w:rsidP="008261AA">
      <w:pPr>
        <w:pStyle w:val="ListParagraph"/>
        <w:numPr>
          <w:ilvl w:val="0"/>
          <w:numId w:val="50"/>
        </w:numPr>
        <w:rPr>
          <w:rFonts w:ascii="Times New Roman" w:hAnsi="Times New Roman"/>
          <w:sz w:val="24"/>
          <w:szCs w:val="24"/>
        </w:rPr>
      </w:pPr>
      <w:r w:rsidRPr="00664E72">
        <w:rPr>
          <w:rFonts w:ascii="Times New Roman" w:hAnsi="Times New Roman"/>
          <w:sz w:val="24"/>
          <w:szCs w:val="24"/>
        </w:rPr>
        <w:t>What should you do after select the program or app that you want to uninstall from the list that appears?</w:t>
      </w:r>
    </w:p>
    <w:p w14:paraId="2DBA81EB" w14:textId="77777777" w:rsidR="00541DEA" w:rsidRPr="00664E72" w:rsidRDefault="00541DEA" w:rsidP="008261AA">
      <w:pPr>
        <w:pStyle w:val="ListParagraph"/>
        <w:numPr>
          <w:ilvl w:val="0"/>
          <w:numId w:val="56"/>
        </w:numPr>
        <w:rPr>
          <w:rFonts w:ascii="Times New Roman" w:hAnsi="Times New Roman"/>
          <w:sz w:val="24"/>
          <w:szCs w:val="24"/>
        </w:rPr>
      </w:pPr>
      <w:r w:rsidRPr="00664E72">
        <w:rPr>
          <w:rFonts w:ascii="Times New Roman" w:hAnsi="Times New Roman"/>
          <w:sz w:val="24"/>
          <w:szCs w:val="24"/>
        </w:rPr>
        <w:t>Open the Start Menu.</w:t>
      </w:r>
    </w:p>
    <w:p w14:paraId="6716EDD5" w14:textId="77777777" w:rsidR="00541DEA" w:rsidRPr="00664E72" w:rsidRDefault="00541DEA" w:rsidP="008261AA">
      <w:pPr>
        <w:pStyle w:val="ListParagraph"/>
        <w:numPr>
          <w:ilvl w:val="0"/>
          <w:numId w:val="56"/>
        </w:numPr>
        <w:rPr>
          <w:rFonts w:ascii="Times New Roman" w:hAnsi="Times New Roman"/>
          <w:sz w:val="24"/>
          <w:szCs w:val="24"/>
        </w:rPr>
      </w:pPr>
      <w:r w:rsidRPr="00664E72">
        <w:rPr>
          <w:rFonts w:ascii="Times New Roman" w:hAnsi="Times New Roman"/>
          <w:sz w:val="24"/>
          <w:szCs w:val="24"/>
        </w:rPr>
        <w:t>Click the uninstall button that shows under the selected program or app.</w:t>
      </w:r>
    </w:p>
    <w:p w14:paraId="75AEFFEF" w14:textId="77777777" w:rsidR="00541DEA" w:rsidRPr="00664E72" w:rsidRDefault="00541DEA" w:rsidP="008261AA">
      <w:pPr>
        <w:pStyle w:val="ListParagraph"/>
        <w:numPr>
          <w:ilvl w:val="0"/>
          <w:numId w:val="56"/>
        </w:numPr>
        <w:rPr>
          <w:rFonts w:ascii="Times New Roman" w:hAnsi="Times New Roman"/>
          <w:sz w:val="24"/>
          <w:szCs w:val="24"/>
        </w:rPr>
      </w:pPr>
      <w:r w:rsidRPr="00664E72">
        <w:rPr>
          <w:rFonts w:ascii="Times New Roman" w:hAnsi="Times New Roman"/>
          <w:sz w:val="24"/>
          <w:szCs w:val="24"/>
        </w:rPr>
        <w:t>Run the uninstall from Control Panel.</w:t>
      </w:r>
    </w:p>
    <w:p w14:paraId="559D61D1" w14:textId="77777777" w:rsidR="00541DEA" w:rsidRPr="00664E72" w:rsidRDefault="00541DEA" w:rsidP="008261AA">
      <w:pPr>
        <w:pStyle w:val="ListParagraph"/>
        <w:numPr>
          <w:ilvl w:val="0"/>
          <w:numId w:val="56"/>
        </w:numPr>
        <w:rPr>
          <w:rFonts w:ascii="Times New Roman" w:hAnsi="Times New Roman"/>
          <w:sz w:val="24"/>
          <w:szCs w:val="24"/>
        </w:rPr>
      </w:pPr>
      <w:r w:rsidRPr="00664E72">
        <w:rPr>
          <w:rFonts w:ascii="Times New Roman" w:hAnsi="Times New Roman"/>
          <w:sz w:val="24"/>
          <w:szCs w:val="24"/>
        </w:rPr>
        <w:t>Select Apps &amp; features from the left-hand side menu.</w:t>
      </w:r>
    </w:p>
    <w:p w14:paraId="11BE81A5" w14:textId="77777777" w:rsidR="00541DEA" w:rsidRPr="00664E72" w:rsidRDefault="00541DEA" w:rsidP="008261AA">
      <w:pPr>
        <w:pStyle w:val="ListParagraph"/>
        <w:numPr>
          <w:ilvl w:val="0"/>
          <w:numId w:val="56"/>
        </w:numPr>
        <w:rPr>
          <w:rFonts w:ascii="Times New Roman" w:hAnsi="Times New Roman"/>
          <w:sz w:val="24"/>
          <w:szCs w:val="24"/>
        </w:rPr>
      </w:pPr>
      <w:r w:rsidRPr="00664E72">
        <w:rPr>
          <w:rFonts w:ascii="Times New Roman" w:hAnsi="Times New Roman"/>
          <w:sz w:val="24"/>
          <w:szCs w:val="24"/>
        </w:rPr>
        <w:t>Shutdown the laptop</w:t>
      </w:r>
    </w:p>
    <w:p w14:paraId="54804DF0" w14:textId="77777777" w:rsidR="00541DEA" w:rsidRPr="00664E72" w:rsidRDefault="00541DEA" w:rsidP="00541DEA">
      <w:pPr>
        <w:pStyle w:val="ListParagraph"/>
        <w:ind w:left="1080"/>
        <w:rPr>
          <w:rFonts w:ascii="Times New Roman" w:hAnsi="Times New Roman"/>
          <w:sz w:val="24"/>
          <w:szCs w:val="24"/>
        </w:rPr>
      </w:pPr>
    </w:p>
    <w:p w14:paraId="593AD677" w14:textId="77777777" w:rsidR="00541DEA" w:rsidRPr="00664E72" w:rsidRDefault="00541DEA" w:rsidP="008261AA">
      <w:pPr>
        <w:pStyle w:val="ListParagraph"/>
        <w:numPr>
          <w:ilvl w:val="0"/>
          <w:numId w:val="50"/>
        </w:numPr>
        <w:rPr>
          <w:rFonts w:ascii="Times New Roman" w:hAnsi="Times New Roman"/>
          <w:sz w:val="24"/>
          <w:szCs w:val="24"/>
        </w:rPr>
      </w:pPr>
      <w:r w:rsidRPr="00664E72">
        <w:rPr>
          <w:rFonts w:ascii="Times New Roman" w:hAnsi="Times New Roman"/>
          <w:sz w:val="24"/>
          <w:szCs w:val="24"/>
        </w:rPr>
        <w:t>What is the last step to take in removing problematic programs and apps?</w:t>
      </w:r>
    </w:p>
    <w:p w14:paraId="41426ABF" w14:textId="77777777" w:rsidR="00541DEA" w:rsidRPr="00664E72" w:rsidRDefault="00541DEA" w:rsidP="008261AA">
      <w:pPr>
        <w:pStyle w:val="ListParagraph"/>
        <w:numPr>
          <w:ilvl w:val="0"/>
          <w:numId w:val="57"/>
        </w:numPr>
        <w:rPr>
          <w:rFonts w:ascii="Times New Roman" w:hAnsi="Times New Roman"/>
          <w:sz w:val="24"/>
          <w:szCs w:val="24"/>
        </w:rPr>
      </w:pPr>
      <w:r w:rsidRPr="00664E72">
        <w:rPr>
          <w:rFonts w:ascii="Times New Roman" w:hAnsi="Times New Roman"/>
          <w:sz w:val="24"/>
          <w:szCs w:val="24"/>
        </w:rPr>
        <w:t>Open the Start Menu.</w:t>
      </w:r>
    </w:p>
    <w:p w14:paraId="2C060139" w14:textId="77777777" w:rsidR="00541DEA" w:rsidRPr="00664E72" w:rsidRDefault="00541DEA" w:rsidP="008261AA">
      <w:pPr>
        <w:pStyle w:val="ListParagraph"/>
        <w:numPr>
          <w:ilvl w:val="0"/>
          <w:numId w:val="57"/>
        </w:numPr>
        <w:rPr>
          <w:rFonts w:ascii="Times New Roman" w:hAnsi="Times New Roman"/>
          <w:sz w:val="24"/>
          <w:szCs w:val="24"/>
        </w:rPr>
      </w:pPr>
      <w:r w:rsidRPr="00664E72">
        <w:rPr>
          <w:rFonts w:ascii="Times New Roman" w:hAnsi="Times New Roman"/>
          <w:sz w:val="24"/>
          <w:szCs w:val="24"/>
        </w:rPr>
        <w:lastRenderedPageBreak/>
        <w:t>Click the uninstall button that shows under the selected program or app.</w:t>
      </w:r>
    </w:p>
    <w:p w14:paraId="7D69A765" w14:textId="77777777" w:rsidR="00541DEA" w:rsidRPr="00664E72" w:rsidRDefault="00541DEA" w:rsidP="008261AA">
      <w:pPr>
        <w:pStyle w:val="ListParagraph"/>
        <w:numPr>
          <w:ilvl w:val="0"/>
          <w:numId w:val="57"/>
        </w:numPr>
        <w:rPr>
          <w:rFonts w:ascii="Times New Roman" w:hAnsi="Times New Roman"/>
          <w:sz w:val="24"/>
          <w:szCs w:val="24"/>
        </w:rPr>
      </w:pPr>
      <w:r w:rsidRPr="00664E72">
        <w:rPr>
          <w:rFonts w:ascii="Times New Roman" w:hAnsi="Times New Roman"/>
          <w:sz w:val="24"/>
          <w:szCs w:val="24"/>
        </w:rPr>
        <w:t>Follow the on-screen instructions to complete the uninstall.</w:t>
      </w:r>
    </w:p>
    <w:p w14:paraId="5947B6AA" w14:textId="77777777" w:rsidR="00541DEA" w:rsidRPr="00664E72" w:rsidRDefault="00541DEA" w:rsidP="008261AA">
      <w:pPr>
        <w:pStyle w:val="ListParagraph"/>
        <w:numPr>
          <w:ilvl w:val="0"/>
          <w:numId w:val="57"/>
        </w:numPr>
        <w:rPr>
          <w:rFonts w:ascii="Times New Roman" w:hAnsi="Times New Roman"/>
          <w:sz w:val="24"/>
          <w:szCs w:val="24"/>
        </w:rPr>
      </w:pPr>
      <w:r w:rsidRPr="00664E72">
        <w:rPr>
          <w:rFonts w:ascii="Times New Roman" w:hAnsi="Times New Roman"/>
          <w:sz w:val="24"/>
          <w:szCs w:val="24"/>
        </w:rPr>
        <w:t>Run the uninstall from Control Panel.</w:t>
      </w:r>
    </w:p>
    <w:p w14:paraId="2F378408" w14:textId="77777777" w:rsidR="00541DEA" w:rsidRPr="00664E72" w:rsidRDefault="00541DEA" w:rsidP="008261AA">
      <w:pPr>
        <w:pStyle w:val="ListParagraph"/>
        <w:numPr>
          <w:ilvl w:val="0"/>
          <w:numId w:val="57"/>
        </w:numPr>
        <w:rPr>
          <w:rFonts w:ascii="Times New Roman" w:hAnsi="Times New Roman"/>
          <w:sz w:val="24"/>
          <w:szCs w:val="24"/>
        </w:rPr>
      </w:pPr>
      <w:r w:rsidRPr="00664E72">
        <w:rPr>
          <w:rFonts w:ascii="Times New Roman" w:hAnsi="Times New Roman"/>
          <w:sz w:val="24"/>
          <w:szCs w:val="24"/>
        </w:rPr>
        <w:t xml:space="preserve">Click </w:t>
      </w:r>
      <w:proofErr w:type="spellStart"/>
      <w:r w:rsidRPr="00664E72">
        <w:rPr>
          <w:rFonts w:ascii="Times New Roman" w:hAnsi="Times New Roman"/>
          <w:sz w:val="24"/>
          <w:szCs w:val="24"/>
        </w:rPr>
        <w:t>windows+prt</w:t>
      </w:r>
      <w:proofErr w:type="spellEnd"/>
      <w:r w:rsidRPr="00664E72">
        <w:rPr>
          <w:rFonts w:ascii="Times New Roman" w:hAnsi="Times New Roman"/>
          <w:sz w:val="24"/>
          <w:szCs w:val="24"/>
        </w:rPr>
        <w:t xml:space="preserve"> </w:t>
      </w:r>
      <w:proofErr w:type="spellStart"/>
      <w:r w:rsidRPr="00664E72">
        <w:rPr>
          <w:rFonts w:ascii="Times New Roman" w:hAnsi="Times New Roman"/>
          <w:sz w:val="24"/>
          <w:szCs w:val="24"/>
        </w:rPr>
        <w:t>sc</w:t>
      </w:r>
      <w:proofErr w:type="spellEnd"/>
      <w:r w:rsidRPr="00664E72">
        <w:rPr>
          <w:rFonts w:ascii="Times New Roman" w:hAnsi="Times New Roman"/>
          <w:sz w:val="24"/>
          <w:szCs w:val="24"/>
        </w:rPr>
        <w:t xml:space="preserve"> button</w:t>
      </w:r>
    </w:p>
    <w:p w14:paraId="7FD0EC70" w14:textId="77777777" w:rsidR="00541DEA" w:rsidRPr="00664E72" w:rsidRDefault="00541DEA" w:rsidP="00541DEA">
      <w:pPr>
        <w:pStyle w:val="ListParagraph"/>
        <w:ind w:left="1080"/>
        <w:rPr>
          <w:rFonts w:ascii="Times New Roman" w:hAnsi="Times New Roman"/>
          <w:sz w:val="24"/>
          <w:szCs w:val="24"/>
        </w:rPr>
      </w:pPr>
    </w:p>
    <w:p w14:paraId="0D0B741C" w14:textId="77777777" w:rsidR="00541DEA" w:rsidRPr="00664E72" w:rsidRDefault="00541DEA" w:rsidP="008261AA">
      <w:pPr>
        <w:pStyle w:val="ListParagraph"/>
        <w:numPr>
          <w:ilvl w:val="0"/>
          <w:numId w:val="50"/>
        </w:numPr>
        <w:rPr>
          <w:rFonts w:ascii="Times New Roman" w:hAnsi="Times New Roman"/>
          <w:sz w:val="24"/>
          <w:szCs w:val="24"/>
        </w:rPr>
      </w:pPr>
      <w:r w:rsidRPr="00664E72">
        <w:rPr>
          <w:rFonts w:ascii="Times New Roman" w:hAnsi="Times New Roman"/>
          <w:sz w:val="24"/>
          <w:szCs w:val="24"/>
        </w:rPr>
        <w:t>What is the antonym of ‘Uninstall’?</w:t>
      </w:r>
    </w:p>
    <w:p w14:paraId="0B720D8C" w14:textId="77777777" w:rsidR="00541DEA" w:rsidRPr="00664E72" w:rsidRDefault="00541DEA" w:rsidP="008261AA">
      <w:pPr>
        <w:pStyle w:val="ListParagraph"/>
        <w:numPr>
          <w:ilvl w:val="0"/>
          <w:numId w:val="58"/>
        </w:numPr>
        <w:rPr>
          <w:rFonts w:ascii="Times New Roman" w:hAnsi="Times New Roman"/>
          <w:sz w:val="24"/>
          <w:szCs w:val="24"/>
        </w:rPr>
      </w:pPr>
      <w:r w:rsidRPr="00664E72">
        <w:rPr>
          <w:rFonts w:ascii="Times New Roman" w:hAnsi="Times New Roman"/>
          <w:sz w:val="24"/>
          <w:szCs w:val="24"/>
        </w:rPr>
        <w:t>Remove</w:t>
      </w:r>
    </w:p>
    <w:p w14:paraId="317E7041" w14:textId="77777777" w:rsidR="00541DEA" w:rsidRPr="00664E72" w:rsidRDefault="00541DEA" w:rsidP="008261AA">
      <w:pPr>
        <w:pStyle w:val="ListParagraph"/>
        <w:numPr>
          <w:ilvl w:val="0"/>
          <w:numId w:val="58"/>
        </w:numPr>
        <w:rPr>
          <w:rFonts w:ascii="Times New Roman" w:hAnsi="Times New Roman"/>
          <w:sz w:val="24"/>
          <w:szCs w:val="24"/>
        </w:rPr>
      </w:pPr>
      <w:r w:rsidRPr="00664E72">
        <w:rPr>
          <w:rFonts w:ascii="Times New Roman" w:hAnsi="Times New Roman"/>
          <w:sz w:val="24"/>
          <w:szCs w:val="24"/>
        </w:rPr>
        <w:t>Dislodged</w:t>
      </w:r>
    </w:p>
    <w:p w14:paraId="5AA53086" w14:textId="77777777" w:rsidR="00541DEA" w:rsidRPr="00664E72" w:rsidRDefault="00541DEA" w:rsidP="008261AA">
      <w:pPr>
        <w:pStyle w:val="ListParagraph"/>
        <w:numPr>
          <w:ilvl w:val="0"/>
          <w:numId w:val="58"/>
        </w:numPr>
        <w:rPr>
          <w:rFonts w:ascii="Times New Roman" w:hAnsi="Times New Roman"/>
          <w:sz w:val="24"/>
          <w:szCs w:val="24"/>
        </w:rPr>
      </w:pPr>
      <w:r w:rsidRPr="00664E72">
        <w:rPr>
          <w:rFonts w:ascii="Times New Roman" w:hAnsi="Times New Roman"/>
          <w:sz w:val="24"/>
          <w:szCs w:val="24"/>
        </w:rPr>
        <w:t>Delete</w:t>
      </w:r>
    </w:p>
    <w:p w14:paraId="0E436664" w14:textId="77777777" w:rsidR="00541DEA" w:rsidRPr="00664E72" w:rsidRDefault="00541DEA" w:rsidP="008261AA">
      <w:pPr>
        <w:pStyle w:val="ListParagraph"/>
        <w:numPr>
          <w:ilvl w:val="0"/>
          <w:numId w:val="58"/>
        </w:numPr>
        <w:rPr>
          <w:rFonts w:ascii="Times New Roman" w:hAnsi="Times New Roman"/>
          <w:sz w:val="24"/>
          <w:szCs w:val="24"/>
        </w:rPr>
      </w:pPr>
      <w:r w:rsidRPr="00664E72">
        <w:rPr>
          <w:rFonts w:ascii="Times New Roman" w:hAnsi="Times New Roman"/>
          <w:sz w:val="24"/>
          <w:szCs w:val="24"/>
        </w:rPr>
        <w:t>Install</w:t>
      </w:r>
    </w:p>
    <w:p w14:paraId="4ABBB869" w14:textId="77777777" w:rsidR="00541DEA" w:rsidRPr="00664E72" w:rsidRDefault="00541DEA" w:rsidP="008261AA">
      <w:pPr>
        <w:pStyle w:val="ListParagraph"/>
        <w:numPr>
          <w:ilvl w:val="0"/>
          <w:numId w:val="58"/>
        </w:numPr>
        <w:rPr>
          <w:rFonts w:ascii="Times New Roman" w:hAnsi="Times New Roman"/>
          <w:sz w:val="24"/>
          <w:szCs w:val="24"/>
        </w:rPr>
      </w:pPr>
      <w:r w:rsidRPr="00664E72">
        <w:rPr>
          <w:rFonts w:ascii="Times New Roman" w:hAnsi="Times New Roman"/>
          <w:sz w:val="24"/>
          <w:szCs w:val="24"/>
        </w:rPr>
        <w:t>Enter</w:t>
      </w:r>
    </w:p>
    <w:p w14:paraId="1E9E62D2" w14:textId="77777777" w:rsidR="00541DEA" w:rsidRDefault="00541DEA" w:rsidP="00541DEA">
      <w:pPr>
        <w:rPr>
          <w:rFonts w:ascii="Times New Roman" w:hAnsi="Times New Roman"/>
          <w:sz w:val="24"/>
          <w:szCs w:val="24"/>
        </w:rPr>
      </w:pPr>
      <w:r>
        <w:rPr>
          <w:rFonts w:ascii="Times New Roman" w:hAnsi="Times New Roman"/>
          <w:sz w:val="24"/>
          <w:szCs w:val="24"/>
        </w:rPr>
        <w:t>Text 4</w:t>
      </w:r>
    </w:p>
    <w:p w14:paraId="3D41E17D" w14:textId="77777777" w:rsidR="00541DEA" w:rsidRPr="00C64CF0" w:rsidRDefault="00541DEA" w:rsidP="00541DEA">
      <w:pPr>
        <w:jc w:val="center"/>
        <w:rPr>
          <w:rFonts w:ascii="Times New Roman" w:hAnsi="Times New Roman"/>
          <w:b/>
          <w:sz w:val="24"/>
          <w:szCs w:val="24"/>
          <w:lang w:val="id-ID"/>
        </w:rPr>
      </w:pPr>
      <w:r w:rsidRPr="00C64CF0">
        <w:rPr>
          <w:rFonts w:ascii="Times New Roman" w:hAnsi="Times New Roman"/>
          <w:b/>
          <w:sz w:val="24"/>
          <w:szCs w:val="24"/>
          <w:lang w:val="id-ID"/>
        </w:rPr>
        <w:t>How to set up a new printer</w:t>
      </w:r>
    </w:p>
    <w:p w14:paraId="23745207" w14:textId="77777777" w:rsidR="00541DEA" w:rsidRPr="00C64CF0" w:rsidRDefault="00541DEA" w:rsidP="00541DEA">
      <w:pPr>
        <w:jc w:val="both"/>
        <w:rPr>
          <w:rFonts w:ascii="Times New Roman" w:hAnsi="Times New Roman"/>
          <w:sz w:val="24"/>
          <w:szCs w:val="24"/>
          <w:lang w:val="id-ID"/>
        </w:rPr>
      </w:pPr>
      <w:r w:rsidRPr="00C64CF0">
        <w:rPr>
          <w:rFonts w:ascii="Times New Roman" w:hAnsi="Times New Roman"/>
          <w:sz w:val="24"/>
          <w:szCs w:val="24"/>
          <w:lang w:val="id-ID"/>
        </w:rPr>
        <w:t>First, plug in the printer's power cable and make sure it's turned on. Next, connect the included cable (usually a USB cable) from the printer to the computer. Then, on your computer, locate the Printer settings. If you're using a Windows computer, you'll find these in the Control Panel. After that, look for the option to ‘Add a printer’, then follow the instructions that appear. Finally, now it's time to try printing something!</w:t>
      </w:r>
    </w:p>
    <w:p w14:paraId="407B934F" w14:textId="77777777" w:rsidR="00541DEA" w:rsidRPr="00C64CF0" w:rsidRDefault="00541DEA" w:rsidP="008261AA">
      <w:pPr>
        <w:pStyle w:val="ListParagraph"/>
        <w:numPr>
          <w:ilvl w:val="0"/>
          <w:numId w:val="50"/>
        </w:numPr>
        <w:rPr>
          <w:rFonts w:ascii="Times New Roman" w:hAnsi="Times New Roman"/>
          <w:sz w:val="24"/>
          <w:szCs w:val="24"/>
        </w:rPr>
      </w:pPr>
      <w:r w:rsidRPr="00C64CF0">
        <w:rPr>
          <w:rFonts w:ascii="Times New Roman" w:hAnsi="Times New Roman"/>
          <w:sz w:val="24"/>
          <w:szCs w:val="24"/>
        </w:rPr>
        <w:t>What is the topic above?</w:t>
      </w:r>
    </w:p>
    <w:p w14:paraId="5FCF2373" w14:textId="77777777" w:rsidR="00541DEA" w:rsidRPr="00C64CF0" w:rsidRDefault="00541DEA" w:rsidP="008261AA">
      <w:pPr>
        <w:pStyle w:val="ListParagraph"/>
        <w:numPr>
          <w:ilvl w:val="0"/>
          <w:numId w:val="59"/>
        </w:numPr>
        <w:rPr>
          <w:rFonts w:ascii="Times New Roman" w:hAnsi="Times New Roman"/>
          <w:sz w:val="24"/>
          <w:szCs w:val="24"/>
        </w:rPr>
      </w:pPr>
      <w:r w:rsidRPr="00C64CF0">
        <w:rPr>
          <w:rFonts w:ascii="Times New Roman" w:hAnsi="Times New Roman"/>
          <w:sz w:val="24"/>
          <w:szCs w:val="24"/>
        </w:rPr>
        <w:t>Set up a new printer</w:t>
      </w:r>
    </w:p>
    <w:p w14:paraId="288FE63E" w14:textId="77777777" w:rsidR="00541DEA" w:rsidRPr="00C64CF0" w:rsidRDefault="00541DEA" w:rsidP="008261AA">
      <w:pPr>
        <w:pStyle w:val="ListParagraph"/>
        <w:numPr>
          <w:ilvl w:val="0"/>
          <w:numId w:val="59"/>
        </w:numPr>
        <w:rPr>
          <w:rFonts w:ascii="Times New Roman" w:hAnsi="Times New Roman"/>
          <w:sz w:val="24"/>
          <w:szCs w:val="24"/>
        </w:rPr>
      </w:pPr>
      <w:r w:rsidRPr="00C64CF0">
        <w:rPr>
          <w:rFonts w:ascii="Times New Roman" w:hAnsi="Times New Roman"/>
          <w:sz w:val="24"/>
          <w:szCs w:val="24"/>
        </w:rPr>
        <w:t>Connect the USB cable</w:t>
      </w:r>
    </w:p>
    <w:p w14:paraId="3380AED8" w14:textId="77777777" w:rsidR="00541DEA" w:rsidRPr="00C64CF0" w:rsidRDefault="00541DEA" w:rsidP="008261AA">
      <w:pPr>
        <w:pStyle w:val="ListParagraph"/>
        <w:numPr>
          <w:ilvl w:val="0"/>
          <w:numId w:val="59"/>
        </w:numPr>
        <w:rPr>
          <w:rFonts w:ascii="Times New Roman" w:hAnsi="Times New Roman"/>
          <w:sz w:val="24"/>
          <w:szCs w:val="24"/>
        </w:rPr>
      </w:pPr>
      <w:r w:rsidRPr="00C64CF0">
        <w:rPr>
          <w:rFonts w:ascii="Times New Roman" w:hAnsi="Times New Roman"/>
          <w:sz w:val="24"/>
          <w:szCs w:val="24"/>
        </w:rPr>
        <w:t>Using a computer</w:t>
      </w:r>
    </w:p>
    <w:p w14:paraId="6AC05188" w14:textId="77777777" w:rsidR="00541DEA" w:rsidRPr="00C64CF0" w:rsidRDefault="00541DEA" w:rsidP="008261AA">
      <w:pPr>
        <w:pStyle w:val="ListParagraph"/>
        <w:numPr>
          <w:ilvl w:val="0"/>
          <w:numId w:val="59"/>
        </w:numPr>
        <w:rPr>
          <w:rFonts w:ascii="Times New Roman" w:hAnsi="Times New Roman"/>
          <w:sz w:val="24"/>
          <w:szCs w:val="24"/>
        </w:rPr>
      </w:pPr>
      <w:r w:rsidRPr="00C64CF0">
        <w:rPr>
          <w:rFonts w:ascii="Times New Roman" w:hAnsi="Times New Roman"/>
          <w:sz w:val="24"/>
          <w:szCs w:val="24"/>
        </w:rPr>
        <w:t>Printing something</w:t>
      </w:r>
    </w:p>
    <w:p w14:paraId="6F04D008" w14:textId="77777777" w:rsidR="00541DEA" w:rsidRPr="00C64CF0" w:rsidRDefault="00541DEA" w:rsidP="008261AA">
      <w:pPr>
        <w:pStyle w:val="ListParagraph"/>
        <w:numPr>
          <w:ilvl w:val="0"/>
          <w:numId w:val="59"/>
        </w:numPr>
        <w:rPr>
          <w:rFonts w:ascii="Times New Roman" w:hAnsi="Times New Roman"/>
          <w:sz w:val="24"/>
          <w:szCs w:val="24"/>
        </w:rPr>
      </w:pPr>
      <w:r w:rsidRPr="00C64CF0">
        <w:rPr>
          <w:rFonts w:ascii="Times New Roman" w:hAnsi="Times New Roman"/>
          <w:sz w:val="24"/>
          <w:szCs w:val="24"/>
        </w:rPr>
        <w:t>Screening a movie</w:t>
      </w:r>
    </w:p>
    <w:p w14:paraId="26ADA5E3" w14:textId="77777777" w:rsidR="00541DEA" w:rsidRPr="00C64CF0" w:rsidRDefault="00541DEA" w:rsidP="00541DEA">
      <w:pPr>
        <w:pStyle w:val="ListParagraph"/>
        <w:ind w:left="1080"/>
        <w:rPr>
          <w:rFonts w:ascii="Times New Roman" w:hAnsi="Times New Roman"/>
          <w:sz w:val="24"/>
          <w:szCs w:val="24"/>
        </w:rPr>
      </w:pPr>
    </w:p>
    <w:p w14:paraId="6EC1CD5A" w14:textId="77777777" w:rsidR="00541DEA" w:rsidRPr="00C64CF0" w:rsidRDefault="00541DEA" w:rsidP="008261AA">
      <w:pPr>
        <w:pStyle w:val="ListParagraph"/>
        <w:numPr>
          <w:ilvl w:val="0"/>
          <w:numId w:val="50"/>
        </w:numPr>
        <w:rPr>
          <w:rFonts w:ascii="Times New Roman" w:hAnsi="Times New Roman"/>
          <w:sz w:val="24"/>
          <w:szCs w:val="24"/>
        </w:rPr>
      </w:pPr>
      <w:r w:rsidRPr="00C64CF0">
        <w:rPr>
          <w:rFonts w:ascii="Times New Roman" w:hAnsi="Times New Roman"/>
          <w:sz w:val="24"/>
          <w:szCs w:val="24"/>
        </w:rPr>
        <w:t>What the aim of the text above?</w:t>
      </w:r>
    </w:p>
    <w:p w14:paraId="1BEFF85F" w14:textId="77777777" w:rsidR="00541DEA" w:rsidRPr="00C64CF0" w:rsidRDefault="00541DEA" w:rsidP="008261AA">
      <w:pPr>
        <w:pStyle w:val="ListParagraph"/>
        <w:numPr>
          <w:ilvl w:val="0"/>
          <w:numId w:val="60"/>
        </w:numPr>
        <w:rPr>
          <w:rFonts w:ascii="Times New Roman" w:hAnsi="Times New Roman"/>
          <w:sz w:val="24"/>
          <w:szCs w:val="24"/>
        </w:rPr>
      </w:pPr>
      <w:r w:rsidRPr="00C64CF0">
        <w:rPr>
          <w:rFonts w:ascii="Times New Roman" w:hAnsi="Times New Roman"/>
          <w:sz w:val="24"/>
          <w:szCs w:val="24"/>
        </w:rPr>
        <w:t>How to set up projector</w:t>
      </w:r>
    </w:p>
    <w:p w14:paraId="601825F5" w14:textId="77777777" w:rsidR="00541DEA" w:rsidRDefault="00541DEA" w:rsidP="008261AA">
      <w:pPr>
        <w:pStyle w:val="ListParagraph"/>
        <w:numPr>
          <w:ilvl w:val="0"/>
          <w:numId w:val="60"/>
        </w:numPr>
        <w:rPr>
          <w:rFonts w:ascii="Times New Roman" w:hAnsi="Times New Roman"/>
          <w:sz w:val="24"/>
          <w:szCs w:val="24"/>
        </w:rPr>
      </w:pPr>
      <w:r w:rsidRPr="00C64CF0">
        <w:rPr>
          <w:rFonts w:ascii="Times New Roman" w:hAnsi="Times New Roman"/>
          <w:sz w:val="24"/>
          <w:szCs w:val="24"/>
        </w:rPr>
        <w:t>How to set up a new printer</w:t>
      </w:r>
    </w:p>
    <w:p w14:paraId="197512DB" w14:textId="77777777" w:rsidR="00541DEA" w:rsidRDefault="00541DEA" w:rsidP="008261AA">
      <w:pPr>
        <w:pStyle w:val="ListParagraph"/>
        <w:numPr>
          <w:ilvl w:val="0"/>
          <w:numId w:val="60"/>
        </w:numPr>
        <w:rPr>
          <w:rFonts w:ascii="Times New Roman" w:hAnsi="Times New Roman"/>
          <w:sz w:val="24"/>
          <w:szCs w:val="24"/>
        </w:rPr>
      </w:pPr>
      <w:r w:rsidRPr="00C64CF0">
        <w:rPr>
          <w:rFonts w:ascii="Times New Roman" w:hAnsi="Times New Roman"/>
          <w:sz w:val="24"/>
          <w:szCs w:val="24"/>
        </w:rPr>
        <w:t>How to operate a USB cable</w:t>
      </w:r>
    </w:p>
    <w:p w14:paraId="3B610FC9" w14:textId="77777777" w:rsidR="00541DEA" w:rsidRDefault="00541DEA" w:rsidP="008261AA">
      <w:pPr>
        <w:pStyle w:val="ListParagraph"/>
        <w:numPr>
          <w:ilvl w:val="0"/>
          <w:numId w:val="60"/>
        </w:numPr>
        <w:rPr>
          <w:rFonts w:ascii="Times New Roman" w:hAnsi="Times New Roman"/>
          <w:sz w:val="24"/>
          <w:szCs w:val="24"/>
        </w:rPr>
      </w:pPr>
      <w:r w:rsidRPr="00C64CF0">
        <w:rPr>
          <w:rFonts w:ascii="Times New Roman" w:hAnsi="Times New Roman"/>
          <w:sz w:val="24"/>
          <w:szCs w:val="24"/>
        </w:rPr>
        <w:t>How to open control panel</w:t>
      </w:r>
    </w:p>
    <w:p w14:paraId="15A75CA7" w14:textId="77777777" w:rsidR="00541DEA" w:rsidRDefault="00541DEA" w:rsidP="008261AA">
      <w:pPr>
        <w:pStyle w:val="ListParagraph"/>
        <w:numPr>
          <w:ilvl w:val="0"/>
          <w:numId w:val="60"/>
        </w:numPr>
        <w:rPr>
          <w:rFonts w:ascii="Times New Roman" w:hAnsi="Times New Roman"/>
          <w:sz w:val="24"/>
          <w:szCs w:val="24"/>
        </w:rPr>
      </w:pPr>
      <w:r w:rsidRPr="00C64CF0">
        <w:rPr>
          <w:rFonts w:ascii="Times New Roman" w:hAnsi="Times New Roman"/>
          <w:sz w:val="24"/>
          <w:szCs w:val="24"/>
        </w:rPr>
        <w:t>Hot to operate a projector</w:t>
      </w:r>
    </w:p>
    <w:p w14:paraId="509A22D9" w14:textId="77777777" w:rsidR="00541DEA" w:rsidRDefault="00541DEA" w:rsidP="00541DEA">
      <w:pPr>
        <w:pStyle w:val="ListParagraph"/>
        <w:ind w:left="1080"/>
        <w:rPr>
          <w:rFonts w:ascii="Times New Roman" w:hAnsi="Times New Roman"/>
          <w:sz w:val="24"/>
          <w:szCs w:val="24"/>
        </w:rPr>
      </w:pPr>
    </w:p>
    <w:p w14:paraId="4437B0CE" w14:textId="77777777" w:rsidR="00541DEA" w:rsidRPr="00C64CF0" w:rsidRDefault="00541DEA" w:rsidP="008261AA">
      <w:pPr>
        <w:pStyle w:val="ListParagraph"/>
        <w:numPr>
          <w:ilvl w:val="0"/>
          <w:numId w:val="50"/>
        </w:numPr>
        <w:rPr>
          <w:rFonts w:ascii="Times New Roman" w:hAnsi="Times New Roman"/>
          <w:sz w:val="24"/>
          <w:szCs w:val="24"/>
        </w:rPr>
      </w:pPr>
      <w:r w:rsidRPr="00C64CF0">
        <w:rPr>
          <w:rFonts w:ascii="Times New Roman" w:hAnsi="Times New Roman"/>
          <w:sz w:val="24"/>
          <w:szCs w:val="24"/>
        </w:rPr>
        <w:t>What type of text above?</w:t>
      </w:r>
    </w:p>
    <w:p w14:paraId="27869DBD" w14:textId="77777777" w:rsidR="00541DEA" w:rsidRPr="00C64CF0" w:rsidRDefault="00541DEA" w:rsidP="008261AA">
      <w:pPr>
        <w:pStyle w:val="ListParagraph"/>
        <w:numPr>
          <w:ilvl w:val="0"/>
          <w:numId w:val="61"/>
        </w:numPr>
        <w:rPr>
          <w:rFonts w:ascii="Times New Roman" w:hAnsi="Times New Roman"/>
          <w:sz w:val="24"/>
          <w:szCs w:val="24"/>
        </w:rPr>
      </w:pPr>
      <w:r w:rsidRPr="00C64CF0">
        <w:rPr>
          <w:rFonts w:ascii="Times New Roman" w:hAnsi="Times New Roman"/>
          <w:sz w:val="24"/>
          <w:szCs w:val="24"/>
        </w:rPr>
        <w:t>Narrative text</w:t>
      </w:r>
    </w:p>
    <w:p w14:paraId="725E1966" w14:textId="77777777" w:rsidR="00541DEA" w:rsidRPr="00C64CF0" w:rsidRDefault="00541DEA" w:rsidP="008261AA">
      <w:pPr>
        <w:pStyle w:val="ListParagraph"/>
        <w:numPr>
          <w:ilvl w:val="0"/>
          <w:numId w:val="61"/>
        </w:numPr>
        <w:rPr>
          <w:rFonts w:ascii="Times New Roman" w:hAnsi="Times New Roman"/>
          <w:sz w:val="24"/>
          <w:szCs w:val="24"/>
        </w:rPr>
      </w:pPr>
      <w:r w:rsidRPr="00C64CF0">
        <w:rPr>
          <w:rFonts w:ascii="Times New Roman" w:hAnsi="Times New Roman"/>
          <w:sz w:val="24"/>
          <w:szCs w:val="24"/>
        </w:rPr>
        <w:t>Procedure text</w:t>
      </w:r>
    </w:p>
    <w:p w14:paraId="1F0151AC" w14:textId="77777777" w:rsidR="00541DEA" w:rsidRPr="00C64CF0" w:rsidRDefault="00541DEA" w:rsidP="008261AA">
      <w:pPr>
        <w:pStyle w:val="ListParagraph"/>
        <w:numPr>
          <w:ilvl w:val="0"/>
          <w:numId w:val="61"/>
        </w:numPr>
        <w:rPr>
          <w:rFonts w:ascii="Times New Roman" w:hAnsi="Times New Roman"/>
          <w:sz w:val="24"/>
          <w:szCs w:val="24"/>
        </w:rPr>
      </w:pPr>
      <w:r w:rsidRPr="00C64CF0">
        <w:rPr>
          <w:rFonts w:ascii="Times New Roman" w:hAnsi="Times New Roman"/>
          <w:sz w:val="24"/>
          <w:szCs w:val="24"/>
        </w:rPr>
        <w:t>Report text</w:t>
      </w:r>
    </w:p>
    <w:p w14:paraId="10A6F174" w14:textId="77777777" w:rsidR="00541DEA" w:rsidRPr="00C64CF0" w:rsidRDefault="00541DEA" w:rsidP="008261AA">
      <w:pPr>
        <w:pStyle w:val="ListParagraph"/>
        <w:numPr>
          <w:ilvl w:val="0"/>
          <w:numId w:val="61"/>
        </w:numPr>
        <w:rPr>
          <w:rFonts w:ascii="Times New Roman" w:hAnsi="Times New Roman"/>
          <w:sz w:val="24"/>
          <w:szCs w:val="24"/>
        </w:rPr>
      </w:pPr>
      <w:r w:rsidRPr="00C64CF0">
        <w:rPr>
          <w:rFonts w:ascii="Times New Roman" w:hAnsi="Times New Roman"/>
          <w:sz w:val="24"/>
          <w:szCs w:val="24"/>
        </w:rPr>
        <w:t>Recount text</w:t>
      </w:r>
    </w:p>
    <w:p w14:paraId="6F89AAEE" w14:textId="77777777" w:rsidR="00541DEA" w:rsidRPr="00C64CF0" w:rsidRDefault="00541DEA" w:rsidP="008261AA">
      <w:pPr>
        <w:pStyle w:val="ListParagraph"/>
        <w:numPr>
          <w:ilvl w:val="0"/>
          <w:numId w:val="61"/>
        </w:numPr>
        <w:rPr>
          <w:rFonts w:ascii="Times New Roman" w:hAnsi="Times New Roman"/>
          <w:sz w:val="24"/>
          <w:szCs w:val="24"/>
        </w:rPr>
      </w:pPr>
      <w:r w:rsidRPr="00C64CF0">
        <w:rPr>
          <w:rFonts w:ascii="Times New Roman" w:hAnsi="Times New Roman"/>
          <w:sz w:val="24"/>
          <w:szCs w:val="24"/>
        </w:rPr>
        <w:t>Descriptive text</w:t>
      </w:r>
    </w:p>
    <w:p w14:paraId="0F6F6AB8" w14:textId="77777777" w:rsidR="00541DEA" w:rsidRDefault="00541DEA" w:rsidP="00541DEA">
      <w:pPr>
        <w:rPr>
          <w:rFonts w:ascii="Times New Roman" w:hAnsi="Times New Roman"/>
          <w:sz w:val="24"/>
          <w:szCs w:val="24"/>
        </w:rPr>
      </w:pPr>
      <w:r>
        <w:rPr>
          <w:rFonts w:ascii="Times New Roman" w:hAnsi="Times New Roman"/>
          <w:sz w:val="24"/>
          <w:szCs w:val="24"/>
        </w:rPr>
        <w:lastRenderedPageBreak/>
        <w:t>Text 5</w:t>
      </w:r>
    </w:p>
    <w:p w14:paraId="405DCADE" w14:textId="77777777" w:rsidR="00541DEA" w:rsidRPr="00C64CF0" w:rsidRDefault="00541DEA" w:rsidP="00541DEA">
      <w:pPr>
        <w:jc w:val="both"/>
        <w:rPr>
          <w:rFonts w:ascii="Times New Roman" w:hAnsi="Times New Roman"/>
          <w:sz w:val="24"/>
          <w:szCs w:val="24"/>
          <w:lang w:val="id-ID"/>
        </w:rPr>
      </w:pPr>
      <w:r w:rsidRPr="00C64CF0">
        <w:rPr>
          <w:rFonts w:ascii="Times New Roman" w:hAnsi="Times New Roman"/>
          <w:sz w:val="24"/>
          <w:szCs w:val="24"/>
          <w:lang w:val="id-ID"/>
        </w:rPr>
        <w:t>First, open File Explorer and select This PC. Second, select Map network drive in the toolbar. Third, select the Drive drop-down menu and choose a letter to assign to the server. Fourth, fill in the Folder field with the IP address or hostname of the server you want to access. Fifth, check the box next to Reconnect at sign-in to automatically connect to the server each time you start up your computer. Sixth, Select Finish to add a shortcut to the server in the Computer window. Finally, you've successfully logged in to the server with your PC.</w:t>
      </w:r>
    </w:p>
    <w:p w14:paraId="693C7F10" w14:textId="77777777" w:rsidR="00541DEA" w:rsidRPr="00C64CF0" w:rsidRDefault="00541DEA" w:rsidP="008261AA">
      <w:pPr>
        <w:pStyle w:val="ListParagraph"/>
        <w:numPr>
          <w:ilvl w:val="0"/>
          <w:numId w:val="50"/>
        </w:numPr>
        <w:rPr>
          <w:rFonts w:ascii="Times New Roman" w:hAnsi="Times New Roman"/>
          <w:sz w:val="24"/>
          <w:szCs w:val="24"/>
        </w:rPr>
      </w:pPr>
      <w:r w:rsidRPr="00C64CF0">
        <w:rPr>
          <w:rFonts w:ascii="Times New Roman" w:hAnsi="Times New Roman"/>
          <w:sz w:val="24"/>
          <w:szCs w:val="24"/>
        </w:rPr>
        <w:t>What type of the text above?</w:t>
      </w:r>
    </w:p>
    <w:p w14:paraId="50E36F8A" w14:textId="77777777" w:rsidR="00541DEA" w:rsidRPr="00C64CF0" w:rsidRDefault="00541DEA" w:rsidP="008261AA">
      <w:pPr>
        <w:pStyle w:val="ListParagraph"/>
        <w:numPr>
          <w:ilvl w:val="0"/>
          <w:numId w:val="62"/>
        </w:numPr>
        <w:rPr>
          <w:rFonts w:ascii="Times New Roman" w:hAnsi="Times New Roman"/>
          <w:sz w:val="24"/>
          <w:szCs w:val="24"/>
        </w:rPr>
      </w:pPr>
      <w:r w:rsidRPr="00C64CF0">
        <w:rPr>
          <w:rFonts w:ascii="Times New Roman" w:hAnsi="Times New Roman"/>
          <w:sz w:val="24"/>
          <w:szCs w:val="24"/>
        </w:rPr>
        <w:t>Recount text</w:t>
      </w:r>
    </w:p>
    <w:p w14:paraId="403ADC19" w14:textId="77777777" w:rsidR="00541DEA" w:rsidRPr="00C64CF0" w:rsidRDefault="00541DEA" w:rsidP="008261AA">
      <w:pPr>
        <w:pStyle w:val="ListParagraph"/>
        <w:numPr>
          <w:ilvl w:val="0"/>
          <w:numId w:val="62"/>
        </w:numPr>
        <w:rPr>
          <w:rFonts w:ascii="Times New Roman" w:hAnsi="Times New Roman"/>
          <w:sz w:val="24"/>
          <w:szCs w:val="24"/>
        </w:rPr>
      </w:pPr>
      <w:r w:rsidRPr="00C64CF0">
        <w:rPr>
          <w:rFonts w:ascii="Times New Roman" w:hAnsi="Times New Roman"/>
          <w:sz w:val="24"/>
          <w:szCs w:val="24"/>
        </w:rPr>
        <w:t>Procedure text</w:t>
      </w:r>
    </w:p>
    <w:p w14:paraId="2D1A7231" w14:textId="77777777" w:rsidR="00541DEA" w:rsidRPr="00C64CF0" w:rsidRDefault="00541DEA" w:rsidP="008261AA">
      <w:pPr>
        <w:pStyle w:val="ListParagraph"/>
        <w:numPr>
          <w:ilvl w:val="0"/>
          <w:numId w:val="62"/>
        </w:numPr>
        <w:rPr>
          <w:rFonts w:ascii="Times New Roman" w:hAnsi="Times New Roman"/>
          <w:sz w:val="24"/>
          <w:szCs w:val="24"/>
        </w:rPr>
      </w:pPr>
      <w:r w:rsidRPr="00C64CF0">
        <w:rPr>
          <w:rFonts w:ascii="Times New Roman" w:hAnsi="Times New Roman"/>
          <w:sz w:val="24"/>
          <w:szCs w:val="24"/>
        </w:rPr>
        <w:t>Description text</w:t>
      </w:r>
    </w:p>
    <w:p w14:paraId="6A9B83BC" w14:textId="77777777" w:rsidR="00541DEA" w:rsidRPr="00C64CF0" w:rsidRDefault="00541DEA" w:rsidP="008261AA">
      <w:pPr>
        <w:pStyle w:val="ListParagraph"/>
        <w:numPr>
          <w:ilvl w:val="0"/>
          <w:numId w:val="62"/>
        </w:numPr>
        <w:rPr>
          <w:rFonts w:ascii="Times New Roman" w:hAnsi="Times New Roman"/>
          <w:sz w:val="24"/>
          <w:szCs w:val="24"/>
        </w:rPr>
      </w:pPr>
      <w:r w:rsidRPr="00C64CF0">
        <w:rPr>
          <w:rFonts w:ascii="Times New Roman" w:hAnsi="Times New Roman"/>
          <w:sz w:val="24"/>
          <w:szCs w:val="24"/>
        </w:rPr>
        <w:t>Report text</w:t>
      </w:r>
    </w:p>
    <w:p w14:paraId="6B19BD81" w14:textId="77777777" w:rsidR="00541DEA" w:rsidRPr="00C64CF0" w:rsidRDefault="00541DEA" w:rsidP="008261AA">
      <w:pPr>
        <w:pStyle w:val="ListParagraph"/>
        <w:numPr>
          <w:ilvl w:val="0"/>
          <w:numId w:val="62"/>
        </w:numPr>
        <w:rPr>
          <w:rFonts w:ascii="Times New Roman" w:hAnsi="Times New Roman"/>
          <w:sz w:val="24"/>
          <w:szCs w:val="24"/>
        </w:rPr>
      </w:pPr>
      <w:r w:rsidRPr="00C64CF0">
        <w:rPr>
          <w:rFonts w:ascii="Times New Roman" w:hAnsi="Times New Roman"/>
          <w:sz w:val="24"/>
          <w:szCs w:val="24"/>
        </w:rPr>
        <w:t>Narrative text</w:t>
      </w:r>
    </w:p>
    <w:p w14:paraId="5587E184" w14:textId="77777777" w:rsidR="00541DEA" w:rsidRPr="00C64CF0" w:rsidRDefault="00541DEA" w:rsidP="00541DEA">
      <w:pPr>
        <w:pStyle w:val="ListParagraph"/>
        <w:ind w:left="1080"/>
        <w:rPr>
          <w:rFonts w:ascii="Times New Roman" w:hAnsi="Times New Roman"/>
          <w:sz w:val="24"/>
          <w:szCs w:val="24"/>
        </w:rPr>
      </w:pPr>
    </w:p>
    <w:p w14:paraId="58E37545" w14:textId="77777777" w:rsidR="00541DEA" w:rsidRPr="00C64CF0" w:rsidRDefault="00541DEA" w:rsidP="008261AA">
      <w:pPr>
        <w:pStyle w:val="ListParagraph"/>
        <w:numPr>
          <w:ilvl w:val="0"/>
          <w:numId w:val="50"/>
        </w:numPr>
        <w:rPr>
          <w:rFonts w:ascii="Times New Roman" w:hAnsi="Times New Roman"/>
          <w:sz w:val="24"/>
          <w:szCs w:val="24"/>
        </w:rPr>
      </w:pPr>
      <w:r w:rsidRPr="00C64CF0">
        <w:rPr>
          <w:rFonts w:ascii="Times New Roman" w:hAnsi="Times New Roman"/>
          <w:sz w:val="24"/>
          <w:szCs w:val="24"/>
        </w:rPr>
        <w:t>What is the topic of the text above?</w:t>
      </w:r>
    </w:p>
    <w:p w14:paraId="2916BC9F" w14:textId="77777777" w:rsidR="00541DEA" w:rsidRPr="00C64CF0" w:rsidRDefault="00541DEA" w:rsidP="008261AA">
      <w:pPr>
        <w:pStyle w:val="ListParagraph"/>
        <w:numPr>
          <w:ilvl w:val="0"/>
          <w:numId w:val="63"/>
        </w:numPr>
        <w:rPr>
          <w:rFonts w:ascii="Times New Roman" w:hAnsi="Times New Roman"/>
          <w:sz w:val="24"/>
          <w:szCs w:val="24"/>
        </w:rPr>
      </w:pPr>
      <w:r w:rsidRPr="00C64CF0">
        <w:rPr>
          <w:rFonts w:ascii="Times New Roman" w:hAnsi="Times New Roman"/>
          <w:sz w:val="24"/>
          <w:szCs w:val="24"/>
        </w:rPr>
        <w:t>Google Drive</w:t>
      </w:r>
    </w:p>
    <w:p w14:paraId="684EF075" w14:textId="77777777" w:rsidR="00541DEA" w:rsidRPr="00C64CF0" w:rsidRDefault="00541DEA" w:rsidP="008261AA">
      <w:pPr>
        <w:pStyle w:val="ListParagraph"/>
        <w:numPr>
          <w:ilvl w:val="0"/>
          <w:numId w:val="63"/>
        </w:numPr>
        <w:rPr>
          <w:rFonts w:ascii="Times New Roman" w:hAnsi="Times New Roman"/>
          <w:sz w:val="24"/>
          <w:szCs w:val="24"/>
        </w:rPr>
      </w:pPr>
      <w:r w:rsidRPr="00C64CF0">
        <w:rPr>
          <w:rFonts w:ascii="Times New Roman" w:hAnsi="Times New Roman"/>
          <w:sz w:val="24"/>
          <w:szCs w:val="24"/>
        </w:rPr>
        <w:t>Google Email</w:t>
      </w:r>
    </w:p>
    <w:p w14:paraId="376BAA65" w14:textId="77777777" w:rsidR="00541DEA" w:rsidRPr="00C64CF0" w:rsidRDefault="00541DEA" w:rsidP="008261AA">
      <w:pPr>
        <w:pStyle w:val="ListParagraph"/>
        <w:numPr>
          <w:ilvl w:val="0"/>
          <w:numId w:val="63"/>
        </w:numPr>
        <w:rPr>
          <w:rFonts w:ascii="Times New Roman" w:hAnsi="Times New Roman"/>
          <w:sz w:val="24"/>
          <w:szCs w:val="24"/>
        </w:rPr>
      </w:pPr>
      <w:r w:rsidRPr="00C64CF0">
        <w:rPr>
          <w:rFonts w:ascii="Times New Roman" w:hAnsi="Times New Roman"/>
          <w:sz w:val="24"/>
          <w:szCs w:val="24"/>
        </w:rPr>
        <w:t>Make an IP address</w:t>
      </w:r>
    </w:p>
    <w:p w14:paraId="3874C221" w14:textId="77777777" w:rsidR="00541DEA" w:rsidRPr="00C64CF0" w:rsidRDefault="00541DEA" w:rsidP="008261AA">
      <w:pPr>
        <w:pStyle w:val="ListParagraph"/>
        <w:numPr>
          <w:ilvl w:val="0"/>
          <w:numId w:val="63"/>
        </w:numPr>
        <w:rPr>
          <w:rFonts w:ascii="Times New Roman" w:hAnsi="Times New Roman"/>
          <w:sz w:val="24"/>
          <w:szCs w:val="24"/>
        </w:rPr>
      </w:pPr>
      <w:r w:rsidRPr="00C64CF0">
        <w:rPr>
          <w:rFonts w:ascii="Times New Roman" w:hAnsi="Times New Roman"/>
          <w:sz w:val="24"/>
          <w:szCs w:val="24"/>
        </w:rPr>
        <w:t>Turn on a PC</w:t>
      </w:r>
    </w:p>
    <w:p w14:paraId="724832DE" w14:textId="77777777" w:rsidR="00541DEA" w:rsidRPr="00C64CF0" w:rsidRDefault="00541DEA" w:rsidP="008261AA">
      <w:pPr>
        <w:pStyle w:val="ListParagraph"/>
        <w:numPr>
          <w:ilvl w:val="0"/>
          <w:numId w:val="63"/>
        </w:numPr>
        <w:rPr>
          <w:rFonts w:ascii="Times New Roman" w:hAnsi="Times New Roman"/>
          <w:sz w:val="24"/>
          <w:szCs w:val="24"/>
        </w:rPr>
      </w:pPr>
      <w:r w:rsidRPr="00C64CF0">
        <w:rPr>
          <w:rFonts w:ascii="Times New Roman" w:hAnsi="Times New Roman"/>
          <w:sz w:val="24"/>
          <w:szCs w:val="24"/>
        </w:rPr>
        <w:t>Connect a PC to a server</w:t>
      </w:r>
    </w:p>
    <w:p w14:paraId="56D46868" w14:textId="77777777" w:rsidR="00541DEA" w:rsidRPr="00C64CF0" w:rsidRDefault="00541DEA" w:rsidP="00541DEA">
      <w:pPr>
        <w:rPr>
          <w:rFonts w:ascii="Times New Roman" w:hAnsi="Times New Roman"/>
          <w:sz w:val="24"/>
          <w:szCs w:val="24"/>
        </w:rPr>
      </w:pPr>
      <w:r>
        <w:rPr>
          <w:rFonts w:ascii="Times New Roman" w:hAnsi="Times New Roman"/>
          <w:sz w:val="24"/>
          <w:szCs w:val="24"/>
        </w:rPr>
        <w:t>Text 6</w:t>
      </w:r>
    </w:p>
    <w:p w14:paraId="2DB63E11" w14:textId="77777777" w:rsidR="00541DEA" w:rsidRPr="00C64CF0" w:rsidRDefault="00541DEA" w:rsidP="00541DEA">
      <w:pPr>
        <w:jc w:val="both"/>
        <w:rPr>
          <w:rFonts w:ascii="Times New Roman" w:hAnsi="Times New Roman"/>
          <w:sz w:val="24"/>
          <w:szCs w:val="24"/>
          <w:lang w:val="id-ID"/>
        </w:rPr>
      </w:pPr>
      <w:r w:rsidRPr="00C64CF0">
        <w:rPr>
          <w:rFonts w:ascii="Times New Roman" w:hAnsi="Times New Roman"/>
          <w:sz w:val="24"/>
          <w:szCs w:val="24"/>
          <w:lang w:val="id-ID"/>
        </w:rPr>
        <w:t>First, select the Network icon on the taskbar. Then, choose the Wi-Fi network you want, then select Connect. Next, Type the network password, and then select ‘Next’. Finally, choose Yes or No, depending on the type of network you're connecting to and if you want your PC to be discoverable by other PCs and devices on the network.</w:t>
      </w:r>
    </w:p>
    <w:p w14:paraId="4377D550" w14:textId="77777777" w:rsidR="00541DEA" w:rsidRPr="00C64CF0" w:rsidRDefault="00541DEA" w:rsidP="008261AA">
      <w:pPr>
        <w:pStyle w:val="ListParagraph"/>
        <w:numPr>
          <w:ilvl w:val="0"/>
          <w:numId w:val="50"/>
        </w:numPr>
        <w:rPr>
          <w:rFonts w:ascii="Times New Roman" w:hAnsi="Times New Roman"/>
          <w:sz w:val="24"/>
          <w:szCs w:val="24"/>
        </w:rPr>
      </w:pPr>
      <w:r w:rsidRPr="00C64CF0">
        <w:rPr>
          <w:rFonts w:ascii="Times New Roman" w:hAnsi="Times New Roman"/>
          <w:sz w:val="24"/>
          <w:szCs w:val="24"/>
        </w:rPr>
        <w:t>The text above tells about?</w:t>
      </w:r>
    </w:p>
    <w:p w14:paraId="673F2E4F" w14:textId="77777777" w:rsidR="00541DEA" w:rsidRPr="00C64CF0" w:rsidRDefault="00541DEA" w:rsidP="008261AA">
      <w:pPr>
        <w:pStyle w:val="ListParagraph"/>
        <w:numPr>
          <w:ilvl w:val="0"/>
          <w:numId w:val="64"/>
        </w:numPr>
        <w:rPr>
          <w:rFonts w:ascii="Times New Roman" w:hAnsi="Times New Roman"/>
          <w:sz w:val="24"/>
          <w:szCs w:val="24"/>
        </w:rPr>
      </w:pPr>
      <w:r w:rsidRPr="00C64CF0">
        <w:rPr>
          <w:rFonts w:ascii="Times New Roman" w:hAnsi="Times New Roman"/>
          <w:sz w:val="24"/>
          <w:szCs w:val="24"/>
        </w:rPr>
        <w:t>How to connect projector</w:t>
      </w:r>
    </w:p>
    <w:p w14:paraId="7DE07B24" w14:textId="77777777" w:rsidR="00541DEA" w:rsidRPr="00C64CF0" w:rsidRDefault="00541DEA" w:rsidP="008261AA">
      <w:pPr>
        <w:pStyle w:val="ListParagraph"/>
        <w:numPr>
          <w:ilvl w:val="0"/>
          <w:numId w:val="64"/>
        </w:numPr>
        <w:rPr>
          <w:rFonts w:ascii="Times New Roman" w:hAnsi="Times New Roman"/>
          <w:sz w:val="24"/>
          <w:szCs w:val="24"/>
        </w:rPr>
      </w:pPr>
      <w:r w:rsidRPr="00C64CF0">
        <w:rPr>
          <w:rFonts w:ascii="Times New Roman" w:hAnsi="Times New Roman"/>
          <w:sz w:val="24"/>
          <w:szCs w:val="24"/>
        </w:rPr>
        <w:t>How to connect to a wi-fi network in windows</w:t>
      </w:r>
    </w:p>
    <w:p w14:paraId="27E10A3E" w14:textId="77777777" w:rsidR="00541DEA" w:rsidRPr="00C64CF0" w:rsidRDefault="00541DEA" w:rsidP="008261AA">
      <w:pPr>
        <w:pStyle w:val="ListParagraph"/>
        <w:numPr>
          <w:ilvl w:val="0"/>
          <w:numId w:val="64"/>
        </w:numPr>
        <w:rPr>
          <w:rFonts w:ascii="Times New Roman" w:hAnsi="Times New Roman"/>
          <w:sz w:val="24"/>
          <w:szCs w:val="24"/>
        </w:rPr>
      </w:pPr>
      <w:r w:rsidRPr="00C64CF0">
        <w:rPr>
          <w:rFonts w:ascii="Times New Roman" w:hAnsi="Times New Roman"/>
          <w:sz w:val="24"/>
          <w:szCs w:val="24"/>
        </w:rPr>
        <w:t>How to select a good PC</w:t>
      </w:r>
    </w:p>
    <w:p w14:paraId="7F52B13B" w14:textId="77777777" w:rsidR="00541DEA" w:rsidRPr="00C64CF0" w:rsidRDefault="00541DEA" w:rsidP="008261AA">
      <w:pPr>
        <w:pStyle w:val="ListParagraph"/>
        <w:numPr>
          <w:ilvl w:val="0"/>
          <w:numId w:val="64"/>
        </w:numPr>
        <w:rPr>
          <w:rFonts w:ascii="Times New Roman" w:hAnsi="Times New Roman"/>
          <w:sz w:val="24"/>
          <w:szCs w:val="24"/>
        </w:rPr>
      </w:pPr>
      <w:r w:rsidRPr="00C64CF0">
        <w:rPr>
          <w:rFonts w:ascii="Times New Roman" w:hAnsi="Times New Roman"/>
          <w:sz w:val="24"/>
          <w:szCs w:val="24"/>
        </w:rPr>
        <w:t>How to use PC</w:t>
      </w:r>
    </w:p>
    <w:p w14:paraId="226613EE" w14:textId="77777777" w:rsidR="00541DEA" w:rsidRDefault="00541DEA" w:rsidP="008261AA">
      <w:pPr>
        <w:pStyle w:val="ListParagraph"/>
        <w:numPr>
          <w:ilvl w:val="0"/>
          <w:numId w:val="64"/>
        </w:numPr>
        <w:rPr>
          <w:rFonts w:ascii="Times New Roman" w:hAnsi="Times New Roman"/>
          <w:sz w:val="24"/>
          <w:szCs w:val="24"/>
        </w:rPr>
      </w:pPr>
      <w:r w:rsidRPr="00C64CF0">
        <w:rPr>
          <w:rFonts w:ascii="Times New Roman" w:hAnsi="Times New Roman"/>
          <w:sz w:val="24"/>
          <w:szCs w:val="24"/>
        </w:rPr>
        <w:t>How to open Google Chrome</w:t>
      </w:r>
    </w:p>
    <w:p w14:paraId="41174FBA" w14:textId="77777777" w:rsidR="00541DEA" w:rsidRPr="00C64CF0" w:rsidRDefault="00541DEA" w:rsidP="00541DEA">
      <w:pPr>
        <w:pStyle w:val="ListParagraph"/>
        <w:ind w:left="1080"/>
        <w:rPr>
          <w:rFonts w:ascii="Times New Roman" w:hAnsi="Times New Roman"/>
          <w:sz w:val="24"/>
          <w:szCs w:val="24"/>
        </w:rPr>
      </w:pPr>
    </w:p>
    <w:p w14:paraId="365A6A3D" w14:textId="77777777" w:rsidR="00541DEA" w:rsidRPr="00B84ECD" w:rsidRDefault="00541DEA" w:rsidP="008261AA">
      <w:pPr>
        <w:pStyle w:val="ListParagraph"/>
        <w:numPr>
          <w:ilvl w:val="0"/>
          <w:numId w:val="50"/>
        </w:numPr>
        <w:rPr>
          <w:rFonts w:ascii="Times New Roman" w:hAnsi="Times New Roman"/>
          <w:sz w:val="24"/>
          <w:szCs w:val="24"/>
        </w:rPr>
      </w:pPr>
      <w:r w:rsidRPr="00B84ECD">
        <w:rPr>
          <w:rFonts w:ascii="Times New Roman" w:hAnsi="Times New Roman"/>
          <w:sz w:val="24"/>
          <w:szCs w:val="24"/>
        </w:rPr>
        <w:t>What to do before selecting the Wi-Fi network you want?</w:t>
      </w:r>
    </w:p>
    <w:p w14:paraId="45AA6D91" w14:textId="77777777" w:rsidR="00541DEA" w:rsidRPr="00B84ECD" w:rsidRDefault="00541DEA" w:rsidP="008261AA">
      <w:pPr>
        <w:pStyle w:val="ListParagraph"/>
        <w:numPr>
          <w:ilvl w:val="0"/>
          <w:numId w:val="65"/>
        </w:numPr>
        <w:rPr>
          <w:rFonts w:ascii="Times New Roman" w:hAnsi="Times New Roman"/>
          <w:sz w:val="24"/>
          <w:szCs w:val="24"/>
        </w:rPr>
      </w:pPr>
      <w:r w:rsidRPr="00B84ECD">
        <w:rPr>
          <w:rFonts w:ascii="Times New Roman" w:hAnsi="Times New Roman"/>
          <w:sz w:val="24"/>
          <w:szCs w:val="24"/>
        </w:rPr>
        <w:t>Choose Yes or No</w:t>
      </w:r>
    </w:p>
    <w:p w14:paraId="363A317D" w14:textId="77777777" w:rsidR="00541DEA" w:rsidRPr="00B84ECD" w:rsidRDefault="00541DEA" w:rsidP="008261AA">
      <w:pPr>
        <w:pStyle w:val="ListParagraph"/>
        <w:numPr>
          <w:ilvl w:val="0"/>
          <w:numId w:val="65"/>
        </w:numPr>
        <w:rPr>
          <w:rFonts w:ascii="Times New Roman" w:hAnsi="Times New Roman"/>
          <w:sz w:val="24"/>
          <w:szCs w:val="24"/>
        </w:rPr>
      </w:pPr>
      <w:r w:rsidRPr="00B84ECD">
        <w:rPr>
          <w:rFonts w:ascii="Times New Roman" w:hAnsi="Times New Roman"/>
          <w:sz w:val="24"/>
          <w:szCs w:val="24"/>
        </w:rPr>
        <w:t>Select Connect</w:t>
      </w:r>
    </w:p>
    <w:p w14:paraId="71894BC5" w14:textId="77777777" w:rsidR="00541DEA" w:rsidRPr="00B84ECD" w:rsidRDefault="00541DEA" w:rsidP="008261AA">
      <w:pPr>
        <w:pStyle w:val="ListParagraph"/>
        <w:numPr>
          <w:ilvl w:val="0"/>
          <w:numId w:val="65"/>
        </w:numPr>
        <w:rPr>
          <w:rFonts w:ascii="Times New Roman" w:hAnsi="Times New Roman"/>
          <w:sz w:val="24"/>
          <w:szCs w:val="24"/>
        </w:rPr>
      </w:pPr>
      <w:r w:rsidRPr="00B84ECD">
        <w:rPr>
          <w:rFonts w:ascii="Times New Roman" w:hAnsi="Times New Roman"/>
          <w:sz w:val="24"/>
          <w:szCs w:val="24"/>
        </w:rPr>
        <w:t>Select the Network icon on the taskbar</w:t>
      </w:r>
    </w:p>
    <w:p w14:paraId="3B2CA9B8" w14:textId="77777777" w:rsidR="00541DEA" w:rsidRPr="00B84ECD" w:rsidRDefault="00541DEA" w:rsidP="008261AA">
      <w:pPr>
        <w:pStyle w:val="ListParagraph"/>
        <w:numPr>
          <w:ilvl w:val="0"/>
          <w:numId w:val="65"/>
        </w:numPr>
        <w:rPr>
          <w:rFonts w:ascii="Times New Roman" w:hAnsi="Times New Roman"/>
          <w:sz w:val="24"/>
          <w:szCs w:val="24"/>
        </w:rPr>
      </w:pPr>
      <w:r w:rsidRPr="00B84ECD">
        <w:rPr>
          <w:rFonts w:ascii="Times New Roman" w:hAnsi="Times New Roman"/>
          <w:sz w:val="24"/>
          <w:szCs w:val="24"/>
        </w:rPr>
        <w:t>Type the network password</w:t>
      </w:r>
    </w:p>
    <w:p w14:paraId="3B77DA13" w14:textId="77777777" w:rsidR="00541DEA" w:rsidRDefault="00541DEA" w:rsidP="008261AA">
      <w:pPr>
        <w:pStyle w:val="ListParagraph"/>
        <w:numPr>
          <w:ilvl w:val="0"/>
          <w:numId w:val="65"/>
        </w:numPr>
        <w:rPr>
          <w:rFonts w:ascii="Times New Roman" w:hAnsi="Times New Roman"/>
          <w:sz w:val="24"/>
          <w:szCs w:val="24"/>
        </w:rPr>
      </w:pPr>
      <w:r w:rsidRPr="00B84ECD">
        <w:rPr>
          <w:rFonts w:ascii="Times New Roman" w:hAnsi="Times New Roman"/>
          <w:sz w:val="24"/>
          <w:szCs w:val="24"/>
        </w:rPr>
        <w:t>Click shutdown</w:t>
      </w:r>
    </w:p>
    <w:p w14:paraId="7FF5E9C2" w14:textId="77777777" w:rsidR="00541DEA" w:rsidRPr="00B84ECD" w:rsidRDefault="00541DEA" w:rsidP="008261AA">
      <w:pPr>
        <w:pStyle w:val="ListParagraph"/>
        <w:numPr>
          <w:ilvl w:val="0"/>
          <w:numId w:val="50"/>
        </w:numPr>
        <w:rPr>
          <w:rFonts w:ascii="Times New Roman" w:hAnsi="Times New Roman"/>
          <w:sz w:val="24"/>
          <w:szCs w:val="24"/>
        </w:rPr>
      </w:pPr>
      <w:r w:rsidRPr="00B84ECD">
        <w:rPr>
          <w:rFonts w:ascii="Times New Roman" w:hAnsi="Times New Roman"/>
          <w:sz w:val="24"/>
          <w:szCs w:val="24"/>
        </w:rPr>
        <w:lastRenderedPageBreak/>
        <w:t>What is the final step?</w:t>
      </w:r>
    </w:p>
    <w:p w14:paraId="1815B609" w14:textId="77777777" w:rsidR="00541DEA" w:rsidRPr="00B84ECD" w:rsidRDefault="00541DEA" w:rsidP="008261AA">
      <w:pPr>
        <w:pStyle w:val="ListParagraph"/>
        <w:numPr>
          <w:ilvl w:val="0"/>
          <w:numId w:val="66"/>
        </w:numPr>
        <w:rPr>
          <w:rFonts w:ascii="Times New Roman" w:hAnsi="Times New Roman"/>
          <w:sz w:val="24"/>
          <w:szCs w:val="24"/>
        </w:rPr>
      </w:pPr>
      <w:r w:rsidRPr="00B84ECD">
        <w:rPr>
          <w:rFonts w:ascii="Times New Roman" w:hAnsi="Times New Roman"/>
          <w:sz w:val="24"/>
          <w:szCs w:val="24"/>
        </w:rPr>
        <w:t>Select the Network icon on the taskbar.</w:t>
      </w:r>
    </w:p>
    <w:p w14:paraId="13F522CE" w14:textId="77777777" w:rsidR="00541DEA" w:rsidRPr="00B84ECD" w:rsidRDefault="00541DEA" w:rsidP="008261AA">
      <w:pPr>
        <w:pStyle w:val="ListParagraph"/>
        <w:numPr>
          <w:ilvl w:val="0"/>
          <w:numId w:val="66"/>
        </w:numPr>
        <w:rPr>
          <w:rFonts w:ascii="Times New Roman" w:hAnsi="Times New Roman"/>
          <w:sz w:val="24"/>
          <w:szCs w:val="24"/>
        </w:rPr>
      </w:pPr>
      <w:r w:rsidRPr="00B84ECD">
        <w:rPr>
          <w:rFonts w:ascii="Times New Roman" w:hAnsi="Times New Roman"/>
          <w:sz w:val="24"/>
          <w:szCs w:val="24"/>
        </w:rPr>
        <w:t>Choose the Wi-Fi network you want, then select Connect.</w:t>
      </w:r>
    </w:p>
    <w:p w14:paraId="3E4500C4" w14:textId="77777777" w:rsidR="00541DEA" w:rsidRPr="00B84ECD" w:rsidRDefault="00541DEA" w:rsidP="008261AA">
      <w:pPr>
        <w:pStyle w:val="ListParagraph"/>
        <w:numPr>
          <w:ilvl w:val="0"/>
          <w:numId w:val="66"/>
        </w:numPr>
        <w:rPr>
          <w:rFonts w:ascii="Times New Roman" w:hAnsi="Times New Roman"/>
          <w:sz w:val="24"/>
          <w:szCs w:val="24"/>
        </w:rPr>
      </w:pPr>
      <w:r w:rsidRPr="00B84ECD">
        <w:rPr>
          <w:rFonts w:ascii="Times New Roman" w:hAnsi="Times New Roman"/>
          <w:sz w:val="24"/>
          <w:szCs w:val="24"/>
        </w:rPr>
        <w:t>Type the network password, and then select ‘Next’.</w:t>
      </w:r>
    </w:p>
    <w:p w14:paraId="783B476D" w14:textId="77777777" w:rsidR="00541DEA" w:rsidRPr="00B84ECD" w:rsidRDefault="00541DEA" w:rsidP="008261AA">
      <w:pPr>
        <w:pStyle w:val="ListParagraph"/>
        <w:numPr>
          <w:ilvl w:val="0"/>
          <w:numId w:val="66"/>
        </w:numPr>
        <w:rPr>
          <w:rFonts w:ascii="Times New Roman" w:hAnsi="Times New Roman"/>
          <w:sz w:val="24"/>
          <w:szCs w:val="24"/>
        </w:rPr>
      </w:pPr>
      <w:r w:rsidRPr="00B84ECD">
        <w:rPr>
          <w:rFonts w:ascii="Times New Roman" w:hAnsi="Times New Roman"/>
          <w:sz w:val="24"/>
          <w:szCs w:val="24"/>
        </w:rPr>
        <w:t>Choose Yes or No.</w:t>
      </w:r>
    </w:p>
    <w:p w14:paraId="153013D7" w14:textId="77777777" w:rsidR="00541DEA" w:rsidRPr="00B84ECD" w:rsidRDefault="00541DEA" w:rsidP="008261AA">
      <w:pPr>
        <w:pStyle w:val="ListParagraph"/>
        <w:numPr>
          <w:ilvl w:val="0"/>
          <w:numId w:val="66"/>
        </w:numPr>
        <w:rPr>
          <w:rFonts w:ascii="Times New Roman" w:hAnsi="Times New Roman"/>
          <w:sz w:val="24"/>
          <w:szCs w:val="24"/>
        </w:rPr>
      </w:pPr>
      <w:r w:rsidRPr="00B84ECD">
        <w:rPr>
          <w:rFonts w:ascii="Times New Roman" w:hAnsi="Times New Roman"/>
          <w:sz w:val="24"/>
          <w:szCs w:val="24"/>
        </w:rPr>
        <w:t xml:space="preserve">Click </w:t>
      </w:r>
      <w:proofErr w:type="spellStart"/>
      <w:r w:rsidRPr="00B84ECD">
        <w:rPr>
          <w:rFonts w:ascii="Times New Roman" w:hAnsi="Times New Roman"/>
          <w:sz w:val="24"/>
          <w:szCs w:val="24"/>
        </w:rPr>
        <w:t>ctrl+v</w:t>
      </w:r>
      <w:proofErr w:type="spellEnd"/>
    </w:p>
    <w:p w14:paraId="7075E0AA" w14:textId="77777777" w:rsidR="00541DEA" w:rsidRPr="00B84ECD" w:rsidRDefault="00541DEA" w:rsidP="00541DEA">
      <w:pPr>
        <w:pStyle w:val="ListParagraph"/>
        <w:ind w:left="1080"/>
        <w:rPr>
          <w:rFonts w:ascii="Times New Roman" w:hAnsi="Times New Roman"/>
          <w:sz w:val="24"/>
          <w:szCs w:val="24"/>
        </w:rPr>
      </w:pPr>
    </w:p>
    <w:p w14:paraId="7538D77C" w14:textId="77777777" w:rsidR="00541DEA" w:rsidRPr="00B84ECD" w:rsidRDefault="00541DEA" w:rsidP="008261AA">
      <w:pPr>
        <w:pStyle w:val="ListParagraph"/>
        <w:numPr>
          <w:ilvl w:val="0"/>
          <w:numId w:val="50"/>
        </w:numPr>
        <w:rPr>
          <w:rFonts w:ascii="Times New Roman" w:hAnsi="Times New Roman"/>
          <w:sz w:val="24"/>
          <w:szCs w:val="24"/>
        </w:rPr>
      </w:pPr>
      <w:r w:rsidRPr="00B84ECD">
        <w:rPr>
          <w:rFonts w:ascii="Times New Roman" w:hAnsi="Times New Roman"/>
          <w:sz w:val="24"/>
          <w:szCs w:val="24"/>
        </w:rPr>
        <w:t>“</w:t>
      </w:r>
      <w:proofErr w:type="gramStart"/>
      <w:r w:rsidRPr="00B84ECD">
        <w:rPr>
          <w:rFonts w:ascii="Times New Roman" w:hAnsi="Times New Roman"/>
          <w:sz w:val="24"/>
          <w:szCs w:val="24"/>
        </w:rPr>
        <w:t>....if</w:t>
      </w:r>
      <w:proofErr w:type="gramEnd"/>
      <w:r w:rsidRPr="00B84ECD">
        <w:rPr>
          <w:rFonts w:ascii="Times New Roman" w:hAnsi="Times New Roman"/>
          <w:sz w:val="24"/>
          <w:szCs w:val="24"/>
        </w:rPr>
        <w:t xml:space="preserve"> you want your PC to be discoverable by other PCs and devices on the network.” What is the synonym of discoverable?</w:t>
      </w:r>
    </w:p>
    <w:p w14:paraId="20AFA875" w14:textId="77777777" w:rsidR="00541DEA" w:rsidRPr="00B84ECD" w:rsidRDefault="00541DEA" w:rsidP="008261AA">
      <w:pPr>
        <w:pStyle w:val="ListParagraph"/>
        <w:numPr>
          <w:ilvl w:val="0"/>
          <w:numId w:val="67"/>
        </w:numPr>
        <w:rPr>
          <w:rFonts w:ascii="Times New Roman" w:hAnsi="Times New Roman"/>
          <w:sz w:val="24"/>
          <w:szCs w:val="24"/>
        </w:rPr>
      </w:pPr>
      <w:r w:rsidRPr="00B84ECD">
        <w:rPr>
          <w:rFonts w:ascii="Times New Roman" w:hAnsi="Times New Roman"/>
          <w:sz w:val="24"/>
          <w:szCs w:val="24"/>
        </w:rPr>
        <w:t>Ascertainable</w:t>
      </w:r>
    </w:p>
    <w:p w14:paraId="0DDE6673" w14:textId="77777777" w:rsidR="00541DEA" w:rsidRPr="00B84ECD" w:rsidRDefault="00541DEA" w:rsidP="008261AA">
      <w:pPr>
        <w:pStyle w:val="ListParagraph"/>
        <w:numPr>
          <w:ilvl w:val="0"/>
          <w:numId w:val="67"/>
        </w:numPr>
        <w:rPr>
          <w:rFonts w:ascii="Times New Roman" w:hAnsi="Times New Roman"/>
          <w:sz w:val="24"/>
          <w:szCs w:val="24"/>
        </w:rPr>
      </w:pPr>
      <w:r w:rsidRPr="00B84ECD">
        <w:rPr>
          <w:rFonts w:ascii="Times New Roman" w:hAnsi="Times New Roman"/>
          <w:sz w:val="24"/>
          <w:szCs w:val="24"/>
        </w:rPr>
        <w:t>Miss</w:t>
      </w:r>
    </w:p>
    <w:p w14:paraId="280D0A5E" w14:textId="77777777" w:rsidR="00541DEA" w:rsidRPr="00B84ECD" w:rsidRDefault="00541DEA" w:rsidP="008261AA">
      <w:pPr>
        <w:pStyle w:val="ListParagraph"/>
        <w:numPr>
          <w:ilvl w:val="0"/>
          <w:numId w:val="67"/>
        </w:numPr>
        <w:rPr>
          <w:rFonts w:ascii="Times New Roman" w:hAnsi="Times New Roman"/>
          <w:sz w:val="24"/>
          <w:szCs w:val="24"/>
        </w:rPr>
      </w:pPr>
      <w:r w:rsidRPr="00B84ECD">
        <w:rPr>
          <w:rFonts w:ascii="Times New Roman" w:hAnsi="Times New Roman"/>
          <w:sz w:val="24"/>
          <w:szCs w:val="24"/>
        </w:rPr>
        <w:t>Overlook</w:t>
      </w:r>
    </w:p>
    <w:p w14:paraId="175381A8" w14:textId="77777777" w:rsidR="00541DEA" w:rsidRPr="00B84ECD" w:rsidRDefault="00541DEA" w:rsidP="008261AA">
      <w:pPr>
        <w:pStyle w:val="ListParagraph"/>
        <w:numPr>
          <w:ilvl w:val="0"/>
          <w:numId w:val="67"/>
        </w:numPr>
        <w:rPr>
          <w:rFonts w:ascii="Times New Roman" w:hAnsi="Times New Roman"/>
          <w:sz w:val="24"/>
          <w:szCs w:val="24"/>
        </w:rPr>
      </w:pPr>
      <w:r w:rsidRPr="00B84ECD">
        <w:rPr>
          <w:rFonts w:ascii="Times New Roman" w:hAnsi="Times New Roman"/>
          <w:sz w:val="24"/>
          <w:szCs w:val="24"/>
        </w:rPr>
        <w:t>Past over</w:t>
      </w:r>
    </w:p>
    <w:p w14:paraId="79A1C4C6" w14:textId="77777777" w:rsidR="00541DEA" w:rsidRDefault="00541DEA" w:rsidP="008261AA">
      <w:pPr>
        <w:pStyle w:val="ListParagraph"/>
        <w:numPr>
          <w:ilvl w:val="0"/>
          <w:numId w:val="67"/>
        </w:numPr>
        <w:rPr>
          <w:rFonts w:ascii="Times New Roman" w:hAnsi="Times New Roman"/>
          <w:sz w:val="24"/>
          <w:szCs w:val="24"/>
        </w:rPr>
      </w:pPr>
      <w:r w:rsidRPr="00B84ECD">
        <w:rPr>
          <w:rFonts w:ascii="Times New Roman" w:hAnsi="Times New Roman"/>
          <w:sz w:val="24"/>
          <w:szCs w:val="24"/>
        </w:rPr>
        <w:t>Take off</w:t>
      </w:r>
    </w:p>
    <w:p w14:paraId="4E06C95A" w14:textId="77777777" w:rsidR="00541DEA" w:rsidRDefault="00541DEA" w:rsidP="00541DEA">
      <w:pPr>
        <w:rPr>
          <w:rFonts w:ascii="Times New Roman" w:hAnsi="Times New Roman"/>
          <w:sz w:val="24"/>
          <w:szCs w:val="24"/>
        </w:rPr>
      </w:pPr>
      <w:r>
        <w:rPr>
          <w:rFonts w:ascii="Times New Roman" w:hAnsi="Times New Roman"/>
          <w:sz w:val="24"/>
          <w:szCs w:val="24"/>
        </w:rPr>
        <w:t>Text 7</w:t>
      </w:r>
    </w:p>
    <w:p w14:paraId="75677169" w14:textId="77777777" w:rsidR="00541DEA" w:rsidRPr="00B84ECD" w:rsidRDefault="00541DEA" w:rsidP="00541DEA">
      <w:pPr>
        <w:jc w:val="center"/>
        <w:rPr>
          <w:rFonts w:ascii="Times New Roman" w:hAnsi="Times New Roman"/>
          <w:b/>
          <w:sz w:val="24"/>
          <w:szCs w:val="24"/>
          <w:lang w:val="id-ID"/>
        </w:rPr>
      </w:pPr>
      <w:r w:rsidRPr="00B84ECD">
        <w:rPr>
          <w:rFonts w:ascii="Times New Roman" w:hAnsi="Times New Roman"/>
          <w:b/>
          <w:sz w:val="24"/>
          <w:szCs w:val="24"/>
          <w:lang w:val="id-ID"/>
        </w:rPr>
        <w:t>Upload videos to YouTube</w:t>
      </w:r>
    </w:p>
    <w:p w14:paraId="1C76C2AE" w14:textId="77777777" w:rsidR="00541DEA" w:rsidRPr="00B84ECD" w:rsidRDefault="00541DEA" w:rsidP="008261AA">
      <w:pPr>
        <w:numPr>
          <w:ilvl w:val="0"/>
          <w:numId w:val="68"/>
        </w:numPr>
        <w:contextualSpacing/>
        <w:jc w:val="both"/>
        <w:rPr>
          <w:rFonts w:ascii="Times New Roman" w:hAnsi="Times New Roman"/>
          <w:sz w:val="24"/>
          <w:szCs w:val="24"/>
          <w:lang w:val="id-ID"/>
        </w:rPr>
      </w:pPr>
      <w:r w:rsidRPr="00B84ECD">
        <w:rPr>
          <w:rFonts w:ascii="Times New Roman" w:hAnsi="Times New Roman"/>
          <w:sz w:val="24"/>
          <w:szCs w:val="24"/>
          <w:lang w:val="id-ID"/>
        </w:rPr>
        <w:t>First, log in to your YouTube account.</w:t>
      </w:r>
    </w:p>
    <w:p w14:paraId="131758AB" w14:textId="77777777" w:rsidR="00541DEA" w:rsidRPr="00B84ECD" w:rsidRDefault="00541DEA" w:rsidP="008261AA">
      <w:pPr>
        <w:numPr>
          <w:ilvl w:val="0"/>
          <w:numId w:val="68"/>
        </w:numPr>
        <w:contextualSpacing/>
        <w:jc w:val="both"/>
        <w:rPr>
          <w:rFonts w:ascii="Times New Roman" w:hAnsi="Times New Roman"/>
          <w:sz w:val="24"/>
          <w:szCs w:val="24"/>
          <w:lang w:val="id-ID"/>
        </w:rPr>
      </w:pPr>
      <w:r w:rsidRPr="00B84ECD">
        <w:rPr>
          <w:rFonts w:ascii="Times New Roman" w:hAnsi="Times New Roman"/>
          <w:sz w:val="24"/>
          <w:szCs w:val="24"/>
          <w:lang w:val="id-ID"/>
        </w:rPr>
        <w:t>Fourth, press ‘Select files’ to find the video file saved on your computer. Or, you can drag and drop it into the window</w:t>
      </w:r>
    </w:p>
    <w:p w14:paraId="01B1483B" w14:textId="77777777" w:rsidR="00541DEA" w:rsidRPr="00B84ECD" w:rsidRDefault="00541DEA" w:rsidP="008261AA">
      <w:pPr>
        <w:numPr>
          <w:ilvl w:val="0"/>
          <w:numId w:val="68"/>
        </w:numPr>
        <w:contextualSpacing/>
        <w:jc w:val="both"/>
        <w:rPr>
          <w:rFonts w:ascii="Times New Roman" w:hAnsi="Times New Roman"/>
          <w:sz w:val="24"/>
          <w:szCs w:val="24"/>
          <w:lang w:val="id-ID"/>
        </w:rPr>
      </w:pPr>
      <w:r w:rsidRPr="00B84ECD">
        <w:rPr>
          <w:rFonts w:ascii="Times New Roman" w:hAnsi="Times New Roman"/>
          <w:sz w:val="24"/>
          <w:szCs w:val="24"/>
          <w:lang w:val="id-ID"/>
        </w:rPr>
        <w:t>Second, click on the video icon at the top right hand side of the window, which can be found next to your user icon, messages, apps and notifications</w:t>
      </w:r>
    </w:p>
    <w:p w14:paraId="092CA414" w14:textId="77777777" w:rsidR="00541DEA" w:rsidRPr="00B84ECD" w:rsidRDefault="00541DEA" w:rsidP="008261AA">
      <w:pPr>
        <w:numPr>
          <w:ilvl w:val="0"/>
          <w:numId w:val="68"/>
        </w:numPr>
        <w:contextualSpacing/>
        <w:rPr>
          <w:rFonts w:ascii="Times New Roman" w:hAnsi="Times New Roman"/>
          <w:sz w:val="24"/>
          <w:szCs w:val="24"/>
          <w:lang w:val="id-ID"/>
        </w:rPr>
      </w:pPr>
      <w:r w:rsidRPr="00B84ECD">
        <w:rPr>
          <w:rFonts w:ascii="Times New Roman" w:hAnsi="Times New Roman"/>
          <w:sz w:val="24"/>
          <w:szCs w:val="24"/>
          <w:lang w:val="id-ID"/>
        </w:rPr>
        <w:t>Third, click ‘Upload a Video.’</w:t>
      </w:r>
    </w:p>
    <w:p w14:paraId="109F3FEE" w14:textId="77777777" w:rsidR="00541DEA" w:rsidRPr="00B84ECD" w:rsidRDefault="00541DEA" w:rsidP="008261AA">
      <w:pPr>
        <w:numPr>
          <w:ilvl w:val="0"/>
          <w:numId w:val="68"/>
        </w:numPr>
        <w:contextualSpacing/>
        <w:jc w:val="both"/>
        <w:rPr>
          <w:rFonts w:ascii="Times New Roman" w:hAnsi="Times New Roman"/>
          <w:sz w:val="24"/>
          <w:szCs w:val="24"/>
          <w:lang w:val="id-ID"/>
        </w:rPr>
      </w:pPr>
      <w:r w:rsidRPr="00B84ECD">
        <w:rPr>
          <w:rFonts w:ascii="Times New Roman" w:hAnsi="Times New Roman"/>
          <w:sz w:val="24"/>
          <w:szCs w:val="24"/>
          <w:lang w:val="id-ID"/>
        </w:rPr>
        <w:t>Now publish your video. You can also choose to post on a scheduled date.</w:t>
      </w:r>
    </w:p>
    <w:p w14:paraId="48643B75" w14:textId="77777777" w:rsidR="00541DEA" w:rsidRPr="00B84ECD" w:rsidRDefault="00541DEA" w:rsidP="00541DEA">
      <w:pPr>
        <w:rPr>
          <w:rFonts w:ascii="Times New Roman" w:hAnsi="Times New Roman"/>
          <w:sz w:val="24"/>
          <w:szCs w:val="24"/>
        </w:rPr>
      </w:pPr>
    </w:p>
    <w:p w14:paraId="4849D653" w14:textId="77777777" w:rsidR="00541DEA" w:rsidRPr="00B84ECD" w:rsidRDefault="00541DEA" w:rsidP="008261AA">
      <w:pPr>
        <w:pStyle w:val="ListParagraph"/>
        <w:numPr>
          <w:ilvl w:val="0"/>
          <w:numId w:val="50"/>
        </w:numPr>
        <w:rPr>
          <w:rFonts w:ascii="Times New Roman" w:hAnsi="Times New Roman"/>
          <w:sz w:val="24"/>
          <w:szCs w:val="24"/>
        </w:rPr>
      </w:pPr>
      <w:r w:rsidRPr="00B84ECD">
        <w:rPr>
          <w:rFonts w:ascii="Times New Roman" w:hAnsi="Times New Roman"/>
          <w:sz w:val="24"/>
          <w:szCs w:val="24"/>
        </w:rPr>
        <w:t>Arrange these sentences below into a good order</w:t>
      </w:r>
      <w:r>
        <w:rPr>
          <w:rFonts w:ascii="Times New Roman" w:hAnsi="Times New Roman"/>
          <w:sz w:val="24"/>
          <w:szCs w:val="24"/>
        </w:rPr>
        <w:t>!</w:t>
      </w:r>
    </w:p>
    <w:p w14:paraId="53B01601" w14:textId="77777777" w:rsidR="00541DEA" w:rsidRPr="00B84ECD" w:rsidRDefault="00541DEA" w:rsidP="008261AA">
      <w:pPr>
        <w:pStyle w:val="ListParagraph"/>
        <w:numPr>
          <w:ilvl w:val="0"/>
          <w:numId w:val="69"/>
        </w:numPr>
        <w:rPr>
          <w:rFonts w:ascii="Times New Roman" w:hAnsi="Times New Roman"/>
          <w:sz w:val="24"/>
          <w:szCs w:val="24"/>
        </w:rPr>
      </w:pPr>
      <w:r w:rsidRPr="00B84ECD">
        <w:rPr>
          <w:rFonts w:ascii="Times New Roman" w:hAnsi="Times New Roman"/>
          <w:sz w:val="24"/>
          <w:szCs w:val="24"/>
        </w:rPr>
        <w:t>1-2-3-4-5</w:t>
      </w:r>
    </w:p>
    <w:p w14:paraId="2548F4C3" w14:textId="77777777" w:rsidR="00541DEA" w:rsidRPr="00B84ECD" w:rsidRDefault="00541DEA" w:rsidP="008261AA">
      <w:pPr>
        <w:pStyle w:val="ListParagraph"/>
        <w:numPr>
          <w:ilvl w:val="0"/>
          <w:numId w:val="69"/>
        </w:numPr>
        <w:rPr>
          <w:rFonts w:ascii="Times New Roman" w:hAnsi="Times New Roman"/>
          <w:sz w:val="24"/>
          <w:szCs w:val="24"/>
        </w:rPr>
      </w:pPr>
      <w:r w:rsidRPr="00B84ECD">
        <w:rPr>
          <w:rFonts w:ascii="Times New Roman" w:hAnsi="Times New Roman"/>
          <w:sz w:val="24"/>
          <w:szCs w:val="24"/>
        </w:rPr>
        <w:t>1-2-4-3-5</w:t>
      </w:r>
    </w:p>
    <w:p w14:paraId="7AE2B2DB" w14:textId="77777777" w:rsidR="00541DEA" w:rsidRPr="00B84ECD" w:rsidRDefault="00541DEA" w:rsidP="008261AA">
      <w:pPr>
        <w:pStyle w:val="ListParagraph"/>
        <w:numPr>
          <w:ilvl w:val="0"/>
          <w:numId w:val="69"/>
        </w:numPr>
        <w:rPr>
          <w:rFonts w:ascii="Times New Roman" w:hAnsi="Times New Roman"/>
          <w:sz w:val="24"/>
          <w:szCs w:val="24"/>
        </w:rPr>
      </w:pPr>
      <w:r w:rsidRPr="00B84ECD">
        <w:rPr>
          <w:rFonts w:ascii="Times New Roman" w:hAnsi="Times New Roman"/>
          <w:sz w:val="24"/>
          <w:szCs w:val="24"/>
        </w:rPr>
        <w:t>1-3-2-5-4</w:t>
      </w:r>
    </w:p>
    <w:p w14:paraId="65F4697A" w14:textId="77777777" w:rsidR="00541DEA" w:rsidRPr="00B84ECD" w:rsidRDefault="00541DEA" w:rsidP="008261AA">
      <w:pPr>
        <w:pStyle w:val="ListParagraph"/>
        <w:numPr>
          <w:ilvl w:val="0"/>
          <w:numId w:val="69"/>
        </w:numPr>
        <w:rPr>
          <w:rFonts w:ascii="Times New Roman" w:hAnsi="Times New Roman"/>
          <w:sz w:val="24"/>
          <w:szCs w:val="24"/>
        </w:rPr>
      </w:pPr>
      <w:r w:rsidRPr="00B84ECD">
        <w:rPr>
          <w:rFonts w:ascii="Times New Roman" w:hAnsi="Times New Roman"/>
          <w:sz w:val="24"/>
          <w:szCs w:val="24"/>
        </w:rPr>
        <w:t>1-3-4-2-5</w:t>
      </w:r>
    </w:p>
    <w:p w14:paraId="6C7F5924" w14:textId="77777777" w:rsidR="00541DEA" w:rsidRPr="00B84ECD" w:rsidRDefault="00541DEA" w:rsidP="008261AA">
      <w:pPr>
        <w:pStyle w:val="ListParagraph"/>
        <w:numPr>
          <w:ilvl w:val="0"/>
          <w:numId w:val="69"/>
        </w:numPr>
        <w:rPr>
          <w:rFonts w:ascii="Times New Roman" w:hAnsi="Times New Roman"/>
          <w:sz w:val="24"/>
          <w:szCs w:val="24"/>
        </w:rPr>
      </w:pPr>
      <w:r w:rsidRPr="00B84ECD">
        <w:rPr>
          <w:rFonts w:ascii="Times New Roman" w:hAnsi="Times New Roman"/>
          <w:sz w:val="24"/>
          <w:szCs w:val="24"/>
        </w:rPr>
        <w:t>1-4-5-2-3</w:t>
      </w:r>
    </w:p>
    <w:p w14:paraId="6C8BA287" w14:textId="77777777" w:rsidR="00541DEA" w:rsidRDefault="00541DEA" w:rsidP="00541DEA">
      <w:pPr>
        <w:rPr>
          <w:rFonts w:ascii="Times New Roman" w:hAnsi="Times New Roman"/>
          <w:sz w:val="24"/>
          <w:szCs w:val="24"/>
        </w:rPr>
      </w:pPr>
      <w:r>
        <w:rPr>
          <w:rFonts w:ascii="Times New Roman" w:hAnsi="Times New Roman"/>
          <w:sz w:val="24"/>
          <w:szCs w:val="24"/>
        </w:rPr>
        <w:t>Text 8</w:t>
      </w:r>
    </w:p>
    <w:p w14:paraId="43E6F6F9" w14:textId="77777777" w:rsidR="00541DEA" w:rsidRPr="00B84ECD" w:rsidRDefault="00541DEA" w:rsidP="00541DEA">
      <w:pPr>
        <w:jc w:val="center"/>
        <w:rPr>
          <w:rFonts w:ascii="Times New Roman" w:hAnsi="Times New Roman"/>
          <w:b/>
          <w:sz w:val="24"/>
          <w:szCs w:val="24"/>
          <w:lang w:val="id-ID"/>
        </w:rPr>
      </w:pPr>
      <w:r w:rsidRPr="00B84ECD">
        <w:rPr>
          <w:rFonts w:ascii="Times New Roman" w:hAnsi="Times New Roman"/>
          <w:b/>
          <w:sz w:val="24"/>
          <w:szCs w:val="24"/>
          <w:lang w:val="id-ID"/>
        </w:rPr>
        <w:t>How to Clean Trash on a Laptop Using Disk Cleanup</w:t>
      </w:r>
    </w:p>
    <w:p w14:paraId="0E9D97E2" w14:textId="77777777" w:rsidR="00541DEA" w:rsidRPr="00B84ECD" w:rsidRDefault="00541DEA" w:rsidP="008261AA">
      <w:pPr>
        <w:numPr>
          <w:ilvl w:val="0"/>
          <w:numId w:val="70"/>
        </w:numPr>
        <w:contextualSpacing/>
        <w:jc w:val="both"/>
        <w:rPr>
          <w:rFonts w:ascii="Times New Roman" w:hAnsi="Times New Roman"/>
          <w:sz w:val="24"/>
          <w:szCs w:val="24"/>
          <w:lang w:val="id-ID"/>
        </w:rPr>
      </w:pPr>
      <w:r w:rsidRPr="00B84ECD">
        <w:rPr>
          <w:rFonts w:ascii="Times New Roman" w:hAnsi="Times New Roman"/>
          <w:sz w:val="24"/>
          <w:szCs w:val="24"/>
          <w:lang w:val="id-ID"/>
        </w:rPr>
        <w:t>Click file explore in the lower left corner.</w:t>
      </w:r>
    </w:p>
    <w:p w14:paraId="4ED88261" w14:textId="77777777" w:rsidR="00541DEA" w:rsidRPr="00B84ECD" w:rsidRDefault="00541DEA" w:rsidP="008261AA">
      <w:pPr>
        <w:numPr>
          <w:ilvl w:val="0"/>
          <w:numId w:val="70"/>
        </w:numPr>
        <w:contextualSpacing/>
        <w:jc w:val="both"/>
        <w:rPr>
          <w:rFonts w:ascii="Times New Roman" w:hAnsi="Times New Roman"/>
          <w:sz w:val="24"/>
          <w:szCs w:val="24"/>
          <w:lang w:val="id-ID"/>
        </w:rPr>
      </w:pPr>
      <w:r w:rsidRPr="00B84ECD">
        <w:rPr>
          <w:rFonts w:ascii="Times New Roman" w:hAnsi="Times New Roman"/>
          <w:sz w:val="24"/>
          <w:szCs w:val="24"/>
          <w:lang w:val="id-ID"/>
        </w:rPr>
        <w:t>Select the local disk that you want to clean thoroughly.</w:t>
      </w:r>
    </w:p>
    <w:p w14:paraId="630EB5CD" w14:textId="77777777" w:rsidR="00541DEA" w:rsidRPr="00B84ECD" w:rsidRDefault="00541DEA" w:rsidP="008261AA">
      <w:pPr>
        <w:numPr>
          <w:ilvl w:val="0"/>
          <w:numId w:val="70"/>
        </w:numPr>
        <w:contextualSpacing/>
        <w:jc w:val="both"/>
        <w:rPr>
          <w:rFonts w:ascii="Times New Roman" w:hAnsi="Times New Roman"/>
          <w:sz w:val="24"/>
          <w:szCs w:val="24"/>
          <w:lang w:val="id-ID"/>
        </w:rPr>
      </w:pPr>
      <w:r w:rsidRPr="00B84ECD">
        <w:rPr>
          <w:rFonts w:ascii="Times New Roman" w:hAnsi="Times New Roman"/>
          <w:sz w:val="24"/>
          <w:szCs w:val="24"/>
          <w:lang w:val="id-ID"/>
        </w:rPr>
        <w:t>If local disk is C, then you can right click.</w:t>
      </w:r>
    </w:p>
    <w:p w14:paraId="46616F43" w14:textId="77777777" w:rsidR="00541DEA" w:rsidRPr="00B84ECD" w:rsidRDefault="00541DEA" w:rsidP="008261AA">
      <w:pPr>
        <w:numPr>
          <w:ilvl w:val="0"/>
          <w:numId w:val="70"/>
        </w:numPr>
        <w:contextualSpacing/>
        <w:jc w:val="both"/>
        <w:rPr>
          <w:rFonts w:ascii="Times New Roman" w:hAnsi="Times New Roman"/>
          <w:sz w:val="24"/>
          <w:szCs w:val="24"/>
          <w:lang w:val="id-ID"/>
        </w:rPr>
      </w:pPr>
      <w:r w:rsidRPr="00B84ECD">
        <w:rPr>
          <w:rFonts w:ascii="Times New Roman" w:hAnsi="Times New Roman"/>
          <w:sz w:val="24"/>
          <w:szCs w:val="24"/>
          <w:lang w:val="id-ID"/>
        </w:rPr>
        <w:t xml:space="preserve">After that, select properties at the very bottom. </w:t>
      </w:r>
    </w:p>
    <w:p w14:paraId="22F6257F" w14:textId="77777777" w:rsidR="00541DEA" w:rsidRPr="00B84ECD" w:rsidRDefault="00541DEA" w:rsidP="008261AA">
      <w:pPr>
        <w:numPr>
          <w:ilvl w:val="0"/>
          <w:numId w:val="70"/>
        </w:numPr>
        <w:contextualSpacing/>
        <w:jc w:val="both"/>
        <w:rPr>
          <w:rFonts w:ascii="Times New Roman" w:hAnsi="Times New Roman"/>
          <w:sz w:val="24"/>
          <w:szCs w:val="24"/>
          <w:lang w:val="id-ID"/>
        </w:rPr>
      </w:pPr>
      <w:r w:rsidRPr="00B84ECD">
        <w:rPr>
          <w:rFonts w:ascii="Times New Roman" w:hAnsi="Times New Roman"/>
          <w:sz w:val="24"/>
          <w:szCs w:val="24"/>
          <w:lang w:val="id-ID"/>
        </w:rPr>
        <w:t xml:space="preserve">Find Disk Cleanup and click it. </w:t>
      </w:r>
    </w:p>
    <w:p w14:paraId="58094FE7" w14:textId="77777777" w:rsidR="00541DEA" w:rsidRPr="00B84ECD" w:rsidRDefault="00541DEA" w:rsidP="008261AA">
      <w:pPr>
        <w:numPr>
          <w:ilvl w:val="0"/>
          <w:numId w:val="70"/>
        </w:numPr>
        <w:contextualSpacing/>
        <w:jc w:val="both"/>
        <w:rPr>
          <w:rFonts w:ascii="Times New Roman" w:hAnsi="Times New Roman"/>
          <w:sz w:val="24"/>
          <w:szCs w:val="24"/>
          <w:lang w:val="id-ID"/>
        </w:rPr>
      </w:pPr>
      <w:r w:rsidRPr="00B84ECD">
        <w:rPr>
          <w:rFonts w:ascii="Times New Roman" w:hAnsi="Times New Roman"/>
          <w:sz w:val="24"/>
          <w:szCs w:val="24"/>
          <w:lang w:val="id-ID"/>
        </w:rPr>
        <w:t xml:space="preserve">Click all files to delete. </w:t>
      </w:r>
    </w:p>
    <w:p w14:paraId="784B37CB" w14:textId="77777777" w:rsidR="00541DEA" w:rsidRPr="00B84ECD" w:rsidRDefault="00541DEA" w:rsidP="008261AA">
      <w:pPr>
        <w:numPr>
          <w:ilvl w:val="0"/>
          <w:numId w:val="70"/>
        </w:numPr>
        <w:contextualSpacing/>
        <w:jc w:val="both"/>
        <w:rPr>
          <w:rFonts w:ascii="Times New Roman" w:hAnsi="Times New Roman"/>
          <w:sz w:val="24"/>
          <w:szCs w:val="24"/>
          <w:lang w:val="id-ID"/>
        </w:rPr>
      </w:pPr>
      <w:r w:rsidRPr="00B84ECD">
        <w:rPr>
          <w:rFonts w:ascii="Times New Roman" w:hAnsi="Times New Roman"/>
          <w:sz w:val="24"/>
          <w:szCs w:val="24"/>
          <w:lang w:val="id-ID"/>
        </w:rPr>
        <w:lastRenderedPageBreak/>
        <w:t xml:space="preserve">Then click ok. </w:t>
      </w:r>
    </w:p>
    <w:p w14:paraId="78A84FA4" w14:textId="77777777" w:rsidR="00541DEA" w:rsidRPr="00B84ECD" w:rsidRDefault="00541DEA" w:rsidP="008261AA">
      <w:pPr>
        <w:numPr>
          <w:ilvl w:val="0"/>
          <w:numId w:val="70"/>
        </w:numPr>
        <w:contextualSpacing/>
        <w:jc w:val="both"/>
        <w:rPr>
          <w:rFonts w:ascii="Times New Roman" w:hAnsi="Times New Roman"/>
          <w:sz w:val="24"/>
          <w:szCs w:val="24"/>
          <w:lang w:val="id-ID"/>
        </w:rPr>
      </w:pPr>
      <w:r w:rsidRPr="00B84ECD">
        <w:rPr>
          <w:rFonts w:ascii="Times New Roman" w:hAnsi="Times New Roman"/>
          <w:sz w:val="24"/>
          <w:szCs w:val="24"/>
          <w:lang w:val="id-ID"/>
        </w:rPr>
        <w:t>Wait until the cleaning process is complete.</w:t>
      </w:r>
    </w:p>
    <w:p w14:paraId="6C04522B" w14:textId="77777777" w:rsidR="00541DEA" w:rsidRDefault="00541DEA" w:rsidP="00541DEA">
      <w:pPr>
        <w:ind w:left="720"/>
        <w:contextualSpacing/>
        <w:jc w:val="both"/>
        <w:rPr>
          <w:rFonts w:ascii="Times New Roman" w:hAnsi="Times New Roman"/>
          <w:sz w:val="24"/>
          <w:szCs w:val="24"/>
          <w:lang w:val="id-ID"/>
        </w:rPr>
      </w:pPr>
    </w:p>
    <w:p w14:paraId="7CD124BE" w14:textId="77777777" w:rsidR="00541DEA" w:rsidRPr="00B84ECD" w:rsidRDefault="00541DEA" w:rsidP="00541DEA">
      <w:pPr>
        <w:ind w:left="720"/>
        <w:contextualSpacing/>
        <w:jc w:val="both"/>
        <w:rPr>
          <w:rFonts w:ascii="Times New Roman" w:hAnsi="Times New Roman"/>
          <w:sz w:val="24"/>
          <w:szCs w:val="24"/>
          <w:lang w:val="id-ID"/>
        </w:rPr>
      </w:pPr>
    </w:p>
    <w:p w14:paraId="7E7B873A" w14:textId="77777777" w:rsidR="00541DEA" w:rsidRPr="00B84ECD" w:rsidRDefault="00541DEA" w:rsidP="008261AA">
      <w:pPr>
        <w:pStyle w:val="ListParagraph"/>
        <w:numPr>
          <w:ilvl w:val="0"/>
          <w:numId w:val="50"/>
        </w:numPr>
        <w:rPr>
          <w:rFonts w:ascii="Times New Roman" w:hAnsi="Times New Roman"/>
          <w:sz w:val="24"/>
          <w:szCs w:val="24"/>
        </w:rPr>
      </w:pPr>
      <w:r w:rsidRPr="00B84ECD">
        <w:rPr>
          <w:rFonts w:ascii="Times New Roman" w:hAnsi="Times New Roman"/>
          <w:sz w:val="24"/>
          <w:szCs w:val="24"/>
        </w:rPr>
        <w:t>Arrange these sentences below into a good order</w:t>
      </w:r>
      <w:r>
        <w:rPr>
          <w:rFonts w:ascii="Times New Roman" w:hAnsi="Times New Roman"/>
          <w:sz w:val="24"/>
          <w:szCs w:val="24"/>
        </w:rPr>
        <w:t>!</w:t>
      </w:r>
    </w:p>
    <w:p w14:paraId="63FFC629" w14:textId="77777777" w:rsidR="00541DEA" w:rsidRPr="00B84ECD" w:rsidRDefault="00541DEA" w:rsidP="008261AA">
      <w:pPr>
        <w:pStyle w:val="ListParagraph"/>
        <w:numPr>
          <w:ilvl w:val="0"/>
          <w:numId w:val="71"/>
        </w:numPr>
        <w:rPr>
          <w:rFonts w:ascii="Times New Roman" w:hAnsi="Times New Roman"/>
          <w:sz w:val="24"/>
          <w:szCs w:val="24"/>
        </w:rPr>
      </w:pPr>
      <w:r w:rsidRPr="00B84ECD">
        <w:rPr>
          <w:rFonts w:ascii="Times New Roman" w:hAnsi="Times New Roman"/>
          <w:sz w:val="24"/>
          <w:szCs w:val="24"/>
        </w:rPr>
        <w:t>1-2-4-3-5-7-6-8</w:t>
      </w:r>
    </w:p>
    <w:p w14:paraId="66620A1A" w14:textId="77777777" w:rsidR="00541DEA" w:rsidRPr="00B84ECD" w:rsidRDefault="00541DEA" w:rsidP="008261AA">
      <w:pPr>
        <w:pStyle w:val="ListParagraph"/>
        <w:numPr>
          <w:ilvl w:val="0"/>
          <w:numId w:val="71"/>
        </w:numPr>
        <w:rPr>
          <w:rFonts w:ascii="Times New Roman" w:hAnsi="Times New Roman"/>
          <w:sz w:val="24"/>
          <w:szCs w:val="24"/>
        </w:rPr>
      </w:pPr>
      <w:r w:rsidRPr="00B84ECD">
        <w:rPr>
          <w:rFonts w:ascii="Times New Roman" w:hAnsi="Times New Roman"/>
          <w:sz w:val="24"/>
          <w:szCs w:val="24"/>
        </w:rPr>
        <w:t>1-2-3-4-5-6-7-8</w:t>
      </w:r>
    </w:p>
    <w:p w14:paraId="5A2A8746" w14:textId="77777777" w:rsidR="00541DEA" w:rsidRPr="00B84ECD" w:rsidRDefault="00541DEA" w:rsidP="008261AA">
      <w:pPr>
        <w:pStyle w:val="ListParagraph"/>
        <w:numPr>
          <w:ilvl w:val="0"/>
          <w:numId w:val="71"/>
        </w:numPr>
        <w:rPr>
          <w:rFonts w:ascii="Times New Roman" w:hAnsi="Times New Roman"/>
          <w:sz w:val="24"/>
          <w:szCs w:val="24"/>
        </w:rPr>
      </w:pPr>
      <w:r w:rsidRPr="00B84ECD">
        <w:rPr>
          <w:rFonts w:ascii="Times New Roman" w:hAnsi="Times New Roman"/>
          <w:sz w:val="24"/>
          <w:szCs w:val="24"/>
        </w:rPr>
        <w:t>1-2-5-4-2-6-7-8</w:t>
      </w:r>
    </w:p>
    <w:p w14:paraId="2C945DA0" w14:textId="77777777" w:rsidR="00541DEA" w:rsidRPr="00B84ECD" w:rsidRDefault="00541DEA" w:rsidP="008261AA">
      <w:pPr>
        <w:pStyle w:val="ListParagraph"/>
        <w:numPr>
          <w:ilvl w:val="0"/>
          <w:numId w:val="71"/>
        </w:numPr>
        <w:rPr>
          <w:rFonts w:ascii="Times New Roman" w:hAnsi="Times New Roman"/>
          <w:sz w:val="24"/>
          <w:szCs w:val="24"/>
        </w:rPr>
      </w:pPr>
      <w:r w:rsidRPr="00B84ECD">
        <w:rPr>
          <w:rFonts w:ascii="Times New Roman" w:hAnsi="Times New Roman"/>
          <w:sz w:val="24"/>
          <w:szCs w:val="24"/>
        </w:rPr>
        <w:t>1-2-3-6-4-5-7-8</w:t>
      </w:r>
    </w:p>
    <w:p w14:paraId="52D88AC1" w14:textId="77777777" w:rsidR="00541DEA" w:rsidRPr="00B84ECD" w:rsidRDefault="00541DEA" w:rsidP="008261AA">
      <w:pPr>
        <w:pStyle w:val="ListParagraph"/>
        <w:numPr>
          <w:ilvl w:val="0"/>
          <w:numId w:val="71"/>
        </w:numPr>
        <w:rPr>
          <w:rFonts w:ascii="Times New Roman" w:hAnsi="Times New Roman"/>
          <w:sz w:val="24"/>
          <w:szCs w:val="24"/>
        </w:rPr>
      </w:pPr>
      <w:r w:rsidRPr="00B84ECD">
        <w:rPr>
          <w:rFonts w:ascii="Times New Roman" w:hAnsi="Times New Roman"/>
          <w:sz w:val="24"/>
          <w:szCs w:val="24"/>
        </w:rPr>
        <w:t>1-2-7-4-3-5-6-8</w:t>
      </w:r>
    </w:p>
    <w:p w14:paraId="585000D4" w14:textId="77777777" w:rsidR="00541DEA" w:rsidRPr="008C28A7" w:rsidRDefault="00541DEA" w:rsidP="00541DEA">
      <w:pPr>
        <w:rPr>
          <w:rFonts w:ascii="Times New Roman" w:hAnsi="Times New Roman"/>
          <w:sz w:val="24"/>
          <w:szCs w:val="24"/>
        </w:rPr>
      </w:pPr>
      <w:r>
        <w:rPr>
          <w:rFonts w:ascii="Times New Roman" w:hAnsi="Times New Roman"/>
          <w:sz w:val="24"/>
          <w:szCs w:val="24"/>
        </w:rPr>
        <w:tab/>
      </w:r>
    </w:p>
    <w:p w14:paraId="103CA261" w14:textId="77777777" w:rsidR="00541DEA" w:rsidRDefault="00541DEA" w:rsidP="00541DEA">
      <w:pPr>
        <w:spacing w:line="360" w:lineRule="auto"/>
        <w:rPr>
          <w:rFonts w:asciiTheme="majorBidi" w:hAnsiTheme="majorBidi" w:cstheme="majorBidi"/>
          <w:b/>
          <w:sz w:val="24"/>
          <w:szCs w:val="24"/>
        </w:rPr>
      </w:pPr>
    </w:p>
    <w:p w14:paraId="012E2328" w14:textId="77777777" w:rsidR="00541DEA" w:rsidRDefault="00541DEA" w:rsidP="00541DEA">
      <w:pPr>
        <w:spacing w:line="360" w:lineRule="auto"/>
        <w:rPr>
          <w:rFonts w:asciiTheme="majorBidi" w:hAnsiTheme="majorBidi" w:cstheme="majorBidi"/>
          <w:b/>
          <w:sz w:val="24"/>
          <w:szCs w:val="24"/>
        </w:rPr>
      </w:pPr>
    </w:p>
    <w:p w14:paraId="620766AF" w14:textId="77777777" w:rsidR="00541DEA" w:rsidRDefault="00541DEA" w:rsidP="00541DEA">
      <w:pPr>
        <w:spacing w:line="360" w:lineRule="auto"/>
        <w:rPr>
          <w:rFonts w:asciiTheme="majorBidi" w:hAnsiTheme="majorBidi" w:cstheme="majorBidi"/>
          <w:b/>
          <w:sz w:val="24"/>
          <w:szCs w:val="24"/>
        </w:rPr>
      </w:pPr>
    </w:p>
    <w:p w14:paraId="50FB2768" w14:textId="77777777" w:rsidR="00541DEA" w:rsidRDefault="00541DEA" w:rsidP="00541DEA">
      <w:pPr>
        <w:spacing w:line="360" w:lineRule="auto"/>
        <w:rPr>
          <w:rFonts w:asciiTheme="majorBidi" w:hAnsiTheme="majorBidi" w:cstheme="majorBidi"/>
          <w:b/>
          <w:sz w:val="24"/>
          <w:szCs w:val="24"/>
        </w:rPr>
      </w:pPr>
    </w:p>
    <w:p w14:paraId="4E23B24C" w14:textId="77777777" w:rsidR="00541DEA" w:rsidRDefault="00541DEA" w:rsidP="00541DEA">
      <w:pPr>
        <w:spacing w:line="360" w:lineRule="auto"/>
        <w:rPr>
          <w:rFonts w:asciiTheme="majorBidi" w:hAnsiTheme="majorBidi" w:cstheme="majorBidi"/>
          <w:b/>
          <w:sz w:val="24"/>
          <w:szCs w:val="24"/>
        </w:rPr>
      </w:pPr>
    </w:p>
    <w:p w14:paraId="4A7BEE91" w14:textId="77777777" w:rsidR="00541DEA" w:rsidRDefault="00541DEA" w:rsidP="00541DEA">
      <w:pPr>
        <w:spacing w:line="360" w:lineRule="auto"/>
        <w:rPr>
          <w:rFonts w:asciiTheme="majorBidi" w:hAnsiTheme="majorBidi" w:cstheme="majorBidi"/>
          <w:b/>
          <w:sz w:val="24"/>
          <w:szCs w:val="24"/>
        </w:rPr>
      </w:pPr>
    </w:p>
    <w:p w14:paraId="0F7C0C2B" w14:textId="77777777" w:rsidR="00541DEA" w:rsidRDefault="00541DEA" w:rsidP="00541DEA">
      <w:pPr>
        <w:spacing w:line="360" w:lineRule="auto"/>
        <w:rPr>
          <w:rFonts w:asciiTheme="majorBidi" w:hAnsiTheme="majorBidi" w:cstheme="majorBidi"/>
          <w:b/>
          <w:sz w:val="24"/>
          <w:szCs w:val="24"/>
        </w:rPr>
      </w:pPr>
    </w:p>
    <w:p w14:paraId="24EB78C8" w14:textId="77777777" w:rsidR="00541DEA" w:rsidRDefault="00541DEA" w:rsidP="00541DEA">
      <w:pPr>
        <w:spacing w:line="360" w:lineRule="auto"/>
        <w:rPr>
          <w:rFonts w:asciiTheme="majorBidi" w:hAnsiTheme="majorBidi" w:cstheme="majorBidi"/>
          <w:b/>
          <w:sz w:val="24"/>
          <w:szCs w:val="24"/>
        </w:rPr>
      </w:pPr>
    </w:p>
    <w:p w14:paraId="78855C1B" w14:textId="77777777" w:rsidR="00541DEA" w:rsidRDefault="00541DEA" w:rsidP="00541DEA">
      <w:pPr>
        <w:spacing w:line="360" w:lineRule="auto"/>
        <w:rPr>
          <w:rFonts w:asciiTheme="majorBidi" w:hAnsiTheme="majorBidi" w:cstheme="majorBidi"/>
          <w:b/>
          <w:sz w:val="24"/>
          <w:szCs w:val="24"/>
        </w:rPr>
      </w:pPr>
    </w:p>
    <w:p w14:paraId="2F2B74A4" w14:textId="77777777" w:rsidR="00541DEA" w:rsidRDefault="00541DEA" w:rsidP="00541DEA">
      <w:pPr>
        <w:spacing w:line="360" w:lineRule="auto"/>
        <w:rPr>
          <w:rFonts w:asciiTheme="majorBidi" w:hAnsiTheme="majorBidi" w:cstheme="majorBidi"/>
          <w:b/>
          <w:sz w:val="24"/>
          <w:szCs w:val="24"/>
        </w:rPr>
      </w:pPr>
    </w:p>
    <w:p w14:paraId="312682BC" w14:textId="77777777" w:rsidR="00541DEA" w:rsidRDefault="00541DEA" w:rsidP="00541DEA">
      <w:pPr>
        <w:spacing w:line="360" w:lineRule="auto"/>
        <w:rPr>
          <w:rFonts w:asciiTheme="majorBidi" w:hAnsiTheme="majorBidi" w:cstheme="majorBidi"/>
          <w:b/>
          <w:sz w:val="24"/>
          <w:szCs w:val="24"/>
        </w:rPr>
      </w:pPr>
    </w:p>
    <w:p w14:paraId="2D7220E4" w14:textId="77777777" w:rsidR="00541DEA" w:rsidRDefault="00541DEA" w:rsidP="00541DEA">
      <w:pPr>
        <w:spacing w:line="360" w:lineRule="auto"/>
        <w:rPr>
          <w:rFonts w:asciiTheme="majorBidi" w:hAnsiTheme="majorBidi" w:cstheme="majorBidi"/>
          <w:b/>
          <w:sz w:val="24"/>
          <w:szCs w:val="24"/>
        </w:rPr>
      </w:pPr>
    </w:p>
    <w:p w14:paraId="0E64A652" w14:textId="77777777" w:rsidR="00541DEA" w:rsidRDefault="00541DEA" w:rsidP="00541DEA">
      <w:pPr>
        <w:spacing w:line="360" w:lineRule="auto"/>
        <w:rPr>
          <w:rFonts w:asciiTheme="majorBidi" w:hAnsiTheme="majorBidi" w:cstheme="majorBidi"/>
          <w:b/>
          <w:sz w:val="24"/>
          <w:szCs w:val="24"/>
        </w:rPr>
      </w:pPr>
    </w:p>
    <w:p w14:paraId="464D42F3" w14:textId="77777777" w:rsidR="00541DEA" w:rsidRDefault="00541DEA" w:rsidP="00541DEA">
      <w:pPr>
        <w:spacing w:line="360" w:lineRule="auto"/>
        <w:rPr>
          <w:rFonts w:asciiTheme="majorBidi" w:hAnsiTheme="majorBidi" w:cstheme="majorBidi"/>
          <w:b/>
          <w:sz w:val="24"/>
          <w:szCs w:val="24"/>
        </w:rPr>
      </w:pPr>
    </w:p>
    <w:p w14:paraId="1D0E2FBC" w14:textId="77777777" w:rsidR="00541DEA" w:rsidRDefault="00541DEA" w:rsidP="00541DEA">
      <w:pPr>
        <w:spacing w:line="360" w:lineRule="auto"/>
        <w:rPr>
          <w:rFonts w:asciiTheme="majorBidi" w:hAnsiTheme="majorBidi" w:cstheme="majorBidi"/>
          <w:b/>
          <w:sz w:val="24"/>
          <w:szCs w:val="24"/>
        </w:rPr>
      </w:pPr>
    </w:p>
    <w:p w14:paraId="4449EF67" w14:textId="77777777" w:rsidR="00541DEA" w:rsidRDefault="00541DEA" w:rsidP="00541DEA">
      <w:pPr>
        <w:spacing w:line="360" w:lineRule="auto"/>
        <w:rPr>
          <w:rFonts w:asciiTheme="majorBidi" w:hAnsiTheme="majorBidi" w:cstheme="majorBidi"/>
          <w:b/>
          <w:sz w:val="24"/>
          <w:szCs w:val="24"/>
        </w:rPr>
      </w:pPr>
    </w:p>
    <w:p w14:paraId="7012CA0A" w14:textId="62BA588D" w:rsidR="00A023FB" w:rsidRPr="00667ECE" w:rsidRDefault="00541DEA" w:rsidP="00667ECE">
      <w:pPr>
        <w:rPr>
          <w:rFonts w:ascii="Times New Roman" w:hAnsi="Times New Roman"/>
          <w:b/>
          <w:sz w:val="24"/>
          <w:szCs w:val="24"/>
        </w:rPr>
      </w:pPr>
      <w:r w:rsidRPr="00667ECE">
        <w:rPr>
          <w:rFonts w:ascii="Times New Roman" w:hAnsi="Times New Roman"/>
          <w:b/>
          <w:sz w:val="24"/>
          <w:szCs w:val="24"/>
        </w:rPr>
        <w:lastRenderedPageBreak/>
        <w:t>Appendix 5. Questionnaire</w:t>
      </w:r>
    </w:p>
    <w:p w14:paraId="42DEE83E" w14:textId="77777777" w:rsidR="00541DEA" w:rsidRPr="00841CBE" w:rsidRDefault="00541DEA" w:rsidP="00541DEA">
      <w:pPr>
        <w:jc w:val="center"/>
        <w:rPr>
          <w:rFonts w:ascii="Times New Roman" w:hAnsi="Times New Roman"/>
          <w:b/>
          <w:sz w:val="24"/>
          <w:szCs w:val="24"/>
          <w:lang w:val="id-ID"/>
        </w:rPr>
      </w:pPr>
      <w:r w:rsidRPr="00841CBE">
        <w:rPr>
          <w:rFonts w:ascii="Times New Roman" w:hAnsi="Times New Roman"/>
          <w:b/>
          <w:sz w:val="24"/>
          <w:szCs w:val="24"/>
          <w:lang w:val="id-ID"/>
        </w:rPr>
        <w:t>QUESTIONNAIRE THE EFFECT OF PADLET APPLICATION</w:t>
      </w:r>
    </w:p>
    <w:p w14:paraId="7C8059A1" w14:textId="77777777" w:rsidR="00541DEA" w:rsidRPr="00841CBE" w:rsidRDefault="00541DEA" w:rsidP="00541DEA">
      <w:pPr>
        <w:jc w:val="center"/>
        <w:rPr>
          <w:rFonts w:ascii="Times New Roman" w:hAnsi="Times New Roman"/>
          <w:b/>
          <w:sz w:val="24"/>
          <w:szCs w:val="24"/>
          <w:lang w:val="id-ID"/>
        </w:rPr>
      </w:pPr>
      <w:r w:rsidRPr="00841CBE">
        <w:rPr>
          <w:rFonts w:ascii="Times New Roman" w:hAnsi="Times New Roman"/>
          <w:b/>
          <w:sz w:val="24"/>
          <w:szCs w:val="24"/>
          <w:lang w:val="id-ID"/>
        </w:rPr>
        <w:t>ON STUDENTS’ READING READING PROCEDURE TEXT</w:t>
      </w:r>
    </w:p>
    <w:p w14:paraId="62FB5DC9" w14:textId="77777777" w:rsidR="00541DEA" w:rsidRPr="00841CBE" w:rsidRDefault="00541DEA" w:rsidP="00541DEA">
      <w:pPr>
        <w:jc w:val="center"/>
        <w:rPr>
          <w:rFonts w:ascii="Times New Roman" w:hAnsi="Times New Roman"/>
          <w:b/>
          <w:sz w:val="24"/>
          <w:szCs w:val="24"/>
          <w:lang w:val="id-ID"/>
        </w:rPr>
      </w:pPr>
      <w:r w:rsidRPr="00841CBE">
        <w:rPr>
          <w:rFonts w:ascii="Times New Roman" w:hAnsi="Times New Roman"/>
          <w:b/>
          <w:sz w:val="24"/>
          <w:szCs w:val="24"/>
          <w:lang w:val="id-ID"/>
        </w:rPr>
        <w:t>IN SMK AL-IRSYAD TEGAL</w:t>
      </w:r>
    </w:p>
    <w:p w14:paraId="6049E23A" w14:textId="77777777" w:rsidR="00541DEA" w:rsidRPr="00841CBE" w:rsidRDefault="00541DEA" w:rsidP="00541DEA">
      <w:pPr>
        <w:rPr>
          <w:rFonts w:ascii="Times New Roman" w:hAnsi="Times New Roman"/>
          <w:sz w:val="24"/>
          <w:szCs w:val="24"/>
        </w:rPr>
      </w:pPr>
    </w:p>
    <w:p w14:paraId="0D78AEBA"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Name</w:t>
      </w:r>
      <w:r w:rsidRPr="00841CBE">
        <w:rPr>
          <w:rFonts w:ascii="Times New Roman" w:hAnsi="Times New Roman"/>
          <w:sz w:val="24"/>
          <w:szCs w:val="24"/>
        </w:rPr>
        <w:tab/>
      </w:r>
      <w:r w:rsidRPr="00841CBE">
        <w:rPr>
          <w:rFonts w:ascii="Times New Roman" w:hAnsi="Times New Roman"/>
          <w:sz w:val="24"/>
          <w:szCs w:val="24"/>
        </w:rPr>
        <w:tab/>
      </w:r>
      <w:r w:rsidRPr="00841CBE">
        <w:rPr>
          <w:rFonts w:ascii="Times New Roman" w:hAnsi="Times New Roman"/>
          <w:sz w:val="24"/>
          <w:szCs w:val="24"/>
        </w:rPr>
        <w:tab/>
        <w:t xml:space="preserve">: </w:t>
      </w:r>
    </w:p>
    <w:p w14:paraId="69D3DF5F"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Student number</w:t>
      </w:r>
      <w:r w:rsidRPr="00841CBE">
        <w:rPr>
          <w:rFonts w:ascii="Times New Roman" w:hAnsi="Times New Roman"/>
          <w:sz w:val="24"/>
          <w:szCs w:val="24"/>
        </w:rPr>
        <w:tab/>
        <w:t xml:space="preserve">: </w:t>
      </w:r>
    </w:p>
    <w:p w14:paraId="002D3C7F"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Class</w:t>
      </w:r>
      <w:r w:rsidRPr="00841CBE">
        <w:rPr>
          <w:rFonts w:ascii="Times New Roman" w:hAnsi="Times New Roman"/>
          <w:sz w:val="24"/>
          <w:szCs w:val="24"/>
        </w:rPr>
        <w:tab/>
      </w:r>
      <w:r w:rsidRPr="00841CBE">
        <w:rPr>
          <w:rFonts w:ascii="Times New Roman" w:hAnsi="Times New Roman"/>
          <w:sz w:val="24"/>
          <w:szCs w:val="24"/>
        </w:rPr>
        <w:tab/>
      </w:r>
      <w:r w:rsidRPr="00841CBE">
        <w:rPr>
          <w:rFonts w:ascii="Times New Roman" w:hAnsi="Times New Roman"/>
          <w:sz w:val="24"/>
          <w:szCs w:val="24"/>
        </w:rPr>
        <w:tab/>
        <w:t xml:space="preserve">: </w:t>
      </w:r>
    </w:p>
    <w:p w14:paraId="627686B6" w14:textId="77777777" w:rsidR="00541DEA" w:rsidRPr="00841CBE" w:rsidRDefault="00541DEA" w:rsidP="00541DEA">
      <w:pPr>
        <w:rPr>
          <w:rFonts w:ascii="Times New Roman" w:hAnsi="Times New Roman"/>
          <w:sz w:val="24"/>
          <w:szCs w:val="24"/>
        </w:rPr>
      </w:pPr>
    </w:p>
    <w:p w14:paraId="781AE542" w14:textId="77777777" w:rsidR="00541DEA" w:rsidRPr="00841CBE" w:rsidRDefault="00541DEA" w:rsidP="00541DEA">
      <w:pPr>
        <w:ind w:firstLine="720"/>
        <w:rPr>
          <w:rFonts w:ascii="Times New Roman" w:hAnsi="Times New Roman"/>
          <w:sz w:val="24"/>
          <w:szCs w:val="24"/>
        </w:rPr>
      </w:pPr>
      <w:r w:rsidRPr="00841CBE">
        <w:rPr>
          <w:rFonts w:ascii="Times New Roman" w:hAnsi="Times New Roman"/>
          <w:sz w:val="24"/>
          <w:szCs w:val="24"/>
        </w:rPr>
        <w:t xml:space="preserve">This questionnaire was created to find out students' opinions about the </w:t>
      </w:r>
      <w:r w:rsidRPr="00841CBE">
        <w:rPr>
          <w:rFonts w:ascii="Times New Roman" w:hAnsi="Times New Roman"/>
          <w:sz w:val="24"/>
          <w:szCs w:val="24"/>
          <w:lang w:val="id-ID"/>
        </w:rPr>
        <w:t>Padlet application</w:t>
      </w:r>
      <w:r w:rsidRPr="00841CBE">
        <w:rPr>
          <w:rFonts w:ascii="Times New Roman" w:hAnsi="Times New Roman"/>
          <w:sz w:val="24"/>
          <w:szCs w:val="24"/>
        </w:rPr>
        <w:t xml:space="preserve"> as a treatment that researchers use in the teaching and learning process of </w:t>
      </w:r>
      <w:r w:rsidRPr="00841CBE">
        <w:rPr>
          <w:rFonts w:ascii="Times New Roman" w:hAnsi="Times New Roman"/>
          <w:sz w:val="24"/>
          <w:szCs w:val="24"/>
          <w:lang w:val="id-ID"/>
        </w:rPr>
        <w:t>Procedure Text</w:t>
      </w:r>
      <w:r w:rsidRPr="00841CBE">
        <w:rPr>
          <w:rFonts w:ascii="Times New Roman" w:hAnsi="Times New Roman"/>
          <w:sz w:val="24"/>
          <w:szCs w:val="24"/>
        </w:rPr>
        <w:t xml:space="preserve"> for class XI TKJ at SMK Al-</w:t>
      </w:r>
      <w:proofErr w:type="spellStart"/>
      <w:r w:rsidRPr="00841CBE">
        <w:rPr>
          <w:rFonts w:ascii="Times New Roman" w:hAnsi="Times New Roman"/>
          <w:sz w:val="24"/>
          <w:szCs w:val="24"/>
        </w:rPr>
        <w:t>Irsyad</w:t>
      </w:r>
      <w:proofErr w:type="spellEnd"/>
      <w:r w:rsidRPr="00841CBE">
        <w:rPr>
          <w:rFonts w:ascii="Times New Roman" w:hAnsi="Times New Roman"/>
          <w:sz w:val="24"/>
          <w:szCs w:val="24"/>
        </w:rPr>
        <w:t xml:space="preserve"> Tegal in the </w:t>
      </w:r>
      <w:r w:rsidRPr="00841CBE">
        <w:rPr>
          <w:rFonts w:ascii="Times New Roman" w:hAnsi="Times New Roman"/>
          <w:sz w:val="24"/>
          <w:szCs w:val="24"/>
          <w:lang w:val="id-ID"/>
        </w:rPr>
        <w:t xml:space="preserve">academic year </w:t>
      </w:r>
      <w:r w:rsidRPr="00841CBE">
        <w:rPr>
          <w:rFonts w:ascii="Times New Roman" w:hAnsi="Times New Roman"/>
          <w:sz w:val="24"/>
          <w:szCs w:val="24"/>
        </w:rPr>
        <w:t>2022/2023.</w:t>
      </w:r>
    </w:p>
    <w:p w14:paraId="3ADA07D8"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Instructions:</w:t>
      </w:r>
    </w:p>
    <w:p w14:paraId="596BAE7A"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1. Read each statement carefully</w:t>
      </w:r>
    </w:p>
    <w:p w14:paraId="13116354"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2. Choose one of the answers that you think is most appropriate to your situation or opinion, by marking (√) on one of the answers provided with the following information:</w:t>
      </w:r>
    </w:p>
    <w:p w14:paraId="1D1C3B4D"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 xml:space="preserve">SA </w:t>
      </w:r>
      <w:r w:rsidRPr="00841CBE">
        <w:rPr>
          <w:rFonts w:ascii="Times New Roman" w:hAnsi="Times New Roman"/>
          <w:sz w:val="24"/>
          <w:szCs w:val="24"/>
        </w:rPr>
        <w:tab/>
        <w:t>= Strongly Agree</w:t>
      </w:r>
    </w:p>
    <w:p w14:paraId="5F1BABC6"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A</w:t>
      </w:r>
      <w:r w:rsidRPr="00841CBE">
        <w:rPr>
          <w:rFonts w:ascii="Times New Roman" w:hAnsi="Times New Roman"/>
          <w:sz w:val="24"/>
          <w:szCs w:val="24"/>
        </w:rPr>
        <w:tab/>
        <w:t>= Agree</w:t>
      </w:r>
    </w:p>
    <w:p w14:paraId="4399AA9D" w14:textId="77777777" w:rsidR="00541DEA" w:rsidRPr="00841CBE" w:rsidRDefault="00541DEA" w:rsidP="00541DEA">
      <w:pPr>
        <w:rPr>
          <w:rFonts w:ascii="Times New Roman" w:hAnsi="Times New Roman"/>
          <w:sz w:val="24"/>
          <w:szCs w:val="24"/>
          <w:lang w:val="id-ID"/>
        </w:rPr>
      </w:pPr>
      <w:r w:rsidRPr="00841CBE">
        <w:rPr>
          <w:rFonts w:ascii="Times New Roman" w:hAnsi="Times New Roman"/>
          <w:sz w:val="24"/>
          <w:szCs w:val="24"/>
          <w:lang w:val="id-ID"/>
        </w:rPr>
        <w:t>N</w:t>
      </w:r>
      <w:r w:rsidRPr="00841CBE">
        <w:rPr>
          <w:rFonts w:ascii="Times New Roman" w:hAnsi="Times New Roman"/>
          <w:sz w:val="24"/>
          <w:szCs w:val="24"/>
          <w:lang w:val="id-ID"/>
        </w:rPr>
        <w:tab/>
        <w:t>= Neutral</w:t>
      </w:r>
    </w:p>
    <w:p w14:paraId="79332126"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DS</w:t>
      </w:r>
      <w:r w:rsidRPr="00841CBE">
        <w:rPr>
          <w:rFonts w:ascii="Times New Roman" w:hAnsi="Times New Roman"/>
          <w:sz w:val="24"/>
          <w:szCs w:val="24"/>
        </w:rPr>
        <w:tab/>
        <w:t>= Disagree</w:t>
      </w:r>
    </w:p>
    <w:p w14:paraId="398BA006"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SD</w:t>
      </w:r>
      <w:r w:rsidRPr="00841CBE">
        <w:rPr>
          <w:rFonts w:ascii="Times New Roman" w:hAnsi="Times New Roman"/>
          <w:sz w:val="24"/>
          <w:szCs w:val="24"/>
        </w:rPr>
        <w:tab/>
        <w:t>= Strongly Disagree</w:t>
      </w:r>
    </w:p>
    <w:p w14:paraId="3C86CB57"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3. If you make a mistake in answering, you cross out the answer by marking 2 dashes (=), and then put a new mark (√) on the answer that fits your situation.</w:t>
      </w:r>
    </w:p>
    <w:p w14:paraId="1A33952F"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Please fill in everything without missing anything on the answer sheet provided.</w:t>
      </w:r>
    </w:p>
    <w:tbl>
      <w:tblPr>
        <w:tblStyle w:val="TableGrid"/>
        <w:tblW w:w="8220" w:type="dxa"/>
        <w:tblLook w:val="04A0" w:firstRow="1" w:lastRow="0" w:firstColumn="1" w:lastColumn="0" w:noHBand="0" w:noVBand="1"/>
      </w:tblPr>
      <w:tblGrid>
        <w:gridCol w:w="570"/>
        <w:gridCol w:w="4099"/>
        <w:gridCol w:w="709"/>
        <w:gridCol w:w="6"/>
        <w:gridCol w:w="704"/>
        <w:gridCol w:w="707"/>
        <w:gridCol w:w="709"/>
        <w:gridCol w:w="11"/>
        <w:gridCol w:w="705"/>
      </w:tblGrid>
      <w:tr w:rsidR="00541DEA" w:rsidRPr="00841CBE" w14:paraId="5741A5CB" w14:textId="77777777" w:rsidTr="00541DEA">
        <w:tc>
          <w:tcPr>
            <w:tcW w:w="570" w:type="dxa"/>
          </w:tcPr>
          <w:p w14:paraId="47EEF7FA" w14:textId="77777777" w:rsidR="00541DEA" w:rsidRPr="00841CBE" w:rsidRDefault="00541DEA" w:rsidP="00541DEA">
            <w:pPr>
              <w:jc w:val="center"/>
              <w:rPr>
                <w:rFonts w:ascii="Times New Roman" w:hAnsi="Times New Roman"/>
                <w:sz w:val="24"/>
                <w:szCs w:val="24"/>
              </w:rPr>
            </w:pPr>
            <w:r w:rsidRPr="00841CBE">
              <w:rPr>
                <w:rFonts w:ascii="Times New Roman" w:hAnsi="Times New Roman"/>
                <w:sz w:val="24"/>
                <w:szCs w:val="24"/>
              </w:rPr>
              <w:t>No.</w:t>
            </w:r>
          </w:p>
        </w:tc>
        <w:tc>
          <w:tcPr>
            <w:tcW w:w="4099" w:type="dxa"/>
          </w:tcPr>
          <w:p w14:paraId="35AC0BBC" w14:textId="77777777" w:rsidR="00541DEA" w:rsidRPr="00841CBE" w:rsidRDefault="00541DEA" w:rsidP="00541DEA">
            <w:pPr>
              <w:jc w:val="center"/>
              <w:rPr>
                <w:rFonts w:ascii="Times New Roman" w:hAnsi="Times New Roman"/>
                <w:sz w:val="24"/>
                <w:szCs w:val="24"/>
              </w:rPr>
            </w:pPr>
            <w:r w:rsidRPr="00841CBE">
              <w:rPr>
                <w:rFonts w:ascii="Times New Roman" w:hAnsi="Times New Roman"/>
                <w:sz w:val="24"/>
                <w:szCs w:val="24"/>
              </w:rPr>
              <w:t>Statement</w:t>
            </w:r>
          </w:p>
        </w:tc>
        <w:tc>
          <w:tcPr>
            <w:tcW w:w="709" w:type="dxa"/>
          </w:tcPr>
          <w:p w14:paraId="244B03F0" w14:textId="77777777" w:rsidR="00541DEA" w:rsidRPr="00841CBE" w:rsidRDefault="00541DEA" w:rsidP="00541DEA">
            <w:pPr>
              <w:jc w:val="center"/>
              <w:rPr>
                <w:rFonts w:ascii="Times New Roman" w:hAnsi="Times New Roman"/>
                <w:sz w:val="24"/>
                <w:szCs w:val="24"/>
              </w:rPr>
            </w:pPr>
            <w:r w:rsidRPr="00841CBE">
              <w:rPr>
                <w:rFonts w:ascii="Times New Roman" w:hAnsi="Times New Roman"/>
                <w:sz w:val="24"/>
                <w:szCs w:val="24"/>
              </w:rPr>
              <w:t>SA</w:t>
            </w:r>
          </w:p>
        </w:tc>
        <w:tc>
          <w:tcPr>
            <w:tcW w:w="710" w:type="dxa"/>
            <w:gridSpan w:val="2"/>
          </w:tcPr>
          <w:p w14:paraId="6CE2E374" w14:textId="77777777" w:rsidR="00541DEA" w:rsidRPr="00841CBE" w:rsidRDefault="00541DEA" w:rsidP="00541DEA">
            <w:pPr>
              <w:jc w:val="center"/>
              <w:rPr>
                <w:rFonts w:ascii="Times New Roman" w:hAnsi="Times New Roman"/>
                <w:sz w:val="24"/>
                <w:szCs w:val="24"/>
              </w:rPr>
            </w:pPr>
            <w:r w:rsidRPr="00841CBE">
              <w:rPr>
                <w:rFonts w:ascii="Times New Roman" w:hAnsi="Times New Roman"/>
                <w:sz w:val="24"/>
                <w:szCs w:val="24"/>
              </w:rPr>
              <w:t>A</w:t>
            </w:r>
          </w:p>
        </w:tc>
        <w:tc>
          <w:tcPr>
            <w:tcW w:w="707" w:type="dxa"/>
          </w:tcPr>
          <w:p w14:paraId="573CCE1A" w14:textId="77777777" w:rsidR="00541DEA" w:rsidRPr="00841CBE" w:rsidRDefault="00541DEA" w:rsidP="00541DEA">
            <w:pPr>
              <w:jc w:val="center"/>
              <w:rPr>
                <w:rFonts w:ascii="Times New Roman" w:hAnsi="Times New Roman"/>
                <w:sz w:val="24"/>
                <w:szCs w:val="24"/>
              </w:rPr>
            </w:pPr>
            <w:r w:rsidRPr="00841CBE">
              <w:rPr>
                <w:rFonts w:ascii="Times New Roman" w:hAnsi="Times New Roman"/>
                <w:sz w:val="24"/>
                <w:szCs w:val="24"/>
              </w:rPr>
              <w:t>N</w:t>
            </w:r>
          </w:p>
        </w:tc>
        <w:tc>
          <w:tcPr>
            <w:tcW w:w="709" w:type="dxa"/>
          </w:tcPr>
          <w:p w14:paraId="52BBAA1D" w14:textId="77777777" w:rsidR="00541DEA" w:rsidRPr="00841CBE" w:rsidRDefault="00541DEA" w:rsidP="00541DEA">
            <w:pPr>
              <w:jc w:val="center"/>
              <w:rPr>
                <w:rFonts w:ascii="Times New Roman" w:hAnsi="Times New Roman"/>
                <w:sz w:val="24"/>
                <w:szCs w:val="24"/>
              </w:rPr>
            </w:pPr>
            <w:r w:rsidRPr="00841CBE">
              <w:rPr>
                <w:rFonts w:ascii="Times New Roman" w:hAnsi="Times New Roman"/>
                <w:sz w:val="24"/>
                <w:szCs w:val="24"/>
              </w:rPr>
              <w:t>DS</w:t>
            </w:r>
          </w:p>
        </w:tc>
        <w:tc>
          <w:tcPr>
            <w:tcW w:w="716" w:type="dxa"/>
            <w:gridSpan w:val="2"/>
          </w:tcPr>
          <w:p w14:paraId="0479FF3E" w14:textId="77777777" w:rsidR="00541DEA" w:rsidRPr="00841CBE" w:rsidRDefault="00541DEA" w:rsidP="00541DEA">
            <w:pPr>
              <w:jc w:val="center"/>
              <w:rPr>
                <w:rFonts w:ascii="Times New Roman" w:hAnsi="Times New Roman"/>
                <w:sz w:val="24"/>
                <w:szCs w:val="24"/>
              </w:rPr>
            </w:pPr>
            <w:r w:rsidRPr="00841CBE">
              <w:rPr>
                <w:rFonts w:ascii="Times New Roman" w:hAnsi="Times New Roman"/>
                <w:sz w:val="24"/>
                <w:szCs w:val="24"/>
              </w:rPr>
              <w:t>SD</w:t>
            </w:r>
          </w:p>
        </w:tc>
      </w:tr>
      <w:tr w:rsidR="00541DEA" w:rsidRPr="00841CBE" w14:paraId="3E62787C" w14:textId="77777777" w:rsidTr="00541DEA">
        <w:tc>
          <w:tcPr>
            <w:tcW w:w="4669" w:type="dxa"/>
            <w:gridSpan w:val="2"/>
          </w:tcPr>
          <w:p w14:paraId="0C824666" w14:textId="77777777" w:rsidR="00541DEA" w:rsidRPr="00841CBE" w:rsidRDefault="00541DEA" w:rsidP="00541DEA">
            <w:pPr>
              <w:rPr>
                <w:rFonts w:ascii="Times New Roman" w:hAnsi="Times New Roman"/>
                <w:b/>
                <w:sz w:val="24"/>
                <w:szCs w:val="24"/>
              </w:rPr>
            </w:pPr>
            <w:r w:rsidRPr="00841CBE">
              <w:rPr>
                <w:rFonts w:ascii="Times New Roman" w:hAnsi="Times New Roman"/>
                <w:b/>
                <w:sz w:val="24"/>
                <w:szCs w:val="24"/>
              </w:rPr>
              <w:t>Attitudes of students towards the use of Padlet</w:t>
            </w:r>
          </w:p>
          <w:p w14:paraId="7CD36EDF" w14:textId="77777777" w:rsidR="00541DEA" w:rsidRPr="00841CBE" w:rsidRDefault="00541DEA" w:rsidP="00541DEA">
            <w:pPr>
              <w:rPr>
                <w:rFonts w:ascii="Times New Roman" w:hAnsi="Times New Roman"/>
                <w:b/>
                <w:sz w:val="24"/>
                <w:szCs w:val="24"/>
              </w:rPr>
            </w:pPr>
            <w:r w:rsidRPr="00841CBE">
              <w:rPr>
                <w:rFonts w:ascii="Times New Roman" w:hAnsi="Times New Roman"/>
                <w:b/>
                <w:sz w:val="24"/>
                <w:szCs w:val="24"/>
              </w:rPr>
              <w:t>(</w:t>
            </w:r>
            <w:proofErr w:type="spellStart"/>
            <w:r w:rsidRPr="00841CBE">
              <w:rPr>
                <w:rFonts w:ascii="Times New Roman" w:hAnsi="Times New Roman"/>
                <w:b/>
                <w:sz w:val="24"/>
                <w:szCs w:val="24"/>
              </w:rPr>
              <w:t>Sikap</w:t>
            </w:r>
            <w:proofErr w:type="spellEnd"/>
            <w:r w:rsidRPr="00841CBE">
              <w:rPr>
                <w:rFonts w:ascii="Times New Roman" w:hAnsi="Times New Roman"/>
                <w:b/>
                <w:sz w:val="24"/>
                <w:szCs w:val="24"/>
              </w:rPr>
              <w:t xml:space="preserve"> </w:t>
            </w:r>
            <w:proofErr w:type="spellStart"/>
            <w:r w:rsidRPr="00841CBE">
              <w:rPr>
                <w:rFonts w:ascii="Times New Roman" w:hAnsi="Times New Roman"/>
                <w:b/>
                <w:sz w:val="24"/>
                <w:szCs w:val="24"/>
              </w:rPr>
              <w:t>siswa</w:t>
            </w:r>
            <w:proofErr w:type="spellEnd"/>
            <w:r w:rsidRPr="00841CBE">
              <w:rPr>
                <w:rFonts w:ascii="Times New Roman" w:hAnsi="Times New Roman"/>
                <w:b/>
                <w:sz w:val="24"/>
                <w:szCs w:val="24"/>
              </w:rPr>
              <w:t xml:space="preserve"> </w:t>
            </w:r>
            <w:proofErr w:type="spellStart"/>
            <w:r w:rsidRPr="00841CBE">
              <w:rPr>
                <w:rFonts w:ascii="Times New Roman" w:hAnsi="Times New Roman"/>
                <w:b/>
                <w:sz w:val="24"/>
                <w:szCs w:val="24"/>
              </w:rPr>
              <w:t>terhadap</w:t>
            </w:r>
            <w:proofErr w:type="spellEnd"/>
            <w:r w:rsidRPr="00841CBE">
              <w:rPr>
                <w:rFonts w:ascii="Times New Roman" w:hAnsi="Times New Roman"/>
                <w:b/>
                <w:sz w:val="24"/>
                <w:szCs w:val="24"/>
              </w:rPr>
              <w:t xml:space="preserve"> </w:t>
            </w:r>
            <w:proofErr w:type="spellStart"/>
            <w:r w:rsidRPr="00841CBE">
              <w:rPr>
                <w:rFonts w:ascii="Times New Roman" w:hAnsi="Times New Roman"/>
                <w:b/>
                <w:sz w:val="24"/>
                <w:szCs w:val="24"/>
              </w:rPr>
              <w:t>penggunaan</w:t>
            </w:r>
            <w:proofErr w:type="spellEnd"/>
            <w:r w:rsidRPr="00841CBE">
              <w:rPr>
                <w:rFonts w:ascii="Times New Roman" w:hAnsi="Times New Roman"/>
                <w:b/>
                <w:sz w:val="24"/>
                <w:szCs w:val="24"/>
              </w:rPr>
              <w:t xml:space="preserve"> Padlet)</w:t>
            </w:r>
          </w:p>
        </w:tc>
        <w:tc>
          <w:tcPr>
            <w:tcW w:w="709" w:type="dxa"/>
          </w:tcPr>
          <w:p w14:paraId="56516D93" w14:textId="77777777" w:rsidR="00541DEA" w:rsidRPr="00841CBE" w:rsidRDefault="00541DEA" w:rsidP="00541DEA">
            <w:pPr>
              <w:rPr>
                <w:rFonts w:ascii="Times New Roman" w:hAnsi="Times New Roman"/>
                <w:b/>
                <w:sz w:val="24"/>
                <w:szCs w:val="24"/>
              </w:rPr>
            </w:pPr>
          </w:p>
        </w:tc>
        <w:tc>
          <w:tcPr>
            <w:tcW w:w="710" w:type="dxa"/>
            <w:gridSpan w:val="2"/>
          </w:tcPr>
          <w:p w14:paraId="0CE59751" w14:textId="77777777" w:rsidR="00541DEA" w:rsidRPr="00841CBE" w:rsidRDefault="00541DEA" w:rsidP="00541DEA">
            <w:pPr>
              <w:rPr>
                <w:rFonts w:ascii="Times New Roman" w:hAnsi="Times New Roman"/>
                <w:b/>
                <w:sz w:val="24"/>
                <w:szCs w:val="24"/>
              </w:rPr>
            </w:pPr>
          </w:p>
        </w:tc>
        <w:tc>
          <w:tcPr>
            <w:tcW w:w="707" w:type="dxa"/>
          </w:tcPr>
          <w:p w14:paraId="5EEABC04" w14:textId="77777777" w:rsidR="00541DEA" w:rsidRPr="00841CBE" w:rsidRDefault="00541DEA" w:rsidP="00541DEA">
            <w:pPr>
              <w:rPr>
                <w:rFonts w:ascii="Times New Roman" w:hAnsi="Times New Roman"/>
                <w:b/>
                <w:sz w:val="24"/>
                <w:szCs w:val="24"/>
              </w:rPr>
            </w:pPr>
          </w:p>
        </w:tc>
        <w:tc>
          <w:tcPr>
            <w:tcW w:w="709" w:type="dxa"/>
          </w:tcPr>
          <w:p w14:paraId="6E3BCB21" w14:textId="77777777" w:rsidR="00541DEA" w:rsidRPr="00841CBE" w:rsidRDefault="00541DEA" w:rsidP="00541DEA">
            <w:pPr>
              <w:rPr>
                <w:rFonts w:ascii="Times New Roman" w:hAnsi="Times New Roman"/>
                <w:b/>
                <w:sz w:val="24"/>
                <w:szCs w:val="24"/>
              </w:rPr>
            </w:pPr>
          </w:p>
        </w:tc>
        <w:tc>
          <w:tcPr>
            <w:tcW w:w="716" w:type="dxa"/>
            <w:gridSpan w:val="2"/>
          </w:tcPr>
          <w:p w14:paraId="06EC9D7D" w14:textId="77777777" w:rsidR="00541DEA" w:rsidRPr="00841CBE" w:rsidRDefault="00541DEA" w:rsidP="00541DEA">
            <w:pPr>
              <w:rPr>
                <w:rFonts w:ascii="Times New Roman" w:hAnsi="Times New Roman"/>
                <w:b/>
                <w:sz w:val="24"/>
                <w:szCs w:val="24"/>
              </w:rPr>
            </w:pPr>
          </w:p>
        </w:tc>
      </w:tr>
      <w:tr w:rsidR="00541DEA" w:rsidRPr="00841CBE" w14:paraId="56410A52" w14:textId="77777777" w:rsidTr="00541DEA">
        <w:tc>
          <w:tcPr>
            <w:tcW w:w="570" w:type="dxa"/>
          </w:tcPr>
          <w:p w14:paraId="62B5101A"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1.</w:t>
            </w:r>
          </w:p>
        </w:tc>
        <w:tc>
          <w:tcPr>
            <w:tcW w:w="4099" w:type="dxa"/>
          </w:tcPr>
          <w:p w14:paraId="5737943A"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 xml:space="preserve">I find it easier to understand lessons after the teacher uses Padlet as a </w:t>
            </w:r>
            <w:r w:rsidRPr="00841CBE">
              <w:rPr>
                <w:rFonts w:ascii="Times New Roman" w:hAnsi="Times New Roman"/>
                <w:sz w:val="24"/>
                <w:szCs w:val="24"/>
              </w:rPr>
              <w:lastRenderedPageBreak/>
              <w:t>learning media</w:t>
            </w:r>
          </w:p>
          <w:p w14:paraId="0A3E6CA9"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 xml:space="preserve">(Saya </w:t>
            </w:r>
            <w:proofErr w:type="spellStart"/>
            <w:r w:rsidRPr="00841CBE">
              <w:rPr>
                <w:rFonts w:ascii="Times New Roman" w:hAnsi="Times New Roman"/>
                <w:sz w:val="24"/>
                <w:szCs w:val="24"/>
              </w:rPr>
              <w:t>lebih</w:t>
            </w:r>
            <w:proofErr w:type="spellEnd"/>
            <w:r w:rsidRPr="00841CBE">
              <w:rPr>
                <w:rFonts w:ascii="Times New Roman" w:hAnsi="Times New Roman"/>
                <w:sz w:val="24"/>
                <w:szCs w:val="24"/>
              </w:rPr>
              <w:t xml:space="preserve"> </w:t>
            </w:r>
            <w:proofErr w:type="spellStart"/>
            <w:r w:rsidRPr="00841CBE">
              <w:rPr>
                <w:rFonts w:ascii="Times New Roman" w:hAnsi="Times New Roman"/>
                <w:sz w:val="24"/>
                <w:szCs w:val="24"/>
              </w:rPr>
              <w:t>mudah</w:t>
            </w:r>
            <w:proofErr w:type="spellEnd"/>
            <w:r w:rsidRPr="00841CBE">
              <w:rPr>
                <w:rFonts w:ascii="Times New Roman" w:hAnsi="Times New Roman"/>
                <w:sz w:val="24"/>
                <w:szCs w:val="24"/>
              </w:rPr>
              <w:t xml:space="preserve"> </w:t>
            </w:r>
            <w:proofErr w:type="spellStart"/>
            <w:r w:rsidRPr="00841CBE">
              <w:rPr>
                <w:rFonts w:ascii="Times New Roman" w:hAnsi="Times New Roman"/>
                <w:sz w:val="24"/>
                <w:szCs w:val="24"/>
              </w:rPr>
              <w:t>memahami</w:t>
            </w:r>
            <w:proofErr w:type="spellEnd"/>
            <w:r w:rsidRPr="00841CBE">
              <w:rPr>
                <w:rFonts w:ascii="Times New Roman" w:hAnsi="Times New Roman"/>
                <w:sz w:val="24"/>
                <w:szCs w:val="24"/>
              </w:rPr>
              <w:t xml:space="preserve"> </w:t>
            </w:r>
            <w:proofErr w:type="spellStart"/>
            <w:r w:rsidRPr="00841CBE">
              <w:rPr>
                <w:rFonts w:ascii="Times New Roman" w:hAnsi="Times New Roman"/>
                <w:sz w:val="24"/>
                <w:szCs w:val="24"/>
              </w:rPr>
              <w:t>pelajaran</w:t>
            </w:r>
            <w:proofErr w:type="spellEnd"/>
            <w:r w:rsidRPr="00841CBE">
              <w:rPr>
                <w:rFonts w:ascii="Times New Roman" w:hAnsi="Times New Roman"/>
                <w:sz w:val="24"/>
                <w:szCs w:val="24"/>
              </w:rPr>
              <w:t xml:space="preserve"> </w:t>
            </w:r>
            <w:proofErr w:type="spellStart"/>
            <w:r w:rsidRPr="00841CBE">
              <w:rPr>
                <w:rFonts w:ascii="Times New Roman" w:hAnsi="Times New Roman"/>
                <w:sz w:val="24"/>
                <w:szCs w:val="24"/>
              </w:rPr>
              <w:t>setelah</w:t>
            </w:r>
            <w:proofErr w:type="spellEnd"/>
            <w:r w:rsidRPr="00841CBE">
              <w:rPr>
                <w:rFonts w:ascii="Times New Roman" w:hAnsi="Times New Roman"/>
                <w:sz w:val="24"/>
                <w:szCs w:val="24"/>
              </w:rPr>
              <w:t xml:space="preserve"> guru </w:t>
            </w:r>
            <w:proofErr w:type="spellStart"/>
            <w:r w:rsidRPr="00841CBE">
              <w:rPr>
                <w:rFonts w:ascii="Times New Roman" w:hAnsi="Times New Roman"/>
                <w:sz w:val="24"/>
                <w:szCs w:val="24"/>
              </w:rPr>
              <w:t>menggunakan</w:t>
            </w:r>
            <w:proofErr w:type="spellEnd"/>
            <w:r w:rsidRPr="00841CBE">
              <w:rPr>
                <w:rFonts w:ascii="Times New Roman" w:hAnsi="Times New Roman"/>
                <w:sz w:val="24"/>
                <w:szCs w:val="24"/>
              </w:rPr>
              <w:t xml:space="preserve"> Padlet </w:t>
            </w:r>
            <w:proofErr w:type="spellStart"/>
            <w:r w:rsidRPr="00841CBE">
              <w:rPr>
                <w:rFonts w:ascii="Times New Roman" w:hAnsi="Times New Roman"/>
                <w:sz w:val="24"/>
                <w:szCs w:val="24"/>
              </w:rPr>
              <w:t>sebagai</w:t>
            </w:r>
            <w:proofErr w:type="spellEnd"/>
            <w:r w:rsidRPr="00841CBE">
              <w:rPr>
                <w:rFonts w:ascii="Times New Roman" w:hAnsi="Times New Roman"/>
                <w:sz w:val="24"/>
                <w:szCs w:val="24"/>
              </w:rPr>
              <w:t xml:space="preserve"> media </w:t>
            </w:r>
            <w:proofErr w:type="spellStart"/>
            <w:r w:rsidRPr="00841CBE">
              <w:rPr>
                <w:rFonts w:ascii="Times New Roman" w:hAnsi="Times New Roman"/>
                <w:sz w:val="24"/>
                <w:szCs w:val="24"/>
              </w:rPr>
              <w:t>pembelajaran</w:t>
            </w:r>
            <w:proofErr w:type="spellEnd"/>
            <w:r w:rsidRPr="00841CBE">
              <w:rPr>
                <w:rFonts w:ascii="Times New Roman" w:hAnsi="Times New Roman"/>
                <w:sz w:val="24"/>
                <w:szCs w:val="24"/>
              </w:rPr>
              <w:t>)</w:t>
            </w:r>
          </w:p>
        </w:tc>
        <w:tc>
          <w:tcPr>
            <w:tcW w:w="709" w:type="dxa"/>
          </w:tcPr>
          <w:p w14:paraId="17DB3EFA" w14:textId="77777777" w:rsidR="00541DEA" w:rsidRPr="00841CBE" w:rsidRDefault="00541DEA" w:rsidP="00541DEA">
            <w:pPr>
              <w:rPr>
                <w:rFonts w:ascii="Times New Roman" w:hAnsi="Times New Roman"/>
                <w:sz w:val="24"/>
                <w:szCs w:val="24"/>
              </w:rPr>
            </w:pPr>
          </w:p>
        </w:tc>
        <w:tc>
          <w:tcPr>
            <w:tcW w:w="710" w:type="dxa"/>
            <w:gridSpan w:val="2"/>
          </w:tcPr>
          <w:p w14:paraId="510BBD68" w14:textId="77777777" w:rsidR="00541DEA" w:rsidRPr="00841CBE" w:rsidRDefault="00541DEA" w:rsidP="00541DEA">
            <w:pPr>
              <w:rPr>
                <w:rFonts w:ascii="Times New Roman" w:hAnsi="Times New Roman"/>
                <w:sz w:val="24"/>
                <w:szCs w:val="24"/>
              </w:rPr>
            </w:pPr>
          </w:p>
        </w:tc>
        <w:tc>
          <w:tcPr>
            <w:tcW w:w="707" w:type="dxa"/>
          </w:tcPr>
          <w:p w14:paraId="4A6E2EA6" w14:textId="77777777" w:rsidR="00541DEA" w:rsidRPr="00841CBE" w:rsidRDefault="00541DEA" w:rsidP="00541DEA">
            <w:pPr>
              <w:rPr>
                <w:rFonts w:ascii="Times New Roman" w:hAnsi="Times New Roman"/>
                <w:sz w:val="24"/>
                <w:szCs w:val="24"/>
              </w:rPr>
            </w:pPr>
          </w:p>
        </w:tc>
        <w:tc>
          <w:tcPr>
            <w:tcW w:w="709" w:type="dxa"/>
          </w:tcPr>
          <w:p w14:paraId="0000776A" w14:textId="77777777" w:rsidR="00541DEA" w:rsidRPr="00841CBE" w:rsidRDefault="00541DEA" w:rsidP="00541DEA">
            <w:pPr>
              <w:rPr>
                <w:rFonts w:ascii="Times New Roman" w:hAnsi="Times New Roman"/>
                <w:sz w:val="24"/>
                <w:szCs w:val="24"/>
              </w:rPr>
            </w:pPr>
          </w:p>
        </w:tc>
        <w:tc>
          <w:tcPr>
            <w:tcW w:w="716" w:type="dxa"/>
            <w:gridSpan w:val="2"/>
          </w:tcPr>
          <w:p w14:paraId="2CF1E092" w14:textId="77777777" w:rsidR="00541DEA" w:rsidRPr="00841CBE" w:rsidRDefault="00541DEA" w:rsidP="00541DEA">
            <w:pPr>
              <w:rPr>
                <w:rFonts w:ascii="Times New Roman" w:hAnsi="Times New Roman"/>
                <w:sz w:val="24"/>
                <w:szCs w:val="24"/>
              </w:rPr>
            </w:pPr>
          </w:p>
        </w:tc>
      </w:tr>
      <w:tr w:rsidR="00541DEA" w:rsidRPr="00841CBE" w14:paraId="78906102" w14:textId="77777777" w:rsidTr="00541DEA">
        <w:tc>
          <w:tcPr>
            <w:tcW w:w="570" w:type="dxa"/>
          </w:tcPr>
          <w:p w14:paraId="1835C5C8" w14:textId="77777777" w:rsidR="00541DEA" w:rsidRPr="00841CBE" w:rsidRDefault="00541DEA" w:rsidP="00541DEA">
            <w:pPr>
              <w:rPr>
                <w:rFonts w:ascii="Times New Roman" w:hAnsi="Times New Roman"/>
                <w:sz w:val="24"/>
                <w:szCs w:val="24"/>
              </w:rPr>
            </w:pPr>
            <w:r>
              <w:rPr>
                <w:rFonts w:ascii="Times New Roman" w:hAnsi="Times New Roman"/>
                <w:sz w:val="24"/>
                <w:szCs w:val="24"/>
                <w:lang w:val="en-US"/>
              </w:rPr>
              <w:t>2</w:t>
            </w:r>
            <w:r w:rsidRPr="00841CBE">
              <w:rPr>
                <w:rFonts w:ascii="Times New Roman" w:hAnsi="Times New Roman"/>
                <w:sz w:val="24"/>
                <w:szCs w:val="24"/>
              </w:rPr>
              <w:t>.</w:t>
            </w:r>
          </w:p>
        </w:tc>
        <w:tc>
          <w:tcPr>
            <w:tcW w:w="4099" w:type="dxa"/>
          </w:tcPr>
          <w:p w14:paraId="61F142E6"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 xml:space="preserve">I am more enthusiastic about taking English lessons using </w:t>
            </w:r>
            <w:proofErr w:type="spellStart"/>
            <w:r w:rsidRPr="00841CBE">
              <w:rPr>
                <w:rFonts w:ascii="Times New Roman" w:hAnsi="Times New Roman"/>
                <w:sz w:val="24"/>
                <w:szCs w:val="24"/>
              </w:rPr>
              <w:t>padlet</w:t>
            </w:r>
            <w:proofErr w:type="spellEnd"/>
            <w:r w:rsidRPr="00841CBE">
              <w:rPr>
                <w:rFonts w:ascii="Times New Roman" w:hAnsi="Times New Roman"/>
                <w:sz w:val="24"/>
                <w:szCs w:val="24"/>
              </w:rPr>
              <w:t xml:space="preserve"> as learning media</w:t>
            </w:r>
          </w:p>
          <w:p w14:paraId="7FA06910"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 xml:space="preserve">(Saya </w:t>
            </w:r>
            <w:proofErr w:type="spellStart"/>
            <w:r w:rsidRPr="00841CBE">
              <w:rPr>
                <w:rFonts w:ascii="Times New Roman" w:hAnsi="Times New Roman"/>
                <w:sz w:val="24"/>
                <w:szCs w:val="24"/>
              </w:rPr>
              <w:t>lebih</w:t>
            </w:r>
            <w:proofErr w:type="spellEnd"/>
            <w:r w:rsidRPr="00841CBE">
              <w:rPr>
                <w:rFonts w:ascii="Times New Roman" w:hAnsi="Times New Roman"/>
                <w:sz w:val="24"/>
                <w:szCs w:val="24"/>
              </w:rPr>
              <w:t xml:space="preserve"> </w:t>
            </w:r>
            <w:proofErr w:type="spellStart"/>
            <w:r w:rsidRPr="00841CBE">
              <w:rPr>
                <w:rFonts w:ascii="Times New Roman" w:hAnsi="Times New Roman"/>
                <w:sz w:val="24"/>
                <w:szCs w:val="24"/>
              </w:rPr>
              <w:t>bersemangat</w:t>
            </w:r>
            <w:proofErr w:type="spellEnd"/>
            <w:r w:rsidRPr="00841CBE">
              <w:rPr>
                <w:rFonts w:ascii="Times New Roman" w:hAnsi="Times New Roman"/>
                <w:sz w:val="24"/>
                <w:szCs w:val="24"/>
              </w:rPr>
              <w:t xml:space="preserve"> </w:t>
            </w:r>
            <w:proofErr w:type="spellStart"/>
            <w:r w:rsidRPr="00841CBE">
              <w:rPr>
                <w:rFonts w:ascii="Times New Roman" w:hAnsi="Times New Roman"/>
                <w:sz w:val="24"/>
                <w:szCs w:val="24"/>
              </w:rPr>
              <w:t>mengikuti</w:t>
            </w:r>
            <w:proofErr w:type="spellEnd"/>
            <w:r w:rsidRPr="00841CBE">
              <w:rPr>
                <w:rFonts w:ascii="Times New Roman" w:hAnsi="Times New Roman"/>
                <w:sz w:val="24"/>
                <w:szCs w:val="24"/>
              </w:rPr>
              <w:t xml:space="preserve"> </w:t>
            </w:r>
            <w:proofErr w:type="spellStart"/>
            <w:r w:rsidRPr="00841CBE">
              <w:rPr>
                <w:rFonts w:ascii="Times New Roman" w:hAnsi="Times New Roman"/>
                <w:sz w:val="24"/>
                <w:szCs w:val="24"/>
              </w:rPr>
              <w:t>pelajaran</w:t>
            </w:r>
            <w:proofErr w:type="spellEnd"/>
            <w:r w:rsidRPr="00841CBE">
              <w:rPr>
                <w:rFonts w:ascii="Times New Roman" w:hAnsi="Times New Roman"/>
                <w:sz w:val="24"/>
                <w:szCs w:val="24"/>
              </w:rPr>
              <w:t xml:space="preserve"> </w:t>
            </w:r>
            <w:proofErr w:type="spellStart"/>
            <w:r w:rsidRPr="00841CBE">
              <w:rPr>
                <w:rFonts w:ascii="Times New Roman" w:hAnsi="Times New Roman"/>
                <w:sz w:val="24"/>
                <w:szCs w:val="24"/>
              </w:rPr>
              <w:t>bahasa</w:t>
            </w:r>
            <w:proofErr w:type="spellEnd"/>
            <w:r w:rsidRPr="00841CBE">
              <w:rPr>
                <w:rFonts w:ascii="Times New Roman" w:hAnsi="Times New Roman"/>
                <w:sz w:val="24"/>
                <w:szCs w:val="24"/>
              </w:rPr>
              <w:t xml:space="preserve"> </w:t>
            </w:r>
            <w:proofErr w:type="spellStart"/>
            <w:r w:rsidRPr="00841CBE">
              <w:rPr>
                <w:rFonts w:ascii="Times New Roman" w:hAnsi="Times New Roman"/>
                <w:sz w:val="24"/>
                <w:szCs w:val="24"/>
              </w:rPr>
              <w:t>Inggris</w:t>
            </w:r>
            <w:proofErr w:type="spellEnd"/>
            <w:r w:rsidRPr="00841CBE">
              <w:rPr>
                <w:rFonts w:ascii="Times New Roman" w:hAnsi="Times New Roman"/>
                <w:sz w:val="24"/>
                <w:szCs w:val="24"/>
              </w:rPr>
              <w:t xml:space="preserve"> yang </w:t>
            </w:r>
            <w:proofErr w:type="spellStart"/>
            <w:r w:rsidRPr="00841CBE">
              <w:rPr>
                <w:rFonts w:ascii="Times New Roman" w:hAnsi="Times New Roman"/>
                <w:sz w:val="24"/>
                <w:szCs w:val="24"/>
              </w:rPr>
              <w:t>menggunakan</w:t>
            </w:r>
            <w:proofErr w:type="spellEnd"/>
            <w:r w:rsidRPr="00841CBE">
              <w:rPr>
                <w:rFonts w:ascii="Times New Roman" w:hAnsi="Times New Roman"/>
                <w:sz w:val="24"/>
                <w:szCs w:val="24"/>
              </w:rPr>
              <w:t xml:space="preserve"> Padlet </w:t>
            </w:r>
            <w:proofErr w:type="spellStart"/>
            <w:r w:rsidRPr="00841CBE">
              <w:rPr>
                <w:rFonts w:ascii="Times New Roman" w:hAnsi="Times New Roman"/>
                <w:sz w:val="24"/>
                <w:szCs w:val="24"/>
              </w:rPr>
              <w:t>sebagai</w:t>
            </w:r>
            <w:proofErr w:type="spellEnd"/>
            <w:r w:rsidRPr="00841CBE">
              <w:rPr>
                <w:rFonts w:ascii="Times New Roman" w:hAnsi="Times New Roman"/>
                <w:sz w:val="24"/>
                <w:szCs w:val="24"/>
              </w:rPr>
              <w:t xml:space="preserve"> media </w:t>
            </w:r>
            <w:proofErr w:type="spellStart"/>
            <w:r w:rsidRPr="00841CBE">
              <w:rPr>
                <w:rFonts w:ascii="Times New Roman" w:hAnsi="Times New Roman"/>
                <w:sz w:val="24"/>
                <w:szCs w:val="24"/>
              </w:rPr>
              <w:t>pelajaran</w:t>
            </w:r>
            <w:proofErr w:type="spellEnd"/>
            <w:r w:rsidRPr="00841CBE">
              <w:rPr>
                <w:rFonts w:ascii="Times New Roman" w:hAnsi="Times New Roman"/>
                <w:sz w:val="24"/>
                <w:szCs w:val="24"/>
              </w:rPr>
              <w:t>)</w:t>
            </w:r>
          </w:p>
        </w:tc>
        <w:tc>
          <w:tcPr>
            <w:tcW w:w="709" w:type="dxa"/>
          </w:tcPr>
          <w:p w14:paraId="47EB8026" w14:textId="77777777" w:rsidR="00541DEA" w:rsidRPr="00841CBE" w:rsidRDefault="00541DEA" w:rsidP="00541DEA">
            <w:pPr>
              <w:rPr>
                <w:rFonts w:ascii="Times New Roman" w:hAnsi="Times New Roman"/>
                <w:sz w:val="24"/>
                <w:szCs w:val="24"/>
              </w:rPr>
            </w:pPr>
          </w:p>
        </w:tc>
        <w:tc>
          <w:tcPr>
            <w:tcW w:w="710" w:type="dxa"/>
            <w:gridSpan w:val="2"/>
          </w:tcPr>
          <w:p w14:paraId="30A01D07" w14:textId="77777777" w:rsidR="00541DEA" w:rsidRPr="00841CBE" w:rsidRDefault="00541DEA" w:rsidP="00541DEA">
            <w:pPr>
              <w:rPr>
                <w:rFonts w:ascii="Times New Roman" w:hAnsi="Times New Roman"/>
                <w:sz w:val="24"/>
                <w:szCs w:val="24"/>
              </w:rPr>
            </w:pPr>
          </w:p>
        </w:tc>
        <w:tc>
          <w:tcPr>
            <w:tcW w:w="707" w:type="dxa"/>
          </w:tcPr>
          <w:p w14:paraId="09866C9D" w14:textId="77777777" w:rsidR="00541DEA" w:rsidRPr="00841CBE" w:rsidRDefault="00541DEA" w:rsidP="00541DEA">
            <w:pPr>
              <w:rPr>
                <w:rFonts w:ascii="Times New Roman" w:hAnsi="Times New Roman"/>
                <w:sz w:val="24"/>
                <w:szCs w:val="24"/>
              </w:rPr>
            </w:pPr>
          </w:p>
        </w:tc>
        <w:tc>
          <w:tcPr>
            <w:tcW w:w="709" w:type="dxa"/>
          </w:tcPr>
          <w:p w14:paraId="05017910" w14:textId="77777777" w:rsidR="00541DEA" w:rsidRPr="00841CBE" w:rsidRDefault="00541DEA" w:rsidP="00541DEA">
            <w:pPr>
              <w:rPr>
                <w:rFonts w:ascii="Times New Roman" w:hAnsi="Times New Roman"/>
                <w:sz w:val="24"/>
                <w:szCs w:val="24"/>
              </w:rPr>
            </w:pPr>
          </w:p>
        </w:tc>
        <w:tc>
          <w:tcPr>
            <w:tcW w:w="716" w:type="dxa"/>
            <w:gridSpan w:val="2"/>
          </w:tcPr>
          <w:p w14:paraId="248E0CDE" w14:textId="77777777" w:rsidR="00541DEA" w:rsidRPr="00841CBE" w:rsidRDefault="00541DEA" w:rsidP="00541DEA">
            <w:pPr>
              <w:rPr>
                <w:rFonts w:ascii="Times New Roman" w:hAnsi="Times New Roman"/>
                <w:sz w:val="24"/>
                <w:szCs w:val="24"/>
              </w:rPr>
            </w:pPr>
          </w:p>
        </w:tc>
      </w:tr>
      <w:tr w:rsidR="00541DEA" w:rsidRPr="00841CBE" w14:paraId="3293CA24" w14:textId="77777777" w:rsidTr="00541DEA">
        <w:tc>
          <w:tcPr>
            <w:tcW w:w="570" w:type="dxa"/>
          </w:tcPr>
          <w:p w14:paraId="55E68B0D" w14:textId="77777777" w:rsidR="00541DEA" w:rsidRPr="00841CBE" w:rsidRDefault="00541DEA" w:rsidP="00541DEA">
            <w:pPr>
              <w:rPr>
                <w:rFonts w:ascii="Times New Roman" w:hAnsi="Times New Roman"/>
                <w:sz w:val="24"/>
                <w:szCs w:val="24"/>
              </w:rPr>
            </w:pPr>
            <w:r>
              <w:rPr>
                <w:rFonts w:ascii="Times New Roman" w:hAnsi="Times New Roman"/>
                <w:sz w:val="24"/>
                <w:szCs w:val="24"/>
                <w:lang w:val="en-US"/>
              </w:rPr>
              <w:t>3</w:t>
            </w:r>
            <w:r w:rsidRPr="00841CBE">
              <w:rPr>
                <w:rFonts w:ascii="Times New Roman" w:hAnsi="Times New Roman"/>
                <w:sz w:val="24"/>
                <w:szCs w:val="24"/>
              </w:rPr>
              <w:t>.</w:t>
            </w:r>
          </w:p>
        </w:tc>
        <w:tc>
          <w:tcPr>
            <w:tcW w:w="4099" w:type="dxa"/>
          </w:tcPr>
          <w:p w14:paraId="08715F59"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I feel more comfortable when learning English using Padlet</w:t>
            </w:r>
          </w:p>
          <w:p w14:paraId="006382D9"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 xml:space="preserve">(Saya </w:t>
            </w:r>
            <w:proofErr w:type="spellStart"/>
            <w:r w:rsidRPr="00841CBE">
              <w:rPr>
                <w:rFonts w:ascii="Times New Roman" w:hAnsi="Times New Roman"/>
                <w:sz w:val="24"/>
                <w:szCs w:val="24"/>
              </w:rPr>
              <w:t>merasa</w:t>
            </w:r>
            <w:proofErr w:type="spellEnd"/>
            <w:r w:rsidRPr="00841CBE">
              <w:rPr>
                <w:rFonts w:ascii="Times New Roman" w:hAnsi="Times New Roman"/>
                <w:sz w:val="24"/>
                <w:szCs w:val="24"/>
              </w:rPr>
              <w:t xml:space="preserve"> </w:t>
            </w:r>
            <w:proofErr w:type="spellStart"/>
            <w:r w:rsidRPr="00841CBE">
              <w:rPr>
                <w:rFonts w:ascii="Times New Roman" w:hAnsi="Times New Roman"/>
                <w:sz w:val="24"/>
                <w:szCs w:val="24"/>
              </w:rPr>
              <w:t>lebih</w:t>
            </w:r>
            <w:proofErr w:type="spellEnd"/>
            <w:r w:rsidRPr="00841CBE">
              <w:rPr>
                <w:rFonts w:ascii="Times New Roman" w:hAnsi="Times New Roman"/>
                <w:sz w:val="24"/>
                <w:szCs w:val="24"/>
              </w:rPr>
              <w:t xml:space="preserve"> </w:t>
            </w:r>
            <w:proofErr w:type="spellStart"/>
            <w:r w:rsidRPr="00841CBE">
              <w:rPr>
                <w:rFonts w:ascii="Times New Roman" w:hAnsi="Times New Roman"/>
                <w:sz w:val="24"/>
                <w:szCs w:val="24"/>
              </w:rPr>
              <w:t>nyamaan</w:t>
            </w:r>
            <w:proofErr w:type="spellEnd"/>
            <w:r w:rsidRPr="00841CBE">
              <w:rPr>
                <w:rFonts w:ascii="Times New Roman" w:hAnsi="Times New Roman"/>
                <w:sz w:val="24"/>
                <w:szCs w:val="24"/>
              </w:rPr>
              <w:t xml:space="preserve"> </w:t>
            </w:r>
            <w:proofErr w:type="spellStart"/>
            <w:r w:rsidRPr="00841CBE">
              <w:rPr>
                <w:rFonts w:ascii="Times New Roman" w:hAnsi="Times New Roman"/>
                <w:sz w:val="24"/>
                <w:szCs w:val="24"/>
              </w:rPr>
              <w:t>saat</w:t>
            </w:r>
            <w:proofErr w:type="spellEnd"/>
            <w:r w:rsidRPr="00841CBE">
              <w:rPr>
                <w:rFonts w:ascii="Times New Roman" w:hAnsi="Times New Roman"/>
                <w:sz w:val="24"/>
                <w:szCs w:val="24"/>
              </w:rPr>
              <w:t xml:space="preserve"> </w:t>
            </w:r>
            <w:proofErr w:type="spellStart"/>
            <w:r w:rsidRPr="00841CBE">
              <w:rPr>
                <w:rFonts w:ascii="Times New Roman" w:hAnsi="Times New Roman"/>
                <w:sz w:val="24"/>
                <w:szCs w:val="24"/>
              </w:rPr>
              <w:t>belajar</w:t>
            </w:r>
            <w:proofErr w:type="spellEnd"/>
            <w:r w:rsidRPr="00841CBE">
              <w:rPr>
                <w:rFonts w:ascii="Times New Roman" w:hAnsi="Times New Roman"/>
                <w:sz w:val="24"/>
                <w:szCs w:val="24"/>
              </w:rPr>
              <w:t xml:space="preserve"> </w:t>
            </w:r>
            <w:proofErr w:type="spellStart"/>
            <w:r w:rsidRPr="00841CBE">
              <w:rPr>
                <w:rFonts w:ascii="Times New Roman" w:hAnsi="Times New Roman"/>
                <w:sz w:val="24"/>
                <w:szCs w:val="24"/>
              </w:rPr>
              <w:t>bahasa</w:t>
            </w:r>
            <w:proofErr w:type="spellEnd"/>
            <w:r w:rsidRPr="00841CBE">
              <w:rPr>
                <w:rFonts w:ascii="Times New Roman" w:hAnsi="Times New Roman"/>
                <w:sz w:val="24"/>
                <w:szCs w:val="24"/>
              </w:rPr>
              <w:t xml:space="preserve"> </w:t>
            </w:r>
            <w:proofErr w:type="spellStart"/>
            <w:r w:rsidRPr="00841CBE">
              <w:rPr>
                <w:rFonts w:ascii="Times New Roman" w:hAnsi="Times New Roman"/>
                <w:sz w:val="24"/>
                <w:szCs w:val="24"/>
              </w:rPr>
              <w:t>inggris</w:t>
            </w:r>
            <w:proofErr w:type="spellEnd"/>
            <w:r w:rsidRPr="00841CBE">
              <w:rPr>
                <w:rFonts w:ascii="Times New Roman" w:hAnsi="Times New Roman"/>
                <w:sz w:val="24"/>
                <w:szCs w:val="24"/>
              </w:rPr>
              <w:t xml:space="preserve"> </w:t>
            </w:r>
            <w:proofErr w:type="spellStart"/>
            <w:r w:rsidRPr="00841CBE">
              <w:rPr>
                <w:rFonts w:ascii="Times New Roman" w:hAnsi="Times New Roman"/>
                <w:sz w:val="24"/>
                <w:szCs w:val="24"/>
              </w:rPr>
              <w:t>menggunakan</w:t>
            </w:r>
            <w:proofErr w:type="spellEnd"/>
            <w:r w:rsidRPr="00841CBE">
              <w:rPr>
                <w:rFonts w:ascii="Times New Roman" w:hAnsi="Times New Roman"/>
                <w:sz w:val="24"/>
                <w:szCs w:val="24"/>
              </w:rPr>
              <w:t xml:space="preserve"> Padlet)</w:t>
            </w:r>
          </w:p>
        </w:tc>
        <w:tc>
          <w:tcPr>
            <w:tcW w:w="709" w:type="dxa"/>
          </w:tcPr>
          <w:p w14:paraId="049F6413" w14:textId="77777777" w:rsidR="00541DEA" w:rsidRPr="00841CBE" w:rsidRDefault="00541DEA" w:rsidP="00541DEA">
            <w:pPr>
              <w:rPr>
                <w:rFonts w:ascii="Times New Roman" w:hAnsi="Times New Roman"/>
                <w:sz w:val="24"/>
                <w:szCs w:val="24"/>
              </w:rPr>
            </w:pPr>
          </w:p>
        </w:tc>
        <w:tc>
          <w:tcPr>
            <w:tcW w:w="710" w:type="dxa"/>
            <w:gridSpan w:val="2"/>
          </w:tcPr>
          <w:p w14:paraId="71CEEAF1" w14:textId="77777777" w:rsidR="00541DEA" w:rsidRPr="00841CBE" w:rsidRDefault="00541DEA" w:rsidP="00541DEA">
            <w:pPr>
              <w:rPr>
                <w:rFonts w:ascii="Times New Roman" w:hAnsi="Times New Roman"/>
                <w:sz w:val="24"/>
                <w:szCs w:val="24"/>
              </w:rPr>
            </w:pPr>
          </w:p>
        </w:tc>
        <w:tc>
          <w:tcPr>
            <w:tcW w:w="707" w:type="dxa"/>
          </w:tcPr>
          <w:p w14:paraId="2A18170D" w14:textId="77777777" w:rsidR="00541DEA" w:rsidRPr="00841CBE" w:rsidRDefault="00541DEA" w:rsidP="00541DEA">
            <w:pPr>
              <w:rPr>
                <w:rFonts w:ascii="Times New Roman" w:hAnsi="Times New Roman"/>
                <w:sz w:val="24"/>
                <w:szCs w:val="24"/>
              </w:rPr>
            </w:pPr>
          </w:p>
        </w:tc>
        <w:tc>
          <w:tcPr>
            <w:tcW w:w="709" w:type="dxa"/>
          </w:tcPr>
          <w:p w14:paraId="793905D7" w14:textId="77777777" w:rsidR="00541DEA" w:rsidRPr="00841CBE" w:rsidRDefault="00541DEA" w:rsidP="00541DEA">
            <w:pPr>
              <w:rPr>
                <w:rFonts w:ascii="Times New Roman" w:hAnsi="Times New Roman"/>
                <w:sz w:val="24"/>
                <w:szCs w:val="24"/>
              </w:rPr>
            </w:pPr>
          </w:p>
        </w:tc>
        <w:tc>
          <w:tcPr>
            <w:tcW w:w="716" w:type="dxa"/>
            <w:gridSpan w:val="2"/>
          </w:tcPr>
          <w:p w14:paraId="1BA20B2F" w14:textId="77777777" w:rsidR="00541DEA" w:rsidRPr="00841CBE" w:rsidRDefault="00541DEA" w:rsidP="00541DEA">
            <w:pPr>
              <w:rPr>
                <w:rFonts w:ascii="Times New Roman" w:hAnsi="Times New Roman"/>
                <w:sz w:val="24"/>
                <w:szCs w:val="24"/>
              </w:rPr>
            </w:pPr>
          </w:p>
        </w:tc>
      </w:tr>
      <w:tr w:rsidR="00541DEA" w:rsidRPr="00841CBE" w14:paraId="5ADFC022" w14:textId="77777777" w:rsidTr="00541DEA">
        <w:tc>
          <w:tcPr>
            <w:tcW w:w="4669" w:type="dxa"/>
            <w:gridSpan w:val="2"/>
          </w:tcPr>
          <w:p w14:paraId="6ABE862A" w14:textId="77777777" w:rsidR="00541DEA" w:rsidRPr="00841CBE" w:rsidRDefault="00541DEA" w:rsidP="00541DEA">
            <w:pPr>
              <w:rPr>
                <w:rFonts w:ascii="Times New Roman" w:hAnsi="Times New Roman"/>
                <w:b/>
                <w:sz w:val="24"/>
                <w:szCs w:val="24"/>
              </w:rPr>
            </w:pPr>
            <w:r w:rsidRPr="00841CBE">
              <w:rPr>
                <w:rFonts w:ascii="Times New Roman" w:hAnsi="Times New Roman"/>
                <w:b/>
                <w:sz w:val="24"/>
                <w:szCs w:val="24"/>
              </w:rPr>
              <w:t xml:space="preserve">Strategi guru </w:t>
            </w:r>
            <w:proofErr w:type="spellStart"/>
            <w:r w:rsidRPr="00841CBE">
              <w:rPr>
                <w:rFonts w:ascii="Times New Roman" w:hAnsi="Times New Roman"/>
                <w:b/>
                <w:sz w:val="24"/>
                <w:szCs w:val="24"/>
              </w:rPr>
              <w:t>mengajar</w:t>
            </w:r>
            <w:proofErr w:type="spellEnd"/>
          </w:p>
          <w:p w14:paraId="2A2DF737" w14:textId="77777777" w:rsidR="00541DEA" w:rsidRPr="00841CBE" w:rsidRDefault="00541DEA" w:rsidP="00541DEA">
            <w:pPr>
              <w:rPr>
                <w:rFonts w:ascii="Times New Roman" w:hAnsi="Times New Roman"/>
                <w:b/>
                <w:sz w:val="24"/>
                <w:szCs w:val="24"/>
              </w:rPr>
            </w:pPr>
            <w:r w:rsidRPr="00841CBE">
              <w:rPr>
                <w:rFonts w:ascii="Times New Roman" w:hAnsi="Times New Roman"/>
                <w:b/>
                <w:sz w:val="24"/>
                <w:szCs w:val="24"/>
              </w:rPr>
              <w:t>(Teacher teaching strategy)</w:t>
            </w:r>
          </w:p>
        </w:tc>
        <w:tc>
          <w:tcPr>
            <w:tcW w:w="709" w:type="dxa"/>
          </w:tcPr>
          <w:p w14:paraId="4071B96B" w14:textId="77777777" w:rsidR="00541DEA" w:rsidRPr="00841CBE" w:rsidRDefault="00541DEA" w:rsidP="00541DEA">
            <w:pPr>
              <w:rPr>
                <w:rFonts w:ascii="Times New Roman" w:hAnsi="Times New Roman"/>
                <w:sz w:val="24"/>
                <w:szCs w:val="24"/>
              </w:rPr>
            </w:pPr>
          </w:p>
        </w:tc>
        <w:tc>
          <w:tcPr>
            <w:tcW w:w="710" w:type="dxa"/>
            <w:gridSpan w:val="2"/>
          </w:tcPr>
          <w:p w14:paraId="65E31FCD" w14:textId="77777777" w:rsidR="00541DEA" w:rsidRPr="00841CBE" w:rsidRDefault="00541DEA" w:rsidP="00541DEA">
            <w:pPr>
              <w:rPr>
                <w:rFonts w:ascii="Times New Roman" w:hAnsi="Times New Roman"/>
                <w:sz w:val="24"/>
                <w:szCs w:val="24"/>
              </w:rPr>
            </w:pPr>
          </w:p>
        </w:tc>
        <w:tc>
          <w:tcPr>
            <w:tcW w:w="707" w:type="dxa"/>
          </w:tcPr>
          <w:p w14:paraId="5547E4D2" w14:textId="77777777" w:rsidR="00541DEA" w:rsidRPr="00841CBE" w:rsidRDefault="00541DEA" w:rsidP="00541DEA">
            <w:pPr>
              <w:rPr>
                <w:rFonts w:ascii="Times New Roman" w:hAnsi="Times New Roman"/>
                <w:sz w:val="24"/>
                <w:szCs w:val="24"/>
              </w:rPr>
            </w:pPr>
          </w:p>
        </w:tc>
        <w:tc>
          <w:tcPr>
            <w:tcW w:w="709" w:type="dxa"/>
          </w:tcPr>
          <w:p w14:paraId="422234F7" w14:textId="77777777" w:rsidR="00541DEA" w:rsidRPr="00841CBE" w:rsidRDefault="00541DEA" w:rsidP="00541DEA">
            <w:pPr>
              <w:rPr>
                <w:rFonts w:ascii="Times New Roman" w:hAnsi="Times New Roman"/>
                <w:sz w:val="24"/>
                <w:szCs w:val="24"/>
              </w:rPr>
            </w:pPr>
          </w:p>
        </w:tc>
        <w:tc>
          <w:tcPr>
            <w:tcW w:w="716" w:type="dxa"/>
            <w:gridSpan w:val="2"/>
          </w:tcPr>
          <w:p w14:paraId="3556B80E" w14:textId="77777777" w:rsidR="00541DEA" w:rsidRPr="00841CBE" w:rsidRDefault="00541DEA" w:rsidP="00541DEA">
            <w:pPr>
              <w:rPr>
                <w:rFonts w:ascii="Times New Roman" w:hAnsi="Times New Roman"/>
                <w:sz w:val="24"/>
                <w:szCs w:val="24"/>
              </w:rPr>
            </w:pPr>
          </w:p>
        </w:tc>
      </w:tr>
      <w:tr w:rsidR="00541DEA" w:rsidRPr="00841CBE" w14:paraId="77D0D540" w14:textId="77777777" w:rsidTr="00541DEA">
        <w:tc>
          <w:tcPr>
            <w:tcW w:w="570" w:type="dxa"/>
          </w:tcPr>
          <w:p w14:paraId="54DACA64" w14:textId="77777777" w:rsidR="00541DEA" w:rsidRPr="00841CBE" w:rsidRDefault="00541DEA" w:rsidP="00541DEA">
            <w:pPr>
              <w:rPr>
                <w:rFonts w:ascii="Times New Roman" w:hAnsi="Times New Roman"/>
                <w:sz w:val="24"/>
                <w:szCs w:val="24"/>
              </w:rPr>
            </w:pPr>
            <w:r>
              <w:rPr>
                <w:rFonts w:ascii="Times New Roman" w:hAnsi="Times New Roman"/>
                <w:sz w:val="24"/>
                <w:szCs w:val="24"/>
                <w:lang w:val="en-US"/>
              </w:rPr>
              <w:t>4</w:t>
            </w:r>
            <w:r w:rsidRPr="00841CBE">
              <w:rPr>
                <w:rFonts w:ascii="Times New Roman" w:hAnsi="Times New Roman"/>
                <w:sz w:val="24"/>
                <w:szCs w:val="24"/>
              </w:rPr>
              <w:t>.</w:t>
            </w:r>
          </w:p>
        </w:tc>
        <w:tc>
          <w:tcPr>
            <w:tcW w:w="4099" w:type="dxa"/>
          </w:tcPr>
          <w:p w14:paraId="689349B3"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Teacher use Padlet as a learning media in teaching</w:t>
            </w:r>
          </w:p>
          <w:p w14:paraId="757F3D07"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 xml:space="preserve">(Guru </w:t>
            </w:r>
            <w:proofErr w:type="spellStart"/>
            <w:r w:rsidRPr="00841CBE">
              <w:rPr>
                <w:rFonts w:ascii="Times New Roman" w:hAnsi="Times New Roman"/>
                <w:sz w:val="24"/>
                <w:szCs w:val="24"/>
              </w:rPr>
              <w:t>menggunakan</w:t>
            </w:r>
            <w:proofErr w:type="spellEnd"/>
            <w:r w:rsidRPr="00841CBE">
              <w:rPr>
                <w:rFonts w:ascii="Times New Roman" w:hAnsi="Times New Roman"/>
                <w:sz w:val="24"/>
                <w:szCs w:val="24"/>
              </w:rPr>
              <w:t xml:space="preserve"> Padlet </w:t>
            </w:r>
            <w:proofErr w:type="spellStart"/>
            <w:r w:rsidRPr="00841CBE">
              <w:rPr>
                <w:rFonts w:ascii="Times New Roman" w:hAnsi="Times New Roman"/>
                <w:sz w:val="24"/>
                <w:szCs w:val="24"/>
              </w:rPr>
              <w:t>sebagai</w:t>
            </w:r>
            <w:proofErr w:type="spellEnd"/>
            <w:r w:rsidRPr="00841CBE">
              <w:rPr>
                <w:rFonts w:ascii="Times New Roman" w:hAnsi="Times New Roman"/>
                <w:sz w:val="24"/>
                <w:szCs w:val="24"/>
              </w:rPr>
              <w:t xml:space="preserve"> media </w:t>
            </w:r>
            <w:proofErr w:type="spellStart"/>
            <w:r w:rsidRPr="00841CBE">
              <w:rPr>
                <w:rFonts w:ascii="Times New Roman" w:hAnsi="Times New Roman"/>
                <w:sz w:val="24"/>
                <w:szCs w:val="24"/>
              </w:rPr>
              <w:t>pembelajaran</w:t>
            </w:r>
            <w:proofErr w:type="spellEnd"/>
            <w:r w:rsidRPr="00841CBE">
              <w:rPr>
                <w:rFonts w:ascii="Times New Roman" w:hAnsi="Times New Roman"/>
                <w:sz w:val="24"/>
                <w:szCs w:val="24"/>
              </w:rPr>
              <w:t xml:space="preserve"> </w:t>
            </w:r>
            <w:proofErr w:type="spellStart"/>
            <w:r w:rsidRPr="00841CBE">
              <w:rPr>
                <w:rFonts w:ascii="Times New Roman" w:hAnsi="Times New Roman"/>
                <w:sz w:val="24"/>
                <w:szCs w:val="24"/>
              </w:rPr>
              <w:t>dalam</w:t>
            </w:r>
            <w:proofErr w:type="spellEnd"/>
            <w:r w:rsidRPr="00841CBE">
              <w:rPr>
                <w:rFonts w:ascii="Times New Roman" w:hAnsi="Times New Roman"/>
                <w:sz w:val="24"/>
                <w:szCs w:val="24"/>
              </w:rPr>
              <w:t xml:space="preserve"> </w:t>
            </w:r>
            <w:proofErr w:type="spellStart"/>
            <w:r w:rsidRPr="00841CBE">
              <w:rPr>
                <w:rFonts w:ascii="Times New Roman" w:hAnsi="Times New Roman"/>
                <w:sz w:val="24"/>
                <w:szCs w:val="24"/>
              </w:rPr>
              <w:t>mengajar</w:t>
            </w:r>
            <w:proofErr w:type="spellEnd"/>
            <w:r w:rsidRPr="00841CBE">
              <w:rPr>
                <w:rFonts w:ascii="Times New Roman" w:hAnsi="Times New Roman"/>
                <w:sz w:val="24"/>
                <w:szCs w:val="24"/>
              </w:rPr>
              <w:t>)</w:t>
            </w:r>
          </w:p>
        </w:tc>
        <w:tc>
          <w:tcPr>
            <w:tcW w:w="709" w:type="dxa"/>
          </w:tcPr>
          <w:p w14:paraId="2D55300D" w14:textId="77777777" w:rsidR="00541DEA" w:rsidRPr="00841CBE" w:rsidRDefault="00541DEA" w:rsidP="00541DEA">
            <w:pPr>
              <w:rPr>
                <w:rFonts w:ascii="Times New Roman" w:hAnsi="Times New Roman"/>
                <w:sz w:val="24"/>
                <w:szCs w:val="24"/>
              </w:rPr>
            </w:pPr>
          </w:p>
        </w:tc>
        <w:tc>
          <w:tcPr>
            <w:tcW w:w="710" w:type="dxa"/>
            <w:gridSpan w:val="2"/>
          </w:tcPr>
          <w:p w14:paraId="38213BF7" w14:textId="77777777" w:rsidR="00541DEA" w:rsidRPr="00841CBE" w:rsidRDefault="00541DEA" w:rsidP="00541DEA">
            <w:pPr>
              <w:rPr>
                <w:rFonts w:ascii="Times New Roman" w:hAnsi="Times New Roman"/>
                <w:sz w:val="24"/>
                <w:szCs w:val="24"/>
              </w:rPr>
            </w:pPr>
          </w:p>
        </w:tc>
        <w:tc>
          <w:tcPr>
            <w:tcW w:w="707" w:type="dxa"/>
          </w:tcPr>
          <w:p w14:paraId="6E063304" w14:textId="77777777" w:rsidR="00541DEA" w:rsidRPr="00841CBE" w:rsidRDefault="00541DEA" w:rsidP="00541DEA">
            <w:pPr>
              <w:rPr>
                <w:rFonts w:ascii="Times New Roman" w:hAnsi="Times New Roman"/>
                <w:sz w:val="24"/>
                <w:szCs w:val="24"/>
              </w:rPr>
            </w:pPr>
          </w:p>
        </w:tc>
        <w:tc>
          <w:tcPr>
            <w:tcW w:w="709" w:type="dxa"/>
          </w:tcPr>
          <w:p w14:paraId="7EE01ACF" w14:textId="77777777" w:rsidR="00541DEA" w:rsidRPr="00841CBE" w:rsidRDefault="00541DEA" w:rsidP="00541DEA">
            <w:pPr>
              <w:rPr>
                <w:rFonts w:ascii="Times New Roman" w:hAnsi="Times New Roman"/>
                <w:sz w:val="24"/>
                <w:szCs w:val="24"/>
              </w:rPr>
            </w:pPr>
          </w:p>
        </w:tc>
        <w:tc>
          <w:tcPr>
            <w:tcW w:w="716" w:type="dxa"/>
            <w:gridSpan w:val="2"/>
          </w:tcPr>
          <w:p w14:paraId="767168DD" w14:textId="77777777" w:rsidR="00541DEA" w:rsidRPr="00841CBE" w:rsidRDefault="00541DEA" w:rsidP="00541DEA">
            <w:pPr>
              <w:rPr>
                <w:rFonts w:ascii="Times New Roman" w:hAnsi="Times New Roman"/>
                <w:sz w:val="24"/>
                <w:szCs w:val="24"/>
              </w:rPr>
            </w:pPr>
          </w:p>
        </w:tc>
      </w:tr>
      <w:tr w:rsidR="00541DEA" w:rsidRPr="00841CBE" w14:paraId="7E0AF516" w14:textId="77777777" w:rsidTr="00541DEA">
        <w:tc>
          <w:tcPr>
            <w:tcW w:w="570" w:type="dxa"/>
          </w:tcPr>
          <w:p w14:paraId="2191F8E7" w14:textId="77777777" w:rsidR="00541DEA" w:rsidRPr="00841CBE" w:rsidRDefault="00541DEA" w:rsidP="00541DEA">
            <w:pPr>
              <w:rPr>
                <w:rFonts w:ascii="Times New Roman" w:hAnsi="Times New Roman"/>
                <w:sz w:val="24"/>
                <w:szCs w:val="24"/>
              </w:rPr>
            </w:pPr>
            <w:r>
              <w:rPr>
                <w:rFonts w:ascii="Times New Roman" w:hAnsi="Times New Roman"/>
                <w:sz w:val="24"/>
                <w:szCs w:val="24"/>
                <w:lang w:val="en-US"/>
              </w:rPr>
              <w:t>5</w:t>
            </w:r>
            <w:r w:rsidRPr="00841CBE">
              <w:rPr>
                <w:rFonts w:ascii="Times New Roman" w:hAnsi="Times New Roman"/>
                <w:sz w:val="24"/>
                <w:szCs w:val="24"/>
              </w:rPr>
              <w:t>.</w:t>
            </w:r>
          </w:p>
        </w:tc>
        <w:tc>
          <w:tcPr>
            <w:tcW w:w="4099" w:type="dxa"/>
          </w:tcPr>
          <w:p w14:paraId="78068B1C"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The teacher uses Padlet only at certain times</w:t>
            </w:r>
          </w:p>
          <w:p w14:paraId="2E139F2B"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 xml:space="preserve">(Guru </w:t>
            </w:r>
            <w:proofErr w:type="spellStart"/>
            <w:r w:rsidRPr="00841CBE">
              <w:rPr>
                <w:rFonts w:ascii="Times New Roman" w:hAnsi="Times New Roman"/>
                <w:sz w:val="24"/>
                <w:szCs w:val="24"/>
              </w:rPr>
              <w:t>menggunakan</w:t>
            </w:r>
            <w:proofErr w:type="spellEnd"/>
            <w:r w:rsidRPr="00841CBE">
              <w:rPr>
                <w:rFonts w:ascii="Times New Roman" w:hAnsi="Times New Roman"/>
                <w:sz w:val="24"/>
                <w:szCs w:val="24"/>
              </w:rPr>
              <w:t xml:space="preserve"> Padlet </w:t>
            </w:r>
            <w:proofErr w:type="spellStart"/>
            <w:r w:rsidRPr="00841CBE">
              <w:rPr>
                <w:rFonts w:ascii="Times New Roman" w:hAnsi="Times New Roman"/>
                <w:sz w:val="24"/>
                <w:szCs w:val="24"/>
              </w:rPr>
              <w:t>hanya</w:t>
            </w:r>
            <w:proofErr w:type="spellEnd"/>
            <w:r w:rsidRPr="00841CBE">
              <w:rPr>
                <w:rFonts w:ascii="Times New Roman" w:hAnsi="Times New Roman"/>
                <w:sz w:val="24"/>
                <w:szCs w:val="24"/>
              </w:rPr>
              <w:t xml:space="preserve"> pada </w:t>
            </w:r>
            <w:proofErr w:type="spellStart"/>
            <w:r w:rsidRPr="00841CBE">
              <w:rPr>
                <w:rFonts w:ascii="Times New Roman" w:hAnsi="Times New Roman"/>
                <w:sz w:val="24"/>
                <w:szCs w:val="24"/>
              </w:rPr>
              <w:t>waktu-waktu</w:t>
            </w:r>
            <w:proofErr w:type="spellEnd"/>
            <w:r w:rsidRPr="00841CBE">
              <w:rPr>
                <w:rFonts w:ascii="Times New Roman" w:hAnsi="Times New Roman"/>
                <w:sz w:val="24"/>
                <w:szCs w:val="24"/>
              </w:rPr>
              <w:t xml:space="preserve"> </w:t>
            </w:r>
            <w:proofErr w:type="spellStart"/>
            <w:r w:rsidRPr="00841CBE">
              <w:rPr>
                <w:rFonts w:ascii="Times New Roman" w:hAnsi="Times New Roman"/>
                <w:sz w:val="24"/>
                <w:szCs w:val="24"/>
              </w:rPr>
              <w:t>tertentu</w:t>
            </w:r>
            <w:proofErr w:type="spellEnd"/>
            <w:r w:rsidRPr="00841CBE">
              <w:rPr>
                <w:rFonts w:ascii="Times New Roman" w:hAnsi="Times New Roman"/>
                <w:sz w:val="24"/>
                <w:szCs w:val="24"/>
              </w:rPr>
              <w:t>)</w:t>
            </w:r>
          </w:p>
        </w:tc>
        <w:tc>
          <w:tcPr>
            <w:tcW w:w="709" w:type="dxa"/>
          </w:tcPr>
          <w:p w14:paraId="41CE00F9" w14:textId="77777777" w:rsidR="00541DEA" w:rsidRPr="00841CBE" w:rsidRDefault="00541DEA" w:rsidP="00541DEA">
            <w:pPr>
              <w:rPr>
                <w:rFonts w:ascii="Times New Roman" w:hAnsi="Times New Roman"/>
                <w:sz w:val="24"/>
                <w:szCs w:val="24"/>
              </w:rPr>
            </w:pPr>
          </w:p>
        </w:tc>
        <w:tc>
          <w:tcPr>
            <w:tcW w:w="710" w:type="dxa"/>
            <w:gridSpan w:val="2"/>
          </w:tcPr>
          <w:p w14:paraId="17082DD2" w14:textId="77777777" w:rsidR="00541DEA" w:rsidRPr="00841CBE" w:rsidRDefault="00541DEA" w:rsidP="00541DEA">
            <w:pPr>
              <w:rPr>
                <w:rFonts w:ascii="Times New Roman" w:hAnsi="Times New Roman"/>
                <w:sz w:val="24"/>
                <w:szCs w:val="24"/>
              </w:rPr>
            </w:pPr>
          </w:p>
        </w:tc>
        <w:tc>
          <w:tcPr>
            <w:tcW w:w="707" w:type="dxa"/>
          </w:tcPr>
          <w:p w14:paraId="2FD29134" w14:textId="77777777" w:rsidR="00541DEA" w:rsidRPr="00841CBE" w:rsidRDefault="00541DEA" w:rsidP="00541DEA">
            <w:pPr>
              <w:rPr>
                <w:rFonts w:ascii="Times New Roman" w:hAnsi="Times New Roman"/>
                <w:sz w:val="24"/>
                <w:szCs w:val="24"/>
              </w:rPr>
            </w:pPr>
          </w:p>
        </w:tc>
        <w:tc>
          <w:tcPr>
            <w:tcW w:w="709" w:type="dxa"/>
          </w:tcPr>
          <w:p w14:paraId="3C194F68" w14:textId="77777777" w:rsidR="00541DEA" w:rsidRPr="00841CBE" w:rsidRDefault="00541DEA" w:rsidP="00541DEA">
            <w:pPr>
              <w:rPr>
                <w:rFonts w:ascii="Times New Roman" w:hAnsi="Times New Roman"/>
                <w:sz w:val="24"/>
                <w:szCs w:val="24"/>
              </w:rPr>
            </w:pPr>
          </w:p>
        </w:tc>
        <w:tc>
          <w:tcPr>
            <w:tcW w:w="716" w:type="dxa"/>
            <w:gridSpan w:val="2"/>
          </w:tcPr>
          <w:p w14:paraId="3208289E" w14:textId="77777777" w:rsidR="00541DEA" w:rsidRPr="00841CBE" w:rsidRDefault="00541DEA" w:rsidP="00541DEA">
            <w:pPr>
              <w:rPr>
                <w:rFonts w:ascii="Times New Roman" w:hAnsi="Times New Roman"/>
                <w:sz w:val="24"/>
                <w:szCs w:val="24"/>
              </w:rPr>
            </w:pPr>
          </w:p>
        </w:tc>
      </w:tr>
      <w:tr w:rsidR="00541DEA" w:rsidRPr="00841CBE" w14:paraId="5D59E88A" w14:textId="77777777" w:rsidTr="00541DEA">
        <w:tc>
          <w:tcPr>
            <w:tcW w:w="570" w:type="dxa"/>
          </w:tcPr>
          <w:p w14:paraId="056935F8" w14:textId="77777777" w:rsidR="00541DEA" w:rsidRPr="00841CBE" w:rsidRDefault="00541DEA" w:rsidP="00541DEA">
            <w:pPr>
              <w:rPr>
                <w:rFonts w:ascii="Times New Roman" w:hAnsi="Times New Roman"/>
                <w:sz w:val="24"/>
                <w:szCs w:val="24"/>
              </w:rPr>
            </w:pPr>
            <w:r>
              <w:rPr>
                <w:rFonts w:ascii="Times New Roman" w:hAnsi="Times New Roman"/>
                <w:sz w:val="24"/>
                <w:szCs w:val="24"/>
                <w:lang w:val="en-US"/>
              </w:rPr>
              <w:t>6</w:t>
            </w:r>
            <w:r w:rsidRPr="00841CBE">
              <w:rPr>
                <w:rFonts w:ascii="Times New Roman" w:hAnsi="Times New Roman"/>
                <w:sz w:val="24"/>
                <w:szCs w:val="24"/>
              </w:rPr>
              <w:t>.</w:t>
            </w:r>
          </w:p>
        </w:tc>
        <w:tc>
          <w:tcPr>
            <w:tcW w:w="4099" w:type="dxa"/>
          </w:tcPr>
          <w:p w14:paraId="6DBF6078" w14:textId="1F30A824" w:rsidR="0072448B" w:rsidRDefault="0072448B" w:rsidP="00541DEA">
            <w:pPr>
              <w:rPr>
                <w:rFonts w:ascii="Times New Roman" w:hAnsi="Times New Roman"/>
                <w:sz w:val="24"/>
                <w:szCs w:val="24"/>
              </w:rPr>
            </w:pPr>
            <w:r w:rsidRPr="0072448B">
              <w:rPr>
                <w:rFonts w:ascii="Times New Roman" w:hAnsi="Times New Roman"/>
                <w:sz w:val="24"/>
                <w:szCs w:val="24"/>
              </w:rPr>
              <w:t>The teacher use</w:t>
            </w:r>
            <w:r>
              <w:rPr>
                <w:rFonts w:ascii="Times New Roman" w:hAnsi="Times New Roman"/>
                <w:sz w:val="24"/>
                <w:szCs w:val="24"/>
              </w:rPr>
              <w:t>d</w:t>
            </w:r>
            <w:r w:rsidRPr="0072448B">
              <w:rPr>
                <w:rFonts w:ascii="Times New Roman" w:hAnsi="Times New Roman"/>
                <w:sz w:val="24"/>
                <w:szCs w:val="24"/>
              </w:rPr>
              <w:t xml:space="preserve"> Padlet with appropriate subject matter </w:t>
            </w:r>
          </w:p>
          <w:p w14:paraId="5C8CB8E5" w14:textId="7ED2882F" w:rsidR="00541DEA" w:rsidRPr="00841CBE" w:rsidRDefault="00541DEA" w:rsidP="00541DEA">
            <w:pPr>
              <w:rPr>
                <w:rFonts w:ascii="Times New Roman" w:hAnsi="Times New Roman"/>
                <w:sz w:val="24"/>
                <w:szCs w:val="24"/>
              </w:rPr>
            </w:pPr>
            <w:r w:rsidRPr="00841CBE">
              <w:rPr>
                <w:rFonts w:ascii="Times New Roman" w:hAnsi="Times New Roman"/>
                <w:sz w:val="24"/>
                <w:szCs w:val="24"/>
              </w:rPr>
              <w:t xml:space="preserve">(Guru </w:t>
            </w:r>
            <w:proofErr w:type="spellStart"/>
            <w:r w:rsidRPr="00841CBE">
              <w:rPr>
                <w:rFonts w:ascii="Times New Roman" w:hAnsi="Times New Roman"/>
                <w:sz w:val="24"/>
                <w:szCs w:val="24"/>
              </w:rPr>
              <w:t>menggunakan</w:t>
            </w:r>
            <w:proofErr w:type="spellEnd"/>
            <w:r w:rsidRPr="00841CBE">
              <w:rPr>
                <w:rFonts w:ascii="Times New Roman" w:hAnsi="Times New Roman"/>
                <w:sz w:val="24"/>
                <w:szCs w:val="24"/>
              </w:rPr>
              <w:t xml:space="preserve"> Padlet</w:t>
            </w:r>
            <w:r w:rsidR="005769E0">
              <w:rPr>
                <w:rFonts w:ascii="Times New Roman" w:hAnsi="Times New Roman"/>
                <w:sz w:val="24"/>
                <w:szCs w:val="24"/>
              </w:rPr>
              <w:t xml:space="preserve"> </w:t>
            </w:r>
            <w:proofErr w:type="spellStart"/>
            <w:r w:rsidRPr="00841CBE">
              <w:rPr>
                <w:rFonts w:ascii="Times New Roman" w:hAnsi="Times New Roman"/>
                <w:sz w:val="24"/>
                <w:szCs w:val="24"/>
              </w:rPr>
              <w:t>dengan</w:t>
            </w:r>
            <w:proofErr w:type="spellEnd"/>
            <w:r w:rsidRPr="00841CBE">
              <w:rPr>
                <w:rFonts w:ascii="Times New Roman" w:hAnsi="Times New Roman"/>
                <w:sz w:val="24"/>
                <w:szCs w:val="24"/>
              </w:rPr>
              <w:t xml:space="preserve"> </w:t>
            </w:r>
            <w:proofErr w:type="spellStart"/>
            <w:r w:rsidRPr="00841CBE">
              <w:rPr>
                <w:rFonts w:ascii="Times New Roman" w:hAnsi="Times New Roman"/>
                <w:sz w:val="24"/>
                <w:szCs w:val="24"/>
              </w:rPr>
              <w:t>materi</w:t>
            </w:r>
            <w:proofErr w:type="spellEnd"/>
            <w:r w:rsidRPr="00841CBE">
              <w:rPr>
                <w:rFonts w:ascii="Times New Roman" w:hAnsi="Times New Roman"/>
                <w:sz w:val="24"/>
                <w:szCs w:val="24"/>
              </w:rPr>
              <w:t xml:space="preserve"> </w:t>
            </w:r>
            <w:proofErr w:type="spellStart"/>
            <w:r w:rsidRPr="00841CBE">
              <w:rPr>
                <w:rFonts w:ascii="Times New Roman" w:hAnsi="Times New Roman"/>
                <w:sz w:val="24"/>
                <w:szCs w:val="24"/>
              </w:rPr>
              <w:t>pelajaran</w:t>
            </w:r>
            <w:proofErr w:type="spellEnd"/>
            <w:r w:rsidR="0072448B">
              <w:rPr>
                <w:rFonts w:ascii="Times New Roman" w:hAnsi="Times New Roman"/>
                <w:sz w:val="24"/>
                <w:szCs w:val="24"/>
              </w:rPr>
              <w:t xml:space="preserve"> yang </w:t>
            </w:r>
            <w:proofErr w:type="spellStart"/>
            <w:r w:rsidR="0072448B">
              <w:rPr>
                <w:rFonts w:ascii="Times New Roman" w:hAnsi="Times New Roman"/>
                <w:sz w:val="24"/>
                <w:szCs w:val="24"/>
              </w:rPr>
              <w:t>sesuai</w:t>
            </w:r>
            <w:proofErr w:type="spellEnd"/>
            <w:r w:rsidRPr="00841CBE">
              <w:rPr>
                <w:rFonts w:ascii="Times New Roman" w:hAnsi="Times New Roman"/>
                <w:sz w:val="24"/>
                <w:szCs w:val="24"/>
              </w:rPr>
              <w:t>)</w:t>
            </w:r>
          </w:p>
        </w:tc>
        <w:tc>
          <w:tcPr>
            <w:tcW w:w="709" w:type="dxa"/>
          </w:tcPr>
          <w:p w14:paraId="1D9E189D" w14:textId="77777777" w:rsidR="00541DEA" w:rsidRPr="00841CBE" w:rsidRDefault="00541DEA" w:rsidP="00541DEA">
            <w:pPr>
              <w:rPr>
                <w:rFonts w:ascii="Times New Roman" w:hAnsi="Times New Roman"/>
                <w:sz w:val="24"/>
                <w:szCs w:val="24"/>
              </w:rPr>
            </w:pPr>
          </w:p>
        </w:tc>
        <w:tc>
          <w:tcPr>
            <w:tcW w:w="710" w:type="dxa"/>
            <w:gridSpan w:val="2"/>
          </w:tcPr>
          <w:p w14:paraId="5522F655" w14:textId="77777777" w:rsidR="00541DEA" w:rsidRPr="00841CBE" w:rsidRDefault="00541DEA" w:rsidP="00541DEA">
            <w:pPr>
              <w:rPr>
                <w:rFonts w:ascii="Times New Roman" w:hAnsi="Times New Roman"/>
                <w:sz w:val="24"/>
                <w:szCs w:val="24"/>
              </w:rPr>
            </w:pPr>
          </w:p>
        </w:tc>
        <w:tc>
          <w:tcPr>
            <w:tcW w:w="707" w:type="dxa"/>
          </w:tcPr>
          <w:p w14:paraId="3950F6AB" w14:textId="77777777" w:rsidR="00541DEA" w:rsidRPr="00841CBE" w:rsidRDefault="00541DEA" w:rsidP="00541DEA">
            <w:pPr>
              <w:rPr>
                <w:rFonts w:ascii="Times New Roman" w:hAnsi="Times New Roman"/>
                <w:sz w:val="24"/>
                <w:szCs w:val="24"/>
              </w:rPr>
            </w:pPr>
          </w:p>
        </w:tc>
        <w:tc>
          <w:tcPr>
            <w:tcW w:w="709" w:type="dxa"/>
          </w:tcPr>
          <w:p w14:paraId="7213C526" w14:textId="77777777" w:rsidR="00541DEA" w:rsidRPr="00841CBE" w:rsidRDefault="00541DEA" w:rsidP="00541DEA">
            <w:pPr>
              <w:rPr>
                <w:rFonts w:ascii="Times New Roman" w:hAnsi="Times New Roman"/>
                <w:sz w:val="24"/>
                <w:szCs w:val="24"/>
              </w:rPr>
            </w:pPr>
          </w:p>
        </w:tc>
        <w:tc>
          <w:tcPr>
            <w:tcW w:w="716" w:type="dxa"/>
            <w:gridSpan w:val="2"/>
          </w:tcPr>
          <w:p w14:paraId="7B7F4A7F" w14:textId="77777777" w:rsidR="00541DEA" w:rsidRPr="00841CBE" w:rsidRDefault="00541DEA" w:rsidP="00541DEA">
            <w:pPr>
              <w:rPr>
                <w:rFonts w:ascii="Times New Roman" w:hAnsi="Times New Roman"/>
                <w:sz w:val="24"/>
                <w:szCs w:val="24"/>
              </w:rPr>
            </w:pPr>
          </w:p>
        </w:tc>
      </w:tr>
      <w:tr w:rsidR="00541DEA" w:rsidRPr="00841CBE" w14:paraId="04EF6EA9" w14:textId="77777777" w:rsidTr="00541DEA">
        <w:tblPrEx>
          <w:tblLook w:val="0000" w:firstRow="0" w:lastRow="0" w:firstColumn="0" w:lastColumn="0" w:noHBand="0" w:noVBand="0"/>
        </w:tblPrEx>
        <w:trPr>
          <w:trHeight w:val="387"/>
        </w:trPr>
        <w:tc>
          <w:tcPr>
            <w:tcW w:w="4669" w:type="dxa"/>
            <w:gridSpan w:val="2"/>
          </w:tcPr>
          <w:p w14:paraId="5D3AE074" w14:textId="77777777" w:rsidR="00541DEA" w:rsidRPr="00841CBE" w:rsidRDefault="00541DEA" w:rsidP="00541DEA">
            <w:pPr>
              <w:rPr>
                <w:rFonts w:ascii="Times New Roman" w:hAnsi="Times New Roman"/>
                <w:b/>
                <w:sz w:val="24"/>
                <w:szCs w:val="24"/>
              </w:rPr>
            </w:pPr>
            <w:r w:rsidRPr="00841CBE">
              <w:rPr>
                <w:rFonts w:ascii="Times New Roman" w:hAnsi="Times New Roman"/>
                <w:b/>
                <w:sz w:val="24"/>
                <w:szCs w:val="24"/>
              </w:rPr>
              <w:t>Learning media infrastructure</w:t>
            </w:r>
          </w:p>
          <w:p w14:paraId="36C1B8AE" w14:textId="77777777" w:rsidR="00541DEA" w:rsidRPr="00841CBE" w:rsidRDefault="00541DEA" w:rsidP="00541DEA">
            <w:pPr>
              <w:rPr>
                <w:rFonts w:ascii="Times New Roman" w:hAnsi="Times New Roman"/>
                <w:b/>
                <w:sz w:val="24"/>
                <w:szCs w:val="24"/>
              </w:rPr>
            </w:pPr>
            <w:r w:rsidRPr="00841CBE">
              <w:rPr>
                <w:rFonts w:ascii="Times New Roman" w:hAnsi="Times New Roman"/>
                <w:b/>
                <w:sz w:val="24"/>
                <w:szCs w:val="24"/>
              </w:rPr>
              <w:t>(</w:t>
            </w:r>
            <w:proofErr w:type="spellStart"/>
            <w:r w:rsidRPr="00841CBE">
              <w:rPr>
                <w:rFonts w:ascii="Times New Roman" w:hAnsi="Times New Roman"/>
                <w:b/>
                <w:sz w:val="24"/>
                <w:szCs w:val="24"/>
              </w:rPr>
              <w:t>Infrastruktur</w:t>
            </w:r>
            <w:proofErr w:type="spellEnd"/>
            <w:r w:rsidRPr="00841CBE">
              <w:rPr>
                <w:rFonts w:ascii="Times New Roman" w:hAnsi="Times New Roman"/>
                <w:b/>
                <w:sz w:val="24"/>
                <w:szCs w:val="24"/>
              </w:rPr>
              <w:t xml:space="preserve"> media </w:t>
            </w:r>
            <w:proofErr w:type="spellStart"/>
            <w:r w:rsidRPr="00841CBE">
              <w:rPr>
                <w:rFonts w:ascii="Times New Roman" w:hAnsi="Times New Roman"/>
                <w:b/>
                <w:sz w:val="24"/>
                <w:szCs w:val="24"/>
              </w:rPr>
              <w:t>pembelajaran</w:t>
            </w:r>
            <w:proofErr w:type="spellEnd"/>
            <w:r w:rsidRPr="00841CBE">
              <w:rPr>
                <w:rFonts w:ascii="Times New Roman" w:hAnsi="Times New Roman"/>
                <w:b/>
                <w:sz w:val="24"/>
                <w:szCs w:val="24"/>
              </w:rPr>
              <w:t>)</w:t>
            </w:r>
          </w:p>
        </w:tc>
        <w:tc>
          <w:tcPr>
            <w:tcW w:w="709" w:type="dxa"/>
          </w:tcPr>
          <w:p w14:paraId="40D6AC53" w14:textId="77777777" w:rsidR="00541DEA" w:rsidRPr="00841CBE" w:rsidRDefault="00541DEA" w:rsidP="00541DEA">
            <w:pPr>
              <w:rPr>
                <w:rFonts w:ascii="Times New Roman" w:hAnsi="Times New Roman"/>
                <w:sz w:val="24"/>
                <w:szCs w:val="24"/>
              </w:rPr>
            </w:pPr>
          </w:p>
        </w:tc>
        <w:tc>
          <w:tcPr>
            <w:tcW w:w="710" w:type="dxa"/>
            <w:gridSpan w:val="2"/>
          </w:tcPr>
          <w:p w14:paraId="069DC013" w14:textId="77777777" w:rsidR="00541DEA" w:rsidRPr="00841CBE" w:rsidRDefault="00541DEA" w:rsidP="00541DEA">
            <w:pPr>
              <w:rPr>
                <w:rFonts w:ascii="Times New Roman" w:hAnsi="Times New Roman"/>
                <w:sz w:val="24"/>
                <w:szCs w:val="24"/>
              </w:rPr>
            </w:pPr>
          </w:p>
        </w:tc>
        <w:tc>
          <w:tcPr>
            <w:tcW w:w="707" w:type="dxa"/>
          </w:tcPr>
          <w:p w14:paraId="6CDE5D29" w14:textId="77777777" w:rsidR="00541DEA" w:rsidRPr="00841CBE" w:rsidRDefault="00541DEA" w:rsidP="00541DEA">
            <w:pPr>
              <w:rPr>
                <w:rFonts w:ascii="Times New Roman" w:hAnsi="Times New Roman"/>
                <w:sz w:val="24"/>
                <w:szCs w:val="24"/>
              </w:rPr>
            </w:pPr>
          </w:p>
        </w:tc>
        <w:tc>
          <w:tcPr>
            <w:tcW w:w="709" w:type="dxa"/>
          </w:tcPr>
          <w:p w14:paraId="29A8D9F1" w14:textId="77777777" w:rsidR="00541DEA" w:rsidRPr="00841CBE" w:rsidRDefault="00541DEA" w:rsidP="00541DEA">
            <w:pPr>
              <w:rPr>
                <w:rFonts w:ascii="Times New Roman" w:hAnsi="Times New Roman"/>
                <w:sz w:val="24"/>
                <w:szCs w:val="24"/>
              </w:rPr>
            </w:pPr>
          </w:p>
        </w:tc>
        <w:tc>
          <w:tcPr>
            <w:tcW w:w="716" w:type="dxa"/>
            <w:gridSpan w:val="2"/>
          </w:tcPr>
          <w:p w14:paraId="4DBDC9B1" w14:textId="77777777" w:rsidR="00541DEA" w:rsidRPr="00841CBE" w:rsidRDefault="00541DEA" w:rsidP="00541DEA">
            <w:pPr>
              <w:rPr>
                <w:rFonts w:ascii="Times New Roman" w:hAnsi="Times New Roman"/>
                <w:sz w:val="24"/>
                <w:szCs w:val="24"/>
              </w:rPr>
            </w:pPr>
          </w:p>
        </w:tc>
      </w:tr>
      <w:tr w:rsidR="00541DEA" w:rsidRPr="00841CBE" w14:paraId="3CA96781" w14:textId="77777777" w:rsidTr="00541DEA">
        <w:tblPrEx>
          <w:tblLook w:val="0000" w:firstRow="0" w:lastRow="0" w:firstColumn="0" w:lastColumn="0" w:noHBand="0" w:noVBand="0"/>
        </w:tblPrEx>
        <w:trPr>
          <w:trHeight w:val="435"/>
        </w:trPr>
        <w:tc>
          <w:tcPr>
            <w:tcW w:w="570" w:type="dxa"/>
          </w:tcPr>
          <w:p w14:paraId="7074F753" w14:textId="77777777" w:rsidR="00541DEA" w:rsidRPr="00841CBE" w:rsidRDefault="00541DEA" w:rsidP="00541DEA">
            <w:pPr>
              <w:rPr>
                <w:rFonts w:ascii="Times New Roman" w:hAnsi="Times New Roman"/>
                <w:sz w:val="24"/>
                <w:szCs w:val="24"/>
              </w:rPr>
            </w:pPr>
            <w:r>
              <w:rPr>
                <w:rFonts w:ascii="Times New Roman" w:hAnsi="Times New Roman"/>
                <w:sz w:val="24"/>
                <w:szCs w:val="24"/>
                <w:lang w:val="en-US"/>
              </w:rPr>
              <w:t>7</w:t>
            </w:r>
            <w:r w:rsidRPr="00841CBE">
              <w:rPr>
                <w:rFonts w:ascii="Times New Roman" w:hAnsi="Times New Roman"/>
                <w:sz w:val="24"/>
                <w:szCs w:val="24"/>
              </w:rPr>
              <w:t>.</w:t>
            </w:r>
          </w:p>
        </w:tc>
        <w:tc>
          <w:tcPr>
            <w:tcW w:w="4099" w:type="dxa"/>
          </w:tcPr>
          <w:p w14:paraId="52411241"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I find it easy to access the Padlet</w:t>
            </w:r>
          </w:p>
          <w:p w14:paraId="25661F0E"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 xml:space="preserve">(Saya </w:t>
            </w:r>
            <w:proofErr w:type="spellStart"/>
            <w:r w:rsidRPr="00841CBE">
              <w:rPr>
                <w:rFonts w:ascii="Times New Roman" w:hAnsi="Times New Roman"/>
                <w:sz w:val="24"/>
                <w:szCs w:val="24"/>
              </w:rPr>
              <w:t>merasa</w:t>
            </w:r>
            <w:proofErr w:type="spellEnd"/>
            <w:r w:rsidRPr="00841CBE">
              <w:rPr>
                <w:rFonts w:ascii="Times New Roman" w:hAnsi="Times New Roman"/>
                <w:sz w:val="24"/>
                <w:szCs w:val="24"/>
              </w:rPr>
              <w:t xml:space="preserve"> </w:t>
            </w:r>
            <w:proofErr w:type="spellStart"/>
            <w:r w:rsidRPr="00841CBE">
              <w:rPr>
                <w:rFonts w:ascii="Times New Roman" w:hAnsi="Times New Roman"/>
                <w:sz w:val="24"/>
                <w:szCs w:val="24"/>
              </w:rPr>
              <w:t>mudah</w:t>
            </w:r>
            <w:proofErr w:type="spellEnd"/>
            <w:r w:rsidRPr="00841CBE">
              <w:rPr>
                <w:rFonts w:ascii="Times New Roman" w:hAnsi="Times New Roman"/>
                <w:sz w:val="24"/>
                <w:szCs w:val="24"/>
              </w:rPr>
              <w:t xml:space="preserve"> </w:t>
            </w:r>
            <w:proofErr w:type="spellStart"/>
            <w:r w:rsidRPr="00841CBE">
              <w:rPr>
                <w:rFonts w:ascii="Times New Roman" w:hAnsi="Times New Roman"/>
                <w:sz w:val="24"/>
                <w:szCs w:val="24"/>
              </w:rPr>
              <w:t>saat</w:t>
            </w:r>
            <w:proofErr w:type="spellEnd"/>
            <w:r w:rsidRPr="00841CBE">
              <w:rPr>
                <w:rFonts w:ascii="Times New Roman" w:hAnsi="Times New Roman"/>
                <w:sz w:val="24"/>
                <w:szCs w:val="24"/>
              </w:rPr>
              <w:t xml:space="preserve"> </w:t>
            </w:r>
            <w:proofErr w:type="spellStart"/>
            <w:r w:rsidRPr="00841CBE">
              <w:rPr>
                <w:rFonts w:ascii="Times New Roman" w:hAnsi="Times New Roman"/>
                <w:sz w:val="24"/>
                <w:szCs w:val="24"/>
              </w:rPr>
              <w:t>mengakses</w:t>
            </w:r>
            <w:proofErr w:type="spellEnd"/>
            <w:r w:rsidRPr="00841CBE">
              <w:rPr>
                <w:rFonts w:ascii="Times New Roman" w:hAnsi="Times New Roman"/>
                <w:sz w:val="24"/>
                <w:szCs w:val="24"/>
              </w:rPr>
              <w:t xml:space="preserve"> Padlet)</w:t>
            </w:r>
          </w:p>
        </w:tc>
        <w:tc>
          <w:tcPr>
            <w:tcW w:w="709" w:type="dxa"/>
          </w:tcPr>
          <w:p w14:paraId="59C234F3" w14:textId="77777777" w:rsidR="00541DEA" w:rsidRPr="00841CBE" w:rsidRDefault="00541DEA" w:rsidP="00541DEA">
            <w:pPr>
              <w:rPr>
                <w:rFonts w:ascii="Times New Roman" w:hAnsi="Times New Roman"/>
                <w:sz w:val="24"/>
                <w:szCs w:val="24"/>
              </w:rPr>
            </w:pPr>
          </w:p>
        </w:tc>
        <w:tc>
          <w:tcPr>
            <w:tcW w:w="710" w:type="dxa"/>
            <w:gridSpan w:val="2"/>
          </w:tcPr>
          <w:p w14:paraId="0A763874" w14:textId="77777777" w:rsidR="00541DEA" w:rsidRPr="00841CBE" w:rsidRDefault="00541DEA" w:rsidP="00541DEA">
            <w:pPr>
              <w:rPr>
                <w:rFonts w:ascii="Times New Roman" w:hAnsi="Times New Roman"/>
                <w:sz w:val="24"/>
                <w:szCs w:val="24"/>
              </w:rPr>
            </w:pPr>
          </w:p>
        </w:tc>
        <w:tc>
          <w:tcPr>
            <w:tcW w:w="707" w:type="dxa"/>
          </w:tcPr>
          <w:p w14:paraId="74607C60" w14:textId="77777777" w:rsidR="00541DEA" w:rsidRPr="00841CBE" w:rsidRDefault="00541DEA" w:rsidP="00541DEA">
            <w:pPr>
              <w:rPr>
                <w:rFonts w:ascii="Times New Roman" w:hAnsi="Times New Roman"/>
                <w:sz w:val="24"/>
                <w:szCs w:val="24"/>
              </w:rPr>
            </w:pPr>
          </w:p>
        </w:tc>
        <w:tc>
          <w:tcPr>
            <w:tcW w:w="709" w:type="dxa"/>
          </w:tcPr>
          <w:p w14:paraId="34905E98" w14:textId="77777777" w:rsidR="00541DEA" w:rsidRPr="00841CBE" w:rsidRDefault="00541DEA" w:rsidP="00541DEA">
            <w:pPr>
              <w:rPr>
                <w:rFonts w:ascii="Times New Roman" w:hAnsi="Times New Roman"/>
                <w:sz w:val="24"/>
                <w:szCs w:val="24"/>
              </w:rPr>
            </w:pPr>
          </w:p>
        </w:tc>
        <w:tc>
          <w:tcPr>
            <w:tcW w:w="716" w:type="dxa"/>
            <w:gridSpan w:val="2"/>
          </w:tcPr>
          <w:p w14:paraId="2189C077" w14:textId="77777777" w:rsidR="00541DEA" w:rsidRPr="00841CBE" w:rsidRDefault="00541DEA" w:rsidP="00541DEA">
            <w:pPr>
              <w:rPr>
                <w:rFonts w:ascii="Times New Roman" w:hAnsi="Times New Roman"/>
                <w:sz w:val="24"/>
                <w:szCs w:val="24"/>
              </w:rPr>
            </w:pPr>
          </w:p>
        </w:tc>
      </w:tr>
      <w:tr w:rsidR="00541DEA" w:rsidRPr="00841CBE" w14:paraId="402916F8" w14:textId="77777777" w:rsidTr="00541DEA">
        <w:tblPrEx>
          <w:tblLook w:val="0000" w:firstRow="0" w:lastRow="0" w:firstColumn="0" w:lastColumn="0" w:noHBand="0" w:noVBand="0"/>
        </w:tblPrEx>
        <w:trPr>
          <w:trHeight w:val="450"/>
        </w:trPr>
        <w:tc>
          <w:tcPr>
            <w:tcW w:w="570" w:type="dxa"/>
          </w:tcPr>
          <w:p w14:paraId="49F48446" w14:textId="77777777" w:rsidR="00541DEA" w:rsidRPr="00841CBE" w:rsidRDefault="00541DEA" w:rsidP="00541DEA">
            <w:pPr>
              <w:rPr>
                <w:rFonts w:ascii="Times New Roman" w:hAnsi="Times New Roman"/>
                <w:sz w:val="24"/>
                <w:szCs w:val="24"/>
              </w:rPr>
            </w:pPr>
            <w:r>
              <w:rPr>
                <w:rFonts w:ascii="Times New Roman" w:hAnsi="Times New Roman"/>
                <w:sz w:val="24"/>
                <w:szCs w:val="24"/>
              </w:rPr>
              <w:t>8</w:t>
            </w:r>
            <w:r w:rsidRPr="00841CBE">
              <w:rPr>
                <w:rFonts w:ascii="Times New Roman" w:hAnsi="Times New Roman"/>
                <w:sz w:val="24"/>
                <w:szCs w:val="24"/>
              </w:rPr>
              <w:t>.</w:t>
            </w:r>
          </w:p>
        </w:tc>
        <w:tc>
          <w:tcPr>
            <w:tcW w:w="4099" w:type="dxa"/>
          </w:tcPr>
          <w:p w14:paraId="4483450D"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 xml:space="preserve">I feel the internet connection is good and smooth </w:t>
            </w:r>
          </w:p>
          <w:p w14:paraId="7AFCD278" w14:textId="6F4A01F4" w:rsidR="00541DEA" w:rsidRPr="00841CBE" w:rsidRDefault="00541DEA" w:rsidP="00541DEA">
            <w:pPr>
              <w:rPr>
                <w:rFonts w:ascii="Times New Roman" w:hAnsi="Times New Roman"/>
                <w:sz w:val="24"/>
                <w:szCs w:val="24"/>
              </w:rPr>
            </w:pPr>
            <w:r w:rsidRPr="00841CBE">
              <w:rPr>
                <w:rFonts w:ascii="Times New Roman" w:hAnsi="Times New Roman"/>
                <w:sz w:val="24"/>
                <w:szCs w:val="24"/>
              </w:rPr>
              <w:t xml:space="preserve">(Saya </w:t>
            </w:r>
            <w:proofErr w:type="spellStart"/>
            <w:r w:rsidRPr="00841CBE">
              <w:rPr>
                <w:rFonts w:ascii="Times New Roman" w:hAnsi="Times New Roman"/>
                <w:sz w:val="24"/>
                <w:szCs w:val="24"/>
              </w:rPr>
              <w:t>merasa</w:t>
            </w:r>
            <w:proofErr w:type="spellEnd"/>
            <w:r w:rsidRPr="00841CBE">
              <w:rPr>
                <w:rFonts w:ascii="Times New Roman" w:hAnsi="Times New Roman"/>
                <w:sz w:val="24"/>
                <w:szCs w:val="24"/>
              </w:rPr>
              <w:t xml:space="preserve"> </w:t>
            </w:r>
            <w:proofErr w:type="spellStart"/>
            <w:r w:rsidRPr="00841CBE">
              <w:rPr>
                <w:rFonts w:ascii="Times New Roman" w:hAnsi="Times New Roman"/>
                <w:sz w:val="24"/>
                <w:szCs w:val="24"/>
              </w:rPr>
              <w:t>koneksi</w:t>
            </w:r>
            <w:proofErr w:type="spellEnd"/>
            <w:r w:rsidRPr="00841CBE">
              <w:rPr>
                <w:rFonts w:ascii="Times New Roman" w:hAnsi="Times New Roman"/>
                <w:sz w:val="24"/>
                <w:szCs w:val="24"/>
              </w:rPr>
              <w:t xml:space="preserve"> internet </w:t>
            </w:r>
            <w:proofErr w:type="spellStart"/>
            <w:r w:rsidRPr="00841CBE">
              <w:rPr>
                <w:rFonts w:ascii="Times New Roman" w:hAnsi="Times New Roman"/>
                <w:sz w:val="24"/>
                <w:szCs w:val="24"/>
              </w:rPr>
              <w:t>bagus</w:t>
            </w:r>
            <w:proofErr w:type="spellEnd"/>
            <w:r w:rsidRPr="00841CBE">
              <w:rPr>
                <w:rFonts w:ascii="Times New Roman" w:hAnsi="Times New Roman"/>
                <w:sz w:val="24"/>
                <w:szCs w:val="24"/>
              </w:rPr>
              <w:t xml:space="preserve"> dan </w:t>
            </w:r>
            <w:proofErr w:type="spellStart"/>
            <w:r w:rsidRPr="00841CBE">
              <w:rPr>
                <w:rFonts w:ascii="Times New Roman" w:hAnsi="Times New Roman"/>
                <w:sz w:val="24"/>
                <w:szCs w:val="24"/>
              </w:rPr>
              <w:t>lancar</w:t>
            </w:r>
            <w:proofErr w:type="spellEnd"/>
            <w:r w:rsidRPr="00841CBE">
              <w:rPr>
                <w:rFonts w:ascii="Times New Roman" w:hAnsi="Times New Roman"/>
                <w:sz w:val="24"/>
                <w:szCs w:val="24"/>
              </w:rPr>
              <w:t>)</w:t>
            </w:r>
          </w:p>
        </w:tc>
        <w:tc>
          <w:tcPr>
            <w:tcW w:w="709" w:type="dxa"/>
          </w:tcPr>
          <w:p w14:paraId="50234220" w14:textId="77777777" w:rsidR="00541DEA" w:rsidRPr="00841CBE" w:rsidRDefault="00541DEA" w:rsidP="00541DEA">
            <w:pPr>
              <w:rPr>
                <w:rFonts w:ascii="Times New Roman" w:hAnsi="Times New Roman"/>
                <w:sz w:val="24"/>
                <w:szCs w:val="24"/>
              </w:rPr>
            </w:pPr>
          </w:p>
        </w:tc>
        <w:tc>
          <w:tcPr>
            <w:tcW w:w="710" w:type="dxa"/>
            <w:gridSpan w:val="2"/>
          </w:tcPr>
          <w:p w14:paraId="73AC9B44" w14:textId="77777777" w:rsidR="00541DEA" w:rsidRPr="00841CBE" w:rsidRDefault="00541DEA" w:rsidP="00541DEA">
            <w:pPr>
              <w:rPr>
                <w:rFonts w:ascii="Times New Roman" w:hAnsi="Times New Roman"/>
                <w:sz w:val="24"/>
                <w:szCs w:val="24"/>
              </w:rPr>
            </w:pPr>
          </w:p>
        </w:tc>
        <w:tc>
          <w:tcPr>
            <w:tcW w:w="707" w:type="dxa"/>
          </w:tcPr>
          <w:p w14:paraId="3FCD7125" w14:textId="77777777" w:rsidR="00541DEA" w:rsidRPr="00841CBE" w:rsidRDefault="00541DEA" w:rsidP="00541DEA">
            <w:pPr>
              <w:rPr>
                <w:rFonts w:ascii="Times New Roman" w:hAnsi="Times New Roman"/>
                <w:sz w:val="24"/>
                <w:szCs w:val="24"/>
              </w:rPr>
            </w:pPr>
          </w:p>
        </w:tc>
        <w:tc>
          <w:tcPr>
            <w:tcW w:w="709" w:type="dxa"/>
          </w:tcPr>
          <w:p w14:paraId="477A7294" w14:textId="77777777" w:rsidR="00541DEA" w:rsidRPr="00841CBE" w:rsidRDefault="00541DEA" w:rsidP="00541DEA">
            <w:pPr>
              <w:rPr>
                <w:rFonts w:ascii="Times New Roman" w:hAnsi="Times New Roman"/>
                <w:sz w:val="24"/>
                <w:szCs w:val="24"/>
              </w:rPr>
            </w:pPr>
          </w:p>
        </w:tc>
        <w:tc>
          <w:tcPr>
            <w:tcW w:w="716" w:type="dxa"/>
            <w:gridSpan w:val="2"/>
          </w:tcPr>
          <w:p w14:paraId="3F8A8550" w14:textId="77777777" w:rsidR="00541DEA" w:rsidRPr="00841CBE" w:rsidRDefault="00541DEA" w:rsidP="00541DEA">
            <w:pPr>
              <w:rPr>
                <w:rFonts w:ascii="Times New Roman" w:hAnsi="Times New Roman"/>
                <w:sz w:val="24"/>
                <w:szCs w:val="24"/>
              </w:rPr>
            </w:pPr>
          </w:p>
        </w:tc>
      </w:tr>
      <w:tr w:rsidR="00541DEA" w:rsidRPr="00841CBE" w14:paraId="5D0A7519" w14:textId="77777777" w:rsidTr="00541DEA">
        <w:tblPrEx>
          <w:tblLook w:val="0000" w:firstRow="0" w:lastRow="0" w:firstColumn="0" w:lastColumn="0" w:noHBand="0" w:noVBand="0"/>
        </w:tblPrEx>
        <w:trPr>
          <w:trHeight w:val="390"/>
        </w:trPr>
        <w:tc>
          <w:tcPr>
            <w:tcW w:w="570" w:type="dxa"/>
          </w:tcPr>
          <w:p w14:paraId="0362F7D2" w14:textId="77777777" w:rsidR="00541DEA" w:rsidRPr="00841CBE" w:rsidRDefault="00541DEA" w:rsidP="00541DEA">
            <w:pPr>
              <w:rPr>
                <w:rFonts w:ascii="Times New Roman" w:hAnsi="Times New Roman"/>
                <w:sz w:val="24"/>
                <w:szCs w:val="24"/>
              </w:rPr>
            </w:pPr>
            <w:r>
              <w:rPr>
                <w:rFonts w:ascii="Times New Roman" w:hAnsi="Times New Roman"/>
                <w:sz w:val="24"/>
                <w:szCs w:val="24"/>
              </w:rPr>
              <w:t>9</w:t>
            </w:r>
            <w:r w:rsidRPr="00841CBE">
              <w:rPr>
                <w:rFonts w:ascii="Times New Roman" w:hAnsi="Times New Roman"/>
                <w:sz w:val="24"/>
                <w:szCs w:val="24"/>
              </w:rPr>
              <w:t>.</w:t>
            </w:r>
          </w:p>
        </w:tc>
        <w:tc>
          <w:tcPr>
            <w:tcW w:w="4099" w:type="dxa"/>
          </w:tcPr>
          <w:p w14:paraId="06C9F0F5"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 xml:space="preserve">The school facilitates Wi-Fi </w:t>
            </w:r>
          </w:p>
          <w:p w14:paraId="0C2DAD4A"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w:t>
            </w:r>
            <w:proofErr w:type="spellStart"/>
            <w:r w:rsidRPr="00841CBE">
              <w:rPr>
                <w:rFonts w:ascii="Times New Roman" w:hAnsi="Times New Roman"/>
                <w:sz w:val="24"/>
                <w:szCs w:val="24"/>
              </w:rPr>
              <w:t>Sekolah</w:t>
            </w:r>
            <w:proofErr w:type="spellEnd"/>
            <w:r w:rsidRPr="00841CBE">
              <w:rPr>
                <w:rFonts w:ascii="Times New Roman" w:hAnsi="Times New Roman"/>
                <w:sz w:val="24"/>
                <w:szCs w:val="24"/>
              </w:rPr>
              <w:t xml:space="preserve"> </w:t>
            </w:r>
            <w:proofErr w:type="spellStart"/>
            <w:r w:rsidRPr="00841CBE">
              <w:rPr>
                <w:rFonts w:ascii="Times New Roman" w:hAnsi="Times New Roman"/>
                <w:sz w:val="24"/>
                <w:szCs w:val="24"/>
              </w:rPr>
              <w:t>memfasilitasi</w:t>
            </w:r>
            <w:proofErr w:type="spellEnd"/>
            <w:r w:rsidRPr="00841CBE">
              <w:rPr>
                <w:rFonts w:ascii="Times New Roman" w:hAnsi="Times New Roman"/>
                <w:sz w:val="24"/>
                <w:szCs w:val="24"/>
              </w:rPr>
              <w:t xml:space="preserve"> Wi-Fi)</w:t>
            </w:r>
          </w:p>
        </w:tc>
        <w:tc>
          <w:tcPr>
            <w:tcW w:w="709" w:type="dxa"/>
          </w:tcPr>
          <w:p w14:paraId="4F5DB1E5" w14:textId="77777777" w:rsidR="00541DEA" w:rsidRPr="00841CBE" w:rsidRDefault="00541DEA" w:rsidP="00541DEA">
            <w:pPr>
              <w:rPr>
                <w:rFonts w:ascii="Times New Roman" w:hAnsi="Times New Roman"/>
                <w:sz w:val="24"/>
                <w:szCs w:val="24"/>
              </w:rPr>
            </w:pPr>
          </w:p>
        </w:tc>
        <w:tc>
          <w:tcPr>
            <w:tcW w:w="710" w:type="dxa"/>
            <w:gridSpan w:val="2"/>
          </w:tcPr>
          <w:p w14:paraId="587E7901" w14:textId="77777777" w:rsidR="00541DEA" w:rsidRPr="00841CBE" w:rsidRDefault="00541DEA" w:rsidP="00541DEA">
            <w:pPr>
              <w:rPr>
                <w:rFonts w:ascii="Times New Roman" w:hAnsi="Times New Roman"/>
                <w:sz w:val="24"/>
                <w:szCs w:val="24"/>
              </w:rPr>
            </w:pPr>
          </w:p>
        </w:tc>
        <w:tc>
          <w:tcPr>
            <w:tcW w:w="707" w:type="dxa"/>
          </w:tcPr>
          <w:p w14:paraId="06F4FAE7" w14:textId="77777777" w:rsidR="00541DEA" w:rsidRPr="00841CBE" w:rsidRDefault="00541DEA" w:rsidP="00541DEA">
            <w:pPr>
              <w:rPr>
                <w:rFonts w:ascii="Times New Roman" w:hAnsi="Times New Roman"/>
                <w:sz w:val="24"/>
                <w:szCs w:val="24"/>
              </w:rPr>
            </w:pPr>
          </w:p>
        </w:tc>
        <w:tc>
          <w:tcPr>
            <w:tcW w:w="709" w:type="dxa"/>
          </w:tcPr>
          <w:p w14:paraId="7F4A13BB" w14:textId="77777777" w:rsidR="00541DEA" w:rsidRPr="00841CBE" w:rsidRDefault="00541DEA" w:rsidP="00541DEA">
            <w:pPr>
              <w:rPr>
                <w:rFonts w:ascii="Times New Roman" w:hAnsi="Times New Roman"/>
                <w:sz w:val="24"/>
                <w:szCs w:val="24"/>
              </w:rPr>
            </w:pPr>
          </w:p>
        </w:tc>
        <w:tc>
          <w:tcPr>
            <w:tcW w:w="716" w:type="dxa"/>
            <w:gridSpan w:val="2"/>
          </w:tcPr>
          <w:p w14:paraId="57E3E664" w14:textId="77777777" w:rsidR="00541DEA" w:rsidRPr="00841CBE" w:rsidRDefault="00541DEA" w:rsidP="00541DEA">
            <w:pPr>
              <w:rPr>
                <w:rFonts w:ascii="Times New Roman" w:hAnsi="Times New Roman"/>
                <w:sz w:val="24"/>
                <w:szCs w:val="24"/>
              </w:rPr>
            </w:pPr>
          </w:p>
        </w:tc>
      </w:tr>
      <w:tr w:rsidR="00541DEA" w:rsidRPr="00841CBE" w14:paraId="0F17E3ED" w14:textId="77777777" w:rsidTr="00541DEA">
        <w:tblPrEx>
          <w:tblLook w:val="0000" w:firstRow="0" w:lastRow="0" w:firstColumn="0" w:lastColumn="0" w:noHBand="0" w:noVBand="0"/>
        </w:tblPrEx>
        <w:trPr>
          <w:trHeight w:val="495"/>
        </w:trPr>
        <w:tc>
          <w:tcPr>
            <w:tcW w:w="4669" w:type="dxa"/>
            <w:gridSpan w:val="2"/>
          </w:tcPr>
          <w:p w14:paraId="753B3A10" w14:textId="77777777" w:rsidR="00541DEA" w:rsidRPr="00841CBE" w:rsidRDefault="00541DEA" w:rsidP="00541DEA">
            <w:pPr>
              <w:rPr>
                <w:rFonts w:ascii="Times New Roman" w:hAnsi="Times New Roman"/>
                <w:b/>
                <w:sz w:val="24"/>
                <w:szCs w:val="24"/>
              </w:rPr>
            </w:pPr>
            <w:r w:rsidRPr="00841CBE">
              <w:rPr>
                <w:rFonts w:ascii="Times New Roman" w:hAnsi="Times New Roman"/>
                <w:b/>
                <w:sz w:val="24"/>
                <w:szCs w:val="24"/>
              </w:rPr>
              <w:t>Mastery of subject matter</w:t>
            </w:r>
          </w:p>
          <w:p w14:paraId="7C2F6CEC" w14:textId="77777777" w:rsidR="00541DEA" w:rsidRPr="00841CBE" w:rsidRDefault="00541DEA" w:rsidP="00541DEA">
            <w:pPr>
              <w:rPr>
                <w:rFonts w:ascii="Times New Roman" w:hAnsi="Times New Roman"/>
                <w:b/>
                <w:sz w:val="24"/>
                <w:szCs w:val="24"/>
              </w:rPr>
            </w:pPr>
            <w:r w:rsidRPr="00841CBE">
              <w:rPr>
                <w:rFonts w:ascii="Times New Roman" w:hAnsi="Times New Roman"/>
                <w:b/>
                <w:sz w:val="24"/>
                <w:szCs w:val="24"/>
              </w:rPr>
              <w:t>(</w:t>
            </w:r>
            <w:proofErr w:type="spellStart"/>
            <w:r w:rsidRPr="00841CBE">
              <w:rPr>
                <w:rFonts w:ascii="Times New Roman" w:hAnsi="Times New Roman"/>
                <w:b/>
                <w:sz w:val="24"/>
                <w:szCs w:val="24"/>
              </w:rPr>
              <w:t>Penguasaan</w:t>
            </w:r>
            <w:proofErr w:type="spellEnd"/>
            <w:r w:rsidRPr="00841CBE">
              <w:rPr>
                <w:rFonts w:ascii="Times New Roman" w:hAnsi="Times New Roman"/>
                <w:b/>
                <w:sz w:val="24"/>
                <w:szCs w:val="24"/>
              </w:rPr>
              <w:t xml:space="preserve"> </w:t>
            </w:r>
            <w:proofErr w:type="spellStart"/>
            <w:r w:rsidRPr="00841CBE">
              <w:rPr>
                <w:rFonts w:ascii="Times New Roman" w:hAnsi="Times New Roman"/>
                <w:b/>
                <w:sz w:val="24"/>
                <w:szCs w:val="24"/>
              </w:rPr>
              <w:t>materi</w:t>
            </w:r>
            <w:proofErr w:type="spellEnd"/>
            <w:r w:rsidRPr="00841CBE">
              <w:rPr>
                <w:rFonts w:ascii="Times New Roman" w:hAnsi="Times New Roman"/>
                <w:b/>
                <w:sz w:val="24"/>
                <w:szCs w:val="24"/>
              </w:rPr>
              <w:t xml:space="preserve"> </w:t>
            </w:r>
            <w:proofErr w:type="spellStart"/>
            <w:r w:rsidRPr="00841CBE">
              <w:rPr>
                <w:rFonts w:ascii="Times New Roman" w:hAnsi="Times New Roman"/>
                <w:b/>
                <w:sz w:val="24"/>
                <w:szCs w:val="24"/>
              </w:rPr>
              <w:t>pelajaran</w:t>
            </w:r>
            <w:proofErr w:type="spellEnd"/>
            <w:r w:rsidRPr="00841CBE">
              <w:rPr>
                <w:rFonts w:ascii="Times New Roman" w:hAnsi="Times New Roman"/>
                <w:b/>
                <w:sz w:val="24"/>
                <w:szCs w:val="24"/>
              </w:rPr>
              <w:t>)</w:t>
            </w:r>
          </w:p>
        </w:tc>
        <w:tc>
          <w:tcPr>
            <w:tcW w:w="709" w:type="dxa"/>
          </w:tcPr>
          <w:p w14:paraId="42729657" w14:textId="77777777" w:rsidR="00541DEA" w:rsidRPr="00841CBE" w:rsidRDefault="00541DEA" w:rsidP="00541DEA">
            <w:pPr>
              <w:rPr>
                <w:rFonts w:ascii="Times New Roman" w:hAnsi="Times New Roman"/>
                <w:sz w:val="24"/>
                <w:szCs w:val="24"/>
              </w:rPr>
            </w:pPr>
          </w:p>
        </w:tc>
        <w:tc>
          <w:tcPr>
            <w:tcW w:w="710" w:type="dxa"/>
            <w:gridSpan w:val="2"/>
          </w:tcPr>
          <w:p w14:paraId="40FE6424" w14:textId="77777777" w:rsidR="00541DEA" w:rsidRPr="00841CBE" w:rsidRDefault="00541DEA" w:rsidP="00541DEA">
            <w:pPr>
              <w:rPr>
                <w:rFonts w:ascii="Times New Roman" w:hAnsi="Times New Roman"/>
                <w:sz w:val="24"/>
                <w:szCs w:val="24"/>
              </w:rPr>
            </w:pPr>
          </w:p>
        </w:tc>
        <w:tc>
          <w:tcPr>
            <w:tcW w:w="707" w:type="dxa"/>
          </w:tcPr>
          <w:p w14:paraId="7A549F6D" w14:textId="77777777" w:rsidR="00541DEA" w:rsidRPr="00841CBE" w:rsidRDefault="00541DEA" w:rsidP="00541DEA">
            <w:pPr>
              <w:rPr>
                <w:rFonts w:ascii="Times New Roman" w:hAnsi="Times New Roman"/>
                <w:sz w:val="24"/>
                <w:szCs w:val="24"/>
              </w:rPr>
            </w:pPr>
          </w:p>
        </w:tc>
        <w:tc>
          <w:tcPr>
            <w:tcW w:w="709" w:type="dxa"/>
          </w:tcPr>
          <w:p w14:paraId="1B751D73" w14:textId="77777777" w:rsidR="00541DEA" w:rsidRPr="00841CBE" w:rsidRDefault="00541DEA" w:rsidP="00541DEA">
            <w:pPr>
              <w:rPr>
                <w:rFonts w:ascii="Times New Roman" w:hAnsi="Times New Roman"/>
                <w:sz w:val="24"/>
                <w:szCs w:val="24"/>
              </w:rPr>
            </w:pPr>
          </w:p>
        </w:tc>
        <w:tc>
          <w:tcPr>
            <w:tcW w:w="716" w:type="dxa"/>
            <w:gridSpan w:val="2"/>
          </w:tcPr>
          <w:p w14:paraId="76F77A33" w14:textId="77777777" w:rsidR="00541DEA" w:rsidRPr="00841CBE" w:rsidRDefault="00541DEA" w:rsidP="00541DEA">
            <w:pPr>
              <w:rPr>
                <w:rFonts w:ascii="Times New Roman" w:hAnsi="Times New Roman"/>
                <w:sz w:val="24"/>
                <w:szCs w:val="24"/>
              </w:rPr>
            </w:pPr>
          </w:p>
        </w:tc>
      </w:tr>
      <w:tr w:rsidR="00541DEA" w:rsidRPr="00841CBE" w14:paraId="307E9D90" w14:textId="77777777" w:rsidTr="00541DEA">
        <w:tblPrEx>
          <w:tblLook w:val="0000" w:firstRow="0" w:lastRow="0" w:firstColumn="0" w:lastColumn="0" w:noHBand="0" w:noVBand="0"/>
        </w:tblPrEx>
        <w:trPr>
          <w:trHeight w:val="390"/>
        </w:trPr>
        <w:tc>
          <w:tcPr>
            <w:tcW w:w="570" w:type="dxa"/>
          </w:tcPr>
          <w:p w14:paraId="228FB611" w14:textId="77777777" w:rsidR="00541DEA" w:rsidRPr="00841CBE" w:rsidRDefault="00541DEA" w:rsidP="00541DEA">
            <w:pPr>
              <w:rPr>
                <w:rFonts w:ascii="Times New Roman" w:hAnsi="Times New Roman"/>
                <w:sz w:val="24"/>
                <w:szCs w:val="24"/>
              </w:rPr>
            </w:pPr>
            <w:r>
              <w:rPr>
                <w:rFonts w:ascii="Times New Roman" w:hAnsi="Times New Roman"/>
                <w:sz w:val="24"/>
                <w:szCs w:val="24"/>
                <w:lang w:val="en-US"/>
              </w:rPr>
              <w:t>10</w:t>
            </w:r>
            <w:r w:rsidRPr="00841CBE">
              <w:rPr>
                <w:rFonts w:ascii="Times New Roman" w:hAnsi="Times New Roman"/>
                <w:sz w:val="24"/>
                <w:szCs w:val="24"/>
              </w:rPr>
              <w:t>.</w:t>
            </w:r>
          </w:p>
        </w:tc>
        <w:tc>
          <w:tcPr>
            <w:tcW w:w="4099" w:type="dxa"/>
          </w:tcPr>
          <w:p w14:paraId="7E488223"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The teacher delivers procedure text</w:t>
            </w:r>
            <w:r>
              <w:rPr>
                <w:rFonts w:ascii="Times New Roman" w:hAnsi="Times New Roman"/>
                <w:sz w:val="24"/>
                <w:szCs w:val="24"/>
                <w:lang w:val="en-US"/>
              </w:rPr>
              <w:t xml:space="preserve"> </w:t>
            </w:r>
            <w:r w:rsidRPr="00841CBE">
              <w:rPr>
                <w:rFonts w:ascii="Times New Roman" w:hAnsi="Times New Roman"/>
                <w:sz w:val="24"/>
                <w:szCs w:val="24"/>
              </w:rPr>
              <w:t xml:space="preserve">material systematically/sequentially </w:t>
            </w:r>
          </w:p>
          <w:p w14:paraId="3EB5825C"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 xml:space="preserve">(Guru </w:t>
            </w:r>
            <w:proofErr w:type="spellStart"/>
            <w:r w:rsidRPr="00841CBE">
              <w:rPr>
                <w:rFonts w:ascii="Times New Roman" w:hAnsi="Times New Roman"/>
                <w:sz w:val="24"/>
                <w:szCs w:val="24"/>
              </w:rPr>
              <w:t>menyampaikan</w:t>
            </w:r>
            <w:proofErr w:type="spellEnd"/>
            <w:r w:rsidRPr="00841CBE">
              <w:rPr>
                <w:rFonts w:ascii="Times New Roman" w:hAnsi="Times New Roman"/>
                <w:sz w:val="24"/>
                <w:szCs w:val="24"/>
              </w:rPr>
              <w:t xml:space="preserve"> </w:t>
            </w:r>
            <w:proofErr w:type="spellStart"/>
            <w:r w:rsidRPr="00841CBE">
              <w:rPr>
                <w:rFonts w:ascii="Times New Roman" w:hAnsi="Times New Roman"/>
                <w:sz w:val="24"/>
                <w:szCs w:val="24"/>
              </w:rPr>
              <w:t>materi</w:t>
            </w:r>
            <w:proofErr w:type="spellEnd"/>
            <w:r w:rsidRPr="00841CBE">
              <w:rPr>
                <w:rFonts w:ascii="Times New Roman" w:hAnsi="Times New Roman"/>
                <w:sz w:val="24"/>
                <w:szCs w:val="24"/>
              </w:rPr>
              <w:t xml:space="preserve"> procedure </w:t>
            </w:r>
            <w:r w:rsidRPr="00841CBE">
              <w:rPr>
                <w:rFonts w:ascii="Times New Roman" w:hAnsi="Times New Roman"/>
                <w:sz w:val="24"/>
                <w:szCs w:val="24"/>
              </w:rPr>
              <w:lastRenderedPageBreak/>
              <w:t xml:space="preserve">text </w:t>
            </w:r>
            <w:proofErr w:type="spellStart"/>
            <w:r w:rsidRPr="00841CBE">
              <w:rPr>
                <w:rFonts w:ascii="Times New Roman" w:hAnsi="Times New Roman"/>
                <w:sz w:val="24"/>
                <w:szCs w:val="24"/>
              </w:rPr>
              <w:t>dengan</w:t>
            </w:r>
            <w:proofErr w:type="spellEnd"/>
            <w:r w:rsidRPr="00841CBE">
              <w:rPr>
                <w:rFonts w:ascii="Times New Roman" w:hAnsi="Times New Roman"/>
                <w:sz w:val="24"/>
                <w:szCs w:val="24"/>
              </w:rPr>
              <w:t xml:space="preserve"> </w:t>
            </w:r>
            <w:proofErr w:type="spellStart"/>
            <w:r w:rsidRPr="00841CBE">
              <w:rPr>
                <w:rFonts w:ascii="Times New Roman" w:hAnsi="Times New Roman"/>
                <w:sz w:val="24"/>
                <w:szCs w:val="24"/>
              </w:rPr>
              <w:t>sistematis</w:t>
            </w:r>
            <w:proofErr w:type="spellEnd"/>
            <w:r w:rsidRPr="00841CBE">
              <w:rPr>
                <w:rFonts w:ascii="Times New Roman" w:hAnsi="Times New Roman"/>
                <w:sz w:val="24"/>
                <w:szCs w:val="24"/>
              </w:rPr>
              <w:t>/</w:t>
            </w:r>
            <w:proofErr w:type="spellStart"/>
            <w:r w:rsidRPr="00841CBE">
              <w:rPr>
                <w:rFonts w:ascii="Times New Roman" w:hAnsi="Times New Roman"/>
                <w:sz w:val="24"/>
                <w:szCs w:val="24"/>
              </w:rPr>
              <w:t>urut</w:t>
            </w:r>
            <w:proofErr w:type="spellEnd"/>
            <w:r w:rsidRPr="00841CBE">
              <w:rPr>
                <w:rFonts w:ascii="Times New Roman" w:hAnsi="Times New Roman"/>
                <w:sz w:val="24"/>
                <w:szCs w:val="24"/>
              </w:rPr>
              <w:t>)</w:t>
            </w:r>
          </w:p>
        </w:tc>
        <w:tc>
          <w:tcPr>
            <w:tcW w:w="709" w:type="dxa"/>
          </w:tcPr>
          <w:p w14:paraId="5456D0D2" w14:textId="77777777" w:rsidR="00541DEA" w:rsidRPr="00841CBE" w:rsidRDefault="00541DEA" w:rsidP="00541DEA">
            <w:pPr>
              <w:rPr>
                <w:rFonts w:ascii="Times New Roman" w:hAnsi="Times New Roman"/>
                <w:sz w:val="24"/>
                <w:szCs w:val="24"/>
              </w:rPr>
            </w:pPr>
          </w:p>
        </w:tc>
        <w:tc>
          <w:tcPr>
            <w:tcW w:w="710" w:type="dxa"/>
            <w:gridSpan w:val="2"/>
          </w:tcPr>
          <w:p w14:paraId="2195FA7B" w14:textId="77777777" w:rsidR="00541DEA" w:rsidRPr="00841CBE" w:rsidRDefault="00541DEA" w:rsidP="00541DEA">
            <w:pPr>
              <w:rPr>
                <w:rFonts w:ascii="Times New Roman" w:hAnsi="Times New Roman"/>
                <w:sz w:val="24"/>
                <w:szCs w:val="24"/>
              </w:rPr>
            </w:pPr>
          </w:p>
        </w:tc>
        <w:tc>
          <w:tcPr>
            <w:tcW w:w="707" w:type="dxa"/>
          </w:tcPr>
          <w:p w14:paraId="11B713A2" w14:textId="77777777" w:rsidR="00541DEA" w:rsidRPr="00841CBE" w:rsidRDefault="00541DEA" w:rsidP="00541DEA">
            <w:pPr>
              <w:rPr>
                <w:rFonts w:ascii="Times New Roman" w:hAnsi="Times New Roman"/>
                <w:sz w:val="24"/>
                <w:szCs w:val="24"/>
              </w:rPr>
            </w:pPr>
          </w:p>
        </w:tc>
        <w:tc>
          <w:tcPr>
            <w:tcW w:w="709" w:type="dxa"/>
          </w:tcPr>
          <w:p w14:paraId="3778E440" w14:textId="77777777" w:rsidR="00541DEA" w:rsidRPr="00841CBE" w:rsidRDefault="00541DEA" w:rsidP="00541DEA">
            <w:pPr>
              <w:rPr>
                <w:rFonts w:ascii="Times New Roman" w:hAnsi="Times New Roman"/>
                <w:sz w:val="24"/>
                <w:szCs w:val="24"/>
              </w:rPr>
            </w:pPr>
          </w:p>
        </w:tc>
        <w:tc>
          <w:tcPr>
            <w:tcW w:w="716" w:type="dxa"/>
            <w:gridSpan w:val="2"/>
          </w:tcPr>
          <w:p w14:paraId="33D94025" w14:textId="77777777" w:rsidR="00541DEA" w:rsidRPr="00841CBE" w:rsidRDefault="00541DEA" w:rsidP="00541DEA">
            <w:pPr>
              <w:rPr>
                <w:rFonts w:ascii="Times New Roman" w:hAnsi="Times New Roman"/>
                <w:sz w:val="24"/>
                <w:szCs w:val="24"/>
              </w:rPr>
            </w:pPr>
          </w:p>
        </w:tc>
      </w:tr>
      <w:tr w:rsidR="00541DEA" w:rsidRPr="00841CBE" w14:paraId="3BDF660B" w14:textId="77777777" w:rsidTr="00541DEA">
        <w:tblPrEx>
          <w:tblLook w:val="0000" w:firstRow="0" w:lastRow="0" w:firstColumn="0" w:lastColumn="0" w:noHBand="0" w:noVBand="0"/>
        </w:tblPrEx>
        <w:trPr>
          <w:trHeight w:val="15"/>
        </w:trPr>
        <w:tc>
          <w:tcPr>
            <w:tcW w:w="570" w:type="dxa"/>
          </w:tcPr>
          <w:p w14:paraId="046F7A27" w14:textId="77777777" w:rsidR="00541DEA" w:rsidRPr="00841CBE" w:rsidRDefault="00541DEA" w:rsidP="00541DEA">
            <w:pPr>
              <w:ind w:left="-5"/>
              <w:rPr>
                <w:rFonts w:ascii="Times New Roman" w:hAnsi="Times New Roman"/>
                <w:sz w:val="24"/>
                <w:szCs w:val="24"/>
              </w:rPr>
            </w:pPr>
            <w:r>
              <w:rPr>
                <w:rFonts w:ascii="Times New Roman" w:hAnsi="Times New Roman"/>
                <w:sz w:val="24"/>
                <w:szCs w:val="24"/>
                <w:lang w:val="en-US"/>
              </w:rPr>
              <w:t>11</w:t>
            </w:r>
            <w:r w:rsidRPr="00841CBE">
              <w:rPr>
                <w:rFonts w:ascii="Times New Roman" w:hAnsi="Times New Roman"/>
                <w:sz w:val="24"/>
                <w:szCs w:val="24"/>
              </w:rPr>
              <w:t>.</w:t>
            </w:r>
          </w:p>
        </w:tc>
        <w:tc>
          <w:tcPr>
            <w:tcW w:w="4099" w:type="dxa"/>
            <w:shd w:val="clear" w:color="auto" w:fill="auto"/>
          </w:tcPr>
          <w:p w14:paraId="43ADDFAB"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 xml:space="preserve">I understand the procedure text material taught by the teacher through Padlet </w:t>
            </w:r>
          </w:p>
          <w:p w14:paraId="006A7120"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 xml:space="preserve">(Saya </w:t>
            </w:r>
            <w:proofErr w:type="spellStart"/>
            <w:r w:rsidRPr="00841CBE">
              <w:rPr>
                <w:rFonts w:ascii="Times New Roman" w:hAnsi="Times New Roman"/>
                <w:sz w:val="24"/>
                <w:szCs w:val="24"/>
              </w:rPr>
              <w:t>memahami</w:t>
            </w:r>
            <w:proofErr w:type="spellEnd"/>
            <w:r w:rsidRPr="00841CBE">
              <w:rPr>
                <w:rFonts w:ascii="Times New Roman" w:hAnsi="Times New Roman"/>
                <w:sz w:val="24"/>
                <w:szCs w:val="24"/>
              </w:rPr>
              <w:t xml:space="preserve"> </w:t>
            </w:r>
            <w:proofErr w:type="spellStart"/>
            <w:r w:rsidRPr="00841CBE">
              <w:rPr>
                <w:rFonts w:ascii="Times New Roman" w:hAnsi="Times New Roman"/>
                <w:sz w:val="24"/>
                <w:szCs w:val="24"/>
              </w:rPr>
              <w:t>materi</w:t>
            </w:r>
            <w:proofErr w:type="spellEnd"/>
            <w:r w:rsidRPr="00841CBE">
              <w:rPr>
                <w:rFonts w:ascii="Times New Roman" w:hAnsi="Times New Roman"/>
                <w:sz w:val="24"/>
                <w:szCs w:val="24"/>
              </w:rPr>
              <w:t xml:space="preserve"> Procedure text yang </w:t>
            </w:r>
            <w:proofErr w:type="spellStart"/>
            <w:r w:rsidRPr="00841CBE">
              <w:rPr>
                <w:rFonts w:ascii="Times New Roman" w:hAnsi="Times New Roman"/>
                <w:sz w:val="24"/>
                <w:szCs w:val="24"/>
              </w:rPr>
              <w:t>diajarkan</w:t>
            </w:r>
            <w:proofErr w:type="spellEnd"/>
            <w:r w:rsidRPr="00841CBE">
              <w:rPr>
                <w:rFonts w:ascii="Times New Roman" w:hAnsi="Times New Roman"/>
                <w:sz w:val="24"/>
                <w:szCs w:val="24"/>
              </w:rPr>
              <w:t xml:space="preserve"> oleh guru </w:t>
            </w:r>
            <w:proofErr w:type="spellStart"/>
            <w:r w:rsidRPr="00841CBE">
              <w:rPr>
                <w:rFonts w:ascii="Times New Roman" w:hAnsi="Times New Roman"/>
                <w:sz w:val="24"/>
                <w:szCs w:val="24"/>
              </w:rPr>
              <w:t>melalui</w:t>
            </w:r>
            <w:proofErr w:type="spellEnd"/>
            <w:r w:rsidRPr="00841CBE">
              <w:rPr>
                <w:rFonts w:ascii="Times New Roman" w:hAnsi="Times New Roman"/>
                <w:sz w:val="24"/>
                <w:szCs w:val="24"/>
              </w:rPr>
              <w:t xml:space="preserve"> Padlet)</w:t>
            </w:r>
          </w:p>
        </w:tc>
        <w:tc>
          <w:tcPr>
            <w:tcW w:w="715" w:type="dxa"/>
            <w:gridSpan w:val="2"/>
            <w:shd w:val="clear" w:color="auto" w:fill="auto"/>
          </w:tcPr>
          <w:p w14:paraId="0E828F7A" w14:textId="77777777" w:rsidR="00541DEA" w:rsidRPr="00841CBE" w:rsidRDefault="00541DEA" w:rsidP="00541DEA">
            <w:pPr>
              <w:rPr>
                <w:rFonts w:ascii="Times New Roman" w:hAnsi="Times New Roman"/>
                <w:sz w:val="24"/>
                <w:szCs w:val="24"/>
              </w:rPr>
            </w:pPr>
          </w:p>
        </w:tc>
        <w:tc>
          <w:tcPr>
            <w:tcW w:w="704" w:type="dxa"/>
            <w:shd w:val="clear" w:color="auto" w:fill="auto"/>
          </w:tcPr>
          <w:p w14:paraId="41C6ED4D" w14:textId="77777777" w:rsidR="00541DEA" w:rsidRPr="00841CBE" w:rsidRDefault="00541DEA" w:rsidP="00541DEA">
            <w:pPr>
              <w:rPr>
                <w:rFonts w:ascii="Times New Roman" w:hAnsi="Times New Roman"/>
                <w:sz w:val="24"/>
                <w:szCs w:val="24"/>
              </w:rPr>
            </w:pPr>
          </w:p>
        </w:tc>
        <w:tc>
          <w:tcPr>
            <w:tcW w:w="707" w:type="dxa"/>
            <w:shd w:val="clear" w:color="auto" w:fill="auto"/>
          </w:tcPr>
          <w:p w14:paraId="078A67DF" w14:textId="77777777" w:rsidR="00541DEA" w:rsidRPr="00841CBE" w:rsidRDefault="00541DEA" w:rsidP="00541DEA">
            <w:pPr>
              <w:rPr>
                <w:rFonts w:ascii="Times New Roman" w:hAnsi="Times New Roman"/>
                <w:sz w:val="24"/>
                <w:szCs w:val="24"/>
              </w:rPr>
            </w:pPr>
          </w:p>
        </w:tc>
        <w:tc>
          <w:tcPr>
            <w:tcW w:w="720" w:type="dxa"/>
            <w:gridSpan w:val="2"/>
            <w:shd w:val="clear" w:color="auto" w:fill="auto"/>
          </w:tcPr>
          <w:p w14:paraId="63BF9D57" w14:textId="77777777" w:rsidR="00541DEA" w:rsidRPr="00841CBE" w:rsidRDefault="00541DEA" w:rsidP="00541DEA">
            <w:pPr>
              <w:rPr>
                <w:rFonts w:ascii="Times New Roman" w:hAnsi="Times New Roman"/>
                <w:sz w:val="24"/>
                <w:szCs w:val="24"/>
              </w:rPr>
            </w:pPr>
          </w:p>
        </w:tc>
        <w:tc>
          <w:tcPr>
            <w:tcW w:w="705" w:type="dxa"/>
            <w:shd w:val="clear" w:color="auto" w:fill="auto"/>
          </w:tcPr>
          <w:p w14:paraId="49040FCF" w14:textId="77777777" w:rsidR="00541DEA" w:rsidRPr="00841CBE" w:rsidRDefault="00541DEA" w:rsidP="00541DEA">
            <w:pPr>
              <w:rPr>
                <w:rFonts w:ascii="Times New Roman" w:hAnsi="Times New Roman"/>
                <w:sz w:val="24"/>
                <w:szCs w:val="24"/>
              </w:rPr>
            </w:pPr>
          </w:p>
        </w:tc>
      </w:tr>
      <w:tr w:rsidR="00541DEA" w:rsidRPr="00841CBE" w14:paraId="3045E5AA" w14:textId="77777777" w:rsidTr="00541DEA">
        <w:tblPrEx>
          <w:tblLook w:val="0000" w:firstRow="0" w:lastRow="0" w:firstColumn="0" w:lastColumn="0" w:noHBand="0" w:noVBand="0"/>
        </w:tblPrEx>
        <w:trPr>
          <w:trHeight w:val="15"/>
        </w:trPr>
        <w:tc>
          <w:tcPr>
            <w:tcW w:w="570" w:type="dxa"/>
          </w:tcPr>
          <w:p w14:paraId="045A98C7" w14:textId="77777777" w:rsidR="00541DEA" w:rsidRPr="00841CBE" w:rsidRDefault="00541DEA" w:rsidP="00541DEA">
            <w:pPr>
              <w:ind w:left="-5"/>
              <w:rPr>
                <w:rFonts w:ascii="Times New Roman" w:hAnsi="Times New Roman"/>
                <w:sz w:val="24"/>
                <w:szCs w:val="24"/>
              </w:rPr>
            </w:pPr>
            <w:r>
              <w:rPr>
                <w:rFonts w:ascii="Times New Roman" w:hAnsi="Times New Roman"/>
                <w:sz w:val="24"/>
                <w:szCs w:val="24"/>
                <w:lang w:val="en-US"/>
              </w:rPr>
              <w:t>12</w:t>
            </w:r>
            <w:r w:rsidRPr="00841CBE">
              <w:rPr>
                <w:rFonts w:ascii="Times New Roman" w:hAnsi="Times New Roman"/>
                <w:sz w:val="24"/>
                <w:szCs w:val="24"/>
              </w:rPr>
              <w:t>.</w:t>
            </w:r>
          </w:p>
        </w:tc>
        <w:tc>
          <w:tcPr>
            <w:tcW w:w="4099" w:type="dxa"/>
            <w:shd w:val="clear" w:color="auto" w:fill="auto"/>
          </w:tcPr>
          <w:p w14:paraId="22A3C989"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I am able to remember the material Procedure Text which has been explained by the teacher through Padlet</w:t>
            </w:r>
          </w:p>
          <w:p w14:paraId="00774BF0" w14:textId="77777777" w:rsidR="00541DEA" w:rsidRPr="00841CBE" w:rsidRDefault="00541DEA" w:rsidP="00541DEA">
            <w:pPr>
              <w:rPr>
                <w:rFonts w:ascii="Times New Roman" w:hAnsi="Times New Roman"/>
                <w:sz w:val="24"/>
                <w:szCs w:val="24"/>
              </w:rPr>
            </w:pPr>
            <w:r w:rsidRPr="00841CBE">
              <w:rPr>
                <w:rFonts w:ascii="Times New Roman" w:hAnsi="Times New Roman"/>
                <w:sz w:val="24"/>
                <w:szCs w:val="24"/>
              </w:rPr>
              <w:t xml:space="preserve">(Saya </w:t>
            </w:r>
            <w:proofErr w:type="spellStart"/>
            <w:r w:rsidRPr="00841CBE">
              <w:rPr>
                <w:rFonts w:ascii="Times New Roman" w:hAnsi="Times New Roman"/>
                <w:sz w:val="24"/>
                <w:szCs w:val="24"/>
              </w:rPr>
              <w:t>mampu</w:t>
            </w:r>
            <w:proofErr w:type="spellEnd"/>
            <w:r w:rsidRPr="00841CBE">
              <w:rPr>
                <w:rFonts w:ascii="Times New Roman" w:hAnsi="Times New Roman"/>
                <w:sz w:val="24"/>
                <w:szCs w:val="24"/>
              </w:rPr>
              <w:t xml:space="preserve"> </w:t>
            </w:r>
            <w:proofErr w:type="spellStart"/>
            <w:r w:rsidRPr="00841CBE">
              <w:rPr>
                <w:rFonts w:ascii="Times New Roman" w:hAnsi="Times New Roman"/>
                <w:sz w:val="24"/>
                <w:szCs w:val="24"/>
              </w:rPr>
              <w:t>mengingat</w:t>
            </w:r>
            <w:proofErr w:type="spellEnd"/>
            <w:r w:rsidRPr="00841CBE">
              <w:rPr>
                <w:rFonts w:ascii="Times New Roman" w:hAnsi="Times New Roman"/>
                <w:sz w:val="24"/>
                <w:szCs w:val="24"/>
              </w:rPr>
              <w:t xml:space="preserve"> </w:t>
            </w:r>
            <w:proofErr w:type="spellStart"/>
            <w:r w:rsidRPr="00841CBE">
              <w:rPr>
                <w:rFonts w:ascii="Times New Roman" w:hAnsi="Times New Roman"/>
                <w:sz w:val="24"/>
                <w:szCs w:val="24"/>
              </w:rPr>
              <w:t>materi</w:t>
            </w:r>
            <w:proofErr w:type="spellEnd"/>
            <w:r w:rsidRPr="00841CBE">
              <w:rPr>
                <w:rFonts w:ascii="Times New Roman" w:hAnsi="Times New Roman"/>
                <w:sz w:val="24"/>
                <w:szCs w:val="24"/>
              </w:rPr>
              <w:t xml:space="preserve"> Procedure Text yang </w:t>
            </w:r>
            <w:proofErr w:type="spellStart"/>
            <w:r w:rsidRPr="00841CBE">
              <w:rPr>
                <w:rFonts w:ascii="Times New Roman" w:hAnsi="Times New Roman"/>
                <w:sz w:val="24"/>
                <w:szCs w:val="24"/>
              </w:rPr>
              <w:t>telah</w:t>
            </w:r>
            <w:proofErr w:type="spellEnd"/>
            <w:r w:rsidRPr="00841CBE">
              <w:rPr>
                <w:rFonts w:ascii="Times New Roman" w:hAnsi="Times New Roman"/>
                <w:sz w:val="24"/>
                <w:szCs w:val="24"/>
              </w:rPr>
              <w:t xml:space="preserve"> di </w:t>
            </w:r>
            <w:proofErr w:type="spellStart"/>
            <w:r w:rsidRPr="00841CBE">
              <w:rPr>
                <w:rFonts w:ascii="Times New Roman" w:hAnsi="Times New Roman"/>
                <w:sz w:val="24"/>
                <w:szCs w:val="24"/>
              </w:rPr>
              <w:t>jelaskan</w:t>
            </w:r>
            <w:proofErr w:type="spellEnd"/>
            <w:r w:rsidRPr="00841CBE">
              <w:rPr>
                <w:rFonts w:ascii="Times New Roman" w:hAnsi="Times New Roman"/>
                <w:sz w:val="24"/>
                <w:szCs w:val="24"/>
              </w:rPr>
              <w:t xml:space="preserve"> oleh guru </w:t>
            </w:r>
            <w:proofErr w:type="spellStart"/>
            <w:r w:rsidRPr="00841CBE">
              <w:rPr>
                <w:rFonts w:ascii="Times New Roman" w:hAnsi="Times New Roman"/>
                <w:sz w:val="24"/>
                <w:szCs w:val="24"/>
              </w:rPr>
              <w:t>melalui</w:t>
            </w:r>
            <w:proofErr w:type="spellEnd"/>
            <w:r w:rsidRPr="00841CBE">
              <w:rPr>
                <w:rFonts w:ascii="Times New Roman" w:hAnsi="Times New Roman"/>
                <w:sz w:val="24"/>
                <w:szCs w:val="24"/>
              </w:rPr>
              <w:t xml:space="preserve"> Padlet) </w:t>
            </w:r>
          </w:p>
        </w:tc>
        <w:tc>
          <w:tcPr>
            <w:tcW w:w="715" w:type="dxa"/>
            <w:gridSpan w:val="2"/>
            <w:shd w:val="clear" w:color="auto" w:fill="auto"/>
          </w:tcPr>
          <w:p w14:paraId="7BA8EE61" w14:textId="77777777" w:rsidR="00541DEA" w:rsidRPr="00841CBE" w:rsidRDefault="00541DEA" w:rsidP="00541DEA">
            <w:pPr>
              <w:rPr>
                <w:rFonts w:ascii="Times New Roman" w:hAnsi="Times New Roman"/>
                <w:sz w:val="24"/>
                <w:szCs w:val="24"/>
              </w:rPr>
            </w:pPr>
          </w:p>
        </w:tc>
        <w:tc>
          <w:tcPr>
            <w:tcW w:w="704" w:type="dxa"/>
            <w:shd w:val="clear" w:color="auto" w:fill="auto"/>
          </w:tcPr>
          <w:p w14:paraId="1ACE0849" w14:textId="77777777" w:rsidR="00541DEA" w:rsidRPr="00841CBE" w:rsidRDefault="00541DEA" w:rsidP="00541DEA">
            <w:pPr>
              <w:rPr>
                <w:rFonts w:ascii="Times New Roman" w:hAnsi="Times New Roman"/>
                <w:sz w:val="24"/>
                <w:szCs w:val="24"/>
              </w:rPr>
            </w:pPr>
          </w:p>
        </w:tc>
        <w:tc>
          <w:tcPr>
            <w:tcW w:w="707" w:type="dxa"/>
            <w:shd w:val="clear" w:color="auto" w:fill="auto"/>
          </w:tcPr>
          <w:p w14:paraId="6D20A013" w14:textId="77777777" w:rsidR="00541DEA" w:rsidRPr="00841CBE" w:rsidRDefault="00541DEA" w:rsidP="00541DEA">
            <w:pPr>
              <w:rPr>
                <w:rFonts w:ascii="Times New Roman" w:hAnsi="Times New Roman"/>
                <w:sz w:val="24"/>
                <w:szCs w:val="24"/>
              </w:rPr>
            </w:pPr>
          </w:p>
        </w:tc>
        <w:tc>
          <w:tcPr>
            <w:tcW w:w="720" w:type="dxa"/>
            <w:gridSpan w:val="2"/>
            <w:shd w:val="clear" w:color="auto" w:fill="auto"/>
          </w:tcPr>
          <w:p w14:paraId="17A9E4A7" w14:textId="77777777" w:rsidR="00541DEA" w:rsidRPr="00841CBE" w:rsidRDefault="00541DEA" w:rsidP="00541DEA">
            <w:pPr>
              <w:rPr>
                <w:rFonts w:ascii="Times New Roman" w:hAnsi="Times New Roman"/>
                <w:sz w:val="24"/>
                <w:szCs w:val="24"/>
              </w:rPr>
            </w:pPr>
          </w:p>
        </w:tc>
        <w:tc>
          <w:tcPr>
            <w:tcW w:w="705" w:type="dxa"/>
            <w:shd w:val="clear" w:color="auto" w:fill="auto"/>
          </w:tcPr>
          <w:p w14:paraId="6BB595EF" w14:textId="77777777" w:rsidR="00541DEA" w:rsidRPr="00841CBE" w:rsidRDefault="00541DEA" w:rsidP="00541DEA">
            <w:pPr>
              <w:rPr>
                <w:rFonts w:ascii="Times New Roman" w:hAnsi="Times New Roman"/>
                <w:sz w:val="24"/>
                <w:szCs w:val="24"/>
              </w:rPr>
            </w:pPr>
          </w:p>
        </w:tc>
      </w:tr>
    </w:tbl>
    <w:p w14:paraId="04887DB5" w14:textId="77777777" w:rsidR="00541DEA" w:rsidRPr="00841CBE" w:rsidRDefault="00541DEA" w:rsidP="00541DEA">
      <w:pPr>
        <w:rPr>
          <w:rFonts w:ascii="Times New Roman" w:hAnsi="Times New Roman"/>
          <w:sz w:val="24"/>
          <w:szCs w:val="24"/>
        </w:rPr>
      </w:pPr>
    </w:p>
    <w:p w14:paraId="21E3FFF4" w14:textId="77777777" w:rsidR="00541DEA" w:rsidRDefault="00541DEA" w:rsidP="00F42F0A">
      <w:pPr>
        <w:spacing w:line="360" w:lineRule="auto"/>
        <w:rPr>
          <w:rFonts w:asciiTheme="majorBidi" w:hAnsiTheme="majorBidi" w:cstheme="majorBidi"/>
          <w:b/>
          <w:sz w:val="24"/>
          <w:szCs w:val="24"/>
        </w:rPr>
      </w:pPr>
    </w:p>
    <w:p w14:paraId="2844F67A" w14:textId="78B06A5A" w:rsidR="00A023FB" w:rsidRDefault="00A023FB" w:rsidP="00F42F0A">
      <w:pPr>
        <w:spacing w:line="360" w:lineRule="auto"/>
        <w:rPr>
          <w:rFonts w:asciiTheme="majorBidi" w:hAnsiTheme="majorBidi" w:cstheme="majorBidi"/>
          <w:b/>
          <w:sz w:val="24"/>
          <w:szCs w:val="24"/>
        </w:rPr>
      </w:pPr>
    </w:p>
    <w:p w14:paraId="22ECFC34" w14:textId="789413F4" w:rsidR="00A023FB" w:rsidRDefault="00A023FB" w:rsidP="00F42F0A">
      <w:pPr>
        <w:spacing w:line="360" w:lineRule="auto"/>
        <w:rPr>
          <w:rFonts w:asciiTheme="majorBidi" w:hAnsiTheme="majorBidi" w:cstheme="majorBidi"/>
          <w:b/>
          <w:sz w:val="24"/>
          <w:szCs w:val="24"/>
        </w:rPr>
      </w:pPr>
    </w:p>
    <w:p w14:paraId="63CE7944" w14:textId="030F08D6" w:rsidR="00A023FB" w:rsidRDefault="00A023FB" w:rsidP="00F42F0A">
      <w:pPr>
        <w:spacing w:line="360" w:lineRule="auto"/>
        <w:rPr>
          <w:rFonts w:asciiTheme="majorBidi" w:hAnsiTheme="majorBidi" w:cstheme="majorBidi"/>
          <w:b/>
          <w:sz w:val="24"/>
          <w:szCs w:val="24"/>
        </w:rPr>
      </w:pPr>
    </w:p>
    <w:p w14:paraId="72D2B921" w14:textId="19151A75" w:rsidR="00A023FB" w:rsidRDefault="00A023FB" w:rsidP="00F42F0A">
      <w:pPr>
        <w:spacing w:line="360" w:lineRule="auto"/>
        <w:rPr>
          <w:rFonts w:asciiTheme="majorBidi" w:hAnsiTheme="majorBidi" w:cstheme="majorBidi"/>
          <w:b/>
          <w:sz w:val="24"/>
          <w:szCs w:val="24"/>
        </w:rPr>
      </w:pPr>
    </w:p>
    <w:p w14:paraId="2475EA22" w14:textId="5AA3D146" w:rsidR="00A023FB" w:rsidRDefault="00A023FB" w:rsidP="00F42F0A">
      <w:pPr>
        <w:spacing w:line="360" w:lineRule="auto"/>
        <w:rPr>
          <w:rFonts w:asciiTheme="majorBidi" w:hAnsiTheme="majorBidi" w:cstheme="majorBidi"/>
          <w:b/>
          <w:sz w:val="24"/>
          <w:szCs w:val="24"/>
        </w:rPr>
      </w:pPr>
    </w:p>
    <w:p w14:paraId="59A049BD" w14:textId="560FEE20" w:rsidR="00A023FB" w:rsidRDefault="00A023FB" w:rsidP="00F42F0A">
      <w:pPr>
        <w:spacing w:line="360" w:lineRule="auto"/>
        <w:rPr>
          <w:rFonts w:asciiTheme="majorBidi" w:hAnsiTheme="majorBidi" w:cstheme="majorBidi"/>
          <w:b/>
          <w:sz w:val="24"/>
          <w:szCs w:val="24"/>
        </w:rPr>
      </w:pPr>
    </w:p>
    <w:p w14:paraId="3C2F29B3" w14:textId="785F9D54" w:rsidR="0060339A" w:rsidRDefault="0060339A" w:rsidP="00F42F0A">
      <w:pPr>
        <w:spacing w:line="360" w:lineRule="auto"/>
        <w:rPr>
          <w:rFonts w:asciiTheme="majorBidi" w:hAnsiTheme="majorBidi" w:cstheme="majorBidi"/>
          <w:b/>
          <w:sz w:val="24"/>
          <w:szCs w:val="24"/>
        </w:rPr>
      </w:pPr>
    </w:p>
    <w:p w14:paraId="07238F8A" w14:textId="7A464386" w:rsidR="0060339A" w:rsidRDefault="0060339A" w:rsidP="00F42F0A">
      <w:pPr>
        <w:spacing w:line="360" w:lineRule="auto"/>
        <w:rPr>
          <w:rFonts w:asciiTheme="majorBidi" w:hAnsiTheme="majorBidi" w:cstheme="majorBidi"/>
          <w:b/>
          <w:sz w:val="24"/>
          <w:szCs w:val="24"/>
        </w:rPr>
      </w:pPr>
    </w:p>
    <w:p w14:paraId="749953D4" w14:textId="3931D870" w:rsidR="0060339A" w:rsidRDefault="0060339A" w:rsidP="00F42F0A">
      <w:pPr>
        <w:spacing w:line="360" w:lineRule="auto"/>
        <w:rPr>
          <w:rFonts w:asciiTheme="majorBidi" w:hAnsiTheme="majorBidi" w:cstheme="majorBidi"/>
          <w:b/>
          <w:sz w:val="24"/>
          <w:szCs w:val="24"/>
        </w:rPr>
      </w:pPr>
    </w:p>
    <w:p w14:paraId="4849143B" w14:textId="369A0994" w:rsidR="0060339A" w:rsidRDefault="0060339A" w:rsidP="00F42F0A">
      <w:pPr>
        <w:spacing w:line="360" w:lineRule="auto"/>
        <w:rPr>
          <w:rFonts w:asciiTheme="majorBidi" w:hAnsiTheme="majorBidi" w:cstheme="majorBidi"/>
          <w:b/>
          <w:sz w:val="24"/>
          <w:szCs w:val="24"/>
        </w:rPr>
      </w:pPr>
    </w:p>
    <w:p w14:paraId="4E6E4D0E" w14:textId="788EE734" w:rsidR="0060339A" w:rsidRDefault="0060339A" w:rsidP="00F42F0A">
      <w:pPr>
        <w:spacing w:line="360" w:lineRule="auto"/>
        <w:rPr>
          <w:rFonts w:asciiTheme="majorBidi" w:hAnsiTheme="majorBidi" w:cstheme="majorBidi"/>
          <w:b/>
          <w:sz w:val="24"/>
          <w:szCs w:val="24"/>
        </w:rPr>
      </w:pPr>
    </w:p>
    <w:p w14:paraId="1D489CEB" w14:textId="05B8B3EC" w:rsidR="0060339A" w:rsidRDefault="0060339A" w:rsidP="00F42F0A">
      <w:pPr>
        <w:spacing w:line="360" w:lineRule="auto"/>
        <w:rPr>
          <w:rFonts w:asciiTheme="majorBidi" w:hAnsiTheme="majorBidi" w:cstheme="majorBidi"/>
          <w:b/>
          <w:sz w:val="24"/>
          <w:szCs w:val="24"/>
        </w:rPr>
      </w:pPr>
    </w:p>
    <w:p w14:paraId="19DB2254" w14:textId="06C0AFD5" w:rsidR="0060339A" w:rsidRDefault="0060339A" w:rsidP="00F42F0A">
      <w:pPr>
        <w:spacing w:line="360" w:lineRule="auto"/>
        <w:rPr>
          <w:rFonts w:asciiTheme="majorBidi" w:hAnsiTheme="majorBidi" w:cstheme="majorBidi"/>
          <w:b/>
          <w:sz w:val="24"/>
          <w:szCs w:val="24"/>
        </w:rPr>
      </w:pPr>
    </w:p>
    <w:p w14:paraId="29264483" w14:textId="3C1F3007" w:rsidR="0060339A" w:rsidRDefault="0060339A" w:rsidP="00F42F0A">
      <w:pPr>
        <w:spacing w:line="360" w:lineRule="auto"/>
        <w:rPr>
          <w:rFonts w:asciiTheme="majorBidi" w:hAnsiTheme="majorBidi" w:cstheme="majorBidi"/>
          <w:b/>
          <w:sz w:val="24"/>
          <w:szCs w:val="24"/>
        </w:rPr>
      </w:pPr>
    </w:p>
    <w:p w14:paraId="13825F9A" w14:textId="0B9A4F5F" w:rsidR="0060339A" w:rsidRDefault="0060339A" w:rsidP="00F42F0A">
      <w:pPr>
        <w:spacing w:line="360" w:lineRule="auto"/>
        <w:rPr>
          <w:rFonts w:asciiTheme="majorBidi" w:hAnsiTheme="majorBidi" w:cstheme="majorBidi"/>
          <w:b/>
          <w:sz w:val="24"/>
          <w:szCs w:val="24"/>
        </w:rPr>
      </w:pPr>
    </w:p>
    <w:p w14:paraId="5B05BD17" w14:textId="5B74A2D4" w:rsidR="0060339A" w:rsidRDefault="0060339A" w:rsidP="00F42F0A">
      <w:pPr>
        <w:spacing w:line="360" w:lineRule="auto"/>
        <w:rPr>
          <w:rFonts w:asciiTheme="majorBidi" w:hAnsiTheme="majorBidi" w:cstheme="majorBidi"/>
          <w:b/>
          <w:sz w:val="24"/>
          <w:szCs w:val="24"/>
        </w:rPr>
      </w:pPr>
      <w:r>
        <w:rPr>
          <w:rFonts w:asciiTheme="majorBidi" w:hAnsiTheme="majorBidi" w:cstheme="majorBidi"/>
          <w:b/>
          <w:sz w:val="24"/>
          <w:szCs w:val="24"/>
        </w:rPr>
        <w:lastRenderedPageBreak/>
        <w:t>Appendix 6. Post Test Result</w:t>
      </w:r>
    </w:p>
    <w:tbl>
      <w:tblPr>
        <w:tblW w:w="5760" w:type="dxa"/>
        <w:tblInd w:w="118" w:type="dxa"/>
        <w:tblLook w:val="04A0" w:firstRow="1" w:lastRow="0" w:firstColumn="1" w:lastColumn="0" w:noHBand="0" w:noVBand="1"/>
      </w:tblPr>
      <w:tblGrid>
        <w:gridCol w:w="715"/>
        <w:gridCol w:w="1616"/>
        <w:gridCol w:w="849"/>
        <w:gridCol w:w="715"/>
        <w:gridCol w:w="1016"/>
        <w:gridCol w:w="849"/>
      </w:tblGrid>
      <w:tr w:rsidR="0060339A" w:rsidRPr="0060339A" w14:paraId="571E3F60" w14:textId="77777777" w:rsidTr="0060339A">
        <w:trPr>
          <w:trHeight w:val="960"/>
        </w:trPr>
        <w:tc>
          <w:tcPr>
            <w:tcW w:w="8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AB783A8" w14:textId="77777777" w:rsidR="0060339A" w:rsidRPr="0060339A" w:rsidRDefault="0060339A" w:rsidP="0060339A">
            <w:pPr>
              <w:spacing w:after="0" w:line="240" w:lineRule="auto"/>
              <w:jc w:val="center"/>
              <w:rPr>
                <w:rFonts w:ascii="Times New Roman" w:eastAsia="Times New Roman" w:hAnsi="Times New Roman"/>
                <w:b/>
                <w:bCs/>
                <w:color w:val="000000"/>
                <w:sz w:val="24"/>
                <w:szCs w:val="24"/>
                <w:lang w:val="en-ID" w:eastAsia="en-ID"/>
              </w:rPr>
            </w:pPr>
            <w:r w:rsidRPr="0060339A">
              <w:rPr>
                <w:rFonts w:ascii="Times New Roman" w:eastAsia="Times New Roman" w:hAnsi="Times New Roman"/>
                <w:b/>
                <w:bCs/>
                <w:color w:val="000000"/>
                <w:sz w:val="24"/>
                <w:szCs w:val="24"/>
                <w:lang w:val="en-ID" w:eastAsia="en-ID"/>
              </w:rPr>
              <w:t>No</w:t>
            </w:r>
          </w:p>
        </w:tc>
        <w:tc>
          <w:tcPr>
            <w:tcW w:w="1430" w:type="dxa"/>
            <w:tcBorders>
              <w:top w:val="single" w:sz="8" w:space="0" w:color="auto"/>
              <w:left w:val="nil"/>
              <w:bottom w:val="single" w:sz="8" w:space="0" w:color="auto"/>
              <w:right w:val="single" w:sz="8" w:space="0" w:color="auto"/>
            </w:tcBorders>
            <w:shd w:val="clear" w:color="auto" w:fill="auto"/>
            <w:vAlign w:val="center"/>
            <w:hideMark/>
          </w:tcPr>
          <w:p w14:paraId="4D42BC5E" w14:textId="77777777" w:rsidR="0060339A" w:rsidRPr="0060339A" w:rsidRDefault="0060339A" w:rsidP="0060339A">
            <w:pPr>
              <w:spacing w:after="0" w:line="240" w:lineRule="auto"/>
              <w:jc w:val="center"/>
              <w:rPr>
                <w:rFonts w:ascii="Times New Roman" w:eastAsia="Times New Roman" w:hAnsi="Times New Roman"/>
                <w:b/>
                <w:bCs/>
                <w:color w:val="000000"/>
                <w:sz w:val="24"/>
                <w:szCs w:val="24"/>
                <w:lang w:val="en-ID" w:eastAsia="en-ID"/>
              </w:rPr>
            </w:pPr>
            <w:r w:rsidRPr="0060339A">
              <w:rPr>
                <w:rFonts w:ascii="Times New Roman" w:eastAsia="Times New Roman" w:hAnsi="Times New Roman"/>
                <w:b/>
                <w:bCs/>
                <w:color w:val="000000"/>
                <w:sz w:val="24"/>
                <w:szCs w:val="24"/>
                <w:lang w:val="en-ID" w:eastAsia="en-ID"/>
              </w:rPr>
              <w:t>Experimental Class</w:t>
            </w:r>
          </w:p>
        </w:tc>
        <w:tc>
          <w:tcPr>
            <w:tcW w:w="880" w:type="dxa"/>
            <w:tcBorders>
              <w:top w:val="single" w:sz="8" w:space="0" w:color="auto"/>
              <w:left w:val="nil"/>
              <w:bottom w:val="single" w:sz="8" w:space="0" w:color="auto"/>
              <w:right w:val="single" w:sz="8" w:space="0" w:color="auto"/>
            </w:tcBorders>
            <w:shd w:val="clear" w:color="auto" w:fill="auto"/>
            <w:vAlign w:val="center"/>
            <w:hideMark/>
          </w:tcPr>
          <w:p w14:paraId="1441310D" w14:textId="77777777" w:rsidR="0060339A" w:rsidRPr="0060339A" w:rsidRDefault="0060339A" w:rsidP="0060339A">
            <w:pPr>
              <w:spacing w:after="0" w:line="240" w:lineRule="auto"/>
              <w:jc w:val="center"/>
              <w:rPr>
                <w:rFonts w:ascii="Times New Roman" w:eastAsia="Times New Roman" w:hAnsi="Times New Roman"/>
                <w:b/>
                <w:bCs/>
                <w:color w:val="000000"/>
                <w:sz w:val="24"/>
                <w:szCs w:val="24"/>
                <w:lang w:val="en-ID" w:eastAsia="en-ID"/>
              </w:rPr>
            </w:pPr>
            <w:r w:rsidRPr="0060339A">
              <w:rPr>
                <w:rFonts w:ascii="Times New Roman" w:eastAsia="Times New Roman" w:hAnsi="Times New Roman"/>
                <w:b/>
                <w:bCs/>
                <w:color w:val="000000"/>
                <w:sz w:val="24"/>
                <w:szCs w:val="24"/>
                <w:lang w:val="en-ID" w:eastAsia="en-ID"/>
              </w:rPr>
              <w:t>Score</w:t>
            </w:r>
          </w:p>
        </w:tc>
        <w:tc>
          <w:tcPr>
            <w:tcW w:w="819" w:type="dxa"/>
            <w:tcBorders>
              <w:top w:val="single" w:sz="8" w:space="0" w:color="auto"/>
              <w:left w:val="nil"/>
              <w:bottom w:val="single" w:sz="8" w:space="0" w:color="auto"/>
              <w:right w:val="single" w:sz="8" w:space="0" w:color="auto"/>
            </w:tcBorders>
            <w:shd w:val="clear" w:color="auto" w:fill="auto"/>
            <w:vAlign w:val="center"/>
            <w:hideMark/>
          </w:tcPr>
          <w:p w14:paraId="24037D77" w14:textId="77777777" w:rsidR="0060339A" w:rsidRPr="0060339A" w:rsidRDefault="0060339A" w:rsidP="0060339A">
            <w:pPr>
              <w:spacing w:after="0" w:line="240" w:lineRule="auto"/>
              <w:jc w:val="center"/>
              <w:rPr>
                <w:rFonts w:ascii="Times New Roman" w:eastAsia="Times New Roman" w:hAnsi="Times New Roman"/>
                <w:b/>
                <w:bCs/>
                <w:color w:val="000000"/>
                <w:sz w:val="24"/>
                <w:szCs w:val="24"/>
                <w:lang w:val="en-ID" w:eastAsia="en-ID"/>
              </w:rPr>
            </w:pPr>
            <w:r w:rsidRPr="0060339A">
              <w:rPr>
                <w:rFonts w:ascii="Times New Roman" w:eastAsia="Times New Roman" w:hAnsi="Times New Roman"/>
                <w:b/>
                <w:bCs/>
                <w:color w:val="000000"/>
                <w:sz w:val="24"/>
                <w:szCs w:val="24"/>
                <w:lang w:val="en-ID" w:eastAsia="en-ID"/>
              </w:rPr>
              <w:t>No</w:t>
            </w:r>
          </w:p>
        </w:tc>
        <w:tc>
          <w:tcPr>
            <w:tcW w:w="931" w:type="dxa"/>
            <w:tcBorders>
              <w:top w:val="single" w:sz="8" w:space="0" w:color="auto"/>
              <w:left w:val="nil"/>
              <w:bottom w:val="single" w:sz="8" w:space="0" w:color="auto"/>
              <w:right w:val="single" w:sz="8" w:space="0" w:color="auto"/>
            </w:tcBorders>
            <w:shd w:val="clear" w:color="auto" w:fill="auto"/>
            <w:vAlign w:val="center"/>
            <w:hideMark/>
          </w:tcPr>
          <w:p w14:paraId="34F10B7C" w14:textId="77777777" w:rsidR="0060339A" w:rsidRPr="0060339A" w:rsidRDefault="0060339A" w:rsidP="0060339A">
            <w:pPr>
              <w:spacing w:after="0" w:line="240" w:lineRule="auto"/>
              <w:jc w:val="center"/>
              <w:rPr>
                <w:rFonts w:ascii="Times New Roman" w:eastAsia="Times New Roman" w:hAnsi="Times New Roman"/>
                <w:b/>
                <w:bCs/>
                <w:color w:val="000000"/>
                <w:sz w:val="24"/>
                <w:szCs w:val="24"/>
                <w:lang w:val="en-ID" w:eastAsia="en-ID"/>
              </w:rPr>
            </w:pPr>
            <w:r w:rsidRPr="0060339A">
              <w:rPr>
                <w:rFonts w:ascii="Times New Roman" w:eastAsia="Times New Roman" w:hAnsi="Times New Roman"/>
                <w:b/>
                <w:bCs/>
                <w:color w:val="000000"/>
                <w:sz w:val="24"/>
                <w:szCs w:val="24"/>
                <w:lang w:val="en-ID" w:eastAsia="en-ID"/>
              </w:rPr>
              <w:t>Control Class</w:t>
            </w:r>
          </w:p>
        </w:tc>
        <w:tc>
          <w:tcPr>
            <w:tcW w:w="880" w:type="dxa"/>
            <w:tcBorders>
              <w:top w:val="single" w:sz="8" w:space="0" w:color="auto"/>
              <w:left w:val="nil"/>
              <w:bottom w:val="single" w:sz="8" w:space="0" w:color="auto"/>
              <w:right w:val="single" w:sz="8" w:space="0" w:color="auto"/>
            </w:tcBorders>
            <w:shd w:val="clear" w:color="auto" w:fill="auto"/>
            <w:vAlign w:val="center"/>
            <w:hideMark/>
          </w:tcPr>
          <w:p w14:paraId="1E5251F1" w14:textId="77777777" w:rsidR="0060339A" w:rsidRPr="0060339A" w:rsidRDefault="0060339A" w:rsidP="0060339A">
            <w:pPr>
              <w:spacing w:after="0" w:line="240" w:lineRule="auto"/>
              <w:jc w:val="center"/>
              <w:rPr>
                <w:rFonts w:ascii="Times New Roman" w:eastAsia="Times New Roman" w:hAnsi="Times New Roman"/>
                <w:b/>
                <w:bCs/>
                <w:color w:val="000000"/>
                <w:sz w:val="24"/>
                <w:szCs w:val="24"/>
                <w:lang w:val="en-ID" w:eastAsia="en-ID"/>
              </w:rPr>
            </w:pPr>
            <w:r w:rsidRPr="0060339A">
              <w:rPr>
                <w:rFonts w:ascii="Times New Roman" w:eastAsia="Times New Roman" w:hAnsi="Times New Roman"/>
                <w:b/>
                <w:bCs/>
                <w:color w:val="000000"/>
                <w:sz w:val="24"/>
                <w:szCs w:val="24"/>
                <w:lang w:val="en-ID" w:eastAsia="en-ID"/>
              </w:rPr>
              <w:t>Score</w:t>
            </w:r>
          </w:p>
        </w:tc>
      </w:tr>
      <w:tr w:rsidR="0060339A" w:rsidRPr="0060339A" w14:paraId="3E299599" w14:textId="77777777" w:rsidTr="0060339A">
        <w:trPr>
          <w:trHeight w:val="330"/>
        </w:trPr>
        <w:tc>
          <w:tcPr>
            <w:tcW w:w="820" w:type="dxa"/>
            <w:tcBorders>
              <w:top w:val="nil"/>
              <w:left w:val="single" w:sz="8" w:space="0" w:color="auto"/>
              <w:bottom w:val="single" w:sz="8" w:space="0" w:color="auto"/>
              <w:right w:val="single" w:sz="8" w:space="0" w:color="auto"/>
            </w:tcBorders>
            <w:shd w:val="clear" w:color="auto" w:fill="auto"/>
            <w:vAlign w:val="center"/>
            <w:hideMark/>
          </w:tcPr>
          <w:p w14:paraId="3E7221E3"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1.</w:t>
            </w:r>
          </w:p>
        </w:tc>
        <w:tc>
          <w:tcPr>
            <w:tcW w:w="1430" w:type="dxa"/>
            <w:tcBorders>
              <w:top w:val="nil"/>
              <w:left w:val="nil"/>
              <w:bottom w:val="single" w:sz="8" w:space="0" w:color="auto"/>
              <w:right w:val="single" w:sz="8" w:space="0" w:color="auto"/>
            </w:tcBorders>
            <w:shd w:val="clear" w:color="auto" w:fill="auto"/>
            <w:vAlign w:val="center"/>
            <w:hideMark/>
          </w:tcPr>
          <w:p w14:paraId="3B8ADD67"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E-1</w:t>
            </w:r>
          </w:p>
        </w:tc>
        <w:tc>
          <w:tcPr>
            <w:tcW w:w="880" w:type="dxa"/>
            <w:tcBorders>
              <w:top w:val="nil"/>
              <w:left w:val="nil"/>
              <w:bottom w:val="single" w:sz="8" w:space="0" w:color="auto"/>
              <w:right w:val="single" w:sz="8" w:space="0" w:color="auto"/>
            </w:tcBorders>
            <w:shd w:val="clear" w:color="auto" w:fill="auto"/>
            <w:vAlign w:val="center"/>
            <w:hideMark/>
          </w:tcPr>
          <w:p w14:paraId="595C8D63"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80</w:t>
            </w:r>
          </w:p>
        </w:tc>
        <w:tc>
          <w:tcPr>
            <w:tcW w:w="819" w:type="dxa"/>
            <w:tcBorders>
              <w:top w:val="nil"/>
              <w:left w:val="nil"/>
              <w:bottom w:val="single" w:sz="8" w:space="0" w:color="auto"/>
              <w:right w:val="single" w:sz="8" w:space="0" w:color="auto"/>
            </w:tcBorders>
            <w:shd w:val="clear" w:color="auto" w:fill="auto"/>
            <w:vAlign w:val="center"/>
            <w:hideMark/>
          </w:tcPr>
          <w:p w14:paraId="4EA8E80E"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1.</w:t>
            </w:r>
          </w:p>
        </w:tc>
        <w:tc>
          <w:tcPr>
            <w:tcW w:w="931" w:type="dxa"/>
            <w:tcBorders>
              <w:top w:val="nil"/>
              <w:left w:val="nil"/>
              <w:bottom w:val="single" w:sz="8" w:space="0" w:color="auto"/>
              <w:right w:val="single" w:sz="8" w:space="0" w:color="auto"/>
            </w:tcBorders>
            <w:shd w:val="clear" w:color="auto" w:fill="auto"/>
            <w:vAlign w:val="center"/>
            <w:hideMark/>
          </w:tcPr>
          <w:p w14:paraId="40DB39CD"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C-1</w:t>
            </w:r>
          </w:p>
        </w:tc>
        <w:tc>
          <w:tcPr>
            <w:tcW w:w="880" w:type="dxa"/>
            <w:tcBorders>
              <w:top w:val="nil"/>
              <w:left w:val="nil"/>
              <w:bottom w:val="single" w:sz="8" w:space="0" w:color="auto"/>
              <w:right w:val="single" w:sz="8" w:space="0" w:color="auto"/>
            </w:tcBorders>
            <w:shd w:val="clear" w:color="auto" w:fill="auto"/>
            <w:vAlign w:val="center"/>
            <w:hideMark/>
          </w:tcPr>
          <w:p w14:paraId="354549B6"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70</w:t>
            </w:r>
          </w:p>
        </w:tc>
      </w:tr>
      <w:tr w:rsidR="0060339A" w:rsidRPr="0060339A" w14:paraId="6C812778" w14:textId="77777777" w:rsidTr="0060339A">
        <w:trPr>
          <w:trHeight w:val="330"/>
        </w:trPr>
        <w:tc>
          <w:tcPr>
            <w:tcW w:w="820" w:type="dxa"/>
            <w:tcBorders>
              <w:top w:val="nil"/>
              <w:left w:val="single" w:sz="8" w:space="0" w:color="auto"/>
              <w:bottom w:val="single" w:sz="8" w:space="0" w:color="auto"/>
              <w:right w:val="single" w:sz="8" w:space="0" w:color="auto"/>
            </w:tcBorders>
            <w:shd w:val="clear" w:color="auto" w:fill="auto"/>
            <w:vAlign w:val="center"/>
            <w:hideMark/>
          </w:tcPr>
          <w:p w14:paraId="5C5CD730"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2.</w:t>
            </w:r>
          </w:p>
        </w:tc>
        <w:tc>
          <w:tcPr>
            <w:tcW w:w="1430" w:type="dxa"/>
            <w:tcBorders>
              <w:top w:val="nil"/>
              <w:left w:val="nil"/>
              <w:bottom w:val="single" w:sz="8" w:space="0" w:color="auto"/>
              <w:right w:val="single" w:sz="8" w:space="0" w:color="auto"/>
            </w:tcBorders>
            <w:shd w:val="clear" w:color="auto" w:fill="auto"/>
            <w:vAlign w:val="center"/>
            <w:hideMark/>
          </w:tcPr>
          <w:p w14:paraId="70B826A6"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E-2</w:t>
            </w:r>
          </w:p>
        </w:tc>
        <w:tc>
          <w:tcPr>
            <w:tcW w:w="880" w:type="dxa"/>
            <w:tcBorders>
              <w:top w:val="nil"/>
              <w:left w:val="nil"/>
              <w:bottom w:val="single" w:sz="8" w:space="0" w:color="auto"/>
              <w:right w:val="single" w:sz="8" w:space="0" w:color="auto"/>
            </w:tcBorders>
            <w:shd w:val="clear" w:color="auto" w:fill="auto"/>
            <w:vAlign w:val="center"/>
            <w:hideMark/>
          </w:tcPr>
          <w:p w14:paraId="63AFA2D1"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85</w:t>
            </w:r>
          </w:p>
        </w:tc>
        <w:tc>
          <w:tcPr>
            <w:tcW w:w="819" w:type="dxa"/>
            <w:tcBorders>
              <w:top w:val="nil"/>
              <w:left w:val="nil"/>
              <w:bottom w:val="single" w:sz="8" w:space="0" w:color="auto"/>
              <w:right w:val="single" w:sz="8" w:space="0" w:color="auto"/>
            </w:tcBorders>
            <w:shd w:val="clear" w:color="auto" w:fill="auto"/>
            <w:vAlign w:val="center"/>
            <w:hideMark/>
          </w:tcPr>
          <w:p w14:paraId="64061725"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2.</w:t>
            </w:r>
          </w:p>
        </w:tc>
        <w:tc>
          <w:tcPr>
            <w:tcW w:w="931" w:type="dxa"/>
            <w:tcBorders>
              <w:top w:val="nil"/>
              <w:left w:val="nil"/>
              <w:bottom w:val="single" w:sz="8" w:space="0" w:color="auto"/>
              <w:right w:val="single" w:sz="8" w:space="0" w:color="auto"/>
            </w:tcBorders>
            <w:shd w:val="clear" w:color="auto" w:fill="auto"/>
            <w:vAlign w:val="center"/>
            <w:hideMark/>
          </w:tcPr>
          <w:p w14:paraId="58B2E3DF"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C-2</w:t>
            </w:r>
          </w:p>
        </w:tc>
        <w:tc>
          <w:tcPr>
            <w:tcW w:w="880" w:type="dxa"/>
            <w:tcBorders>
              <w:top w:val="nil"/>
              <w:left w:val="nil"/>
              <w:bottom w:val="single" w:sz="8" w:space="0" w:color="auto"/>
              <w:right w:val="single" w:sz="8" w:space="0" w:color="auto"/>
            </w:tcBorders>
            <w:shd w:val="clear" w:color="auto" w:fill="auto"/>
            <w:vAlign w:val="center"/>
            <w:hideMark/>
          </w:tcPr>
          <w:p w14:paraId="61DCBE66"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80</w:t>
            </w:r>
          </w:p>
        </w:tc>
      </w:tr>
      <w:tr w:rsidR="0060339A" w:rsidRPr="0060339A" w14:paraId="71E3A08E" w14:textId="77777777" w:rsidTr="0060339A">
        <w:trPr>
          <w:trHeight w:val="330"/>
        </w:trPr>
        <w:tc>
          <w:tcPr>
            <w:tcW w:w="820" w:type="dxa"/>
            <w:tcBorders>
              <w:top w:val="nil"/>
              <w:left w:val="single" w:sz="8" w:space="0" w:color="auto"/>
              <w:bottom w:val="single" w:sz="8" w:space="0" w:color="auto"/>
              <w:right w:val="single" w:sz="8" w:space="0" w:color="auto"/>
            </w:tcBorders>
            <w:shd w:val="clear" w:color="auto" w:fill="auto"/>
            <w:vAlign w:val="center"/>
            <w:hideMark/>
          </w:tcPr>
          <w:p w14:paraId="31D40D52"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3.</w:t>
            </w:r>
          </w:p>
        </w:tc>
        <w:tc>
          <w:tcPr>
            <w:tcW w:w="1430" w:type="dxa"/>
            <w:tcBorders>
              <w:top w:val="nil"/>
              <w:left w:val="nil"/>
              <w:bottom w:val="single" w:sz="8" w:space="0" w:color="auto"/>
              <w:right w:val="single" w:sz="8" w:space="0" w:color="auto"/>
            </w:tcBorders>
            <w:shd w:val="clear" w:color="auto" w:fill="auto"/>
            <w:vAlign w:val="center"/>
            <w:hideMark/>
          </w:tcPr>
          <w:p w14:paraId="2F0FDDD4"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E-3</w:t>
            </w:r>
          </w:p>
        </w:tc>
        <w:tc>
          <w:tcPr>
            <w:tcW w:w="880" w:type="dxa"/>
            <w:tcBorders>
              <w:top w:val="nil"/>
              <w:left w:val="nil"/>
              <w:bottom w:val="single" w:sz="8" w:space="0" w:color="auto"/>
              <w:right w:val="single" w:sz="8" w:space="0" w:color="auto"/>
            </w:tcBorders>
            <w:shd w:val="clear" w:color="auto" w:fill="auto"/>
            <w:vAlign w:val="center"/>
            <w:hideMark/>
          </w:tcPr>
          <w:p w14:paraId="0EBDDC18"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85</w:t>
            </w:r>
          </w:p>
        </w:tc>
        <w:tc>
          <w:tcPr>
            <w:tcW w:w="819" w:type="dxa"/>
            <w:tcBorders>
              <w:top w:val="nil"/>
              <w:left w:val="nil"/>
              <w:bottom w:val="single" w:sz="8" w:space="0" w:color="auto"/>
              <w:right w:val="single" w:sz="8" w:space="0" w:color="auto"/>
            </w:tcBorders>
            <w:shd w:val="clear" w:color="auto" w:fill="auto"/>
            <w:vAlign w:val="center"/>
            <w:hideMark/>
          </w:tcPr>
          <w:p w14:paraId="24B14289"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3.</w:t>
            </w:r>
          </w:p>
        </w:tc>
        <w:tc>
          <w:tcPr>
            <w:tcW w:w="931" w:type="dxa"/>
            <w:tcBorders>
              <w:top w:val="nil"/>
              <w:left w:val="nil"/>
              <w:bottom w:val="single" w:sz="8" w:space="0" w:color="auto"/>
              <w:right w:val="single" w:sz="8" w:space="0" w:color="auto"/>
            </w:tcBorders>
            <w:shd w:val="clear" w:color="auto" w:fill="auto"/>
            <w:vAlign w:val="center"/>
            <w:hideMark/>
          </w:tcPr>
          <w:p w14:paraId="3F5255FD"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C-3</w:t>
            </w:r>
          </w:p>
        </w:tc>
        <w:tc>
          <w:tcPr>
            <w:tcW w:w="880" w:type="dxa"/>
            <w:tcBorders>
              <w:top w:val="nil"/>
              <w:left w:val="nil"/>
              <w:bottom w:val="single" w:sz="8" w:space="0" w:color="auto"/>
              <w:right w:val="single" w:sz="8" w:space="0" w:color="auto"/>
            </w:tcBorders>
            <w:shd w:val="clear" w:color="auto" w:fill="auto"/>
            <w:vAlign w:val="center"/>
            <w:hideMark/>
          </w:tcPr>
          <w:p w14:paraId="54B9AB0B"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80</w:t>
            </w:r>
          </w:p>
        </w:tc>
      </w:tr>
      <w:tr w:rsidR="0060339A" w:rsidRPr="0060339A" w14:paraId="276F0B1A" w14:textId="77777777" w:rsidTr="0060339A">
        <w:trPr>
          <w:trHeight w:val="330"/>
        </w:trPr>
        <w:tc>
          <w:tcPr>
            <w:tcW w:w="820" w:type="dxa"/>
            <w:tcBorders>
              <w:top w:val="nil"/>
              <w:left w:val="single" w:sz="8" w:space="0" w:color="auto"/>
              <w:bottom w:val="single" w:sz="8" w:space="0" w:color="auto"/>
              <w:right w:val="single" w:sz="8" w:space="0" w:color="auto"/>
            </w:tcBorders>
            <w:shd w:val="clear" w:color="auto" w:fill="auto"/>
            <w:vAlign w:val="center"/>
            <w:hideMark/>
          </w:tcPr>
          <w:p w14:paraId="44936671"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4.</w:t>
            </w:r>
          </w:p>
        </w:tc>
        <w:tc>
          <w:tcPr>
            <w:tcW w:w="1430" w:type="dxa"/>
            <w:tcBorders>
              <w:top w:val="nil"/>
              <w:left w:val="nil"/>
              <w:bottom w:val="single" w:sz="8" w:space="0" w:color="auto"/>
              <w:right w:val="single" w:sz="8" w:space="0" w:color="auto"/>
            </w:tcBorders>
            <w:shd w:val="clear" w:color="auto" w:fill="auto"/>
            <w:vAlign w:val="center"/>
            <w:hideMark/>
          </w:tcPr>
          <w:p w14:paraId="65CDC475"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E-4</w:t>
            </w:r>
          </w:p>
        </w:tc>
        <w:tc>
          <w:tcPr>
            <w:tcW w:w="880" w:type="dxa"/>
            <w:tcBorders>
              <w:top w:val="nil"/>
              <w:left w:val="nil"/>
              <w:bottom w:val="single" w:sz="8" w:space="0" w:color="auto"/>
              <w:right w:val="single" w:sz="8" w:space="0" w:color="auto"/>
            </w:tcBorders>
            <w:shd w:val="clear" w:color="auto" w:fill="auto"/>
            <w:vAlign w:val="center"/>
            <w:hideMark/>
          </w:tcPr>
          <w:p w14:paraId="21F69A51"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60</w:t>
            </w:r>
          </w:p>
        </w:tc>
        <w:tc>
          <w:tcPr>
            <w:tcW w:w="819" w:type="dxa"/>
            <w:tcBorders>
              <w:top w:val="nil"/>
              <w:left w:val="nil"/>
              <w:bottom w:val="single" w:sz="8" w:space="0" w:color="auto"/>
              <w:right w:val="single" w:sz="8" w:space="0" w:color="auto"/>
            </w:tcBorders>
            <w:shd w:val="clear" w:color="auto" w:fill="auto"/>
            <w:vAlign w:val="center"/>
            <w:hideMark/>
          </w:tcPr>
          <w:p w14:paraId="0C8AD8CA"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4.</w:t>
            </w:r>
          </w:p>
        </w:tc>
        <w:tc>
          <w:tcPr>
            <w:tcW w:w="931" w:type="dxa"/>
            <w:tcBorders>
              <w:top w:val="nil"/>
              <w:left w:val="nil"/>
              <w:bottom w:val="single" w:sz="8" w:space="0" w:color="auto"/>
              <w:right w:val="single" w:sz="8" w:space="0" w:color="auto"/>
            </w:tcBorders>
            <w:shd w:val="clear" w:color="auto" w:fill="auto"/>
            <w:vAlign w:val="center"/>
            <w:hideMark/>
          </w:tcPr>
          <w:p w14:paraId="45AB7C2C"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C-4</w:t>
            </w:r>
          </w:p>
        </w:tc>
        <w:tc>
          <w:tcPr>
            <w:tcW w:w="880" w:type="dxa"/>
            <w:tcBorders>
              <w:top w:val="nil"/>
              <w:left w:val="nil"/>
              <w:bottom w:val="single" w:sz="8" w:space="0" w:color="auto"/>
              <w:right w:val="single" w:sz="8" w:space="0" w:color="auto"/>
            </w:tcBorders>
            <w:shd w:val="clear" w:color="auto" w:fill="auto"/>
            <w:vAlign w:val="center"/>
            <w:hideMark/>
          </w:tcPr>
          <w:p w14:paraId="5EC78610"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80</w:t>
            </w:r>
          </w:p>
        </w:tc>
      </w:tr>
      <w:tr w:rsidR="0060339A" w:rsidRPr="0060339A" w14:paraId="1EF0ABE3" w14:textId="77777777" w:rsidTr="0060339A">
        <w:trPr>
          <w:trHeight w:val="330"/>
        </w:trPr>
        <w:tc>
          <w:tcPr>
            <w:tcW w:w="820" w:type="dxa"/>
            <w:tcBorders>
              <w:top w:val="nil"/>
              <w:left w:val="single" w:sz="8" w:space="0" w:color="auto"/>
              <w:bottom w:val="single" w:sz="8" w:space="0" w:color="auto"/>
              <w:right w:val="single" w:sz="8" w:space="0" w:color="auto"/>
            </w:tcBorders>
            <w:shd w:val="clear" w:color="auto" w:fill="auto"/>
            <w:vAlign w:val="center"/>
            <w:hideMark/>
          </w:tcPr>
          <w:p w14:paraId="6A099E83"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5.</w:t>
            </w:r>
          </w:p>
        </w:tc>
        <w:tc>
          <w:tcPr>
            <w:tcW w:w="1430" w:type="dxa"/>
            <w:tcBorders>
              <w:top w:val="nil"/>
              <w:left w:val="nil"/>
              <w:bottom w:val="single" w:sz="8" w:space="0" w:color="auto"/>
              <w:right w:val="single" w:sz="8" w:space="0" w:color="auto"/>
            </w:tcBorders>
            <w:shd w:val="clear" w:color="auto" w:fill="auto"/>
            <w:vAlign w:val="center"/>
            <w:hideMark/>
          </w:tcPr>
          <w:p w14:paraId="0E12FF07"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E-5</w:t>
            </w:r>
          </w:p>
        </w:tc>
        <w:tc>
          <w:tcPr>
            <w:tcW w:w="880" w:type="dxa"/>
            <w:tcBorders>
              <w:top w:val="nil"/>
              <w:left w:val="nil"/>
              <w:bottom w:val="single" w:sz="8" w:space="0" w:color="auto"/>
              <w:right w:val="single" w:sz="8" w:space="0" w:color="auto"/>
            </w:tcBorders>
            <w:shd w:val="clear" w:color="auto" w:fill="auto"/>
            <w:vAlign w:val="center"/>
            <w:hideMark/>
          </w:tcPr>
          <w:p w14:paraId="09CE778D"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75</w:t>
            </w:r>
          </w:p>
        </w:tc>
        <w:tc>
          <w:tcPr>
            <w:tcW w:w="819" w:type="dxa"/>
            <w:tcBorders>
              <w:top w:val="nil"/>
              <w:left w:val="nil"/>
              <w:bottom w:val="single" w:sz="8" w:space="0" w:color="auto"/>
              <w:right w:val="single" w:sz="8" w:space="0" w:color="auto"/>
            </w:tcBorders>
            <w:shd w:val="clear" w:color="auto" w:fill="auto"/>
            <w:vAlign w:val="center"/>
            <w:hideMark/>
          </w:tcPr>
          <w:p w14:paraId="50CD250D"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5.</w:t>
            </w:r>
          </w:p>
        </w:tc>
        <w:tc>
          <w:tcPr>
            <w:tcW w:w="931" w:type="dxa"/>
            <w:tcBorders>
              <w:top w:val="nil"/>
              <w:left w:val="nil"/>
              <w:bottom w:val="single" w:sz="8" w:space="0" w:color="auto"/>
              <w:right w:val="single" w:sz="8" w:space="0" w:color="auto"/>
            </w:tcBorders>
            <w:shd w:val="clear" w:color="auto" w:fill="auto"/>
            <w:vAlign w:val="center"/>
            <w:hideMark/>
          </w:tcPr>
          <w:p w14:paraId="691352D7"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C-5</w:t>
            </w:r>
          </w:p>
        </w:tc>
        <w:tc>
          <w:tcPr>
            <w:tcW w:w="880" w:type="dxa"/>
            <w:tcBorders>
              <w:top w:val="nil"/>
              <w:left w:val="nil"/>
              <w:bottom w:val="single" w:sz="8" w:space="0" w:color="auto"/>
              <w:right w:val="single" w:sz="8" w:space="0" w:color="auto"/>
            </w:tcBorders>
            <w:shd w:val="clear" w:color="auto" w:fill="auto"/>
            <w:vAlign w:val="center"/>
            <w:hideMark/>
          </w:tcPr>
          <w:p w14:paraId="255DEA42"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70</w:t>
            </w:r>
          </w:p>
        </w:tc>
      </w:tr>
      <w:tr w:rsidR="0060339A" w:rsidRPr="0060339A" w14:paraId="06F6C54E" w14:textId="77777777" w:rsidTr="0060339A">
        <w:trPr>
          <w:trHeight w:val="330"/>
        </w:trPr>
        <w:tc>
          <w:tcPr>
            <w:tcW w:w="820" w:type="dxa"/>
            <w:tcBorders>
              <w:top w:val="nil"/>
              <w:left w:val="single" w:sz="8" w:space="0" w:color="auto"/>
              <w:bottom w:val="single" w:sz="8" w:space="0" w:color="auto"/>
              <w:right w:val="single" w:sz="8" w:space="0" w:color="auto"/>
            </w:tcBorders>
            <w:shd w:val="clear" w:color="auto" w:fill="auto"/>
            <w:vAlign w:val="center"/>
            <w:hideMark/>
          </w:tcPr>
          <w:p w14:paraId="11FEE900"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6.</w:t>
            </w:r>
          </w:p>
        </w:tc>
        <w:tc>
          <w:tcPr>
            <w:tcW w:w="1430" w:type="dxa"/>
            <w:tcBorders>
              <w:top w:val="nil"/>
              <w:left w:val="nil"/>
              <w:bottom w:val="single" w:sz="8" w:space="0" w:color="auto"/>
              <w:right w:val="single" w:sz="8" w:space="0" w:color="auto"/>
            </w:tcBorders>
            <w:shd w:val="clear" w:color="auto" w:fill="auto"/>
            <w:vAlign w:val="center"/>
            <w:hideMark/>
          </w:tcPr>
          <w:p w14:paraId="7B3D6E0D"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E-6</w:t>
            </w:r>
          </w:p>
        </w:tc>
        <w:tc>
          <w:tcPr>
            <w:tcW w:w="880" w:type="dxa"/>
            <w:tcBorders>
              <w:top w:val="nil"/>
              <w:left w:val="nil"/>
              <w:bottom w:val="single" w:sz="8" w:space="0" w:color="auto"/>
              <w:right w:val="single" w:sz="8" w:space="0" w:color="auto"/>
            </w:tcBorders>
            <w:shd w:val="clear" w:color="auto" w:fill="auto"/>
            <w:vAlign w:val="center"/>
            <w:hideMark/>
          </w:tcPr>
          <w:p w14:paraId="7EB3ECBE"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80</w:t>
            </w:r>
          </w:p>
        </w:tc>
        <w:tc>
          <w:tcPr>
            <w:tcW w:w="819" w:type="dxa"/>
            <w:tcBorders>
              <w:top w:val="nil"/>
              <w:left w:val="nil"/>
              <w:bottom w:val="single" w:sz="8" w:space="0" w:color="auto"/>
              <w:right w:val="single" w:sz="8" w:space="0" w:color="auto"/>
            </w:tcBorders>
            <w:shd w:val="clear" w:color="auto" w:fill="auto"/>
            <w:vAlign w:val="center"/>
            <w:hideMark/>
          </w:tcPr>
          <w:p w14:paraId="578E3753"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6.</w:t>
            </w:r>
          </w:p>
        </w:tc>
        <w:tc>
          <w:tcPr>
            <w:tcW w:w="931" w:type="dxa"/>
            <w:tcBorders>
              <w:top w:val="nil"/>
              <w:left w:val="nil"/>
              <w:bottom w:val="single" w:sz="8" w:space="0" w:color="auto"/>
              <w:right w:val="single" w:sz="8" w:space="0" w:color="auto"/>
            </w:tcBorders>
            <w:shd w:val="clear" w:color="auto" w:fill="auto"/>
            <w:vAlign w:val="center"/>
            <w:hideMark/>
          </w:tcPr>
          <w:p w14:paraId="05ED4033"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C-6</w:t>
            </w:r>
          </w:p>
        </w:tc>
        <w:tc>
          <w:tcPr>
            <w:tcW w:w="880" w:type="dxa"/>
            <w:tcBorders>
              <w:top w:val="nil"/>
              <w:left w:val="nil"/>
              <w:bottom w:val="single" w:sz="8" w:space="0" w:color="auto"/>
              <w:right w:val="single" w:sz="8" w:space="0" w:color="auto"/>
            </w:tcBorders>
            <w:shd w:val="clear" w:color="auto" w:fill="auto"/>
            <w:vAlign w:val="center"/>
            <w:hideMark/>
          </w:tcPr>
          <w:p w14:paraId="79C49E38"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70</w:t>
            </w:r>
          </w:p>
        </w:tc>
      </w:tr>
      <w:tr w:rsidR="0060339A" w:rsidRPr="0060339A" w14:paraId="3B7B766E" w14:textId="77777777" w:rsidTr="0060339A">
        <w:trPr>
          <w:trHeight w:val="330"/>
        </w:trPr>
        <w:tc>
          <w:tcPr>
            <w:tcW w:w="820" w:type="dxa"/>
            <w:tcBorders>
              <w:top w:val="nil"/>
              <w:left w:val="single" w:sz="8" w:space="0" w:color="auto"/>
              <w:bottom w:val="single" w:sz="8" w:space="0" w:color="auto"/>
              <w:right w:val="single" w:sz="8" w:space="0" w:color="auto"/>
            </w:tcBorders>
            <w:shd w:val="clear" w:color="auto" w:fill="auto"/>
            <w:vAlign w:val="center"/>
            <w:hideMark/>
          </w:tcPr>
          <w:p w14:paraId="43FBF7A9"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7.</w:t>
            </w:r>
          </w:p>
        </w:tc>
        <w:tc>
          <w:tcPr>
            <w:tcW w:w="1430" w:type="dxa"/>
            <w:tcBorders>
              <w:top w:val="nil"/>
              <w:left w:val="nil"/>
              <w:bottom w:val="single" w:sz="8" w:space="0" w:color="auto"/>
              <w:right w:val="single" w:sz="8" w:space="0" w:color="auto"/>
            </w:tcBorders>
            <w:shd w:val="clear" w:color="auto" w:fill="auto"/>
            <w:vAlign w:val="center"/>
            <w:hideMark/>
          </w:tcPr>
          <w:p w14:paraId="3458DC52"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E-7</w:t>
            </w:r>
          </w:p>
        </w:tc>
        <w:tc>
          <w:tcPr>
            <w:tcW w:w="880" w:type="dxa"/>
            <w:tcBorders>
              <w:top w:val="nil"/>
              <w:left w:val="nil"/>
              <w:bottom w:val="single" w:sz="8" w:space="0" w:color="auto"/>
              <w:right w:val="single" w:sz="8" w:space="0" w:color="auto"/>
            </w:tcBorders>
            <w:shd w:val="clear" w:color="auto" w:fill="auto"/>
            <w:vAlign w:val="center"/>
            <w:hideMark/>
          </w:tcPr>
          <w:p w14:paraId="50090C08"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80</w:t>
            </w:r>
          </w:p>
        </w:tc>
        <w:tc>
          <w:tcPr>
            <w:tcW w:w="819" w:type="dxa"/>
            <w:tcBorders>
              <w:top w:val="nil"/>
              <w:left w:val="nil"/>
              <w:bottom w:val="single" w:sz="8" w:space="0" w:color="auto"/>
              <w:right w:val="single" w:sz="8" w:space="0" w:color="auto"/>
            </w:tcBorders>
            <w:shd w:val="clear" w:color="auto" w:fill="auto"/>
            <w:vAlign w:val="center"/>
            <w:hideMark/>
          </w:tcPr>
          <w:p w14:paraId="061F6B5F"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7.</w:t>
            </w:r>
          </w:p>
        </w:tc>
        <w:tc>
          <w:tcPr>
            <w:tcW w:w="931" w:type="dxa"/>
            <w:tcBorders>
              <w:top w:val="nil"/>
              <w:left w:val="nil"/>
              <w:bottom w:val="single" w:sz="8" w:space="0" w:color="auto"/>
              <w:right w:val="single" w:sz="8" w:space="0" w:color="auto"/>
            </w:tcBorders>
            <w:shd w:val="clear" w:color="auto" w:fill="auto"/>
            <w:vAlign w:val="center"/>
            <w:hideMark/>
          </w:tcPr>
          <w:p w14:paraId="7E66D487"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C-7</w:t>
            </w:r>
          </w:p>
        </w:tc>
        <w:tc>
          <w:tcPr>
            <w:tcW w:w="880" w:type="dxa"/>
            <w:tcBorders>
              <w:top w:val="nil"/>
              <w:left w:val="nil"/>
              <w:bottom w:val="single" w:sz="8" w:space="0" w:color="auto"/>
              <w:right w:val="single" w:sz="8" w:space="0" w:color="auto"/>
            </w:tcBorders>
            <w:shd w:val="clear" w:color="auto" w:fill="auto"/>
            <w:vAlign w:val="center"/>
            <w:hideMark/>
          </w:tcPr>
          <w:p w14:paraId="49F44803"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65</w:t>
            </w:r>
          </w:p>
        </w:tc>
      </w:tr>
      <w:tr w:rsidR="0060339A" w:rsidRPr="0060339A" w14:paraId="465FB964" w14:textId="77777777" w:rsidTr="0060339A">
        <w:trPr>
          <w:trHeight w:val="330"/>
        </w:trPr>
        <w:tc>
          <w:tcPr>
            <w:tcW w:w="820" w:type="dxa"/>
            <w:tcBorders>
              <w:top w:val="nil"/>
              <w:left w:val="single" w:sz="8" w:space="0" w:color="auto"/>
              <w:bottom w:val="single" w:sz="8" w:space="0" w:color="auto"/>
              <w:right w:val="single" w:sz="8" w:space="0" w:color="auto"/>
            </w:tcBorders>
            <w:shd w:val="clear" w:color="auto" w:fill="auto"/>
            <w:vAlign w:val="center"/>
            <w:hideMark/>
          </w:tcPr>
          <w:p w14:paraId="0A7B1D8D"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8.</w:t>
            </w:r>
          </w:p>
        </w:tc>
        <w:tc>
          <w:tcPr>
            <w:tcW w:w="1430" w:type="dxa"/>
            <w:tcBorders>
              <w:top w:val="nil"/>
              <w:left w:val="nil"/>
              <w:bottom w:val="single" w:sz="8" w:space="0" w:color="auto"/>
              <w:right w:val="single" w:sz="8" w:space="0" w:color="auto"/>
            </w:tcBorders>
            <w:shd w:val="clear" w:color="auto" w:fill="auto"/>
            <w:vAlign w:val="center"/>
            <w:hideMark/>
          </w:tcPr>
          <w:p w14:paraId="3029578E"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E-8</w:t>
            </w:r>
          </w:p>
        </w:tc>
        <w:tc>
          <w:tcPr>
            <w:tcW w:w="880" w:type="dxa"/>
            <w:tcBorders>
              <w:top w:val="nil"/>
              <w:left w:val="nil"/>
              <w:bottom w:val="single" w:sz="8" w:space="0" w:color="auto"/>
              <w:right w:val="single" w:sz="8" w:space="0" w:color="auto"/>
            </w:tcBorders>
            <w:shd w:val="clear" w:color="auto" w:fill="auto"/>
            <w:vAlign w:val="center"/>
            <w:hideMark/>
          </w:tcPr>
          <w:p w14:paraId="3D10B84E"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80</w:t>
            </w:r>
          </w:p>
        </w:tc>
        <w:tc>
          <w:tcPr>
            <w:tcW w:w="819" w:type="dxa"/>
            <w:tcBorders>
              <w:top w:val="nil"/>
              <w:left w:val="nil"/>
              <w:bottom w:val="single" w:sz="8" w:space="0" w:color="auto"/>
              <w:right w:val="single" w:sz="8" w:space="0" w:color="auto"/>
            </w:tcBorders>
            <w:shd w:val="clear" w:color="auto" w:fill="auto"/>
            <w:vAlign w:val="center"/>
            <w:hideMark/>
          </w:tcPr>
          <w:p w14:paraId="457B5A62"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8.</w:t>
            </w:r>
          </w:p>
        </w:tc>
        <w:tc>
          <w:tcPr>
            <w:tcW w:w="931" w:type="dxa"/>
            <w:tcBorders>
              <w:top w:val="nil"/>
              <w:left w:val="nil"/>
              <w:bottom w:val="single" w:sz="8" w:space="0" w:color="auto"/>
              <w:right w:val="single" w:sz="8" w:space="0" w:color="auto"/>
            </w:tcBorders>
            <w:shd w:val="clear" w:color="auto" w:fill="auto"/>
            <w:vAlign w:val="center"/>
            <w:hideMark/>
          </w:tcPr>
          <w:p w14:paraId="28473779"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C-8</w:t>
            </w:r>
          </w:p>
        </w:tc>
        <w:tc>
          <w:tcPr>
            <w:tcW w:w="880" w:type="dxa"/>
            <w:tcBorders>
              <w:top w:val="nil"/>
              <w:left w:val="nil"/>
              <w:bottom w:val="single" w:sz="8" w:space="0" w:color="auto"/>
              <w:right w:val="single" w:sz="8" w:space="0" w:color="auto"/>
            </w:tcBorders>
            <w:shd w:val="clear" w:color="auto" w:fill="auto"/>
            <w:vAlign w:val="center"/>
            <w:hideMark/>
          </w:tcPr>
          <w:p w14:paraId="4F27D694"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80</w:t>
            </w:r>
          </w:p>
        </w:tc>
      </w:tr>
      <w:tr w:rsidR="0060339A" w:rsidRPr="0060339A" w14:paraId="034DFD88" w14:textId="77777777" w:rsidTr="0060339A">
        <w:trPr>
          <w:trHeight w:val="330"/>
        </w:trPr>
        <w:tc>
          <w:tcPr>
            <w:tcW w:w="820" w:type="dxa"/>
            <w:tcBorders>
              <w:top w:val="nil"/>
              <w:left w:val="single" w:sz="8" w:space="0" w:color="auto"/>
              <w:bottom w:val="single" w:sz="8" w:space="0" w:color="auto"/>
              <w:right w:val="single" w:sz="8" w:space="0" w:color="auto"/>
            </w:tcBorders>
            <w:shd w:val="clear" w:color="auto" w:fill="auto"/>
            <w:vAlign w:val="center"/>
            <w:hideMark/>
          </w:tcPr>
          <w:p w14:paraId="6158120F"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9.</w:t>
            </w:r>
          </w:p>
        </w:tc>
        <w:tc>
          <w:tcPr>
            <w:tcW w:w="1430" w:type="dxa"/>
            <w:tcBorders>
              <w:top w:val="nil"/>
              <w:left w:val="nil"/>
              <w:bottom w:val="single" w:sz="8" w:space="0" w:color="auto"/>
              <w:right w:val="single" w:sz="8" w:space="0" w:color="auto"/>
            </w:tcBorders>
            <w:shd w:val="clear" w:color="auto" w:fill="auto"/>
            <w:vAlign w:val="center"/>
            <w:hideMark/>
          </w:tcPr>
          <w:p w14:paraId="0AB9B666"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E-9</w:t>
            </w:r>
          </w:p>
        </w:tc>
        <w:tc>
          <w:tcPr>
            <w:tcW w:w="880" w:type="dxa"/>
            <w:tcBorders>
              <w:top w:val="nil"/>
              <w:left w:val="nil"/>
              <w:bottom w:val="single" w:sz="8" w:space="0" w:color="auto"/>
              <w:right w:val="single" w:sz="8" w:space="0" w:color="auto"/>
            </w:tcBorders>
            <w:shd w:val="clear" w:color="auto" w:fill="auto"/>
            <w:vAlign w:val="center"/>
            <w:hideMark/>
          </w:tcPr>
          <w:p w14:paraId="11971E94"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75</w:t>
            </w:r>
          </w:p>
        </w:tc>
        <w:tc>
          <w:tcPr>
            <w:tcW w:w="819" w:type="dxa"/>
            <w:tcBorders>
              <w:top w:val="nil"/>
              <w:left w:val="nil"/>
              <w:bottom w:val="single" w:sz="8" w:space="0" w:color="auto"/>
              <w:right w:val="single" w:sz="8" w:space="0" w:color="auto"/>
            </w:tcBorders>
            <w:shd w:val="clear" w:color="auto" w:fill="auto"/>
            <w:vAlign w:val="center"/>
            <w:hideMark/>
          </w:tcPr>
          <w:p w14:paraId="6D7CDE18"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9.</w:t>
            </w:r>
          </w:p>
        </w:tc>
        <w:tc>
          <w:tcPr>
            <w:tcW w:w="931" w:type="dxa"/>
            <w:tcBorders>
              <w:top w:val="nil"/>
              <w:left w:val="nil"/>
              <w:bottom w:val="single" w:sz="8" w:space="0" w:color="auto"/>
              <w:right w:val="single" w:sz="8" w:space="0" w:color="auto"/>
            </w:tcBorders>
            <w:shd w:val="clear" w:color="auto" w:fill="auto"/>
            <w:vAlign w:val="center"/>
            <w:hideMark/>
          </w:tcPr>
          <w:p w14:paraId="6A611FC0"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C-9</w:t>
            </w:r>
          </w:p>
        </w:tc>
        <w:tc>
          <w:tcPr>
            <w:tcW w:w="880" w:type="dxa"/>
            <w:tcBorders>
              <w:top w:val="nil"/>
              <w:left w:val="nil"/>
              <w:bottom w:val="single" w:sz="8" w:space="0" w:color="auto"/>
              <w:right w:val="single" w:sz="8" w:space="0" w:color="auto"/>
            </w:tcBorders>
            <w:shd w:val="clear" w:color="auto" w:fill="auto"/>
            <w:vAlign w:val="center"/>
            <w:hideMark/>
          </w:tcPr>
          <w:p w14:paraId="2B0BEB48"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75</w:t>
            </w:r>
          </w:p>
        </w:tc>
      </w:tr>
      <w:tr w:rsidR="0060339A" w:rsidRPr="0060339A" w14:paraId="142D1439" w14:textId="77777777" w:rsidTr="0060339A">
        <w:trPr>
          <w:trHeight w:val="330"/>
        </w:trPr>
        <w:tc>
          <w:tcPr>
            <w:tcW w:w="820" w:type="dxa"/>
            <w:tcBorders>
              <w:top w:val="nil"/>
              <w:left w:val="single" w:sz="8" w:space="0" w:color="auto"/>
              <w:bottom w:val="single" w:sz="8" w:space="0" w:color="auto"/>
              <w:right w:val="single" w:sz="8" w:space="0" w:color="auto"/>
            </w:tcBorders>
            <w:shd w:val="clear" w:color="auto" w:fill="auto"/>
            <w:vAlign w:val="center"/>
            <w:hideMark/>
          </w:tcPr>
          <w:p w14:paraId="6203EBBF"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10.</w:t>
            </w:r>
          </w:p>
        </w:tc>
        <w:tc>
          <w:tcPr>
            <w:tcW w:w="1430" w:type="dxa"/>
            <w:tcBorders>
              <w:top w:val="nil"/>
              <w:left w:val="nil"/>
              <w:bottom w:val="single" w:sz="8" w:space="0" w:color="auto"/>
              <w:right w:val="single" w:sz="8" w:space="0" w:color="auto"/>
            </w:tcBorders>
            <w:shd w:val="clear" w:color="auto" w:fill="auto"/>
            <w:vAlign w:val="center"/>
            <w:hideMark/>
          </w:tcPr>
          <w:p w14:paraId="4B77F812"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E-10</w:t>
            </w:r>
          </w:p>
        </w:tc>
        <w:tc>
          <w:tcPr>
            <w:tcW w:w="880" w:type="dxa"/>
            <w:tcBorders>
              <w:top w:val="nil"/>
              <w:left w:val="nil"/>
              <w:bottom w:val="single" w:sz="8" w:space="0" w:color="auto"/>
              <w:right w:val="single" w:sz="8" w:space="0" w:color="auto"/>
            </w:tcBorders>
            <w:shd w:val="clear" w:color="auto" w:fill="auto"/>
            <w:vAlign w:val="center"/>
            <w:hideMark/>
          </w:tcPr>
          <w:p w14:paraId="5474BAC8"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80</w:t>
            </w:r>
          </w:p>
        </w:tc>
        <w:tc>
          <w:tcPr>
            <w:tcW w:w="819" w:type="dxa"/>
            <w:tcBorders>
              <w:top w:val="nil"/>
              <w:left w:val="nil"/>
              <w:bottom w:val="single" w:sz="8" w:space="0" w:color="auto"/>
              <w:right w:val="single" w:sz="8" w:space="0" w:color="auto"/>
            </w:tcBorders>
            <w:shd w:val="clear" w:color="auto" w:fill="auto"/>
            <w:vAlign w:val="center"/>
            <w:hideMark/>
          </w:tcPr>
          <w:p w14:paraId="1D2E683E"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10.</w:t>
            </w:r>
          </w:p>
        </w:tc>
        <w:tc>
          <w:tcPr>
            <w:tcW w:w="931" w:type="dxa"/>
            <w:tcBorders>
              <w:top w:val="nil"/>
              <w:left w:val="nil"/>
              <w:bottom w:val="single" w:sz="8" w:space="0" w:color="auto"/>
              <w:right w:val="single" w:sz="8" w:space="0" w:color="auto"/>
            </w:tcBorders>
            <w:shd w:val="clear" w:color="auto" w:fill="auto"/>
            <w:vAlign w:val="center"/>
            <w:hideMark/>
          </w:tcPr>
          <w:p w14:paraId="1861E758"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C-10</w:t>
            </w:r>
          </w:p>
        </w:tc>
        <w:tc>
          <w:tcPr>
            <w:tcW w:w="880" w:type="dxa"/>
            <w:tcBorders>
              <w:top w:val="nil"/>
              <w:left w:val="nil"/>
              <w:bottom w:val="single" w:sz="8" w:space="0" w:color="auto"/>
              <w:right w:val="single" w:sz="8" w:space="0" w:color="auto"/>
            </w:tcBorders>
            <w:shd w:val="clear" w:color="auto" w:fill="auto"/>
            <w:vAlign w:val="center"/>
            <w:hideMark/>
          </w:tcPr>
          <w:p w14:paraId="7EF4E61E"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75</w:t>
            </w:r>
          </w:p>
        </w:tc>
      </w:tr>
      <w:tr w:rsidR="0060339A" w:rsidRPr="0060339A" w14:paraId="70A7F28A" w14:textId="77777777" w:rsidTr="0060339A">
        <w:trPr>
          <w:trHeight w:val="330"/>
        </w:trPr>
        <w:tc>
          <w:tcPr>
            <w:tcW w:w="820" w:type="dxa"/>
            <w:tcBorders>
              <w:top w:val="nil"/>
              <w:left w:val="single" w:sz="8" w:space="0" w:color="auto"/>
              <w:bottom w:val="single" w:sz="8" w:space="0" w:color="auto"/>
              <w:right w:val="single" w:sz="8" w:space="0" w:color="auto"/>
            </w:tcBorders>
            <w:shd w:val="clear" w:color="auto" w:fill="auto"/>
            <w:vAlign w:val="center"/>
            <w:hideMark/>
          </w:tcPr>
          <w:p w14:paraId="206D83FC"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11.</w:t>
            </w:r>
          </w:p>
        </w:tc>
        <w:tc>
          <w:tcPr>
            <w:tcW w:w="1430" w:type="dxa"/>
            <w:tcBorders>
              <w:top w:val="nil"/>
              <w:left w:val="nil"/>
              <w:bottom w:val="single" w:sz="8" w:space="0" w:color="auto"/>
              <w:right w:val="single" w:sz="8" w:space="0" w:color="auto"/>
            </w:tcBorders>
            <w:shd w:val="clear" w:color="auto" w:fill="auto"/>
            <w:vAlign w:val="center"/>
            <w:hideMark/>
          </w:tcPr>
          <w:p w14:paraId="246D13A5"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E-11</w:t>
            </w:r>
          </w:p>
        </w:tc>
        <w:tc>
          <w:tcPr>
            <w:tcW w:w="880" w:type="dxa"/>
            <w:tcBorders>
              <w:top w:val="nil"/>
              <w:left w:val="nil"/>
              <w:bottom w:val="single" w:sz="8" w:space="0" w:color="auto"/>
              <w:right w:val="single" w:sz="8" w:space="0" w:color="auto"/>
            </w:tcBorders>
            <w:shd w:val="clear" w:color="auto" w:fill="auto"/>
            <w:vAlign w:val="center"/>
            <w:hideMark/>
          </w:tcPr>
          <w:p w14:paraId="07976428"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90</w:t>
            </w:r>
          </w:p>
        </w:tc>
        <w:tc>
          <w:tcPr>
            <w:tcW w:w="819" w:type="dxa"/>
            <w:tcBorders>
              <w:top w:val="nil"/>
              <w:left w:val="nil"/>
              <w:bottom w:val="single" w:sz="8" w:space="0" w:color="auto"/>
              <w:right w:val="single" w:sz="8" w:space="0" w:color="auto"/>
            </w:tcBorders>
            <w:shd w:val="clear" w:color="auto" w:fill="auto"/>
            <w:vAlign w:val="center"/>
            <w:hideMark/>
          </w:tcPr>
          <w:p w14:paraId="55EA0362"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11.</w:t>
            </w:r>
          </w:p>
        </w:tc>
        <w:tc>
          <w:tcPr>
            <w:tcW w:w="931" w:type="dxa"/>
            <w:tcBorders>
              <w:top w:val="nil"/>
              <w:left w:val="nil"/>
              <w:bottom w:val="single" w:sz="8" w:space="0" w:color="auto"/>
              <w:right w:val="single" w:sz="8" w:space="0" w:color="auto"/>
            </w:tcBorders>
            <w:shd w:val="clear" w:color="auto" w:fill="auto"/>
            <w:vAlign w:val="center"/>
            <w:hideMark/>
          </w:tcPr>
          <w:p w14:paraId="0D90B0EE"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C-11</w:t>
            </w:r>
          </w:p>
        </w:tc>
        <w:tc>
          <w:tcPr>
            <w:tcW w:w="880" w:type="dxa"/>
            <w:tcBorders>
              <w:top w:val="nil"/>
              <w:left w:val="nil"/>
              <w:bottom w:val="single" w:sz="8" w:space="0" w:color="auto"/>
              <w:right w:val="single" w:sz="8" w:space="0" w:color="auto"/>
            </w:tcBorders>
            <w:shd w:val="clear" w:color="auto" w:fill="auto"/>
            <w:vAlign w:val="center"/>
            <w:hideMark/>
          </w:tcPr>
          <w:p w14:paraId="02E04446"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70</w:t>
            </w:r>
          </w:p>
        </w:tc>
      </w:tr>
      <w:tr w:rsidR="0060339A" w:rsidRPr="0060339A" w14:paraId="05742334" w14:textId="77777777" w:rsidTr="0060339A">
        <w:trPr>
          <w:trHeight w:val="330"/>
        </w:trPr>
        <w:tc>
          <w:tcPr>
            <w:tcW w:w="820" w:type="dxa"/>
            <w:tcBorders>
              <w:top w:val="nil"/>
              <w:left w:val="single" w:sz="8" w:space="0" w:color="auto"/>
              <w:bottom w:val="single" w:sz="8" w:space="0" w:color="auto"/>
              <w:right w:val="single" w:sz="8" w:space="0" w:color="auto"/>
            </w:tcBorders>
            <w:shd w:val="clear" w:color="auto" w:fill="auto"/>
            <w:vAlign w:val="center"/>
            <w:hideMark/>
          </w:tcPr>
          <w:p w14:paraId="7610926A"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12.</w:t>
            </w:r>
          </w:p>
        </w:tc>
        <w:tc>
          <w:tcPr>
            <w:tcW w:w="1430" w:type="dxa"/>
            <w:tcBorders>
              <w:top w:val="nil"/>
              <w:left w:val="nil"/>
              <w:bottom w:val="single" w:sz="8" w:space="0" w:color="auto"/>
              <w:right w:val="single" w:sz="8" w:space="0" w:color="auto"/>
            </w:tcBorders>
            <w:shd w:val="clear" w:color="auto" w:fill="auto"/>
            <w:vAlign w:val="center"/>
            <w:hideMark/>
          </w:tcPr>
          <w:p w14:paraId="74CDEE35"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E-12</w:t>
            </w:r>
          </w:p>
        </w:tc>
        <w:tc>
          <w:tcPr>
            <w:tcW w:w="880" w:type="dxa"/>
            <w:tcBorders>
              <w:top w:val="nil"/>
              <w:left w:val="nil"/>
              <w:bottom w:val="single" w:sz="8" w:space="0" w:color="auto"/>
              <w:right w:val="single" w:sz="8" w:space="0" w:color="auto"/>
            </w:tcBorders>
            <w:shd w:val="clear" w:color="auto" w:fill="auto"/>
            <w:vAlign w:val="center"/>
            <w:hideMark/>
          </w:tcPr>
          <w:p w14:paraId="1B385148"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100</w:t>
            </w:r>
          </w:p>
        </w:tc>
        <w:tc>
          <w:tcPr>
            <w:tcW w:w="819" w:type="dxa"/>
            <w:tcBorders>
              <w:top w:val="nil"/>
              <w:left w:val="nil"/>
              <w:bottom w:val="single" w:sz="8" w:space="0" w:color="auto"/>
              <w:right w:val="single" w:sz="8" w:space="0" w:color="auto"/>
            </w:tcBorders>
            <w:shd w:val="clear" w:color="auto" w:fill="auto"/>
            <w:vAlign w:val="center"/>
            <w:hideMark/>
          </w:tcPr>
          <w:p w14:paraId="5A92EB88"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12.</w:t>
            </w:r>
          </w:p>
        </w:tc>
        <w:tc>
          <w:tcPr>
            <w:tcW w:w="931" w:type="dxa"/>
            <w:tcBorders>
              <w:top w:val="nil"/>
              <w:left w:val="nil"/>
              <w:bottom w:val="single" w:sz="8" w:space="0" w:color="auto"/>
              <w:right w:val="single" w:sz="8" w:space="0" w:color="auto"/>
            </w:tcBorders>
            <w:shd w:val="clear" w:color="auto" w:fill="auto"/>
            <w:vAlign w:val="center"/>
            <w:hideMark/>
          </w:tcPr>
          <w:p w14:paraId="516298F9"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C-12</w:t>
            </w:r>
          </w:p>
        </w:tc>
        <w:tc>
          <w:tcPr>
            <w:tcW w:w="880" w:type="dxa"/>
            <w:tcBorders>
              <w:top w:val="nil"/>
              <w:left w:val="nil"/>
              <w:bottom w:val="single" w:sz="8" w:space="0" w:color="auto"/>
              <w:right w:val="single" w:sz="8" w:space="0" w:color="auto"/>
            </w:tcBorders>
            <w:shd w:val="clear" w:color="auto" w:fill="auto"/>
            <w:vAlign w:val="center"/>
            <w:hideMark/>
          </w:tcPr>
          <w:p w14:paraId="4E9356C2"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75</w:t>
            </w:r>
          </w:p>
        </w:tc>
      </w:tr>
      <w:tr w:rsidR="0060339A" w:rsidRPr="0060339A" w14:paraId="6C35795A" w14:textId="77777777" w:rsidTr="0060339A">
        <w:trPr>
          <w:trHeight w:val="330"/>
        </w:trPr>
        <w:tc>
          <w:tcPr>
            <w:tcW w:w="820" w:type="dxa"/>
            <w:tcBorders>
              <w:top w:val="nil"/>
              <w:left w:val="single" w:sz="8" w:space="0" w:color="auto"/>
              <w:bottom w:val="single" w:sz="8" w:space="0" w:color="auto"/>
              <w:right w:val="single" w:sz="8" w:space="0" w:color="auto"/>
            </w:tcBorders>
            <w:shd w:val="clear" w:color="auto" w:fill="auto"/>
            <w:vAlign w:val="center"/>
            <w:hideMark/>
          </w:tcPr>
          <w:p w14:paraId="53772362"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13.</w:t>
            </w:r>
          </w:p>
        </w:tc>
        <w:tc>
          <w:tcPr>
            <w:tcW w:w="1430" w:type="dxa"/>
            <w:tcBorders>
              <w:top w:val="nil"/>
              <w:left w:val="nil"/>
              <w:bottom w:val="single" w:sz="8" w:space="0" w:color="auto"/>
              <w:right w:val="single" w:sz="8" w:space="0" w:color="auto"/>
            </w:tcBorders>
            <w:shd w:val="clear" w:color="auto" w:fill="auto"/>
            <w:vAlign w:val="center"/>
            <w:hideMark/>
          </w:tcPr>
          <w:p w14:paraId="1C9547DC"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E-13</w:t>
            </w:r>
          </w:p>
        </w:tc>
        <w:tc>
          <w:tcPr>
            <w:tcW w:w="880" w:type="dxa"/>
            <w:tcBorders>
              <w:top w:val="nil"/>
              <w:left w:val="nil"/>
              <w:bottom w:val="single" w:sz="8" w:space="0" w:color="auto"/>
              <w:right w:val="single" w:sz="8" w:space="0" w:color="auto"/>
            </w:tcBorders>
            <w:shd w:val="clear" w:color="auto" w:fill="auto"/>
            <w:vAlign w:val="center"/>
            <w:hideMark/>
          </w:tcPr>
          <w:p w14:paraId="25F293EC"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100</w:t>
            </w:r>
          </w:p>
        </w:tc>
        <w:tc>
          <w:tcPr>
            <w:tcW w:w="819" w:type="dxa"/>
            <w:tcBorders>
              <w:top w:val="nil"/>
              <w:left w:val="nil"/>
              <w:bottom w:val="single" w:sz="8" w:space="0" w:color="auto"/>
              <w:right w:val="single" w:sz="8" w:space="0" w:color="auto"/>
            </w:tcBorders>
            <w:shd w:val="clear" w:color="auto" w:fill="auto"/>
            <w:vAlign w:val="center"/>
            <w:hideMark/>
          </w:tcPr>
          <w:p w14:paraId="662185C5"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13.</w:t>
            </w:r>
          </w:p>
        </w:tc>
        <w:tc>
          <w:tcPr>
            <w:tcW w:w="931" w:type="dxa"/>
            <w:tcBorders>
              <w:top w:val="nil"/>
              <w:left w:val="nil"/>
              <w:bottom w:val="single" w:sz="8" w:space="0" w:color="auto"/>
              <w:right w:val="single" w:sz="8" w:space="0" w:color="auto"/>
            </w:tcBorders>
            <w:shd w:val="clear" w:color="auto" w:fill="auto"/>
            <w:vAlign w:val="center"/>
            <w:hideMark/>
          </w:tcPr>
          <w:p w14:paraId="2F15C9E2"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C-13</w:t>
            </w:r>
          </w:p>
        </w:tc>
        <w:tc>
          <w:tcPr>
            <w:tcW w:w="880" w:type="dxa"/>
            <w:tcBorders>
              <w:top w:val="nil"/>
              <w:left w:val="nil"/>
              <w:bottom w:val="single" w:sz="8" w:space="0" w:color="auto"/>
              <w:right w:val="single" w:sz="8" w:space="0" w:color="auto"/>
            </w:tcBorders>
            <w:shd w:val="clear" w:color="auto" w:fill="auto"/>
            <w:vAlign w:val="center"/>
            <w:hideMark/>
          </w:tcPr>
          <w:p w14:paraId="71EEAB7B"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80</w:t>
            </w:r>
          </w:p>
        </w:tc>
      </w:tr>
      <w:tr w:rsidR="0060339A" w:rsidRPr="0060339A" w14:paraId="7A51CC3B" w14:textId="77777777" w:rsidTr="0060339A">
        <w:trPr>
          <w:trHeight w:val="330"/>
        </w:trPr>
        <w:tc>
          <w:tcPr>
            <w:tcW w:w="820" w:type="dxa"/>
            <w:tcBorders>
              <w:top w:val="nil"/>
              <w:left w:val="single" w:sz="8" w:space="0" w:color="auto"/>
              <w:bottom w:val="single" w:sz="8" w:space="0" w:color="auto"/>
              <w:right w:val="single" w:sz="8" w:space="0" w:color="auto"/>
            </w:tcBorders>
            <w:shd w:val="clear" w:color="auto" w:fill="auto"/>
            <w:vAlign w:val="center"/>
            <w:hideMark/>
          </w:tcPr>
          <w:p w14:paraId="5A7D72A5"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14.</w:t>
            </w:r>
          </w:p>
        </w:tc>
        <w:tc>
          <w:tcPr>
            <w:tcW w:w="1430" w:type="dxa"/>
            <w:tcBorders>
              <w:top w:val="nil"/>
              <w:left w:val="nil"/>
              <w:bottom w:val="single" w:sz="8" w:space="0" w:color="auto"/>
              <w:right w:val="single" w:sz="8" w:space="0" w:color="auto"/>
            </w:tcBorders>
            <w:shd w:val="clear" w:color="auto" w:fill="auto"/>
            <w:vAlign w:val="center"/>
            <w:hideMark/>
          </w:tcPr>
          <w:p w14:paraId="19A41503"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E-14</w:t>
            </w:r>
          </w:p>
        </w:tc>
        <w:tc>
          <w:tcPr>
            <w:tcW w:w="880" w:type="dxa"/>
            <w:tcBorders>
              <w:top w:val="nil"/>
              <w:left w:val="nil"/>
              <w:bottom w:val="single" w:sz="8" w:space="0" w:color="auto"/>
              <w:right w:val="single" w:sz="8" w:space="0" w:color="auto"/>
            </w:tcBorders>
            <w:shd w:val="clear" w:color="auto" w:fill="auto"/>
            <w:vAlign w:val="center"/>
            <w:hideMark/>
          </w:tcPr>
          <w:p w14:paraId="46C6CB3D"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85</w:t>
            </w:r>
          </w:p>
        </w:tc>
        <w:tc>
          <w:tcPr>
            <w:tcW w:w="819" w:type="dxa"/>
            <w:tcBorders>
              <w:top w:val="nil"/>
              <w:left w:val="nil"/>
              <w:bottom w:val="single" w:sz="8" w:space="0" w:color="auto"/>
              <w:right w:val="single" w:sz="8" w:space="0" w:color="auto"/>
            </w:tcBorders>
            <w:shd w:val="clear" w:color="auto" w:fill="auto"/>
            <w:vAlign w:val="center"/>
            <w:hideMark/>
          </w:tcPr>
          <w:p w14:paraId="536FB103"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14.</w:t>
            </w:r>
          </w:p>
        </w:tc>
        <w:tc>
          <w:tcPr>
            <w:tcW w:w="931" w:type="dxa"/>
            <w:tcBorders>
              <w:top w:val="nil"/>
              <w:left w:val="nil"/>
              <w:bottom w:val="single" w:sz="8" w:space="0" w:color="auto"/>
              <w:right w:val="single" w:sz="8" w:space="0" w:color="auto"/>
            </w:tcBorders>
            <w:shd w:val="clear" w:color="auto" w:fill="auto"/>
            <w:vAlign w:val="center"/>
            <w:hideMark/>
          </w:tcPr>
          <w:p w14:paraId="7EE68F5C"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C-14</w:t>
            </w:r>
          </w:p>
        </w:tc>
        <w:tc>
          <w:tcPr>
            <w:tcW w:w="880" w:type="dxa"/>
            <w:tcBorders>
              <w:top w:val="nil"/>
              <w:left w:val="nil"/>
              <w:bottom w:val="single" w:sz="8" w:space="0" w:color="auto"/>
              <w:right w:val="single" w:sz="8" w:space="0" w:color="auto"/>
            </w:tcBorders>
            <w:shd w:val="clear" w:color="auto" w:fill="auto"/>
            <w:vAlign w:val="center"/>
            <w:hideMark/>
          </w:tcPr>
          <w:p w14:paraId="6E16C35E"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65</w:t>
            </w:r>
          </w:p>
        </w:tc>
      </w:tr>
      <w:tr w:rsidR="0060339A" w:rsidRPr="0060339A" w14:paraId="6C51DEE9" w14:textId="77777777" w:rsidTr="0060339A">
        <w:trPr>
          <w:trHeight w:val="330"/>
        </w:trPr>
        <w:tc>
          <w:tcPr>
            <w:tcW w:w="820" w:type="dxa"/>
            <w:tcBorders>
              <w:top w:val="nil"/>
              <w:left w:val="single" w:sz="8" w:space="0" w:color="auto"/>
              <w:bottom w:val="single" w:sz="8" w:space="0" w:color="auto"/>
              <w:right w:val="single" w:sz="8" w:space="0" w:color="auto"/>
            </w:tcBorders>
            <w:shd w:val="clear" w:color="auto" w:fill="auto"/>
            <w:vAlign w:val="center"/>
            <w:hideMark/>
          </w:tcPr>
          <w:p w14:paraId="2F14E09B"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15.</w:t>
            </w:r>
          </w:p>
        </w:tc>
        <w:tc>
          <w:tcPr>
            <w:tcW w:w="1430" w:type="dxa"/>
            <w:tcBorders>
              <w:top w:val="nil"/>
              <w:left w:val="nil"/>
              <w:bottom w:val="single" w:sz="8" w:space="0" w:color="auto"/>
              <w:right w:val="single" w:sz="8" w:space="0" w:color="auto"/>
            </w:tcBorders>
            <w:shd w:val="clear" w:color="auto" w:fill="auto"/>
            <w:vAlign w:val="center"/>
            <w:hideMark/>
          </w:tcPr>
          <w:p w14:paraId="4EF966CF"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E-15</w:t>
            </w:r>
          </w:p>
        </w:tc>
        <w:tc>
          <w:tcPr>
            <w:tcW w:w="880" w:type="dxa"/>
            <w:tcBorders>
              <w:top w:val="nil"/>
              <w:left w:val="nil"/>
              <w:bottom w:val="single" w:sz="8" w:space="0" w:color="auto"/>
              <w:right w:val="single" w:sz="8" w:space="0" w:color="auto"/>
            </w:tcBorders>
            <w:shd w:val="clear" w:color="auto" w:fill="auto"/>
            <w:vAlign w:val="center"/>
            <w:hideMark/>
          </w:tcPr>
          <w:p w14:paraId="50E9FE7F"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80</w:t>
            </w:r>
          </w:p>
        </w:tc>
        <w:tc>
          <w:tcPr>
            <w:tcW w:w="819" w:type="dxa"/>
            <w:tcBorders>
              <w:top w:val="nil"/>
              <w:left w:val="nil"/>
              <w:bottom w:val="single" w:sz="8" w:space="0" w:color="auto"/>
              <w:right w:val="single" w:sz="8" w:space="0" w:color="auto"/>
            </w:tcBorders>
            <w:shd w:val="clear" w:color="auto" w:fill="auto"/>
            <w:vAlign w:val="center"/>
            <w:hideMark/>
          </w:tcPr>
          <w:p w14:paraId="3BD52C2C"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15.</w:t>
            </w:r>
          </w:p>
        </w:tc>
        <w:tc>
          <w:tcPr>
            <w:tcW w:w="931" w:type="dxa"/>
            <w:tcBorders>
              <w:top w:val="nil"/>
              <w:left w:val="nil"/>
              <w:bottom w:val="single" w:sz="8" w:space="0" w:color="auto"/>
              <w:right w:val="single" w:sz="8" w:space="0" w:color="auto"/>
            </w:tcBorders>
            <w:shd w:val="clear" w:color="auto" w:fill="auto"/>
            <w:vAlign w:val="center"/>
            <w:hideMark/>
          </w:tcPr>
          <w:p w14:paraId="7C0C6C3F"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C-15</w:t>
            </w:r>
          </w:p>
        </w:tc>
        <w:tc>
          <w:tcPr>
            <w:tcW w:w="880" w:type="dxa"/>
            <w:tcBorders>
              <w:top w:val="nil"/>
              <w:left w:val="nil"/>
              <w:bottom w:val="single" w:sz="8" w:space="0" w:color="auto"/>
              <w:right w:val="single" w:sz="8" w:space="0" w:color="auto"/>
            </w:tcBorders>
            <w:shd w:val="clear" w:color="auto" w:fill="auto"/>
            <w:vAlign w:val="center"/>
            <w:hideMark/>
          </w:tcPr>
          <w:p w14:paraId="03A1AC0B"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75</w:t>
            </w:r>
          </w:p>
        </w:tc>
      </w:tr>
      <w:tr w:rsidR="0060339A" w:rsidRPr="0060339A" w14:paraId="0CBE3AA6" w14:textId="77777777" w:rsidTr="0060339A">
        <w:trPr>
          <w:trHeight w:val="330"/>
        </w:trPr>
        <w:tc>
          <w:tcPr>
            <w:tcW w:w="820" w:type="dxa"/>
            <w:tcBorders>
              <w:top w:val="nil"/>
              <w:left w:val="single" w:sz="8" w:space="0" w:color="auto"/>
              <w:bottom w:val="single" w:sz="8" w:space="0" w:color="auto"/>
              <w:right w:val="single" w:sz="8" w:space="0" w:color="auto"/>
            </w:tcBorders>
            <w:shd w:val="clear" w:color="auto" w:fill="auto"/>
            <w:vAlign w:val="center"/>
            <w:hideMark/>
          </w:tcPr>
          <w:p w14:paraId="1BE18456"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16.</w:t>
            </w:r>
          </w:p>
        </w:tc>
        <w:tc>
          <w:tcPr>
            <w:tcW w:w="1430" w:type="dxa"/>
            <w:tcBorders>
              <w:top w:val="nil"/>
              <w:left w:val="nil"/>
              <w:bottom w:val="single" w:sz="8" w:space="0" w:color="auto"/>
              <w:right w:val="single" w:sz="8" w:space="0" w:color="auto"/>
            </w:tcBorders>
            <w:shd w:val="clear" w:color="auto" w:fill="auto"/>
            <w:vAlign w:val="center"/>
            <w:hideMark/>
          </w:tcPr>
          <w:p w14:paraId="359E9C1A"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E-16</w:t>
            </w:r>
          </w:p>
        </w:tc>
        <w:tc>
          <w:tcPr>
            <w:tcW w:w="880" w:type="dxa"/>
            <w:tcBorders>
              <w:top w:val="nil"/>
              <w:left w:val="nil"/>
              <w:bottom w:val="single" w:sz="8" w:space="0" w:color="auto"/>
              <w:right w:val="single" w:sz="8" w:space="0" w:color="auto"/>
            </w:tcBorders>
            <w:shd w:val="clear" w:color="auto" w:fill="auto"/>
            <w:vAlign w:val="center"/>
            <w:hideMark/>
          </w:tcPr>
          <w:p w14:paraId="20D76884"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85</w:t>
            </w:r>
          </w:p>
        </w:tc>
        <w:tc>
          <w:tcPr>
            <w:tcW w:w="819" w:type="dxa"/>
            <w:tcBorders>
              <w:top w:val="nil"/>
              <w:left w:val="nil"/>
              <w:bottom w:val="single" w:sz="8" w:space="0" w:color="auto"/>
              <w:right w:val="single" w:sz="8" w:space="0" w:color="auto"/>
            </w:tcBorders>
            <w:shd w:val="clear" w:color="auto" w:fill="auto"/>
            <w:vAlign w:val="center"/>
            <w:hideMark/>
          </w:tcPr>
          <w:p w14:paraId="02D145FB"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16.</w:t>
            </w:r>
          </w:p>
        </w:tc>
        <w:tc>
          <w:tcPr>
            <w:tcW w:w="931" w:type="dxa"/>
            <w:tcBorders>
              <w:top w:val="nil"/>
              <w:left w:val="nil"/>
              <w:bottom w:val="single" w:sz="8" w:space="0" w:color="auto"/>
              <w:right w:val="single" w:sz="8" w:space="0" w:color="auto"/>
            </w:tcBorders>
            <w:shd w:val="clear" w:color="auto" w:fill="auto"/>
            <w:vAlign w:val="center"/>
            <w:hideMark/>
          </w:tcPr>
          <w:p w14:paraId="3176603D"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C-16</w:t>
            </w:r>
          </w:p>
        </w:tc>
        <w:tc>
          <w:tcPr>
            <w:tcW w:w="880" w:type="dxa"/>
            <w:tcBorders>
              <w:top w:val="nil"/>
              <w:left w:val="nil"/>
              <w:bottom w:val="single" w:sz="8" w:space="0" w:color="auto"/>
              <w:right w:val="single" w:sz="8" w:space="0" w:color="auto"/>
            </w:tcBorders>
            <w:shd w:val="clear" w:color="auto" w:fill="auto"/>
            <w:vAlign w:val="center"/>
            <w:hideMark/>
          </w:tcPr>
          <w:p w14:paraId="2556C487"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75</w:t>
            </w:r>
          </w:p>
        </w:tc>
      </w:tr>
      <w:tr w:rsidR="0060339A" w:rsidRPr="0060339A" w14:paraId="6E9539B4" w14:textId="77777777" w:rsidTr="0060339A">
        <w:trPr>
          <w:trHeight w:val="330"/>
        </w:trPr>
        <w:tc>
          <w:tcPr>
            <w:tcW w:w="820" w:type="dxa"/>
            <w:tcBorders>
              <w:top w:val="nil"/>
              <w:left w:val="single" w:sz="8" w:space="0" w:color="auto"/>
              <w:bottom w:val="single" w:sz="8" w:space="0" w:color="auto"/>
              <w:right w:val="single" w:sz="8" w:space="0" w:color="auto"/>
            </w:tcBorders>
            <w:shd w:val="clear" w:color="auto" w:fill="auto"/>
            <w:vAlign w:val="center"/>
            <w:hideMark/>
          </w:tcPr>
          <w:p w14:paraId="78DCB058"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17.</w:t>
            </w:r>
          </w:p>
        </w:tc>
        <w:tc>
          <w:tcPr>
            <w:tcW w:w="1430" w:type="dxa"/>
            <w:tcBorders>
              <w:top w:val="nil"/>
              <w:left w:val="nil"/>
              <w:bottom w:val="single" w:sz="8" w:space="0" w:color="auto"/>
              <w:right w:val="single" w:sz="8" w:space="0" w:color="auto"/>
            </w:tcBorders>
            <w:shd w:val="clear" w:color="auto" w:fill="auto"/>
            <w:vAlign w:val="center"/>
            <w:hideMark/>
          </w:tcPr>
          <w:p w14:paraId="45660918"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E-17</w:t>
            </w:r>
          </w:p>
        </w:tc>
        <w:tc>
          <w:tcPr>
            <w:tcW w:w="880" w:type="dxa"/>
            <w:tcBorders>
              <w:top w:val="nil"/>
              <w:left w:val="nil"/>
              <w:bottom w:val="single" w:sz="8" w:space="0" w:color="auto"/>
              <w:right w:val="single" w:sz="8" w:space="0" w:color="auto"/>
            </w:tcBorders>
            <w:shd w:val="clear" w:color="auto" w:fill="auto"/>
            <w:vAlign w:val="center"/>
            <w:hideMark/>
          </w:tcPr>
          <w:p w14:paraId="7677B18F"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85</w:t>
            </w:r>
          </w:p>
        </w:tc>
        <w:tc>
          <w:tcPr>
            <w:tcW w:w="819" w:type="dxa"/>
            <w:tcBorders>
              <w:top w:val="nil"/>
              <w:left w:val="nil"/>
              <w:bottom w:val="single" w:sz="8" w:space="0" w:color="auto"/>
              <w:right w:val="single" w:sz="8" w:space="0" w:color="auto"/>
            </w:tcBorders>
            <w:shd w:val="clear" w:color="auto" w:fill="auto"/>
            <w:vAlign w:val="center"/>
            <w:hideMark/>
          </w:tcPr>
          <w:p w14:paraId="68E3C4F7"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17.</w:t>
            </w:r>
          </w:p>
        </w:tc>
        <w:tc>
          <w:tcPr>
            <w:tcW w:w="931" w:type="dxa"/>
            <w:tcBorders>
              <w:top w:val="nil"/>
              <w:left w:val="nil"/>
              <w:bottom w:val="single" w:sz="8" w:space="0" w:color="auto"/>
              <w:right w:val="single" w:sz="8" w:space="0" w:color="auto"/>
            </w:tcBorders>
            <w:shd w:val="clear" w:color="auto" w:fill="auto"/>
            <w:vAlign w:val="center"/>
            <w:hideMark/>
          </w:tcPr>
          <w:p w14:paraId="0508280D"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C-17</w:t>
            </w:r>
          </w:p>
        </w:tc>
        <w:tc>
          <w:tcPr>
            <w:tcW w:w="880" w:type="dxa"/>
            <w:tcBorders>
              <w:top w:val="nil"/>
              <w:left w:val="nil"/>
              <w:bottom w:val="single" w:sz="8" w:space="0" w:color="auto"/>
              <w:right w:val="single" w:sz="8" w:space="0" w:color="auto"/>
            </w:tcBorders>
            <w:shd w:val="clear" w:color="auto" w:fill="auto"/>
            <w:vAlign w:val="center"/>
            <w:hideMark/>
          </w:tcPr>
          <w:p w14:paraId="24F538EA"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85</w:t>
            </w:r>
          </w:p>
        </w:tc>
      </w:tr>
      <w:tr w:rsidR="0060339A" w:rsidRPr="0060339A" w14:paraId="6A7AEED3" w14:textId="77777777" w:rsidTr="0060339A">
        <w:trPr>
          <w:trHeight w:val="330"/>
        </w:trPr>
        <w:tc>
          <w:tcPr>
            <w:tcW w:w="820" w:type="dxa"/>
            <w:tcBorders>
              <w:top w:val="nil"/>
              <w:left w:val="single" w:sz="8" w:space="0" w:color="auto"/>
              <w:bottom w:val="single" w:sz="8" w:space="0" w:color="auto"/>
              <w:right w:val="single" w:sz="8" w:space="0" w:color="auto"/>
            </w:tcBorders>
            <w:shd w:val="clear" w:color="auto" w:fill="auto"/>
            <w:vAlign w:val="center"/>
            <w:hideMark/>
          </w:tcPr>
          <w:p w14:paraId="6DD3A047"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18.</w:t>
            </w:r>
          </w:p>
        </w:tc>
        <w:tc>
          <w:tcPr>
            <w:tcW w:w="1430" w:type="dxa"/>
            <w:tcBorders>
              <w:top w:val="nil"/>
              <w:left w:val="nil"/>
              <w:bottom w:val="single" w:sz="8" w:space="0" w:color="auto"/>
              <w:right w:val="single" w:sz="8" w:space="0" w:color="auto"/>
            </w:tcBorders>
            <w:shd w:val="clear" w:color="auto" w:fill="auto"/>
            <w:vAlign w:val="center"/>
            <w:hideMark/>
          </w:tcPr>
          <w:p w14:paraId="6AB8C797"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E-18</w:t>
            </w:r>
          </w:p>
        </w:tc>
        <w:tc>
          <w:tcPr>
            <w:tcW w:w="880" w:type="dxa"/>
            <w:tcBorders>
              <w:top w:val="nil"/>
              <w:left w:val="nil"/>
              <w:bottom w:val="single" w:sz="8" w:space="0" w:color="auto"/>
              <w:right w:val="single" w:sz="8" w:space="0" w:color="auto"/>
            </w:tcBorders>
            <w:shd w:val="clear" w:color="auto" w:fill="auto"/>
            <w:vAlign w:val="center"/>
            <w:hideMark/>
          </w:tcPr>
          <w:p w14:paraId="4DCDD92D"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90</w:t>
            </w:r>
          </w:p>
        </w:tc>
        <w:tc>
          <w:tcPr>
            <w:tcW w:w="819" w:type="dxa"/>
            <w:tcBorders>
              <w:top w:val="nil"/>
              <w:left w:val="nil"/>
              <w:bottom w:val="single" w:sz="8" w:space="0" w:color="auto"/>
              <w:right w:val="single" w:sz="8" w:space="0" w:color="auto"/>
            </w:tcBorders>
            <w:shd w:val="clear" w:color="auto" w:fill="auto"/>
            <w:vAlign w:val="center"/>
            <w:hideMark/>
          </w:tcPr>
          <w:p w14:paraId="6D116DB5"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18.</w:t>
            </w:r>
          </w:p>
        </w:tc>
        <w:tc>
          <w:tcPr>
            <w:tcW w:w="931" w:type="dxa"/>
            <w:tcBorders>
              <w:top w:val="nil"/>
              <w:left w:val="nil"/>
              <w:bottom w:val="single" w:sz="8" w:space="0" w:color="auto"/>
              <w:right w:val="single" w:sz="8" w:space="0" w:color="auto"/>
            </w:tcBorders>
            <w:shd w:val="clear" w:color="auto" w:fill="auto"/>
            <w:vAlign w:val="center"/>
            <w:hideMark/>
          </w:tcPr>
          <w:p w14:paraId="50AABB34"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C-18</w:t>
            </w:r>
          </w:p>
        </w:tc>
        <w:tc>
          <w:tcPr>
            <w:tcW w:w="880" w:type="dxa"/>
            <w:tcBorders>
              <w:top w:val="nil"/>
              <w:left w:val="nil"/>
              <w:bottom w:val="single" w:sz="8" w:space="0" w:color="auto"/>
              <w:right w:val="single" w:sz="8" w:space="0" w:color="auto"/>
            </w:tcBorders>
            <w:shd w:val="clear" w:color="auto" w:fill="auto"/>
            <w:vAlign w:val="center"/>
            <w:hideMark/>
          </w:tcPr>
          <w:p w14:paraId="40DC9CDF"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55</w:t>
            </w:r>
          </w:p>
        </w:tc>
      </w:tr>
      <w:tr w:rsidR="0060339A" w:rsidRPr="0060339A" w14:paraId="72B1F85D" w14:textId="77777777" w:rsidTr="0060339A">
        <w:trPr>
          <w:trHeight w:val="330"/>
        </w:trPr>
        <w:tc>
          <w:tcPr>
            <w:tcW w:w="820" w:type="dxa"/>
            <w:tcBorders>
              <w:top w:val="nil"/>
              <w:left w:val="single" w:sz="8" w:space="0" w:color="auto"/>
              <w:bottom w:val="single" w:sz="8" w:space="0" w:color="auto"/>
              <w:right w:val="single" w:sz="8" w:space="0" w:color="auto"/>
            </w:tcBorders>
            <w:shd w:val="clear" w:color="auto" w:fill="auto"/>
            <w:vAlign w:val="center"/>
            <w:hideMark/>
          </w:tcPr>
          <w:p w14:paraId="0929105D"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19.</w:t>
            </w:r>
          </w:p>
        </w:tc>
        <w:tc>
          <w:tcPr>
            <w:tcW w:w="1430" w:type="dxa"/>
            <w:tcBorders>
              <w:top w:val="nil"/>
              <w:left w:val="nil"/>
              <w:bottom w:val="single" w:sz="8" w:space="0" w:color="auto"/>
              <w:right w:val="single" w:sz="8" w:space="0" w:color="auto"/>
            </w:tcBorders>
            <w:shd w:val="clear" w:color="auto" w:fill="auto"/>
            <w:vAlign w:val="center"/>
            <w:hideMark/>
          </w:tcPr>
          <w:p w14:paraId="07656EFE"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E-19</w:t>
            </w:r>
          </w:p>
        </w:tc>
        <w:tc>
          <w:tcPr>
            <w:tcW w:w="880" w:type="dxa"/>
            <w:tcBorders>
              <w:top w:val="nil"/>
              <w:left w:val="nil"/>
              <w:bottom w:val="single" w:sz="8" w:space="0" w:color="auto"/>
              <w:right w:val="single" w:sz="8" w:space="0" w:color="auto"/>
            </w:tcBorders>
            <w:shd w:val="clear" w:color="auto" w:fill="auto"/>
            <w:vAlign w:val="center"/>
            <w:hideMark/>
          </w:tcPr>
          <w:p w14:paraId="595FCA62"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90</w:t>
            </w:r>
          </w:p>
        </w:tc>
        <w:tc>
          <w:tcPr>
            <w:tcW w:w="819" w:type="dxa"/>
            <w:tcBorders>
              <w:top w:val="nil"/>
              <w:left w:val="nil"/>
              <w:bottom w:val="single" w:sz="8" w:space="0" w:color="auto"/>
              <w:right w:val="single" w:sz="8" w:space="0" w:color="auto"/>
            </w:tcBorders>
            <w:shd w:val="clear" w:color="auto" w:fill="auto"/>
            <w:vAlign w:val="center"/>
            <w:hideMark/>
          </w:tcPr>
          <w:p w14:paraId="4AE3EFB6"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19.</w:t>
            </w:r>
          </w:p>
        </w:tc>
        <w:tc>
          <w:tcPr>
            <w:tcW w:w="931" w:type="dxa"/>
            <w:tcBorders>
              <w:top w:val="nil"/>
              <w:left w:val="nil"/>
              <w:bottom w:val="single" w:sz="8" w:space="0" w:color="auto"/>
              <w:right w:val="single" w:sz="8" w:space="0" w:color="auto"/>
            </w:tcBorders>
            <w:shd w:val="clear" w:color="auto" w:fill="auto"/>
            <w:vAlign w:val="center"/>
            <w:hideMark/>
          </w:tcPr>
          <w:p w14:paraId="256FF85A"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C-19</w:t>
            </w:r>
          </w:p>
        </w:tc>
        <w:tc>
          <w:tcPr>
            <w:tcW w:w="880" w:type="dxa"/>
            <w:tcBorders>
              <w:top w:val="nil"/>
              <w:left w:val="nil"/>
              <w:bottom w:val="single" w:sz="8" w:space="0" w:color="auto"/>
              <w:right w:val="single" w:sz="8" w:space="0" w:color="auto"/>
            </w:tcBorders>
            <w:shd w:val="clear" w:color="auto" w:fill="auto"/>
            <w:vAlign w:val="center"/>
            <w:hideMark/>
          </w:tcPr>
          <w:p w14:paraId="5397695D"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70</w:t>
            </w:r>
          </w:p>
        </w:tc>
      </w:tr>
      <w:tr w:rsidR="0060339A" w:rsidRPr="0060339A" w14:paraId="27685A6D" w14:textId="77777777" w:rsidTr="0060339A">
        <w:trPr>
          <w:trHeight w:val="330"/>
        </w:trPr>
        <w:tc>
          <w:tcPr>
            <w:tcW w:w="820" w:type="dxa"/>
            <w:tcBorders>
              <w:top w:val="nil"/>
              <w:left w:val="single" w:sz="8" w:space="0" w:color="auto"/>
              <w:bottom w:val="single" w:sz="8" w:space="0" w:color="auto"/>
              <w:right w:val="single" w:sz="8" w:space="0" w:color="auto"/>
            </w:tcBorders>
            <w:shd w:val="clear" w:color="auto" w:fill="auto"/>
            <w:vAlign w:val="center"/>
            <w:hideMark/>
          </w:tcPr>
          <w:p w14:paraId="3091F0FC"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20.</w:t>
            </w:r>
          </w:p>
        </w:tc>
        <w:tc>
          <w:tcPr>
            <w:tcW w:w="1430" w:type="dxa"/>
            <w:tcBorders>
              <w:top w:val="nil"/>
              <w:left w:val="nil"/>
              <w:bottom w:val="single" w:sz="8" w:space="0" w:color="auto"/>
              <w:right w:val="single" w:sz="8" w:space="0" w:color="auto"/>
            </w:tcBorders>
            <w:shd w:val="clear" w:color="auto" w:fill="auto"/>
            <w:vAlign w:val="center"/>
            <w:hideMark/>
          </w:tcPr>
          <w:p w14:paraId="69D6CE48"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E-20</w:t>
            </w:r>
          </w:p>
        </w:tc>
        <w:tc>
          <w:tcPr>
            <w:tcW w:w="880" w:type="dxa"/>
            <w:tcBorders>
              <w:top w:val="nil"/>
              <w:left w:val="nil"/>
              <w:bottom w:val="single" w:sz="8" w:space="0" w:color="auto"/>
              <w:right w:val="single" w:sz="8" w:space="0" w:color="auto"/>
            </w:tcBorders>
            <w:shd w:val="clear" w:color="auto" w:fill="auto"/>
            <w:vAlign w:val="center"/>
            <w:hideMark/>
          </w:tcPr>
          <w:p w14:paraId="70B49F15"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95</w:t>
            </w:r>
          </w:p>
        </w:tc>
        <w:tc>
          <w:tcPr>
            <w:tcW w:w="819" w:type="dxa"/>
            <w:tcBorders>
              <w:top w:val="nil"/>
              <w:left w:val="nil"/>
              <w:bottom w:val="single" w:sz="8" w:space="0" w:color="auto"/>
              <w:right w:val="single" w:sz="8" w:space="0" w:color="auto"/>
            </w:tcBorders>
            <w:shd w:val="clear" w:color="auto" w:fill="auto"/>
            <w:vAlign w:val="center"/>
            <w:hideMark/>
          </w:tcPr>
          <w:p w14:paraId="5C47DD4A"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20.</w:t>
            </w:r>
          </w:p>
        </w:tc>
        <w:tc>
          <w:tcPr>
            <w:tcW w:w="931" w:type="dxa"/>
            <w:tcBorders>
              <w:top w:val="nil"/>
              <w:left w:val="nil"/>
              <w:bottom w:val="single" w:sz="8" w:space="0" w:color="auto"/>
              <w:right w:val="single" w:sz="8" w:space="0" w:color="auto"/>
            </w:tcBorders>
            <w:shd w:val="clear" w:color="auto" w:fill="auto"/>
            <w:vAlign w:val="center"/>
            <w:hideMark/>
          </w:tcPr>
          <w:p w14:paraId="4C01590B"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C-20</w:t>
            </w:r>
          </w:p>
        </w:tc>
        <w:tc>
          <w:tcPr>
            <w:tcW w:w="880" w:type="dxa"/>
            <w:tcBorders>
              <w:top w:val="nil"/>
              <w:left w:val="nil"/>
              <w:bottom w:val="single" w:sz="8" w:space="0" w:color="auto"/>
              <w:right w:val="single" w:sz="8" w:space="0" w:color="auto"/>
            </w:tcBorders>
            <w:shd w:val="clear" w:color="auto" w:fill="auto"/>
            <w:vAlign w:val="center"/>
            <w:hideMark/>
          </w:tcPr>
          <w:p w14:paraId="6AC1C9D2"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65</w:t>
            </w:r>
          </w:p>
        </w:tc>
      </w:tr>
      <w:tr w:rsidR="0060339A" w:rsidRPr="0060339A" w14:paraId="0899FA79" w14:textId="77777777" w:rsidTr="0060339A">
        <w:trPr>
          <w:trHeight w:val="330"/>
        </w:trPr>
        <w:tc>
          <w:tcPr>
            <w:tcW w:w="820" w:type="dxa"/>
            <w:tcBorders>
              <w:top w:val="nil"/>
              <w:left w:val="single" w:sz="8" w:space="0" w:color="auto"/>
              <w:bottom w:val="single" w:sz="8" w:space="0" w:color="auto"/>
              <w:right w:val="single" w:sz="8" w:space="0" w:color="auto"/>
            </w:tcBorders>
            <w:shd w:val="clear" w:color="auto" w:fill="auto"/>
            <w:vAlign w:val="center"/>
            <w:hideMark/>
          </w:tcPr>
          <w:p w14:paraId="6961D8F8"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21.</w:t>
            </w:r>
          </w:p>
        </w:tc>
        <w:tc>
          <w:tcPr>
            <w:tcW w:w="1430" w:type="dxa"/>
            <w:tcBorders>
              <w:top w:val="nil"/>
              <w:left w:val="nil"/>
              <w:bottom w:val="single" w:sz="8" w:space="0" w:color="auto"/>
              <w:right w:val="single" w:sz="8" w:space="0" w:color="auto"/>
            </w:tcBorders>
            <w:shd w:val="clear" w:color="auto" w:fill="auto"/>
            <w:vAlign w:val="center"/>
            <w:hideMark/>
          </w:tcPr>
          <w:p w14:paraId="69CD85F9"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E-21</w:t>
            </w:r>
          </w:p>
        </w:tc>
        <w:tc>
          <w:tcPr>
            <w:tcW w:w="880" w:type="dxa"/>
            <w:tcBorders>
              <w:top w:val="nil"/>
              <w:left w:val="nil"/>
              <w:bottom w:val="single" w:sz="8" w:space="0" w:color="auto"/>
              <w:right w:val="single" w:sz="8" w:space="0" w:color="auto"/>
            </w:tcBorders>
            <w:shd w:val="clear" w:color="auto" w:fill="auto"/>
            <w:vAlign w:val="center"/>
            <w:hideMark/>
          </w:tcPr>
          <w:p w14:paraId="0C99802B"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95</w:t>
            </w:r>
          </w:p>
        </w:tc>
        <w:tc>
          <w:tcPr>
            <w:tcW w:w="819" w:type="dxa"/>
            <w:tcBorders>
              <w:top w:val="nil"/>
              <w:left w:val="nil"/>
              <w:bottom w:val="single" w:sz="8" w:space="0" w:color="auto"/>
              <w:right w:val="single" w:sz="8" w:space="0" w:color="auto"/>
            </w:tcBorders>
            <w:shd w:val="clear" w:color="auto" w:fill="auto"/>
            <w:vAlign w:val="center"/>
            <w:hideMark/>
          </w:tcPr>
          <w:p w14:paraId="77D6BBDF"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21.</w:t>
            </w:r>
          </w:p>
        </w:tc>
        <w:tc>
          <w:tcPr>
            <w:tcW w:w="931" w:type="dxa"/>
            <w:tcBorders>
              <w:top w:val="nil"/>
              <w:left w:val="nil"/>
              <w:bottom w:val="single" w:sz="8" w:space="0" w:color="auto"/>
              <w:right w:val="single" w:sz="8" w:space="0" w:color="auto"/>
            </w:tcBorders>
            <w:shd w:val="clear" w:color="auto" w:fill="auto"/>
            <w:vAlign w:val="center"/>
            <w:hideMark/>
          </w:tcPr>
          <w:p w14:paraId="03F25A71"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C-21</w:t>
            </w:r>
          </w:p>
        </w:tc>
        <w:tc>
          <w:tcPr>
            <w:tcW w:w="880" w:type="dxa"/>
            <w:tcBorders>
              <w:top w:val="nil"/>
              <w:left w:val="nil"/>
              <w:bottom w:val="single" w:sz="8" w:space="0" w:color="auto"/>
              <w:right w:val="single" w:sz="8" w:space="0" w:color="auto"/>
            </w:tcBorders>
            <w:shd w:val="clear" w:color="auto" w:fill="auto"/>
            <w:vAlign w:val="center"/>
            <w:hideMark/>
          </w:tcPr>
          <w:p w14:paraId="0384616B"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70</w:t>
            </w:r>
          </w:p>
        </w:tc>
      </w:tr>
      <w:tr w:rsidR="0060339A" w:rsidRPr="0060339A" w14:paraId="1ABEA590" w14:textId="77777777" w:rsidTr="0060339A">
        <w:trPr>
          <w:trHeight w:val="330"/>
        </w:trPr>
        <w:tc>
          <w:tcPr>
            <w:tcW w:w="820" w:type="dxa"/>
            <w:tcBorders>
              <w:top w:val="nil"/>
              <w:left w:val="single" w:sz="8" w:space="0" w:color="auto"/>
              <w:bottom w:val="single" w:sz="8" w:space="0" w:color="auto"/>
              <w:right w:val="single" w:sz="8" w:space="0" w:color="auto"/>
            </w:tcBorders>
            <w:shd w:val="clear" w:color="auto" w:fill="auto"/>
            <w:vAlign w:val="center"/>
            <w:hideMark/>
          </w:tcPr>
          <w:p w14:paraId="162ABB11"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22.</w:t>
            </w:r>
          </w:p>
        </w:tc>
        <w:tc>
          <w:tcPr>
            <w:tcW w:w="1430" w:type="dxa"/>
            <w:tcBorders>
              <w:top w:val="nil"/>
              <w:left w:val="nil"/>
              <w:bottom w:val="single" w:sz="8" w:space="0" w:color="auto"/>
              <w:right w:val="single" w:sz="8" w:space="0" w:color="auto"/>
            </w:tcBorders>
            <w:shd w:val="clear" w:color="auto" w:fill="auto"/>
            <w:vAlign w:val="center"/>
            <w:hideMark/>
          </w:tcPr>
          <w:p w14:paraId="00573D1E"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E-22</w:t>
            </w:r>
          </w:p>
        </w:tc>
        <w:tc>
          <w:tcPr>
            <w:tcW w:w="880" w:type="dxa"/>
            <w:tcBorders>
              <w:top w:val="nil"/>
              <w:left w:val="nil"/>
              <w:bottom w:val="single" w:sz="8" w:space="0" w:color="auto"/>
              <w:right w:val="single" w:sz="8" w:space="0" w:color="auto"/>
            </w:tcBorders>
            <w:shd w:val="clear" w:color="auto" w:fill="auto"/>
            <w:vAlign w:val="center"/>
            <w:hideMark/>
          </w:tcPr>
          <w:p w14:paraId="2DD05562"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100</w:t>
            </w:r>
          </w:p>
        </w:tc>
        <w:tc>
          <w:tcPr>
            <w:tcW w:w="819" w:type="dxa"/>
            <w:tcBorders>
              <w:top w:val="nil"/>
              <w:left w:val="nil"/>
              <w:bottom w:val="single" w:sz="8" w:space="0" w:color="auto"/>
              <w:right w:val="single" w:sz="8" w:space="0" w:color="auto"/>
            </w:tcBorders>
            <w:shd w:val="clear" w:color="auto" w:fill="auto"/>
            <w:vAlign w:val="center"/>
            <w:hideMark/>
          </w:tcPr>
          <w:p w14:paraId="2C684DE5"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22.</w:t>
            </w:r>
          </w:p>
        </w:tc>
        <w:tc>
          <w:tcPr>
            <w:tcW w:w="931" w:type="dxa"/>
            <w:tcBorders>
              <w:top w:val="nil"/>
              <w:left w:val="nil"/>
              <w:bottom w:val="single" w:sz="8" w:space="0" w:color="auto"/>
              <w:right w:val="single" w:sz="8" w:space="0" w:color="auto"/>
            </w:tcBorders>
            <w:shd w:val="clear" w:color="auto" w:fill="auto"/>
            <w:vAlign w:val="center"/>
            <w:hideMark/>
          </w:tcPr>
          <w:p w14:paraId="38812262"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C-22</w:t>
            </w:r>
          </w:p>
        </w:tc>
        <w:tc>
          <w:tcPr>
            <w:tcW w:w="880" w:type="dxa"/>
            <w:tcBorders>
              <w:top w:val="nil"/>
              <w:left w:val="nil"/>
              <w:bottom w:val="single" w:sz="8" w:space="0" w:color="auto"/>
              <w:right w:val="single" w:sz="8" w:space="0" w:color="auto"/>
            </w:tcBorders>
            <w:shd w:val="clear" w:color="auto" w:fill="auto"/>
            <w:vAlign w:val="center"/>
            <w:hideMark/>
          </w:tcPr>
          <w:p w14:paraId="4D10DB6C"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75</w:t>
            </w:r>
          </w:p>
        </w:tc>
      </w:tr>
      <w:tr w:rsidR="0060339A" w:rsidRPr="0060339A" w14:paraId="38061A20" w14:textId="77777777" w:rsidTr="0060339A">
        <w:trPr>
          <w:trHeight w:val="330"/>
        </w:trPr>
        <w:tc>
          <w:tcPr>
            <w:tcW w:w="820" w:type="dxa"/>
            <w:tcBorders>
              <w:top w:val="nil"/>
              <w:left w:val="single" w:sz="8" w:space="0" w:color="auto"/>
              <w:bottom w:val="single" w:sz="8" w:space="0" w:color="auto"/>
              <w:right w:val="single" w:sz="8" w:space="0" w:color="auto"/>
            </w:tcBorders>
            <w:shd w:val="clear" w:color="auto" w:fill="auto"/>
            <w:vAlign w:val="center"/>
            <w:hideMark/>
          </w:tcPr>
          <w:p w14:paraId="1EE24B4C"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23.</w:t>
            </w:r>
          </w:p>
        </w:tc>
        <w:tc>
          <w:tcPr>
            <w:tcW w:w="1430" w:type="dxa"/>
            <w:tcBorders>
              <w:top w:val="nil"/>
              <w:left w:val="nil"/>
              <w:bottom w:val="single" w:sz="8" w:space="0" w:color="auto"/>
              <w:right w:val="single" w:sz="8" w:space="0" w:color="auto"/>
            </w:tcBorders>
            <w:shd w:val="clear" w:color="auto" w:fill="auto"/>
            <w:vAlign w:val="center"/>
            <w:hideMark/>
          </w:tcPr>
          <w:p w14:paraId="6A6F6F1C"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E-23</w:t>
            </w:r>
          </w:p>
        </w:tc>
        <w:tc>
          <w:tcPr>
            <w:tcW w:w="880" w:type="dxa"/>
            <w:tcBorders>
              <w:top w:val="nil"/>
              <w:left w:val="nil"/>
              <w:bottom w:val="single" w:sz="8" w:space="0" w:color="auto"/>
              <w:right w:val="single" w:sz="8" w:space="0" w:color="auto"/>
            </w:tcBorders>
            <w:shd w:val="clear" w:color="auto" w:fill="auto"/>
            <w:vAlign w:val="center"/>
            <w:hideMark/>
          </w:tcPr>
          <w:p w14:paraId="50067078"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85</w:t>
            </w:r>
          </w:p>
        </w:tc>
        <w:tc>
          <w:tcPr>
            <w:tcW w:w="819" w:type="dxa"/>
            <w:tcBorders>
              <w:top w:val="nil"/>
              <w:left w:val="nil"/>
              <w:bottom w:val="single" w:sz="8" w:space="0" w:color="auto"/>
              <w:right w:val="single" w:sz="8" w:space="0" w:color="auto"/>
            </w:tcBorders>
            <w:shd w:val="clear" w:color="auto" w:fill="auto"/>
            <w:vAlign w:val="center"/>
            <w:hideMark/>
          </w:tcPr>
          <w:p w14:paraId="221589A2"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23.</w:t>
            </w:r>
          </w:p>
        </w:tc>
        <w:tc>
          <w:tcPr>
            <w:tcW w:w="931" w:type="dxa"/>
            <w:tcBorders>
              <w:top w:val="nil"/>
              <w:left w:val="nil"/>
              <w:bottom w:val="single" w:sz="8" w:space="0" w:color="auto"/>
              <w:right w:val="single" w:sz="8" w:space="0" w:color="auto"/>
            </w:tcBorders>
            <w:shd w:val="clear" w:color="auto" w:fill="auto"/>
            <w:vAlign w:val="center"/>
            <w:hideMark/>
          </w:tcPr>
          <w:p w14:paraId="2F4DBDC1"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C-23</w:t>
            </w:r>
          </w:p>
        </w:tc>
        <w:tc>
          <w:tcPr>
            <w:tcW w:w="880" w:type="dxa"/>
            <w:tcBorders>
              <w:top w:val="nil"/>
              <w:left w:val="nil"/>
              <w:bottom w:val="single" w:sz="8" w:space="0" w:color="auto"/>
              <w:right w:val="single" w:sz="8" w:space="0" w:color="auto"/>
            </w:tcBorders>
            <w:shd w:val="clear" w:color="auto" w:fill="auto"/>
            <w:vAlign w:val="center"/>
            <w:hideMark/>
          </w:tcPr>
          <w:p w14:paraId="54756DE7"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75</w:t>
            </w:r>
          </w:p>
        </w:tc>
      </w:tr>
      <w:tr w:rsidR="0060339A" w:rsidRPr="0060339A" w14:paraId="6E8F2AE8" w14:textId="77777777" w:rsidTr="0060339A">
        <w:trPr>
          <w:trHeight w:val="330"/>
        </w:trPr>
        <w:tc>
          <w:tcPr>
            <w:tcW w:w="820" w:type="dxa"/>
            <w:tcBorders>
              <w:top w:val="nil"/>
              <w:left w:val="single" w:sz="8" w:space="0" w:color="auto"/>
              <w:bottom w:val="single" w:sz="8" w:space="0" w:color="auto"/>
              <w:right w:val="single" w:sz="8" w:space="0" w:color="auto"/>
            </w:tcBorders>
            <w:shd w:val="clear" w:color="auto" w:fill="auto"/>
            <w:vAlign w:val="center"/>
            <w:hideMark/>
          </w:tcPr>
          <w:p w14:paraId="5D2503FB"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24.</w:t>
            </w:r>
          </w:p>
        </w:tc>
        <w:tc>
          <w:tcPr>
            <w:tcW w:w="1430" w:type="dxa"/>
            <w:tcBorders>
              <w:top w:val="nil"/>
              <w:left w:val="nil"/>
              <w:bottom w:val="single" w:sz="8" w:space="0" w:color="auto"/>
              <w:right w:val="single" w:sz="8" w:space="0" w:color="auto"/>
            </w:tcBorders>
            <w:shd w:val="clear" w:color="auto" w:fill="auto"/>
            <w:vAlign w:val="center"/>
            <w:hideMark/>
          </w:tcPr>
          <w:p w14:paraId="7016A386"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E-24</w:t>
            </w:r>
          </w:p>
        </w:tc>
        <w:tc>
          <w:tcPr>
            <w:tcW w:w="880" w:type="dxa"/>
            <w:tcBorders>
              <w:top w:val="nil"/>
              <w:left w:val="nil"/>
              <w:bottom w:val="single" w:sz="8" w:space="0" w:color="auto"/>
              <w:right w:val="single" w:sz="8" w:space="0" w:color="auto"/>
            </w:tcBorders>
            <w:shd w:val="clear" w:color="auto" w:fill="auto"/>
            <w:vAlign w:val="center"/>
            <w:hideMark/>
          </w:tcPr>
          <w:p w14:paraId="2F8C48BD"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85</w:t>
            </w:r>
          </w:p>
        </w:tc>
        <w:tc>
          <w:tcPr>
            <w:tcW w:w="819" w:type="dxa"/>
            <w:tcBorders>
              <w:top w:val="nil"/>
              <w:left w:val="nil"/>
              <w:bottom w:val="single" w:sz="8" w:space="0" w:color="auto"/>
              <w:right w:val="single" w:sz="8" w:space="0" w:color="auto"/>
            </w:tcBorders>
            <w:shd w:val="clear" w:color="auto" w:fill="auto"/>
            <w:vAlign w:val="center"/>
            <w:hideMark/>
          </w:tcPr>
          <w:p w14:paraId="33CF3448"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24.</w:t>
            </w:r>
          </w:p>
        </w:tc>
        <w:tc>
          <w:tcPr>
            <w:tcW w:w="931" w:type="dxa"/>
            <w:tcBorders>
              <w:top w:val="nil"/>
              <w:left w:val="nil"/>
              <w:bottom w:val="single" w:sz="8" w:space="0" w:color="auto"/>
              <w:right w:val="single" w:sz="8" w:space="0" w:color="auto"/>
            </w:tcBorders>
            <w:shd w:val="clear" w:color="auto" w:fill="auto"/>
            <w:vAlign w:val="center"/>
            <w:hideMark/>
          </w:tcPr>
          <w:p w14:paraId="2F157BC9"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C-24</w:t>
            </w:r>
          </w:p>
        </w:tc>
        <w:tc>
          <w:tcPr>
            <w:tcW w:w="880" w:type="dxa"/>
            <w:tcBorders>
              <w:top w:val="nil"/>
              <w:left w:val="nil"/>
              <w:bottom w:val="single" w:sz="8" w:space="0" w:color="auto"/>
              <w:right w:val="single" w:sz="8" w:space="0" w:color="auto"/>
            </w:tcBorders>
            <w:shd w:val="clear" w:color="auto" w:fill="auto"/>
            <w:vAlign w:val="center"/>
            <w:hideMark/>
          </w:tcPr>
          <w:p w14:paraId="663A8863"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80</w:t>
            </w:r>
          </w:p>
        </w:tc>
      </w:tr>
      <w:tr w:rsidR="0060339A" w:rsidRPr="0060339A" w14:paraId="0609359B" w14:textId="77777777" w:rsidTr="0060339A">
        <w:trPr>
          <w:trHeight w:val="330"/>
        </w:trPr>
        <w:tc>
          <w:tcPr>
            <w:tcW w:w="820" w:type="dxa"/>
            <w:tcBorders>
              <w:top w:val="nil"/>
              <w:left w:val="single" w:sz="8" w:space="0" w:color="auto"/>
              <w:bottom w:val="single" w:sz="8" w:space="0" w:color="auto"/>
              <w:right w:val="single" w:sz="8" w:space="0" w:color="auto"/>
            </w:tcBorders>
            <w:shd w:val="clear" w:color="auto" w:fill="auto"/>
            <w:vAlign w:val="center"/>
            <w:hideMark/>
          </w:tcPr>
          <w:p w14:paraId="056E0A89"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25.</w:t>
            </w:r>
          </w:p>
        </w:tc>
        <w:tc>
          <w:tcPr>
            <w:tcW w:w="1430" w:type="dxa"/>
            <w:tcBorders>
              <w:top w:val="nil"/>
              <w:left w:val="nil"/>
              <w:bottom w:val="single" w:sz="8" w:space="0" w:color="auto"/>
              <w:right w:val="single" w:sz="8" w:space="0" w:color="auto"/>
            </w:tcBorders>
            <w:shd w:val="clear" w:color="auto" w:fill="auto"/>
            <w:vAlign w:val="center"/>
            <w:hideMark/>
          </w:tcPr>
          <w:p w14:paraId="6996CDCF"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E-25</w:t>
            </w:r>
          </w:p>
        </w:tc>
        <w:tc>
          <w:tcPr>
            <w:tcW w:w="880" w:type="dxa"/>
            <w:tcBorders>
              <w:top w:val="nil"/>
              <w:left w:val="nil"/>
              <w:bottom w:val="single" w:sz="8" w:space="0" w:color="auto"/>
              <w:right w:val="single" w:sz="8" w:space="0" w:color="auto"/>
            </w:tcBorders>
            <w:shd w:val="clear" w:color="auto" w:fill="auto"/>
            <w:vAlign w:val="center"/>
            <w:hideMark/>
          </w:tcPr>
          <w:p w14:paraId="59626633"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80</w:t>
            </w:r>
          </w:p>
        </w:tc>
        <w:tc>
          <w:tcPr>
            <w:tcW w:w="819" w:type="dxa"/>
            <w:tcBorders>
              <w:top w:val="nil"/>
              <w:left w:val="nil"/>
              <w:bottom w:val="single" w:sz="8" w:space="0" w:color="auto"/>
              <w:right w:val="single" w:sz="8" w:space="0" w:color="auto"/>
            </w:tcBorders>
            <w:shd w:val="clear" w:color="auto" w:fill="auto"/>
            <w:vAlign w:val="center"/>
            <w:hideMark/>
          </w:tcPr>
          <w:p w14:paraId="2EF790DD"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25.</w:t>
            </w:r>
          </w:p>
        </w:tc>
        <w:tc>
          <w:tcPr>
            <w:tcW w:w="931" w:type="dxa"/>
            <w:tcBorders>
              <w:top w:val="nil"/>
              <w:left w:val="nil"/>
              <w:bottom w:val="single" w:sz="8" w:space="0" w:color="auto"/>
              <w:right w:val="single" w:sz="8" w:space="0" w:color="auto"/>
            </w:tcBorders>
            <w:shd w:val="clear" w:color="auto" w:fill="auto"/>
            <w:vAlign w:val="center"/>
            <w:hideMark/>
          </w:tcPr>
          <w:p w14:paraId="6A7D3C0F"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C-25</w:t>
            </w:r>
          </w:p>
        </w:tc>
        <w:tc>
          <w:tcPr>
            <w:tcW w:w="880" w:type="dxa"/>
            <w:tcBorders>
              <w:top w:val="nil"/>
              <w:left w:val="nil"/>
              <w:bottom w:val="single" w:sz="8" w:space="0" w:color="auto"/>
              <w:right w:val="single" w:sz="8" w:space="0" w:color="auto"/>
            </w:tcBorders>
            <w:shd w:val="clear" w:color="auto" w:fill="auto"/>
            <w:vAlign w:val="center"/>
            <w:hideMark/>
          </w:tcPr>
          <w:p w14:paraId="6175FA1E"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60</w:t>
            </w:r>
          </w:p>
        </w:tc>
      </w:tr>
      <w:tr w:rsidR="0060339A" w:rsidRPr="0060339A" w14:paraId="3A9D3769" w14:textId="77777777" w:rsidTr="0060339A">
        <w:trPr>
          <w:trHeight w:val="330"/>
        </w:trPr>
        <w:tc>
          <w:tcPr>
            <w:tcW w:w="225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A5A3395"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Total</w:t>
            </w:r>
          </w:p>
        </w:tc>
        <w:tc>
          <w:tcPr>
            <w:tcW w:w="880" w:type="dxa"/>
            <w:tcBorders>
              <w:top w:val="nil"/>
              <w:left w:val="nil"/>
              <w:bottom w:val="single" w:sz="8" w:space="0" w:color="auto"/>
              <w:right w:val="single" w:sz="8" w:space="0" w:color="auto"/>
            </w:tcBorders>
            <w:shd w:val="clear" w:color="auto" w:fill="auto"/>
            <w:vAlign w:val="center"/>
            <w:hideMark/>
          </w:tcPr>
          <w:p w14:paraId="61799E6A"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2125</w:t>
            </w:r>
          </w:p>
        </w:tc>
        <w:tc>
          <w:tcPr>
            <w:tcW w:w="1750" w:type="dxa"/>
            <w:gridSpan w:val="2"/>
            <w:tcBorders>
              <w:top w:val="single" w:sz="8" w:space="0" w:color="auto"/>
              <w:left w:val="nil"/>
              <w:bottom w:val="single" w:sz="8" w:space="0" w:color="auto"/>
              <w:right w:val="single" w:sz="8" w:space="0" w:color="000000"/>
            </w:tcBorders>
            <w:shd w:val="clear" w:color="auto" w:fill="auto"/>
            <w:vAlign w:val="center"/>
            <w:hideMark/>
          </w:tcPr>
          <w:p w14:paraId="11BF26B2"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Total</w:t>
            </w:r>
          </w:p>
        </w:tc>
        <w:tc>
          <w:tcPr>
            <w:tcW w:w="880" w:type="dxa"/>
            <w:tcBorders>
              <w:top w:val="nil"/>
              <w:left w:val="nil"/>
              <w:bottom w:val="single" w:sz="8" w:space="0" w:color="auto"/>
              <w:right w:val="single" w:sz="8" w:space="0" w:color="auto"/>
            </w:tcBorders>
            <w:shd w:val="clear" w:color="auto" w:fill="auto"/>
            <w:vAlign w:val="center"/>
            <w:hideMark/>
          </w:tcPr>
          <w:p w14:paraId="6D3C3A80"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1820</w:t>
            </w:r>
          </w:p>
        </w:tc>
      </w:tr>
      <w:tr w:rsidR="0060339A" w:rsidRPr="0060339A" w14:paraId="3FE57A9E" w14:textId="77777777" w:rsidTr="0060339A">
        <w:trPr>
          <w:trHeight w:val="330"/>
        </w:trPr>
        <w:tc>
          <w:tcPr>
            <w:tcW w:w="225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C639B2D"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Average</w:t>
            </w:r>
          </w:p>
        </w:tc>
        <w:tc>
          <w:tcPr>
            <w:tcW w:w="880" w:type="dxa"/>
            <w:tcBorders>
              <w:top w:val="nil"/>
              <w:left w:val="nil"/>
              <w:bottom w:val="single" w:sz="8" w:space="0" w:color="auto"/>
              <w:right w:val="single" w:sz="8" w:space="0" w:color="auto"/>
            </w:tcBorders>
            <w:shd w:val="clear" w:color="auto" w:fill="auto"/>
            <w:vAlign w:val="center"/>
            <w:hideMark/>
          </w:tcPr>
          <w:p w14:paraId="5444D3A1"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85</w:t>
            </w:r>
          </w:p>
        </w:tc>
        <w:tc>
          <w:tcPr>
            <w:tcW w:w="1750" w:type="dxa"/>
            <w:gridSpan w:val="2"/>
            <w:tcBorders>
              <w:top w:val="single" w:sz="8" w:space="0" w:color="auto"/>
              <w:left w:val="nil"/>
              <w:bottom w:val="single" w:sz="8" w:space="0" w:color="auto"/>
              <w:right w:val="single" w:sz="8" w:space="0" w:color="000000"/>
            </w:tcBorders>
            <w:shd w:val="clear" w:color="auto" w:fill="auto"/>
            <w:vAlign w:val="center"/>
            <w:hideMark/>
          </w:tcPr>
          <w:p w14:paraId="6F77AFDC"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Average</w:t>
            </w:r>
          </w:p>
        </w:tc>
        <w:tc>
          <w:tcPr>
            <w:tcW w:w="880" w:type="dxa"/>
            <w:tcBorders>
              <w:top w:val="nil"/>
              <w:left w:val="nil"/>
              <w:bottom w:val="single" w:sz="8" w:space="0" w:color="auto"/>
              <w:right w:val="single" w:sz="8" w:space="0" w:color="auto"/>
            </w:tcBorders>
            <w:shd w:val="clear" w:color="auto" w:fill="auto"/>
            <w:vAlign w:val="center"/>
            <w:hideMark/>
          </w:tcPr>
          <w:p w14:paraId="5DA28C19" w14:textId="77777777" w:rsidR="0060339A" w:rsidRPr="0060339A" w:rsidRDefault="0060339A" w:rsidP="0060339A">
            <w:pPr>
              <w:spacing w:after="0" w:line="240" w:lineRule="auto"/>
              <w:jc w:val="center"/>
              <w:rPr>
                <w:rFonts w:ascii="Times New Roman" w:eastAsia="Times New Roman" w:hAnsi="Times New Roman"/>
                <w:color w:val="000000"/>
                <w:sz w:val="24"/>
                <w:szCs w:val="24"/>
                <w:lang w:val="en-ID" w:eastAsia="en-ID"/>
              </w:rPr>
            </w:pPr>
            <w:r w:rsidRPr="0060339A">
              <w:rPr>
                <w:rFonts w:ascii="Times New Roman" w:eastAsia="Times New Roman" w:hAnsi="Times New Roman"/>
                <w:color w:val="000000"/>
                <w:sz w:val="24"/>
                <w:szCs w:val="24"/>
                <w:lang w:val="en-ID" w:eastAsia="en-ID"/>
              </w:rPr>
              <w:t>72,8</w:t>
            </w:r>
          </w:p>
        </w:tc>
      </w:tr>
    </w:tbl>
    <w:p w14:paraId="249790C2" w14:textId="422CB39F" w:rsidR="0060339A" w:rsidRDefault="0060339A" w:rsidP="00F42F0A">
      <w:pPr>
        <w:spacing w:line="360" w:lineRule="auto"/>
        <w:rPr>
          <w:rFonts w:asciiTheme="majorBidi" w:hAnsiTheme="majorBidi" w:cstheme="majorBidi"/>
          <w:b/>
          <w:sz w:val="24"/>
          <w:szCs w:val="24"/>
        </w:rPr>
      </w:pPr>
    </w:p>
    <w:p w14:paraId="47F3A76A" w14:textId="696A6060" w:rsidR="0060339A" w:rsidRDefault="0060339A" w:rsidP="00F42F0A">
      <w:pPr>
        <w:spacing w:line="360" w:lineRule="auto"/>
        <w:rPr>
          <w:rFonts w:asciiTheme="majorBidi" w:hAnsiTheme="majorBidi" w:cstheme="majorBidi"/>
          <w:b/>
          <w:sz w:val="24"/>
          <w:szCs w:val="24"/>
        </w:rPr>
      </w:pPr>
    </w:p>
    <w:p w14:paraId="01A99D11" w14:textId="60149146" w:rsidR="0060339A" w:rsidRDefault="0060339A" w:rsidP="00F42F0A">
      <w:pPr>
        <w:spacing w:line="360" w:lineRule="auto"/>
        <w:rPr>
          <w:rFonts w:asciiTheme="majorBidi" w:hAnsiTheme="majorBidi" w:cstheme="majorBidi"/>
          <w:b/>
          <w:sz w:val="24"/>
          <w:szCs w:val="24"/>
        </w:rPr>
      </w:pPr>
    </w:p>
    <w:p w14:paraId="1016252A" w14:textId="0FF045B4" w:rsidR="00667ECE" w:rsidRPr="00667ECE" w:rsidRDefault="00667ECE" w:rsidP="00667ECE">
      <w:pPr>
        <w:rPr>
          <w:rFonts w:ascii="Times New Roman" w:hAnsi="Times New Roman"/>
          <w:b/>
          <w:sz w:val="24"/>
          <w:szCs w:val="24"/>
        </w:rPr>
      </w:pPr>
      <w:r w:rsidRPr="00667ECE">
        <w:rPr>
          <w:rFonts w:ascii="Times New Roman" w:hAnsi="Times New Roman"/>
          <w:b/>
          <w:sz w:val="24"/>
          <w:szCs w:val="24"/>
        </w:rPr>
        <w:lastRenderedPageBreak/>
        <w:t>Appendix 7. Questionnaire Result</w:t>
      </w:r>
    </w:p>
    <w:p w14:paraId="6EE56638"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15"/>
        <w:gridCol w:w="1399"/>
        <w:gridCol w:w="1476"/>
      </w:tblGrid>
      <w:tr w:rsidR="00667ECE" w:rsidRPr="00667ECE" w14:paraId="23AF1EB3" w14:textId="77777777">
        <w:trPr>
          <w:cantSplit/>
        </w:trPr>
        <w:tc>
          <w:tcPr>
            <w:tcW w:w="6529" w:type="dxa"/>
            <w:gridSpan w:val="6"/>
            <w:tcBorders>
              <w:top w:val="nil"/>
              <w:left w:val="nil"/>
              <w:bottom w:val="nil"/>
              <w:right w:val="nil"/>
            </w:tcBorders>
            <w:shd w:val="clear" w:color="auto" w:fill="FFFFFF"/>
            <w:vAlign w:val="center"/>
          </w:tcPr>
          <w:p w14:paraId="718F5B51"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b/>
                <w:bCs/>
                <w:color w:val="000000"/>
                <w:sz w:val="18"/>
                <w:szCs w:val="18"/>
                <w:lang w:val="en-ID"/>
              </w:rPr>
              <w:t>Statement1</w:t>
            </w:r>
          </w:p>
        </w:tc>
      </w:tr>
      <w:tr w:rsidR="00667ECE" w:rsidRPr="00667ECE" w14:paraId="7F8D63C9" w14:textId="77777777">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14:paraId="10397EA4"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c>
        <w:tc>
          <w:tcPr>
            <w:tcW w:w="1168" w:type="dxa"/>
            <w:tcBorders>
              <w:top w:val="single" w:sz="16" w:space="0" w:color="000000"/>
              <w:left w:val="single" w:sz="16" w:space="0" w:color="000000"/>
              <w:bottom w:val="single" w:sz="16" w:space="0" w:color="000000"/>
            </w:tcBorders>
            <w:shd w:val="clear" w:color="auto" w:fill="FFFFFF"/>
            <w:vAlign w:val="bottom"/>
          </w:tcPr>
          <w:p w14:paraId="08BC033E"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Frequency</w:t>
            </w:r>
          </w:p>
        </w:tc>
        <w:tc>
          <w:tcPr>
            <w:tcW w:w="1014" w:type="dxa"/>
            <w:tcBorders>
              <w:top w:val="single" w:sz="16" w:space="0" w:color="000000"/>
              <w:bottom w:val="single" w:sz="16" w:space="0" w:color="000000"/>
            </w:tcBorders>
            <w:shd w:val="clear" w:color="auto" w:fill="FFFFFF"/>
            <w:vAlign w:val="bottom"/>
          </w:tcPr>
          <w:p w14:paraId="2FD514B3"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Percent</w:t>
            </w:r>
          </w:p>
        </w:tc>
        <w:tc>
          <w:tcPr>
            <w:tcW w:w="1398" w:type="dxa"/>
            <w:tcBorders>
              <w:top w:val="single" w:sz="16" w:space="0" w:color="000000"/>
              <w:bottom w:val="single" w:sz="16" w:space="0" w:color="000000"/>
            </w:tcBorders>
            <w:shd w:val="clear" w:color="auto" w:fill="FFFFFF"/>
            <w:vAlign w:val="bottom"/>
          </w:tcPr>
          <w:p w14:paraId="1C87F331"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14:paraId="26896250"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Cumulative Percent</w:t>
            </w:r>
          </w:p>
        </w:tc>
      </w:tr>
      <w:tr w:rsidR="00667ECE" w:rsidRPr="00667ECE" w14:paraId="44BE71DE"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6E3A1638"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Valid</w:t>
            </w:r>
          </w:p>
        </w:tc>
        <w:tc>
          <w:tcPr>
            <w:tcW w:w="737" w:type="dxa"/>
            <w:tcBorders>
              <w:top w:val="single" w:sz="16" w:space="0" w:color="000000"/>
              <w:left w:val="nil"/>
              <w:bottom w:val="nil"/>
              <w:right w:val="single" w:sz="16" w:space="0" w:color="000000"/>
            </w:tcBorders>
            <w:shd w:val="clear" w:color="auto" w:fill="FFFFFF"/>
          </w:tcPr>
          <w:p w14:paraId="45735A74"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N</w:t>
            </w:r>
          </w:p>
        </w:tc>
        <w:tc>
          <w:tcPr>
            <w:tcW w:w="1168" w:type="dxa"/>
            <w:tcBorders>
              <w:top w:val="single" w:sz="16" w:space="0" w:color="000000"/>
              <w:left w:val="single" w:sz="16" w:space="0" w:color="000000"/>
              <w:bottom w:val="nil"/>
            </w:tcBorders>
            <w:shd w:val="clear" w:color="auto" w:fill="FFFFFF"/>
            <w:vAlign w:val="center"/>
          </w:tcPr>
          <w:p w14:paraId="7561F492"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3</w:t>
            </w:r>
          </w:p>
        </w:tc>
        <w:tc>
          <w:tcPr>
            <w:tcW w:w="1014" w:type="dxa"/>
            <w:tcBorders>
              <w:top w:val="single" w:sz="16" w:space="0" w:color="000000"/>
              <w:bottom w:val="nil"/>
            </w:tcBorders>
            <w:shd w:val="clear" w:color="auto" w:fill="FFFFFF"/>
            <w:vAlign w:val="center"/>
          </w:tcPr>
          <w:p w14:paraId="49F07C79"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12.0</w:t>
            </w:r>
          </w:p>
        </w:tc>
        <w:tc>
          <w:tcPr>
            <w:tcW w:w="1398" w:type="dxa"/>
            <w:tcBorders>
              <w:top w:val="single" w:sz="16" w:space="0" w:color="000000"/>
              <w:bottom w:val="nil"/>
            </w:tcBorders>
            <w:shd w:val="clear" w:color="auto" w:fill="FFFFFF"/>
            <w:vAlign w:val="center"/>
          </w:tcPr>
          <w:p w14:paraId="29E41C7A"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12.0</w:t>
            </w:r>
          </w:p>
        </w:tc>
        <w:tc>
          <w:tcPr>
            <w:tcW w:w="1475" w:type="dxa"/>
            <w:tcBorders>
              <w:top w:val="single" w:sz="16" w:space="0" w:color="000000"/>
              <w:bottom w:val="nil"/>
              <w:right w:val="single" w:sz="16" w:space="0" w:color="000000"/>
            </w:tcBorders>
            <w:shd w:val="clear" w:color="auto" w:fill="FFFFFF"/>
            <w:vAlign w:val="center"/>
          </w:tcPr>
          <w:p w14:paraId="2F254B17"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12.0</w:t>
            </w:r>
          </w:p>
        </w:tc>
      </w:tr>
      <w:tr w:rsidR="00667ECE" w:rsidRPr="00667ECE" w14:paraId="4AD3B680"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59233A8C"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3789F217"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A</w:t>
            </w:r>
          </w:p>
        </w:tc>
        <w:tc>
          <w:tcPr>
            <w:tcW w:w="1168" w:type="dxa"/>
            <w:tcBorders>
              <w:top w:val="nil"/>
              <w:left w:val="single" w:sz="16" w:space="0" w:color="000000"/>
              <w:bottom w:val="nil"/>
            </w:tcBorders>
            <w:shd w:val="clear" w:color="auto" w:fill="FFFFFF"/>
            <w:vAlign w:val="center"/>
          </w:tcPr>
          <w:p w14:paraId="42191F0B"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6</w:t>
            </w:r>
          </w:p>
        </w:tc>
        <w:tc>
          <w:tcPr>
            <w:tcW w:w="1014" w:type="dxa"/>
            <w:tcBorders>
              <w:top w:val="nil"/>
              <w:bottom w:val="nil"/>
            </w:tcBorders>
            <w:shd w:val="clear" w:color="auto" w:fill="FFFFFF"/>
            <w:vAlign w:val="center"/>
          </w:tcPr>
          <w:p w14:paraId="58C8B5CC"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24.0</w:t>
            </w:r>
          </w:p>
        </w:tc>
        <w:tc>
          <w:tcPr>
            <w:tcW w:w="1398" w:type="dxa"/>
            <w:tcBorders>
              <w:top w:val="nil"/>
              <w:bottom w:val="nil"/>
            </w:tcBorders>
            <w:shd w:val="clear" w:color="auto" w:fill="FFFFFF"/>
            <w:vAlign w:val="center"/>
          </w:tcPr>
          <w:p w14:paraId="26F333EB"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24.0</w:t>
            </w:r>
          </w:p>
        </w:tc>
        <w:tc>
          <w:tcPr>
            <w:tcW w:w="1475" w:type="dxa"/>
            <w:tcBorders>
              <w:top w:val="nil"/>
              <w:bottom w:val="nil"/>
              <w:right w:val="single" w:sz="16" w:space="0" w:color="000000"/>
            </w:tcBorders>
            <w:shd w:val="clear" w:color="auto" w:fill="FFFFFF"/>
            <w:vAlign w:val="center"/>
          </w:tcPr>
          <w:p w14:paraId="5B1B8BEC"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36.0</w:t>
            </w:r>
          </w:p>
        </w:tc>
      </w:tr>
      <w:tr w:rsidR="00667ECE" w:rsidRPr="00667ECE" w14:paraId="5C15D78A"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370D1734"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0C400368"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SA</w:t>
            </w:r>
          </w:p>
        </w:tc>
        <w:tc>
          <w:tcPr>
            <w:tcW w:w="1168" w:type="dxa"/>
            <w:tcBorders>
              <w:top w:val="nil"/>
              <w:left w:val="single" w:sz="16" w:space="0" w:color="000000"/>
              <w:bottom w:val="nil"/>
            </w:tcBorders>
            <w:shd w:val="clear" w:color="auto" w:fill="FFFFFF"/>
            <w:vAlign w:val="center"/>
          </w:tcPr>
          <w:p w14:paraId="0ECF5446"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16</w:t>
            </w:r>
          </w:p>
        </w:tc>
        <w:tc>
          <w:tcPr>
            <w:tcW w:w="1014" w:type="dxa"/>
            <w:tcBorders>
              <w:top w:val="nil"/>
              <w:bottom w:val="nil"/>
            </w:tcBorders>
            <w:shd w:val="clear" w:color="auto" w:fill="FFFFFF"/>
            <w:vAlign w:val="center"/>
          </w:tcPr>
          <w:p w14:paraId="42E0AA57"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64.0</w:t>
            </w:r>
          </w:p>
        </w:tc>
        <w:tc>
          <w:tcPr>
            <w:tcW w:w="1398" w:type="dxa"/>
            <w:tcBorders>
              <w:top w:val="nil"/>
              <w:bottom w:val="nil"/>
            </w:tcBorders>
            <w:shd w:val="clear" w:color="auto" w:fill="FFFFFF"/>
            <w:vAlign w:val="center"/>
          </w:tcPr>
          <w:p w14:paraId="3FF3AC30"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64.0</w:t>
            </w:r>
          </w:p>
        </w:tc>
        <w:tc>
          <w:tcPr>
            <w:tcW w:w="1475" w:type="dxa"/>
            <w:tcBorders>
              <w:top w:val="nil"/>
              <w:bottom w:val="nil"/>
              <w:right w:val="single" w:sz="16" w:space="0" w:color="000000"/>
            </w:tcBorders>
            <w:shd w:val="clear" w:color="auto" w:fill="FFFFFF"/>
            <w:vAlign w:val="center"/>
          </w:tcPr>
          <w:p w14:paraId="02218C73"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r>
      <w:tr w:rsidR="00667ECE" w:rsidRPr="00667ECE" w14:paraId="139FEC68"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CFAB914"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single" w:sz="16" w:space="0" w:color="000000"/>
              <w:right w:val="single" w:sz="16" w:space="0" w:color="000000"/>
            </w:tcBorders>
            <w:shd w:val="clear" w:color="auto" w:fill="FFFFFF"/>
          </w:tcPr>
          <w:p w14:paraId="499B0CFB"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Total</w:t>
            </w:r>
          </w:p>
        </w:tc>
        <w:tc>
          <w:tcPr>
            <w:tcW w:w="1168" w:type="dxa"/>
            <w:tcBorders>
              <w:top w:val="nil"/>
              <w:left w:val="single" w:sz="16" w:space="0" w:color="000000"/>
              <w:bottom w:val="single" w:sz="16" w:space="0" w:color="000000"/>
            </w:tcBorders>
            <w:shd w:val="clear" w:color="auto" w:fill="FFFFFF"/>
            <w:vAlign w:val="center"/>
          </w:tcPr>
          <w:p w14:paraId="5C4DD56B"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25</w:t>
            </w:r>
          </w:p>
        </w:tc>
        <w:tc>
          <w:tcPr>
            <w:tcW w:w="1014" w:type="dxa"/>
            <w:tcBorders>
              <w:top w:val="nil"/>
              <w:bottom w:val="single" w:sz="16" w:space="0" w:color="000000"/>
            </w:tcBorders>
            <w:shd w:val="clear" w:color="auto" w:fill="FFFFFF"/>
            <w:vAlign w:val="center"/>
          </w:tcPr>
          <w:p w14:paraId="31015AB7"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c>
          <w:tcPr>
            <w:tcW w:w="1398" w:type="dxa"/>
            <w:tcBorders>
              <w:top w:val="nil"/>
              <w:bottom w:val="single" w:sz="16" w:space="0" w:color="000000"/>
            </w:tcBorders>
            <w:shd w:val="clear" w:color="auto" w:fill="FFFFFF"/>
            <w:vAlign w:val="center"/>
          </w:tcPr>
          <w:p w14:paraId="1C01E717"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c>
          <w:tcPr>
            <w:tcW w:w="1475" w:type="dxa"/>
            <w:tcBorders>
              <w:top w:val="nil"/>
              <w:bottom w:val="single" w:sz="16" w:space="0" w:color="000000"/>
              <w:right w:val="single" w:sz="16" w:space="0" w:color="000000"/>
            </w:tcBorders>
            <w:shd w:val="clear" w:color="auto" w:fill="FFFFFF"/>
            <w:vAlign w:val="center"/>
          </w:tcPr>
          <w:p w14:paraId="100B1136"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c>
      </w:tr>
    </w:tbl>
    <w:p w14:paraId="793D1690" w14:textId="77777777" w:rsidR="00667ECE" w:rsidRPr="00667ECE" w:rsidRDefault="00667ECE" w:rsidP="00667ECE">
      <w:pPr>
        <w:autoSpaceDE w:val="0"/>
        <w:autoSpaceDN w:val="0"/>
        <w:adjustRightInd w:val="0"/>
        <w:spacing w:after="0" w:line="400" w:lineRule="atLeast"/>
        <w:rPr>
          <w:rFonts w:ascii="Times New Roman" w:eastAsiaTheme="minorHAnsi" w:hAnsi="Times New Roman"/>
          <w:sz w:val="24"/>
          <w:szCs w:val="24"/>
          <w:lang w:val="en-ID"/>
        </w:rPr>
      </w:pPr>
    </w:p>
    <w:p w14:paraId="20A89CAA"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15"/>
        <w:gridCol w:w="1399"/>
        <w:gridCol w:w="1476"/>
      </w:tblGrid>
      <w:tr w:rsidR="00667ECE" w:rsidRPr="00667ECE" w14:paraId="28D9E5D2" w14:textId="77777777">
        <w:trPr>
          <w:cantSplit/>
        </w:trPr>
        <w:tc>
          <w:tcPr>
            <w:tcW w:w="6529" w:type="dxa"/>
            <w:gridSpan w:val="6"/>
            <w:tcBorders>
              <w:top w:val="nil"/>
              <w:left w:val="nil"/>
              <w:bottom w:val="nil"/>
              <w:right w:val="nil"/>
            </w:tcBorders>
            <w:shd w:val="clear" w:color="auto" w:fill="FFFFFF"/>
            <w:vAlign w:val="center"/>
          </w:tcPr>
          <w:p w14:paraId="7F8EEAFD"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b/>
                <w:bCs/>
                <w:color w:val="000000"/>
                <w:sz w:val="18"/>
                <w:szCs w:val="18"/>
                <w:lang w:val="en-ID"/>
              </w:rPr>
              <w:t>Statement2</w:t>
            </w:r>
          </w:p>
        </w:tc>
      </w:tr>
      <w:tr w:rsidR="00667ECE" w:rsidRPr="00667ECE" w14:paraId="659ADD02" w14:textId="77777777">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14:paraId="4A527125"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c>
        <w:tc>
          <w:tcPr>
            <w:tcW w:w="1168" w:type="dxa"/>
            <w:tcBorders>
              <w:top w:val="single" w:sz="16" w:space="0" w:color="000000"/>
              <w:left w:val="single" w:sz="16" w:space="0" w:color="000000"/>
              <w:bottom w:val="single" w:sz="16" w:space="0" w:color="000000"/>
            </w:tcBorders>
            <w:shd w:val="clear" w:color="auto" w:fill="FFFFFF"/>
            <w:vAlign w:val="bottom"/>
          </w:tcPr>
          <w:p w14:paraId="57CB79B2"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Frequency</w:t>
            </w:r>
          </w:p>
        </w:tc>
        <w:tc>
          <w:tcPr>
            <w:tcW w:w="1014" w:type="dxa"/>
            <w:tcBorders>
              <w:top w:val="single" w:sz="16" w:space="0" w:color="000000"/>
              <w:bottom w:val="single" w:sz="16" w:space="0" w:color="000000"/>
            </w:tcBorders>
            <w:shd w:val="clear" w:color="auto" w:fill="FFFFFF"/>
            <w:vAlign w:val="bottom"/>
          </w:tcPr>
          <w:p w14:paraId="34089907"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Percent</w:t>
            </w:r>
          </w:p>
        </w:tc>
        <w:tc>
          <w:tcPr>
            <w:tcW w:w="1398" w:type="dxa"/>
            <w:tcBorders>
              <w:top w:val="single" w:sz="16" w:space="0" w:color="000000"/>
              <w:bottom w:val="single" w:sz="16" w:space="0" w:color="000000"/>
            </w:tcBorders>
            <w:shd w:val="clear" w:color="auto" w:fill="FFFFFF"/>
            <w:vAlign w:val="bottom"/>
          </w:tcPr>
          <w:p w14:paraId="48E36295"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14:paraId="5649BB14"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Cumulative Percent</w:t>
            </w:r>
          </w:p>
        </w:tc>
      </w:tr>
      <w:tr w:rsidR="00667ECE" w:rsidRPr="00667ECE" w14:paraId="1A945131"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011D8167"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Valid</w:t>
            </w:r>
          </w:p>
        </w:tc>
        <w:tc>
          <w:tcPr>
            <w:tcW w:w="737" w:type="dxa"/>
            <w:tcBorders>
              <w:top w:val="single" w:sz="16" w:space="0" w:color="000000"/>
              <w:left w:val="nil"/>
              <w:bottom w:val="nil"/>
              <w:right w:val="single" w:sz="16" w:space="0" w:color="000000"/>
            </w:tcBorders>
            <w:shd w:val="clear" w:color="auto" w:fill="FFFFFF"/>
          </w:tcPr>
          <w:p w14:paraId="63FA0091"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SD</w:t>
            </w:r>
          </w:p>
        </w:tc>
        <w:tc>
          <w:tcPr>
            <w:tcW w:w="1168" w:type="dxa"/>
            <w:tcBorders>
              <w:top w:val="single" w:sz="16" w:space="0" w:color="000000"/>
              <w:left w:val="single" w:sz="16" w:space="0" w:color="000000"/>
              <w:bottom w:val="nil"/>
            </w:tcBorders>
            <w:shd w:val="clear" w:color="auto" w:fill="FFFFFF"/>
            <w:vAlign w:val="center"/>
          </w:tcPr>
          <w:p w14:paraId="08F4A4B4"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w:t>
            </w:r>
          </w:p>
        </w:tc>
        <w:tc>
          <w:tcPr>
            <w:tcW w:w="1014" w:type="dxa"/>
            <w:tcBorders>
              <w:top w:val="single" w:sz="16" w:space="0" w:color="000000"/>
              <w:bottom w:val="nil"/>
            </w:tcBorders>
            <w:shd w:val="clear" w:color="auto" w:fill="FFFFFF"/>
            <w:vAlign w:val="center"/>
          </w:tcPr>
          <w:p w14:paraId="2C5F4D28"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w:t>
            </w:r>
          </w:p>
        </w:tc>
        <w:tc>
          <w:tcPr>
            <w:tcW w:w="1398" w:type="dxa"/>
            <w:tcBorders>
              <w:top w:val="single" w:sz="16" w:space="0" w:color="000000"/>
              <w:bottom w:val="nil"/>
            </w:tcBorders>
            <w:shd w:val="clear" w:color="auto" w:fill="FFFFFF"/>
            <w:vAlign w:val="center"/>
          </w:tcPr>
          <w:p w14:paraId="5F1FC11C"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w:t>
            </w:r>
          </w:p>
        </w:tc>
        <w:tc>
          <w:tcPr>
            <w:tcW w:w="1475" w:type="dxa"/>
            <w:tcBorders>
              <w:top w:val="single" w:sz="16" w:space="0" w:color="000000"/>
              <w:bottom w:val="nil"/>
              <w:right w:val="single" w:sz="16" w:space="0" w:color="000000"/>
            </w:tcBorders>
            <w:shd w:val="clear" w:color="auto" w:fill="FFFFFF"/>
            <w:vAlign w:val="center"/>
          </w:tcPr>
          <w:p w14:paraId="6040373F"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w:t>
            </w:r>
          </w:p>
        </w:tc>
      </w:tr>
      <w:tr w:rsidR="00667ECE" w:rsidRPr="00667ECE" w14:paraId="4CFF84C5"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6FB8E75"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3B94E72F"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DS</w:t>
            </w:r>
          </w:p>
        </w:tc>
        <w:tc>
          <w:tcPr>
            <w:tcW w:w="1168" w:type="dxa"/>
            <w:tcBorders>
              <w:top w:val="nil"/>
              <w:left w:val="single" w:sz="16" w:space="0" w:color="000000"/>
              <w:bottom w:val="nil"/>
            </w:tcBorders>
            <w:shd w:val="clear" w:color="auto" w:fill="FFFFFF"/>
            <w:vAlign w:val="center"/>
          </w:tcPr>
          <w:p w14:paraId="5A75D741"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w:t>
            </w:r>
          </w:p>
        </w:tc>
        <w:tc>
          <w:tcPr>
            <w:tcW w:w="1014" w:type="dxa"/>
            <w:tcBorders>
              <w:top w:val="nil"/>
              <w:bottom w:val="nil"/>
            </w:tcBorders>
            <w:shd w:val="clear" w:color="auto" w:fill="FFFFFF"/>
            <w:vAlign w:val="center"/>
          </w:tcPr>
          <w:p w14:paraId="75CFC901"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8.0</w:t>
            </w:r>
          </w:p>
        </w:tc>
        <w:tc>
          <w:tcPr>
            <w:tcW w:w="1398" w:type="dxa"/>
            <w:tcBorders>
              <w:top w:val="nil"/>
              <w:bottom w:val="nil"/>
            </w:tcBorders>
            <w:shd w:val="clear" w:color="auto" w:fill="FFFFFF"/>
            <w:vAlign w:val="center"/>
          </w:tcPr>
          <w:p w14:paraId="3F5F16E3"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8.0</w:t>
            </w:r>
          </w:p>
        </w:tc>
        <w:tc>
          <w:tcPr>
            <w:tcW w:w="1475" w:type="dxa"/>
            <w:tcBorders>
              <w:top w:val="nil"/>
              <w:bottom w:val="nil"/>
              <w:right w:val="single" w:sz="16" w:space="0" w:color="000000"/>
            </w:tcBorders>
            <w:shd w:val="clear" w:color="auto" w:fill="FFFFFF"/>
            <w:vAlign w:val="center"/>
          </w:tcPr>
          <w:p w14:paraId="3DFDCF1E"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12.0</w:t>
            </w:r>
          </w:p>
        </w:tc>
      </w:tr>
      <w:tr w:rsidR="00667ECE" w:rsidRPr="00667ECE" w14:paraId="5E75D3E6"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01954F5D"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5812556F"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N</w:t>
            </w:r>
          </w:p>
        </w:tc>
        <w:tc>
          <w:tcPr>
            <w:tcW w:w="1168" w:type="dxa"/>
            <w:tcBorders>
              <w:top w:val="nil"/>
              <w:left w:val="single" w:sz="16" w:space="0" w:color="000000"/>
              <w:bottom w:val="nil"/>
            </w:tcBorders>
            <w:shd w:val="clear" w:color="auto" w:fill="FFFFFF"/>
            <w:vAlign w:val="center"/>
          </w:tcPr>
          <w:p w14:paraId="52647B6F"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8</w:t>
            </w:r>
          </w:p>
        </w:tc>
        <w:tc>
          <w:tcPr>
            <w:tcW w:w="1014" w:type="dxa"/>
            <w:tcBorders>
              <w:top w:val="nil"/>
              <w:bottom w:val="nil"/>
            </w:tcBorders>
            <w:shd w:val="clear" w:color="auto" w:fill="FFFFFF"/>
            <w:vAlign w:val="center"/>
          </w:tcPr>
          <w:p w14:paraId="73E03D25"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32.0</w:t>
            </w:r>
          </w:p>
        </w:tc>
        <w:tc>
          <w:tcPr>
            <w:tcW w:w="1398" w:type="dxa"/>
            <w:tcBorders>
              <w:top w:val="nil"/>
              <w:bottom w:val="nil"/>
            </w:tcBorders>
            <w:shd w:val="clear" w:color="auto" w:fill="FFFFFF"/>
            <w:vAlign w:val="center"/>
          </w:tcPr>
          <w:p w14:paraId="7C969CE3"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32.0</w:t>
            </w:r>
          </w:p>
        </w:tc>
        <w:tc>
          <w:tcPr>
            <w:tcW w:w="1475" w:type="dxa"/>
            <w:tcBorders>
              <w:top w:val="nil"/>
              <w:bottom w:val="nil"/>
              <w:right w:val="single" w:sz="16" w:space="0" w:color="000000"/>
            </w:tcBorders>
            <w:shd w:val="clear" w:color="auto" w:fill="FFFFFF"/>
            <w:vAlign w:val="center"/>
          </w:tcPr>
          <w:p w14:paraId="390DB8C3"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44.0</w:t>
            </w:r>
          </w:p>
        </w:tc>
      </w:tr>
      <w:tr w:rsidR="00667ECE" w:rsidRPr="00667ECE" w14:paraId="7DB130F1"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694F0E32"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18E086BB"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A</w:t>
            </w:r>
          </w:p>
        </w:tc>
        <w:tc>
          <w:tcPr>
            <w:tcW w:w="1168" w:type="dxa"/>
            <w:tcBorders>
              <w:top w:val="nil"/>
              <w:left w:val="single" w:sz="16" w:space="0" w:color="000000"/>
              <w:bottom w:val="nil"/>
            </w:tcBorders>
            <w:shd w:val="clear" w:color="auto" w:fill="FFFFFF"/>
            <w:vAlign w:val="center"/>
          </w:tcPr>
          <w:p w14:paraId="789D835B"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w:t>
            </w:r>
          </w:p>
        </w:tc>
        <w:tc>
          <w:tcPr>
            <w:tcW w:w="1014" w:type="dxa"/>
            <w:tcBorders>
              <w:top w:val="nil"/>
              <w:bottom w:val="nil"/>
            </w:tcBorders>
            <w:shd w:val="clear" w:color="auto" w:fill="FFFFFF"/>
            <w:vAlign w:val="center"/>
          </w:tcPr>
          <w:p w14:paraId="4DC52894"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40.0</w:t>
            </w:r>
          </w:p>
        </w:tc>
        <w:tc>
          <w:tcPr>
            <w:tcW w:w="1398" w:type="dxa"/>
            <w:tcBorders>
              <w:top w:val="nil"/>
              <w:bottom w:val="nil"/>
            </w:tcBorders>
            <w:shd w:val="clear" w:color="auto" w:fill="FFFFFF"/>
            <w:vAlign w:val="center"/>
          </w:tcPr>
          <w:p w14:paraId="1FB28C9C"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40.0</w:t>
            </w:r>
          </w:p>
        </w:tc>
        <w:tc>
          <w:tcPr>
            <w:tcW w:w="1475" w:type="dxa"/>
            <w:tcBorders>
              <w:top w:val="nil"/>
              <w:bottom w:val="nil"/>
              <w:right w:val="single" w:sz="16" w:space="0" w:color="000000"/>
            </w:tcBorders>
            <w:shd w:val="clear" w:color="auto" w:fill="FFFFFF"/>
            <w:vAlign w:val="center"/>
          </w:tcPr>
          <w:p w14:paraId="1FC90428"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84.0</w:t>
            </w:r>
          </w:p>
        </w:tc>
      </w:tr>
      <w:tr w:rsidR="00667ECE" w:rsidRPr="00667ECE" w14:paraId="6469F23B"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11AF9985"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18A1427C"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SA</w:t>
            </w:r>
          </w:p>
        </w:tc>
        <w:tc>
          <w:tcPr>
            <w:tcW w:w="1168" w:type="dxa"/>
            <w:tcBorders>
              <w:top w:val="nil"/>
              <w:left w:val="single" w:sz="16" w:space="0" w:color="000000"/>
              <w:bottom w:val="nil"/>
            </w:tcBorders>
            <w:shd w:val="clear" w:color="auto" w:fill="FFFFFF"/>
            <w:vAlign w:val="center"/>
          </w:tcPr>
          <w:p w14:paraId="7D80473D"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w:t>
            </w:r>
          </w:p>
        </w:tc>
        <w:tc>
          <w:tcPr>
            <w:tcW w:w="1014" w:type="dxa"/>
            <w:tcBorders>
              <w:top w:val="nil"/>
              <w:bottom w:val="nil"/>
            </w:tcBorders>
            <w:shd w:val="clear" w:color="auto" w:fill="FFFFFF"/>
            <w:vAlign w:val="center"/>
          </w:tcPr>
          <w:p w14:paraId="3D39F834"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16.0</w:t>
            </w:r>
          </w:p>
        </w:tc>
        <w:tc>
          <w:tcPr>
            <w:tcW w:w="1398" w:type="dxa"/>
            <w:tcBorders>
              <w:top w:val="nil"/>
              <w:bottom w:val="nil"/>
            </w:tcBorders>
            <w:shd w:val="clear" w:color="auto" w:fill="FFFFFF"/>
            <w:vAlign w:val="center"/>
          </w:tcPr>
          <w:p w14:paraId="73F3C545"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16.0</w:t>
            </w:r>
          </w:p>
        </w:tc>
        <w:tc>
          <w:tcPr>
            <w:tcW w:w="1475" w:type="dxa"/>
            <w:tcBorders>
              <w:top w:val="nil"/>
              <w:bottom w:val="nil"/>
              <w:right w:val="single" w:sz="16" w:space="0" w:color="000000"/>
            </w:tcBorders>
            <w:shd w:val="clear" w:color="auto" w:fill="FFFFFF"/>
            <w:vAlign w:val="center"/>
          </w:tcPr>
          <w:p w14:paraId="69E3D4DC"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r>
      <w:tr w:rsidR="00667ECE" w:rsidRPr="00667ECE" w14:paraId="475A922E"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F7EBA5E"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single" w:sz="16" w:space="0" w:color="000000"/>
              <w:right w:val="single" w:sz="16" w:space="0" w:color="000000"/>
            </w:tcBorders>
            <w:shd w:val="clear" w:color="auto" w:fill="FFFFFF"/>
          </w:tcPr>
          <w:p w14:paraId="4BC0886E"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Total</w:t>
            </w:r>
          </w:p>
        </w:tc>
        <w:tc>
          <w:tcPr>
            <w:tcW w:w="1168" w:type="dxa"/>
            <w:tcBorders>
              <w:top w:val="nil"/>
              <w:left w:val="single" w:sz="16" w:space="0" w:color="000000"/>
              <w:bottom w:val="single" w:sz="16" w:space="0" w:color="000000"/>
            </w:tcBorders>
            <w:shd w:val="clear" w:color="auto" w:fill="FFFFFF"/>
            <w:vAlign w:val="center"/>
          </w:tcPr>
          <w:p w14:paraId="343ECD76"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25</w:t>
            </w:r>
          </w:p>
        </w:tc>
        <w:tc>
          <w:tcPr>
            <w:tcW w:w="1014" w:type="dxa"/>
            <w:tcBorders>
              <w:top w:val="nil"/>
              <w:bottom w:val="single" w:sz="16" w:space="0" w:color="000000"/>
            </w:tcBorders>
            <w:shd w:val="clear" w:color="auto" w:fill="FFFFFF"/>
            <w:vAlign w:val="center"/>
          </w:tcPr>
          <w:p w14:paraId="685CF81D"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c>
          <w:tcPr>
            <w:tcW w:w="1398" w:type="dxa"/>
            <w:tcBorders>
              <w:top w:val="nil"/>
              <w:bottom w:val="single" w:sz="16" w:space="0" w:color="000000"/>
            </w:tcBorders>
            <w:shd w:val="clear" w:color="auto" w:fill="FFFFFF"/>
            <w:vAlign w:val="center"/>
          </w:tcPr>
          <w:p w14:paraId="51A75EFB"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c>
          <w:tcPr>
            <w:tcW w:w="1475" w:type="dxa"/>
            <w:tcBorders>
              <w:top w:val="nil"/>
              <w:bottom w:val="single" w:sz="16" w:space="0" w:color="000000"/>
              <w:right w:val="single" w:sz="16" w:space="0" w:color="000000"/>
            </w:tcBorders>
            <w:shd w:val="clear" w:color="auto" w:fill="FFFFFF"/>
            <w:vAlign w:val="center"/>
          </w:tcPr>
          <w:p w14:paraId="1CF392FC"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c>
      </w:tr>
    </w:tbl>
    <w:p w14:paraId="78A6D73C" w14:textId="77777777" w:rsidR="00667ECE" w:rsidRPr="00667ECE" w:rsidRDefault="00667ECE" w:rsidP="00667ECE">
      <w:pPr>
        <w:autoSpaceDE w:val="0"/>
        <w:autoSpaceDN w:val="0"/>
        <w:adjustRightInd w:val="0"/>
        <w:spacing w:after="0" w:line="400" w:lineRule="atLeast"/>
        <w:rPr>
          <w:rFonts w:ascii="Times New Roman" w:eastAsiaTheme="minorHAnsi" w:hAnsi="Times New Roman"/>
          <w:sz w:val="24"/>
          <w:szCs w:val="24"/>
          <w:lang w:val="en-ID"/>
        </w:rPr>
      </w:pPr>
    </w:p>
    <w:p w14:paraId="07D9F618"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15"/>
        <w:gridCol w:w="1399"/>
        <w:gridCol w:w="1476"/>
      </w:tblGrid>
      <w:tr w:rsidR="00667ECE" w:rsidRPr="00667ECE" w14:paraId="7C0A9AAF" w14:textId="77777777">
        <w:trPr>
          <w:cantSplit/>
        </w:trPr>
        <w:tc>
          <w:tcPr>
            <w:tcW w:w="6529" w:type="dxa"/>
            <w:gridSpan w:val="6"/>
            <w:tcBorders>
              <w:top w:val="nil"/>
              <w:left w:val="nil"/>
              <w:bottom w:val="nil"/>
              <w:right w:val="nil"/>
            </w:tcBorders>
            <w:shd w:val="clear" w:color="auto" w:fill="FFFFFF"/>
            <w:vAlign w:val="center"/>
          </w:tcPr>
          <w:p w14:paraId="4FC2B79B"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b/>
                <w:bCs/>
                <w:color w:val="000000"/>
                <w:sz w:val="18"/>
                <w:szCs w:val="18"/>
                <w:lang w:val="en-ID"/>
              </w:rPr>
              <w:t>Statement3</w:t>
            </w:r>
          </w:p>
        </w:tc>
      </w:tr>
      <w:tr w:rsidR="00667ECE" w:rsidRPr="00667ECE" w14:paraId="0E637ABF" w14:textId="77777777">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14:paraId="3DDD2290"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c>
        <w:tc>
          <w:tcPr>
            <w:tcW w:w="1168" w:type="dxa"/>
            <w:tcBorders>
              <w:top w:val="single" w:sz="16" w:space="0" w:color="000000"/>
              <w:left w:val="single" w:sz="16" w:space="0" w:color="000000"/>
              <w:bottom w:val="single" w:sz="16" w:space="0" w:color="000000"/>
            </w:tcBorders>
            <w:shd w:val="clear" w:color="auto" w:fill="FFFFFF"/>
            <w:vAlign w:val="bottom"/>
          </w:tcPr>
          <w:p w14:paraId="6783B2DF"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Frequency</w:t>
            </w:r>
          </w:p>
        </w:tc>
        <w:tc>
          <w:tcPr>
            <w:tcW w:w="1014" w:type="dxa"/>
            <w:tcBorders>
              <w:top w:val="single" w:sz="16" w:space="0" w:color="000000"/>
              <w:bottom w:val="single" w:sz="16" w:space="0" w:color="000000"/>
            </w:tcBorders>
            <w:shd w:val="clear" w:color="auto" w:fill="FFFFFF"/>
            <w:vAlign w:val="bottom"/>
          </w:tcPr>
          <w:p w14:paraId="4271F692"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Percent</w:t>
            </w:r>
          </w:p>
        </w:tc>
        <w:tc>
          <w:tcPr>
            <w:tcW w:w="1398" w:type="dxa"/>
            <w:tcBorders>
              <w:top w:val="single" w:sz="16" w:space="0" w:color="000000"/>
              <w:bottom w:val="single" w:sz="16" w:space="0" w:color="000000"/>
            </w:tcBorders>
            <w:shd w:val="clear" w:color="auto" w:fill="FFFFFF"/>
            <w:vAlign w:val="bottom"/>
          </w:tcPr>
          <w:p w14:paraId="290D058C"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14:paraId="739AA2C6"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Cumulative Percent</w:t>
            </w:r>
          </w:p>
        </w:tc>
      </w:tr>
      <w:tr w:rsidR="00667ECE" w:rsidRPr="00667ECE" w14:paraId="2B44C00A"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1968ABC2"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Valid</w:t>
            </w:r>
          </w:p>
        </w:tc>
        <w:tc>
          <w:tcPr>
            <w:tcW w:w="737" w:type="dxa"/>
            <w:tcBorders>
              <w:top w:val="single" w:sz="16" w:space="0" w:color="000000"/>
              <w:left w:val="nil"/>
              <w:bottom w:val="nil"/>
              <w:right w:val="single" w:sz="16" w:space="0" w:color="000000"/>
            </w:tcBorders>
            <w:shd w:val="clear" w:color="auto" w:fill="FFFFFF"/>
          </w:tcPr>
          <w:p w14:paraId="5F91F80F"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SD</w:t>
            </w:r>
          </w:p>
        </w:tc>
        <w:tc>
          <w:tcPr>
            <w:tcW w:w="1168" w:type="dxa"/>
            <w:tcBorders>
              <w:top w:val="single" w:sz="16" w:space="0" w:color="000000"/>
              <w:left w:val="single" w:sz="16" w:space="0" w:color="000000"/>
              <w:bottom w:val="nil"/>
            </w:tcBorders>
            <w:shd w:val="clear" w:color="auto" w:fill="FFFFFF"/>
            <w:vAlign w:val="center"/>
          </w:tcPr>
          <w:p w14:paraId="7DE63555"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w:t>
            </w:r>
          </w:p>
        </w:tc>
        <w:tc>
          <w:tcPr>
            <w:tcW w:w="1014" w:type="dxa"/>
            <w:tcBorders>
              <w:top w:val="single" w:sz="16" w:space="0" w:color="000000"/>
              <w:bottom w:val="nil"/>
            </w:tcBorders>
            <w:shd w:val="clear" w:color="auto" w:fill="FFFFFF"/>
            <w:vAlign w:val="center"/>
          </w:tcPr>
          <w:p w14:paraId="0398EE93"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w:t>
            </w:r>
          </w:p>
        </w:tc>
        <w:tc>
          <w:tcPr>
            <w:tcW w:w="1398" w:type="dxa"/>
            <w:tcBorders>
              <w:top w:val="single" w:sz="16" w:space="0" w:color="000000"/>
              <w:bottom w:val="nil"/>
            </w:tcBorders>
            <w:shd w:val="clear" w:color="auto" w:fill="FFFFFF"/>
            <w:vAlign w:val="center"/>
          </w:tcPr>
          <w:p w14:paraId="1D053813"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w:t>
            </w:r>
          </w:p>
        </w:tc>
        <w:tc>
          <w:tcPr>
            <w:tcW w:w="1475" w:type="dxa"/>
            <w:tcBorders>
              <w:top w:val="single" w:sz="16" w:space="0" w:color="000000"/>
              <w:bottom w:val="nil"/>
              <w:right w:val="single" w:sz="16" w:space="0" w:color="000000"/>
            </w:tcBorders>
            <w:shd w:val="clear" w:color="auto" w:fill="FFFFFF"/>
            <w:vAlign w:val="center"/>
          </w:tcPr>
          <w:p w14:paraId="6C44ECFE"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w:t>
            </w:r>
          </w:p>
        </w:tc>
      </w:tr>
      <w:tr w:rsidR="00667ECE" w:rsidRPr="00667ECE" w14:paraId="14260C44"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07880B8A"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092F60B0"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DS</w:t>
            </w:r>
          </w:p>
        </w:tc>
        <w:tc>
          <w:tcPr>
            <w:tcW w:w="1168" w:type="dxa"/>
            <w:tcBorders>
              <w:top w:val="nil"/>
              <w:left w:val="single" w:sz="16" w:space="0" w:color="000000"/>
              <w:bottom w:val="nil"/>
            </w:tcBorders>
            <w:shd w:val="clear" w:color="auto" w:fill="FFFFFF"/>
            <w:vAlign w:val="center"/>
          </w:tcPr>
          <w:p w14:paraId="799CF236"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w:t>
            </w:r>
          </w:p>
        </w:tc>
        <w:tc>
          <w:tcPr>
            <w:tcW w:w="1014" w:type="dxa"/>
            <w:tcBorders>
              <w:top w:val="nil"/>
              <w:bottom w:val="nil"/>
            </w:tcBorders>
            <w:shd w:val="clear" w:color="auto" w:fill="FFFFFF"/>
            <w:vAlign w:val="center"/>
          </w:tcPr>
          <w:p w14:paraId="1504FD40"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8.0</w:t>
            </w:r>
          </w:p>
        </w:tc>
        <w:tc>
          <w:tcPr>
            <w:tcW w:w="1398" w:type="dxa"/>
            <w:tcBorders>
              <w:top w:val="nil"/>
              <w:bottom w:val="nil"/>
            </w:tcBorders>
            <w:shd w:val="clear" w:color="auto" w:fill="FFFFFF"/>
            <w:vAlign w:val="center"/>
          </w:tcPr>
          <w:p w14:paraId="7B744EFF"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8.0</w:t>
            </w:r>
          </w:p>
        </w:tc>
        <w:tc>
          <w:tcPr>
            <w:tcW w:w="1475" w:type="dxa"/>
            <w:tcBorders>
              <w:top w:val="nil"/>
              <w:bottom w:val="nil"/>
              <w:right w:val="single" w:sz="16" w:space="0" w:color="000000"/>
            </w:tcBorders>
            <w:shd w:val="clear" w:color="auto" w:fill="FFFFFF"/>
            <w:vAlign w:val="center"/>
          </w:tcPr>
          <w:p w14:paraId="3807892B"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12.0</w:t>
            </w:r>
          </w:p>
        </w:tc>
      </w:tr>
      <w:tr w:rsidR="00667ECE" w:rsidRPr="00667ECE" w14:paraId="75B61D64"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12B157C9"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38816DA5"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N</w:t>
            </w:r>
          </w:p>
        </w:tc>
        <w:tc>
          <w:tcPr>
            <w:tcW w:w="1168" w:type="dxa"/>
            <w:tcBorders>
              <w:top w:val="nil"/>
              <w:left w:val="single" w:sz="16" w:space="0" w:color="000000"/>
              <w:bottom w:val="nil"/>
            </w:tcBorders>
            <w:shd w:val="clear" w:color="auto" w:fill="FFFFFF"/>
            <w:vAlign w:val="center"/>
          </w:tcPr>
          <w:p w14:paraId="5858328C"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5</w:t>
            </w:r>
          </w:p>
        </w:tc>
        <w:tc>
          <w:tcPr>
            <w:tcW w:w="1014" w:type="dxa"/>
            <w:tcBorders>
              <w:top w:val="nil"/>
              <w:bottom w:val="nil"/>
            </w:tcBorders>
            <w:shd w:val="clear" w:color="auto" w:fill="FFFFFF"/>
            <w:vAlign w:val="center"/>
          </w:tcPr>
          <w:p w14:paraId="4A981C5F"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20.0</w:t>
            </w:r>
          </w:p>
        </w:tc>
        <w:tc>
          <w:tcPr>
            <w:tcW w:w="1398" w:type="dxa"/>
            <w:tcBorders>
              <w:top w:val="nil"/>
              <w:bottom w:val="nil"/>
            </w:tcBorders>
            <w:shd w:val="clear" w:color="auto" w:fill="FFFFFF"/>
            <w:vAlign w:val="center"/>
          </w:tcPr>
          <w:p w14:paraId="4885377C"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20.0</w:t>
            </w:r>
          </w:p>
        </w:tc>
        <w:tc>
          <w:tcPr>
            <w:tcW w:w="1475" w:type="dxa"/>
            <w:tcBorders>
              <w:top w:val="nil"/>
              <w:bottom w:val="nil"/>
              <w:right w:val="single" w:sz="16" w:space="0" w:color="000000"/>
            </w:tcBorders>
            <w:shd w:val="clear" w:color="auto" w:fill="FFFFFF"/>
            <w:vAlign w:val="center"/>
          </w:tcPr>
          <w:p w14:paraId="39AE7B1F"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32.0</w:t>
            </w:r>
          </w:p>
        </w:tc>
      </w:tr>
      <w:tr w:rsidR="00667ECE" w:rsidRPr="00667ECE" w14:paraId="56DA9C98"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669269F4"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19F7B3BF"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A</w:t>
            </w:r>
          </w:p>
        </w:tc>
        <w:tc>
          <w:tcPr>
            <w:tcW w:w="1168" w:type="dxa"/>
            <w:tcBorders>
              <w:top w:val="nil"/>
              <w:left w:val="single" w:sz="16" w:space="0" w:color="000000"/>
              <w:bottom w:val="nil"/>
            </w:tcBorders>
            <w:shd w:val="clear" w:color="auto" w:fill="FFFFFF"/>
            <w:vAlign w:val="center"/>
          </w:tcPr>
          <w:p w14:paraId="4EB774C3"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9</w:t>
            </w:r>
          </w:p>
        </w:tc>
        <w:tc>
          <w:tcPr>
            <w:tcW w:w="1014" w:type="dxa"/>
            <w:tcBorders>
              <w:top w:val="nil"/>
              <w:bottom w:val="nil"/>
            </w:tcBorders>
            <w:shd w:val="clear" w:color="auto" w:fill="FFFFFF"/>
            <w:vAlign w:val="center"/>
          </w:tcPr>
          <w:p w14:paraId="6F073687"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36.0</w:t>
            </w:r>
          </w:p>
        </w:tc>
        <w:tc>
          <w:tcPr>
            <w:tcW w:w="1398" w:type="dxa"/>
            <w:tcBorders>
              <w:top w:val="nil"/>
              <w:bottom w:val="nil"/>
            </w:tcBorders>
            <w:shd w:val="clear" w:color="auto" w:fill="FFFFFF"/>
            <w:vAlign w:val="center"/>
          </w:tcPr>
          <w:p w14:paraId="02C3C325"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36.0</w:t>
            </w:r>
          </w:p>
        </w:tc>
        <w:tc>
          <w:tcPr>
            <w:tcW w:w="1475" w:type="dxa"/>
            <w:tcBorders>
              <w:top w:val="nil"/>
              <w:bottom w:val="nil"/>
              <w:right w:val="single" w:sz="16" w:space="0" w:color="000000"/>
            </w:tcBorders>
            <w:shd w:val="clear" w:color="auto" w:fill="FFFFFF"/>
            <w:vAlign w:val="center"/>
          </w:tcPr>
          <w:p w14:paraId="2B221DB6"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68.0</w:t>
            </w:r>
          </w:p>
        </w:tc>
      </w:tr>
      <w:tr w:rsidR="00667ECE" w:rsidRPr="00667ECE" w14:paraId="644B9F9C"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1BB65D05"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3E1B4E93"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SA</w:t>
            </w:r>
          </w:p>
        </w:tc>
        <w:tc>
          <w:tcPr>
            <w:tcW w:w="1168" w:type="dxa"/>
            <w:tcBorders>
              <w:top w:val="nil"/>
              <w:left w:val="single" w:sz="16" w:space="0" w:color="000000"/>
              <w:bottom w:val="nil"/>
            </w:tcBorders>
            <w:shd w:val="clear" w:color="auto" w:fill="FFFFFF"/>
            <w:vAlign w:val="center"/>
          </w:tcPr>
          <w:p w14:paraId="38A23B5D"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8</w:t>
            </w:r>
          </w:p>
        </w:tc>
        <w:tc>
          <w:tcPr>
            <w:tcW w:w="1014" w:type="dxa"/>
            <w:tcBorders>
              <w:top w:val="nil"/>
              <w:bottom w:val="nil"/>
            </w:tcBorders>
            <w:shd w:val="clear" w:color="auto" w:fill="FFFFFF"/>
            <w:vAlign w:val="center"/>
          </w:tcPr>
          <w:p w14:paraId="42CC3015"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32.0</w:t>
            </w:r>
          </w:p>
        </w:tc>
        <w:tc>
          <w:tcPr>
            <w:tcW w:w="1398" w:type="dxa"/>
            <w:tcBorders>
              <w:top w:val="nil"/>
              <w:bottom w:val="nil"/>
            </w:tcBorders>
            <w:shd w:val="clear" w:color="auto" w:fill="FFFFFF"/>
            <w:vAlign w:val="center"/>
          </w:tcPr>
          <w:p w14:paraId="2E5D728B"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32.0</w:t>
            </w:r>
          </w:p>
        </w:tc>
        <w:tc>
          <w:tcPr>
            <w:tcW w:w="1475" w:type="dxa"/>
            <w:tcBorders>
              <w:top w:val="nil"/>
              <w:bottom w:val="nil"/>
              <w:right w:val="single" w:sz="16" w:space="0" w:color="000000"/>
            </w:tcBorders>
            <w:shd w:val="clear" w:color="auto" w:fill="FFFFFF"/>
            <w:vAlign w:val="center"/>
          </w:tcPr>
          <w:p w14:paraId="51FFFAF6"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r>
      <w:tr w:rsidR="00667ECE" w:rsidRPr="00667ECE" w14:paraId="2648C1C3"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4370142"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single" w:sz="16" w:space="0" w:color="000000"/>
              <w:right w:val="single" w:sz="16" w:space="0" w:color="000000"/>
            </w:tcBorders>
            <w:shd w:val="clear" w:color="auto" w:fill="FFFFFF"/>
          </w:tcPr>
          <w:p w14:paraId="0D3815CC"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Total</w:t>
            </w:r>
          </w:p>
        </w:tc>
        <w:tc>
          <w:tcPr>
            <w:tcW w:w="1168" w:type="dxa"/>
            <w:tcBorders>
              <w:top w:val="nil"/>
              <w:left w:val="single" w:sz="16" w:space="0" w:color="000000"/>
              <w:bottom w:val="single" w:sz="16" w:space="0" w:color="000000"/>
            </w:tcBorders>
            <w:shd w:val="clear" w:color="auto" w:fill="FFFFFF"/>
            <w:vAlign w:val="center"/>
          </w:tcPr>
          <w:p w14:paraId="3BA8FE43"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25</w:t>
            </w:r>
          </w:p>
        </w:tc>
        <w:tc>
          <w:tcPr>
            <w:tcW w:w="1014" w:type="dxa"/>
            <w:tcBorders>
              <w:top w:val="nil"/>
              <w:bottom w:val="single" w:sz="16" w:space="0" w:color="000000"/>
            </w:tcBorders>
            <w:shd w:val="clear" w:color="auto" w:fill="FFFFFF"/>
            <w:vAlign w:val="center"/>
          </w:tcPr>
          <w:p w14:paraId="5D2F314C"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c>
          <w:tcPr>
            <w:tcW w:w="1398" w:type="dxa"/>
            <w:tcBorders>
              <w:top w:val="nil"/>
              <w:bottom w:val="single" w:sz="16" w:space="0" w:color="000000"/>
            </w:tcBorders>
            <w:shd w:val="clear" w:color="auto" w:fill="FFFFFF"/>
            <w:vAlign w:val="center"/>
          </w:tcPr>
          <w:p w14:paraId="76830C18"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c>
          <w:tcPr>
            <w:tcW w:w="1475" w:type="dxa"/>
            <w:tcBorders>
              <w:top w:val="nil"/>
              <w:bottom w:val="single" w:sz="16" w:space="0" w:color="000000"/>
              <w:right w:val="single" w:sz="16" w:space="0" w:color="000000"/>
            </w:tcBorders>
            <w:shd w:val="clear" w:color="auto" w:fill="FFFFFF"/>
            <w:vAlign w:val="center"/>
          </w:tcPr>
          <w:p w14:paraId="1C73EC9B"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c>
      </w:tr>
    </w:tbl>
    <w:p w14:paraId="503E2C4E" w14:textId="77777777" w:rsidR="00667ECE" w:rsidRPr="00667ECE" w:rsidRDefault="00667ECE" w:rsidP="00667ECE">
      <w:pPr>
        <w:autoSpaceDE w:val="0"/>
        <w:autoSpaceDN w:val="0"/>
        <w:adjustRightInd w:val="0"/>
        <w:spacing w:after="0" w:line="400" w:lineRule="atLeast"/>
        <w:rPr>
          <w:rFonts w:ascii="Times New Roman" w:eastAsiaTheme="minorHAnsi" w:hAnsi="Times New Roman"/>
          <w:sz w:val="24"/>
          <w:szCs w:val="24"/>
          <w:lang w:val="en-ID"/>
        </w:rPr>
      </w:pPr>
    </w:p>
    <w:p w14:paraId="3CB30449"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15"/>
        <w:gridCol w:w="1399"/>
        <w:gridCol w:w="1476"/>
      </w:tblGrid>
      <w:tr w:rsidR="00667ECE" w:rsidRPr="00667ECE" w14:paraId="4A14B765" w14:textId="77777777">
        <w:trPr>
          <w:cantSplit/>
        </w:trPr>
        <w:tc>
          <w:tcPr>
            <w:tcW w:w="6529" w:type="dxa"/>
            <w:gridSpan w:val="6"/>
            <w:tcBorders>
              <w:top w:val="nil"/>
              <w:left w:val="nil"/>
              <w:bottom w:val="nil"/>
              <w:right w:val="nil"/>
            </w:tcBorders>
            <w:shd w:val="clear" w:color="auto" w:fill="FFFFFF"/>
            <w:vAlign w:val="center"/>
          </w:tcPr>
          <w:p w14:paraId="3AB843FB"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b/>
                <w:bCs/>
                <w:color w:val="000000"/>
                <w:sz w:val="18"/>
                <w:szCs w:val="18"/>
                <w:lang w:val="en-ID"/>
              </w:rPr>
              <w:t>Statement4</w:t>
            </w:r>
          </w:p>
        </w:tc>
      </w:tr>
      <w:tr w:rsidR="00667ECE" w:rsidRPr="00667ECE" w14:paraId="6DE3582F" w14:textId="77777777">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14:paraId="17CC74E9"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c>
        <w:tc>
          <w:tcPr>
            <w:tcW w:w="1168" w:type="dxa"/>
            <w:tcBorders>
              <w:top w:val="single" w:sz="16" w:space="0" w:color="000000"/>
              <w:left w:val="single" w:sz="16" w:space="0" w:color="000000"/>
              <w:bottom w:val="single" w:sz="16" w:space="0" w:color="000000"/>
            </w:tcBorders>
            <w:shd w:val="clear" w:color="auto" w:fill="FFFFFF"/>
            <w:vAlign w:val="bottom"/>
          </w:tcPr>
          <w:p w14:paraId="19ADD29B"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Frequency</w:t>
            </w:r>
          </w:p>
        </w:tc>
        <w:tc>
          <w:tcPr>
            <w:tcW w:w="1014" w:type="dxa"/>
            <w:tcBorders>
              <w:top w:val="single" w:sz="16" w:space="0" w:color="000000"/>
              <w:bottom w:val="single" w:sz="16" w:space="0" w:color="000000"/>
            </w:tcBorders>
            <w:shd w:val="clear" w:color="auto" w:fill="FFFFFF"/>
            <w:vAlign w:val="bottom"/>
          </w:tcPr>
          <w:p w14:paraId="3C75547B"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Percent</w:t>
            </w:r>
          </w:p>
        </w:tc>
        <w:tc>
          <w:tcPr>
            <w:tcW w:w="1398" w:type="dxa"/>
            <w:tcBorders>
              <w:top w:val="single" w:sz="16" w:space="0" w:color="000000"/>
              <w:bottom w:val="single" w:sz="16" w:space="0" w:color="000000"/>
            </w:tcBorders>
            <w:shd w:val="clear" w:color="auto" w:fill="FFFFFF"/>
            <w:vAlign w:val="bottom"/>
          </w:tcPr>
          <w:p w14:paraId="7C36DA28"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14:paraId="5F5C2AD0"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Cumulative Percent</w:t>
            </w:r>
          </w:p>
        </w:tc>
      </w:tr>
      <w:tr w:rsidR="00667ECE" w:rsidRPr="00667ECE" w14:paraId="71A1A671"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45BAEF1F"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lastRenderedPageBreak/>
              <w:t>Valid</w:t>
            </w:r>
          </w:p>
        </w:tc>
        <w:tc>
          <w:tcPr>
            <w:tcW w:w="737" w:type="dxa"/>
            <w:tcBorders>
              <w:top w:val="single" w:sz="16" w:space="0" w:color="000000"/>
              <w:left w:val="nil"/>
              <w:bottom w:val="nil"/>
              <w:right w:val="single" w:sz="16" w:space="0" w:color="000000"/>
            </w:tcBorders>
            <w:shd w:val="clear" w:color="auto" w:fill="FFFFFF"/>
          </w:tcPr>
          <w:p w14:paraId="2F744F68"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DS</w:t>
            </w:r>
          </w:p>
        </w:tc>
        <w:tc>
          <w:tcPr>
            <w:tcW w:w="1168" w:type="dxa"/>
            <w:tcBorders>
              <w:top w:val="single" w:sz="16" w:space="0" w:color="000000"/>
              <w:left w:val="single" w:sz="16" w:space="0" w:color="000000"/>
              <w:bottom w:val="nil"/>
            </w:tcBorders>
            <w:shd w:val="clear" w:color="auto" w:fill="FFFFFF"/>
            <w:vAlign w:val="center"/>
          </w:tcPr>
          <w:p w14:paraId="1C1705C7"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w:t>
            </w:r>
          </w:p>
        </w:tc>
        <w:tc>
          <w:tcPr>
            <w:tcW w:w="1014" w:type="dxa"/>
            <w:tcBorders>
              <w:top w:val="single" w:sz="16" w:space="0" w:color="000000"/>
              <w:bottom w:val="nil"/>
            </w:tcBorders>
            <w:shd w:val="clear" w:color="auto" w:fill="FFFFFF"/>
            <w:vAlign w:val="center"/>
          </w:tcPr>
          <w:p w14:paraId="3A45513A"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w:t>
            </w:r>
          </w:p>
        </w:tc>
        <w:tc>
          <w:tcPr>
            <w:tcW w:w="1398" w:type="dxa"/>
            <w:tcBorders>
              <w:top w:val="single" w:sz="16" w:space="0" w:color="000000"/>
              <w:bottom w:val="nil"/>
            </w:tcBorders>
            <w:shd w:val="clear" w:color="auto" w:fill="FFFFFF"/>
            <w:vAlign w:val="center"/>
          </w:tcPr>
          <w:p w14:paraId="1049DED0"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w:t>
            </w:r>
          </w:p>
        </w:tc>
        <w:tc>
          <w:tcPr>
            <w:tcW w:w="1475" w:type="dxa"/>
            <w:tcBorders>
              <w:top w:val="single" w:sz="16" w:space="0" w:color="000000"/>
              <w:bottom w:val="nil"/>
              <w:right w:val="single" w:sz="16" w:space="0" w:color="000000"/>
            </w:tcBorders>
            <w:shd w:val="clear" w:color="auto" w:fill="FFFFFF"/>
            <w:vAlign w:val="center"/>
          </w:tcPr>
          <w:p w14:paraId="7CF582A3"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w:t>
            </w:r>
          </w:p>
        </w:tc>
      </w:tr>
      <w:tr w:rsidR="00667ECE" w:rsidRPr="00667ECE" w14:paraId="5620E966"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617B275F"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4CA25E1F"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N</w:t>
            </w:r>
          </w:p>
        </w:tc>
        <w:tc>
          <w:tcPr>
            <w:tcW w:w="1168" w:type="dxa"/>
            <w:tcBorders>
              <w:top w:val="nil"/>
              <w:left w:val="single" w:sz="16" w:space="0" w:color="000000"/>
              <w:bottom w:val="nil"/>
            </w:tcBorders>
            <w:shd w:val="clear" w:color="auto" w:fill="FFFFFF"/>
            <w:vAlign w:val="center"/>
          </w:tcPr>
          <w:p w14:paraId="0C01B9B6"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5</w:t>
            </w:r>
          </w:p>
        </w:tc>
        <w:tc>
          <w:tcPr>
            <w:tcW w:w="1014" w:type="dxa"/>
            <w:tcBorders>
              <w:top w:val="nil"/>
              <w:bottom w:val="nil"/>
            </w:tcBorders>
            <w:shd w:val="clear" w:color="auto" w:fill="FFFFFF"/>
            <w:vAlign w:val="center"/>
          </w:tcPr>
          <w:p w14:paraId="393E248E"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20.0</w:t>
            </w:r>
          </w:p>
        </w:tc>
        <w:tc>
          <w:tcPr>
            <w:tcW w:w="1398" w:type="dxa"/>
            <w:tcBorders>
              <w:top w:val="nil"/>
              <w:bottom w:val="nil"/>
            </w:tcBorders>
            <w:shd w:val="clear" w:color="auto" w:fill="FFFFFF"/>
            <w:vAlign w:val="center"/>
          </w:tcPr>
          <w:p w14:paraId="200D2039"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20.0</w:t>
            </w:r>
          </w:p>
        </w:tc>
        <w:tc>
          <w:tcPr>
            <w:tcW w:w="1475" w:type="dxa"/>
            <w:tcBorders>
              <w:top w:val="nil"/>
              <w:bottom w:val="nil"/>
              <w:right w:val="single" w:sz="16" w:space="0" w:color="000000"/>
            </w:tcBorders>
            <w:shd w:val="clear" w:color="auto" w:fill="FFFFFF"/>
            <w:vAlign w:val="center"/>
          </w:tcPr>
          <w:p w14:paraId="3299ECDF"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24.0</w:t>
            </w:r>
          </w:p>
        </w:tc>
      </w:tr>
      <w:tr w:rsidR="00667ECE" w:rsidRPr="00667ECE" w14:paraId="2ABE185C"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7A6C559"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63EDB242"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A</w:t>
            </w:r>
          </w:p>
        </w:tc>
        <w:tc>
          <w:tcPr>
            <w:tcW w:w="1168" w:type="dxa"/>
            <w:tcBorders>
              <w:top w:val="nil"/>
              <w:left w:val="single" w:sz="16" w:space="0" w:color="000000"/>
              <w:bottom w:val="nil"/>
            </w:tcBorders>
            <w:shd w:val="clear" w:color="auto" w:fill="FFFFFF"/>
            <w:vAlign w:val="center"/>
          </w:tcPr>
          <w:p w14:paraId="30DC8065"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11</w:t>
            </w:r>
          </w:p>
        </w:tc>
        <w:tc>
          <w:tcPr>
            <w:tcW w:w="1014" w:type="dxa"/>
            <w:tcBorders>
              <w:top w:val="nil"/>
              <w:bottom w:val="nil"/>
            </w:tcBorders>
            <w:shd w:val="clear" w:color="auto" w:fill="FFFFFF"/>
            <w:vAlign w:val="center"/>
          </w:tcPr>
          <w:p w14:paraId="1636642E"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44.0</w:t>
            </w:r>
          </w:p>
        </w:tc>
        <w:tc>
          <w:tcPr>
            <w:tcW w:w="1398" w:type="dxa"/>
            <w:tcBorders>
              <w:top w:val="nil"/>
              <w:bottom w:val="nil"/>
            </w:tcBorders>
            <w:shd w:val="clear" w:color="auto" w:fill="FFFFFF"/>
            <w:vAlign w:val="center"/>
          </w:tcPr>
          <w:p w14:paraId="3FAE091C"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44.0</w:t>
            </w:r>
          </w:p>
        </w:tc>
        <w:tc>
          <w:tcPr>
            <w:tcW w:w="1475" w:type="dxa"/>
            <w:tcBorders>
              <w:top w:val="nil"/>
              <w:bottom w:val="nil"/>
              <w:right w:val="single" w:sz="16" w:space="0" w:color="000000"/>
            </w:tcBorders>
            <w:shd w:val="clear" w:color="auto" w:fill="FFFFFF"/>
            <w:vAlign w:val="center"/>
          </w:tcPr>
          <w:p w14:paraId="12A04D31"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68.0</w:t>
            </w:r>
          </w:p>
        </w:tc>
      </w:tr>
      <w:tr w:rsidR="00667ECE" w:rsidRPr="00667ECE" w14:paraId="0407E184"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59B946CE"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33DE2E52"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SA</w:t>
            </w:r>
          </w:p>
        </w:tc>
        <w:tc>
          <w:tcPr>
            <w:tcW w:w="1168" w:type="dxa"/>
            <w:tcBorders>
              <w:top w:val="nil"/>
              <w:left w:val="single" w:sz="16" w:space="0" w:color="000000"/>
              <w:bottom w:val="nil"/>
            </w:tcBorders>
            <w:shd w:val="clear" w:color="auto" w:fill="FFFFFF"/>
            <w:vAlign w:val="center"/>
          </w:tcPr>
          <w:p w14:paraId="6DA3BF53"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8</w:t>
            </w:r>
          </w:p>
        </w:tc>
        <w:tc>
          <w:tcPr>
            <w:tcW w:w="1014" w:type="dxa"/>
            <w:tcBorders>
              <w:top w:val="nil"/>
              <w:bottom w:val="nil"/>
            </w:tcBorders>
            <w:shd w:val="clear" w:color="auto" w:fill="FFFFFF"/>
            <w:vAlign w:val="center"/>
          </w:tcPr>
          <w:p w14:paraId="3DEFD48E"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32.0</w:t>
            </w:r>
          </w:p>
        </w:tc>
        <w:tc>
          <w:tcPr>
            <w:tcW w:w="1398" w:type="dxa"/>
            <w:tcBorders>
              <w:top w:val="nil"/>
              <w:bottom w:val="nil"/>
            </w:tcBorders>
            <w:shd w:val="clear" w:color="auto" w:fill="FFFFFF"/>
            <w:vAlign w:val="center"/>
          </w:tcPr>
          <w:p w14:paraId="34BA19BD"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32.0</w:t>
            </w:r>
          </w:p>
        </w:tc>
        <w:tc>
          <w:tcPr>
            <w:tcW w:w="1475" w:type="dxa"/>
            <w:tcBorders>
              <w:top w:val="nil"/>
              <w:bottom w:val="nil"/>
              <w:right w:val="single" w:sz="16" w:space="0" w:color="000000"/>
            </w:tcBorders>
            <w:shd w:val="clear" w:color="auto" w:fill="FFFFFF"/>
            <w:vAlign w:val="center"/>
          </w:tcPr>
          <w:p w14:paraId="627A2C71"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r>
      <w:tr w:rsidR="00667ECE" w:rsidRPr="00667ECE" w14:paraId="0BB9B8BD"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3D633F19"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single" w:sz="16" w:space="0" w:color="000000"/>
              <w:right w:val="single" w:sz="16" w:space="0" w:color="000000"/>
            </w:tcBorders>
            <w:shd w:val="clear" w:color="auto" w:fill="FFFFFF"/>
          </w:tcPr>
          <w:p w14:paraId="23787A20"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Total</w:t>
            </w:r>
          </w:p>
        </w:tc>
        <w:tc>
          <w:tcPr>
            <w:tcW w:w="1168" w:type="dxa"/>
            <w:tcBorders>
              <w:top w:val="nil"/>
              <w:left w:val="single" w:sz="16" w:space="0" w:color="000000"/>
              <w:bottom w:val="single" w:sz="16" w:space="0" w:color="000000"/>
            </w:tcBorders>
            <w:shd w:val="clear" w:color="auto" w:fill="FFFFFF"/>
            <w:vAlign w:val="center"/>
          </w:tcPr>
          <w:p w14:paraId="5FF1E182"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25</w:t>
            </w:r>
          </w:p>
        </w:tc>
        <w:tc>
          <w:tcPr>
            <w:tcW w:w="1014" w:type="dxa"/>
            <w:tcBorders>
              <w:top w:val="nil"/>
              <w:bottom w:val="single" w:sz="16" w:space="0" w:color="000000"/>
            </w:tcBorders>
            <w:shd w:val="clear" w:color="auto" w:fill="FFFFFF"/>
            <w:vAlign w:val="center"/>
          </w:tcPr>
          <w:p w14:paraId="5D6527CB"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c>
          <w:tcPr>
            <w:tcW w:w="1398" w:type="dxa"/>
            <w:tcBorders>
              <w:top w:val="nil"/>
              <w:bottom w:val="single" w:sz="16" w:space="0" w:color="000000"/>
            </w:tcBorders>
            <w:shd w:val="clear" w:color="auto" w:fill="FFFFFF"/>
            <w:vAlign w:val="center"/>
          </w:tcPr>
          <w:p w14:paraId="0CB48259"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c>
          <w:tcPr>
            <w:tcW w:w="1475" w:type="dxa"/>
            <w:tcBorders>
              <w:top w:val="nil"/>
              <w:bottom w:val="single" w:sz="16" w:space="0" w:color="000000"/>
              <w:right w:val="single" w:sz="16" w:space="0" w:color="000000"/>
            </w:tcBorders>
            <w:shd w:val="clear" w:color="auto" w:fill="FFFFFF"/>
            <w:vAlign w:val="center"/>
          </w:tcPr>
          <w:p w14:paraId="03F93D85"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c>
      </w:tr>
    </w:tbl>
    <w:p w14:paraId="6EF0DE95" w14:textId="77777777" w:rsidR="00667ECE" w:rsidRPr="00667ECE" w:rsidRDefault="00667ECE" w:rsidP="00667ECE">
      <w:pPr>
        <w:autoSpaceDE w:val="0"/>
        <w:autoSpaceDN w:val="0"/>
        <w:adjustRightInd w:val="0"/>
        <w:spacing w:after="0" w:line="400" w:lineRule="atLeast"/>
        <w:rPr>
          <w:rFonts w:ascii="Times New Roman" w:eastAsiaTheme="minorHAnsi" w:hAnsi="Times New Roman"/>
          <w:sz w:val="24"/>
          <w:szCs w:val="24"/>
          <w:lang w:val="en-ID"/>
        </w:rPr>
      </w:pPr>
    </w:p>
    <w:p w14:paraId="0131E360"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15"/>
        <w:gridCol w:w="1399"/>
        <w:gridCol w:w="1476"/>
      </w:tblGrid>
      <w:tr w:rsidR="00667ECE" w:rsidRPr="00667ECE" w14:paraId="19D25490" w14:textId="77777777">
        <w:trPr>
          <w:cantSplit/>
        </w:trPr>
        <w:tc>
          <w:tcPr>
            <w:tcW w:w="6529" w:type="dxa"/>
            <w:gridSpan w:val="6"/>
            <w:tcBorders>
              <w:top w:val="nil"/>
              <w:left w:val="nil"/>
              <w:bottom w:val="nil"/>
              <w:right w:val="nil"/>
            </w:tcBorders>
            <w:shd w:val="clear" w:color="auto" w:fill="FFFFFF"/>
            <w:vAlign w:val="center"/>
          </w:tcPr>
          <w:p w14:paraId="71EC85B5"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b/>
                <w:bCs/>
                <w:color w:val="000000"/>
                <w:sz w:val="18"/>
                <w:szCs w:val="18"/>
                <w:lang w:val="en-ID"/>
              </w:rPr>
              <w:t>Statement5</w:t>
            </w:r>
          </w:p>
        </w:tc>
      </w:tr>
      <w:tr w:rsidR="00667ECE" w:rsidRPr="00667ECE" w14:paraId="6E3BE539" w14:textId="77777777">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14:paraId="3502D53B"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c>
        <w:tc>
          <w:tcPr>
            <w:tcW w:w="1168" w:type="dxa"/>
            <w:tcBorders>
              <w:top w:val="single" w:sz="16" w:space="0" w:color="000000"/>
              <w:left w:val="single" w:sz="16" w:space="0" w:color="000000"/>
              <w:bottom w:val="single" w:sz="16" w:space="0" w:color="000000"/>
            </w:tcBorders>
            <w:shd w:val="clear" w:color="auto" w:fill="FFFFFF"/>
            <w:vAlign w:val="bottom"/>
          </w:tcPr>
          <w:p w14:paraId="48BB05C2"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Frequency</w:t>
            </w:r>
          </w:p>
        </w:tc>
        <w:tc>
          <w:tcPr>
            <w:tcW w:w="1014" w:type="dxa"/>
            <w:tcBorders>
              <w:top w:val="single" w:sz="16" w:space="0" w:color="000000"/>
              <w:bottom w:val="single" w:sz="16" w:space="0" w:color="000000"/>
            </w:tcBorders>
            <w:shd w:val="clear" w:color="auto" w:fill="FFFFFF"/>
            <w:vAlign w:val="bottom"/>
          </w:tcPr>
          <w:p w14:paraId="49D8CEB3"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Percent</w:t>
            </w:r>
          </w:p>
        </w:tc>
        <w:tc>
          <w:tcPr>
            <w:tcW w:w="1398" w:type="dxa"/>
            <w:tcBorders>
              <w:top w:val="single" w:sz="16" w:space="0" w:color="000000"/>
              <w:bottom w:val="single" w:sz="16" w:space="0" w:color="000000"/>
            </w:tcBorders>
            <w:shd w:val="clear" w:color="auto" w:fill="FFFFFF"/>
            <w:vAlign w:val="bottom"/>
          </w:tcPr>
          <w:p w14:paraId="1D7E8019"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14:paraId="1904F51C"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Cumulative Percent</w:t>
            </w:r>
          </w:p>
        </w:tc>
      </w:tr>
      <w:tr w:rsidR="00667ECE" w:rsidRPr="00667ECE" w14:paraId="6E8A2A47"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0AD5A270"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Valid</w:t>
            </w:r>
          </w:p>
        </w:tc>
        <w:tc>
          <w:tcPr>
            <w:tcW w:w="737" w:type="dxa"/>
            <w:tcBorders>
              <w:top w:val="single" w:sz="16" w:space="0" w:color="000000"/>
              <w:left w:val="nil"/>
              <w:bottom w:val="nil"/>
              <w:right w:val="single" w:sz="16" w:space="0" w:color="000000"/>
            </w:tcBorders>
            <w:shd w:val="clear" w:color="auto" w:fill="FFFFFF"/>
          </w:tcPr>
          <w:p w14:paraId="40C5575D"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DS</w:t>
            </w:r>
          </w:p>
        </w:tc>
        <w:tc>
          <w:tcPr>
            <w:tcW w:w="1168" w:type="dxa"/>
            <w:tcBorders>
              <w:top w:val="single" w:sz="16" w:space="0" w:color="000000"/>
              <w:left w:val="single" w:sz="16" w:space="0" w:color="000000"/>
              <w:bottom w:val="nil"/>
            </w:tcBorders>
            <w:shd w:val="clear" w:color="auto" w:fill="FFFFFF"/>
            <w:vAlign w:val="center"/>
          </w:tcPr>
          <w:p w14:paraId="6DB558DC"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w:t>
            </w:r>
          </w:p>
        </w:tc>
        <w:tc>
          <w:tcPr>
            <w:tcW w:w="1014" w:type="dxa"/>
            <w:tcBorders>
              <w:top w:val="single" w:sz="16" w:space="0" w:color="000000"/>
              <w:bottom w:val="nil"/>
            </w:tcBorders>
            <w:shd w:val="clear" w:color="auto" w:fill="FFFFFF"/>
            <w:vAlign w:val="center"/>
          </w:tcPr>
          <w:p w14:paraId="611ED419"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w:t>
            </w:r>
          </w:p>
        </w:tc>
        <w:tc>
          <w:tcPr>
            <w:tcW w:w="1398" w:type="dxa"/>
            <w:tcBorders>
              <w:top w:val="single" w:sz="16" w:space="0" w:color="000000"/>
              <w:bottom w:val="nil"/>
            </w:tcBorders>
            <w:shd w:val="clear" w:color="auto" w:fill="FFFFFF"/>
            <w:vAlign w:val="center"/>
          </w:tcPr>
          <w:p w14:paraId="76BBBDBD"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w:t>
            </w:r>
          </w:p>
        </w:tc>
        <w:tc>
          <w:tcPr>
            <w:tcW w:w="1475" w:type="dxa"/>
            <w:tcBorders>
              <w:top w:val="single" w:sz="16" w:space="0" w:color="000000"/>
              <w:bottom w:val="nil"/>
              <w:right w:val="single" w:sz="16" w:space="0" w:color="000000"/>
            </w:tcBorders>
            <w:shd w:val="clear" w:color="auto" w:fill="FFFFFF"/>
            <w:vAlign w:val="center"/>
          </w:tcPr>
          <w:p w14:paraId="1B6AE2C4"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w:t>
            </w:r>
          </w:p>
        </w:tc>
      </w:tr>
      <w:tr w:rsidR="00667ECE" w:rsidRPr="00667ECE" w14:paraId="72E671F3"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584E505"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1652DB24"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N</w:t>
            </w:r>
          </w:p>
        </w:tc>
        <w:tc>
          <w:tcPr>
            <w:tcW w:w="1168" w:type="dxa"/>
            <w:tcBorders>
              <w:top w:val="nil"/>
              <w:left w:val="single" w:sz="16" w:space="0" w:color="000000"/>
              <w:bottom w:val="nil"/>
            </w:tcBorders>
            <w:shd w:val="clear" w:color="auto" w:fill="FFFFFF"/>
            <w:vAlign w:val="center"/>
          </w:tcPr>
          <w:p w14:paraId="03ADC441"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w:t>
            </w:r>
          </w:p>
        </w:tc>
        <w:tc>
          <w:tcPr>
            <w:tcW w:w="1014" w:type="dxa"/>
            <w:tcBorders>
              <w:top w:val="nil"/>
              <w:bottom w:val="nil"/>
            </w:tcBorders>
            <w:shd w:val="clear" w:color="auto" w:fill="FFFFFF"/>
            <w:vAlign w:val="center"/>
          </w:tcPr>
          <w:p w14:paraId="3C4EB2BA"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40.0</w:t>
            </w:r>
          </w:p>
        </w:tc>
        <w:tc>
          <w:tcPr>
            <w:tcW w:w="1398" w:type="dxa"/>
            <w:tcBorders>
              <w:top w:val="nil"/>
              <w:bottom w:val="nil"/>
            </w:tcBorders>
            <w:shd w:val="clear" w:color="auto" w:fill="FFFFFF"/>
            <w:vAlign w:val="center"/>
          </w:tcPr>
          <w:p w14:paraId="322B5D7E"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40.0</w:t>
            </w:r>
          </w:p>
        </w:tc>
        <w:tc>
          <w:tcPr>
            <w:tcW w:w="1475" w:type="dxa"/>
            <w:tcBorders>
              <w:top w:val="nil"/>
              <w:bottom w:val="nil"/>
              <w:right w:val="single" w:sz="16" w:space="0" w:color="000000"/>
            </w:tcBorders>
            <w:shd w:val="clear" w:color="auto" w:fill="FFFFFF"/>
            <w:vAlign w:val="center"/>
          </w:tcPr>
          <w:p w14:paraId="44AE6F08"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44.0</w:t>
            </w:r>
          </w:p>
        </w:tc>
      </w:tr>
      <w:tr w:rsidR="00667ECE" w:rsidRPr="00667ECE" w14:paraId="5D29604B"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0DAE74A3"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78BD4057"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A</w:t>
            </w:r>
          </w:p>
        </w:tc>
        <w:tc>
          <w:tcPr>
            <w:tcW w:w="1168" w:type="dxa"/>
            <w:tcBorders>
              <w:top w:val="nil"/>
              <w:left w:val="single" w:sz="16" w:space="0" w:color="000000"/>
              <w:bottom w:val="nil"/>
            </w:tcBorders>
            <w:shd w:val="clear" w:color="auto" w:fill="FFFFFF"/>
            <w:vAlign w:val="center"/>
          </w:tcPr>
          <w:p w14:paraId="0F5A537A"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8</w:t>
            </w:r>
          </w:p>
        </w:tc>
        <w:tc>
          <w:tcPr>
            <w:tcW w:w="1014" w:type="dxa"/>
            <w:tcBorders>
              <w:top w:val="nil"/>
              <w:bottom w:val="nil"/>
            </w:tcBorders>
            <w:shd w:val="clear" w:color="auto" w:fill="FFFFFF"/>
            <w:vAlign w:val="center"/>
          </w:tcPr>
          <w:p w14:paraId="17412B31"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32.0</w:t>
            </w:r>
          </w:p>
        </w:tc>
        <w:tc>
          <w:tcPr>
            <w:tcW w:w="1398" w:type="dxa"/>
            <w:tcBorders>
              <w:top w:val="nil"/>
              <w:bottom w:val="nil"/>
            </w:tcBorders>
            <w:shd w:val="clear" w:color="auto" w:fill="FFFFFF"/>
            <w:vAlign w:val="center"/>
          </w:tcPr>
          <w:p w14:paraId="3A22AF4C"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32.0</w:t>
            </w:r>
          </w:p>
        </w:tc>
        <w:tc>
          <w:tcPr>
            <w:tcW w:w="1475" w:type="dxa"/>
            <w:tcBorders>
              <w:top w:val="nil"/>
              <w:bottom w:val="nil"/>
              <w:right w:val="single" w:sz="16" w:space="0" w:color="000000"/>
            </w:tcBorders>
            <w:shd w:val="clear" w:color="auto" w:fill="FFFFFF"/>
            <w:vAlign w:val="center"/>
          </w:tcPr>
          <w:p w14:paraId="5FABCECC"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76.0</w:t>
            </w:r>
          </w:p>
        </w:tc>
      </w:tr>
      <w:tr w:rsidR="00667ECE" w:rsidRPr="00667ECE" w14:paraId="5DF92558"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17600493"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599C4162"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SA</w:t>
            </w:r>
          </w:p>
        </w:tc>
        <w:tc>
          <w:tcPr>
            <w:tcW w:w="1168" w:type="dxa"/>
            <w:tcBorders>
              <w:top w:val="nil"/>
              <w:left w:val="single" w:sz="16" w:space="0" w:color="000000"/>
              <w:bottom w:val="nil"/>
            </w:tcBorders>
            <w:shd w:val="clear" w:color="auto" w:fill="FFFFFF"/>
            <w:vAlign w:val="center"/>
          </w:tcPr>
          <w:p w14:paraId="5A853F77"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6</w:t>
            </w:r>
          </w:p>
        </w:tc>
        <w:tc>
          <w:tcPr>
            <w:tcW w:w="1014" w:type="dxa"/>
            <w:tcBorders>
              <w:top w:val="nil"/>
              <w:bottom w:val="nil"/>
            </w:tcBorders>
            <w:shd w:val="clear" w:color="auto" w:fill="FFFFFF"/>
            <w:vAlign w:val="center"/>
          </w:tcPr>
          <w:p w14:paraId="44E0A387"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24.0</w:t>
            </w:r>
          </w:p>
        </w:tc>
        <w:tc>
          <w:tcPr>
            <w:tcW w:w="1398" w:type="dxa"/>
            <w:tcBorders>
              <w:top w:val="nil"/>
              <w:bottom w:val="nil"/>
            </w:tcBorders>
            <w:shd w:val="clear" w:color="auto" w:fill="FFFFFF"/>
            <w:vAlign w:val="center"/>
          </w:tcPr>
          <w:p w14:paraId="78EE5013"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24.0</w:t>
            </w:r>
          </w:p>
        </w:tc>
        <w:tc>
          <w:tcPr>
            <w:tcW w:w="1475" w:type="dxa"/>
            <w:tcBorders>
              <w:top w:val="nil"/>
              <w:bottom w:val="nil"/>
              <w:right w:val="single" w:sz="16" w:space="0" w:color="000000"/>
            </w:tcBorders>
            <w:shd w:val="clear" w:color="auto" w:fill="FFFFFF"/>
            <w:vAlign w:val="center"/>
          </w:tcPr>
          <w:p w14:paraId="6982E787"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r>
      <w:tr w:rsidR="00667ECE" w:rsidRPr="00667ECE" w14:paraId="23F1A693"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3A1A921C"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single" w:sz="16" w:space="0" w:color="000000"/>
              <w:right w:val="single" w:sz="16" w:space="0" w:color="000000"/>
            </w:tcBorders>
            <w:shd w:val="clear" w:color="auto" w:fill="FFFFFF"/>
          </w:tcPr>
          <w:p w14:paraId="286420A7"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Total</w:t>
            </w:r>
          </w:p>
        </w:tc>
        <w:tc>
          <w:tcPr>
            <w:tcW w:w="1168" w:type="dxa"/>
            <w:tcBorders>
              <w:top w:val="nil"/>
              <w:left w:val="single" w:sz="16" w:space="0" w:color="000000"/>
              <w:bottom w:val="single" w:sz="16" w:space="0" w:color="000000"/>
            </w:tcBorders>
            <w:shd w:val="clear" w:color="auto" w:fill="FFFFFF"/>
            <w:vAlign w:val="center"/>
          </w:tcPr>
          <w:p w14:paraId="24457066"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25</w:t>
            </w:r>
          </w:p>
        </w:tc>
        <w:tc>
          <w:tcPr>
            <w:tcW w:w="1014" w:type="dxa"/>
            <w:tcBorders>
              <w:top w:val="nil"/>
              <w:bottom w:val="single" w:sz="16" w:space="0" w:color="000000"/>
            </w:tcBorders>
            <w:shd w:val="clear" w:color="auto" w:fill="FFFFFF"/>
            <w:vAlign w:val="center"/>
          </w:tcPr>
          <w:p w14:paraId="16F5C8B5"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c>
          <w:tcPr>
            <w:tcW w:w="1398" w:type="dxa"/>
            <w:tcBorders>
              <w:top w:val="nil"/>
              <w:bottom w:val="single" w:sz="16" w:space="0" w:color="000000"/>
            </w:tcBorders>
            <w:shd w:val="clear" w:color="auto" w:fill="FFFFFF"/>
            <w:vAlign w:val="center"/>
          </w:tcPr>
          <w:p w14:paraId="6E217E73"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c>
          <w:tcPr>
            <w:tcW w:w="1475" w:type="dxa"/>
            <w:tcBorders>
              <w:top w:val="nil"/>
              <w:bottom w:val="single" w:sz="16" w:space="0" w:color="000000"/>
              <w:right w:val="single" w:sz="16" w:space="0" w:color="000000"/>
            </w:tcBorders>
            <w:shd w:val="clear" w:color="auto" w:fill="FFFFFF"/>
            <w:vAlign w:val="center"/>
          </w:tcPr>
          <w:p w14:paraId="15FCF28C"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c>
      </w:tr>
    </w:tbl>
    <w:p w14:paraId="08901459" w14:textId="77777777" w:rsidR="00667ECE" w:rsidRPr="00667ECE" w:rsidRDefault="00667ECE" w:rsidP="00667ECE">
      <w:pPr>
        <w:autoSpaceDE w:val="0"/>
        <w:autoSpaceDN w:val="0"/>
        <w:adjustRightInd w:val="0"/>
        <w:spacing w:after="0" w:line="400" w:lineRule="atLeast"/>
        <w:rPr>
          <w:rFonts w:ascii="Times New Roman" w:eastAsiaTheme="minorHAnsi" w:hAnsi="Times New Roman"/>
          <w:sz w:val="24"/>
          <w:szCs w:val="24"/>
          <w:lang w:val="en-ID"/>
        </w:rPr>
      </w:pPr>
    </w:p>
    <w:p w14:paraId="7526BE8F"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15"/>
        <w:gridCol w:w="1399"/>
        <w:gridCol w:w="1476"/>
      </w:tblGrid>
      <w:tr w:rsidR="00667ECE" w:rsidRPr="00667ECE" w14:paraId="6B0CC8BD" w14:textId="77777777">
        <w:trPr>
          <w:cantSplit/>
        </w:trPr>
        <w:tc>
          <w:tcPr>
            <w:tcW w:w="6529" w:type="dxa"/>
            <w:gridSpan w:val="6"/>
            <w:tcBorders>
              <w:top w:val="nil"/>
              <w:left w:val="nil"/>
              <w:bottom w:val="nil"/>
              <w:right w:val="nil"/>
            </w:tcBorders>
            <w:shd w:val="clear" w:color="auto" w:fill="FFFFFF"/>
            <w:vAlign w:val="center"/>
          </w:tcPr>
          <w:p w14:paraId="6A697725"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b/>
                <w:bCs/>
                <w:color w:val="000000"/>
                <w:sz w:val="18"/>
                <w:szCs w:val="18"/>
                <w:lang w:val="en-ID"/>
              </w:rPr>
              <w:t>Statement6</w:t>
            </w:r>
          </w:p>
        </w:tc>
      </w:tr>
      <w:tr w:rsidR="00667ECE" w:rsidRPr="00667ECE" w14:paraId="34B8316C" w14:textId="77777777">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14:paraId="647DF5FE"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c>
        <w:tc>
          <w:tcPr>
            <w:tcW w:w="1168" w:type="dxa"/>
            <w:tcBorders>
              <w:top w:val="single" w:sz="16" w:space="0" w:color="000000"/>
              <w:left w:val="single" w:sz="16" w:space="0" w:color="000000"/>
              <w:bottom w:val="single" w:sz="16" w:space="0" w:color="000000"/>
            </w:tcBorders>
            <w:shd w:val="clear" w:color="auto" w:fill="FFFFFF"/>
            <w:vAlign w:val="bottom"/>
          </w:tcPr>
          <w:p w14:paraId="4F52EA83"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Frequency</w:t>
            </w:r>
          </w:p>
        </w:tc>
        <w:tc>
          <w:tcPr>
            <w:tcW w:w="1014" w:type="dxa"/>
            <w:tcBorders>
              <w:top w:val="single" w:sz="16" w:space="0" w:color="000000"/>
              <w:bottom w:val="single" w:sz="16" w:space="0" w:color="000000"/>
            </w:tcBorders>
            <w:shd w:val="clear" w:color="auto" w:fill="FFFFFF"/>
            <w:vAlign w:val="bottom"/>
          </w:tcPr>
          <w:p w14:paraId="3AFB8A3E"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Percent</w:t>
            </w:r>
          </w:p>
        </w:tc>
        <w:tc>
          <w:tcPr>
            <w:tcW w:w="1398" w:type="dxa"/>
            <w:tcBorders>
              <w:top w:val="single" w:sz="16" w:space="0" w:color="000000"/>
              <w:bottom w:val="single" w:sz="16" w:space="0" w:color="000000"/>
            </w:tcBorders>
            <w:shd w:val="clear" w:color="auto" w:fill="FFFFFF"/>
            <w:vAlign w:val="bottom"/>
          </w:tcPr>
          <w:p w14:paraId="5EF34084"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14:paraId="34FEF98C"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Cumulative Percent</w:t>
            </w:r>
          </w:p>
        </w:tc>
      </w:tr>
      <w:tr w:rsidR="00667ECE" w:rsidRPr="00667ECE" w14:paraId="10759B15"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194CD39A"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Valid</w:t>
            </w:r>
          </w:p>
        </w:tc>
        <w:tc>
          <w:tcPr>
            <w:tcW w:w="737" w:type="dxa"/>
            <w:tcBorders>
              <w:top w:val="single" w:sz="16" w:space="0" w:color="000000"/>
              <w:left w:val="nil"/>
              <w:bottom w:val="nil"/>
              <w:right w:val="single" w:sz="16" w:space="0" w:color="000000"/>
            </w:tcBorders>
            <w:shd w:val="clear" w:color="auto" w:fill="FFFFFF"/>
          </w:tcPr>
          <w:p w14:paraId="335E8CD8"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SD</w:t>
            </w:r>
          </w:p>
        </w:tc>
        <w:tc>
          <w:tcPr>
            <w:tcW w:w="1168" w:type="dxa"/>
            <w:tcBorders>
              <w:top w:val="single" w:sz="16" w:space="0" w:color="000000"/>
              <w:left w:val="single" w:sz="16" w:space="0" w:color="000000"/>
              <w:bottom w:val="nil"/>
            </w:tcBorders>
            <w:shd w:val="clear" w:color="auto" w:fill="FFFFFF"/>
            <w:vAlign w:val="center"/>
          </w:tcPr>
          <w:p w14:paraId="4D4E0266"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15</w:t>
            </w:r>
          </w:p>
        </w:tc>
        <w:tc>
          <w:tcPr>
            <w:tcW w:w="1014" w:type="dxa"/>
            <w:tcBorders>
              <w:top w:val="single" w:sz="16" w:space="0" w:color="000000"/>
              <w:bottom w:val="nil"/>
            </w:tcBorders>
            <w:shd w:val="clear" w:color="auto" w:fill="FFFFFF"/>
            <w:vAlign w:val="center"/>
          </w:tcPr>
          <w:p w14:paraId="44BEEB48"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60.0</w:t>
            </w:r>
          </w:p>
        </w:tc>
        <w:tc>
          <w:tcPr>
            <w:tcW w:w="1398" w:type="dxa"/>
            <w:tcBorders>
              <w:top w:val="single" w:sz="16" w:space="0" w:color="000000"/>
              <w:bottom w:val="nil"/>
            </w:tcBorders>
            <w:shd w:val="clear" w:color="auto" w:fill="FFFFFF"/>
            <w:vAlign w:val="center"/>
          </w:tcPr>
          <w:p w14:paraId="6B54F608"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60.0</w:t>
            </w:r>
          </w:p>
        </w:tc>
        <w:tc>
          <w:tcPr>
            <w:tcW w:w="1475" w:type="dxa"/>
            <w:tcBorders>
              <w:top w:val="single" w:sz="16" w:space="0" w:color="000000"/>
              <w:bottom w:val="nil"/>
              <w:right w:val="single" w:sz="16" w:space="0" w:color="000000"/>
            </w:tcBorders>
            <w:shd w:val="clear" w:color="auto" w:fill="FFFFFF"/>
            <w:vAlign w:val="center"/>
          </w:tcPr>
          <w:p w14:paraId="356F78AF"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60.0</w:t>
            </w:r>
          </w:p>
        </w:tc>
      </w:tr>
      <w:tr w:rsidR="00667ECE" w:rsidRPr="00667ECE" w14:paraId="4723B1DD"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0ACB2F60"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2FE538F0"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DS</w:t>
            </w:r>
          </w:p>
        </w:tc>
        <w:tc>
          <w:tcPr>
            <w:tcW w:w="1168" w:type="dxa"/>
            <w:tcBorders>
              <w:top w:val="nil"/>
              <w:left w:val="single" w:sz="16" w:space="0" w:color="000000"/>
              <w:bottom w:val="nil"/>
            </w:tcBorders>
            <w:shd w:val="clear" w:color="auto" w:fill="FFFFFF"/>
            <w:vAlign w:val="center"/>
          </w:tcPr>
          <w:p w14:paraId="07C61879"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8</w:t>
            </w:r>
          </w:p>
        </w:tc>
        <w:tc>
          <w:tcPr>
            <w:tcW w:w="1014" w:type="dxa"/>
            <w:tcBorders>
              <w:top w:val="nil"/>
              <w:bottom w:val="nil"/>
            </w:tcBorders>
            <w:shd w:val="clear" w:color="auto" w:fill="FFFFFF"/>
            <w:vAlign w:val="center"/>
          </w:tcPr>
          <w:p w14:paraId="55A57FCB"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32.0</w:t>
            </w:r>
          </w:p>
        </w:tc>
        <w:tc>
          <w:tcPr>
            <w:tcW w:w="1398" w:type="dxa"/>
            <w:tcBorders>
              <w:top w:val="nil"/>
              <w:bottom w:val="nil"/>
            </w:tcBorders>
            <w:shd w:val="clear" w:color="auto" w:fill="FFFFFF"/>
            <w:vAlign w:val="center"/>
          </w:tcPr>
          <w:p w14:paraId="49248488"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32.0</w:t>
            </w:r>
          </w:p>
        </w:tc>
        <w:tc>
          <w:tcPr>
            <w:tcW w:w="1475" w:type="dxa"/>
            <w:tcBorders>
              <w:top w:val="nil"/>
              <w:bottom w:val="nil"/>
              <w:right w:val="single" w:sz="16" w:space="0" w:color="000000"/>
            </w:tcBorders>
            <w:shd w:val="clear" w:color="auto" w:fill="FFFFFF"/>
            <w:vAlign w:val="center"/>
          </w:tcPr>
          <w:p w14:paraId="18FD43EE"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92.0</w:t>
            </w:r>
          </w:p>
        </w:tc>
      </w:tr>
      <w:tr w:rsidR="00667ECE" w:rsidRPr="00667ECE" w14:paraId="73BE3706"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3F6B5229"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133BD7CC"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N</w:t>
            </w:r>
          </w:p>
        </w:tc>
        <w:tc>
          <w:tcPr>
            <w:tcW w:w="1168" w:type="dxa"/>
            <w:tcBorders>
              <w:top w:val="nil"/>
              <w:left w:val="single" w:sz="16" w:space="0" w:color="000000"/>
              <w:bottom w:val="nil"/>
            </w:tcBorders>
            <w:shd w:val="clear" w:color="auto" w:fill="FFFFFF"/>
            <w:vAlign w:val="center"/>
          </w:tcPr>
          <w:p w14:paraId="79D26BF9"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w:t>
            </w:r>
          </w:p>
        </w:tc>
        <w:tc>
          <w:tcPr>
            <w:tcW w:w="1014" w:type="dxa"/>
            <w:tcBorders>
              <w:top w:val="nil"/>
              <w:bottom w:val="nil"/>
            </w:tcBorders>
            <w:shd w:val="clear" w:color="auto" w:fill="FFFFFF"/>
            <w:vAlign w:val="center"/>
          </w:tcPr>
          <w:p w14:paraId="18851882"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8.0</w:t>
            </w:r>
          </w:p>
        </w:tc>
        <w:tc>
          <w:tcPr>
            <w:tcW w:w="1398" w:type="dxa"/>
            <w:tcBorders>
              <w:top w:val="nil"/>
              <w:bottom w:val="nil"/>
            </w:tcBorders>
            <w:shd w:val="clear" w:color="auto" w:fill="FFFFFF"/>
            <w:vAlign w:val="center"/>
          </w:tcPr>
          <w:p w14:paraId="450A002E"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8.0</w:t>
            </w:r>
          </w:p>
        </w:tc>
        <w:tc>
          <w:tcPr>
            <w:tcW w:w="1475" w:type="dxa"/>
            <w:tcBorders>
              <w:top w:val="nil"/>
              <w:bottom w:val="nil"/>
              <w:right w:val="single" w:sz="16" w:space="0" w:color="000000"/>
            </w:tcBorders>
            <w:shd w:val="clear" w:color="auto" w:fill="FFFFFF"/>
            <w:vAlign w:val="center"/>
          </w:tcPr>
          <w:p w14:paraId="2BB5AD18"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r>
      <w:tr w:rsidR="00667ECE" w:rsidRPr="00667ECE" w14:paraId="69966C47"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6351E20E"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single" w:sz="16" w:space="0" w:color="000000"/>
              <w:right w:val="single" w:sz="16" w:space="0" w:color="000000"/>
            </w:tcBorders>
            <w:shd w:val="clear" w:color="auto" w:fill="FFFFFF"/>
          </w:tcPr>
          <w:p w14:paraId="575A1D1C"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Total</w:t>
            </w:r>
          </w:p>
        </w:tc>
        <w:tc>
          <w:tcPr>
            <w:tcW w:w="1168" w:type="dxa"/>
            <w:tcBorders>
              <w:top w:val="nil"/>
              <w:left w:val="single" w:sz="16" w:space="0" w:color="000000"/>
              <w:bottom w:val="single" w:sz="16" w:space="0" w:color="000000"/>
            </w:tcBorders>
            <w:shd w:val="clear" w:color="auto" w:fill="FFFFFF"/>
            <w:vAlign w:val="center"/>
          </w:tcPr>
          <w:p w14:paraId="371B95D6"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25</w:t>
            </w:r>
          </w:p>
        </w:tc>
        <w:tc>
          <w:tcPr>
            <w:tcW w:w="1014" w:type="dxa"/>
            <w:tcBorders>
              <w:top w:val="nil"/>
              <w:bottom w:val="single" w:sz="16" w:space="0" w:color="000000"/>
            </w:tcBorders>
            <w:shd w:val="clear" w:color="auto" w:fill="FFFFFF"/>
            <w:vAlign w:val="center"/>
          </w:tcPr>
          <w:p w14:paraId="38500457"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c>
          <w:tcPr>
            <w:tcW w:w="1398" w:type="dxa"/>
            <w:tcBorders>
              <w:top w:val="nil"/>
              <w:bottom w:val="single" w:sz="16" w:space="0" w:color="000000"/>
            </w:tcBorders>
            <w:shd w:val="clear" w:color="auto" w:fill="FFFFFF"/>
            <w:vAlign w:val="center"/>
          </w:tcPr>
          <w:p w14:paraId="70C35006"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c>
          <w:tcPr>
            <w:tcW w:w="1475" w:type="dxa"/>
            <w:tcBorders>
              <w:top w:val="nil"/>
              <w:bottom w:val="single" w:sz="16" w:space="0" w:color="000000"/>
              <w:right w:val="single" w:sz="16" w:space="0" w:color="000000"/>
            </w:tcBorders>
            <w:shd w:val="clear" w:color="auto" w:fill="FFFFFF"/>
            <w:vAlign w:val="center"/>
          </w:tcPr>
          <w:p w14:paraId="0FE1EEE4"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c>
      </w:tr>
    </w:tbl>
    <w:p w14:paraId="4AC4DCA0" w14:textId="77777777" w:rsidR="00667ECE" w:rsidRPr="00667ECE" w:rsidRDefault="00667ECE" w:rsidP="00667ECE">
      <w:pPr>
        <w:autoSpaceDE w:val="0"/>
        <w:autoSpaceDN w:val="0"/>
        <w:adjustRightInd w:val="0"/>
        <w:spacing w:after="0" w:line="400" w:lineRule="atLeast"/>
        <w:rPr>
          <w:rFonts w:ascii="Times New Roman" w:eastAsiaTheme="minorHAnsi" w:hAnsi="Times New Roman"/>
          <w:sz w:val="24"/>
          <w:szCs w:val="24"/>
          <w:lang w:val="en-ID"/>
        </w:rPr>
      </w:pPr>
    </w:p>
    <w:p w14:paraId="149739C5"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15"/>
        <w:gridCol w:w="1399"/>
        <w:gridCol w:w="1476"/>
      </w:tblGrid>
      <w:tr w:rsidR="00667ECE" w:rsidRPr="00667ECE" w14:paraId="13E87677" w14:textId="77777777">
        <w:trPr>
          <w:cantSplit/>
        </w:trPr>
        <w:tc>
          <w:tcPr>
            <w:tcW w:w="6529" w:type="dxa"/>
            <w:gridSpan w:val="6"/>
            <w:tcBorders>
              <w:top w:val="nil"/>
              <w:left w:val="nil"/>
              <w:bottom w:val="nil"/>
              <w:right w:val="nil"/>
            </w:tcBorders>
            <w:shd w:val="clear" w:color="auto" w:fill="FFFFFF"/>
            <w:vAlign w:val="center"/>
          </w:tcPr>
          <w:p w14:paraId="088FE8F3"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b/>
                <w:bCs/>
                <w:color w:val="000000"/>
                <w:sz w:val="18"/>
                <w:szCs w:val="18"/>
                <w:lang w:val="en-ID"/>
              </w:rPr>
              <w:t>Statement7</w:t>
            </w:r>
          </w:p>
        </w:tc>
      </w:tr>
      <w:tr w:rsidR="00667ECE" w:rsidRPr="00667ECE" w14:paraId="508A2A89" w14:textId="77777777">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14:paraId="581571F2"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c>
        <w:tc>
          <w:tcPr>
            <w:tcW w:w="1168" w:type="dxa"/>
            <w:tcBorders>
              <w:top w:val="single" w:sz="16" w:space="0" w:color="000000"/>
              <w:left w:val="single" w:sz="16" w:space="0" w:color="000000"/>
              <w:bottom w:val="single" w:sz="16" w:space="0" w:color="000000"/>
            </w:tcBorders>
            <w:shd w:val="clear" w:color="auto" w:fill="FFFFFF"/>
            <w:vAlign w:val="bottom"/>
          </w:tcPr>
          <w:p w14:paraId="49C12C07"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Frequency</w:t>
            </w:r>
          </w:p>
        </w:tc>
        <w:tc>
          <w:tcPr>
            <w:tcW w:w="1014" w:type="dxa"/>
            <w:tcBorders>
              <w:top w:val="single" w:sz="16" w:space="0" w:color="000000"/>
              <w:bottom w:val="single" w:sz="16" w:space="0" w:color="000000"/>
            </w:tcBorders>
            <w:shd w:val="clear" w:color="auto" w:fill="FFFFFF"/>
            <w:vAlign w:val="bottom"/>
          </w:tcPr>
          <w:p w14:paraId="12C2DD97"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Percent</w:t>
            </w:r>
          </w:p>
        </w:tc>
        <w:tc>
          <w:tcPr>
            <w:tcW w:w="1398" w:type="dxa"/>
            <w:tcBorders>
              <w:top w:val="single" w:sz="16" w:space="0" w:color="000000"/>
              <w:bottom w:val="single" w:sz="16" w:space="0" w:color="000000"/>
            </w:tcBorders>
            <w:shd w:val="clear" w:color="auto" w:fill="FFFFFF"/>
            <w:vAlign w:val="bottom"/>
          </w:tcPr>
          <w:p w14:paraId="58BBA38D"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14:paraId="317E2CD1"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Cumulative Percent</w:t>
            </w:r>
          </w:p>
        </w:tc>
      </w:tr>
      <w:tr w:rsidR="00667ECE" w:rsidRPr="00667ECE" w14:paraId="1EE433EA"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5F8EB717"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Valid</w:t>
            </w:r>
          </w:p>
        </w:tc>
        <w:tc>
          <w:tcPr>
            <w:tcW w:w="737" w:type="dxa"/>
            <w:tcBorders>
              <w:top w:val="single" w:sz="16" w:space="0" w:color="000000"/>
              <w:left w:val="nil"/>
              <w:bottom w:val="nil"/>
              <w:right w:val="single" w:sz="16" w:space="0" w:color="000000"/>
            </w:tcBorders>
            <w:shd w:val="clear" w:color="auto" w:fill="FFFFFF"/>
          </w:tcPr>
          <w:p w14:paraId="0112C7B9"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DS</w:t>
            </w:r>
          </w:p>
        </w:tc>
        <w:tc>
          <w:tcPr>
            <w:tcW w:w="1168" w:type="dxa"/>
            <w:tcBorders>
              <w:top w:val="single" w:sz="16" w:space="0" w:color="000000"/>
              <w:left w:val="single" w:sz="16" w:space="0" w:color="000000"/>
              <w:bottom w:val="nil"/>
            </w:tcBorders>
            <w:shd w:val="clear" w:color="auto" w:fill="FFFFFF"/>
            <w:vAlign w:val="center"/>
          </w:tcPr>
          <w:p w14:paraId="4884B9EE"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w:t>
            </w:r>
          </w:p>
        </w:tc>
        <w:tc>
          <w:tcPr>
            <w:tcW w:w="1014" w:type="dxa"/>
            <w:tcBorders>
              <w:top w:val="single" w:sz="16" w:space="0" w:color="000000"/>
              <w:bottom w:val="nil"/>
            </w:tcBorders>
            <w:shd w:val="clear" w:color="auto" w:fill="FFFFFF"/>
            <w:vAlign w:val="center"/>
          </w:tcPr>
          <w:p w14:paraId="26DDC25F"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w:t>
            </w:r>
          </w:p>
        </w:tc>
        <w:tc>
          <w:tcPr>
            <w:tcW w:w="1398" w:type="dxa"/>
            <w:tcBorders>
              <w:top w:val="single" w:sz="16" w:space="0" w:color="000000"/>
              <w:bottom w:val="nil"/>
            </w:tcBorders>
            <w:shd w:val="clear" w:color="auto" w:fill="FFFFFF"/>
            <w:vAlign w:val="center"/>
          </w:tcPr>
          <w:p w14:paraId="24766C76"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w:t>
            </w:r>
          </w:p>
        </w:tc>
        <w:tc>
          <w:tcPr>
            <w:tcW w:w="1475" w:type="dxa"/>
            <w:tcBorders>
              <w:top w:val="single" w:sz="16" w:space="0" w:color="000000"/>
              <w:bottom w:val="nil"/>
              <w:right w:val="single" w:sz="16" w:space="0" w:color="000000"/>
            </w:tcBorders>
            <w:shd w:val="clear" w:color="auto" w:fill="FFFFFF"/>
            <w:vAlign w:val="center"/>
          </w:tcPr>
          <w:p w14:paraId="6E2BBC50"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w:t>
            </w:r>
          </w:p>
        </w:tc>
      </w:tr>
      <w:tr w:rsidR="00667ECE" w:rsidRPr="00667ECE" w14:paraId="40FC4036"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33A84C62"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5A87242A"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N</w:t>
            </w:r>
          </w:p>
        </w:tc>
        <w:tc>
          <w:tcPr>
            <w:tcW w:w="1168" w:type="dxa"/>
            <w:tcBorders>
              <w:top w:val="nil"/>
              <w:left w:val="single" w:sz="16" w:space="0" w:color="000000"/>
              <w:bottom w:val="nil"/>
            </w:tcBorders>
            <w:shd w:val="clear" w:color="auto" w:fill="FFFFFF"/>
            <w:vAlign w:val="center"/>
          </w:tcPr>
          <w:p w14:paraId="0D8353ED"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8</w:t>
            </w:r>
          </w:p>
        </w:tc>
        <w:tc>
          <w:tcPr>
            <w:tcW w:w="1014" w:type="dxa"/>
            <w:tcBorders>
              <w:top w:val="nil"/>
              <w:bottom w:val="nil"/>
            </w:tcBorders>
            <w:shd w:val="clear" w:color="auto" w:fill="FFFFFF"/>
            <w:vAlign w:val="center"/>
          </w:tcPr>
          <w:p w14:paraId="02375776"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32.0</w:t>
            </w:r>
          </w:p>
        </w:tc>
        <w:tc>
          <w:tcPr>
            <w:tcW w:w="1398" w:type="dxa"/>
            <w:tcBorders>
              <w:top w:val="nil"/>
              <w:bottom w:val="nil"/>
            </w:tcBorders>
            <w:shd w:val="clear" w:color="auto" w:fill="FFFFFF"/>
            <w:vAlign w:val="center"/>
          </w:tcPr>
          <w:p w14:paraId="2022EB5D"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32.0</w:t>
            </w:r>
          </w:p>
        </w:tc>
        <w:tc>
          <w:tcPr>
            <w:tcW w:w="1475" w:type="dxa"/>
            <w:tcBorders>
              <w:top w:val="nil"/>
              <w:bottom w:val="nil"/>
              <w:right w:val="single" w:sz="16" w:space="0" w:color="000000"/>
            </w:tcBorders>
            <w:shd w:val="clear" w:color="auto" w:fill="FFFFFF"/>
            <w:vAlign w:val="center"/>
          </w:tcPr>
          <w:p w14:paraId="76AC09AE"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36.0</w:t>
            </w:r>
          </w:p>
        </w:tc>
      </w:tr>
      <w:tr w:rsidR="00667ECE" w:rsidRPr="00667ECE" w14:paraId="0824F5F2"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283835F4"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0F7A9F6B"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A</w:t>
            </w:r>
          </w:p>
        </w:tc>
        <w:tc>
          <w:tcPr>
            <w:tcW w:w="1168" w:type="dxa"/>
            <w:tcBorders>
              <w:top w:val="nil"/>
              <w:left w:val="single" w:sz="16" w:space="0" w:color="000000"/>
              <w:bottom w:val="nil"/>
            </w:tcBorders>
            <w:shd w:val="clear" w:color="auto" w:fill="FFFFFF"/>
            <w:vAlign w:val="center"/>
          </w:tcPr>
          <w:p w14:paraId="6E42942D"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8</w:t>
            </w:r>
          </w:p>
        </w:tc>
        <w:tc>
          <w:tcPr>
            <w:tcW w:w="1014" w:type="dxa"/>
            <w:tcBorders>
              <w:top w:val="nil"/>
              <w:bottom w:val="nil"/>
            </w:tcBorders>
            <w:shd w:val="clear" w:color="auto" w:fill="FFFFFF"/>
            <w:vAlign w:val="center"/>
          </w:tcPr>
          <w:p w14:paraId="0B3B670E"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32.0</w:t>
            </w:r>
          </w:p>
        </w:tc>
        <w:tc>
          <w:tcPr>
            <w:tcW w:w="1398" w:type="dxa"/>
            <w:tcBorders>
              <w:top w:val="nil"/>
              <w:bottom w:val="nil"/>
            </w:tcBorders>
            <w:shd w:val="clear" w:color="auto" w:fill="FFFFFF"/>
            <w:vAlign w:val="center"/>
          </w:tcPr>
          <w:p w14:paraId="00ED3C5C"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32.0</w:t>
            </w:r>
          </w:p>
        </w:tc>
        <w:tc>
          <w:tcPr>
            <w:tcW w:w="1475" w:type="dxa"/>
            <w:tcBorders>
              <w:top w:val="nil"/>
              <w:bottom w:val="nil"/>
              <w:right w:val="single" w:sz="16" w:space="0" w:color="000000"/>
            </w:tcBorders>
            <w:shd w:val="clear" w:color="auto" w:fill="FFFFFF"/>
            <w:vAlign w:val="center"/>
          </w:tcPr>
          <w:p w14:paraId="283158B6"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68.0</w:t>
            </w:r>
          </w:p>
        </w:tc>
      </w:tr>
      <w:tr w:rsidR="00667ECE" w:rsidRPr="00667ECE" w14:paraId="1C5E2406"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0CFBE9E5"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3748AF06"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SA</w:t>
            </w:r>
          </w:p>
        </w:tc>
        <w:tc>
          <w:tcPr>
            <w:tcW w:w="1168" w:type="dxa"/>
            <w:tcBorders>
              <w:top w:val="nil"/>
              <w:left w:val="single" w:sz="16" w:space="0" w:color="000000"/>
              <w:bottom w:val="nil"/>
            </w:tcBorders>
            <w:shd w:val="clear" w:color="auto" w:fill="FFFFFF"/>
            <w:vAlign w:val="center"/>
          </w:tcPr>
          <w:p w14:paraId="7A6F5D8B"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8</w:t>
            </w:r>
          </w:p>
        </w:tc>
        <w:tc>
          <w:tcPr>
            <w:tcW w:w="1014" w:type="dxa"/>
            <w:tcBorders>
              <w:top w:val="nil"/>
              <w:bottom w:val="nil"/>
            </w:tcBorders>
            <w:shd w:val="clear" w:color="auto" w:fill="FFFFFF"/>
            <w:vAlign w:val="center"/>
          </w:tcPr>
          <w:p w14:paraId="1D649648"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32.0</w:t>
            </w:r>
          </w:p>
        </w:tc>
        <w:tc>
          <w:tcPr>
            <w:tcW w:w="1398" w:type="dxa"/>
            <w:tcBorders>
              <w:top w:val="nil"/>
              <w:bottom w:val="nil"/>
            </w:tcBorders>
            <w:shd w:val="clear" w:color="auto" w:fill="FFFFFF"/>
            <w:vAlign w:val="center"/>
          </w:tcPr>
          <w:p w14:paraId="36E61A81"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32.0</w:t>
            </w:r>
          </w:p>
        </w:tc>
        <w:tc>
          <w:tcPr>
            <w:tcW w:w="1475" w:type="dxa"/>
            <w:tcBorders>
              <w:top w:val="nil"/>
              <w:bottom w:val="nil"/>
              <w:right w:val="single" w:sz="16" w:space="0" w:color="000000"/>
            </w:tcBorders>
            <w:shd w:val="clear" w:color="auto" w:fill="FFFFFF"/>
            <w:vAlign w:val="center"/>
          </w:tcPr>
          <w:p w14:paraId="3493923E"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r>
      <w:tr w:rsidR="00667ECE" w:rsidRPr="00667ECE" w14:paraId="5B0576A5"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6298C94D"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single" w:sz="16" w:space="0" w:color="000000"/>
              <w:right w:val="single" w:sz="16" w:space="0" w:color="000000"/>
            </w:tcBorders>
            <w:shd w:val="clear" w:color="auto" w:fill="FFFFFF"/>
          </w:tcPr>
          <w:p w14:paraId="1A6F87FC"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Total</w:t>
            </w:r>
          </w:p>
        </w:tc>
        <w:tc>
          <w:tcPr>
            <w:tcW w:w="1168" w:type="dxa"/>
            <w:tcBorders>
              <w:top w:val="nil"/>
              <w:left w:val="single" w:sz="16" w:space="0" w:color="000000"/>
              <w:bottom w:val="single" w:sz="16" w:space="0" w:color="000000"/>
            </w:tcBorders>
            <w:shd w:val="clear" w:color="auto" w:fill="FFFFFF"/>
            <w:vAlign w:val="center"/>
          </w:tcPr>
          <w:p w14:paraId="43C08F6F"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25</w:t>
            </w:r>
          </w:p>
        </w:tc>
        <w:tc>
          <w:tcPr>
            <w:tcW w:w="1014" w:type="dxa"/>
            <w:tcBorders>
              <w:top w:val="nil"/>
              <w:bottom w:val="single" w:sz="16" w:space="0" w:color="000000"/>
            </w:tcBorders>
            <w:shd w:val="clear" w:color="auto" w:fill="FFFFFF"/>
            <w:vAlign w:val="center"/>
          </w:tcPr>
          <w:p w14:paraId="4D4B7AB4"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c>
          <w:tcPr>
            <w:tcW w:w="1398" w:type="dxa"/>
            <w:tcBorders>
              <w:top w:val="nil"/>
              <w:bottom w:val="single" w:sz="16" w:space="0" w:color="000000"/>
            </w:tcBorders>
            <w:shd w:val="clear" w:color="auto" w:fill="FFFFFF"/>
            <w:vAlign w:val="center"/>
          </w:tcPr>
          <w:p w14:paraId="63AF1C03"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c>
          <w:tcPr>
            <w:tcW w:w="1475" w:type="dxa"/>
            <w:tcBorders>
              <w:top w:val="nil"/>
              <w:bottom w:val="single" w:sz="16" w:space="0" w:color="000000"/>
              <w:right w:val="single" w:sz="16" w:space="0" w:color="000000"/>
            </w:tcBorders>
            <w:shd w:val="clear" w:color="auto" w:fill="FFFFFF"/>
            <w:vAlign w:val="center"/>
          </w:tcPr>
          <w:p w14:paraId="4FD28A03"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c>
      </w:tr>
    </w:tbl>
    <w:p w14:paraId="7BA584CF" w14:textId="77777777" w:rsidR="00667ECE" w:rsidRPr="00667ECE" w:rsidRDefault="00667ECE" w:rsidP="00667ECE">
      <w:pPr>
        <w:autoSpaceDE w:val="0"/>
        <w:autoSpaceDN w:val="0"/>
        <w:adjustRightInd w:val="0"/>
        <w:spacing w:after="0" w:line="400" w:lineRule="atLeast"/>
        <w:rPr>
          <w:rFonts w:ascii="Times New Roman" w:eastAsiaTheme="minorHAnsi" w:hAnsi="Times New Roman"/>
          <w:sz w:val="24"/>
          <w:szCs w:val="24"/>
          <w:lang w:val="en-ID"/>
        </w:rPr>
      </w:pPr>
    </w:p>
    <w:p w14:paraId="03309EA4"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15"/>
        <w:gridCol w:w="1399"/>
        <w:gridCol w:w="1476"/>
      </w:tblGrid>
      <w:tr w:rsidR="00667ECE" w:rsidRPr="00667ECE" w14:paraId="45102520" w14:textId="77777777">
        <w:trPr>
          <w:cantSplit/>
        </w:trPr>
        <w:tc>
          <w:tcPr>
            <w:tcW w:w="6529" w:type="dxa"/>
            <w:gridSpan w:val="6"/>
            <w:tcBorders>
              <w:top w:val="nil"/>
              <w:left w:val="nil"/>
              <w:bottom w:val="nil"/>
              <w:right w:val="nil"/>
            </w:tcBorders>
            <w:shd w:val="clear" w:color="auto" w:fill="FFFFFF"/>
            <w:vAlign w:val="center"/>
          </w:tcPr>
          <w:p w14:paraId="7B4299B8"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b/>
                <w:bCs/>
                <w:color w:val="000000"/>
                <w:sz w:val="18"/>
                <w:szCs w:val="18"/>
                <w:lang w:val="en-ID"/>
              </w:rPr>
              <w:lastRenderedPageBreak/>
              <w:t>Statement8</w:t>
            </w:r>
          </w:p>
        </w:tc>
      </w:tr>
      <w:tr w:rsidR="00667ECE" w:rsidRPr="00667ECE" w14:paraId="440BEA94" w14:textId="77777777">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14:paraId="176D2228"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c>
        <w:tc>
          <w:tcPr>
            <w:tcW w:w="1168" w:type="dxa"/>
            <w:tcBorders>
              <w:top w:val="single" w:sz="16" w:space="0" w:color="000000"/>
              <w:left w:val="single" w:sz="16" w:space="0" w:color="000000"/>
              <w:bottom w:val="single" w:sz="16" w:space="0" w:color="000000"/>
            </w:tcBorders>
            <w:shd w:val="clear" w:color="auto" w:fill="FFFFFF"/>
            <w:vAlign w:val="bottom"/>
          </w:tcPr>
          <w:p w14:paraId="50C410BA"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Frequency</w:t>
            </w:r>
          </w:p>
        </w:tc>
        <w:tc>
          <w:tcPr>
            <w:tcW w:w="1014" w:type="dxa"/>
            <w:tcBorders>
              <w:top w:val="single" w:sz="16" w:space="0" w:color="000000"/>
              <w:bottom w:val="single" w:sz="16" w:space="0" w:color="000000"/>
            </w:tcBorders>
            <w:shd w:val="clear" w:color="auto" w:fill="FFFFFF"/>
            <w:vAlign w:val="bottom"/>
          </w:tcPr>
          <w:p w14:paraId="0CC29241"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Percent</w:t>
            </w:r>
          </w:p>
        </w:tc>
        <w:tc>
          <w:tcPr>
            <w:tcW w:w="1398" w:type="dxa"/>
            <w:tcBorders>
              <w:top w:val="single" w:sz="16" w:space="0" w:color="000000"/>
              <w:bottom w:val="single" w:sz="16" w:space="0" w:color="000000"/>
            </w:tcBorders>
            <w:shd w:val="clear" w:color="auto" w:fill="FFFFFF"/>
            <w:vAlign w:val="bottom"/>
          </w:tcPr>
          <w:p w14:paraId="1F71838F"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14:paraId="60D0C469"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Cumulative Percent</w:t>
            </w:r>
          </w:p>
        </w:tc>
      </w:tr>
      <w:tr w:rsidR="00667ECE" w:rsidRPr="00667ECE" w14:paraId="7B2BA8D4"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183301F7"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Valid</w:t>
            </w:r>
          </w:p>
        </w:tc>
        <w:tc>
          <w:tcPr>
            <w:tcW w:w="737" w:type="dxa"/>
            <w:tcBorders>
              <w:top w:val="single" w:sz="16" w:space="0" w:color="000000"/>
              <w:left w:val="nil"/>
              <w:bottom w:val="nil"/>
              <w:right w:val="single" w:sz="16" w:space="0" w:color="000000"/>
            </w:tcBorders>
            <w:shd w:val="clear" w:color="auto" w:fill="FFFFFF"/>
          </w:tcPr>
          <w:p w14:paraId="77DF1E2B"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DS</w:t>
            </w:r>
          </w:p>
        </w:tc>
        <w:tc>
          <w:tcPr>
            <w:tcW w:w="1168" w:type="dxa"/>
            <w:tcBorders>
              <w:top w:val="single" w:sz="16" w:space="0" w:color="000000"/>
              <w:left w:val="single" w:sz="16" w:space="0" w:color="000000"/>
              <w:bottom w:val="nil"/>
            </w:tcBorders>
            <w:shd w:val="clear" w:color="auto" w:fill="FFFFFF"/>
            <w:vAlign w:val="center"/>
          </w:tcPr>
          <w:p w14:paraId="459555BA"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w:t>
            </w:r>
          </w:p>
        </w:tc>
        <w:tc>
          <w:tcPr>
            <w:tcW w:w="1014" w:type="dxa"/>
            <w:tcBorders>
              <w:top w:val="single" w:sz="16" w:space="0" w:color="000000"/>
              <w:bottom w:val="nil"/>
            </w:tcBorders>
            <w:shd w:val="clear" w:color="auto" w:fill="FFFFFF"/>
            <w:vAlign w:val="center"/>
          </w:tcPr>
          <w:p w14:paraId="0D068F06"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8.0</w:t>
            </w:r>
          </w:p>
        </w:tc>
        <w:tc>
          <w:tcPr>
            <w:tcW w:w="1398" w:type="dxa"/>
            <w:tcBorders>
              <w:top w:val="single" w:sz="16" w:space="0" w:color="000000"/>
              <w:bottom w:val="nil"/>
            </w:tcBorders>
            <w:shd w:val="clear" w:color="auto" w:fill="FFFFFF"/>
            <w:vAlign w:val="center"/>
          </w:tcPr>
          <w:p w14:paraId="4FA99379"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8.0</w:t>
            </w:r>
          </w:p>
        </w:tc>
        <w:tc>
          <w:tcPr>
            <w:tcW w:w="1475" w:type="dxa"/>
            <w:tcBorders>
              <w:top w:val="single" w:sz="16" w:space="0" w:color="000000"/>
              <w:bottom w:val="nil"/>
              <w:right w:val="single" w:sz="16" w:space="0" w:color="000000"/>
            </w:tcBorders>
            <w:shd w:val="clear" w:color="auto" w:fill="FFFFFF"/>
            <w:vAlign w:val="center"/>
          </w:tcPr>
          <w:p w14:paraId="378B6EEF"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8.0</w:t>
            </w:r>
          </w:p>
        </w:tc>
      </w:tr>
      <w:tr w:rsidR="00667ECE" w:rsidRPr="00667ECE" w14:paraId="382BB4E0"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54F8BD55"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65844A81"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N</w:t>
            </w:r>
          </w:p>
        </w:tc>
        <w:tc>
          <w:tcPr>
            <w:tcW w:w="1168" w:type="dxa"/>
            <w:tcBorders>
              <w:top w:val="nil"/>
              <w:left w:val="single" w:sz="16" w:space="0" w:color="000000"/>
              <w:bottom w:val="nil"/>
            </w:tcBorders>
            <w:shd w:val="clear" w:color="auto" w:fill="FFFFFF"/>
            <w:vAlign w:val="center"/>
          </w:tcPr>
          <w:p w14:paraId="1F2B34E5"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6</w:t>
            </w:r>
          </w:p>
        </w:tc>
        <w:tc>
          <w:tcPr>
            <w:tcW w:w="1014" w:type="dxa"/>
            <w:tcBorders>
              <w:top w:val="nil"/>
              <w:bottom w:val="nil"/>
            </w:tcBorders>
            <w:shd w:val="clear" w:color="auto" w:fill="FFFFFF"/>
            <w:vAlign w:val="center"/>
          </w:tcPr>
          <w:p w14:paraId="5798FC99"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24.0</w:t>
            </w:r>
          </w:p>
        </w:tc>
        <w:tc>
          <w:tcPr>
            <w:tcW w:w="1398" w:type="dxa"/>
            <w:tcBorders>
              <w:top w:val="nil"/>
              <w:bottom w:val="nil"/>
            </w:tcBorders>
            <w:shd w:val="clear" w:color="auto" w:fill="FFFFFF"/>
            <w:vAlign w:val="center"/>
          </w:tcPr>
          <w:p w14:paraId="231F5765"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24.0</w:t>
            </w:r>
          </w:p>
        </w:tc>
        <w:tc>
          <w:tcPr>
            <w:tcW w:w="1475" w:type="dxa"/>
            <w:tcBorders>
              <w:top w:val="nil"/>
              <w:bottom w:val="nil"/>
              <w:right w:val="single" w:sz="16" w:space="0" w:color="000000"/>
            </w:tcBorders>
            <w:shd w:val="clear" w:color="auto" w:fill="FFFFFF"/>
            <w:vAlign w:val="center"/>
          </w:tcPr>
          <w:p w14:paraId="0468810E"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32.0</w:t>
            </w:r>
          </w:p>
        </w:tc>
      </w:tr>
      <w:tr w:rsidR="00667ECE" w:rsidRPr="00667ECE" w14:paraId="69A73955"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7FC6D774"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0A44746E"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A</w:t>
            </w:r>
          </w:p>
        </w:tc>
        <w:tc>
          <w:tcPr>
            <w:tcW w:w="1168" w:type="dxa"/>
            <w:tcBorders>
              <w:top w:val="nil"/>
              <w:left w:val="single" w:sz="16" w:space="0" w:color="000000"/>
              <w:bottom w:val="nil"/>
            </w:tcBorders>
            <w:shd w:val="clear" w:color="auto" w:fill="FFFFFF"/>
            <w:vAlign w:val="center"/>
          </w:tcPr>
          <w:p w14:paraId="7F335A07"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13</w:t>
            </w:r>
          </w:p>
        </w:tc>
        <w:tc>
          <w:tcPr>
            <w:tcW w:w="1014" w:type="dxa"/>
            <w:tcBorders>
              <w:top w:val="nil"/>
              <w:bottom w:val="nil"/>
            </w:tcBorders>
            <w:shd w:val="clear" w:color="auto" w:fill="FFFFFF"/>
            <w:vAlign w:val="center"/>
          </w:tcPr>
          <w:p w14:paraId="7011B5FA"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52.0</w:t>
            </w:r>
          </w:p>
        </w:tc>
        <w:tc>
          <w:tcPr>
            <w:tcW w:w="1398" w:type="dxa"/>
            <w:tcBorders>
              <w:top w:val="nil"/>
              <w:bottom w:val="nil"/>
            </w:tcBorders>
            <w:shd w:val="clear" w:color="auto" w:fill="FFFFFF"/>
            <w:vAlign w:val="center"/>
          </w:tcPr>
          <w:p w14:paraId="727F2656"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52.0</w:t>
            </w:r>
          </w:p>
        </w:tc>
        <w:tc>
          <w:tcPr>
            <w:tcW w:w="1475" w:type="dxa"/>
            <w:tcBorders>
              <w:top w:val="nil"/>
              <w:bottom w:val="nil"/>
              <w:right w:val="single" w:sz="16" w:space="0" w:color="000000"/>
            </w:tcBorders>
            <w:shd w:val="clear" w:color="auto" w:fill="FFFFFF"/>
            <w:vAlign w:val="center"/>
          </w:tcPr>
          <w:p w14:paraId="12EEAE73"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84.0</w:t>
            </w:r>
          </w:p>
        </w:tc>
      </w:tr>
      <w:tr w:rsidR="00667ECE" w:rsidRPr="00667ECE" w14:paraId="371411DF"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F4F5DA0"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32C7A49C"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SA</w:t>
            </w:r>
          </w:p>
        </w:tc>
        <w:tc>
          <w:tcPr>
            <w:tcW w:w="1168" w:type="dxa"/>
            <w:tcBorders>
              <w:top w:val="nil"/>
              <w:left w:val="single" w:sz="16" w:space="0" w:color="000000"/>
              <w:bottom w:val="nil"/>
            </w:tcBorders>
            <w:shd w:val="clear" w:color="auto" w:fill="FFFFFF"/>
            <w:vAlign w:val="center"/>
          </w:tcPr>
          <w:p w14:paraId="3002B436"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w:t>
            </w:r>
          </w:p>
        </w:tc>
        <w:tc>
          <w:tcPr>
            <w:tcW w:w="1014" w:type="dxa"/>
            <w:tcBorders>
              <w:top w:val="nil"/>
              <w:bottom w:val="nil"/>
            </w:tcBorders>
            <w:shd w:val="clear" w:color="auto" w:fill="FFFFFF"/>
            <w:vAlign w:val="center"/>
          </w:tcPr>
          <w:p w14:paraId="72C856A7"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16.0</w:t>
            </w:r>
          </w:p>
        </w:tc>
        <w:tc>
          <w:tcPr>
            <w:tcW w:w="1398" w:type="dxa"/>
            <w:tcBorders>
              <w:top w:val="nil"/>
              <w:bottom w:val="nil"/>
            </w:tcBorders>
            <w:shd w:val="clear" w:color="auto" w:fill="FFFFFF"/>
            <w:vAlign w:val="center"/>
          </w:tcPr>
          <w:p w14:paraId="0AB1391C"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16.0</w:t>
            </w:r>
          </w:p>
        </w:tc>
        <w:tc>
          <w:tcPr>
            <w:tcW w:w="1475" w:type="dxa"/>
            <w:tcBorders>
              <w:top w:val="nil"/>
              <w:bottom w:val="nil"/>
              <w:right w:val="single" w:sz="16" w:space="0" w:color="000000"/>
            </w:tcBorders>
            <w:shd w:val="clear" w:color="auto" w:fill="FFFFFF"/>
            <w:vAlign w:val="center"/>
          </w:tcPr>
          <w:p w14:paraId="4BE8A523"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r>
      <w:tr w:rsidR="00667ECE" w:rsidRPr="00667ECE" w14:paraId="1E53C286"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17FE6FE8"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single" w:sz="16" w:space="0" w:color="000000"/>
              <w:right w:val="single" w:sz="16" w:space="0" w:color="000000"/>
            </w:tcBorders>
            <w:shd w:val="clear" w:color="auto" w:fill="FFFFFF"/>
          </w:tcPr>
          <w:p w14:paraId="1717CD3C"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Total</w:t>
            </w:r>
          </w:p>
        </w:tc>
        <w:tc>
          <w:tcPr>
            <w:tcW w:w="1168" w:type="dxa"/>
            <w:tcBorders>
              <w:top w:val="nil"/>
              <w:left w:val="single" w:sz="16" w:space="0" w:color="000000"/>
              <w:bottom w:val="single" w:sz="16" w:space="0" w:color="000000"/>
            </w:tcBorders>
            <w:shd w:val="clear" w:color="auto" w:fill="FFFFFF"/>
            <w:vAlign w:val="center"/>
          </w:tcPr>
          <w:p w14:paraId="072921E2"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25</w:t>
            </w:r>
          </w:p>
        </w:tc>
        <w:tc>
          <w:tcPr>
            <w:tcW w:w="1014" w:type="dxa"/>
            <w:tcBorders>
              <w:top w:val="nil"/>
              <w:bottom w:val="single" w:sz="16" w:space="0" w:color="000000"/>
            </w:tcBorders>
            <w:shd w:val="clear" w:color="auto" w:fill="FFFFFF"/>
            <w:vAlign w:val="center"/>
          </w:tcPr>
          <w:p w14:paraId="50059F96"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c>
          <w:tcPr>
            <w:tcW w:w="1398" w:type="dxa"/>
            <w:tcBorders>
              <w:top w:val="nil"/>
              <w:bottom w:val="single" w:sz="16" w:space="0" w:color="000000"/>
            </w:tcBorders>
            <w:shd w:val="clear" w:color="auto" w:fill="FFFFFF"/>
            <w:vAlign w:val="center"/>
          </w:tcPr>
          <w:p w14:paraId="02C81816"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c>
          <w:tcPr>
            <w:tcW w:w="1475" w:type="dxa"/>
            <w:tcBorders>
              <w:top w:val="nil"/>
              <w:bottom w:val="single" w:sz="16" w:space="0" w:color="000000"/>
              <w:right w:val="single" w:sz="16" w:space="0" w:color="000000"/>
            </w:tcBorders>
            <w:shd w:val="clear" w:color="auto" w:fill="FFFFFF"/>
            <w:vAlign w:val="center"/>
          </w:tcPr>
          <w:p w14:paraId="5150A842"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c>
      </w:tr>
    </w:tbl>
    <w:p w14:paraId="0E5A514B" w14:textId="77777777" w:rsidR="00667ECE" w:rsidRPr="00667ECE" w:rsidRDefault="00667ECE" w:rsidP="00667ECE">
      <w:pPr>
        <w:autoSpaceDE w:val="0"/>
        <w:autoSpaceDN w:val="0"/>
        <w:adjustRightInd w:val="0"/>
        <w:spacing w:after="0" w:line="400" w:lineRule="atLeast"/>
        <w:rPr>
          <w:rFonts w:ascii="Times New Roman" w:eastAsiaTheme="minorHAnsi" w:hAnsi="Times New Roman"/>
          <w:sz w:val="24"/>
          <w:szCs w:val="24"/>
          <w:lang w:val="en-ID"/>
        </w:rPr>
      </w:pPr>
    </w:p>
    <w:p w14:paraId="486EF6EA"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15"/>
        <w:gridCol w:w="1399"/>
        <w:gridCol w:w="1476"/>
      </w:tblGrid>
      <w:tr w:rsidR="00667ECE" w:rsidRPr="00667ECE" w14:paraId="6AE69755" w14:textId="77777777">
        <w:trPr>
          <w:cantSplit/>
        </w:trPr>
        <w:tc>
          <w:tcPr>
            <w:tcW w:w="6529" w:type="dxa"/>
            <w:gridSpan w:val="6"/>
            <w:tcBorders>
              <w:top w:val="nil"/>
              <w:left w:val="nil"/>
              <w:bottom w:val="nil"/>
              <w:right w:val="nil"/>
            </w:tcBorders>
            <w:shd w:val="clear" w:color="auto" w:fill="FFFFFF"/>
            <w:vAlign w:val="center"/>
          </w:tcPr>
          <w:p w14:paraId="64033A75"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b/>
                <w:bCs/>
                <w:color w:val="000000"/>
                <w:sz w:val="18"/>
                <w:szCs w:val="18"/>
                <w:lang w:val="en-ID"/>
              </w:rPr>
              <w:t>Statement9</w:t>
            </w:r>
          </w:p>
        </w:tc>
      </w:tr>
      <w:tr w:rsidR="00667ECE" w:rsidRPr="00667ECE" w14:paraId="7A0F52B9" w14:textId="77777777">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14:paraId="2B48893F"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c>
        <w:tc>
          <w:tcPr>
            <w:tcW w:w="1168" w:type="dxa"/>
            <w:tcBorders>
              <w:top w:val="single" w:sz="16" w:space="0" w:color="000000"/>
              <w:left w:val="single" w:sz="16" w:space="0" w:color="000000"/>
              <w:bottom w:val="single" w:sz="16" w:space="0" w:color="000000"/>
            </w:tcBorders>
            <w:shd w:val="clear" w:color="auto" w:fill="FFFFFF"/>
            <w:vAlign w:val="bottom"/>
          </w:tcPr>
          <w:p w14:paraId="18C608FC"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Frequency</w:t>
            </w:r>
          </w:p>
        </w:tc>
        <w:tc>
          <w:tcPr>
            <w:tcW w:w="1014" w:type="dxa"/>
            <w:tcBorders>
              <w:top w:val="single" w:sz="16" w:space="0" w:color="000000"/>
              <w:bottom w:val="single" w:sz="16" w:space="0" w:color="000000"/>
            </w:tcBorders>
            <w:shd w:val="clear" w:color="auto" w:fill="FFFFFF"/>
            <w:vAlign w:val="bottom"/>
          </w:tcPr>
          <w:p w14:paraId="00536FE3"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Percent</w:t>
            </w:r>
          </w:p>
        </w:tc>
        <w:tc>
          <w:tcPr>
            <w:tcW w:w="1398" w:type="dxa"/>
            <w:tcBorders>
              <w:top w:val="single" w:sz="16" w:space="0" w:color="000000"/>
              <w:bottom w:val="single" w:sz="16" w:space="0" w:color="000000"/>
            </w:tcBorders>
            <w:shd w:val="clear" w:color="auto" w:fill="FFFFFF"/>
            <w:vAlign w:val="bottom"/>
          </w:tcPr>
          <w:p w14:paraId="1BF7FDC1"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14:paraId="13CEA7FD"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Cumulative Percent</w:t>
            </w:r>
          </w:p>
        </w:tc>
      </w:tr>
      <w:tr w:rsidR="00667ECE" w:rsidRPr="00667ECE" w14:paraId="177AE1FE"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38E57DCA"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Valid</w:t>
            </w:r>
          </w:p>
        </w:tc>
        <w:tc>
          <w:tcPr>
            <w:tcW w:w="737" w:type="dxa"/>
            <w:tcBorders>
              <w:top w:val="single" w:sz="16" w:space="0" w:color="000000"/>
              <w:left w:val="nil"/>
              <w:bottom w:val="nil"/>
              <w:right w:val="single" w:sz="16" w:space="0" w:color="000000"/>
            </w:tcBorders>
            <w:shd w:val="clear" w:color="auto" w:fill="FFFFFF"/>
          </w:tcPr>
          <w:p w14:paraId="57178E84"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SD</w:t>
            </w:r>
          </w:p>
        </w:tc>
        <w:tc>
          <w:tcPr>
            <w:tcW w:w="1168" w:type="dxa"/>
            <w:tcBorders>
              <w:top w:val="single" w:sz="16" w:space="0" w:color="000000"/>
              <w:left w:val="single" w:sz="16" w:space="0" w:color="000000"/>
              <w:bottom w:val="nil"/>
            </w:tcBorders>
            <w:shd w:val="clear" w:color="auto" w:fill="FFFFFF"/>
            <w:vAlign w:val="center"/>
          </w:tcPr>
          <w:p w14:paraId="3DC33984"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w:t>
            </w:r>
          </w:p>
        </w:tc>
        <w:tc>
          <w:tcPr>
            <w:tcW w:w="1014" w:type="dxa"/>
            <w:tcBorders>
              <w:top w:val="single" w:sz="16" w:space="0" w:color="000000"/>
              <w:bottom w:val="nil"/>
            </w:tcBorders>
            <w:shd w:val="clear" w:color="auto" w:fill="FFFFFF"/>
            <w:vAlign w:val="center"/>
          </w:tcPr>
          <w:p w14:paraId="05825573"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8.0</w:t>
            </w:r>
          </w:p>
        </w:tc>
        <w:tc>
          <w:tcPr>
            <w:tcW w:w="1398" w:type="dxa"/>
            <w:tcBorders>
              <w:top w:val="single" w:sz="16" w:space="0" w:color="000000"/>
              <w:bottom w:val="nil"/>
            </w:tcBorders>
            <w:shd w:val="clear" w:color="auto" w:fill="FFFFFF"/>
            <w:vAlign w:val="center"/>
          </w:tcPr>
          <w:p w14:paraId="7414BDBE"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8.0</w:t>
            </w:r>
          </w:p>
        </w:tc>
        <w:tc>
          <w:tcPr>
            <w:tcW w:w="1475" w:type="dxa"/>
            <w:tcBorders>
              <w:top w:val="single" w:sz="16" w:space="0" w:color="000000"/>
              <w:bottom w:val="nil"/>
              <w:right w:val="single" w:sz="16" w:space="0" w:color="000000"/>
            </w:tcBorders>
            <w:shd w:val="clear" w:color="auto" w:fill="FFFFFF"/>
            <w:vAlign w:val="center"/>
          </w:tcPr>
          <w:p w14:paraId="5AC01F3A"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8.0</w:t>
            </w:r>
          </w:p>
        </w:tc>
      </w:tr>
      <w:tr w:rsidR="00667ECE" w:rsidRPr="00667ECE" w14:paraId="0676FFEA"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603C92A8"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0ED31884"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DS</w:t>
            </w:r>
          </w:p>
        </w:tc>
        <w:tc>
          <w:tcPr>
            <w:tcW w:w="1168" w:type="dxa"/>
            <w:tcBorders>
              <w:top w:val="nil"/>
              <w:left w:val="single" w:sz="16" w:space="0" w:color="000000"/>
              <w:bottom w:val="nil"/>
            </w:tcBorders>
            <w:shd w:val="clear" w:color="auto" w:fill="FFFFFF"/>
            <w:vAlign w:val="center"/>
          </w:tcPr>
          <w:p w14:paraId="53603F7E"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w:t>
            </w:r>
          </w:p>
        </w:tc>
        <w:tc>
          <w:tcPr>
            <w:tcW w:w="1014" w:type="dxa"/>
            <w:tcBorders>
              <w:top w:val="nil"/>
              <w:bottom w:val="nil"/>
            </w:tcBorders>
            <w:shd w:val="clear" w:color="auto" w:fill="FFFFFF"/>
            <w:vAlign w:val="center"/>
          </w:tcPr>
          <w:p w14:paraId="2E709FD0"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w:t>
            </w:r>
          </w:p>
        </w:tc>
        <w:tc>
          <w:tcPr>
            <w:tcW w:w="1398" w:type="dxa"/>
            <w:tcBorders>
              <w:top w:val="nil"/>
              <w:bottom w:val="nil"/>
            </w:tcBorders>
            <w:shd w:val="clear" w:color="auto" w:fill="FFFFFF"/>
            <w:vAlign w:val="center"/>
          </w:tcPr>
          <w:p w14:paraId="31AFBCA4"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w:t>
            </w:r>
          </w:p>
        </w:tc>
        <w:tc>
          <w:tcPr>
            <w:tcW w:w="1475" w:type="dxa"/>
            <w:tcBorders>
              <w:top w:val="nil"/>
              <w:bottom w:val="nil"/>
              <w:right w:val="single" w:sz="16" w:space="0" w:color="000000"/>
            </w:tcBorders>
            <w:shd w:val="clear" w:color="auto" w:fill="FFFFFF"/>
            <w:vAlign w:val="center"/>
          </w:tcPr>
          <w:p w14:paraId="3DE49D65"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12.0</w:t>
            </w:r>
          </w:p>
        </w:tc>
      </w:tr>
      <w:tr w:rsidR="00667ECE" w:rsidRPr="00667ECE" w14:paraId="2AD0F055"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1E446DC8"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423446DB"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N</w:t>
            </w:r>
          </w:p>
        </w:tc>
        <w:tc>
          <w:tcPr>
            <w:tcW w:w="1168" w:type="dxa"/>
            <w:tcBorders>
              <w:top w:val="nil"/>
              <w:left w:val="single" w:sz="16" w:space="0" w:color="000000"/>
              <w:bottom w:val="nil"/>
            </w:tcBorders>
            <w:shd w:val="clear" w:color="auto" w:fill="FFFFFF"/>
            <w:vAlign w:val="center"/>
          </w:tcPr>
          <w:p w14:paraId="6A8F180C"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8</w:t>
            </w:r>
          </w:p>
        </w:tc>
        <w:tc>
          <w:tcPr>
            <w:tcW w:w="1014" w:type="dxa"/>
            <w:tcBorders>
              <w:top w:val="nil"/>
              <w:bottom w:val="nil"/>
            </w:tcBorders>
            <w:shd w:val="clear" w:color="auto" w:fill="FFFFFF"/>
            <w:vAlign w:val="center"/>
          </w:tcPr>
          <w:p w14:paraId="0E9A720F"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32.0</w:t>
            </w:r>
          </w:p>
        </w:tc>
        <w:tc>
          <w:tcPr>
            <w:tcW w:w="1398" w:type="dxa"/>
            <w:tcBorders>
              <w:top w:val="nil"/>
              <w:bottom w:val="nil"/>
            </w:tcBorders>
            <w:shd w:val="clear" w:color="auto" w:fill="FFFFFF"/>
            <w:vAlign w:val="center"/>
          </w:tcPr>
          <w:p w14:paraId="561659ED"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32.0</w:t>
            </w:r>
          </w:p>
        </w:tc>
        <w:tc>
          <w:tcPr>
            <w:tcW w:w="1475" w:type="dxa"/>
            <w:tcBorders>
              <w:top w:val="nil"/>
              <w:bottom w:val="nil"/>
              <w:right w:val="single" w:sz="16" w:space="0" w:color="000000"/>
            </w:tcBorders>
            <w:shd w:val="clear" w:color="auto" w:fill="FFFFFF"/>
            <w:vAlign w:val="center"/>
          </w:tcPr>
          <w:p w14:paraId="3284C6F2"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44.0</w:t>
            </w:r>
          </w:p>
        </w:tc>
      </w:tr>
      <w:tr w:rsidR="00667ECE" w:rsidRPr="00667ECE" w14:paraId="5C3FF1AE"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2CA0AC1F"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2AF7E06E"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A</w:t>
            </w:r>
          </w:p>
        </w:tc>
        <w:tc>
          <w:tcPr>
            <w:tcW w:w="1168" w:type="dxa"/>
            <w:tcBorders>
              <w:top w:val="nil"/>
              <w:left w:val="single" w:sz="16" w:space="0" w:color="000000"/>
              <w:bottom w:val="nil"/>
            </w:tcBorders>
            <w:shd w:val="clear" w:color="auto" w:fill="FFFFFF"/>
            <w:vAlign w:val="center"/>
          </w:tcPr>
          <w:p w14:paraId="02699429"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w:t>
            </w:r>
          </w:p>
        </w:tc>
        <w:tc>
          <w:tcPr>
            <w:tcW w:w="1014" w:type="dxa"/>
            <w:tcBorders>
              <w:top w:val="nil"/>
              <w:bottom w:val="nil"/>
            </w:tcBorders>
            <w:shd w:val="clear" w:color="auto" w:fill="FFFFFF"/>
            <w:vAlign w:val="center"/>
          </w:tcPr>
          <w:p w14:paraId="2765A537"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16.0</w:t>
            </w:r>
          </w:p>
        </w:tc>
        <w:tc>
          <w:tcPr>
            <w:tcW w:w="1398" w:type="dxa"/>
            <w:tcBorders>
              <w:top w:val="nil"/>
              <w:bottom w:val="nil"/>
            </w:tcBorders>
            <w:shd w:val="clear" w:color="auto" w:fill="FFFFFF"/>
            <w:vAlign w:val="center"/>
          </w:tcPr>
          <w:p w14:paraId="017FEAEE"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16.0</w:t>
            </w:r>
          </w:p>
        </w:tc>
        <w:tc>
          <w:tcPr>
            <w:tcW w:w="1475" w:type="dxa"/>
            <w:tcBorders>
              <w:top w:val="nil"/>
              <w:bottom w:val="nil"/>
              <w:right w:val="single" w:sz="16" w:space="0" w:color="000000"/>
            </w:tcBorders>
            <w:shd w:val="clear" w:color="auto" w:fill="FFFFFF"/>
            <w:vAlign w:val="center"/>
          </w:tcPr>
          <w:p w14:paraId="23645C91"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60.0</w:t>
            </w:r>
          </w:p>
        </w:tc>
      </w:tr>
      <w:tr w:rsidR="00667ECE" w:rsidRPr="00667ECE" w14:paraId="2BF74BB8"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1C277EBC"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3235BE46"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SA</w:t>
            </w:r>
          </w:p>
        </w:tc>
        <w:tc>
          <w:tcPr>
            <w:tcW w:w="1168" w:type="dxa"/>
            <w:tcBorders>
              <w:top w:val="nil"/>
              <w:left w:val="single" w:sz="16" w:space="0" w:color="000000"/>
              <w:bottom w:val="nil"/>
            </w:tcBorders>
            <w:shd w:val="clear" w:color="auto" w:fill="FFFFFF"/>
            <w:vAlign w:val="center"/>
          </w:tcPr>
          <w:p w14:paraId="52D16450"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w:t>
            </w:r>
          </w:p>
        </w:tc>
        <w:tc>
          <w:tcPr>
            <w:tcW w:w="1014" w:type="dxa"/>
            <w:tcBorders>
              <w:top w:val="nil"/>
              <w:bottom w:val="nil"/>
            </w:tcBorders>
            <w:shd w:val="clear" w:color="auto" w:fill="FFFFFF"/>
            <w:vAlign w:val="center"/>
          </w:tcPr>
          <w:p w14:paraId="46022595"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40.0</w:t>
            </w:r>
          </w:p>
        </w:tc>
        <w:tc>
          <w:tcPr>
            <w:tcW w:w="1398" w:type="dxa"/>
            <w:tcBorders>
              <w:top w:val="nil"/>
              <w:bottom w:val="nil"/>
            </w:tcBorders>
            <w:shd w:val="clear" w:color="auto" w:fill="FFFFFF"/>
            <w:vAlign w:val="center"/>
          </w:tcPr>
          <w:p w14:paraId="5B689AC5"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40.0</w:t>
            </w:r>
          </w:p>
        </w:tc>
        <w:tc>
          <w:tcPr>
            <w:tcW w:w="1475" w:type="dxa"/>
            <w:tcBorders>
              <w:top w:val="nil"/>
              <w:bottom w:val="nil"/>
              <w:right w:val="single" w:sz="16" w:space="0" w:color="000000"/>
            </w:tcBorders>
            <w:shd w:val="clear" w:color="auto" w:fill="FFFFFF"/>
            <w:vAlign w:val="center"/>
          </w:tcPr>
          <w:p w14:paraId="57066902"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r>
      <w:tr w:rsidR="00667ECE" w:rsidRPr="00667ECE" w14:paraId="795F2A3C"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9208B17"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single" w:sz="16" w:space="0" w:color="000000"/>
              <w:right w:val="single" w:sz="16" w:space="0" w:color="000000"/>
            </w:tcBorders>
            <w:shd w:val="clear" w:color="auto" w:fill="FFFFFF"/>
          </w:tcPr>
          <w:p w14:paraId="0084C282"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Total</w:t>
            </w:r>
          </w:p>
        </w:tc>
        <w:tc>
          <w:tcPr>
            <w:tcW w:w="1168" w:type="dxa"/>
            <w:tcBorders>
              <w:top w:val="nil"/>
              <w:left w:val="single" w:sz="16" w:space="0" w:color="000000"/>
              <w:bottom w:val="single" w:sz="16" w:space="0" w:color="000000"/>
            </w:tcBorders>
            <w:shd w:val="clear" w:color="auto" w:fill="FFFFFF"/>
            <w:vAlign w:val="center"/>
          </w:tcPr>
          <w:p w14:paraId="00269DD8"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25</w:t>
            </w:r>
          </w:p>
        </w:tc>
        <w:tc>
          <w:tcPr>
            <w:tcW w:w="1014" w:type="dxa"/>
            <w:tcBorders>
              <w:top w:val="nil"/>
              <w:bottom w:val="single" w:sz="16" w:space="0" w:color="000000"/>
            </w:tcBorders>
            <w:shd w:val="clear" w:color="auto" w:fill="FFFFFF"/>
            <w:vAlign w:val="center"/>
          </w:tcPr>
          <w:p w14:paraId="648205D0"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c>
          <w:tcPr>
            <w:tcW w:w="1398" w:type="dxa"/>
            <w:tcBorders>
              <w:top w:val="nil"/>
              <w:bottom w:val="single" w:sz="16" w:space="0" w:color="000000"/>
            </w:tcBorders>
            <w:shd w:val="clear" w:color="auto" w:fill="FFFFFF"/>
            <w:vAlign w:val="center"/>
          </w:tcPr>
          <w:p w14:paraId="6B25F78E"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c>
          <w:tcPr>
            <w:tcW w:w="1475" w:type="dxa"/>
            <w:tcBorders>
              <w:top w:val="nil"/>
              <w:bottom w:val="single" w:sz="16" w:space="0" w:color="000000"/>
              <w:right w:val="single" w:sz="16" w:space="0" w:color="000000"/>
            </w:tcBorders>
            <w:shd w:val="clear" w:color="auto" w:fill="FFFFFF"/>
            <w:vAlign w:val="center"/>
          </w:tcPr>
          <w:p w14:paraId="2A96E1BF"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c>
      </w:tr>
    </w:tbl>
    <w:p w14:paraId="52E4356F" w14:textId="77777777" w:rsidR="00667ECE" w:rsidRPr="00667ECE" w:rsidRDefault="00667ECE" w:rsidP="00667ECE">
      <w:pPr>
        <w:autoSpaceDE w:val="0"/>
        <w:autoSpaceDN w:val="0"/>
        <w:adjustRightInd w:val="0"/>
        <w:spacing w:after="0" w:line="400" w:lineRule="atLeast"/>
        <w:rPr>
          <w:rFonts w:ascii="Times New Roman" w:eastAsiaTheme="minorHAnsi" w:hAnsi="Times New Roman"/>
          <w:sz w:val="24"/>
          <w:szCs w:val="24"/>
          <w:lang w:val="en-ID"/>
        </w:rPr>
      </w:pPr>
    </w:p>
    <w:p w14:paraId="56E70036"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15"/>
        <w:gridCol w:w="1399"/>
        <w:gridCol w:w="1476"/>
      </w:tblGrid>
      <w:tr w:rsidR="00667ECE" w:rsidRPr="00667ECE" w14:paraId="53DEE72D" w14:textId="77777777">
        <w:trPr>
          <w:cantSplit/>
        </w:trPr>
        <w:tc>
          <w:tcPr>
            <w:tcW w:w="6529" w:type="dxa"/>
            <w:gridSpan w:val="6"/>
            <w:tcBorders>
              <w:top w:val="nil"/>
              <w:left w:val="nil"/>
              <w:bottom w:val="nil"/>
              <w:right w:val="nil"/>
            </w:tcBorders>
            <w:shd w:val="clear" w:color="auto" w:fill="FFFFFF"/>
            <w:vAlign w:val="center"/>
          </w:tcPr>
          <w:p w14:paraId="76FFF174"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b/>
                <w:bCs/>
                <w:color w:val="000000"/>
                <w:sz w:val="18"/>
                <w:szCs w:val="18"/>
                <w:lang w:val="en-ID"/>
              </w:rPr>
              <w:t>Statement10</w:t>
            </w:r>
          </w:p>
        </w:tc>
      </w:tr>
      <w:tr w:rsidR="00667ECE" w:rsidRPr="00667ECE" w14:paraId="20BE9CD2" w14:textId="77777777">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14:paraId="295782E4"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c>
        <w:tc>
          <w:tcPr>
            <w:tcW w:w="1168" w:type="dxa"/>
            <w:tcBorders>
              <w:top w:val="single" w:sz="16" w:space="0" w:color="000000"/>
              <w:left w:val="single" w:sz="16" w:space="0" w:color="000000"/>
              <w:bottom w:val="single" w:sz="16" w:space="0" w:color="000000"/>
            </w:tcBorders>
            <w:shd w:val="clear" w:color="auto" w:fill="FFFFFF"/>
            <w:vAlign w:val="bottom"/>
          </w:tcPr>
          <w:p w14:paraId="1D451AA1"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Frequency</w:t>
            </w:r>
          </w:p>
        </w:tc>
        <w:tc>
          <w:tcPr>
            <w:tcW w:w="1014" w:type="dxa"/>
            <w:tcBorders>
              <w:top w:val="single" w:sz="16" w:space="0" w:color="000000"/>
              <w:bottom w:val="single" w:sz="16" w:space="0" w:color="000000"/>
            </w:tcBorders>
            <w:shd w:val="clear" w:color="auto" w:fill="FFFFFF"/>
            <w:vAlign w:val="bottom"/>
          </w:tcPr>
          <w:p w14:paraId="7F1B55FF"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Percent</w:t>
            </w:r>
          </w:p>
        </w:tc>
        <w:tc>
          <w:tcPr>
            <w:tcW w:w="1398" w:type="dxa"/>
            <w:tcBorders>
              <w:top w:val="single" w:sz="16" w:space="0" w:color="000000"/>
              <w:bottom w:val="single" w:sz="16" w:space="0" w:color="000000"/>
            </w:tcBorders>
            <w:shd w:val="clear" w:color="auto" w:fill="FFFFFF"/>
            <w:vAlign w:val="bottom"/>
          </w:tcPr>
          <w:p w14:paraId="56BF0ABA"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14:paraId="7A0B5B68"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Cumulative Percent</w:t>
            </w:r>
          </w:p>
        </w:tc>
      </w:tr>
      <w:tr w:rsidR="00667ECE" w:rsidRPr="00667ECE" w14:paraId="38FA70C3"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4B92D777"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Valid</w:t>
            </w:r>
          </w:p>
        </w:tc>
        <w:tc>
          <w:tcPr>
            <w:tcW w:w="737" w:type="dxa"/>
            <w:tcBorders>
              <w:top w:val="single" w:sz="16" w:space="0" w:color="000000"/>
              <w:left w:val="nil"/>
              <w:bottom w:val="nil"/>
              <w:right w:val="single" w:sz="16" w:space="0" w:color="000000"/>
            </w:tcBorders>
            <w:shd w:val="clear" w:color="auto" w:fill="FFFFFF"/>
          </w:tcPr>
          <w:p w14:paraId="5B60CC64"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DS</w:t>
            </w:r>
          </w:p>
        </w:tc>
        <w:tc>
          <w:tcPr>
            <w:tcW w:w="1168" w:type="dxa"/>
            <w:tcBorders>
              <w:top w:val="single" w:sz="16" w:space="0" w:color="000000"/>
              <w:left w:val="single" w:sz="16" w:space="0" w:color="000000"/>
              <w:bottom w:val="nil"/>
            </w:tcBorders>
            <w:shd w:val="clear" w:color="auto" w:fill="FFFFFF"/>
            <w:vAlign w:val="center"/>
          </w:tcPr>
          <w:p w14:paraId="2B8E0234"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w:t>
            </w:r>
          </w:p>
        </w:tc>
        <w:tc>
          <w:tcPr>
            <w:tcW w:w="1014" w:type="dxa"/>
            <w:tcBorders>
              <w:top w:val="single" w:sz="16" w:space="0" w:color="000000"/>
              <w:bottom w:val="nil"/>
            </w:tcBorders>
            <w:shd w:val="clear" w:color="auto" w:fill="FFFFFF"/>
            <w:vAlign w:val="center"/>
          </w:tcPr>
          <w:p w14:paraId="01F7519F"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w:t>
            </w:r>
          </w:p>
        </w:tc>
        <w:tc>
          <w:tcPr>
            <w:tcW w:w="1398" w:type="dxa"/>
            <w:tcBorders>
              <w:top w:val="single" w:sz="16" w:space="0" w:color="000000"/>
              <w:bottom w:val="nil"/>
            </w:tcBorders>
            <w:shd w:val="clear" w:color="auto" w:fill="FFFFFF"/>
            <w:vAlign w:val="center"/>
          </w:tcPr>
          <w:p w14:paraId="0802F43E"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w:t>
            </w:r>
          </w:p>
        </w:tc>
        <w:tc>
          <w:tcPr>
            <w:tcW w:w="1475" w:type="dxa"/>
            <w:tcBorders>
              <w:top w:val="single" w:sz="16" w:space="0" w:color="000000"/>
              <w:bottom w:val="nil"/>
              <w:right w:val="single" w:sz="16" w:space="0" w:color="000000"/>
            </w:tcBorders>
            <w:shd w:val="clear" w:color="auto" w:fill="FFFFFF"/>
            <w:vAlign w:val="center"/>
          </w:tcPr>
          <w:p w14:paraId="746099D5"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w:t>
            </w:r>
          </w:p>
        </w:tc>
      </w:tr>
      <w:tr w:rsidR="00667ECE" w:rsidRPr="00667ECE" w14:paraId="2C5EFBF4"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7AC4C539"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69CF1A7C"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N</w:t>
            </w:r>
          </w:p>
        </w:tc>
        <w:tc>
          <w:tcPr>
            <w:tcW w:w="1168" w:type="dxa"/>
            <w:tcBorders>
              <w:top w:val="nil"/>
              <w:left w:val="single" w:sz="16" w:space="0" w:color="000000"/>
              <w:bottom w:val="nil"/>
            </w:tcBorders>
            <w:shd w:val="clear" w:color="auto" w:fill="FFFFFF"/>
            <w:vAlign w:val="center"/>
          </w:tcPr>
          <w:p w14:paraId="4937EDC6"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w:t>
            </w:r>
          </w:p>
        </w:tc>
        <w:tc>
          <w:tcPr>
            <w:tcW w:w="1014" w:type="dxa"/>
            <w:tcBorders>
              <w:top w:val="nil"/>
              <w:bottom w:val="nil"/>
            </w:tcBorders>
            <w:shd w:val="clear" w:color="auto" w:fill="FFFFFF"/>
            <w:vAlign w:val="center"/>
          </w:tcPr>
          <w:p w14:paraId="01A99FE6"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40.0</w:t>
            </w:r>
          </w:p>
        </w:tc>
        <w:tc>
          <w:tcPr>
            <w:tcW w:w="1398" w:type="dxa"/>
            <w:tcBorders>
              <w:top w:val="nil"/>
              <w:bottom w:val="nil"/>
            </w:tcBorders>
            <w:shd w:val="clear" w:color="auto" w:fill="FFFFFF"/>
            <w:vAlign w:val="center"/>
          </w:tcPr>
          <w:p w14:paraId="6367DB4C"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40.0</w:t>
            </w:r>
          </w:p>
        </w:tc>
        <w:tc>
          <w:tcPr>
            <w:tcW w:w="1475" w:type="dxa"/>
            <w:tcBorders>
              <w:top w:val="nil"/>
              <w:bottom w:val="nil"/>
              <w:right w:val="single" w:sz="16" w:space="0" w:color="000000"/>
            </w:tcBorders>
            <w:shd w:val="clear" w:color="auto" w:fill="FFFFFF"/>
            <w:vAlign w:val="center"/>
          </w:tcPr>
          <w:p w14:paraId="2254DAEA"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44.0</w:t>
            </w:r>
          </w:p>
        </w:tc>
      </w:tr>
      <w:tr w:rsidR="00667ECE" w:rsidRPr="00667ECE" w14:paraId="4D42F8F7"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52F49B47"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0CF5D241"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A</w:t>
            </w:r>
          </w:p>
        </w:tc>
        <w:tc>
          <w:tcPr>
            <w:tcW w:w="1168" w:type="dxa"/>
            <w:tcBorders>
              <w:top w:val="nil"/>
              <w:left w:val="single" w:sz="16" w:space="0" w:color="000000"/>
              <w:bottom w:val="nil"/>
            </w:tcBorders>
            <w:shd w:val="clear" w:color="auto" w:fill="FFFFFF"/>
            <w:vAlign w:val="center"/>
          </w:tcPr>
          <w:p w14:paraId="4D8FCAD3"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w:t>
            </w:r>
          </w:p>
        </w:tc>
        <w:tc>
          <w:tcPr>
            <w:tcW w:w="1014" w:type="dxa"/>
            <w:tcBorders>
              <w:top w:val="nil"/>
              <w:bottom w:val="nil"/>
            </w:tcBorders>
            <w:shd w:val="clear" w:color="auto" w:fill="FFFFFF"/>
            <w:vAlign w:val="center"/>
          </w:tcPr>
          <w:p w14:paraId="2064D7DF"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16.0</w:t>
            </w:r>
          </w:p>
        </w:tc>
        <w:tc>
          <w:tcPr>
            <w:tcW w:w="1398" w:type="dxa"/>
            <w:tcBorders>
              <w:top w:val="nil"/>
              <w:bottom w:val="nil"/>
            </w:tcBorders>
            <w:shd w:val="clear" w:color="auto" w:fill="FFFFFF"/>
            <w:vAlign w:val="center"/>
          </w:tcPr>
          <w:p w14:paraId="57BA49F8"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16.0</w:t>
            </w:r>
          </w:p>
        </w:tc>
        <w:tc>
          <w:tcPr>
            <w:tcW w:w="1475" w:type="dxa"/>
            <w:tcBorders>
              <w:top w:val="nil"/>
              <w:bottom w:val="nil"/>
              <w:right w:val="single" w:sz="16" w:space="0" w:color="000000"/>
            </w:tcBorders>
            <w:shd w:val="clear" w:color="auto" w:fill="FFFFFF"/>
            <w:vAlign w:val="center"/>
          </w:tcPr>
          <w:p w14:paraId="20B4A5A2"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60.0</w:t>
            </w:r>
          </w:p>
        </w:tc>
      </w:tr>
      <w:tr w:rsidR="00667ECE" w:rsidRPr="00667ECE" w14:paraId="5231574D"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1D55EFA7"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04D79DEE"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SA</w:t>
            </w:r>
          </w:p>
        </w:tc>
        <w:tc>
          <w:tcPr>
            <w:tcW w:w="1168" w:type="dxa"/>
            <w:tcBorders>
              <w:top w:val="nil"/>
              <w:left w:val="single" w:sz="16" w:space="0" w:color="000000"/>
              <w:bottom w:val="nil"/>
            </w:tcBorders>
            <w:shd w:val="clear" w:color="auto" w:fill="FFFFFF"/>
            <w:vAlign w:val="center"/>
          </w:tcPr>
          <w:p w14:paraId="5ED27925"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w:t>
            </w:r>
          </w:p>
        </w:tc>
        <w:tc>
          <w:tcPr>
            <w:tcW w:w="1014" w:type="dxa"/>
            <w:tcBorders>
              <w:top w:val="nil"/>
              <w:bottom w:val="nil"/>
            </w:tcBorders>
            <w:shd w:val="clear" w:color="auto" w:fill="FFFFFF"/>
            <w:vAlign w:val="center"/>
          </w:tcPr>
          <w:p w14:paraId="4B7E576F"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40.0</w:t>
            </w:r>
          </w:p>
        </w:tc>
        <w:tc>
          <w:tcPr>
            <w:tcW w:w="1398" w:type="dxa"/>
            <w:tcBorders>
              <w:top w:val="nil"/>
              <w:bottom w:val="nil"/>
            </w:tcBorders>
            <w:shd w:val="clear" w:color="auto" w:fill="FFFFFF"/>
            <w:vAlign w:val="center"/>
          </w:tcPr>
          <w:p w14:paraId="48ED12BE"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40.0</w:t>
            </w:r>
          </w:p>
        </w:tc>
        <w:tc>
          <w:tcPr>
            <w:tcW w:w="1475" w:type="dxa"/>
            <w:tcBorders>
              <w:top w:val="nil"/>
              <w:bottom w:val="nil"/>
              <w:right w:val="single" w:sz="16" w:space="0" w:color="000000"/>
            </w:tcBorders>
            <w:shd w:val="clear" w:color="auto" w:fill="FFFFFF"/>
            <w:vAlign w:val="center"/>
          </w:tcPr>
          <w:p w14:paraId="49F4DF8F"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r>
      <w:tr w:rsidR="00667ECE" w:rsidRPr="00667ECE" w14:paraId="0795C458"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9EF0375"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single" w:sz="16" w:space="0" w:color="000000"/>
              <w:right w:val="single" w:sz="16" w:space="0" w:color="000000"/>
            </w:tcBorders>
            <w:shd w:val="clear" w:color="auto" w:fill="FFFFFF"/>
          </w:tcPr>
          <w:p w14:paraId="71647B37"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Total</w:t>
            </w:r>
          </w:p>
        </w:tc>
        <w:tc>
          <w:tcPr>
            <w:tcW w:w="1168" w:type="dxa"/>
            <w:tcBorders>
              <w:top w:val="nil"/>
              <w:left w:val="single" w:sz="16" w:space="0" w:color="000000"/>
              <w:bottom w:val="single" w:sz="16" w:space="0" w:color="000000"/>
            </w:tcBorders>
            <w:shd w:val="clear" w:color="auto" w:fill="FFFFFF"/>
            <w:vAlign w:val="center"/>
          </w:tcPr>
          <w:p w14:paraId="36D7D369"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25</w:t>
            </w:r>
          </w:p>
        </w:tc>
        <w:tc>
          <w:tcPr>
            <w:tcW w:w="1014" w:type="dxa"/>
            <w:tcBorders>
              <w:top w:val="nil"/>
              <w:bottom w:val="single" w:sz="16" w:space="0" w:color="000000"/>
            </w:tcBorders>
            <w:shd w:val="clear" w:color="auto" w:fill="FFFFFF"/>
            <w:vAlign w:val="center"/>
          </w:tcPr>
          <w:p w14:paraId="10D62250"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c>
          <w:tcPr>
            <w:tcW w:w="1398" w:type="dxa"/>
            <w:tcBorders>
              <w:top w:val="nil"/>
              <w:bottom w:val="single" w:sz="16" w:space="0" w:color="000000"/>
            </w:tcBorders>
            <w:shd w:val="clear" w:color="auto" w:fill="FFFFFF"/>
            <w:vAlign w:val="center"/>
          </w:tcPr>
          <w:p w14:paraId="01EF0F43"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c>
          <w:tcPr>
            <w:tcW w:w="1475" w:type="dxa"/>
            <w:tcBorders>
              <w:top w:val="nil"/>
              <w:bottom w:val="single" w:sz="16" w:space="0" w:color="000000"/>
              <w:right w:val="single" w:sz="16" w:space="0" w:color="000000"/>
            </w:tcBorders>
            <w:shd w:val="clear" w:color="auto" w:fill="FFFFFF"/>
            <w:vAlign w:val="center"/>
          </w:tcPr>
          <w:p w14:paraId="4B2939A8"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c>
      </w:tr>
    </w:tbl>
    <w:p w14:paraId="179A1413" w14:textId="77777777" w:rsidR="00667ECE" w:rsidRPr="00667ECE" w:rsidRDefault="00667ECE" w:rsidP="00667ECE">
      <w:pPr>
        <w:autoSpaceDE w:val="0"/>
        <w:autoSpaceDN w:val="0"/>
        <w:adjustRightInd w:val="0"/>
        <w:spacing w:after="0" w:line="400" w:lineRule="atLeast"/>
        <w:rPr>
          <w:rFonts w:ascii="Times New Roman" w:eastAsiaTheme="minorHAnsi" w:hAnsi="Times New Roman"/>
          <w:sz w:val="24"/>
          <w:szCs w:val="24"/>
          <w:lang w:val="en-ID"/>
        </w:rPr>
      </w:pPr>
    </w:p>
    <w:p w14:paraId="3E28382D"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15"/>
        <w:gridCol w:w="1399"/>
        <w:gridCol w:w="1476"/>
      </w:tblGrid>
      <w:tr w:rsidR="00667ECE" w:rsidRPr="00667ECE" w14:paraId="21A567FD" w14:textId="77777777">
        <w:trPr>
          <w:cantSplit/>
        </w:trPr>
        <w:tc>
          <w:tcPr>
            <w:tcW w:w="6529" w:type="dxa"/>
            <w:gridSpan w:val="6"/>
            <w:tcBorders>
              <w:top w:val="nil"/>
              <w:left w:val="nil"/>
              <w:bottom w:val="nil"/>
              <w:right w:val="nil"/>
            </w:tcBorders>
            <w:shd w:val="clear" w:color="auto" w:fill="FFFFFF"/>
            <w:vAlign w:val="center"/>
          </w:tcPr>
          <w:p w14:paraId="27FFF6A2"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b/>
                <w:bCs/>
                <w:color w:val="000000"/>
                <w:sz w:val="18"/>
                <w:szCs w:val="18"/>
                <w:lang w:val="en-ID"/>
              </w:rPr>
              <w:t>Statement11</w:t>
            </w:r>
          </w:p>
        </w:tc>
      </w:tr>
      <w:tr w:rsidR="00667ECE" w:rsidRPr="00667ECE" w14:paraId="1C51C8BC" w14:textId="77777777">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14:paraId="61932528"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c>
        <w:tc>
          <w:tcPr>
            <w:tcW w:w="1168" w:type="dxa"/>
            <w:tcBorders>
              <w:top w:val="single" w:sz="16" w:space="0" w:color="000000"/>
              <w:left w:val="single" w:sz="16" w:space="0" w:color="000000"/>
              <w:bottom w:val="single" w:sz="16" w:space="0" w:color="000000"/>
            </w:tcBorders>
            <w:shd w:val="clear" w:color="auto" w:fill="FFFFFF"/>
            <w:vAlign w:val="bottom"/>
          </w:tcPr>
          <w:p w14:paraId="65055DF9"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Frequency</w:t>
            </w:r>
          </w:p>
        </w:tc>
        <w:tc>
          <w:tcPr>
            <w:tcW w:w="1014" w:type="dxa"/>
            <w:tcBorders>
              <w:top w:val="single" w:sz="16" w:space="0" w:color="000000"/>
              <w:bottom w:val="single" w:sz="16" w:space="0" w:color="000000"/>
            </w:tcBorders>
            <w:shd w:val="clear" w:color="auto" w:fill="FFFFFF"/>
            <w:vAlign w:val="bottom"/>
          </w:tcPr>
          <w:p w14:paraId="19F30F9F"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Percent</w:t>
            </w:r>
          </w:p>
        </w:tc>
        <w:tc>
          <w:tcPr>
            <w:tcW w:w="1398" w:type="dxa"/>
            <w:tcBorders>
              <w:top w:val="single" w:sz="16" w:space="0" w:color="000000"/>
              <w:bottom w:val="single" w:sz="16" w:space="0" w:color="000000"/>
            </w:tcBorders>
            <w:shd w:val="clear" w:color="auto" w:fill="FFFFFF"/>
            <w:vAlign w:val="bottom"/>
          </w:tcPr>
          <w:p w14:paraId="1CAB0B66"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14:paraId="68E10A37"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Cumulative Percent</w:t>
            </w:r>
          </w:p>
        </w:tc>
      </w:tr>
      <w:tr w:rsidR="00667ECE" w:rsidRPr="00667ECE" w14:paraId="492BA554"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088E853B"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Valid</w:t>
            </w:r>
          </w:p>
        </w:tc>
        <w:tc>
          <w:tcPr>
            <w:tcW w:w="737" w:type="dxa"/>
            <w:tcBorders>
              <w:top w:val="single" w:sz="16" w:space="0" w:color="000000"/>
              <w:left w:val="nil"/>
              <w:bottom w:val="nil"/>
              <w:right w:val="single" w:sz="16" w:space="0" w:color="000000"/>
            </w:tcBorders>
            <w:shd w:val="clear" w:color="auto" w:fill="FFFFFF"/>
          </w:tcPr>
          <w:p w14:paraId="5E99CCFF"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DS</w:t>
            </w:r>
          </w:p>
        </w:tc>
        <w:tc>
          <w:tcPr>
            <w:tcW w:w="1168" w:type="dxa"/>
            <w:tcBorders>
              <w:top w:val="single" w:sz="16" w:space="0" w:color="000000"/>
              <w:left w:val="single" w:sz="16" w:space="0" w:color="000000"/>
              <w:bottom w:val="nil"/>
            </w:tcBorders>
            <w:shd w:val="clear" w:color="auto" w:fill="FFFFFF"/>
            <w:vAlign w:val="center"/>
          </w:tcPr>
          <w:p w14:paraId="4D5A450D"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w:t>
            </w:r>
          </w:p>
        </w:tc>
        <w:tc>
          <w:tcPr>
            <w:tcW w:w="1014" w:type="dxa"/>
            <w:tcBorders>
              <w:top w:val="single" w:sz="16" w:space="0" w:color="000000"/>
              <w:bottom w:val="nil"/>
            </w:tcBorders>
            <w:shd w:val="clear" w:color="auto" w:fill="FFFFFF"/>
            <w:vAlign w:val="center"/>
          </w:tcPr>
          <w:p w14:paraId="1B17EB93"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w:t>
            </w:r>
          </w:p>
        </w:tc>
        <w:tc>
          <w:tcPr>
            <w:tcW w:w="1398" w:type="dxa"/>
            <w:tcBorders>
              <w:top w:val="single" w:sz="16" w:space="0" w:color="000000"/>
              <w:bottom w:val="nil"/>
            </w:tcBorders>
            <w:shd w:val="clear" w:color="auto" w:fill="FFFFFF"/>
            <w:vAlign w:val="center"/>
          </w:tcPr>
          <w:p w14:paraId="7FB536CC"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w:t>
            </w:r>
          </w:p>
        </w:tc>
        <w:tc>
          <w:tcPr>
            <w:tcW w:w="1475" w:type="dxa"/>
            <w:tcBorders>
              <w:top w:val="single" w:sz="16" w:space="0" w:color="000000"/>
              <w:bottom w:val="nil"/>
              <w:right w:val="single" w:sz="16" w:space="0" w:color="000000"/>
            </w:tcBorders>
            <w:shd w:val="clear" w:color="auto" w:fill="FFFFFF"/>
            <w:vAlign w:val="center"/>
          </w:tcPr>
          <w:p w14:paraId="66042C7D"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w:t>
            </w:r>
          </w:p>
        </w:tc>
      </w:tr>
      <w:tr w:rsidR="00667ECE" w:rsidRPr="00667ECE" w14:paraId="2F0548F1"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2A727344"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03BCB2D3"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N</w:t>
            </w:r>
          </w:p>
        </w:tc>
        <w:tc>
          <w:tcPr>
            <w:tcW w:w="1168" w:type="dxa"/>
            <w:tcBorders>
              <w:top w:val="nil"/>
              <w:left w:val="single" w:sz="16" w:space="0" w:color="000000"/>
              <w:bottom w:val="nil"/>
            </w:tcBorders>
            <w:shd w:val="clear" w:color="auto" w:fill="FFFFFF"/>
            <w:vAlign w:val="center"/>
          </w:tcPr>
          <w:p w14:paraId="79250830"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8</w:t>
            </w:r>
          </w:p>
        </w:tc>
        <w:tc>
          <w:tcPr>
            <w:tcW w:w="1014" w:type="dxa"/>
            <w:tcBorders>
              <w:top w:val="nil"/>
              <w:bottom w:val="nil"/>
            </w:tcBorders>
            <w:shd w:val="clear" w:color="auto" w:fill="FFFFFF"/>
            <w:vAlign w:val="center"/>
          </w:tcPr>
          <w:p w14:paraId="1CB81AD7"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32.0</w:t>
            </w:r>
          </w:p>
        </w:tc>
        <w:tc>
          <w:tcPr>
            <w:tcW w:w="1398" w:type="dxa"/>
            <w:tcBorders>
              <w:top w:val="nil"/>
              <w:bottom w:val="nil"/>
            </w:tcBorders>
            <w:shd w:val="clear" w:color="auto" w:fill="FFFFFF"/>
            <w:vAlign w:val="center"/>
          </w:tcPr>
          <w:p w14:paraId="5DEA7841"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32.0</w:t>
            </w:r>
          </w:p>
        </w:tc>
        <w:tc>
          <w:tcPr>
            <w:tcW w:w="1475" w:type="dxa"/>
            <w:tcBorders>
              <w:top w:val="nil"/>
              <w:bottom w:val="nil"/>
              <w:right w:val="single" w:sz="16" w:space="0" w:color="000000"/>
            </w:tcBorders>
            <w:shd w:val="clear" w:color="auto" w:fill="FFFFFF"/>
            <w:vAlign w:val="center"/>
          </w:tcPr>
          <w:p w14:paraId="071440C4"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36.0</w:t>
            </w:r>
          </w:p>
        </w:tc>
      </w:tr>
      <w:tr w:rsidR="00667ECE" w:rsidRPr="00667ECE" w14:paraId="778EAF0B"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78CBFFB1"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451D27B4"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A</w:t>
            </w:r>
          </w:p>
        </w:tc>
        <w:tc>
          <w:tcPr>
            <w:tcW w:w="1168" w:type="dxa"/>
            <w:tcBorders>
              <w:top w:val="nil"/>
              <w:left w:val="single" w:sz="16" w:space="0" w:color="000000"/>
              <w:bottom w:val="nil"/>
            </w:tcBorders>
            <w:shd w:val="clear" w:color="auto" w:fill="FFFFFF"/>
            <w:vAlign w:val="center"/>
          </w:tcPr>
          <w:p w14:paraId="0A890EB8"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11</w:t>
            </w:r>
          </w:p>
        </w:tc>
        <w:tc>
          <w:tcPr>
            <w:tcW w:w="1014" w:type="dxa"/>
            <w:tcBorders>
              <w:top w:val="nil"/>
              <w:bottom w:val="nil"/>
            </w:tcBorders>
            <w:shd w:val="clear" w:color="auto" w:fill="FFFFFF"/>
            <w:vAlign w:val="center"/>
          </w:tcPr>
          <w:p w14:paraId="470652A7"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44.0</w:t>
            </w:r>
          </w:p>
        </w:tc>
        <w:tc>
          <w:tcPr>
            <w:tcW w:w="1398" w:type="dxa"/>
            <w:tcBorders>
              <w:top w:val="nil"/>
              <w:bottom w:val="nil"/>
            </w:tcBorders>
            <w:shd w:val="clear" w:color="auto" w:fill="FFFFFF"/>
            <w:vAlign w:val="center"/>
          </w:tcPr>
          <w:p w14:paraId="589DB825"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44.0</w:t>
            </w:r>
          </w:p>
        </w:tc>
        <w:tc>
          <w:tcPr>
            <w:tcW w:w="1475" w:type="dxa"/>
            <w:tcBorders>
              <w:top w:val="nil"/>
              <w:bottom w:val="nil"/>
              <w:right w:val="single" w:sz="16" w:space="0" w:color="000000"/>
            </w:tcBorders>
            <w:shd w:val="clear" w:color="auto" w:fill="FFFFFF"/>
            <w:vAlign w:val="center"/>
          </w:tcPr>
          <w:p w14:paraId="35AE375D"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80.0</w:t>
            </w:r>
          </w:p>
        </w:tc>
      </w:tr>
      <w:tr w:rsidR="00667ECE" w:rsidRPr="00667ECE" w14:paraId="467DAA7D"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37DE250B"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603FEE23"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SA</w:t>
            </w:r>
          </w:p>
        </w:tc>
        <w:tc>
          <w:tcPr>
            <w:tcW w:w="1168" w:type="dxa"/>
            <w:tcBorders>
              <w:top w:val="nil"/>
              <w:left w:val="single" w:sz="16" w:space="0" w:color="000000"/>
              <w:bottom w:val="nil"/>
            </w:tcBorders>
            <w:shd w:val="clear" w:color="auto" w:fill="FFFFFF"/>
            <w:vAlign w:val="center"/>
          </w:tcPr>
          <w:p w14:paraId="0F9F9813"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5</w:t>
            </w:r>
          </w:p>
        </w:tc>
        <w:tc>
          <w:tcPr>
            <w:tcW w:w="1014" w:type="dxa"/>
            <w:tcBorders>
              <w:top w:val="nil"/>
              <w:bottom w:val="nil"/>
            </w:tcBorders>
            <w:shd w:val="clear" w:color="auto" w:fill="FFFFFF"/>
            <w:vAlign w:val="center"/>
          </w:tcPr>
          <w:p w14:paraId="7899BED5"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20.0</w:t>
            </w:r>
          </w:p>
        </w:tc>
        <w:tc>
          <w:tcPr>
            <w:tcW w:w="1398" w:type="dxa"/>
            <w:tcBorders>
              <w:top w:val="nil"/>
              <w:bottom w:val="nil"/>
            </w:tcBorders>
            <w:shd w:val="clear" w:color="auto" w:fill="FFFFFF"/>
            <w:vAlign w:val="center"/>
          </w:tcPr>
          <w:p w14:paraId="3D3AD87B"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20.0</w:t>
            </w:r>
          </w:p>
        </w:tc>
        <w:tc>
          <w:tcPr>
            <w:tcW w:w="1475" w:type="dxa"/>
            <w:tcBorders>
              <w:top w:val="nil"/>
              <w:bottom w:val="nil"/>
              <w:right w:val="single" w:sz="16" w:space="0" w:color="000000"/>
            </w:tcBorders>
            <w:shd w:val="clear" w:color="auto" w:fill="FFFFFF"/>
            <w:vAlign w:val="center"/>
          </w:tcPr>
          <w:p w14:paraId="158FBE21"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r>
      <w:tr w:rsidR="00667ECE" w:rsidRPr="00667ECE" w14:paraId="64DD2F2A"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5E026795"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single" w:sz="16" w:space="0" w:color="000000"/>
              <w:right w:val="single" w:sz="16" w:space="0" w:color="000000"/>
            </w:tcBorders>
            <w:shd w:val="clear" w:color="auto" w:fill="FFFFFF"/>
          </w:tcPr>
          <w:p w14:paraId="1D4CA7BB"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Total</w:t>
            </w:r>
          </w:p>
        </w:tc>
        <w:tc>
          <w:tcPr>
            <w:tcW w:w="1168" w:type="dxa"/>
            <w:tcBorders>
              <w:top w:val="nil"/>
              <w:left w:val="single" w:sz="16" w:space="0" w:color="000000"/>
              <w:bottom w:val="single" w:sz="16" w:space="0" w:color="000000"/>
            </w:tcBorders>
            <w:shd w:val="clear" w:color="auto" w:fill="FFFFFF"/>
            <w:vAlign w:val="center"/>
          </w:tcPr>
          <w:p w14:paraId="20CB7A4A"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25</w:t>
            </w:r>
          </w:p>
        </w:tc>
        <w:tc>
          <w:tcPr>
            <w:tcW w:w="1014" w:type="dxa"/>
            <w:tcBorders>
              <w:top w:val="nil"/>
              <w:bottom w:val="single" w:sz="16" w:space="0" w:color="000000"/>
            </w:tcBorders>
            <w:shd w:val="clear" w:color="auto" w:fill="FFFFFF"/>
            <w:vAlign w:val="center"/>
          </w:tcPr>
          <w:p w14:paraId="391F3C0E"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c>
          <w:tcPr>
            <w:tcW w:w="1398" w:type="dxa"/>
            <w:tcBorders>
              <w:top w:val="nil"/>
              <w:bottom w:val="single" w:sz="16" w:space="0" w:color="000000"/>
            </w:tcBorders>
            <w:shd w:val="clear" w:color="auto" w:fill="FFFFFF"/>
            <w:vAlign w:val="center"/>
          </w:tcPr>
          <w:p w14:paraId="7E4FB063"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c>
          <w:tcPr>
            <w:tcW w:w="1475" w:type="dxa"/>
            <w:tcBorders>
              <w:top w:val="nil"/>
              <w:bottom w:val="single" w:sz="16" w:space="0" w:color="000000"/>
              <w:right w:val="single" w:sz="16" w:space="0" w:color="000000"/>
            </w:tcBorders>
            <w:shd w:val="clear" w:color="auto" w:fill="FFFFFF"/>
            <w:vAlign w:val="center"/>
          </w:tcPr>
          <w:p w14:paraId="522EB4DC"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c>
      </w:tr>
    </w:tbl>
    <w:p w14:paraId="146756E5" w14:textId="77777777" w:rsidR="00667ECE" w:rsidRPr="00667ECE" w:rsidRDefault="00667ECE" w:rsidP="00667ECE">
      <w:pPr>
        <w:autoSpaceDE w:val="0"/>
        <w:autoSpaceDN w:val="0"/>
        <w:adjustRightInd w:val="0"/>
        <w:spacing w:after="0" w:line="400" w:lineRule="atLeast"/>
        <w:rPr>
          <w:rFonts w:ascii="Times New Roman" w:eastAsiaTheme="minorHAnsi" w:hAnsi="Times New Roman"/>
          <w:sz w:val="24"/>
          <w:szCs w:val="24"/>
          <w:lang w:val="en-ID"/>
        </w:rPr>
      </w:pPr>
    </w:p>
    <w:p w14:paraId="3D3CC810"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15"/>
        <w:gridCol w:w="1399"/>
        <w:gridCol w:w="1476"/>
      </w:tblGrid>
      <w:tr w:rsidR="00667ECE" w:rsidRPr="00667ECE" w14:paraId="5E766E55" w14:textId="77777777">
        <w:trPr>
          <w:cantSplit/>
        </w:trPr>
        <w:tc>
          <w:tcPr>
            <w:tcW w:w="6529" w:type="dxa"/>
            <w:gridSpan w:val="6"/>
            <w:tcBorders>
              <w:top w:val="nil"/>
              <w:left w:val="nil"/>
              <w:bottom w:val="nil"/>
              <w:right w:val="nil"/>
            </w:tcBorders>
            <w:shd w:val="clear" w:color="auto" w:fill="FFFFFF"/>
            <w:vAlign w:val="center"/>
          </w:tcPr>
          <w:p w14:paraId="5FD3E148"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b/>
                <w:bCs/>
                <w:color w:val="000000"/>
                <w:sz w:val="18"/>
                <w:szCs w:val="18"/>
                <w:lang w:val="en-ID"/>
              </w:rPr>
              <w:t>Statement12</w:t>
            </w:r>
          </w:p>
        </w:tc>
      </w:tr>
      <w:tr w:rsidR="00667ECE" w:rsidRPr="00667ECE" w14:paraId="1775FFCF" w14:textId="77777777">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14:paraId="0073914B"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c>
        <w:tc>
          <w:tcPr>
            <w:tcW w:w="1168" w:type="dxa"/>
            <w:tcBorders>
              <w:top w:val="single" w:sz="16" w:space="0" w:color="000000"/>
              <w:left w:val="single" w:sz="16" w:space="0" w:color="000000"/>
              <w:bottom w:val="single" w:sz="16" w:space="0" w:color="000000"/>
            </w:tcBorders>
            <w:shd w:val="clear" w:color="auto" w:fill="FFFFFF"/>
            <w:vAlign w:val="bottom"/>
          </w:tcPr>
          <w:p w14:paraId="6C9998A0"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Frequency</w:t>
            </w:r>
          </w:p>
        </w:tc>
        <w:tc>
          <w:tcPr>
            <w:tcW w:w="1014" w:type="dxa"/>
            <w:tcBorders>
              <w:top w:val="single" w:sz="16" w:space="0" w:color="000000"/>
              <w:bottom w:val="single" w:sz="16" w:space="0" w:color="000000"/>
            </w:tcBorders>
            <w:shd w:val="clear" w:color="auto" w:fill="FFFFFF"/>
            <w:vAlign w:val="bottom"/>
          </w:tcPr>
          <w:p w14:paraId="5B811CAC"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Percent</w:t>
            </w:r>
          </w:p>
        </w:tc>
        <w:tc>
          <w:tcPr>
            <w:tcW w:w="1398" w:type="dxa"/>
            <w:tcBorders>
              <w:top w:val="single" w:sz="16" w:space="0" w:color="000000"/>
              <w:bottom w:val="single" w:sz="16" w:space="0" w:color="000000"/>
            </w:tcBorders>
            <w:shd w:val="clear" w:color="auto" w:fill="FFFFFF"/>
            <w:vAlign w:val="bottom"/>
          </w:tcPr>
          <w:p w14:paraId="0335E31B"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14:paraId="45563682" w14:textId="77777777" w:rsidR="00667ECE" w:rsidRPr="00667ECE" w:rsidRDefault="00667ECE" w:rsidP="00667ECE">
            <w:pPr>
              <w:autoSpaceDE w:val="0"/>
              <w:autoSpaceDN w:val="0"/>
              <w:adjustRightInd w:val="0"/>
              <w:spacing w:after="0" w:line="320" w:lineRule="atLeast"/>
              <w:ind w:left="60" w:right="60"/>
              <w:jc w:val="center"/>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Cumulative Percent</w:t>
            </w:r>
          </w:p>
        </w:tc>
      </w:tr>
      <w:tr w:rsidR="00667ECE" w:rsidRPr="00667ECE" w14:paraId="606AA125"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24E365DE"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Valid</w:t>
            </w:r>
          </w:p>
        </w:tc>
        <w:tc>
          <w:tcPr>
            <w:tcW w:w="737" w:type="dxa"/>
            <w:tcBorders>
              <w:top w:val="single" w:sz="16" w:space="0" w:color="000000"/>
              <w:left w:val="nil"/>
              <w:bottom w:val="nil"/>
              <w:right w:val="single" w:sz="16" w:space="0" w:color="000000"/>
            </w:tcBorders>
            <w:shd w:val="clear" w:color="auto" w:fill="FFFFFF"/>
          </w:tcPr>
          <w:p w14:paraId="42C7BBEE"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DS</w:t>
            </w:r>
          </w:p>
        </w:tc>
        <w:tc>
          <w:tcPr>
            <w:tcW w:w="1168" w:type="dxa"/>
            <w:tcBorders>
              <w:top w:val="single" w:sz="16" w:space="0" w:color="000000"/>
              <w:left w:val="single" w:sz="16" w:space="0" w:color="000000"/>
              <w:bottom w:val="nil"/>
            </w:tcBorders>
            <w:shd w:val="clear" w:color="auto" w:fill="FFFFFF"/>
            <w:vAlign w:val="center"/>
          </w:tcPr>
          <w:p w14:paraId="038181D7"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w:t>
            </w:r>
          </w:p>
        </w:tc>
        <w:tc>
          <w:tcPr>
            <w:tcW w:w="1014" w:type="dxa"/>
            <w:tcBorders>
              <w:top w:val="single" w:sz="16" w:space="0" w:color="000000"/>
              <w:bottom w:val="nil"/>
            </w:tcBorders>
            <w:shd w:val="clear" w:color="auto" w:fill="FFFFFF"/>
            <w:vAlign w:val="center"/>
          </w:tcPr>
          <w:p w14:paraId="1A5EC98F"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8.0</w:t>
            </w:r>
          </w:p>
        </w:tc>
        <w:tc>
          <w:tcPr>
            <w:tcW w:w="1398" w:type="dxa"/>
            <w:tcBorders>
              <w:top w:val="single" w:sz="16" w:space="0" w:color="000000"/>
              <w:bottom w:val="nil"/>
            </w:tcBorders>
            <w:shd w:val="clear" w:color="auto" w:fill="FFFFFF"/>
            <w:vAlign w:val="center"/>
          </w:tcPr>
          <w:p w14:paraId="41672C1F"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8.0</w:t>
            </w:r>
          </w:p>
        </w:tc>
        <w:tc>
          <w:tcPr>
            <w:tcW w:w="1475" w:type="dxa"/>
            <w:tcBorders>
              <w:top w:val="single" w:sz="16" w:space="0" w:color="000000"/>
              <w:bottom w:val="nil"/>
              <w:right w:val="single" w:sz="16" w:space="0" w:color="000000"/>
            </w:tcBorders>
            <w:shd w:val="clear" w:color="auto" w:fill="FFFFFF"/>
            <w:vAlign w:val="center"/>
          </w:tcPr>
          <w:p w14:paraId="2E146B71"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8.0</w:t>
            </w:r>
          </w:p>
        </w:tc>
      </w:tr>
      <w:tr w:rsidR="00667ECE" w:rsidRPr="00667ECE" w14:paraId="222A2F55"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75B4F323"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39E078BB"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N</w:t>
            </w:r>
          </w:p>
        </w:tc>
        <w:tc>
          <w:tcPr>
            <w:tcW w:w="1168" w:type="dxa"/>
            <w:tcBorders>
              <w:top w:val="nil"/>
              <w:left w:val="single" w:sz="16" w:space="0" w:color="000000"/>
              <w:bottom w:val="nil"/>
            </w:tcBorders>
            <w:shd w:val="clear" w:color="auto" w:fill="FFFFFF"/>
            <w:vAlign w:val="center"/>
          </w:tcPr>
          <w:p w14:paraId="738470E0"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w:t>
            </w:r>
          </w:p>
        </w:tc>
        <w:tc>
          <w:tcPr>
            <w:tcW w:w="1014" w:type="dxa"/>
            <w:tcBorders>
              <w:top w:val="nil"/>
              <w:bottom w:val="nil"/>
            </w:tcBorders>
            <w:shd w:val="clear" w:color="auto" w:fill="FFFFFF"/>
            <w:vAlign w:val="center"/>
          </w:tcPr>
          <w:p w14:paraId="3AEB4480"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40.0</w:t>
            </w:r>
          </w:p>
        </w:tc>
        <w:tc>
          <w:tcPr>
            <w:tcW w:w="1398" w:type="dxa"/>
            <w:tcBorders>
              <w:top w:val="nil"/>
              <w:bottom w:val="nil"/>
            </w:tcBorders>
            <w:shd w:val="clear" w:color="auto" w:fill="FFFFFF"/>
            <w:vAlign w:val="center"/>
          </w:tcPr>
          <w:p w14:paraId="6EAFB78B"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40.0</w:t>
            </w:r>
          </w:p>
        </w:tc>
        <w:tc>
          <w:tcPr>
            <w:tcW w:w="1475" w:type="dxa"/>
            <w:tcBorders>
              <w:top w:val="nil"/>
              <w:bottom w:val="nil"/>
              <w:right w:val="single" w:sz="16" w:space="0" w:color="000000"/>
            </w:tcBorders>
            <w:shd w:val="clear" w:color="auto" w:fill="FFFFFF"/>
            <w:vAlign w:val="center"/>
          </w:tcPr>
          <w:p w14:paraId="66212F8D"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48.0</w:t>
            </w:r>
          </w:p>
        </w:tc>
      </w:tr>
      <w:tr w:rsidR="00667ECE" w:rsidRPr="00667ECE" w14:paraId="57309877"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7669410"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454B0EE4"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A</w:t>
            </w:r>
          </w:p>
        </w:tc>
        <w:tc>
          <w:tcPr>
            <w:tcW w:w="1168" w:type="dxa"/>
            <w:tcBorders>
              <w:top w:val="nil"/>
              <w:left w:val="single" w:sz="16" w:space="0" w:color="000000"/>
              <w:bottom w:val="nil"/>
            </w:tcBorders>
            <w:shd w:val="clear" w:color="auto" w:fill="FFFFFF"/>
            <w:vAlign w:val="center"/>
          </w:tcPr>
          <w:p w14:paraId="6B871BF0"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8</w:t>
            </w:r>
          </w:p>
        </w:tc>
        <w:tc>
          <w:tcPr>
            <w:tcW w:w="1014" w:type="dxa"/>
            <w:tcBorders>
              <w:top w:val="nil"/>
              <w:bottom w:val="nil"/>
            </w:tcBorders>
            <w:shd w:val="clear" w:color="auto" w:fill="FFFFFF"/>
            <w:vAlign w:val="center"/>
          </w:tcPr>
          <w:p w14:paraId="3947C198"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32.0</w:t>
            </w:r>
          </w:p>
        </w:tc>
        <w:tc>
          <w:tcPr>
            <w:tcW w:w="1398" w:type="dxa"/>
            <w:tcBorders>
              <w:top w:val="nil"/>
              <w:bottom w:val="nil"/>
            </w:tcBorders>
            <w:shd w:val="clear" w:color="auto" w:fill="FFFFFF"/>
            <w:vAlign w:val="center"/>
          </w:tcPr>
          <w:p w14:paraId="10DAC45B"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32.0</w:t>
            </w:r>
          </w:p>
        </w:tc>
        <w:tc>
          <w:tcPr>
            <w:tcW w:w="1475" w:type="dxa"/>
            <w:tcBorders>
              <w:top w:val="nil"/>
              <w:bottom w:val="nil"/>
              <w:right w:val="single" w:sz="16" w:space="0" w:color="000000"/>
            </w:tcBorders>
            <w:shd w:val="clear" w:color="auto" w:fill="FFFFFF"/>
            <w:vAlign w:val="center"/>
          </w:tcPr>
          <w:p w14:paraId="33AB8C42"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80.0</w:t>
            </w:r>
          </w:p>
        </w:tc>
      </w:tr>
      <w:tr w:rsidR="00667ECE" w:rsidRPr="00667ECE" w14:paraId="216AF94E"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7E55FAEC"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nil"/>
              <w:right w:val="single" w:sz="16" w:space="0" w:color="000000"/>
            </w:tcBorders>
            <w:shd w:val="clear" w:color="auto" w:fill="FFFFFF"/>
          </w:tcPr>
          <w:p w14:paraId="43882CF1"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SA</w:t>
            </w:r>
          </w:p>
        </w:tc>
        <w:tc>
          <w:tcPr>
            <w:tcW w:w="1168" w:type="dxa"/>
            <w:tcBorders>
              <w:top w:val="nil"/>
              <w:left w:val="single" w:sz="16" w:space="0" w:color="000000"/>
              <w:bottom w:val="nil"/>
            </w:tcBorders>
            <w:shd w:val="clear" w:color="auto" w:fill="FFFFFF"/>
            <w:vAlign w:val="center"/>
          </w:tcPr>
          <w:p w14:paraId="5A30E11B"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5</w:t>
            </w:r>
          </w:p>
        </w:tc>
        <w:tc>
          <w:tcPr>
            <w:tcW w:w="1014" w:type="dxa"/>
            <w:tcBorders>
              <w:top w:val="nil"/>
              <w:bottom w:val="nil"/>
            </w:tcBorders>
            <w:shd w:val="clear" w:color="auto" w:fill="FFFFFF"/>
            <w:vAlign w:val="center"/>
          </w:tcPr>
          <w:p w14:paraId="2038B48F"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20.0</w:t>
            </w:r>
          </w:p>
        </w:tc>
        <w:tc>
          <w:tcPr>
            <w:tcW w:w="1398" w:type="dxa"/>
            <w:tcBorders>
              <w:top w:val="nil"/>
              <w:bottom w:val="nil"/>
            </w:tcBorders>
            <w:shd w:val="clear" w:color="auto" w:fill="FFFFFF"/>
            <w:vAlign w:val="center"/>
          </w:tcPr>
          <w:p w14:paraId="3A738D11"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20.0</w:t>
            </w:r>
          </w:p>
        </w:tc>
        <w:tc>
          <w:tcPr>
            <w:tcW w:w="1475" w:type="dxa"/>
            <w:tcBorders>
              <w:top w:val="nil"/>
              <w:bottom w:val="nil"/>
              <w:right w:val="single" w:sz="16" w:space="0" w:color="000000"/>
            </w:tcBorders>
            <w:shd w:val="clear" w:color="auto" w:fill="FFFFFF"/>
            <w:vAlign w:val="center"/>
          </w:tcPr>
          <w:p w14:paraId="7DF7AB13"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r>
      <w:tr w:rsidR="00667ECE" w:rsidRPr="00667ECE" w14:paraId="26D94B6B"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1FEAF37D" w14:textId="77777777" w:rsidR="00667ECE" w:rsidRPr="00667ECE" w:rsidRDefault="00667ECE" w:rsidP="00667ECE">
            <w:pPr>
              <w:autoSpaceDE w:val="0"/>
              <w:autoSpaceDN w:val="0"/>
              <w:adjustRightInd w:val="0"/>
              <w:spacing w:after="0" w:line="240" w:lineRule="auto"/>
              <w:rPr>
                <w:rFonts w:ascii="Arial" w:eastAsiaTheme="minorHAnsi" w:hAnsi="Arial" w:cs="Arial"/>
                <w:color w:val="000000"/>
                <w:sz w:val="18"/>
                <w:szCs w:val="18"/>
                <w:lang w:val="en-ID"/>
              </w:rPr>
            </w:pPr>
          </w:p>
        </w:tc>
        <w:tc>
          <w:tcPr>
            <w:tcW w:w="737" w:type="dxa"/>
            <w:tcBorders>
              <w:top w:val="nil"/>
              <w:left w:val="nil"/>
              <w:bottom w:val="single" w:sz="16" w:space="0" w:color="000000"/>
              <w:right w:val="single" w:sz="16" w:space="0" w:color="000000"/>
            </w:tcBorders>
            <w:shd w:val="clear" w:color="auto" w:fill="FFFFFF"/>
          </w:tcPr>
          <w:p w14:paraId="138BC733" w14:textId="77777777" w:rsidR="00667ECE" w:rsidRPr="00667ECE" w:rsidRDefault="00667ECE" w:rsidP="00667ECE">
            <w:pPr>
              <w:autoSpaceDE w:val="0"/>
              <w:autoSpaceDN w:val="0"/>
              <w:adjustRightInd w:val="0"/>
              <w:spacing w:after="0" w:line="320" w:lineRule="atLeast"/>
              <w:ind w:left="60" w:right="60"/>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Total</w:t>
            </w:r>
          </w:p>
        </w:tc>
        <w:tc>
          <w:tcPr>
            <w:tcW w:w="1168" w:type="dxa"/>
            <w:tcBorders>
              <w:top w:val="nil"/>
              <w:left w:val="single" w:sz="16" w:space="0" w:color="000000"/>
              <w:bottom w:val="single" w:sz="16" w:space="0" w:color="000000"/>
            </w:tcBorders>
            <w:shd w:val="clear" w:color="auto" w:fill="FFFFFF"/>
            <w:vAlign w:val="center"/>
          </w:tcPr>
          <w:p w14:paraId="74659942"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25</w:t>
            </w:r>
          </w:p>
        </w:tc>
        <w:tc>
          <w:tcPr>
            <w:tcW w:w="1014" w:type="dxa"/>
            <w:tcBorders>
              <w:top w:val="nil"/>
              <w:bottom w:val="single" w:sz="16" w:space="0" w:color="000000"/>
            </w:tcBorders>
            <w:shd w:val="clear" w:color="auto" w:fill="FFFFFF"/>
            <w:vAlign w:val="center"/>
          </w:tcPr>
          <w:p w14:paraId="78B57FD8"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c>
          <w:tcPr>
            <w:tcW w:w="1398" w:type="dxa"/>
            <w:tcBorders>
              <w:top w:val="nil"/>
              <w:bottom w:val="single" w:sz="16" w:space="0" w:color="000000"/>
            </w:tcBorders>
            <w:shd w:val="clear" w:color="auto" w:fill="FFFFFF"/>
            <w:vAlign w:val="center"/>
          </w:tcPr>
          <w:p w14:paraId="65F67FDF" w14:textId="77777777" w:rsidR="00667ECE" w:rsidRPr="00667ECE" w:rsidRDefault="00667ECE" w:rsidP="00667ECE">
            <w:pPr>
              <w:autoSpaceDE w:val="0"/>
              <w:autoSpaceDN w:val="0"/>
              <w:adjustRightInd w:val="0"/>
              <w:spacing w:after="0" w:line="320" w:lineRule="atLeast"/>
              <w:ind w:left="60" w:right="60"/>
              <w:jc w:val="right"/>
              <w:rPr>
                <w:rFonts w:ascii="Arial" w:eastAsiaTheme="minorHAnsi" w:hAnsi="Arial" w:cs="Arial"/>
                <w:color w:val="000000"/>
                <w:sz w:val="18"/>
                <w:szCs w:val="18"/>
                <w:lang w:val="en-ID"/>
              </w:rPr>
            </w:pPr>
            <w:r w:rsidRPr="00667ECE">
              <w:rPr>
                <w:rFonts w:ascii="Arial" w:eastAsiaTheme="minorHAnsi" w:hAnsi="Arial" w:cs="Arial"/>
                <w:color w:val="000000"/>
                <w:sz w:val="18"/>
                <w:szCs w:val="18"/>
                <w:lang w:val="en-ID"/>
              </w:rPr>
              <w:t>100.0</w:t>
            </w:r>
          </w:p>
        </w:tc>
        <w:tc>
          <w:tcPr>
            <w:tcW w:w="1475" w:type="dxa"/>
            <w:tcBorders>
              <w:top w:val="nil"/>
              <w:bottom w:val="single" w:sz="16" w:space="0" w:color="000000"/>
              <w:right w:val="single" w:sz="16" w:space="0" w:color="000000"/>
            </w:tcBorders>
            <w:shd w:val="clear" w:color="auto" w:fill="FFFFFF"/>
            <w:vAlign w:val="center"/>
          </w:tcPr>
          <w:p w14:paraId="3C947856" w14:textId="77777777" w:rsidR="00667ECE" w:rsidRPr="00667ECE" w:rsidRDefault="00667ECE" w:rsidP="00667ECE">
            <w:pPr>
              <w:autoSpaceDE w:val="0"/>
              <w:autoSpaceDN w:val="0"/>
              <w:adjustRightInd w:val="0"/>
              <w:spacing w:after="0" w:line="240" w:lineRule="auto"/>
              <w:rPr>
                <w:rFonts w:ascii="Times New Roman" w:eastAsiaTheme="minorHAnsi" w:hAnsi="Times New Roman"/>
                <w:sz w:val="24"/>
                <w:szCs w:val="24"/>
                <w:lang w:val="en-ID"/>
              </w:rPr>
            </w:pPr>
          </w:p>
        </w:tc>
      </w:tr>
    </w:tbl>
    <w:p w14:paraId="792F08FB" w14:textId="77777777" w:rsidR="00667ECE" w:rsidRPr="00667ECE" w:rsidRDefault="00667ECE" w:rsidP="00667ECE">
      <w:pPr>
        <w:autoSpaceDE w:val="0"/>
        <w:autoSpaceDN w:val="0"/>
        <w:adjustRightInd w:val="0"/>
        <w:spacing w:after="0" w:line="400" w:lineRule="atLeast"/>
        <w:rPr>
          <w:rFonts w:ascii="Times New Roman" w:eastAsiaTheme="minorHAnsi" w:hAnsi="Times New Roman"/>
          <w:sz w:val="24"/>
          <w:szCs w:val="24"/>
          <w:lang w:val="en-ID"/>
        </w:rPr>
      </w:pPr>
    </w:p>
    <w:p w14:paraId="0FAEB374" w14:textId="1711B13F" w:rsidR="00667ECE" w:rsidRDefault="00667ECE" w:rsidP="00F42F0A">
      <w:pPr>
        <w:spacing w:line="360" w:lineRule="auto"/>
        <w:rPr>
          <w:rFonts w:asciiTheme="majorBidi" w:hAnsiTheme="majorBidi" w:cstheme="majorBidi"/>
          <w:b/>
          <w:sz w:val="24"/>
          <w:szCs w:val="24"/>
        </w:rPr>
      </w:pPr>
    </w:p>
    <w:p w14:paraId="1CC96E85" w14:textId="76A1935E" w:rsidR="00667ECE" w:rsidRDefault="00667ECE" w:rsidP="00F42F0A">
      <w:pPr>
        <w:spacing w:line="360" w:lineRule="auto"/>
        <w:rPr>
          <w:rFonts w:asciiTheme="majorBidi" w:hAnsiTheme="majorBidi" w:cstheme="majorBidi"/>
          <w:b/>
          <w:sz w:val="24"/>
          <w:szCs w:val="24"/>
        </w:rPr>
      </w:pPr>
    </w:p>
    <w:p w14:paraId="2F9F800D" w14:textId="150032CA" w:rsidR="00667ECE" w:rsidRDefault="00667ECE" w:rsidP="00F42F0A">
      <w:pPr>
        <w:spacing w:line="360" w:lineRule="auto"/>
        <w:rPr>
          <w:rFonts w:asciiTheme="majorBidi" w:hAnsiTheme="majorBidi" w:cstheme="majorBidi"/>
          <w:b/>
          <w:sz w:val="24"/>
          <w:szCs w:val="24"/>
        </w:rPr>
      </w:pPr>
    </w:p>
    <w:p w14:paraId="43A92E79" w14:textId="4C68AF8C" w:rsidR="00667ECE" w:rsidRDefault="00667ECE" w:rsidP="00F42F0A">
      <w:pPr>
        <w:spacing w:line="360" w:lineRule="auto"/>
        <w:rPr>
          <w:rFonts w:asciiTheme="majorBidi" w:hAnsiTheme="majorBidi" w:cstheme="majorBidi"/>
          <w:b/>
          <w:sz w:val="24"/>
          <w:szCs w:val="24"/>
        </w:rPr>
      </w:pPr>
    </w:p>
    <w:p w14:paraId="672374A9" w14:textId="563F5953" w:rsidR="00667ECE" w:rsidRDefault="00667ECE" w:rsidP="00F42F0A">
      <w:pPr>
        <w:spacing w:line="360" w:lineRule="auto"/>
        <w:rPr>
          <w:rFonts w:asciiTheme="majorBidi" w:hAnsiTheme="majorBidi" w:cstheme="majorBidi"/>
          <w:b/>
          <w:sz w:val="24"/>
          <w:szCs w:val="24"/>
        </w:rPr>
      </w:pPr>
    </w:p>
    <w:p w14:paraId="5752AE80" w14:textId="19FD4D2D" w:rsidR="00667ECE" w:rsidRDefault="00667ECE" w:rsidP="00F42F0A">
      <w:pPr>
        <w:spacing w:line="360" w:lineRule="auto"/>
        <w:rPr>
          <w:rFonts w:asciiTheme="majorBidi" w:hAnsiTheme="majorBidi" w:cstheme="majorBidi"/>
          <w:b/>
          <w:sz w:val="24"/>
          <w:szCs w:val="24"/>
        </w:rPr>
      </w:pPr>
    </w:p>
    <w:p w14:paraId="258687AC" w14:textId="350FA089" w:rsidR="00667ECE" w:rsidRDefault="00667ECE" w:rsidP="00F42F0A">
      <w:pPr>
        <w:spacing w:line="360" w:lineRule="auto"/>
        <w:rPr>
          <w:rFonts w:asciiTheme="majorBidi" w:hAnsiTheme="majorBidi" w:cstheme="majorBidi"/>
          <w:b/>
          <w:sz w:val="24"/>
          <w:szCs w:val="24"/>
        </w:rPr>
      </w:pPr>
    </w:p>
    <w:p w14:paraId="338E7373" w14:textId="7AEFC7C8" w:rsidR="00667ECE" w:rsidRDefault="00667ECE" w:rsidP="00F42F0A">
      <w:pPr>
        <w:spacing w:line="360" w:lineRule="auto"/>
        <w:rPr>
          <w:rFonts w:asciiTheme="majorBidi" w:hAnsiTheme="majorBidi" w:cstheme="majorBidi"/>
          <w:b/>
          <w:sz w:val="24"/>
          <w:szCs w:val="24"/>
        </w:rPr>
      </w:pPr>
    </w:p>
    <w:p w14:paraId="5BD04F06" w14:textId="61746D53" w:rsidR="00667ECE" w:rsidRDefault="00667ECE" w:rsidP="00F42F0A">
      <w:pPr>
        <w:spacing w:line="360" w:lineRule="auto"/>
        <w:rPr>
          <w:rFonts w:asciiTheme="majorBidi" w:hAnsiTheme="majorBidi" w:cstheme="majorBidi"/>
          <w:b/>
          <w:sz w:val="24"/>
          <w:szCs w:val="24"/>
        </w:rPr>
      </w:pPr>
    </w:p>
    <w:p w14:paraId="4A92E251" w14:textId="00011D1D" w:rsidR="00667ECE" w:rsidRDefault="00667ECE" w:rsidP="00F42F0A">
      <w:pPr>
        <w:spacing w:line="360" w:lineRule="auto"/>
        <w:rPr>
          <w:rFonts w:asciiTheme="majorBidi" w:hAnsiTheme="majorBidi" w:cstheme="majorBidi"/>
          <w:b/>
          <w:sz w:val="24"/>
          <w:szCs w:val="24"/>
        </w:rPr>
      </w:pPr>
    </w:p>
    <w:p w14:paraId="45C6934A" w14:textId="6E0D48BC" w:rsidR="00667ECE" w:rsidRDefault="00667ECE" w:rsidP="00F42F0A">
      <w:pPr>
        <w:spacing w:line="360" w:lineRule="auto"/>
        <w:rPr>
          <w:rFonts w:asciiTheme="majorBidi" w:hAnsiTheme="majorBidi" w:cstheme="majorBidi"/>
          <w:b/>
          <w:sz w:val="24"/>
          <w:szCs w:val="24"/>
        </w:rPr>
      </w:pPr>
    </w:p>
    <w:p w14:paraId="0EAC4D9C" w14:textId="032A1026" w:rsidR="00667ECE" w:rsidRDefault="00667ECE" w:rsidP="00F42F0A">
      <w:pPr>
        <w:spacing w:line="360" w:lineRule="auto"/>
        <w:rPr>
          <w:rFonts w:asciiTheme="majorBidi" w:hAnsiTheme="majorBidi" w:cstheme="majorBidi"/>
          <w:b/>
          <w:sz w:val="24"/>
          <w:szCs w:val="24"/>
        </w:rPr>
      </w:pPr>
    </w:p>
    <w:p w14:paraId="7FBA374D" w14:textId="25E87957" w:rsidR="00667ECE" w:rsidRDefault="00667ECE" w:rsidP="00F42F0A">
      <w:pPr>
        <w:spacing w:line="360" w:lineRule="auto"/>
        <w:rPr>
          <w:rFonts w:asciiTheme="majorBidi" w:hAnsiTheme="majorBidi" w:cstheme="majorBidi"/>
          <w:b/>
          <w:sz w:val="24"/>
          <w:szCs w:val="24"/>
        </w:rPr>
      </w:pPr>
    </w:p>
    <w:p w14:paraId="6CCA2699" w14:textId="77777777" w:rsidR="00667ECE" w:rsidRDefault="00667ECE" w:rsidP="00F42F0A">
      <w:pPr>
        <w:spacing w:line="360" w:lineRule="auto"/>
        <w:rPr>
          <w:rFonts w:asciiTheme="majorBidi" w:hAnsiTheme="majorBidi" w:cstheme="majorBidi"/>
          <w:b/>
          <w:sz w:val="24"/>
          <w:szCs w:val="24"/>
        </w:rPr>
      </w:pPr>
    </w:p>
    <w:p w14:paraId="5A8F9DD3" w14:textId="1F4E61BE" w:rsidR="0060339A" w:rsidRPr="00667ECE" w:rsidRDefault="0060339A" w:rsidP="00667ECE">
      <w:pPr>
        <w:rPr>
          <w:rFonts w:ascii="Times New Roman" w:hAnsi="Times New Roman"/>
          <w:b/>
          <w:sz w:val="24"/>
          <w:szCs w:val="24"/>
        </w:rPr>
      </w:pPr>
      <w:r w:rsidRPr="00667ECE">
        <w:rPr>
          <w:rFonts w:ascii="Times New Roman" w:hAnsi="Times New Roman"/>
          <w:b/>
          <w:noProof/>
          <w:sz w:val="24"/>
          <w:szCs w:val="24"/>
        </w:rPr>
        <w:lastRenderedPageBreak/>
        <w:drawing>
          <wp:anchor distT="0" distB="0" distL="114300" distR="114300" simplePos="0" relativeHeight="251645952" behindDoc="0" locked="0" layoutInCell="1" allowOverlap="1" wp14:anchorId="57BD1F68" wp14:editId="7BFF782A">
            <wp:simplePos x="0" y="0"/>
            <wp:positionH relativeFrom="column">
              <wp:posOffset>-163830</wp:posOffset>
            </wp:positionH>
            <wp:positionV relativeFrom="paragraph">
              <wp:posOffset>360045</wp:posOffset>
            </wp:positionV>
            <wp:extent cx="5000625" cy="2562225"/>
            <wp:effectExtent l="0" t="0" r="9525" b="952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reenshot (1).png"/>
                    <pic:cNvPicPr/>
                  </pic:nvPicPr>
                  <pic:blipFill rotWithShape="1">
                    <a:blip r:embed="rId9" cstate="print">
                      <a:extLst>
                        <a:ext uri="{28A0092B-C50C-407E-A947-70E740481C1C}">
                          <a14:useLocalDpi xmlns:a14="http://schemas.microsoft.com/office/drawing/2010/main" val="0"/>
                        </a:ext>
                      </a:extLst>
                    </a:blip>
                    <a:srcRect l="1" t="5379" r="780" b="4191"/>
                    <a:stretch/>
                  </pic:blipFill>
                  <pic:spPr bwMode="auto">
                    <a:xfrm>
                      <a:off x="0" y="0"/>
                      <a:ext cx="5000625" cy="2562225"/>
                    </a:xfrm>
                    <a:prstGeom prst="rect">
                      <a:avLst/>
                    </a:prstGeom>
                    <a:ln>
                      <a:noFill/>
                    </a:ln>
                    <a:extLst>
                      <a:ext uri="{53640926-AAD7-44D8-BBD7-CCE9431645EC}">
                        <a14:shadowObscured xmlns:a14="http://schemas.microsoft.com/office/drawing/2010/main"/>
                      </a:ext>
                    </a:extLst>
                  </pic:spPr>
                </pic:pic>
              </a:graphicData>
            </a:graphic>
          </wp:anchor>
        </w:drawing>
      </w:r>
      <w:r w:rsidRPr="00667ECE">
        <w:rPr>
          <w:rFonts w:ascii="Times New Roman" w:hAnsi="Times New Roman"/>
          <w:b/>
          <w:sz w:val="24"/>
          <w:szCs w:val="24"/>
        </w:rPr>
        <w:t xml:space="preserve">Appendix </w:t>
      </w:r>
      <w:r w:rsidR="00667ECE" w:rsidRPr="00667ECE">
        <w:rPr>
          <w:rFonts w:ascii="Times New Roman" w:hAnsi="Times New Roman"/>
          <w:b/>
          <w:sz w:val="24"/>
          <w:szCs w:val="24"/>
          <w:lang w:val="en-US"/>
        </w:rPr>
        <w:t>8</w:t>
      </w:r>
      <w:r w:rsidRPr="00667ECE">
        <w:rPr>
          <w:rFonts w:ascii="Times New Roman" w:hAnsi="Times New Roman"/>
          <w:b/>
          <w:sz w:val="24"/>
          <w:szCs w:val="24"/>
        </w:rPr>
        <w:t>. Padlet</w:t>
      </w:r>
    </w:p>
    <w:p w14:paraId="636CA86F" w14:textId="1ED8858E" w:rsidR="0060339A" w:rsidRDefault="0060339A" w:rsidP="00F42F0A">
      <w:pPr>
        <w:spacing w:line="360" w:lineRule="auto"/>
        <w:rPr>
          <w:rFonts w:asciiTheme="majorBidi" w:hAnsiTheme="majorBidi" w:cstheme="majorBidi"/>
          <w:b/>
          <w:sz w:val="24"/>
          <w:szCs w:val="24"/>
        </w:rPr>
      </w:pPr>
    </w:p>
    <w:p w14:paraId="738868D5" w14:textId="2104B93D" w:rsidR="0060339A" w:rsidRDefault="0060339A" w:rsidP="00F42F0A">
      <w:pPr>
        <w:spacing w:line="360" w:lineRule="auto"/>
        <w:rPr>
          <w:rFonts w:asciiTheme="majorBidi" w:hAnsiTheme="majorBidi" w:cstheme="majorBidi"/>
          <w:b/>
          <w:sz w:val="24"/>
          <w:szCs w:val="24"/>
        </w:rPr>
      </w:pPr>
    </w:p>
    <w:p w14:paraId="4D431C5F" w14:textId="22A43FBB" w:rsidR="0060339A" w:rsidRDefault="0060339A" w:rsidP="00F42F0A">
      <w:pPr>
        <w:spacing w:line="360" w:lineRule="auto"/>
        <w:rPr>
          <w:rFonts w:asciiTheme="majorBidi" w:hAnsiTheme="majorBidi" w:cstheme="majorBidi"/>
          <w:b/>
          <w:sz w:val="24"/>
          <w:szCs w:val="24"/>
        </w:rPr>
      </w:pPr>
    </w:p>
    <w:p w14:paraId="122DACE6" w14:textId="7D4E9D5C" w:rsidR="0060339A" w:rsidRDefault="0060339A" w:rsidP="00F42F0A">
      <w:pPr>
        <w:spacing w:line="360" w:lineRule="auto"/>
        <w:rPr>
          <w:rFonts w:asciiTheme="majorBidi" w:hAnsiTheme="majorBidi" w:cstheme="majorBidi"/>
          <w:b/>
          <w:sz w:val="24"/>
          <w:szCs w:val="24"/>
        </w:rPr>
      </w:pPr>
    </w:p>
    <w:p w14:paraId="4BF7E043" w14:textId="7F633E55" w:rsidR="0060339A" w:rsidRDefault="0060339A" w:rsidP="00F42F0A">
      <w:pPr>
        <w:spacing w:line="360" w:lineRule="auto"/>
        <w:rPr>
          <w:rFonts w:asciiTheme="majorBidi" w:hAnsiTheme="majorBidi" w:cstheme="majorBidi"/>
          <w:b/>
          <w:sz w:val="24"/>
          <w:szCs w:val="24"/>
        </w:rPr>
      </w:pPr>
    </w:p>
    <w:p w14:paraId="1D5B3479" w14:textId="4EF8C785" w:rsidR="0060339A" w:rsidRDefault="0060339A" w:rsidP="00F42F0A">
      <w:pPr>
        <w:spacing w:line="360" w:lineRule="auto"/>
        <w:rPr>
          <w:rFonts w:asciiTheme="majorBidi" w:hAnsiTheme="majorBidi" w:cstheme="majorBidi"/>
          <w:b/>
          <w:sz w:val="24"/>
          <w:szCs w:val="24"/>
        </w:rPr>
      </w:pPr>
    </w:p>
    <w:p w14:paraId="390B10AF" w14:textId="788BDB78" w:rsidR="0060339A" w:rsidRDefault="0060339A" w:rsidP="00F42F0A">
      <w:pPr>
        <w:spacing w:line="360" w:lineRule="auto"/>
        <w:rPr>
          <w:rFonts w:asciiTheme="majorBidi" w:hAnsiTheme="majorBidi" w:cstheme="majorBidi"/>
          <w:b/>
          <w:sz w:val="24"/>
          <w:szCs w:val="24"/>
        </w:rPr>
      </w:pPr>
    </w:p>
    <w:p w14:paraId="286F78E4" w14:textId="3EBCE4C3" w:rsidR="0060339A" w:rsidRDefault="0060339A" w:rsidP="00F42F0A">
      <w:pPr>
        <w:spacing w:line="360" w:lineRule="auto"/>
        <w:rPr>
          <w:rFonts w:asciiTheme="majorBidi" w:hAnsiTheme="majorBidi" w:cstheme="majorBidi"/>
          <w:b/>
          <w:sz w:val="24"/>
          <w:szCs w:val="24"/>
        </w:rPr>
      </w:pPr>
    </w:p>
    <w:p w14:paraId="0558472E" w14:textId="409D8D5D" w:rsidR="0060339A" w:rsidRDefault="0060339A" w:rsidP="00F42F0A">
      <w:pPr>
        <w:spacing w:line="360" w:lineRule="auto"/>
        <w:rPr>
          <w:rFonts w:asciiTheme="majorBidi" w:hAnsiTheme="majorBidi" w:cstheme="majorBidi"/>
          <w:b/>
          <w:sz w:val="24"/>
          <w:szCs w:val="24"/>
        </w:rPr>
      </w:pPr>
      <w:r>
        <w:rPr>
          <w:rFonts w:asciiTheme="majorBidi" w:hAnsiTheme="majorBidi" w:cstheme="majorBidi"/>
          <w:b/>
          <w:noProof/>
          <w:sz w:val="24"/>
          <w:szCs w:val="24"/>
        </w:rPr>
        <w:drawing>
          <wp:anchor distT="0" distB="0" distL="114300" distR="114300" simplePos="0" relativeHeight="251646976" behindDoc="0" locked="0" layoutInCell="1" allowOverlap="1" wp14:anchorId="15491385" wp14:editId="020C72E8">
            <wp:simplePos x="0" y="0"/>
            <wp:positionH relativeFrom="column">
              <wp:posOffset>-173355</wp:posOffset>
            </wp:positionH>
            <wp:positionV relativeFrom="paragraph">
              <wp:posOffset>70485</wp:posOffset>
            </wp:positionV>
            <wp:extent cx="5029200" cy="2505075"/>
            <wp:effectExtent l="0" t="0" r="0"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shot (2).png"/>
                    <pic:cNvPicPr/>
                  </pic:nvPicPr>
                  <pic:blipFill rotWithShape="1">
                    <a:blip r:embed="rId10" cstate="print">
                      <a:extLst>
                        <a:ext uri="{28A0092B-C50C-407E-A947-70E740481C1C}">
                          <a14:useLocalDpi xmlns:a14="http://schemas.microsoft.com/office/drawing/2010/main" val="0"/>
                        </a:ext>
                      </a:extLst>
                    </a:blip>
                    <a:srcRect l="1" t="5716" r="214" b="5871"/>
                    <a:stretch/>
                  </pic:blipFill>
                  <pic:spPr bwMode="auto">
                    <a:xfrm>
                      <a:off x="0" y="0"/>
                      <a:ext cx="5029200" cy="2505075"/>
                    </a:xfrm>
                    <a:prstGeom prst="rect">
                      <a:avLst/>
                    </a:prstGeom>
                    <a:ln>
                      <a:noFill/>
                    </a:ln>
                    <a:extLst>
                      <a:ext uri="{53640926-AAD7-44D8-BBD7-CCE9431645EC}">
                        <a14:shadowObscured xmlns:a14="http://schemas.microsoft.com/office/drawing/2010/main"/>
                      </a:ext>
                    </a:extLst>
                  </pic:spPr>
                </pic:pic>
              </a:graphicData>
            </a:graphic>
          </wp:anchor>
        </w:drawing>
      </w:r>
    </w:p>
    <w:p w14:paraId="3393A20E" w14:textId="77450BC3" w:rsidR="0060339A" w:rsidRDefault="0060339A" w:rsidP="00F42F0A">
      <w:pPr>
        <w:spacing w:line="360" w:lineRule="auto"/>
        <w:rPr>
          <w:rFonts w:asciiTheme="majorBidi" w:hAnsiTheme="majorBidi" w:cstheme="majorBidi"/>
          <w:b/>
          <w:sz w:val="24"/>
          <w:szCs w:val="24"/>
        </w:rPr>
      </w:pPr>
    </w:p>
    <w:p w14:paraId="2EE13605" w14:textId="5FA8C5B7" w:rsidR="0060339A" w:rsidRDefault="0060339A" w:rsidP="00F42F0A">
      <w:pPr>
        <w:spacing w:line="360" w:lineRule="auto"/>
        <w:rPr>
          <w:rFonts w:asciiTheme="majorBidi" w:hAnsiTheme="majorBidi" w:cstheme="majorBidi"/>
          <w:b/>
          <w:sz w:val="24"/>
          <w:szCs w:val="24"/>
        </w:rPr>
      </w:pPr>
    </w:p>
    <w:p w14:paraId="68B5DCB6" w14:textId="23E12D27" w:rsidR="0060339A" w:rsidRDefault="0060339A" w:rsidP="00F42F0A">
      <w:pPr>
        <w:spacing w:line="360" w:lineRule="auto"/>
        <w:rPr>
          <w:rFonts w:asciiTheme="majorBidi" w:hAnsiTheme="majorBidi" w:cstheme="majorBidi"/>
          <w:b/>
          <w:sz w:val="24"/>
          <w:szCs w:val="24"/>
        </w:rPr>
      </w:pPr>
    </w:p>
    <w:p w14:paraId="108DEE63" w14:textId="2FFF0ECD" w:rsidR="0060339A" w:rsidRDefault="0060339A" w:rsidP="00F42F0A">
      <w:pPr>
        <w:spacing w:line="360" w:lineRule="auto"/>
        <w:rPr>
          <w:rFonts w:asciiTheme="majorBidi" w:hAnsiTheme="majorBidi" w:cstheme="majorBidi"/>
          <w:b/>
          <w:sz w:val="24"/>
          <w:szCs w:val="24"/>
        </w:rPr>
      </w:pPr>
    </w:p>
    <w:p w14:paraId="66E7A935" w14:textId="6053552E" w:rsidR="0060339A" w:rsidRDefault="0060339A" w:rsidP="00F42F0A">
      <w:pPr>
        <w:spacing w:line="360" w:lineRule="auto"/>
        <w:rPr>
          <w:rFonts w:asciiTheme="majorBidi" w:hAnsiTheme="majorBidi" w:cstheme="majorBidi"/>
          <w:b/>
          <w:sz w:val="24"/>
          <w:szCs w:val="24"/>
        </w:rPr>
      </w:pPr>
    </w:p>
    <w:p w14:paraId="77F7BA5F" w14:textId="75B5C798" w:rsidR="0060339A" w:rsidRDefault="0060339A" w:rsidP="00F42F0A">
      <w:pPr>
        <w:spacing w:line="360" w:lineRule="auto"/>
        <w:rPr>
          <w:rFonts w:asciiTheme="majorBidi" w:hAnsiTheme="majorBidi" w:cstheme="majorBidi"/>
          <w:b/>
          <w:sz w:val="24"/>
          <w:szCs w:val="24"/>
        </w:rPr>
      </w:pPr>
    </w:p>
    <w:p w14:paraId="59B70070" w14:textId="5C98AA05" w:rsidR="0060339A" w:rsidRDefault="0060339A" w:rsidP="00F42F0A">
      <w:pPr>
        <w:spacing w:line="360" w:lineRule="auto"/>
        <w:rPr>
          <w:rFonts w:asciiTheme="majorBidi" w:hAnsiTheme="majorBidi" w:cstheme="majorBidi"/>
          <w:b/>
          <w:sz w:val="24"/>
          <w:szCs w:val="24"/>
        </w:rPr>
      </w:pPr>
    </w:p>
    <w:p w14:paraId="67BF59C8" w14:textId="32E430F0" w:rsidR="0060339A" w:rsidRDefault="0060339A" w:rsidP="00F42F0A">
      <w:pPr>
        <w:spacing w:line="360" w:lineRule="auto"/>
        <w:rPr>
          <w:rFonts w:asciiTheme="majorBidi" w:hAnsiTheme="majorBidi" w:cstheme="majorBidi"/>
          <w:b/>
          <w:sz w:val="24"/>
          <w:szCs w:val="24"/>
        </w:rPr>
      </w:pPr>
    </w:p>
    <w:p w14:paraId="77363483" w14:textId="758970CF" w:rsidR="0060339A" w:rsidRDefault="0060339A" w:rsidP="00F42F0A">
      <w:pPr>
        <w:spacing w:line="360" w:lineRule="auto"/>
        <w:rPr>
          <w:rFonts w:asciiTheme="majorBidi" w:hAnsiTheme="majorBidi" w:cstheme="majorBidi"/>
          <w:b/>
          <w:sz w:val="24"/>
          <w:szCs w:val="24"/>
        </w:rPr>
      </w:pPr>
    </w:p>
    <w:p w14:paraId="34B9B2B5" w14:textId="530986D2" w:rsidR="0060339A" w:rsidRDefault="0060339A" w:rsidP="00F42F0A">
      <w:pPr>
        <w:spacing w:line="360" w:lineRule="auto"/>
        <w:rPr>
          <w:rFonts w:asciiTheme="majorBidi" w:hAnsiTheme="majorBidi" w:cstheme="majorBidi"/>
          <w:b/>
          <w:sz w:val="24"/>
          <w:szCs w:val="24"/>
        </w:rPr>
      </w:pPr>
    </w:p>
    <w:p w14:paraId="2F86018E" w14:textId="42F66134" w:rsidR="0060339A" w:rsidRDefault="0060339A" w:rsidP="00F42F0A">
      <w:pPr>
        <w:spacing w:line="360" w:lineRule="auto"/>
        <w:rPr>
          <w:rFonts w:asciiTheme="majorBidi" w:hAnsiTheme="majorBidi" w:cstheme="majorBidi"/>
          <w:b/>
          <w:sz w:val="24"/>
          <w:szCs w:val="24"/>
        </w:rPr>
      </w:pPr>
    </w:p>
    <w:p w14:paraId="4918D727" w14:textId="5902CA62" w:rsidR="0060339A" w:rsidRDefault="0060339A" w:rsidP="00F42F0A">
      <w:pPr>
        <w:spacing w:line="360" w:lineRule="auto"/>
        <w:rPr>
          <w:rFonts w:asciiTheme="majorBidi" w:hAnsiTheme="majorBidi" w:cstheme="majorBidi"/>
          <w:b/>
          <w:sz w:val="24"/>
          <w:szCs w:val="24"/>
        </w:rPr>
      </w:pPr>
    </w:p>
    <w:p w14:paraId="6B20FA0C" w14:textId="77777777" w:rsidR="007C0BA0" w:rsidRDefault="007C0BA0" w:rsidP="00D85048">
      <w:pPr>
        <w:spacing w:line="360" w:lineRule="auto"/>
        <w:rPr>
          <w:rFonts w:asciiTheme="majorBidi" w:hAnsiTheme="majorBidi" w:cstheme="majorBidi"/>
          <w:b/>
          <w:sz w:val="24"/>
          <w:szCs w:val="24"/>
        </w:rPr>
      </w:pPr>
    </w:p>
    <w:p w14:paraId="0930CBB3" w14:textId="7AAD72FB" w:rsidR="00503B84" w:rsidRPr="00D85048" w:rsidRDefault="0060339A" w:rsidP="00D85048">
      <w:pPr>
        <w:spacing w:line="360" w:lineRule="auto"/>
        <w:rPr>
          <w:rFonts w:asciiTheme="majorBidi" w:hAnsiTheme="majorBidi" w:cstheme="majorBidi"/>
          <w:b/>
          <w:sz w:val="24"/>
          <w:szCs w:val="24"/>
        </w:rPr>
      </w:pPr>
      <w:r>
        <w:rPr>
          <w:rFonts w:asciiTheme="majorBidi" w:hAnsiTheme="majorBidi" w:cstheme="majorBidi"/>
          <w:b/>
          <w:sz w:val="24"/>
          <w:szCs w:val="24"/>
        </w:rPr>
        <w:lastRenderedPageBreak/>
        <w:t xml:space="preserve">Appendix </w:t>
      </w:r>
      <w:r w:rsidR="00667ECE">
        <w:rPr>
          <w:rFonts w:asciiTheme="majorBidi" w:hAnsiTheme="majorBidi" w:cstheme="majorBidi"/>
          <w:b/>
          <w:sz w:val="24"/>
          <w:szCs w:val="24"/>
        </w:rPr>
        <w:t>9</w:t>
      </w:r>
      <w:r>
        <w:rPr>
          <w:rFonts w:asciiTheme="majorBidi" w:hAnsiTheme="majorBidi" w:cstheme="majorBidi"/>
          <w:b/>
          <w:sz w:val="24"/>
          <w:szCs w:val="24"/>
        </w:rPr>
        <w:t xml:space="preserve">. </w:t>
      </w:r>
      <w:r w:rsidR="00503B84">
        <w:rPr>
          <w:rFonts w:asciiTheme="majorBidi" w:hAnsiTheme="majorBidi" w:cstheme="majorBidi"/>
          <w:b/>
          <w:sz w:val="24"/>
          <w:szCs w:val="24"/>
        </w:rPr>
        <w:t>Documents</w:t>
      </w:r>
      <w:r w:rsidR="00D85048">
        <w:rPr>
          <w:noProof/>
        </w:rPr>
        <w:drawing>
          <wp:anchor distT="0" distB="0" distL="114300" distR="114300" simplePos="0" relativeHeight="251649024" behindDoc="0" locked="0" layoutInCell="1" allowOverlap="1" wp14:anchorId="21CC1EF8" wp14:editId="3A8D8B17">
            <wp:simplePos x="0" y="0"/>
            <wp:positionH relativeFrom="column">
              <wp:posOffset>2293620</wp:posOffset>
            </wp:positionH>
            <wp:positionV relativeFrom="paragraph">
              <wp:posOffset>255905</wp:posOffset>
            </wp:positionV>
            <wp:extent cx="2045431" cy="272732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5431" cy="272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B84">
        <w:rPr>
          <w:noProof/>
        </w:rPr>
        <w:drawing>
          <wp:anchor distT="0" distB="0" distL="114300" distR="114300" simplePos="0" relativeHeight="251651072" behindDoc="0" locked="0" layoutInCell="1" allowOverlap="1" wp14:anchorId="54F04D23" wp14:editId="58062773">
            <wp:simplePos x="0" y="0"/>
            <wp:positionH relativeFrom="column">
              <wp:posOffset>26670</wp:posOffset>
            </wp:positionH>
            <wp:positionV relativeFrom="paragraph">
              <wp:posOffset>265430</wp:posOffset>
            </wp:positionV>
            <wp:extent cx="2066925" cy="2755986"/>
            <wp:effectExtent l="0" t="0" r="0" b="635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6925" cy="27559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998B83" w14:textId="6F530E09" w:rsidR="00503B84" w:rsidRDefault="00503B84" w:rsidP="00F42F0A">
      <w:pPr>
        <w:spacing w:line="360" w:lineRule="auto"/>
        <w:rPr>
          <w:rFonts w:asciiTheme="majorBidi" w:hAnsiTheme="majorBidi" w:cstheme="majorBidi"/>
          <w:b/>
          <w:sz w:val="24"/>
          <w:szCs w:val="24"/>
        </w:rPr>
      </w:pPr>
    </w:p>
    <w:p w14:paraId="5C9681FA" w14:textId="77777777" w:rsidR="00503B84" w:rsidRDefault="00503B84" w:rsidP="00F42F0A">
      <w:pPr>
        <w:spacing w:line="360" w:lineRule="auto"/>
        <w:rPr>
          <w:rFonts w:asciiTheme="majorBidi" w:hAnsiTheme="majorBidi" w:cstheme="majorBidi"/>
          <w:b/>
          <w:sz w:val="24"/>
          <w:szCs w:val="24"/>
        </w:rPr>
      </w:pPr>
    </w:p>
    <w:p w14:paraId="034257BC" w14:textId="7FABC92E" w:rsidR="00503B84" w:rsidRDefault="00503B84" w:rsidP="00F42F0A">
      <w:pPr>
        <w:spacing w:line="360" w:lineRule="auto"/>
        <w:rPr>
          <w:rFonts w:asciiTheme="majorBidi" w:hAnsiTheme="majorBidi" w:cstheme="majorBidi"/>
          <w:b/>
          <w:sz w:val="24"/>
          <w:szCs w:val="24"/>
        </w:rPr>
      </w:pPr>
    </w:p>
    <w:p w14:paraId="7AD981D6" w14:textId="77777777" w:rsidR="00503B84" w:rsidRDefault="00503B84" w:rsidP="00F42F0A">
      <w:pPr>
        <w:spacing w:line="360" w:lineRule="auto"/>
        <w:rPr>
          <w:rFonts w:asciiTheme="majorBidi" w:hAnsiTheme="majorBidi" w:cstheme="majorBidi"/>
          <w:b/>
          <w:sz w:val="24"/>
          <w:szCs w:val="24"/>
        </w:rPr>
      </w:pPr>
    </w:p>
    <w:p w14:paraId="034D5363" w14:textId="0B617C46" w:rsidR="00503B84" w:rsidRDefault="00503B84" w:rsidP="00F42F0A">
      <w:pPr>
        <w:spacing w:line="360" w:lineRule="auto"/>
        <w:rPr>
          <w:rFonts w:asciiTheme="majorBidi" w:hAnsiTheme="majorBidi" w:cstheme="majorBidi"/>
          <w:b/>
          <w:sz w:val="24"/>
          <w:szCs w:val="24"/>
        </w:rPr>
      </w:pPr>
    </w:p>
    <w:p w14:paraId="6C32C086" w14:textId="77777777" w:rsidR="00D85048" w:rsidRDefault="00D85048" w:rsidP="00F42F0A">
      <w:pPr>
        <w:spacing w:line="360" w:lineRule="auto"/>
        <w:rPr>
          <w:noProof/>
        </w:rPr>
      </w:pPr>
    </w:p>
    <w:p w14:paraId="25F5EAC7" w14:textId="2CA28217" w:rsidR="00503B84" w:rsidRDefault="00503B84" w:rsidP="00F42F0A">
      <w:pPr>
        <w:spacing w:line="360" w:lineRule="auto"/>
        <w:rPr>
          <w:rFonts w:asciiTheme="majorBidi" w:hAnsiTheme="majorBidi" w:cstheme="majorBidi"/>
          <w:b/>
          <w:sz w:val="24"/>
          <w:szCs w:val="24"/>
        </w:rPr>
      </w:pPr>
    </w:p>
    <w:p w14:paraId="3EE8D76F" w14:textId="27A63710" w:rsidR="00503B84" w:rsidRDefault="00667ECE" w:rsidP="00F42F0A">
      <w:pPr>
        <w:spacing w:line="360" w:lineRule="auto"/>
        <w:rPr>
          <w:rFonts w:asciiTheme="majorBidi" w:hAnsiTheme="majorBidi" w:cstheme="majorBidi"/>
          <w:b/>
          <w:sz w:val="24"/>
          <w:szCs w:val="24"/>
        </w:rPr>
      </w:pPr>
      <w:r>
        <w:rPr>
          <w:noProof/>
        </w:rPr>
        <w:drawing>
          <wp:anchor distT="0" distB="0" distL="114300" distR="114300" simplePos="0" relativeHeight="251667456" behindDoc="0" locked="0" layoutInCell="1" allowOverlap="1" wp14:anchorId="4A2B3732" wp14:editId="0FEA3B19">
            <wp:simplePos x="0" y="0"/>
            <wp:positionH relativeFrom="column">
              <wp:posOffset>-1905</wp:posOffset>
            </wp:positionH>
            <wp:positionV relativeFrom="paragraph">
              <wp:posOffset>251460</wp:posOffset>
            </wp:positionV>
            <wp:extent cx="2066863" cy="303847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1784" cy="3060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787D91" w14:textId="561BD714" w:rsidR="00503B84" w:rsidRDefault="00503B84" w:rsidP="00F42F0A">
      <w:pPr>
        <w:spacing w:line="360" w:lineRule="auto"/>
        <w:rPr>
          <w:rFonts w:asciiTheme="majorBidi" w:hAnsiTheme="majorBidi" w:cstheme="majorBidi"/>
          <w:b/>
          <w:sz w:val="24"/>
          <w:szCs w:val="24"/>
        </w:rPr>
      </w:pPr>
    </w:p>
    <w:p w14:paraId="6791B11C" w14:textId="71656FCA" w:rsidR="00503B84" w:rsidRDefault="00667ECE" w:rsidP="00F42F0A">
      <w:pPr>
        <w:spacing w:line="360" w:lineRule="auto"/>
        <w:rPr>
          <w:rFonts w:asciiTheme="majorBidi" w:hAnsiTheme="majorBidi" w:cstheme="majorBidi"/>
          <w:b/>
          <w:sz w:val="24"/>
          <w:szCs w:val="24"/>
        </w:rPr>
      </w:pPr>
      <w:r>
        <w:rPr>
          <w:noProof/>
        </w:rPr>
        <w:drawing>
          <wp:anchor distT="0" distB="0" distL="114300" distR="114300" simplePos="0" relativeHeight="251668480" behindDoc="0" locked="0" layoutInCell="1" allowOverlap="1" wp14:anchorId="55DAE90B" wp14:editId="51CB9082">
            <wp:simplePos x="0" y="0"/>
            <wp:positionH relativeFrom="column">
              <wp:posOffset>2255520</wp:posOffset>
            </wp:positionH>
            <wp:positionV relativeFrom="paragraph">
              <wp:posOffset>3810</wp:posOffset>
            </wp:positionV>
            <wp:extent cx="2990850" cy="202819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9652" r="1009"/>
                    <a:stretch/>
                  </pic:blipFill>
                  <pic:spPr bwMode="auto">
                    <a:xfrm>
                      <a:off x="0" y="0"/>
                      <a:ext cx="2990850" cy="2028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B4D919" w14:textId="2B34BAE6" w:rsidR="00503B84" w:rsidRDefault="00503B84" w:rsidP="00F42F0A">
      <w:pPr>
        <w:spacing w:line="360" w:lineRule="auto"/>
        <w:rPr>
          <w:rFonts w:asciiTheme="majorBidi" w:hAnsiTheme="majorBidi" w:cstheme="majorBidi"/>
          <w:b/>
          <w:sz w:val="24"/>
          <w:szCs w:val="24"/>
        </w:rPr>
      </w:pPr>
    </w:p>
    <w:p w14:paraId="7692F61D" w14:textId="0D456D07" w:rsidR="00503B84" w:rsidRDefault="00503B84" w:rsidP="00F42F0A">
      <w:pPr>
        <w:spacing w:line="360" w:lineRule="auto"/>
        <w:rPr>
          <w:rFonts w:asciiTheme="majorBidi" w:hAnsiTheme="majorBidi" w:cstheme="majorBidi"/>
          <w:b/>
          <w:sz w:val="24"/>
          <w:szCs w:val="24"/>
        </w:rPr>
      </w:pPr>
    </w:p>
    <w:p w14:paraId="260BA7E5" w14:textId="5213DDF4" w:rsidR="00503B84" w:rsidRDefault="00503B84" w:rsidP="00F42F0A">
      <w:pPr>
        <w:spacing w:line="360" w:lineRule="auto"/>
        <w:rPr>
          <w:rFonts w:asciiTheme="majorBidi" w:hAnsiTheme="majorBidi" w:cstheme="majorBidi"/>
          <w:b/>
          <w:sz w:val="24"/>
          <w:szCs w:val="24"/>
        </w:rPr>
      </w:pPr>
    </w:p>
    <w:p w14:paraId="0BC4DC72" w14:textId="2C0D23E0" w:rsidR="00503B84" w:rsidRDefault="00503B84" w:rsidP="00F42F0A">
      <w:pPr>
        <w:spacing w:line="360" w:lineRule="auto"/>
        <w:rPr>
          <w:rFonts w:asciiTheme="majorBidi" w:hAnsiTheme="majorBidi" w:cstheme="majorBidi"/>
          <w:b/>
          <w:sz w:val="24"/>
          <w:szCs w:val="24"/>
        </w:rPr>
      </w:pPr>
    </w:p>
    <w:p w14:paraId="1B650135" w14:textId="43C5CF93" w:rsidR="00503B84" w:rsidRDefault="00503B84" w:rsidP="00F42F0A">
      <w:pPr>
        <w:spacing w:line="360" w:lineRule="auto"/>
        <w:rPr>
          <w:rFonts w:asciiTheme="majorBidi" w:hAnsiTheme="majorBidi" w:cstheme="majorBidi"/>
          <w:b/>
          <w:sz w:val="24"/>
          <w:szCs w:val="24"/>
        </w:rPr>
      </w:pPr>
    </w:p>
    <w:p w14:paraId="54FFB51F" w14:textId="3C97B35A" w:rsidR="00503B84" w:rsidRDefault="00503B84" w:rsidP="00F42F0A">
      <w:pPr>
        <w:spacing w:line="360" w:lineRule="auto"/>
        <w:rPr>
          <w:rFonts w:asciiTheme="majorBidi" w:hAnsiTheme="majorBidi" w:cstheme="majorBidi"/>
          <w:b/>
          <w:sz w:val="24"/>
          <w:szCs w:val="24"/>
        </w:rPr>
      </w:pPr>
    </w:p>
    <w:p w14:paraId="1C131B72" w14:textId="1AE9EFE2" w:rsidR="00503B84" w:rsidRDefault="00503B84" w:rsidP="00F42F0A">
      <w:pPr>
        <w:spacing w:line="360" w:lineRule="auto"/>
        <w:rPr>
          <w:rFonts w:asciiTheme="majorBidi" w:hAnsiTheme="majorBidi" w:cstheme="majorBidi"/>
          <w:b/>
          <w:sz w:val="24"/>
          <w:szCs w:val="24"/>
        </w:rPr>
      </w:pPr>
    </w:p>
    <w:p w14:paraId="2B9FD780" w14:textId="4569AC76" w:rsidR="00503B84" w:rsidRDefault="00503B84" w:rsidP="00F42F0A">
      <w:pPr>
        <w:spacing w:line="360" w:lineRule="auto"/>
        <w:rPr>
          <w:rFonts w:asciiTheme="majorBidi" w:hAnsiTheme="majorBidi" w:cstheme="majorBidi"/>
          <w:b/>
          <w:sz w:val="24"/>
          <w:szCs w:val="24"/>
        </w:rPr>
      </w:pPr>
    </w:p>
    <w:p w14:paraId="6216530D" w14:textId="028C6BEA" w:rsidR="00503B84" w:rsidRDefault="00503B84" w:rsidP="00F42F0A">
      <w:pPr>
        <w:spacing w:line="360" w:lineRule="auto"/>
        <w:rPr>
          <w:rFonts w:asciiTheme="majorBidi" w:hAnsiTheme="majorBidi" w:cstheme="majorBidi"/>
          <w:b/>
          <w:sz w:val="24"/>
          <w:szCs w:val="24"/>
        </w:rPr>
      </w:pPr>
    </w:p>
    <w:p w14:paraId="113C0316" w14:textId="10D3D49D" w:rsidR="00503B84" w:rsidRDefault="00503B84" w:rsidP="00F42F0A">
      <w:pPr>
        <w:spacing w:line="360" w:lineRule="auto"/>
        <w:rPr>
          <w:rFonts w:asciiTheme="majorBidi" w:hAnsiTheme="majorBidi" w:cstheme="majorBidi"/>
          <w:b/>
          <w:sz w:val="24"/>
          <w:szCs w:val="24"/>
        </w:rPr>
      </w:pPr>
    </w:p>
    <w:p w14:paraId="3FB5113B" w14:textId="27A5600D" w:rsidR="00667ECE" w:rsidRDefault="00667ECE" w:rsidP="00F42F0A">
      <w:pPr>
        <w:spacing w:line="360" w:lineRule="auto"/>
        <w:rPr>
          <w:rFonts w:asciiTheme="majorBidi" w:hAnsiTheme="majorBidi" w:cstheme="majorBidi"/>
          <w:b/>
          <w:sz w:val="24"/>
          <w:szCs w:val="24"/>
        </w:rPr>
      </w:pPr>
    </w:p>
    <w:p w14:paraId="09EACCA4" w14:textId="33266C3A" w:rsidR="00667ECE" w:rsidRDefault="00667ECE" w:rsidP="00F42F0A">
      <w:pPr>
        <w:spacing w:line="360" w:lineRule="auto"/>
        <w:rPr>
          <w:rFonts w:asciiTheme="majorBidi" w:hAnsiTheme="majorBidi" w:cstheme="majorBidi"/>
          <w:b/>
          <w:sz w:val="24"/>
          <w:szCs w:val="24"/>
        </w:rPr>
      </w:pPr>
      <w:r>
        <w:rPr>
          <w:noProof/>
        </w:rPr>
        <w:lastRenderedPageBreak/>
        <w:drawing>
          <wp:anchor distT="0" distB="0" distL="114300" distR="114300" simplePos="0" relativeHeight="251659264" behindDoc="0" locked="0" layoutInCell="1" allowOverlap="1" wp14:anchorId="79A2A484" wp14:editId="197592CF">
            <wp:simplePos x="0" y="0"/>
            <wp:positionH relativeFrom="column">
              <wp:posOffset>2341245</wp:posOffset>
            </wp:positionH>
            <wp:positionV relativeFrom="paragraph">
              <wp:posOffset>359410</wp:posOffset>
            </wp:positionV>
            <wp:extent cx="2009711" cy="280987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9711"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0" locked="0" layoutInCell="1" allowOverlap="1" wp14:anchorId="5D144F0E" wp14:editId="2189CB62">
            <wp:simplePos x="0" y="0"/>
            <wp:positionH relativeFrom="column">
              <wp:posOffset>-1905</wp:posOffset>
            </wp:positionH>
            <wp:positionV relativeFrom="paragraph">
              <wp:posOffset>309880</wp:posOffset>
            </wp:positionV>
            <wp:extent cx="2047875" cy="2876550"/>
            <wp:effectExtent l="0" t="0" r="952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7875"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E9BF7D" w14:textId="039EC4BF" w:rsidR="00202CE4" w:rsidRDefault="00202CE4" w:rsidP="00F42F0A">
      <w:pPr>
        <w:spacing w:line="360" w:lineRule="auto"/>
        <w:rPr>
          <w:rFonts w:asciiTheme="majorBidi" w:hAnsiTheme="majorBidi" w:cstheme="majorBidi"/>
          <w:b/>
          <w:sz w:val="24"/>
          <w:szCs w:val="24"/>
        </w:rPr>
      </w:pPr>
    </w:p>
    <w:p w14:paraId="1C5C7168" w14:textId="5001CB31" w:rsidR="00503B84" w:rsidRDefault="00503B84" w:rsidP="00F42F0A">
      <w:pPr>
        <w:spacing w:line="360" w:lineRule="auto"/>
        <w:rPr>
          <w:rFonts w:asciiTheme="majorBidi" w:hAnsiTheme="majorBidi" w:cstheme="majorBidi"/>
          <w:b/>
          <w:sz w:val="24"/>
          <w:szCs w:val="24"/>
        </w:rPr>
      </w:pPr>
    </w:p>
    <w:p w14:paraId="7E34D3A2" w14:textId="4BE028B3" w:rsidR="00202CE4" w:rsidRDefault="00202CE4" w:rsidP="00F42F0A">
      <w:pPr>
        <w:spacing w:line="360" w:lineRule="auto"/>
        <w:rPr>
          <w:rFonts w:asciiTheme="majorBidi" w:hAnsiTheme="majorBidi" w:cstheme="majorBidi"/>
          <w:b/>
          <w:sz w:val="24"/>
          <w:szCs w:val="24"/>
        </w:rPr>
      </w:pPr>
    </w:p>
    <w:p w14:paraId="087ABFFD" w14:textId="42757084" w:rsidR="00202CE4" w:rsidRDefault="00202CE4" w:rsidP="00F42F0A">
      <w:pPr>
        <w:spacing w:line="360" w:lineRule="auto"/>
        <w:rPr>
          <w:rFonts w:asciiTheme="majorBidi" w:hAnsiTheme="majorBidi" w:cstheme="majorBidi"/>
          <w:b/>
          <w:sz w:val="24"/>
          <w:szCs w:val="24"/>
        </w:rPr>
      </w:pPr>
    </w:p>
    <w:p w14:paraId="47103492" w14:textId="15974EB7" w:rsidR="00202CE4" w:rsidRDefault="00202CE4" w:rsidP="00F42F0A">
      <w:pPr>
        <w:spacing w:line="360" w:lineRule="auto"/>
        <w:rPr>
          <w:rFonts w:asciiTheme="majorBidi" w:hAnsiTheme="majorBidi" w:cstheme="majorBidi"/>
          <w:b/>
          <w:sz w:val="24"/>
          <w:szCs w:val="24"/>
        </w:rPr>
      </w:pPr>
    </w:p>
    <w:p w14:paraId="2AF84142" w14:textId="559690DB" w:rsidR="00202CE4" w:rsidRDefault="00202CE4" w:rsidP="00F42F0A">
      <w:pPr>
        <w:spacing w:line="360" w:lineRule="auto"/>
        <w:rPr>
          <w:rFonts w:asciiTheme="majorBidi" w:hAnsiTheme="majorBidi" w:cstheme="majorBidi"/>
          <w:b/>
          <w:sz w:val="24"/>
          <w:szCs w:val="24"/>
        </w:rPr>
      </w:pPr>
    </w:p>
    <w:p w14:paraId="5550E203" w14:textId="0FEEF696" w:rsidR="00202CE4" w:rsidRDefault="00202CE4" w:rsidP="00F42F0A">
      <w:pPr>
        <w:spacing w:line="360" w:lineRule="auto"/>
        <w:rPr>
          <w:rFonts w:asciiTheme="majorBidi" w:hAnsiTheme="majorBidi" w:cstheme="majorBidi"/>
          <w:b/>
          <w:sz w:val="24"/>
          <w:szCs w:val="24"/>
        </w:rPr>
      </w:pPr>
    </w:p>
    <w:p w14:paraId="3B633638" w14:textId="347D327C" w:rsidR="00202CE4" w:rsidRDefault="00202CE4" w:rsidP="00F42F0A">
      <w:pPr>
        <w:spacing w:line="360" w:lineRule="auto"/>
        <w:rPr>
          <w:rFonts w:asciiTheme="majorBidi" w:hAnsiTheme="majorBidi" w:cstheme="majorBidi"/>
          <w:b/>
          <w:sz w:val="24"/>
          <w:szCs w:val="24"/>
        </w:rPr>
      </w:pPr>
    </w:p>
    <w:p w14:paraId="3F926D7A" w14:textId="6412AA5C" w:rsidR="00202CE4" w:rsidRDefault="0007600F" w:rsidP="00F42F0A">
      <w:pPr>
        <w:spacing w:line="360" w:lineRule="auto"/>
        <w:rPr>
          <w:rFonts w:asciiTheme="majorBidi" w:hAnsiTheme="majorBidi" w:cstheme="majorBidi"/>
          <w:b/>
          <w:sz w:val="24"/>
          <w:szCs w:val="24"/>
        </w:rPr>
      </w:pPr>
      <w:r>
        <w:rPr>
          <w:noProof/>
        </w:rPr>
        <w:drawing>
          <wp:anchor distT="0" distB="0" distL="114300" distR="114300" simplePos="0" relativeHeight="251662336" behindDoc="0" locked="0" layoutInCell="1" allowOverlap="1" wp14:anchorId="18D9E13D" wp14:editId="6B68C8E5">
            <wp:simplePos x="0" y="0"/>
            <wp:positionH relativeFrom="column">
              <wp:posOffset>-1270</wp:posOffset>
            </wp:positionH>
            <wp:positionV relativeFrom="paragraph">
              <wp:posOffset>139700</wp:posOffset>
            </wp:positionV>
            <wp:extent cx="2095500" cy="3243751"/>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0" cy="32437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F946EE" w14:textId="3E230D46" w:rsidR="00202CE4" w:rsidRDefault="00202CE4" w:rsidP="00F42F0A">
      <w:pPr>
        <w:spacing w:line="360" w:lineRule="auto"/>
        <w:rPr>
          <w:rFonts w:asciiTheme="majorBidi" w:hAnsiTheme="majorBidi" w:cstheme="majorBidi"/>
          <w:b/>
          <w:sz w:val="24"/>
          <w:szCs w:val="24"/>
        </w:rPr>
      </w:pPr>
    </w:p>
    <w:p w14:paraId="61C11716" w14:textId="479F8CF8" w:rsidR="00202CE4" w:rsidRDefault="00202CE4" w:rsidP="00F42F0A">
      <w:pPr>
        <w:spacing w:line="360" w:lineRule="auto"/>
        <w:rPr>
          <w:rFonts w:asciiTheme="majorBidi" w:hAnsiTheme="majorBidi" w:cstheme="majorBidi"/>
          <w:b/>
          <w:sz w:val="24"/>
          <w:szCs w:val="24"/>
        </w:rPr>
      </w:pPr>
    </w:p>
    <w:p w14:paraId="4EEFE819" w14:textId="64A7F766" w:rsidR="00202CE4" w:rsidRDefault="00202CE4" w:rsidP="00F42F0A">
      <w:pPr>
        <w:spacing w:line="360" w:lineRule="auto"/>
        <w:rPr>
          <w:rFonts w:asciiTheme="majorBidi" w:hAnsiTheme="majorBidi" w:cstheme="majorBidi"/>
          <w:b/>
          <w:sz w:val="24"/>
          <w:szCs w:val="24"/>
        </w:rPr>
      </w:pPr>
    </w:p>
    <w:p w14:paraId="1ACAE89C" w14:textId="754A795E" w:rsidR="00202CE4" w:rsidRDefault="00202CE4" w:rsidP="00F42F0A">
      <w:pPr>
        <w:spacing w:line="360" w:lineRule="auto"/>
        <w:rPr>
          <w:rFonts w:asciiTheme="majorBidi" w:hAnsiTheme="majorBidi" w:cstheme="majorBidi"/>
          <w:b/>
          <w:sz w:val="24"/>
          <w:szCs w:val="24"/>
        </w:rPr>
      </w:pPr>
    </w:p>
    <w:p w14:paraId="451EFD0A" w14:textId="50DE4611" w:rsidR="00202CE4" w:rsidRDefault="00202CE4" w:rsidP="00F42F0A">
      <w:pPr>
        <w:spacing w:line="360" w:lineRule="auto"/>
        <w:rPr>
          <w:rFonts w:asciiTheme="majorBidi" w:hAnsiTheme="majorBidi" w:cstheme="majorBidi"/>
          <w:b/>
          <w:sz w:val="24"/>
          <w:szCs w:val="24"/>
        </w:rPr>
      </w:pPr>
    </w:p>
    <w:p w14:paraId="7A32E76B" w14:textId="0DE4EDA2" w:rsidR="00202CE4" w:rsidRDefault="00202CE4" w:rsidP="00F42F0A">
      <w:pPr>
        <w:spacing w:line="360" w:lineRule="auto"/>
        <w:rPr>
          <w:rFonts w:asciiTheme="majorBidi" w:hAnsiTheme="majorBidi" w:cstheme="majorBidi"/>
          <w:b/>
          <w:sz w:val="24"/>
          <w:szCs w:val="24"/>
        </w:rPr>
      </w:pPr>
    </w:p>
    <w:p w14:paraId="227D19C6" w14:textId="34528411" w:rsidR="00202CE4" w:rsidRDefault="00202CE4" w:rsidP="00F42F0A">
      <w:pPr>
        <w:spacing w:line="360" w:lineRule="auto"/>
        <w:rPr>
          <w:rFonts w:asciiTheme="majorBidi" w:hAnsiTheme="majorBidi" w:cstheme="majorBidi"/>
          <w:b/>
          <w:sz w:val="24"/>
          <w:szCs w:val="24"/>
        </w:rPr>
      </w:pPr>
    </w:p>
    <w:p w14:paraId="5CA1506C" w14:textId="33972DAE" w:rsidR="00202CE4" w:rsidRDefault="00202CE4" w:rsidP="00F42F0A">
      <w:pPr>
        <w:spacing w:line="360" w:lineRule="auto"/>
        <w:rPr>
          <w:rFonts w:asciiTheme="majorBidi" w:hAnsiTheme="majorBidi" w:cstheme="majorBidi"/>
          <w:b/>
          <w:sz w:val="24"/>
          <w:szCs w:val="24"/>
        </w:rPr>
      </w:pPr>
    </w:p>
    <w:p w14:paraId="49C03C02" w14:textId="6ECB03B9" w:rsidR="00202CE4" w:rsidRDefault="00202CE4" w:rsidP="00F42F0A">
      <w:pPr>
        <w:spacing w:line="360" w:lineRule="auto"/>
        <w:rPr>
          <w:rFonts w:asciiTheme="majorBidi" w:hAnsiTheme="majorBidi" w:cstheme="majorBidi"/>
          <w:b/>
          <w:sz w:val="24"/>
          <w:szCs w:val="24"/>
        </w:rPr>
      </w:pPr>
    </w:p>
    <w:p w14:paraId="7D5AB8BB" w14:textId="1C6DC6C3" w:rsidR="00202CE4" w:rsidRDefault="00202CE4" w:rsidP="00F42F0A">
      <w:pPr>
        <w:spacing w:line="360" w:lineRule="auto"/>
        <w:rPr>
          <w:rFonts w:asciiTheme="majorBidi" w:hAnsiTheme="majorBidi" w:cstheme="majorBidi"/>
          <w:b/>
          <w:sz w:val="24"/>
          <w:szCs w:val="24"/>
        </w:rPr>
      </w:pPr>
    </w:p>
    <w:p w14:paraId="3A6EDED0" w14:textId="4A669F56" w:rsidR="00202CE4" w:rsidRDefault="00202CE4" w:rsidP="00F42F0A">
      <w:pPr>
        <w:spacing w:line="360" w:lineRule="auto"/>
        <w:rPr>
          <w:rFonts w:asciiTheme="majorBidi" w:hAnsiTheme="majorBidi" w:cstheme="majorBidi"/>
          <w:b/>
          <w:sz w:val="24"/>
          <w:szCs w:val="24"/>
        </w:rPr>
      </w:pPr>
    </w:p>
    <w:p w14:paraId="5DFB94E9" w14:textId="178C935A" w:rsidR="00202CE4" w:rsidRDefault="00202CE4" w:rsidP="00F42F0A">
      <w:pPr>
        <w:spacing w:line="360" w:lineRule="auto"/>
        <w:rPr>
          <w:rFonts w:asciiTheme="majorBidi" w:hAnsiTheme="majorBidi" w:cstheme="majorBidi"/>
          <w:b/>
          <w:sz w:val="24"/>
          <w:szCs w:val="24"/>
        </w:rPr>
      </w:pPr>
    </w:p>
    <w:p w14:paraId="06FD9BF8" w14:textId="58373E86" w:rsidR="00202CE4" w:rsidRDefault="00202CE4" w:rsidP="00F42F0A">
      <w:pPr>
        <w:spacing w:line="360" w:lineRule="auto"/>
        <w:rPr>
          <w:rFonts w:asciiTheme="majorBidi" w:hAnsiTheme="majorBidi" w:cstheme="majorBidi"/>
          <w:b/>
          <w:sz w:val="24"/>
          <w:szCs w:val="24"/>
        </w:rPr>
      </w:pPr>
      <w:r>
        <w:rPr>
          <w:rFonts w:asciiTheme="majorBidi" w:hAnsiTheme="majorBidi" w:cstheme="majorBidi"/>
          <w:b/>
          <w:sz w:val="24"/>
          <w:szCs w:val="24"/>
        </w:rPr>
        <w:lastRenderedPageBreak/>
        <w:t xml:space="preserve">Appendix 10. Surat </w:t>
      </w:r>
      <w:r w:rsidR="0007600F">
        <w:rPr>
          <w:rFonts w:asciiTheme="majorBidi" w:hAnsiTheme="majorBidi" w:cstheme="majorBidi"/>
          <w:b/>
          <w:sz w:val="24"/>
          <w:szCs w:val="24"/>
        </w:rPr>
        <w:t xml:space="preserve">Hasil Scan </w:t>
      </w:r>
      <w:proofErr w:type="spellStart"/>
      <w:r w:rsidR="0007600F">
        <w:rPr>
          <w:rFonts w:asciiTheme="majorBidi" w:hAnsiTheme="majorBidi" w:cstheme="majorBidi"/>
          <w:b/>
          <w:sz w:val="24"/>
          <w:szCs w:val="24"/>
        </w:rPr>
        <w:t>Similiarity</w:t>
      </w:r>
      <w:proofErr w:type="spellEnd"/>
    </w:p>
    <w:p w14:paraId="1403383C" w14:textId="08A1F9AB" w:rsidR="00202CE4" w:rsidRDefault="00202CE4" w:rsidP="00F42F0A">
      <w:pPr>
        <w:spacing w:line="360" w:lineRule="auto"/>
        <w:rPr>
          <w:rFonts w:asciiTheme="majorBidi" w:hAnsiTheme="majorBidi" w:cstheme="majorBidi"/>
          <w:b/>
          <w:sz w:val="24"/>
          <w:szCs w:val="24"/>
        </w:rPr>
      </w:pPr>
      <w:r>
        <w:rPr>
          <w:rFonts w:asciiTheme="majorBidi" w:hAnsiTheme="majorBidi" w:cstheme="majorBidi"/>
          <w:b/>
          <w:noProof/>
          <w:sz w:val="24"/>
          <w:szCs w:val="24"/>
        </w:rPr>
        <w:drawing>
          <wp:inline distT="0" distB="0" distL="0" distR="0" wp14:anchorId="48F3B989" wp14:editId="48678971">
            <wp:extent cx="5039995" cy="6697980"/>
            <wp:effectExtent l="0" t="0" r="8255"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3-08-09 at 13.12.29.jpeg"/>
                    <pic:cNvPicPr/>
                  </pic:nvPicPr>
                  <pic:blipFill>
                    <a:blip r:embed="rId18">
                      <a:extLst>
                        <a:ext uri="{28A0092B-C50C-407E-A947-70E740481C1C}">
                          <a14:useLocalDpi xmlns:a14="http://schemas.microsoft.com/office/drawing/2010/main" val="0"/>
                        </a:ext>
                      </a:extLst>
                    </a:blip>
                    <a:stretch>
                      <a:fillRect/>
                    </a:stretch>
                  </pic:blipFill>
                  <pic:spPr>
                    <a:xfrm>
                      <a:off x="0" y="0"/>
                      <a:ext cx="5039995" cy="6697980"/>
                    </a:xfrm>
                    <a:prstGeom prst="rect">
                      <a:avLst/>
                    </a:prstGeom>
                  </pic:spPr>
                </pic:pic>
              </a:graphicData>
            </a:graphic>
          </wp:inline>
        </w:drawing>
      </w:r>
    </w:p>
    <w:sectPr w:rsidR="00202CE4" w:rsidSect="0096580B">
      <w:headerReference w:type="default" r:id="rId19"/>
      <w:footerReference w:type="default" r:id="rId20"/>
      <w:pgSz w:w="11906" w:h="16838"/>
      <w:pgMar w:top="2268" w:right="1701" w:bottom="1701" w:left="2268" w:header="76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C092E" w14:textId="77777777" w:rsidR="00FB2D18" w:rsidRDefault="00FB2D18" w:rsidP="00AC0F3D">
      <w:pPr>
        <w:spacing w:after="0" w:line="240" w:lineRule="auto"/>
      </w:pPr>
      <w:r>
        <w:separator/>
      </w:r>
    </w:p>
  </w:endnote>
  <w:endnote w:type="continuationSeparator" w:id="0">
    <w:p w14:paraId="01E88435" w14:textId="77777777" w:rsidR="00FB2D18" w:rsidRDefault="00FB2D18" w:rsidP="00AC0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0051557"/>
      <w:docPartObj>
        <w:docPartGallery w:val="Page Numbers (Bottom of Page)"/>
        <w:docPartUnique/>
      </w:docPartObj>
    </w:sdtPr>
    <w:sdtEndPr>
      <w:rPr>
        <w:noProof/>
      </w:rPr>
    </w:sdtEndPr>
    <w:sdtContent>
      <w:p w14:paraId="2A9D9849" w14:textId="2C6E119F" w:rsidR="00147EF4" w:rsidRDefault="00147EF4">
        <w:pPr>
          <w:pStyle w:val="Footer"/>
          <w:jc w:val="center"/>
        </w:pPr>
        <w:r w:rsidRPr="000D225A">
          <w:rPr>
            <w:rFonts w:ascii="Times New Roman" w:hAnsi="Times New Roman"/>
            <w:sz w:val="24"/>
            <w:szCs w:val="24"/>
          </w:rPr>
          <w:fldChar w:fldCharType="begin"/>
        </w:r>
        <w:r w:rsidRPr="000D225A">
          <w:rPr>
            <w:rFonts w:ascii="Times New Roman" w:hAnsi="Times New Roman"/>
            <w:sz w:val="24"/>
            <w:szCs w:val="24"/>
          </w:rPr>
          <w:instrText xml:space="preserve"> PAGE   \* MERGEFORMAT </w:instrText>
        </w:r>
        <w:r w:rsidRPr="000D225A">
          <w:rPr>
            <w:rFonts w:ascii="Times New Roman" w:hAnsi="Times New Roman"/>
            <w:sz w:val="24"/>
            <w:szCs w:val="24"/>
          </w:rPr>
          <w:fldChar w:fldCharType="separate"/>
        </w:r>
        <w:r w:rsidRPr="000D225A">
          <w:rPr>
            <w:rFonts w:ascii="Times New Roman" w:hAnsi="Times New Roman"/>
            <w:noProof/>
            <w:sz w:val="24"/>
            <w:szCs w:val="24"/>
          </w:rPr>
          <w:t>2</w:t>
        </w:r>
        <w:r w:rsidRPr="000D225A">
          <w:rPr>
            <w:rFonts w:ascii="Times New Roman" w:hAnsi="Times New Roman"/>
            <w:noProof/>
            <w:sz w:val="24"/>
            <w:szCs w:val="24"/>
          </w:rPr>
          <w:fldChar w:fldCharType="end"/>
        </w:r>
      </w:p>
    </w:sdtContent>
  </w:sdt>
  <w:p w14:paraId="44EA05DC" w14:textId="77777777" w:rsidR="00147EF4" w:rsidRPr="00D678C2" w:rsidRDefault="00147EF4" w:rsidP="00D678C2">
    <w:pPr>
      <w:pStyle w:val="Footer"/>
      <w:jc w:val="center"/>
      <w:rPr>
        <w:lang w:val="id-I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4631A" w14:textId="77777777" w:rsidR="00147EF4" w:rsidRDefault="00147EF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D0AE5" w14:textId="77777777" w:rsidR="00FB2D18" w:rsidRDefault="00FB2D18" w:rsidP="00AC0F3D">
      <w:pPr>
        <w:spacing w:after="0" w:line="240" w:lineRule="auto"/>
      </w:pPr>
      <w:r>
        <w:separator/>
      </w:r>
    </w:p>
  </w:footnote>
  <w:footnote w:type="continuationSeparator" w:id="0">
    <w:p w14:paraId="67F09FC6" w14:textId="77777777" w:rsidR="00FB2D18" w:rsidRDefault="00FB2D18" w:rsidP="00AC0F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9FBB5" w14:textId="507152D2" w:rsidR="00147EF4" w:rsidRDefault="00147EF4">
    <w:pPr>
      <w:pStyle w:val="BodyText"/>
      <w:spacing w:line="14" w:lineRule="auto"/>
      <w:rPr>
        <w:sz w:val="20"/>
      </w:rPr>
    </w:pPr>
    <w:r>
      <w:rPr>
        <w:noProof/>
      </w:rPr>
      <mc:AlternateContent>
        <mc:Choice Requires="wps">
          <w:drawing>
            <wp:anchor distT="0" distB="0" distL="114300" distR="114300" simplePos="0" relativeHeight="251674624" behindDoc="1" locked="0" layoutInCell="1" allowOverlap="1" wp14:anchorId="49082D8F" wp14:editId="79EE9259">
              <wp:simplePos x="0" y="0"/>
              <wp:positionH relativeFrom="page">
                <wp:posOffset>6444615</wp:posOffset>
              </wp:positionH>
              <wp:positionV relativeFrom="page">
                <wp:posOffset>471805</wp:posOffset>
              </wp:positionV>
              <wp:extent cx="288925" cy="165735"/>
              <wp:effectExtent l="0" t="0" r="635" b="63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62CAE" w14:textId="77777777" w:rsidR="00147EF4" w:rsidRDefault="00147EF4">
                          <w:pPr>
                            <w:spacing w:line="245" w:lineRule="exact"/>
                            <w:ind w:left="60"/>
                          </w:pPr>
                          <w:r>
                            <w:fldChar w:fldCharType="begin"/>
                          </w:r>
                          <w: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82D8F" id="_x0000_t202" coordsize="21600,21600" o:spt="202" path="m,l,21600r21600,l21600,xe">
              <v:stroke joinstyle="miter"/>
              <v:path gradientshapeok="t" o:connecttype="rect"/>
            </v:shapetype>
            <v:shape id="Text Box 58" o:spid="_x0000_s1032" type="#_x0000_t202" style="position:absolute;margin-left:507.45pt;margin-top:37.15pt;width:22.75pt;height:13.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" filled="f" stroked="f">
              <v:textbox inset="0,0,0,0">
                <w:txbxContent>
                  <w:p w14:paraId="65B62CAE" w14:textId="77777777" w:rsidR="00147EF4" w:rsidRDefault="00147EF4">
                    <w:pPr>
                      <w:spacing w:line="245" w:lineRule="exact"/>
                      <w:ind w:left="60"/>
                    </w:pPr>
                    <w:r>
                      <w:fldChar w:fldCharType="begin"/>
                    </w:r>
                    <w:r>
                      <w:instrText xml:space="preserve"> PAGE </w:instrText>
                    </w:r>
                    <w:r>
                      <w:fldChar w:fldCharType="separate"/>
                    </w:r>
                    <w:r>
                      <w:t>100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A42B4"/>
    <w:multiLevelType w:val="hybridMultilevel"/>
    <w:tmpl w:val="2B84C83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20944D1"/>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822E49"/>
    <w:multiLevelType w:val="hybridMultilevel"/>
    <w:tmpl w:val="2E3C0CA2"/>
    <w:lvl w:ilvl="0" w:tplc="0114BB26">
      <w:start w:val="1"/>
      <w:numFmt w:val="lowerLetter"/>
      <w:lvlText w:val="%1."/>
      <w:lvlJc w:val="left"/>
      <w:pPr>
        <w:ind w:left="813" w:hanging="360"/>
      </w:pPr>
      <w:rPr>
        <w:rFonts w:hint="default"/>
      </w:rPr>
    </w:lvl>
    <w:lvl w:ilvl="1" w:tplc="38090019" w:tentative="1">
      <w:start w:val="1"/>
      <w:numFmt w:val="lowerLetter"/>
      <w:lvlText w:val="%2."/>
      <w:lvlJc w:val="left"/>
      <w:pPr>
        <w:ind w:left="1533" w:hanging="360"/>
      </w:pPr>
    </w:lvl>
    <w:lvl w:ilvl="2" w:tplc="3809001B" w:tentative="1">
      <w:start w:val="1"/>
      <w:numFmt w:val="lowerRoman"/>
      <w:lvlText w:val="%3."/>
      <w:lvlJc w:val="right"/>
      <w:pPr>
        <w:ind w:left="2253" w:hanging="180"/>
      </w:pPr>
    </w:lvl>
    <w:lvl w:ilvl="3" w:tplc="3809000F" w:tentative="1">
      <w:start w:val="1"/>
      <w:numFmt w:val="decimal"/>
      <w:lvlText w:val="%4."/>
      <w:lvlJc w:val="left"/>
      <w:pPr>
        <w:ind w:left="2973" w:hanging="360"/>
      </w:pPr>
    </w:lvl>
    <w:lvl w:ilvl="4" w:tplc="38090019" w:tentative="1">
      <w:start w:val="1"/>
      <w:numFmt w:val="lowerLetter"/>
      <w:lvlText w:val="%5."/>
      <w:lvlJc w:val="left"/>
      <w:pPr>
        <w:ind w:left="3693" w:hanging="360"/>
      </w:pPr>
    </w:lvl>
    <w:lvl w:ilvl="5" w:tplc="3809001B" w:tentative="1">
      <w:start w:val="1"/>
      <w:numFmt w:val="lowerRoman"/>
      <w:lvlText w:val="%6."/>
      <w:lvlJc w:val="right"/>
      <w:pPr>
        <w:ind w:left="4413" w:hanging="180"/>
      </w:pPr>
    </w:lvl>
    <w:lvl w:ilvl="6" w:tplc="3809000F" w:tentative="1">
      <w:start w:val="1"/>
      <w:numFmt w:val="decimal"/>
      <w:lvlText w:val="%7."/>
      <w:lvlJc w:val="left"/>
      <w:pPr>
        <w:ind w:left="5133" w:hanging="360"/>
      </w:pPr>
    </w:lvl>
    <w:lvl w:ilvl="7" w:tplc="38090019" w:tentative="1">
      <w:start w:val="1"/>
      <w:numFmt w:val="lowerLetter"/>
      <w:lvlText w:val="%8."/>
      <w:lvlJc w:val="left"/>
      <w:pPr>
        <w:ind w:left="5853" w:hanging="360"/>
      </w:pPr>
    </w:lvl>
    <w:lvl w:ilvl="8" w:tplc="3809001B" w:tentative="1">
      <w:start w:val="1"/>
      <w:numFmt w:val="lowerRoman"/>
      <w:lvlText w:val="%9."/>
      <w:lvlJc w:val="right"/>
      <w:pPr>
        <w:ind w:left="6573" w:hanging="180"/>
      </w:pPr>
    </w:lvl>
  </w:abstractNum>
  <w:abstractNum w:abstractNumId="3" w15:restartNumberingAfterBreak="0">
    <w:nsid w:val="065B13A7"/>
    <w:multiLevelType w:val="hybridMultilevel"/>
    <w:tmpl w:val="9640A3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8BC338D"/>
    <w:multiLevelType w:val="hybridMultilevel"/>
    <w:tmpl w:val="D3DEA6A0"/>
    <w:lvl w:ilvl="0" w:tplc="BD92002A">
      <w:start w:val="1"/>
      <w:numFmt w:val="lowerLetter"/>
      <w:lvlText w:val="%1)"/>
      <w:lvlJc w:val="left"/>
      <w:pPr>
        <w:ind w:left="453" w:hanging="269"/>
      </w:pPr>
      <w:rPr>
        <w:rFonts w:ascii="Times New Roman" w:eastAsia="Times New Roman" w:hAnsi="Times New Roman" w:cs="Times New Roman"/>
        <w:spacing w:val="-1"/>
        <w:w w:val="99"/>
        <w:sz w:val="24"/>
        <w:szCs w:val="24"/>
        <w:lang w:val="en-US" w:eastAsia="en-US" w:bidi="ar-SA"/>
      </w:rPr>
    </w:lvl>
    <w:lvl w:ilvl="1" w:tplc="692AFA60">
      <w:numFmt w:val="bullet"/>
      <w:lvlText w:val="•"/>
      <w:lvlJc w:val="left"/>
      <w:pPr>
        <w:ind w:left="1041" w:hanging="269"/>
      </w:pPr>
      <w:rPr>
        <w:rFonts w:hint="default"/>
        <w:lang w:val="en-US" w:eastAsia="en-US" w:bidi="ar-SA"/>
      </w:rPr>
    </w:lvl>
    <w:lvl w:ilvl="2" w:tplc="DCA2CEC8">
      <w:numFmt w:val="bullet"/>
      <w:lvlText w:val="•"/>
      <w:lvlJc w:val="left"/>
      <w:pPr>
        <w:ind w:left="1622" w:hanging="269"/>
      </w:pPr>
      <w:rPr>
        <w:rFonts w:hint="default"/>
        <w:lang w:val="en-US" w:eastAsia="en-US" w:bidi="ar-SA"/>
      </w:rPr>
    </w:lvl>
    <w:lvl w:ilvl="3" w:tplc="67EAFF8E">
      <w:numFmt w:val="bullet"/>
      <w:lvlText w:val="•"/>
      <w:lvlJc w:val="left"/>
      <w:pPr>
        <w:ind w:left="2203" w:hanging="269"/>
      </w:pPr>
      <w:rPr>
        <w:rFonts w:hint="default"/>
        <w:lang w:val="en-US" w:eastAsia="en-US" w:bidi="ar-SA"/>
      </w:rPr>
    </w:lvl>
    <w:lvl w:ilvl="4" w:tplc="83804646">
      <w:numFmt w:val="bullet"/>
      <w:lvlText w:val="•"/>
      <w:lvlJc w:val="left"/>
      <w:pPr>
        <w:ind w:left="2784" w:hanging="269"/>
      </w:pPr>
      <w:rPr>
        <w:rFonts w:hint="default"/>
        <w:lang w:val="en-US" w:eastAsia="en-US" w:bidi="ar-SA"/>
      </w:rPr>
    </w:lvl>
    <w:lvl w:ilvl="5" w:tplc="71AAF628">
      <w:numFmt w:val="bullet"/>
      <w:lvlText w:val="•"/>
      <w:lvlJc w:val="left"/>
      <w:pPr>
        <w:ind w:left="3366" w:hanging="269"/>
      </w:pPr>
      <w:rPr>
        <w:rFonts w:hint="default"/>
        <w:lang w:val="en-US" w:eastAsia="en-US" w:bidi="ar-SA"/>
      </w:rPr>
    </w:lvl>
    <w:lvl w:ilvl="6" w:tplc="FF2CE1F8">
      <w:numFmt w:val="bullet"/>
      <w:lvlText w:val="•"/>
      <w:lvlJc w:val="left"/>
      <w:pPr>
        <w:ind w:left="3947" w:hanging="269"/>
      </w:pPr>
      <w:rPr>
        <w:rFonts w:hint="default"/>
        <w:lang w:val="en-US" w:eastAsia="en-US" w:bidi="ar-SA"/>
      </w:rPr>
    </w:lvl>
    <w:lvl w:ilvl="7" w:tplc="78E8EA1E">
      <w:numFmt w:val="bullet"/>
      <w:lvlText w:val="•"/>
      <w:lvlJc w:val="left"/>
      <w:pPr>
        <w:ind w:left="4528" w:hanging="269"/>
      </w:pPr>
      <w:rPr>
        <w:rFonts w:hint="default"/>
        <w:lang w:val="en-US" w:eastAsia="en-US" w:bidi="ar-SA"/>
      </w:rPr>
    </w:lvl>
    <w:lvl w:ilvl="8" w:tplc="119002C8">
      <w:numFmt w:val="bullet"/>
      <w:lvlText w:val="•"/>
      <w:lvlJc w:val="left"/>
      <w:pPr>
        <w:ind w:left="5109" w:hanging="269"/>
      </w:pPr>
      <w:rPr>
        <w:rFonts w:hint="default"/>
        <w:lang w:val="en-US" w:eastAsia="en-US" w:bidi="ar-SA"/>
      </w:rPr>
    </w:lvl>
  </w:abstractNum>
  <w:abstractNum w:abstractNumId="5" w15:restartNumberingAfterBreak="0">
    <w:nsid w:val="0B560BE2"/>
    <w:multiLevelType w:val="hybridMultilevel"/>
    <w:tmpl w:val="FA901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D324C2"/>
    <w:multiLevelType w:val="hybridMultilevel"/>
    <w:tmpl w:val="87EAAB5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CD61295"/>
    <w:multiLevelType w:val="hybridMultilevel"/>
    <w:tmpl w:val="EF2A9DD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FA55A18"/>
    <w:multiLevelType w:val="hybridMultilevel"/>
    <w:tmpl w:val="1E1A506A"/>
    <w:lvl w:ilvl="0" w:tplc="3D929316">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10F42234"/>
    <w:multiLevelType w:val="hybridMultilevel"/>
    <w:tmpl w:val="039E3076"/>
    <w:lvl w:ilvl="0" w:tplc="9774E992">
      <w:start w:val="1"/>
      <w:numFmt w:val="lowerLetter"/>
      <w:lvlText w:val="%1)"/>
      <w:lvlJc w:val="left"/>
      <w:pPr>
        <w:ind w:left="453" w:hanging="269"/>
      </w:pPr>
      <w:rPr>
        <w:rFonts w:ascii="Times New Roman" w:eastAsia="Times New Roman" w:hAnsi="Times New Roman" w:cs="Times New Roman"/>
        <w:spacing w:val="-1"/>
        <w:w w:val="99"/>
        <w:sz w:val="24"/>
        <w:szCs w:val="24"/>
        <w:lang w:val="en-US" w:eastAsia="en-US" w:bidi="ar-SA"/>
      </w:rPr>
    </w:lvl>
    <w:lvl w:ilvl="1" w:tplc="41027412">
      <w:numFmt w:val="bullet"/>
      <w:lvlText w:val="•"/>
      <w:lvlJc w:val="left"/>
      <w:pPr>
        <w:ind w:left="1041" w:hanging="269"/>
      </w:pPr>
      <w:rPr>
        <w:rFonts w:hint="default"/>
        <w:lang w:val="en-US" w:eastAsia="en-US" w:bidi="ar-SA"/>
      </w:rPr>
    </w:lvl>
    <w:lvl w:ilvl="2" w:tplc="658C04E4">
      <w:numFmt w:val="bullet"/>
      <w:lvlText w:val="•"/>
      <w:lvlJc w:val="left"/>
      <w:pPr>
        <w:ind w:left="1622" w:hanging="269"/>
      </w:pPr>
      <w:rPr>
        <w:rFonts w:hint="default"/>
        <w:lang w:val="en-US" w:eastAsia="en-US" w:bidi="ar-SA"/>
      </w:rPr>
    </w:lvl>
    <w:lvl w:ilvl="3" w:tplc="181647AC">
      <w:numFmt w:val="bullet"/>
      <w:lvlText w:val="•"/>
      <w:lvlJc w:val="left"/>
      <w:pPr>
        <w:ind w:left="2203" w:hanging="269"/>
      </w:pPr>
      <w:rPr>
        <w:rFonts w:hint="default"/>
        <w:lang w:val="en-US" w:eastAsia="en-US" w:bidi="ar-SA"/>
      </w:rPr>
    </w:lvl>
    <w:lvl w:ilvl="4" w:tplc="298653D0">
      <w:numFmt w:val="bullet"/>
      <w:lvlText w:val="•"/>
      <w:lvlJc w:val="left"/>
      <w:pPr>
        <w:ind w:left="2784" w:hanging="269"/>
      </w:pPr>
      <w:rPr>
        <w:rFonts w:hint="default"/>
        <w:lang w:val="en-US" w:eastAsia="en-US" w:bidi="ar-SA"/>
      </w:rPr>
    </w:lvl>
    <w:lvl w:ilvl="5" w:tplc="A4B6706A">
      <w:numFmt w:val="bullet"/>
      <w:lvlText w:val="•"/>
      <w:lvlJc w:val="left"/>
      <w:pPr>
        <w:ind w:left="3366" w:hanging="269"/>
      </w:pPr>
      <w:rPr>
        <w:rFonts w:hint="default"/>
        <w:lang w:val="en-US" w:eastAsia="en-US" w:bidi="ar-SA"/>
      </w:rPr>
    </w:lvl>
    <w:lvl w:ilvl="6" w:tplc="1A2C5F90">
      <w:numFmt w:val="bullet"/>
      <w:lvlText w:val="•"/>
      <w:lvlJc w:val="left"/>
      <w:pPr>
        <w:ind w:left="3947" w:hanging="269"/>
      </w:pPr>
      <w:rPr>
        <w:rFonts w:hint="default"/>
        <w:lang w:val="en-US" w:eastAsia="en-US" w:bidi="ar-SA"/>
      </w:rPr>
    </w:lvl>
    <w:lvl w:ilvl="7" w:tplc="A4C24520">
      <w:numFmt w:val="bullet"/>
      <w:lvlText w:val="•"/>
      <w:lvlJc w:val="left"/>
      <w:pPr>
        <w:ind w:left="4528" w:hanging="269"/>
      </w:pPr>
      <w:rPr>
        <w:rFonts w:hint="default"/>
        <w:lang w:val="en-US" w:eastAsia="en-US" w:bidi="ar-SA"/>
      </w:rPr>
    </w:lvl>
    <w:lvl w:ilvl="8" w:tplc="60146A04">
      <w:numFmt w:val="bullet"/>
      <w:lvlText w:val="•"/>
      <w:lvlJc w:val="left"/>
      <w:pPr>
        <w:ind w:left="5109" w:hanging="269"/>
      </w:pPr>
      <w:rPr>
        <w:rFonts w:hint="default"/>
        <w:lang w:val="en-US" w:eastAsia="en-US" w:bidi="ar-SA"/>
      </w:rPr>
    </w:lvl>
  </w:abstractNum>
  <w:abstractNum w:abstractNumId="10" w15:restartNumberingAfterBreak="0">
    <w:nsid w:val="121D0FBE"/>
    <w:multiLevelType w:val="hybridMultilevel"/>
    <w:tmpl w:val="8A069CE0"/>
    <w:lvl w:ilvl="0" w:tplc="A82E9130">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13085C7B"/>
    <w:multiLevelType w:val="hybridMultilevel"/>
    <w:tmpl w:val="B734E1D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3C344E7"/>
    <w:multiLevelType w:val="hybridMultilevel"/>
    <w:tmpl w:val="E9DEAA36"/>
    <w:lvl w:ilvl="0" w:tplc="001ED6E6">
      <w:start w:val="1"/>
      <w:numFmt w:val="lowerLetter"/>
      <w:lvlText w:val="%1."/>
      <w:lvlJc w:val="left"/>
      <w:pPr>
        <w:ind w:left="2214" w:hanging="360"/>
      </w:pPr>
      <w:rPr>
        <w:rFonts w:hint="default"/>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13" w15:restartNumberingAfterBreak="0">
    <w:nsid w:val="14FD7342"/>
    <w:multiLevelType w:val="hybridMultilevel"/>
    <w:tmpl w:val="99863C5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A8E7038"/>
    <w:multiLevelType w:val="hybridMultilevel"/>
    <w:tmpl w:val="9702AA26"/>
    <w:lvl w:ilvl="0" w:tplc="923687A0">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1C5F30DE"/>
    <w:multiLevelType w:val="hybridMultilevel"/>
    <w:tmpl w:val="4962BEA4"/>
    <w:lvl w:ilvl="0" w:tplc="62BC1F76">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1F7F7BE9"/>
    <w:multiLevelType w:val="multilevel"/>
    <w:tmpl w:val="C8E0F1F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2304B94"/>
    <w:multiLevelType w:val="hybridMultilevel"/>
    <w:tmpl w:val="182494BC"/>
    <w:lvl w:ilvl="0" w:tplc="9106147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24B570DB"/>
    <w:multiLevelType w:val="hybridMultilevel"/>
    <w:tmpl w:val="F0B6406A"/>
    <w:lvl w:ilvl="0" w:tplc="4CB41DC2">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281736E6"/>
    <w:multiLevelType w:val="hybridMultilevel"/>
    <w:tmpl w:val="37D66928"/>
    <w:lvl w:ilvl="0" w:tplc="9DBA7606">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2981760D"/>
    <w:multiLevelType w:val="hybridMultilevel"/>
    <w:tmpl w:val="8FA6748C"/>
    <w:lvl w:ilvl="0" w:tplc="A2C27A7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1" w15:restartNumberingAfterBreak="0">
    <w:nsid w:val="2A5B1B0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004581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17C1252"/>
    <w:multiLevelType w:val="hybridMultilevel"/>
    <w:tmpl w:val="23DACE20"/>
    <w:lvl w:ilvl="0" w:tplc="2EF49336">
      <w:start w:val="1"/>
      <w:numFmt w:val="upperLetter"/>
      <w:lvlText w:val="%1."/>
      <w:lvlJc w:val="left"/>
      <w:pPr>
        <w:ind w:left="1275" w:hanging="360"/>
      </w:pPr>
      <w:rPr>
        <w:rFonts w:ascii="Times New Roman" w:eastAsia="Times New Roman" w:hAnsi="Times New Roman" w:cs="Times New Roman" w:hint="default"/>
        <w:b/>
        <w:bCs/>
        <w:spacing w:val="-1"/>
        <w:w w:val="99"/>
        <w:sz w:val="24"/>
        <w:szCs w:val="24"/>
        <w:lang w:val="en-US" w:eastAsia="en-US" w:bidi="ar-SA"/>
      </w:rPr>
    </w:lvl>
    <w:lvl w:ilvl="1" w:tplc="EDD6EFF0">
      <w:start w:val="1"/>
      <w:numFmt w:val="decimal"/>
      <w:lvlText w:val="%2."/>
      <w:lvlJc w:val="left"/>
      <w:pPr>
        <w:ind w:left="1275" w:hanging="360"/>
      </w:pPr>
      <w:rPr>
        <w:rFonts w:ascii="Times New Roman" w:eastAsia="Times New Roman" w:hAnsi="Times New Roman" w:cs="Times New Roman" w:hint="default"/>
        <w:w w:val="100"/>
        <w:sz w:val="24"/>
        <w:szCs w:val="24"/>
        <w:lang w:val="en-US" w:eastAsia="en-US" w:bidi="ar-SA"/>
      </w:rPr>
    </w:lvl>
    <w:lvl w:ilvl="2" w:tplc="87D81160">
      <w:numFmt w:val="bullet"/>
      <w:lvlText w:val="•"/>
      <w:lvlJc w:val="left"/>
      <w:pPr>
        <w:ind w:left="1995" w:hanging="360"/>
      </w:pPr>
      <w:rPr>
        <w:rFonts w:ascii="Times New Roman" w:eastAsia="Times New Roman" w:hAnsi="Times New Roman" w:cs="Times New Roman" w:hint="default"/>
        <w:w w:val="100"/>
        <w:sz w:val="24"/>
        <w:szCs w:val="24"/>
        <w:lang w:val="en-US" w:eastAsia="en-US" w:bidi="ar-SA"/>
      </w:rPr>
    </w:lvl>
    <w:lvl w:ilvl="3" w:tplc="172AFFDA">
      <w:numFmt w:val="bullet"/>
      <w:lvlText w:val="•"/>
      <w:lvlJc w:val="left"/>
      <w:pPr>
        <w:ind w:left="3644" w:hanging="360"/>
      </w:pPr>
      <w:rPr>
        <w:rFonts w:hint="default"/>
        <w:lang w:val="en-US" w:eastAsia="en-US" w:bidi="ar-SA"/>
      </w:rPr>
    </w:lvl>
    <w:lvl w:ilvl="4" w:tplc="DC36A810">
      <w:numFmt w:val="bullet"/>
      <w:lvlText w:val="•"/>
      <w:lvlJc w:val="left"/>
      <w:pPr>
        <w:ind w:left="4466" w:hanging="360"/>
      </w:pPr>
      <w:rPr>
        <w:rFonts w:hint="default"/>
        <w:lang w:val="en-US" w:eastAsia="en-US" w:bidi="ar-SA"/>
      </w:rPr>
    </w:lvl>
    <w:lvl w:ilvl="5" w:tplc="FAAADE34">
      <w:numFmt w:val="bullet"/>
      <w:lvlText w:val="•"/>
      <w:lvlJc w:val="left"/>
      <w:pPr>
        <w:ind w:left="5288" w:hanging="360"/>
      </w:pPr>
      <w:rPr>
        <w:rFonts w:hint="default"/>
        <w:lang w:val="en-US" w:eastAsia="en-US" w:bidi="ar-SA"/>
      </w:rPr>
    </w:lvl>
    <w:lvl w:ilvl="6" w:tplc="FA1C8EF6">
      <w:numFmt w:val="bullet"/>
      <w:lvlText w:val="•"/>
      <w:lvlJc w:val="left"/>
      <w:pPr>
        <w:ind w:left="6111" w:hanging="360"/>
      </w:pPr>
      <w:rPr>
        <w:rFonts w:hint="default"/>
        <w:lang w:val="en-US" w:eastAsia="en-US" w:bidi="ar-SA"/>
      </w:rPr>
    </w:lvl>
    <w:lvl w:ilvl="7" w:tplc="1090C122">
      <w:numFmt w:val="bullet"/>
      <w:lvlText w:val="•"/>
      <w:lvlJc w:val="left"/>
      <w:pPr>
        <w:ind w:left="6933" w:hanging="360"/>
      </w:pPr>
      <w:rPr>
        <w:rFonts w:hint="default"/>
        <w:lang w:val="en-US" w:eastAsia="en-US" w:bidi="ar-SA"/>
      </w:rPr>
    </w:lvl>
    <w:lvl w:ilvl="8" w:tplc="B8C01DFA">
      <w:numFmt w:val="bullet"/>
      <w:lvlText w:val="•"/>
      <w:lvlJc w:val="left"/>
      <w:pPr>
        <w:ind w:left="7755" w:hanging="360"/>
      </w:pPr>
      <w:rPr>
        <w:rFonts w:hint="default"/>
        <w:lang w:val="en-US" w:eastAsia="en-US" w:bidi="ar-SA"/>
      </w:rPr>
    </w:lvl>
  </w:abstractNum>
  <w:abstractNum w:abstractNumId="24" w15:restartNumberingAfterBreak="0">
    <w:nsid w:val="343B01F0"/>
    <w:multiLevelType w:val="hybridMultilevel"/>
    <w:tmpl w:val="9BC0B29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4573A0F"/>
    <w:multiLevelType w:val="hybridMultilevel"/>
    <w:tmpl w:val="23DACE20"/>
    <w:lvl w:ilvl="0" w:tplc="2EF49336">
      <w:start w:val="1"/>
      <w:numFmt w:val="upperLetter"/>
      <w:lvlText w:val="%1."/>
      <w:lvlJc w:val="left"/>
      <w:pPr>
        <w:ind w:left="1275" w:hanging="360"/>
      </w:pPr>
      <w:rPr>
        <w:rFonts w:ascii="Times New Roman" w:eastAsia="Times New Roman" w:hAnsi="Times New Roman" w:cs="Times New Roman" w:hint="default"/>
        <w:b/>
        <w:bCs/>
        <w:spacing w:val="-1"/>
        <w:w w:val="99"/>
        <w:sz w:val="24"/>
        <w:szCs w:val="24"/>
        <w:lang w:val="en-US" w:eastAsia="en-US" w:bidi="ar-SA"/>
      </w:rPr>
    </w:lvl>
    <w:lvl w:ilvl="1" w:tplc="EDD6EFF0">
      <w:start w:val="1"/>
      <w:numFmt w:val="decimal"/>
      <w:lvlText w:val="%2."/>
      <w:lvlJc w:val="left"/>
      <w:pPr>
        <w:ind w:left="1275" w:hanging="360"/>
      </w:pPr>
      <w:rPr>
        <w:rFonts w:ascii="Times New Roman" w:eastAsia="Times New Roman" w:hAnsi="Times New Roman" w:cs="Times New Roman" w:hint="default"/>
        <w:w w:val="100"/>
        <w:sz w:val="24"/>
        <w:szCs w:val="24"/>
        <w:lang w:val="en-US" w:eastAsia="en-US" w:bidi="ar-SA"/>
      </w:rPr>
    </w:lvl>
    <w:lvl w:ilvl="2" w:tplc="87D81160">
      <w:numFmt w:val="bullet"/>
      <w:lvlText w:val="•"/>
      <w:lvlJc w:val="left"/>
      <w:pPr>
        <w:ind w:left="1995" w:hanging="360"/>
      </w:pPr>
      <w:rPr>
        <w:rFonts w:ascii="Times New Roman" w:eastAsia="Times New Roman" w:hAnsi="Times New Roman" w:cs="Times New Roman" w:hint="default"/>
        <w:w w:val="100"/>
        <w:sz w:val="24"/>
        <w:szCs w:val="24"/>
        <w:lang w:val="en-US" w:eastAsia="en-US" w:bidi="ar-SA"/>
      </w:rPr>
    </w:lvl>
    <w:lvl w:ilvl="3" w:tplc="172AFFDA">
      <w:numFmt w:val="bullet"/>
      <w:lvlText w:val="•"/>
      <w:lvlJc w:val="left"/>
      <w:pPr>
        <w:ind w:left="3644" w:hanging="360"/>
      </w:pPr>
      <w:rPr>
        <w:rFonts w:hint="default"/>
        <w:lang w:val="en-US" w:eastAsia="en-US" w:bidi="ar-SA"/>
      </w:rPr>
    </w:lvl>
    <w:lvl w:ilvl="4" w:tplc="DC36A810">
      <w:numFmt w:val="bullet"/>
      <w:lvlText w:val="•"/>
      <w:lvlJc w:val="left"/>
      <w:pPr>
        <w:ind w:left="4466" w:hanging="360"/>
      </w:pPr>
      <w:rPr>
        <w:rFonts w:hint="default"/>
        <w:lang w:val="en-US" w:eastAsia="en-US" w:bidi="ar-SA"/>
      </w:rPr>
    </w:lvl>
    <w:lvl w:ilvl="5" w:tplc="FAAADE34">
      <w:numFmt w:val="bullet"/>
      <w:lvlText w:val="•"/>
      <w:lvlJc w:val="left"/>
      <w:pPr>
        <w:ind w:left="5288" w:hanging="360"/>
      </w:pPr>
      <w:rPr>
        <w:rFonts w:hint="default"/>
        <w:lang w:val="en-US" w:eastAsia="en-US" w:bidi="ar-SA"/>
      </w:rPr>
    </w:lvl>
    <w:lvl w:ilvl="6" w:tplc="FA1C8EF6">
      <w:numFmt w:val="bullet"/>
      <w:lvlText w:val="•"/>
      <w:lvlJc w:val="left"/>
      <w:pPr>
        <w:ind w:left="6111" w:hanging="360"/>
      </w:pPr>
      <w:rPr>
        <w:rFonts w:hint="default"/>
        <w:lang w:val="en-US" w:eastAsia="en-US" w:bidi="ar-SA"/>
      </w:rPr>
    </w:lvl>
    <w:lvl w:ilvl="7" w:tplc="1090C122">
      <w:numFmt w:val="bullet"/>
      <w:lvlText w:val="•"/>
      <w:lvlJc w:val="left"/>
      <w:pPr>
        <w:ind w:left="6933" w:hanging="360"/>
      </w:pPr>
      <w:rPr>
        <w:rFonts w:hint="default"/>
        <w:lang w:val="en-US" w:eastAsia="en-US" w:bidi="ar-SA"/>
      </w:rPr>
    </w:lvl>
    <w:lvl w:ilvl="8" w:tplc="B8C01DFA">
      <w:numFmt w:val="bullet"/>
      <w:lvlText w:val="•"/>
      <w:lvlJc w:val="left"/>
      <w:pPr>
        <w:ind w:left="7755" w:hanging="360"/>
      </w:pPr>
      <w:rPr>
        <w:rFonts w:hint="default"/>
        <w:lang w:val="en-US" w:eastAsia="en-US" w:bidi="ar-SA"/>
      </w:rPr>
    </w:lvl>
  </w:abstractNum>
  <w:abstractNum w:abstractNumId="26" w15:restartNumberingAfterBreak="0">
    <w:nsid w:val="34A143B2"/>
    <w:multiLevelType w:val="hybridMultilevel"/>
    <w:tmpl w:val="09A69D80"/>
    <w:lvl w:ilvl="0" w:tplc="15E6817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7" w15:restartNumberingAfterBreak="0">
    <w:nsid w:val="377004EF"/>
    <w:multiLevelType w:val="hybridMultilevel"/>
    <w:tmpl w:val="399A1474"/>
    <w:lvl w:ilvl="0" w:tplc="83526D0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8" w15:restartNumberingAfterBreak="0">
    <w:nsid w:val="38304306"/>
    <w:multiLevelType w:val="hybridMultilevel"/>
    <w:tmpl w:val="19D2E11A"/>
    <w:lvl w:ilvl="0" w:tplc="28D610C8">
      <w:start w:val="1"/>
      <w:numFmt w:val="upperLetter"/>
      <w:lvlText w:val="%1."/>
      <w:lvlJc w:val="left"/>
      <w:pPr>
        <w:ind w:left="1006" w:hanging="452"/>
      </w:pPr>
      <w:rPr>
        <w:rFonts w:ascii="Times New Roman" w:eastAsia="Times New Roman" w:hAnsi="Times New Roman" w:cs="Times New Roman" w:hint="default"/>
        <w:b/>
        <w:bCs/>
        <w:spacing w:val="-1"/>
        <w:w w:val="99"/>
        <w:sz w:val="24"/>
        <w:szCs w:val="24"/>
        <w:lang w:val="en-US" w:eastAsia="en-US" w:bidi="ar-SA"/>
      </w:rPr>
    </w:lvl>
    <w:lvl w:ilvl="1" w:tplc="3648BC3A">
      <w:start w:val="1"/>
      <w:numFmt w:val="decimal"/>
      <w:lvlText w:val="%2."/>
      <w:lvlJc w:val="left"/>
      <w:pPr>
        <w:ind w:left="1366" w:hanging="360"/>
      </w:pPr>
      <w:rPr>
        <w:rFonts w:ascii="Times New Roman" w:eastAsia="Times New Roman" w:hAnsi="Times New Roman" w:cs="Times New Roman" w:hint="default"/>
        <w:w w:val="100"/>
        <w:sz w:val="24"/>
        <w:szCs w:val="24"/>
        <w:lang w:val="en-US" w:eastAsia="en-US" w:bidi="ar-SA"/>
      </w:rPr>
    </w:lvl>
    <w:lvl w:ilvl="2" w:tplc="9FB6B286">
      <w:start w:val="1"/>
      <w:numFmt w:val="lowerLetter"/>
      <w:lvlText w:val="%3."/>
      <w:lvlJc w:val="left"/>
      <w:pPr>
        <w:ind w:left="1592" w:hanging="226"/>
      </w:pPr>
      <w:rPr>
        <w:rFonts w:ascii="Times New Roman" w:eastAsia="Times New Roman" w:hAnsi="Times New Roman" w:cs="Times New Roman" w:hint="default"/>
        <w:spacing w:val="-1"/>
        <w:w w:val="100"/>
        <w:sz w:val="24"/>
        <w:szCs w:val="24"/>
        <w:lang w:val="en-US" w:eastAsia="en-US" w:bidi="ar-SA"/>
      </w:rPr>
    </w:lvl>
    <w:lvl w:ilvl="3" w:tplc="72ACA52E">
      <w:numFmt w:val="bullet"/>
      <w:lvlText w:val="•"/>
      <w:lvlJc w:val="left"/>
      <w:pPr>
        <w:ind w:left="2715" w:hanging="226"/>
      </w:pPr>
      <w:rPr>
        <w:rFonts w:hint="default"/>
        <w:lang w:val="en-US" w:eastAsia="en-US" w:bidi="ar-SA"/>
      </w:rPr>
    </w:lvl>
    <w:lvl w:ilvl="4" w:tplc="635C2DAE">
      <w:numFmt w:val="bullet"/>
      <w:lvlText w:val="•"/>
      <w:lvlJc w:val="left"/>
      <w:pPr>
        <w:ind w:left="3830" w:hanging="226"/>
      </w:pPr>
      <w:rPr>
        <w:rFonts w:hint="default"/>
        <w:lang w:val="en-US" w:eastAsia="en-US" w:bidi="ar-SA"/>
      </w:rPr>
    </w:lvl>
    <w:lvl w:ilvl="5" w:tplc="B4FE03CC">
      <w:numFmt w:val="bullet"/>
      <w:lvlText w:val="•"/>
      <w:lvlJc w:val="left"/>
      <w:pPr>
        <w:ind w:left="4945" w:hanging="226"/>
      </w:pPr>
      <w:rPr>
        <w:rFonts w:hint="default"/>
        <w:lang w:val="en-US" w:eastAsia="en-US" w:bidi="ar-SA"/>
      </w:rPr>
    </w:lvl>
    <w:lvl w:ilvl="6" w:tplc="22102536">
      <w:numFmt w:val="bullet"/>
      <w:lvlText w:val="•"/>
      <w:lvlJc w:val="left"/>
      <w:pPr>
        <w:ind w:left="6060" w:hanging="226"/>
      </w:pPr>
      <w:rPr>
        <w:rFonts w:hint="default"/>
        <w:lang w:val="en-US" w:eastAsia="en-US" w:bidi="ar-SA"/>
      </w:rPr>
    </w:lvl>
    <w:lvl w:ilvl="7" w:tplc="11B82892">
      <w:numFmt w:val="bullet"/>
      <w:lvlText w:val="•"/>
      <w:lvlJc w:val="left"/>
      <w:pPr>
        <w:ind w:left="7175" w:hanging="226"/>
      </w:pPr>
      <w:rPr>
        <w:rFonts w:hint="default"/>
        <w:lang w:val="en-US" w:eastAsia="en-US" w:bidi="ar-SA"/>
      </w:rPr>
    </w:lvl>
    <w:lvl w:ilvl="8" w:tplc="D8A6143C">
      <w:numFmt w:val="bullet"/>
      <w:lvlText w:val="•"/>
      <w:lvlJc w:val="left"/>
      <w:pPr>
        <w:ind w:left="8290" w:hanging="226"/>
      </w:pPr>
      <w:rPr>
        <w:rFonts w:hint="default"/>
        <w:lang w:val="en-US" w:eastAsia="en-US" w:bidi="ar-SA"/>
      </w:rPr>
    </w:lvl>
  </w:abstractNum>
  <w:abstractNum w:abstractNumId="29" w15:restartNumberingAfterBreak="0">
    <w:nsid w:val="3A1C770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AA332F8"/>
    <w:multiLevelType w:val="hybridMultilevel"/>
    <w:tmpl w:val="56A8C784"/>
    <w:lvl w:ilvl="0" w:tplc="550AD61A">
      <w:start w:val="1"/>
      <w:numFmt w:val="lowerLetter"/>
      <w:lvlText w:val="%1."/>
      <w:lvlJc w:val="left"/>
      <w:pPr>
        <w:ind w:left="813" w:hanging="360"/>
      </w:pPr>
      <w:rPr>
        <w:rFonts w:hint="default"/>
      </w:rPr>
    </w:lvl>
    <w:lvl w:ilvl="1" w:tplc="38090019" w:tentative="1">
      <w:start w:val="1"/>
      <w:numFmt w:val="lowerLetter"/>
      <w:lvlText w:val="%2."/>
      <w:lvlJc w:val="left"/>
      <w:pPr>
        <w:ind w:left="1533" w:hanging="360"/>
      </w:pPr>
    </w:lvl>
    <w:lvl w:ilvl="2" w:tplc="3809001B" w:tentative="1">
      <w:start w:val="1"/>
      <w:numFmt w:val="lowerRoman"/>
      <w:lvlText w:val="%3."/>
      <w:lvlJc w:val="right"/>
      <w:pPr>
        <w:ind w:left="2253" w:hanging="180"/>
      </w:pPr>
    </w:lvl>
    <w:lvl w:ilvl="3" w:tplc="3809000F" w:tentative="1">
      <w:start w:val="1"/>
      <w:numFmt w:val="decimal"/>
      <w:lvlText w:val="%4."/>
      <w:lvlJc w:val="left"/>
      <w:pPr>
        <w:ind w:left="2973" w:hanging="360"/>
      </w:pPr>
    </w:lvl>
    <w:lvl w:ilvl="4" w:tplc="38090019" w:tentative="1">
      <w:start w:val="1"/>
      <w:numFmt w:val="lowerLetter"/>
      <w:lvlText w:val="%5."/>
      <w:lvlJc w:val="left"/>
      <w:pPr>
        <w:ind w:left="3693" w:hanging="360"/>
      </w:pPr>
    </w:lvl>
    <w:lvl w:ilvl="5" w:tplc="3809001B" w:tentative="1">
      <w:start w:val="1"/>
      <w:numFmt w:val="lowerRoman"/>
      <w:lvlText w:val="%6."/>
      <w:lvlJc w:val="right"/>
      <w:pPr>
        <w:ind w:left="4413" w:hanging="180"/>
      </w:pPr>
    </w:lvl>
    <w:lvl w:ilvl="6" w:tplc="3809000F" w:tentative="1">
      <w:start w:val="1"/>
      <w:numFmt w:val="decimal"/>
      <w:lvlText w:val="%7."/>
      <w:lvlJc w:val="left"/>
      <w:pPr>
        <w:ind w:left="5133" w:hanging="360"/>
      </w:pPr>
    </w:lvl>
    <w:lvl w:ilvl="7" w:tplc="38090019" w:tentative="1">
      <w:start w:val="1"/>
      <w:numFmt w:val="lowerLetter"/>
      <w:lvlText w:val="%8."/>
      <w:lvlJc w:val="left"/>
      <w:pPr>
        <w:ind w:left="5853" w:hanging="360"/>
      </w:pPr>
    </w:lvl>
    <w:lvl w:ilvl="8" w:tplc="3809001B" w:tentative="1">
      <w:start w:val="1"/>
      <w:numFmt w:val="lowerRoman"/>
      <w:lvlText w:val="%9."/>
      <w:lvlJc w:val="right"/>
      <w:pPr>
        <w:ind w:left="6573" w:hanging="180"/>
      </w:pPr>
    </w:lvl>
  </w:abstractNum>
  <w:abstractNum w:abstractNumId="31" w15:restartNumberingAfterBreak="0">
    <w:nsid w:val="3B2245E6"/>
    <w:multiLevelType w:val="hybridMultilevel"/>
    <w:tmpl w:val="53567C4E"/>
    <w:lvl w:ilvl="0" w:tplc="AC0A9DFC">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32" w15:restartNumberingAfterBreak="0">
    <w:nsid w:val="3C8D285A"/>
    <w:multiLevelType w:val="hybridMultilevel"/>
    <w:tmpl w:val="010EF3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3D830C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EF75CF8"/>
    <w:multiLevelType w:val="multilevel"/>
    <w:tmpl w:val="AC3C1D50"/>
    <w:lvl w:ilvl="0">
      <w:start w:val="1"/>
      <w:numFmt w:val="decimal"/>
      <w:lvlText w:val="%1."/>
      <w:lvlJc w:val="left"/>
      <w:pPr>
        <w:ind w:left="1080" w:hanging="360"/>
      </w:pPr>
      <w:rPr>
        <w:rFonts w:hint="default"/>
      </w:rPr>
    </w:lvl>
    <w:lvl w:ilvl="1">
      <w:start w:val="18"/>
      <w:numFmt w:val="decimal"/>
      <w:isLgl/>
      <w:lvlText w:val="%1.%2"/>
      <w:lvlJc w:val="left"/>
      <w:pPr>
        <w:ind w:left="1771" w:hanging="495"/>
      </w:pPr>
      <w:rPr>
        <w:rFonts w:hint="default"/>
      </w:rPr>
    </w:lvl>
    <w:lvl w:ilvl="2">
      <w:start w:val="1"/>
      <w:numFmt w:val="decimal"/>
      <w:isLgl/>
      <w:lvlText w:val="%1.%2.%3"/>
      <w:lvlJc w:val="left"/>
      <w:pPr>
        <w:ind w:left="2552" w:hanging="720"/>
      </w:pPr>
      <w:rPr>
        <w:rFonts w:hint="default"/>
      </w:rPr>
    </w:lvl>
    <w:lvl w:ilvl="3">
      <w:start w:val="1"/>
      <w:numFmt w:val="decimal"/>
      <w:isLgl/>
      <w:lvlText w:val="%1.%2.%3.%4"/>
      <w:lvlJc w:val="left"/>
      <w:pPr>
        <w:ind w:left="3108" w:hanging="720"/>
      </w:pPr>
      <w:rPr>
        <w:rFonts w:hint="default"/>
      </w:rPr>
    </w:lvl>
    <w:lvl w:ilvl="4">
      <w:start w:val="1"/>
      <w:numFmt w:val="decimal"/>
      <w:isLgl/>
      <w:lvlText w:val="%1.%2.%3.%4.%5"/>
      <w:lvlJc w:val="left"/>
      <w:pPr>
        <w:ind w:left="4024" w:hanging="1080"/>
      </w:pPr>
      <w:rPr>
        <w:rFonts w:hint="default"/>
      </w:rPr>
    </w:lvl>
    <w:lvl w:ilvl="5">
      <w:start w:val="1"/>
      <w:numFmt w:val="decimal"/>
      <w:isLgl/>
      <w:lvlText w:val="%1.%2.%3.%4.%5.%6"/>
      <w:lvlJc w:val="left"/>
      <w:pPr>
        <w:ind w:left="4580" w:hanging="1080"/>
      </w:pPr>
      <w:rPr>
        <w:rFonts w:hint="default"/>
      </w:rPr>
    </w:lvl>
    <w:lvl w:ilvl="6">
      <w:start w:val="1"/>
      <w:numFmt w:val="decimal"/>
      <w:isLgl/>
      <w:lvlText w:val="%1.%2.%3.%4.%5.%6.%7"/>
      <w:lvlJc w:val="left"/>
      <w:pPr>
        <w:ind w:left="5496" w:hanging="1440"/>
      </w:pPr>
      <w:rPr>
        <w:rFonts w:hint="default"/>
      </w:rPr>
    </w:lvl>
    <w:lvl w:ilvl="7">
      <w:start w:val="1"/>
      <w:numFmt w:val="decimal"/>
      <w:isLgl/>
      <w:lvlText w:val="%1.%2.%3.%4.%5.%6.%7.%8"/>
      <w:lvlJc w:val="left"/>
      <w:pPr>
        <w:ind w:left="6052" w:hanging="1440"/>
      </w:pPr>
      <w:rPr>
        <w:rFonts w:hint="default"/>
      </w:rPr>
    </w:lvl>
    <w:lvl w:ilvl="8">
      <w:start w:val="1"/>
      <w:numFmt w:val="decimal"/>
      <w:isLgl/>
      <w:lvlText w:val="%1.%2.%3.%4.%5.%6.%7.%8.%9"/>
      <w:lvlJc w:val="left"/>
      <w:pPr>
        <w:ind w:left="6968" w:hanging="1800"/>
      </w:pPr>
      <w:rPr>
        <w:rFonts w:hint="default"/>
      </w:rPr>
    </w:lvl>
  </w:abstractNum>
  <w:abstractNum w:abstractNumId="35" w15:restartNumberingAfterBreak="0">
    <w:nsid w:val="41760338"/>
    <w:multiLevelType w:val="hybridMultilevel"/>
    <w:tmpl w:val="5A06FB8E"/>
    <w:lvl w:ilvl="0" w:tplc="C4520E3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 w15:restartNumberingAfterBreak="0">
    <w:nsid w:val="43542B76"/>
    <w:multiLevelType w:val="hybridMultilevel"/>
    <w:tmpl w:val="E6B8D6E2"/>
    <w:lvl w:ilvl="0" w:tplc="7C0A1E68">
      <w:start w:val="1"/>
      <w:numFmt w:val="lowerLetter"/>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37" w15:restartNumberingAfterBreak="0">
    <w:nsid w:val="44D73560"/>
    <w:multiLevelType w:val="hybridMultilevel"/>
    <w:tmpl w:val="08F85C92"/>
    <w:lvl w:ilvl="0" w:tplc="7320026A">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15:restartNumberingAfterBreak="0">
    <w:nsid w:val="45B20E83"/>
    <w:multiLevelType w:val="hybridMultilevel"/>
    <w:tmpl w:val="CD7CA7F2"/>
    <w:lvl w:ilvl="0" w:tplc="735618DE">
      <w:start w:val="1"/>
      <w:numFmt w:val="lowerLetter"/>
      <w:lvlText w:val="%1)"/>
      <w:lvlJc w:val="left"/>
      <w:pPr>
        <w:ind w:left="453" w:hanging="269"/>
      </w:pPr>
      <w:rPr>
        <w:rFonts w:ascii="Times New Roman" w:eastAsia="Times New Roman" w:hAnsi="Times New Roman" w:cs="Times New Roman" w:hint="default"/>
        <w:spacing w:val="-1"/>
        <w:w w:val="99"/>
        <w:sz w:val="24"/>
        <w:szCs w:val="24"/>
        <w:lang w:val="en-US" w:eastAsia="en-US" w:bidi="ar-SA"/>
      </w:rPr>
    </w:lvl>
    <w:lvl w:ilvl="1" w:tplc="61CC29E8">
      <w:numFmt w:val="bullet"/>
      <w:lvlText w:val="•"/>
      <w:lvlJc w:val="left"/>
      <w:pPr>
        <w:ind w:left="1041" w:hanging="269"/>
      </w:pPr>
      <w:rPr>
        <w:rFonts w:hint="default"/>
        <w:lang w:val="en-US" w:eastAsia="en-US" w:bidi="ar-SA"/>
      </w:rPr>
    </w:lvl>
    <w:lvl w:ilvl="2" w:tplc="29B089B6">
      <w:numFmt w:val="bullet"/>
      <w:lvlText w:val="•"/>
      <w:lvlJc w:val="left"/>
      <w:pPr>
        <w:ind w:left="1622" w:hanging="269"/>
      </w:pPr>
      <w:rPr>
        <w:rFonts w:hint="default"/>
        <w:lang w:val="en-US" w:eastAsia="en-US" w:bidi="ar-SA"/>
      </w:rPr>
    </w:lvl>
    <w:lvl w:ilvl="3" w:tplc="9E8604C2">
      <w:numFmt w:val="bullet"/>
      <w:lvlText w:val="•"/>
      <w:lvlJc w:val="left"/>
      <w:pPr>
        <w:ind w:left="2203" w:hanging="269"/>
      </w:pPr>
      <w:rPr>
        <w:rFonts w:hint="default"/>
        <w:lang w:val="en-US" w:eastAsia="en-US" w:bidi="ar-SA"/>
      </w:rPr>
    </w:lvl>
    <w:lvl w:ilvl="4" w:tplc="F8EC0E2A">
      <w:numFmt w:val="bullet"/>
      <w:lvlText w:val="•"/>
      <w:lvlJc w:val="left"/>
      <w:pPr>
        <w:ind w:left="2784" w:hanging="269"/>
      </w:pPr>
      <w:rPr>
        <w:rFonts w:hint="default"/>
        <w:lang w:val="en-US" w:eastAsia="en-US" w:bidi="ar-SA"/>
      </w:rPr>
    </w:lvl>
    <w:lvl w:ilvl="5" w:tplc="A5C892EC">
      <w:numFmt w:val="bullet"/>
      <w:lvlText w:val="•"/>
      <w:lvlJc w:val="left"/>
      <w:pPr>
        <w:ind w:left="3366" w:hanging="269"/>
      </w:pPr>
      <w:rPr>
        <w:rFonts w:hint="default"/>
        <w:lang w:val="en-US" w:eastAsia="en-US" w:bidi="ar-SA"/>
      </w:rPr>
    </w:lvl>
    <w:lvl w:ilvl="6" w:tplc="CAB297BE">
      <w:numFmt w:val="bullet"/>
      <w:lvlText w:val="•"/>
      <w:lvlJc w:val="left"/>
      <w:pPr>
        <w:ind w:left="3947" w:hanging="269"/>
      </w:pPr>
      <w:rPr>
        <w:rFonts w:hint="default"/>
        <w:lang w:val="en-US" w:eastAsia="en-US" w:bidi="ar-SA"/>
      </w:rPr>
    </w:lvl>
    <w:lvl w:ilvl="7" w:tplc="036C8CAC">
      <w:numFmt w:val="bullet"/>
      <w:lvlText w:val="•"/>
      <w:lvlJc w:val="left"/>
      <w:pPr>
        <w:ind w:left="4528" w:hanging="269"/>
      </w:pPr>
      <w:rPr>
        <w:rFonts w:hint="default"/>
        <w:lang w:val="en-US" w:eastAsia="en-US" w:bidi="ar-SA"/>
      </w:rPr>
    </w:lvl>
    <w:lvl w:ilvl="8" w:tplc="0DAE1484">
      <w:numFmt w:val="bullet"/>
      <w:lvlText w:val="•"/>
      <w:lvlJc w:val="left"/>
      <w:pPr>
        <w:ind w:left="5109" w:hanging="269"/>
      </w:pPr>
      <w:rPr>
        <w:rFonts w:hint="default"/>
        <w:lang w:val="en-US" w:eastAsia="en-US" w:bidi="ar-SA"/>
      </w:rPr>
    </w:lvl>
  </w:abstractNum>
  <w:abstractNum w:abstractNumId="39" w15:restartNumberingAfterBreak="0">
    <w:nsid w:val="46403DB7"/>
    <w:multiLevelType w:val="hybridMultilevel"/>
    <w:tmpl w:val="9E08402A"/>
    <w:lvl w:ilvl="0" w:tplc="B844A662">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15:restartNumberingAfterBreak="0">
    <w:nsid w:val="4B983EA7"/>
    <w:multiLevelType w:val="hybridMultilevel"/>
    <w:tmpl w:val="A0B841A0"/>
    <w:lvl w:ilvl="0" w:tplc="0DDAD3D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1" w15:restartNumberingAfterBreak="0">
    <w:nsid w:val="4C5A5994"/>
    <w:multiLevelType w:val="hybridMultilevel"/>
    <w:tmpl w:val="81528B9A"/>
    <w:lvl w:ilvl="0" w:tplc="B046E00A">
      <w:start w:val="1"/>
      <w:numFmt w:val="lowerLetter"/>
      <w:lvlText w:val="%1."/>
      <w:lvlJc w:val="left"/>
      <w:pPr>
        <w:ind w:left="1173" w:hanging="360"/>
      </w:pPr>
      <w:rPr>
        <w:rFonts w:hint="default"/>
      </w:rPr>
    </w:lvl>
    <w:lvl w:ilvl="1" w:tplc="38090019" w:tentative="1">
      <w:start w:val="1"/>
      <w:numFmt w:val="lowerLetter"/>
      <w:lvlText w:val="%2."/>
      <w:lvlJc w:val="left"/>
      <w:pPr>
        <w:ind w:left="1893" w:hanging="360"/>
      </w:pPr>
    </w:lvl>
    <w:lvl w:ilvl="2" w:tplc="3809001B" w:tentative="1">
      <w:start w:val="1"/>
      <w:numFmt w:val="lowerRoman"/>
      <w:lvlText w:val="%3."/>
      <w:lvlJc w:val="right"/>
      <w:pPr>
        <w:ind w:left="2613" w:hanging="180"/>
      </w:pPr>
    </w:lvl>
    <w:lvl w:ilvl="3" w:tplc="3809000F" w:tentative="1">
      <w:start w:val="1"/>
      <w:numFmt w:val="decimal"/>
      <w:lvlText w:val="%4."/>
      <w:lvlJc w:val="left"/>
      <w:pPr>
        <w:ind w:left="3333" w:hanging="360"/>
      </w:pPr>
    </w:lvl>
    <w:lvl w:ilvl="4" w:tplc="38090019" w:tentative="1">
      <w:start w:val="1"/>
      <w:numFmt w:val="lowerLetter"/>
      <w:lvlText w:val="%5."/>
      <w:lvlJc w:val="left"/>
      <w:pPr>
        <w:ind w:left="4053" w:hanging="360"/>
      </w:pPr>
    </w:lvl>
    <w:lvl w:ilvl="5" w:tplc="3809001B" w:tentative="1">
      <w:start w:val="1"/>
      <w:numFmt w:val="lowerRoman"/>
      <w:lvlText w:val="%6."/>
      <w:lvlJc w:val="right"/>
      <w:pPr>
        <w:ind w:left="4773" w:hanging="180"/>
      </w:pPr>
    </w:lvl>
    <w:lvl w:ilvl="6" w:tplc="3809000F" w:tentative="1">
      <w:start w:val="1"/>
      <w:numFmt w:val="decimal"/>
      <w:lvlText w:val="%7."/>
      <w:lvlJc w:val="left"/>
      <w:pPr>
        <w:ind w:left="5493" w:hanging="360"/>
      </w:pPr>
    </w:lvl>
    <w:lvl w:ilvl="7" w:tplc="38090019" w:tentative="1">
      <w:start w:val="1"/>
      <w:numFmt w:val="lowerLetter"/>
      <w:lvlText w:val="%8."/>
      <w:lvlJc w:val="left"/>
      <w:pPr>
        <w:ind w:left="6213" w:hanging="360"/>
      </w:pPr>
    </w:lvl>
    <w:lvl w:ilvl="8" w:tplc="3809001B" w:tentative="1">
      <w:start w:val="1"/>
      <w:numFmt w:val="lowerRoman"/>
      <w:lvlText w:val="%9."/>
      <w:lvlJc w:val="right"/>
      <w:pPr>
        <w:ind w:left="6933" w:hanging="180"/>
      </w:pPr>
    </w:lvl>
  </w:abstractNum>
  <w:abstractNum w:abstractNumId="42" w15:restartNumberingAfterBreak="0">
    <w:nsid w:val="4DAA4249"/>
    <w:multiLevelType w:val="hybridMultilevel"/>
    <w:tmpl w:val="13761384"/>
    <w:lvl w:ilvl="0" w:tplc="2D92BF50">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15:restartNumberingAfterBreak="0">
    <w:nsid w:val="4DC12D6F"/>
    <w:multiLevelType w:val="hybridMultilevel"/>
    <w:tmpl w:val="07CC775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4F0C416C"/>
    <w:multiLevelType w:val="hybridMultilevel"/>
    <w:tmpl w:val="0CB4AE7E"/>
    <w:lvl w:ilvl="0" w:tplc="79567E5C">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5" w15:restartNumberingAfterBreak="0">
    <w:nsid w:val="4F6D3D0E"/>
    <w:multiLevelType w:val="hybridMultilevel"/>
    <w:tmpl w:val="130C3674"/>
    <w:lvl w:ilvl="0" w:tplc="9B522B50">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6" w15:restartNumberingAfterBreak="0">
    <w:nsid w:val="51A97D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3146B05"/>
    <w:multiLevelType w:val="hybridMultilevel"/>
    <w:tmpl w:val="96E0B086"/>
    <w:lvl w:ilvl="0" w:tplc="73F84CAC">
      <w:start w:val="1"/>
      <w:numFmt w:val="decimal"/>
      <w:pStyle w:val="SubBab2b"/>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8" w15:restartNumberingAfterBreak="0">
    <w:nsid w:val="53BC0C19"/>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3DF5F09"/>
    <w:multiLevelType w:val="hybridMultilevel"/>
    <w:tmpl w:val="074A01AA"/>
    <w:lvl w:ilvl="0" w:tplc="500C4A48">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0" w15:restartNumberingAfterBreak="0">
    <w:nsid w:val="56B655ED"/>
    <w:multiLevelType w:val="hybridMultilevel"/>
    <w:tmpl w:val="FB080FD8"/>
    <w:lvl w:ilvl="0" w:tplc="7B2CC7DC">
      <w:start w:val="1"/>
      <w:numFmt w:val="decimal"/>
      <w:lvlText w:val="%1."/>
      <w:lvlJc w:val="left"/>
      <w:pPr>
        <w:ind w:left="1520" w:hanging="360"/>
      </w:pPr>
      <w:rPr>
        <w:rFonts w:hint="default"/>
      </w:rPr>
    </w:lvl>
    <w:lvl w:ilvl="1" w:tplc="38090019" w:tentative="1">
      <w:start w:val="1"/>
      <w:numFmt w:val="lowerLetter"/>
      <w:lvlText w:val="%2."/>
      <w:lvlJc w:val="left"/>
      <w:pPr>
        <w:ind w:left="2240" w:hanging="360"/>
      </w:pPr>
    </w:lvl>
    <w:lvl w:ilvl="2" w:tplc="3809001B" w:tentative="1">
      <w:start w:val="1"/>
      <w:numFmt w:val="lowerRoman"/>
      <w:lvlText w:val="%3."/>
      <w:lvlJc w:val="right"/>
      <w:pPr>
        <w:ind w:left="2960" w:hanging="180"/>
      </w:pPr>
    </w:lvl>
    <w:lvl w:ilvl="3" w:tplc="3809000F" w:tentative="1">
      <w:start w:val="1"/>
      <w:numFmt w:val="decimal"/>
      <w:lvlText w:val="%4."/>
      <w:lvlJc w:val="left"/>
      <w:pPr>
        <w:ind w:left="3680" w:hanging="360"/>
      </w:pPr>
    </w:lvl>
    <w:lvl w:ilvl="4" w:tplc="38090019" w:tentative="1">
      <w:start w:val="1"/>
      <w:numFmt w:val="lowerLetter"/>
      <w:lvlText w:val="%5."/>
      <w:lvlJc w:val="left"/>
      <w:pPr>
        <w:ind w:left="4400" w:hanging="360"/>
      </w:pPr>
    </w:lvl>
    <w:lvl w:ilvl="5" w:tplc="3809001B" w:tentative="1">
      <w:start w:val="1"/>
      <w:numFmt w:val="lowerRoman"/>
      <w:lvlText w:val="%6."/>
      <w:lvlJc w:val="right"/>
      <w:pPr>
        <w:ind w:left="5120" w:hanging="180"/>
      </w:pPr>
    </w:lvl>
    <w:lvl w:ilvl="6" w:tplc="3809000F" w:tentative="1">
      <w:start w:val="1"/>
      <w:numFmt w:val="decimal"/>
      <w:lvlText w:val="%7."/>
      <w:lvlJc w:val="left"/>
      <w:pPr>
        <w:ind w:left="5840" w:hanging="360"/>
      </w:pPr>
    </w:lvl>
    <w:lvl w:ilvl="7" w:tplc="38090019" w:tentative="1">
      <w:start w:val="1"/>
      <w:numFmt w:val="lowerLetter"/>
      <w:lvlText w:val="%8."/>
      <w:lvlJc w:val="left"/>
      <w:pPr>
        <w:ind w:left="6560" w:hanging="360"/>
      </w:pPr>
    </w:lvl>
    <w:lvl w:ilvl="8" w:tplc="3809001B" w:tentative="1">
      <w:start w:val="1"/>
      <w:numFmt w:val="lowerRoman"/>
      <w:lvlText w:val="%9."/>
      <w:lvlJc w:val="right"/>
      <w:pPr>
        <w:ind w:left="7280" w:hanging="180"/>
      </w:pPr>
    </w:lvl>
  </w:abstractNum>
  <w:abstractNum w:abstractNumId="51" w15:restartNumberingAfterBreak="0">
    <w:nsid w:val="573E2FF0"/>
    <w:multiLevelType w:val="hybridMultilevel"/>
    <w:tmpl w:val="96A832F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5A2B627A"/>
    <w:multiLevelType w:val="hybridMultilevel"/>
    <w:tmpl w:val="9E8E1D4E"/>
    <w:lvl w:ilvl="0" w:tplc="64383D86">
      <w:start w:val="2"/>
      <w:numFmt w:val="bullet"/>
      <w:lvlText w:val="-"/>
      <w:lvlJc w:val="left"/>
      <w:pPr>
        <w:ind w:left="1635" w:hanging="360"/>
      </w:pPr>
      <w:rPr>
        <w:rFonts w:ascii="Times New Roman" w:eastAsia="Calibri" w:hAnsi="Times New Roman" w:cs="Times New Roman" w:hint="default"/>
      </w:rPr>
    </w:lvl>
    <w:lvl w:ilvl="1" w:tplc="38090003" w:tentative="1">
      <w:start w:val="1"/>
      <w:numFmt w:val="bullet"/>
      <w:lvlText w:val="o"/>
      <w:lvlJc w:val="left"/>
      <w:pPr>
        <w:ind w:left="2355" w:hanging="360"/>
      </w:pPr>
      <w:rPr>
        <w:rFonts w:ascii="Courier New" w:hAnsi="Courier New" w:cs="Courier New" w:hint="default"/>
      </w:rPr>
    </w:lvl>
    <w:lvl w:ilvl="2" w:tplc="38090005" w:tentative="1">
      <w:start w:val="1"/>
      <w:numFmt w:val="bullet"/>
      <w:lvlText w:val=""/>
      <w:lvlJc w:val="left"/>
      <w:pPr>
        <w:ind w:left="3075" w:hanging="360"/>
      </w:pPr>
      <w:rPr>
        <w:rFonts w:ascii="Wingdings" w:hAnsi="Wingdings" w:hint="default"/>
      </w:rPr>
    </w:lvl>
    <w:lvl w:ilvl="3" w:tplc="38090001" w:tentative="1">
      <w:start w:val="1"/>
      <w:numFmt w:val="bullet"/>
      <w:lvlText w:val=""/>
      <w:lvlJc w:val="left"/>
      <w:pPr>
        <w:ind w:left="3795" w:hanging="360"/>
      </w:pPr>
      <w:rPr>
        <w:rFonts w:ascii="Symbol" w:hAnsi="Symbol" w:hint="default"/>
      </w:rPr>
    </w:lvl>
    <w:lvl w:ilvl="4" w:tplc="38090003" w:tentative="1">
      <w:start w:val="1"/>
      <w:numFmt w:val="bullet"/>
      <w:lvlText w:val="o"/>
      <w:lvlJc w:val="left"/>
      <w:pPr>
        <w:ind w:left="4515" w:hanging="360"/>
      </w:pPr>
      <w:rPr>
        <w:rFonts w:ascii="Courier New" w:hAnsi="Courier New" w:cs="Courier New" w:hint="default"/>
      </w:rPr>
    </w:lvl>
    <w:lvl w:ilvl="5" w:tplc="38090005" w:tentative="1">
      <w:start w:val="1"/>
      <w:numFmt w:val="bullet"/>
      <w:lvlText w:val=""/>
      <w:lvlJc w:val="left"/>
      <w:pPr>
        <w:ind w:left="5235" w:hanging="360"/>
      </w:pPr>
      <w:rPr>
        <w:rFonts w:ascii="Wingdings" w:hAnsi="Wingdings" w:hint="default"/>
      </w:rPr>
    </w:lvl>
    <w:lvl w:ilvl="6" w:tplc="38090001" w:tentative="1">
      <w:start w:val="1"/>
      <w:numFmt w:val="bullet"/>
      <w:lvlText w:val=""/>
      <w:lvlJc w:val="left"/>
      <w:pPr>
        <w:ind w:left="5955" w:hanging="360"/>
      </w:pPr>
      <w:rPr>
        <w:rFonts w:ascii="Symbol" w:hAnsi="Symbol" w:hint="default"/>
      </w:rPr>
    </w:lvl>
    <w:lvl w:ilvl="7" w:tplc="38090003" w:tentative="1">
      <w:start w:val="1"/>
      <w:numFmt w:val="bullet"/>
      <w:lvlText w:val="o"/>
      <w:lvlJc w:val="left"/>
      <w:pPr>
        <w:ind w:left="6675" w:hanging="360"/>
      </w:pPr>
      <w:rPr>
        <w:rFonts w:ascii="Courier New" w:hAnsi="Courier New" w:cs="Courier New" w:hint="default"/>
      </w:rPr>
    </w:lvl>
    <w:lvl w:ilvl="8" w:tplc="38090005" w:tentative="1">
      <w:start w:val="1"/>
      <w:numFmt w:val="bullet"/>
      <w:lvlText w:val=""/>
      <w:lvlJc w:val="left"/>
      <w:pPr>
        <w:ind w:left="7395" w:hanging="360"/>
      </w:pPr>
      <w:rPr>
        <w:rFonts w:ascii="Wingdings" w:hAnsi="Wingdings" w:hint="default"/>
      </w:rPr>
    </w:lvl>
  </w:abstractNum>
  <w:abstractNum w:abstractNumId="53" w15:restartNumberingAfterBreak="0">
    <w:nsid w:val="5AEB21B0"/>
    <w:multiLevelType w:val="hybridMultilevel"/>
    <w:tmpl w:val="FEDE502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5CF44B3B"/>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14D07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1A300E6"/>
    <w:multiLevelType w:val="hybridMultilevel"/>
    <w:tmpl w:val="8C4A754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651D4706"/>
    <w:multiLevelType w:val="hybridMultilevel"/>
    <w:tmpl w:val="C652EA1C"/>
    <w:lvl w:ilvl="0" w:tplc="0F048E2C">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8" w15:restartNumberingAfterBreak="0">
    <w:nsid w:val="673E7903"/>
    <w:multiLevelType w:val="hybridMultilevel"/>
    <w:tmpl w:val="A6F0B44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6DAF27A3"/>
    <w:multiLevelType w:val="hybridMultilevel"/>
    <w:tmpl w:val="C7D0F4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6EA75B8E"/>
    <w:multiLevelType w:val="multilevel"/>
    <w:tmpl w:val="1EC243AC"/>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73596918"/>
    <w:multiLevelType w:val="hybridMultilevel"/>
    <w:tmpl w:val="61125E4E"/>
    <w:lvl w:ilvl="0" w:tplc="C3B219BA">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2" w15:restartNumberingAfterBreak="0">
    <w:nsid w:val="745A6A3B"/>
    <w:multiLevelType w:val="hybridMultilevel"/>
    <w:tmpl w:val="DC32F170"/>
    <w:lvl w:ilvl="0" w:tplc="1E4CBD2C">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3" w15:restartNumberingAfterBreak="0">
    <w:nsid w:val="74A40285"/>
    <w:multiLevelType w:val="hybridMultilevel"/>
    <w:tmpl w:val="68CA6E8A"/>
    <w:lvl w:ilvl="0" w:tplc="DBB8A480">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4" w15:restartNumberingAfterBreak="0">
    <w:nsid w:val="74DF605E"/>
    <w:multiLevelType w:val="hybridMultilevel"/>
    <w:tmpl w:val="129C5478"/>
    <w:lvl w:ilvl="0" w:tplc="2886FE4A">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5" w15:restartNumberingAfterBreak="0">
    <w:nsid w:val="778E5614"/>
    <w:multiLevelType w:val="hybridMultilevel"/>
    <w:tmpl w:val="82E64974"/>
    <w:lvl w:ilvl="0" w:tplc="ECA037BC">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6" w15:restartNumberingAfterBreak="0">
    <w:nsid w:val="77ED0A28"/>
    <w:multiLevelType w:val="hybridMultilevel"/>
    <w:tmpl w:val="9B6ABF2A"/>
    <w:lvl w:ilvl="0" w:tplc="39DE6CD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7" w15:restartNumberingAfterBreak="0">
    <w:nsid w:val="799E078B"/>
    <w:multiLevelType w:val="hybridMultilevel"/>
    <w:tmpl w:val="51849066"/>
    <w:lvl w:ilvl="0" w:tplc="62B88ACC">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8" w15:restartNumberingAfterBreak="0">
    <w:nsid w:val="7BDA21C6"/>
    <w:multiLevelType w:val="hybridMultilevel"/>
    <w:tmpl w:val="EA926D84"/>
    <w:lvl w:ilvl="0" w:tplc="32FEC494">
      <w:start w:val="1"/>
      <w:numFmt w:val="low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9" w15:restartNumberingAfterBreak="0">
    <w:nsid w:val="7BEE2E4C"/>
    <w:multiLevelType w:val="multilevel"/>
    <w:tmpl w:val="4EF449DA"/>
    <w:lvl w:ilvl="0">
      <w:start w:val="1"/>
      <w:numFmt w:val="decimal"/>
      <w:lvlText w:val="%1."/>
      <w:lvlJc w:val="left"/>
      <w:pPr>
        <w:ind w:left="180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70" w15:restartNumberingAfterBreak="0">
    <w:nsid w:val="7CFD4AE9"/>
    <w:multiLevelType w:val="hybridMultilevel"/>
    <w:tmpl w:val="F6804BB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7D1675F8"/>
    <w:multiLevelType w:val="multilevel"/>
    <w:tmpl w:val="B6602834"/>
    <w:lvl w:ilvl="0">
      <w:start w:val="1"/>
      <w:numFmt w:val="decimal"/>
      <w:lvlText w:val="%1"/>
      <w:lvlJc w:val="left"/>
      <w:pPr>
        <w:ind w:left="360" w:hanging="360"/>
      </w:pPr>
      <w:rPr>
        <w:rFonts w:hint="default"/>
      </w:rPr>
    </w:lvl>
    <w:lvl w:ilvl="1">
      <w:start w:val="1"/>
      <w:numFmt w:val="decimal"/>
      <w:pStyle w:val="SubBab3a"/>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2" w15:restartNumberingAfterBreak="0">
    <w:nsid w:val="7D6F6F4F"/>
    <w:multiLevelType w:val="hybridMultilevel"/>
    <w:tmpl w:val="5B7297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15:restartNumberingAfterBreak="0">
    <w:nsid w:val="7DF4548C"/>
    <w:multiLevelType w:val="hybridMultilevel"/>
    <w:tmpl w:val="9D2292C6"/>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4" w15:restartNumberingAfterBreak="0">
    <w:nsid w:val="7FDB3DBF"/>
    <w:multiLevelType w:val="multilevel"/>
    <w:tmpl w:val="86B8E836"/>
    <w:lvl w:ilvl="0">
      <w:start w:val="2"/>
      <w:numFmt w:val="decimal"/>
      <w:lvlText w:val="%1"/>
      <w:lvlJc w:val="left"/>
      <w:pPr>
        <w:ind w:left="360" w:hanging="360"/>
      </w:pPr>
      <w:rPr>
        <w:rFonts w:hint="default"/>
      </w:rPr>
    </w:lvl>
    <w:lvl w:ilvl="1">
      <w:start w:val="1"/>
      <w:numFmt w:val="decimal"/>
      <w:pStyle w:val="SubBab2"/>
      <w:lvlText w:val="%1.%2"/>
      <w:lvlJc w:val="left"/>
      <w:pPr>
        <w:ind w:left="360" w:hanging="360"/>
      </w:pPr>
      <w:rPr>
        <w:rFonts w:hint="default"/>
      </w:rPr>
    </w:lvl>
    <w:lvl w:ilvl="2">
      <w:start w:val="1"/>
      <w:numFmt w:val="decimal"/>
      <w:pStyle w:val="SubBab2a"/>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72341828">
    <w:abstractNumId w:val="71"/>
  </w:num>
  <w:num w:numId="2" w16cid:durableId="305286777">
    <w:abstractNumId w:val="74"/>
  </w:num>
  <w:num w:numId="3" w16cid:durableId="32272144">
    <w:abstractNumId w:val="47"/>
  </w:num>
  <w:num w:numId="4" w16cid:durableId="718751036">
    <w:abstractNumId w:val="31"/>
  </w:num>
  <w:num w:numId="5" w16cid:durableId="1247374312">
    <w:abstractNumId w:val="27"/>
  </w:num>
  <w:num w:numId="6" w16cid:durableId="949700847">
    <w:abstractNumId w:val="63"/>
  </w:num>
  <w:num w:numId="7" w16cid:durableId="1640109649">
    <w:abstractNumId w:val="35"/>
  </w:num>
  <w:num w:numId="8" w16cid:durableId="1742675694">
    <w:abstractNumId w:val="12"/>
  </w:num>
  <w:num w:numId="9" w16cid:durableId="87653305">
    <w:abstractNumId w:val="68"/>
  </w:num>
  <w:num w:numId="10" w16cid:durableId="1911841468">
    <w:abstractNumId w:val="66"/>
  </w:num>
  <w:num w:numId="11" w16cid:durableId="1625840796">
    <w:abstractNumId w:val="40"/>
  </w:num>
  <w:num w:numId="12" w16cid:durableId="388069321">
    <w:abstractNumId w:val="54"/>
  </w:num>
  <w:num w:numId="13" w16cid:durableId="958415373">
    <w:abstractNumId w:val="58"/>
  </w:num>
  <w:num w:numId="14" w16cid:durableId="1479104454">
    <w:abstractNumId w:val="48"/>
  </w:num>
  <w:num w:numId="15" w16cid:durableId="633145796">
    <w:abstractNumId w:val="60"/>
  </w:num>
  <w:num w:numId="16" w16cid:durableId="182675400">
    <w:abstractNumId w:val="46"/>
  </w:num>
  <w:num w:numId="17" w16cid:durableId="1841044304">
    <w:abstractNumId w:val="16"/>
  </w:num>
  <w:num w:numId="18" w16cid:durableId="447820565">
    <w:abstractNumId w:val="55"/>
  </w:num>
  <w:num w:numId="19" w16cid:durableId="1804810842">
    <w:abstractNumId w:val="29"/>
  </w:num>
  <w:num w:numId="20" w16cid:durableId="1579703916">
    <w:abstractNumId w:val="1"/>
  </w:num>
  <w:num w:numId="21" w16cid:durableId="160700349">
    <w:abstractNumId w:val="33"/>
  </w:num>
  <w:num w:numId="22" w16cid:durableId="1352418038">
    <w:abstractNumId w:val="21"/>
  </w:num>
  <w:num w:numId="23" w16cid:durableId="743794689">
    <w:abstractNumId w:val="22"/>
  </w:num>
  <w:num w:numId="24" w16cid:durableId="1763263675">
    <w:abstractNumId w:val="26"/>
  </w:num>
  <w:num w:numId="25" w16cid:durableId="295140732">
    <w:abstractNumId w:val="20"/>
  </w:num>
  <w:num w:numId="26" w16cid:durableId="424612434">
    <w:abstractNumId w:val="36"/>
  </w:num>
  <w:num w:numId="27" w16cid:durableId="303389430">
    <w:abstractNumId w:val="69"/>
  </w:num>
  <w:num w:numId="28" w16cid:durableId="23100415">
    <w:abstractNumId w:val="34"/>
  </w:num>
  <w:num w:numId="29" w16cid:durableId="800030219">
    <w:abstractNumId w:val="5"/>
  </w:num>
  <w:num w:numId="30" w16cid:durableId="1303270209">
    <w:abstractNumId w:val="4"/>
  </w:num>
  <w:num w:numId="31" w16cid:durableId="515507301">
    <w:abstractNumId w:val="9"/>
  </w:num>
  <w:num w:numId="32" w16cid:durableId="44450506">
    <w:abstractNumId w:val="38"/>
  </w:num>
  <w:num w:numId="33" w16cid:durableId="1557398671">
    <w:abstractNumId w:val="23"/>
  </w:num>
  <w:num w:numId="34" w16cid:durableId="404882193">
    <w:abstractNumId w:val="52"/>
  </w:num>
  <w:num w:numId="35" w16cid:durableId="396362472">
    <w:abstractNumId w:val="7"/>
  </w:num>
  <w:num w:numId="36" w16cid:durableId="573398224">
    <w:abstractNumId w:val="11"/>
  </w:num>
  <w:num w:numId="37" w16cid:durableId="1939831346">
    <w:abstractNumId w:val="30"/>
  </w:num>
  <w:num w:numId="38" w16cid:durableId="1870675905">
    <w:abstractNumId w:val="2"/>
  </w:num>
  <w:num w:numId="39" w16cid:durableId="1430616715">
    <w:abstractNumId w:val="17"/>
  </w:num>
  <w:num w:numId="40" w16cid:durableId="1846438478">
    <w:abstractNumId w:val="41"/>
  </w:num>
  <w:num w:numId="41" w16cid:durableId="55668703">
    <w:abstractNumId w:val="6"/>
  </w:num>
  <w:num w:numId="42" w16cid:durableId="59643624">
    <w:abstractNumId w:val="24"/>
  </w:num>
  <w:num w:numId="43" w16cid:durableId="2132550044">
    <w:abstractNumId w:val="43"/>
  </w:num>
  <w:num w:numId="44" w16cid:durableId="2030521597">
    <w:abstractNumId w:val="0"/>
  </w:num>
  <w:num w:numId="45" w16cid:durableId="666518190">
    <w:abstractNumId w:val="70"/>
  </w:num>
  <w:num w:numId="46" w16cid:durableId="350496090">
    <w:abstractNumId w:val="13"/>
  </w:num>
  <w:num w:numId="47" w16cid:durableId="1800417263">
    <w:abstractNumId w:val="56"/>
  </w:num>
  <w:num w:numId="48" w16cid:durableId="1470634804">
    <w:abstractNumId w:val="53"/>
  </w:num>
  <w:num w:numId="49" w16cid:durableId="838039022">
    <w:abstractNumId w:val="25"/>
  </w:num>
  <w:num w:numId="50" w16cid:durableId="1490361512">
    <w:abstractNumId w:val="51"/>
  </w:num>
  <w:num w:numId="51" w16cid:durableId="1469667340">
    <w:abstractNumId w:val="14"/>
  </w:num>
  <w:num w:numId="52" w16cid:durableId="1602376352">
    <w:abstractNumId w:val="39"/>
  </w:num>
  <w:num w:numId="53" w16cid:durableId="341972177">
    <w:abstractNumId w:val="73"/>
  </w:num>
  <w:num w:numId="54" w16cid:durableId="599533103">
    <w:abstractNumId w:val="44"/>
  </w:num>
  <w:num w:numId="55" w16cid:durableId="1447775899">
    <w:abstractNumId w:val="8"/>
  </w:num>
  <w:num w:numId="56" w16cid:durableId="2009480605">
    <w:abstractNumId w:val="45"/>
  </w:num>
  <w:num w:numId="57" w16cid:durableId="928543991">
    <w:abstractNumId w:val="57"/>
  </w:num>
  <w:num w:numId="58" w16cid:durableId="788086956">
    <w:abstractNumId w:val="62"/>
  </w:num>
  <w:num w:numId="59" w16cid:durableId="1490706580">
    <w:abstractNumId w:val="61"/>
  </w:num>
  <w:num w:numId="60" w16cid:durableId="1964531508">
    <w:abstractNumId w:val="65"/>
  </w:num>
  <w:num w:numId="61" w16cid:durableId="684210938">
    <w:abstractNumId w:val="15"/>
  </w:num>
  <w:num w:numId="62" w16cid:durableId="1481187361">
    <w:abstractNumId w:val="18"/>
  </w:num>
  <w:num w:numId="63" w16cid:durableId="768619260">
    <w:abstractNumId w:val="10"/>
  </w:num>
  <w:num w:numId="64" w16cid:durableId="1930114083">
    <w:abstractNumId w:val="64"/>
  </w:num>
  <w:num w:numId="65" w16cid:durableId="60059840">
    <w:abstractNumId w:val="37"/>
  </w:num>
  <w:num w:numId="66" w16cid:durableId="1061516014">
    <w:abstractNumId w:val="19"/>
  </w:num>
  <w:num w:numId="67" w16cid:durableId="1323192195">
    <w:abstractNumId w:val="67"/>
  </w:num>
  <w:num w:numId="68" w16cid:durableId="1481651823">
    <w:abstractNumId w:val="59"/>
  </w:num>
  <w:num w:numId="69" w16cid:durableId="294022039">
    <w:abstractNumId w:val="42"/>
  </w:num>
  <w:num w:numId="70" w16cid:durableId="1563711970">
    <w:abstractNumId w:val="72"/>
  </w:num>
  <w:num w:numId="71" w16cid:durableId="1913347902">
    <w:abstractNumId w:val="49"/>
  </w:num>
  <w:num w:numId="72" w16cid:durableId="2109234478">
    <w:abstractNumId w:val="32"/>
  </w:num>
  <w:num w:numId="73" w16cid:durableId="1157303117">
    <w:abstractNumId w:val="3"/>
  </w:num>
  <w:num w:numId="74" w16cid:durableId="1415712081">
    <w:abstractNumId w:val="28"/>
  </w:num>
  <w:num w:numId="75" w16cid:durableId="370228658">
    <w:abstractNumId w:val="5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5889"/>
    <w:rsid w:val="00002B88"/>
    <w:rsid w:val="00005D3F"/>
    <w:rsid w:val="00006327"/>
    <w:rsid w:val="000200FB"/>
    <w:rsid w:val="00021936"/>
    <w:rsid w:val="00026060"/>
    <w:rsid w:val="00026F2D"/>
    <w:rsid w:val="000272A9"/>
    <w:rsid w:val="000405A9"/>
    <w:rsid w:val="000413B4"/>
    <w:rsid w:val="00042093"/>
    <w:rsid w:val="00042C2A"/>
    <w:rsid w:val="000446D8"/>
    <w:rsid w:val="0004651A"/>
    <w:rsid w:val="00055A51"/>
    <w:rsid w:val="00057C48"/>
    <w:rsid w:val="00065DCE"/>
    <w:rsid w:val="00065E08"/>
    <w:rsid w:val="00072F1D"/>
    <w:rsid w:val="00073D10"/>
    <w:rsid w:val="0007600F"/>
    <w:rsid w:val="00077376"/>
    <w:rsid w:val="00080C64"/>
    <w:rsid w:val="00081C43"/>
    <w:rsid w:val="00083218"/>
    <w:rsid w:val="0008328C"/>
    <w:rsid w:val="00083BFD"/>
    <w:rsid w:val="0008692B"/>
    <w:rsid w:val="00086CA6"/>
    <w:rsid w:val="00091485"/>
    <w:rsid w:val="00093A01"/>
    <w:rsid w:val="0009409B"/>
    <w:rsid w:val="000A0B1E"/>
    <w:rsid w:val="000A10F6"/>
    <w:rsid w:val="000A3681"/>
    <w:rsid w:val="000A53CD"/>
    <w:rsid w:val="000A69D5"/>
    <w:rsid w:val="000A6DE2"/>
    <w:rsid w:val="000B35E0"/>
    <w:rsid w:val="000B725E"/>
    <w:rsid w:val="000B74D7"/>
    <w:rsid w:val="000C4A07"/>
    <w:rsid w:val="000D0434"/>
    <w:rsid w:val="000D225A"/>
    <w:rsid w:val="000D2414"/>
    <w:rsid w:val="000D5429"/>
    <w:rsid w:val="000D78D8"/>
    <w:rsid w:val="000E079A"/>
    <w:rsid w:val="000E2DEC"/>
    <w:rsid w:val="000E38C8"/>
    <w:rsid w:val="000E67AE"/>
    <w:rsid w:val="000E7A85"/>
    <w:rsid w:val="000F3A4A"/>
    <w:rsid w:val="000F6875"/>
    <w:rsid w:val="00102489"/>
    <w:rsid w:val="00113AAA"/>
    <w:rsid w:val="001175F8"/>
    <w:rsid w:val="00117BF1"/>
    <w:rsid w:val="00117E0F"/>
    <w:rsid w:val="001248BD"/>
    <w:rsid w:val="00131D9D"/>
    <w:rsid w:val="0013476A"/>
    <w:rsid w:val="00135CD1"/>
    <w:rsid w:val="001424D1"/>
    <w:rsid w:val="00143E38"/>
    <w:rsid w:val="00147EF4"/>
    <w:rsid w:val="001504E4"/>
    <w:rsid w:val="001508BA"/>
    <w:rsid w:val="001523DB"/>
    <w:rsid w:val="001551D4"/>
    <w:rsid w:val="0015610D"/>
    <w:rsid w:val="00162F50"/>
    <w:rsid w:val="0016353C"/>
    <w:rsid w:val="00172B46"/>
    <w:rsid w:val="0017377D"/>
    <w:rsid w:val="00173AF9"/>
    <w:rsid w:val="00174860"/>
    <w:rsid w:val="001758DE"/>
    <w:rsid w:val="00176F3D"/>
    <w:rsid w:val="001811F3"/>
    <w:rsid w:val="00184B8A"/>
    <w:rsid w:val="00186849"/>
    <w:rsid w:val="00190DEE"/>
    <w:rsid w:val="001937B1"/>
    <w:rsid w:val="00196BE0"/>
    <w:rsid w:val="001A03B7"/>
    <w:rsid w:val="001A3994"/>
    <w:rsid w:val="001B1115"/>
    <w:rsid w:val="001B1524"/>
    <w:rsid w:val="001B3F9E"/>
    <w:rsid w:val="001B5C43"/>
    <w:rsid w:val="001B5DA2"/>
    <w:rsid w:val="001C14D3"/>
    <w:rsid w:val="001C1B62"/>
    <w:rsid w:val="001C2FF8"/>
    <w:rsid w:val="001C4EED"/>
    <w:rsid w:val="001C777D"/>
    <w:rsid w:val="001D02F8"/>
    <w:rsid w:val="001D383A"/>
    <w:rsid w:val="001D3E4A"/>
    <w:rsid w:val="001D67EC"/>
    <w:rsid w:val="001E17E1"/>
    <w:rsid w:val="001E27E4"/>
    <w:rsid w:val="001E6D69"/>
    <w:rsid w:val="001F48A1"/>
    <w:rsid w:val="0020246E"/>
    <w:rsid w:val="00202CE4"/>
    <w:rsid w:val="002044D8"/>
    <w:rsid w:val="00210764"/>
    <w:rsid w:val="0021300E"/>
    <w:rsid w:val="0021377D"/>
    <w:rsid w:val="00216D52"/>
    <w:rsid w:val="00216E62"/>
    <w:rsid w:val="00225584"/>
    <w:rsid w:val="00227681"/>
    <w:rsid w:val="0023078B"/>
    <w:rsid w:val="00235285"/>
    <w:rsid w:val="00236350"/>
    <w:rsid w:val="002375F4"/>
    <w:rsid w:val="002437E2"/>
    <w:rsid w:val="00244EDA"/>
    <w:rsid w:val="00247B49"/>
    <w:rsid w:val="00255696"/>
    <w:rsid w:val="00256A0E"/>
    <w:rsid w:val="00262D23"/>
    <w:rsid w:val="00262E09"/>
    <w:rsid w:val="00263F80"/>
    <w:rsid w:val="00270540"/>
    <w:rsid w:val="0027306C"/>
    <w:rsid w:val="00273FE9"/>
    <w:rsid w:val="0027497A"/>
    <w:rsid w:val="00275F52"/>
    <w:rsid w:val="00280D1A"/>
    <w:rsid w:val="00283742"/>
    <w:rsid w:val="00286454"/>
    <w:rsid w:val="00294B61"/>
    <w:rsid w:val="002A3D3F"/>
    <w:rsid w:val="002B29C7"/>
    <w:rsid w:val="002B397A"/>
    <w:rsid w:val="002B5A68"/>
    <w:rsid w:val="002B6C57"/>
    <w:rsid w:val="002C1A49"/>
    <w:rsid w:val="002C6A55"/>
    <w:rsid w:val="002C7AEE"/>
    <w:rsid w:val="002D65A7"/>
    <w:rsid w:val="002D6736"/>
    <w:rsid w:val="002D69B8"/>
    <w:rsid w:val="002E1CBA"/>
    <w:rsid w:val="002E2D12"/>
    <w:rsid w:val="002E4C65"/>
    <w:rsid w:val="002E6BA6"/>
    <w:rsid w:val="002F0214"/>
    <w:rsid w:val="002F504F"/>
    <w:rsid w:val="002F5CEA"/>
    <w:rsid w:val="002F6F8E"/>
    <w:rsid w:val="002F7220"/>
    <w:rsid w:val="00313519"/>
    <w:rsid w:val="00316713"/>
    <w:rsid w:val="00317D08"/>
    <w:rsid w:val="00322A6F"/>
    <w:rsid w:val="003316ED"/>
    <w:rsid w:val="00332867"/>
    <w:rsid w:val="00333FDB"/>
    <w:rsid w:val="00334687"/>
    <w:rsid w:val="003410D8"/>
    <w:rsid w:val="00344308"/>
    <w:rsid w:val="0034473B"/>
    <w:rsid w:val="00350454"/>
    <w:rsid w:val="003510A0"/>
    <w:rsid w:val="00351361"/>
    <w:rsid w:val="003525D5"/>
    <w:rsid w:val="00361864"/>
    <w:rsid w:val="0036709B"/>
    <w:rsid w:val="00371C88"/>
    <w:rsid w:val="003759C0"/>
    <w:rsid w:val="0038010B"/>
    <w:rsid w:val="00380CF0"/>
    <w:rsid w:val="00384A2F"/>
    <w:rsid w:val="00387E9D"/>
    <w:rsid w:val="003913E7"/>
    <w:rsid w:val="0039198C"/>
    <w:rsid w:val="00394D7F"/>
    <w:rsid w:val="00396B4A"/>
    <w:rsid w:val="00397378"/>
    <w:rsid w:val="003A2619"/>
    <w:rsid w:val="003A4CE9"/>
    <w:rsid w:val="003B1603"/>
    <w:rsid w:val="003C141F"/>
    <w:rsid w:val="003C3CA6"/>
    <w:rsid w:val="003C5D70"/>
    <w:rsid w:val="003C69FE"/>
    <w:rsid w:val="003D402E"/>
    <w:rsid w:val="003E17EA"/>
    <w:rsid w:val="003E3067"/>
    <w:rsid w:val="00400875"/>
    <w:rsid w:val="00400A35"/>
    <w:rsid w:val="004023B2"/>
    <w:rsid w:val="00403CC1"/>
    <w:rsid w:val="00404F26"/>
    <w:rsid w:val="00405033"/>
    <w:rsid w:val="00405FE0"/>
    <w:rsid w:val="00407927"/>
    <w:rsid w:val="00411E0D"/>
    <w:rsid w:val="00412BE6"/>
    <w:rsid w:val="004160AB"/>
    <w:rsid w:val="004161A3"/>
    <w:rsid w:val="00425E50"/>
    <w:rsid w:val="00431AEC"/>
    <w:rsid w:val="00432626"/>
    <w:rsid w:val="0043370D"/>
    <w:rsid w:val="0043703B"/>
    <w:rsid w:val="004379B3"/>
    <w:rsid w:val="00444077"/>
    <w:rsid w:val="004512C3"/>
    <w:rsid w:val="004548C3"/>
    <w:rsid w:val="00455DC2"/>
    <w:rsid w:val="00457E51"/>
    <w:rsid w:val="00464CE0"/>
    <w:rsid w:val="00467105"/>
    <w:rsid w:val="00470C20"/>
    <w:rsid w:val="0047174C"/>
    <w:rsid w:val="00473B4D"/>
    <w:rsid w:val="00474583"/>
    <w:rsid w:val="0047742E"/>
    <w:rsid w:val="00483FDB"/>
    <w:rsid w:val="00490370"/>
    <w:rsid w:val="004A0819"/>
    <w:rsid w:val="004A2CC9"/>
    <w:rsid w:val="004A571B"/>
    <w:rsid w:val="004B1E61"/>
    <w:rsid w:val="004B23D6"/>
    <w:rsid w:val="004B5F98"/>
    <w:rsid w:val="004C6B0C"/>
    <w:rsid w:val="004C759B"/>
    <w:rsid w:val="004D6BE9"/>
    <w:rsid w:val="004D764B"/>
    <w:rsid w:val="004E3067"/>
    <w:rsid w:val="004E42F3"/>
    <w:rsid w:val="004F03E7"/>
    <w:rsid w:val="004F1B0D"/>
    <w:rsid w:val="005038A4"/>
    <w:rsid w:val="00503B84"/>
    <w:rsid w:val="00504674"/>
    <w:rsid w:val="00506B3A"/>
    <w:rsid w:val="00507FFB"/>
    <w:rsid w:val="00513DEC"/>
    <w:rsid w:val="00516B9C"/>
    <w:rsid w:val="005175D4"/>
    <w:rsid w:val="00517B4C"/>
    <w:rsid w:val="00517C6F"/>
    <w:rsid w:val="00522809"/>
    <w:rsid w:val="00524917"/>
    <w:rsid w:val="00526175"/>
    <w:rsid w:val="00531D53"/>
    <w:rsid w:val="005320C1"/>
    <w:rsid w:val="005334A1"/>
    <w:rsid w:val="005338D9"/>
    <w:rsid w:val="00534E41"/>
    <w:rsid w:val="00534F89"/>
    <w:rsid w:val="0054152B"/>
    <w:rsid w:val="00541DEA"/>
    <w:rsid w:val="00542402"/>
    <w:rsid w:val="00547C61"/>
    <w:rsid w:val="00547E66"/>
    <w:rsid w:val="005508C8"/>
    <w:rsid w:val="00560548"/>
    <w:rsid w:val="00561790"/>
    <w:rsid w:val="00562FF3"/>
    <w:rsid w:val="005658FD"/>
    <w:rsid w:val="0057041A"/>
    <w:rsid w:val="00572460"/>
    <w:rsid w:val="005769E0"/>
    <w:rsid w:val="00581430"/>
    <w:rsid w:val="00585F67"/>
    <w:rsid w:val="00586A6D"/>
    <w:rsid w:val="00587005"/>
    <w:rsid w:val="005950C5"/>
    <w:rsid w:val="00596A49"/>
    <w:rsid w:val="00596A8D"/>
    <w:rsid w:val="005A3114"/>
    <w:rsid w:val="005C58B8"/>
    <w:rsid w:val="005C78B2"/>
    <w:rsid w:val="005D6571"/>
    <w:rsid w:val="005D7C21"/>
    <w:rsid w:val="005F1AB3"/>
    <w:rsid w:val="005F25B3"/>
    <w:rsid w:val="005F78C7"/>
    <w:rsid w:val="005F7C30"/>
    <w:rsid w:val="0060339A"/>
    <w:rsid w:val="00604306"/>
    <w:rsid w:val="0061086C"/>
    <w:rsid w:val="00612E36"/>
    <w:rsid w:val="00622E99"/>
    <w:rsid w:val="00624154"/>
    <w:rsid w:val="00631C0C"/>
    <w:rsid w:val="00631D35"/>
    <w:rsid w:val="00632C69"/>
    <w:rsid w:val="00632CB2"/>
    <w:rsid w:val="00635454"/>
    <w:rsid w:val="006355F0"/>
    <w:rsid w:val="00635E68"/>
    <w:rsid w:val="006423D5"/>
    <w:rsid w:val="00642CE7"/>
    <w:rsid w:val="0064454F"/>
    <w:rsid w:val="006448C4"/>
    <w:rsid w:val="00650833"/>
    <w:rsid w:val="00654CE9"/>
    <w:rsid w:val="00655025"/>
    <w:rsid w:val="00657215"/>
    <w:rsid w:val="00665214"/>
    <w:rsid w:val="006655E7"/>
    <w:rsid w:val="006656CA"/>
    <w:rsid w:val="00666982"/>
    <w:rsid w:val="00667ECE"/>
    <w:rsid w:val="0068054E"/>
    <w:rsid w:val="006819D5"/>
    <w:rsid w:val="00682F5C"/>
    <w:rsid w:val="00684BF2"/>
    <w:rsid w:val="0069026E"/>
    <w:rsid w:val="006918C8"/>
    <w:rsid w:val="00691F46"/>
    <w:rsid w:val="006A0C6B"/>
    <w:rsid w:val="006A1A50"/>
    <w:rsid w:val="006A5A75"/>
    <w:rsid w:val="006A74AF"/>
    <w:rsid w:val="006B3654"/>
    <w:rsid w:val="006B586F"/>
    <w:rsid w:val="006B6039"/>
    <w:rsid w:val="006C0055"/>
    <w:rsid w:val="006C2C2D"/>
    <w:rsid w:val="006C2F61"/>
    <w:rsid w:val="006C50AF"/>
    <w:rsid w:val="006C595E"/>
    <w:rsid w:val="006D0A6E"/>
    <w:rsid w:val="006D46E7"/>
    <w:rsid w:val="006E0D59"/>
    <w:rsid w:val="006E4F0B"/>
    <w:rsid w:val="006F2EFF"/>
    <w:rsid w:val="006F6531"/>
    <w:rsid w:val="006F714C"/>
    <w:rsid w:val="006F7C5E"/>
    <w:rsid w:val="00701133"/>
    <w:rsid w:val="007020B4"/>
    <w:rsid w:val="00714C84"/>
    <w:rsid w:val="007160D7"/>
    <w:rsid w:val="00720A02"/>
    <w:rsid w:val="0072448B"/>
    <w:rsid w:val="007319F0"/>
    <w:rsid w:val="00733CEC"/>
    <w:rsid w:val="00736935"/>
    <w:rsid w:val="00736B59"/>
    <w:rsid w:val="00741CD0"/>
    <w:rsid w:val="00741F5F"/>
    <w:rsid w:val="007500B3"/>
    <w:rsid w:val="007526C8"/>
    <w:rsid w:val="00757FC4"/>
    <w:rsid w:val="00760592"/>
    <w:rsid w:val="007616E1"/>
    <w:rsid w:val="007620E6"/>
    <w:rsid w:val="00766084"/>
    <w:rsid w:val="00770C36"/>
    <w:rsid w:val="00772B47"/>
    <w:rsid w:val="007756AE"/>
    <w:rsid w:val="0078174D"/>
    <w:rsid w:val="00784D27"/>
    <w:rsid w:val="00786A02"/>
    <w:rsid w:val="00793223"/>
    <w:rsid w:val="00793C3A"/>
    <w:rsid w:val="0079617E"/>
    <w:rsid w:val="007A5D9D"/>
    <w:rsid w:val="007A6848"/>
    <w:rsid w:val="007A7703"/>
    <w:rsid w:val="007B1058"/>
    <w:rsid w:val="007B2934"/>
    <w:rsid w:val="007B66A8"/>
    <w:rsid w:val="007B750D"/>
    <w:rsid w:val="007C0BA0"/>
    <w:rsid w:val="007C2D0C"/>
    <w:rsid w:val="007C483B"/>
    <w:rsid w:val="007C79AE"/>
    <w:rsid w:val="007D0175"/>
    <w:rsid w:val="007D0E47"/>
    <w:rsid w:val="007E06A1"/>
    <w:rsid w:val="007E12AA"/>
    <w:rsid w:val="007E3D2B"/>
    <w:rsid w:val="007F0AD9"/>
    <w:rsid w:val="007F3988"/>
    <w:rsid w:val="007F452F"/>
    <w:rsid w:val="007F481D"/>
    <w:rsid w:val="007F75EC"/>
    <w:rsid w:val="008043AE"/>
    <w:rsid w:val="00805398"/>
    <w:rsid w:val="008056A3"/>
    <w:rsid w:val="00811F1D"/>
    <w:rsid w:val="0081511A"/>
    <w:rsid w:val="0081654A"/>
    <w:rsid w:val="0081717F"/>
    <w:rsid w:val="008204E6"/>
    <w:rsid w:val="0082092F"/>
    <w:rsid w:val="00824FE1"/>
    <w:rsid w:val="008261AA"/>
    <w:rsid w:val="00830E1F"/>
    <w:rsid w:val="00831172"/>
    <w:rsid w:val="008336F9"/>
    <w:rsid w:val="00835E40"/>
    <w:rsid w:val="00846F81"/>
    <w:rsid w:val="0085254C"/>
    <w:rsid w:val="008553DB"/>
    <w:rsid w:val="00856E73"/>
    <w:rsid w:val="0085768E"/>
    <w:rsid w:val="00861127"/>
    <w:rsid w:val="0086692A"/>
    <w:rsid w:val="0087166D"/>
    <w:rsid w:val="00875326"/>
    <w:rsid w:val="00877C73"/>
    <w:rsid w:val="008823F0"/>
    <w:rsid w:val="00890190"/>
    <w:rsid w:val="00893E71"/>
    <w:rsid w:val="0089747A"/>
    <w:rsid w:val="008A1567"/>
    <w:rsid w:val="008A57E8"/>
    <w:rsid w:val="008A5CD2"/>
    <w:rsid w:val="008A5DBB"/>
    <w:rsid w:val="008A68D3"/>
    <w:rsid w:val="008B055E"/>
    <w:rsid w:val="008B530C"/>
    <w:rsid w:val="008C6642"/>
    <w:rsid w:val="008C6A41"/>
    <w:rsid w:val="008C7649"/>
    <w:rsid w:val="008D47B0"/>
    <w:rsid w:val="008D6BD9"/>
    <w:rsid w:val="008E498D"/>
    <w:rsid w:val="008E57AE"/>
    <w:rsid w:val="008E761F"/>
    <w:rsid w:val="008E7BD5"/>
    <w:rsid w:val="008F0235"/>
    <w:rsid w:val="008F602B"/>
    <w:rsid w:val="008F6555"/>
    <w:rsid w:val="009008B5"/>
    <w:rsid w:val="00902AC3"/>
    <w:rsid w:val="00903651"/>
    <w:rsid w:val="009061A7"/>
    <w:rsid w:val="0091200F"/>
    <w:rsid w:val="009279FB"/>
    <w:rsid w:val="00927C14"/>
    <w:rsid w:val="00930DA2"/>
    <w:rsid w:val="00931244"/>
    <w:rsid w:val="00934E04"/>
    <w:rsid w:val="00937079"/>
    <w:rsid w:val="009401A8"/>
    <w:rsid w:val="00946742"/>
    <w:rsid w:val="00955616"/>
    <w:rsid w:val="00956ECA"/>
    <w:rsid w:val="00960E92"/>
    <w:rsid w:val="00964329"/>
    <w:rsid w:val="0096580B"/>
    <w:rsid w:val="00973E65"/>
    <w:rsid w:val="00981FE3"/>
    <w:rsid w:val="009847C9"/>
    <w:rsid w:val="009872D9"/>
    <w:rsid w:val="00993A3F"/>
    <w:rsid w:val="00993ECB"/>
    <w:rsid w:val="0099458D"/>
    <w:rsid w:val="00994DF7"/>
    <w:rsid w:val="009A1624"/>
    <w:rsid w:val="009A2C78"/>
    <w:rsid w:val="009B388C"/>
    <w:rsid w:val="009B4CD4"/>
    <w:rsid w:val="009C2487"/>
    <w:rsid w:val="009C483A"/>
    <w:rsid w:val="009C5F8B"/>
    <w:rsid w:val="009D0A13"/>
    <w:rsid w:val="009D1BDE"/>
    <w:rsid w:val="009D48F1"/>
    <w:rsid w:val="009D4B6F"/>
    <w:rsid w:val="009E08C5"/>
    <w:rsid w:val="009E1A14"/>
    <w:rsid w:val="009E4896"/>
    <w:rsid w:val="009F2109"/>
    <w:rsid w:val="009F3C80"/>
    <w:rsid w:val="00A023FB"/>
    <w:rsid w:val="00A032E5"/>
    <w:rsid w:val="00A04CE1"/>
    <w:rsid w:val="00A063AF"/>
    <w:rsid w:val="00A13EE1"/>
    <w:rsid w:val="00A14F08"/>
    <w:rsid w:val="00A20A21"/>
    <w:rsid w:val="00A27643"/>
    <w:rsid w:val="00A2768F"/>
    <w:rsid w:val="00A35110"/>
    <w:rsid w:val="00A3631F"/>
    <w:rsid w:val="00A36F61"/>
    <w:rsid w:val="00A440FD"/>
    <w:rsid w:val="00A458ED"/>
    <w:rsid w:val="00A568D3"/>
    <w:rsid w:val="00A5731D"/>
    <w:rsid w:val="00A57F00"/>
    <w:rsid w:val="00A61E43"/>
    <w:rsid w:val="00A74C5F"/>
    <w:rsid w:val="00A7734E"/>
    <w:rsid w:val="00A95392"/>
    <w:rsid w:val="00A96131"/>
    <w:rsid w:val="00A9796B"/>
    <w:rsid w:val="00AA1578"/>
    <w:rsid w:val="00AA23ED"/>
    <w:rsid w:val="00AA5EF4"/>
    <w:rsid w:val="00AA65DE"/>
    <w:rsid w:val="00AB1902"/>
    <w:rsid w:val="00AB2D00"/>
    <w:rsid w:val="00AB2F1C"/>
    <w:rsid w:val="00AC0F3D"/>
    <w:rsid w:val="00AC29EE"/>
    <w:rsid w:val="00AC3526"/>
    <w:rsid w:val="00AC70D2"/>
    <w:rsid w:val="00AC7A3D"/>
    <w:rsid w:val="00AD23B5"/>
    <w:rsid w:val="00AD3545"/>
    <w:rsid w:val="00AD38D5"/>
    <w:rsid w:val="00AE398A"/>
    <w:rsid w:val="00AE3FE1"/>
    <w:rsid w:val="00AE4064"/>
    <w:rsid w:val="00AE640D"/>
    <w:rsid w:val="00AE751F"/>
    <w:rsid w:val="00AF26E4"/>
    <w:rsid w:val="00AF3A52"/>
    <w:rsid w:val="00AF4B97"/>
    <w:rsid w:val="00AF77F7"/>
    <w:rsid w:val="00B03C52"/>
    <w:rsid w:val="00B06DDF"/>
    <w:rsid w:val="00B078B5"/>
    <w:rsid w:val="00B22C37"/>
    <w:rsid w:val="00B26D6F"/>
    <w:rsid w:val="00B326A2"/>
    <w:rsid w:val="00B335C9"/>
    <w:rsid w:val="00B33BD8"/>
    <w:rsid w:val="00B3406C"/>
    <w:rsid w:val="00B34A32"/>
    <w:rsid w:val="00B35818"/>
    <w:rsid w:val="00B37867"/>
    <w:rsid w:val="00B47ABF"/>
    <w:rsid w:val="00B5071C"/>
    <w:rsid w:val="00B507D4"/>
    <w:rsid w:val="00B51B85"/>
    <w:rsid w:val="00B55692"/>
    <w:rsid w:val="00B56C42"/>
    <w:rsid w:val="00B6027A"/>
    <w:rsid w:val="00B60980"/>
    <w:rsid w:val="00B60C8E"/>
    <w:rsid w:val="00B61844"/>
    <w:rsid w:val="00B659D2"/>
    <w:rsid w:val="00B66678"/>
    <w:rsid w:val="00B66DBE"/>
    <w:rsid w:val="00B67173"/>
    <w:rsid w:val="00B7650A"/>
    <w:rsid w:val="00B77256"/>
    <w:rsid w:val="00B8181F"/>
    <w:rsid w:val="00B82038"/>
    <w:rsid w:val="00B821A6"/>
    <w:rsid w:val="00B861CB"/>
    <w:rsid w:val="00B87E98"/>
    <w:rsid w:val="00B91C0A"/>
    <w:rsid w:val="00B927A9"/>
    <w:rsid w:val="00B93361"/>
    <w:rsid w:val="00BA3BC1"/>
    <w:rsid w:val="00BA500E"/>
    <w:rsid w:val="00BA5941"/>
    <w:rsid w:val="00BA67B9"/>
    <w:rsid w:val="00BB0619"/>
    <w:rsid w:val="00BC193D"/>
    <w:rsid w:val="00BC1C24"/>
    <w:rsid w:val="00BC64CF"/>
    <w:rsid w:val="00BD03FE"/>
    <w:rsid w:val="00BD2AE2"/>
    <w:rsid w:val="00BD2F4A"/>
    <w:rsid w:val="00BD747B"/>
    <w:rsid w:val="00BE150A"/>
    <w:rsid w:val="00BE70FD"/>
    <w:rsid w:val="00BE74CF"/>
    <w:rsid w:val="00BF0093"/>
    <w:rsid w:val="00BF4BB7"/>
    <w:rsid w:val="00BF5BDD"/>
    <w:rsid w:val="00BF6AB4"/>
    <w:rsid w:val="00BF7061"/>
    <w:rsid w:val="00BF7A4C"/>
    <w:rsid w:val="00C005D7"/>
    <w:rsid w:val="00C013B5"/>
    <w:rsid w:val="00C07E9D"/>
    <w:rsid w:val="00C13EC2"/>
    <w:rsid w:val="00C15612"/>
    <w:rsid w:val="00C170DC"/>
    <w:rsid w:val="00C205EB"/>
    <w:rsid w:val="00C2268A"/>
    <w:rsid w:val="00C234F6"/>
    <w:rsid w:val="00C2545B"/>
    <w:rsid w:val="00C267A2"/>
    <w:rsid w:val="00C27AE8"/>
    <w:rsid w:val="00C30334"/>
    <w:rsid w:val="00C31EB6"/>
    <w:rsid w:val="00C320FD"/>
    <w:rsid w:val="00C47C50"/>
    <w:rsid w:val="00C521B7"/>
    <w:rsid w:val="00C52201"/>
    <w:rsid w:val="00C52A05"/>
    <w:rsid w:val="00C53F57"/>
    <w:rsid w:val="00C56069"/>
    <w:rsid w:val="00C57BED"/>
    <w:rsid w:val="00C62551"/>
    <w:rsid w:val="00C62836"/>
    <w:rsid w:val="00C63618"/>
    <w:rsid w:val="00C63A97"/>
    <w:rsid w:val="00C64381"/>
    <w:rsid w:val="00C648B9"/>
    <w:rsid w:val="00C64AB7"/>
    <w:rsid w:val="00C673F6"/>
    <w:rsid w:val="00C67708"/>
    <w:rsid w:val="00C67B94"/>
    <w:rsid w:val="00C72714"/>
    <w:rsid w:val="00C74355"/>
    <w:rsid w:val="00C77952"/>
    <w:rsid w:val="00C82C45"/>
    <w:rsid w:val="00C85172"/>
    <w:rsid w:val="00C90C7E"/>
    <w:rsid w:val="00C93147"/>
    <w:rsid w:val="00CA4F9E"/>
    <w:rsid w:val="00CB1684"/>
    <w:rsid w:val="00CB4970"/>
    <w:rsid w:val="00CB6161"/>
    <w:rsid w:val="00CB661D"/>
    <w:rsid w:val="00CC000B"/>
    <w:rsid w:val="00CC4188"/>
    <w:rsid w:val="00CC7E6D"/>
    <w:rsid w:val="00CD233F"/>
    <w:rsid w:val="00CD28D3"/>
    <w:rsid w:val="00CD4C35"/>
    <w:rsid w:val="00CD6F17"/>
    <w:rsid w:val="00CE7156"/>
    <w:rsid w:val="00CF2EF5"/>
    <w:rsid w:val="00CF41DA"/>
    <w:rsid w:val="00CF6448"/>
    <w:rsid w:val="00D01D40"/>
    <w:rsid w:val="00D054E1"/>
    <w:rsid w:val="00D0575A"/>
    <w:rsid w:val="00D166DC"/>
    <w:rsid w:val="00D17E46"/>
    <w:rsid w:val="00D25B15"/>
    <w:rsid w:val="00D26584"/>
    <w:rsid w:val="00D26659"/>
    <w:rsid w:val="00D303F2"/>
    <w:rsid w:val="00D30D56"/>
    <w:rsid w:val="00D324A8"/>
    <w:rsid w:val="00D370F0"/>
    <w:rsid w:val="00D42FCE"/>
    <w:rsid w:val="00D44BDE"/>
    <w:rsid w:val="00D44F08"/>
    <w:rsid w:val="00D556D2"/>
    <w:rsid w:val="00D61D50"/>
    <w:rsid w:val="00D678C2"/>
    <w:rsid w:val="00D71644"/>
    <w:rsid w:val="00D717E9"/>
    <w:rsid w:val="00D73796"/>
    <w:rsid w:val="00D75840"/>
    <w:rsid w:val="00D75947"/>
    <w:rsid w:val="00D82335"/>
    <w:rsid w:val="00D84CB3"/>
    <w:rsid w:val="00D85048"/>
    <w:rsid w:val="00D85889"/>
    <w:rsid w:val="00D911E8"/>
    <w:rsid w:val="00D92178"/>
    <w:rsid w:val="00D94D41"/>
    <w:rsid w:val="00D96495"/>
    <w:rsid w:val="00D970C6"/>
    <w:rsid w:val="00D97BA4"/>
    <w:rsid w:val="00DA0A90"/>
    <w:rsid w:val="00DA11FF"/>
    <w:rsid w:val="00DA387F"/>
    <w:rsid w:val="00DA4BF7"/>
    <w:rsid w:val="00DA5AA0"/>
    <w:rsid w:val="00DA5C69"/>
    <w:rsid w:val="00DA65E7"/>
    <w:rsid w:val="00DA7329"/>
    <w:rsid w:val="00DC30AA"/>
    <w:rsid w:val="00DD2888"/>
    <w:rsid w:val="00DD356A"/>
    <w:rsid w:val="00DE0E51"/>
    <w:rsid w:val="00DE48D4"/>
    <w:rsid w:val="00DF0929"/>
    <w:rsid w:val="00DF57B5"/>
    <w:rsid w:val="00DF6036"/>
    <w:rsid w:val="00E00365"/>
    <w:rsid w:val="00E01271"/>
    <w:rsid w:val="00E01FEC"/>
    <w:rsid w:val="00E06F79"/>
    <w:rsid w:val="00E1012B"/>
    <w:rsid w:val="00E10CCA"/>
    <w:rsid w:val="00E1228D"/>
    <w:rsid w:val="00E14B49"/>
    <w:rsid w:val="00E1573C"/>
    <w:rsid w:val="00E1780E"/>
    <w:rsid w:val="00E3024F"/>
    <w:rsid w:val="00E30CD8"/>
    <w:rsid w:val="00E44359"/>
    <w:rsid w:val="00E46707"/>
    <w:rsid w:val="00E50D75"/>
    <w:rsid w:val="00E532AF"/>
    <w:rsid w:val="00E5587C"/>
    <w:rsid w:val="00E55ADF"/>
    <w:rsid w:val="00E56FA7"/>
    <w:rsid w:val="00E61C90"/>
    <w:rsid w:val="00E658AF"/>
    <w:rsid w:val="00E67FA6"/>
    <w:rsid w:val="00E71C5A"/>
    <w:rsid w:val="00E83C0E"/>
    <w:rsid w:val="00E8764B"/>
    <w:rsid w:val="00E900B7"/>
    <w:rsid w:val="00E90413"/>
    <w:rsid w:val="00E91839"/>
    <w:rsid w:val="00E92D75"/>
    <w:rsid w:val="00E948A0"/>
    <w:rsid w:val="00EA205B"/>
    <w:rsid w:val="00EA2B2F"/>
    <w:rsid w:val="00EA71CF"/>
    <w:rsid w:val="00EB028E"/>
    <w:rsid w:val="00EB2C69"/>
    <w:rsid w:val="00EB2C89"/>
    <w:rsid w:val="00EB56B4"/>
    <w:rsid w:val="00EB5C6D"/>
    <w:rsid w:val="00EB67B3"/>
    <w:rsid w:val="00EB6CF5"/>
    <w:rsid w:val="00EC0727"/>
    <w:rsid w:val="00EC1F84"/>
    <w:rsid w:val="00EC47AA"/>
    <w:rsid w:val="00EE322F"/>
    <w:rsid w:val="00EE754D"/>
    <w:rsid w:val="00EE79EA"/>
    <w:rsid w:val="00F00B7C"/>
    <w:rsid w:val="00F00E22"/>
    <w:rsid w:val="00F0496F"/>
    <w:rsid w:val="00F04AAB"/>
    <w:rsid w:val="00F11768"/>
    <w:rsid w:val="00F12B71"/>
    <w:rsid w:val="00F13544"/>
    <w:rsid w:val="00F147CD"/>
    <w:rsid w:val="00F14DF4"/>
    <w:rsid w:val="00F154C8"/>
    <w:rsid w:val="00F20011"/>
    <w:rsid w:val="00F23178"/>
    <w:rsid w:val="00F2331B"/>
    <w:rsid w:val="00F27056"/>
    <w:rsid w:val="00F363F5"/>
    <w:rsid w:val="00F37203"/>
    <w:rsid w:val="00F4150B"/>
    <w:rsid w:val="00F420A8"/>
    <w:rsid w:val="00F428BA"/>
    <w:rsid w:val="00F42A8A"/>
    <w:rsid w:val="00F42F0A"/>
    <w:rsid w:val="00F51AF9"/>
    <w:rsid w:val="00F5252A"/>
    <w:rsid w:val="00F607FC"/>
    <w:rsid w:val="00F60AD0"/>
    <w:rsid w:val="00F62B2B"/>
    <w:rsid w:val="00F6380D"/>
    <w:rsid w:val="00F84738"/>
    <w:rsid w:val="00F84D35"/>
    <w:rsid w:val="00F86FBD"/>
    <w:rsid w:val="00F90AB1"/>
    <w:rsid w:val="00F90CE3"/>
    <w:rsid w:val="00FA4978"/>
    <w:rsid w:val="00FA7890"/>
    <w:rsid w:val="00FB2581"/>
    <w:rsid w:val="00FB2D18"/>
    <w:rsid w:val="00FB6ED9"/>
    <w:rsid w:val="00FC6562"/>
    <w:rsid w:val="00FC6958"/>
    <w:rsid w:val="00FD0ED1"/>
    <w:rsid w:val="00FD321A"/>
    <w:rsid w:val="00FD770A"/>
    <w:rsid w:val="00FE0673"/>
    <w:rsid w:val="00FF0E73"/>
    <w:rsid w:val="00FF5D9B"/>
    <w:rsid w:val="00FF712C"/>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BDF8C8"/>
  <w15:docId w15:val="{2129B86D-F5FF-4C63-83DE-470F18E5F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190"/>
    <w:rPr>
      <w:rFonts w:ascii="Calibri" w:eastAsia="Calibri" w:hAnsi="Calibri" w:cs="Times New Roman"/>
      <w:lang w:val="en-GB"/>
    </w:rPr>
  </w:style>
  <w:style w:type="paragraph" w:styleId="Heading1">
    <w:name w:val="heading 1"/>
    <w:basedOn w:val="Normal"/>
    <w:next w:val="Normal"/>
    <w:link w:val="Heading1Char"/>
    <w:uiPriority w:val="9"/>
    <w:qFormat/>
    <w:rsid w:val="00D85889"/>
    <w:pPr>
      <w:spacing w:line="360" w:lineRule="auto"/>
      <w:jc w:val="center"/>
      <w:outlineLvl w:val="0"/>
    </w:pPr>
    <w:rPr>
      <w:rFonts w:ascii="Times New Roman" w:hAnsi="Times New Roman"/>
      <w:b/>
      <w:sz w:val="24"/>
      <w:szCs w:val="24"/>
      <w:lang w:val="id-ID"/>
    </w:rPr>
  </w:style>
  <w:style w:type="paragraph" w:styleId="Heading2">
    <w:name w:val="heading 2"/>
    <w:basedOn w:val="Normal"/>
    <w:next w:val="Normal"/>
    <w:link w:val="Heading2Char"/>
    <w:uiPriority w:val="9"/>
    <w:unhideWhenUsed/>
    <w:qFormat/>
    <w:rsid w:val="00D858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279FB"/>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unhideWhenUsed/>
    <w:qFormat/>
    <w:rsid w:val="00F2317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5889"/>
    <w:rPr>
      <w:rFonts w:ascii="Times New Roman" w:eastAsia="Calibri" w:hAnsi="Times New Roman" w:cs="Times New Roman"/>
      <w:b/>
      <w:sz w:val="24"/>
      <w:szCs w:val="24"/>
    </w:rPr>
  </w:style>
  <w:style w:type="character" w:customStyle="1" w:styleId="Heading2Char">
    <w:name w:val="Heading 2 Char"/>
    <w:basedOn w:val="DefaultParagraphFont"/>
    <w:link w:val="Heading2"/>
    <w:uiPriority w:val="9"/>
    <w:semiHidden/>
    <w:rsid w:val="00D85889"/>
    <w:rPr>
      <w:rFonts w:asciiTheme="majorHAnsi" w:eastAsiaTheme="majorEastAsia" w:hAnsiTheme="majorHAnsi" w:cstheme="majorBidi"/>
      <w:color w:val="2E74B5" w:themeColor="accent1" w:themeShade="BF"/>
      <w:sz w:val="26"/>
      <w:szCs w:val="26"/>
      <w:lang w:val="en-GB"/>
    </w:rPr>
  </w:style>
  <w:style w:type="paragraph" w:styleId="ListParagraph">
    <w:name w:val="List Paragraph"/>
    <w:basedOn w:val="Normal"/>
    <w:uiPriority w:val="34"/>
    <w:qFormat/>
    <w:rsid w:val="00D85889"/>
    <w:pPr>
      <w:ind w:left="720"/>
      <w:contextualSpacing/>
    </w:pPr>
  </w:style>
  <w:style w:type="paragraph" w:customStyle="1" w:styleId="SubBab2">
    <w:name w:val="Sub Bab 2"/>
    <w:basedOn w:val="Heading2"/>
    <w:link w:val="SubBab2Char"/>
    <w:qFormat/>
    <w:rsid w:val="00D85889"/>
    <w:pPr>
      <w:keepNext w:val="0"/>
      <w:keepLines w:val="0"/>
      <w:numPr>
        <w:ilvl w:val="1"/>
        <w:numId w:val="2"/>
      </w:numPr>
      <w:spacing w:before="0" w:after="160" w:line="360" w:lineRule="auto"/>
      <w:contextualSpacing/>
      <w:jc w:val="both"/>
    </w:pPr>
    <w:rPr>
      <w:rFonts w:ascii="Times New Roman" w:eastAsia="Calibri" w:hAnsi="Times New Roman" w:cs="Times New Roman"/>
      <w:color w:val="auto"/>
      <w:sz w:val="24"/>
      <w:szCs w:val="24"/>
      <w:lang w:val="id-ID"/>
    </w:rPr>
  </w:style>
  <w:style w:type="paragraph" w:customStyle="1" w:styleId="SubBab2a">
    <w:name w:val="Sub Bab 2 a"/>
    <w:basedOn w:val="Heading2"/>
    <w:link w:val="SubBab2aChar"/>
    <w:qFormat/>
    <w:rsid w:val="00D85889"/>
    <w:pPr>
      <w:keepNext w:val="0"/>
      <w:keepLines w:val="0"/>
      <w:numPr>
        <w:ilvl w:val="2"/>
        <w:numId w:val="2"/>
      </w:numPr>
      <w:spacing w:before="0" w:after="160" w:line="360" w:lineRule="auto"/>
      <w:ind w:left="1134" w:hanging="708"/>
      <w:contextualSpacing/>
      <w:jc w:val="both"/>
    </w:pPr>
    <w:rPr>
      <w:rFonts w:ascii="Times New Roman" w:eastAsia="Calibri" w:hAnsi="Times New Roman" w:cs="Times New Roman"/>
      <w:b/>
      <w:color w:val="auto"/>
      <w:sz w:val="24"/>
      <w:szCs w:val="24"/>
      <w:lang w:val="en"/>
    </w:rPr>
  </w:style>
  <w:style w:type="character" w:customStyle="1" w:styleId="SubBab2Char">
    <w:name w:val="Sub Bab 2 Char"/>
    <w:link w:val="SubBab2"/>
    <w:rsid w:val="00D85889"/>
    <w:rPr>
      <w:rFonts w:ascii="Times New Roman" w:eastAsia="Calibri" w:hAnsi="Times New Roman" w:cs="Times New Roman"/>
      <w:sz w:val="24"/>
      <w:szCs w:val="24"/>
    </w:rPr>
  </w:style>
  <w:style w:type="paragraph" w:customStyle="1" w:styleId="SubBab2b">
    <w:name w:val="Sub Bab 2 b"/>
    <w:basedOn w:val="Heading2"/>
    <w:link w:val="SubBab2bChar"/>
    <w:qFormat/>
    <w:rsid w:val="00D85889"/>
    <w:pPr>
      <w:keepNext w:val="0"/>
      <w:keepLines w:val="0"/>
      <w:numPr>
        <w:numId w:val="3"/>
      </w:numPr>
      <w:spacing w:before="0" w:after="160" w:line="360" w:lineRule="auto"/>
      <w:contextualSpacing/>
      <w:jc w:val="both"/>
    </w:pPr>
    <w:rPr>
      <w:rFonts w:ascii="Times New Roman" w:eastAsia="Calibri" w:hAnsi="Times New Roman" w:cs="Times New Roman"/>
      <w:color w:val="auto"/>
      <w:sz w:val="24"/>
      <w:szCs w:val="24"/>
      <w:lang w:val="id-ID"/>
    </w:rPr>
  </w:style>
  <w:style w:type="character" w:customStyle="1" w:styleId="SubBab2aChar">
    <w:name w:val="Sub Bab 2 a Char"/>
    <w:link w:val="SubBab2a"/>
    <w:rsid w:val="00D85889"/>
    <w:rPr>
      <w:rFonts w:ascii="Times New Roman" w:eastAsia="Calibri" w:hAnsi="Times New Roman" w:cs="Times New Roman"/>
      <w:b/>
      <w:sz w:val="24"/>
      <w:szCs w:val="24"/>
      <w:lang w:val="en"/>
    </w:rPr>
  </w:style>
  <w:style w:type="character" w:customStyle="1" w:styleId="SubBab2bChar">
    <w:name w:val="Sub Bab 2 b Char"/>
    <w:link w:val="SubBab2b"/>
    <w:rsid w:val="00D85889"/>
    <w:rPr>
      <w:rFonts w:ascii="Times New Roman" w:eastAsia="Calibri" w:hAnsi="Times New Roman" w:cs="Times New Roman"/>
      <w:sz w:val="24"/>
      <w:szCs w:val="24"/>
    </w:rPr>
  </w:style>
  <w:style w:type="character" w:customStyle="1" w:styleId="Heading3Char">
    <w:name w:val="Heading 3 Char"/>
    <w:basedOn w:val="DefaultParagraphFont"/>
    <w:link w:val="Heading3"/>
    <w:uiPriority w:val="9"/>
    <w:rsid w:val="009279FB"/>
    <w:rPr>
      <w:rFonts w:ascii="Calibri Light" w:eastAsia="Times New Roman" w:hAnsi="Calibri Light" w:cs="Times New Roman"/>
      <w:b/>
      <w:bCs/>
      <w:sz w:val="26"/>
      <w:szCs w:val="26"/>
      <w:lang w:val="en-GB"/>
    </w:rPr>
  </w:style>
  <w:style w:type="paragraph" w:styleId="Footer">
    <w:name w:val="footer"/>
    <w:basedOn w:val="Normal"/>
    <w:link w:val="FooterChar"/>
    <w:uiPriority w:val="99"/>
    <w:unhideWhenUsed/>
    <w:rsid w:val="009279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9FB"/>
    <w:rPr>
      <w:rFonts w:ascii="Calibri" w:eastAsia="Calibri" w:hAnsi="Calibri" w:cs="Times New Roman"/>
      <w:lang w:val="en-GB"/>
    </w:rPr>
  </w:style>
  <w:style w:type="paragraph" w:customStyle="1" w:styleId="SubBab3a">
    <w:name w:val="Sub Bab 3 a"/>
    <w:basedOn w:val="Heading2"/>
    <w:link w:val="SubBab3aChar"/>
    <w:rsid w:val="009279FB"/>
    <w:pPr>
      <w:keepNext w:val="0"/>
      <w:keepLines w:val="0"/>
      <w:numPr>
        <w:ilvl w:val="1"/>
        <w:numId w:val="1"/>
      </w:numPr>
      <w:spacing w:before="0" w:after="160" w:line="360" w:lineRule="auto"/>
      <w:ind w:left="426" w:hanging="426"/>
      <w:contextualSpacing/>
      <w:jc w:val="both"/>
    </w:pPr>
    <w:rPr>
      <w:rFonts w:ascii="Times New Roman" w:eastAsia="Calibri" w:hAnsi="Times New Roman" w:cs="Times New Roman"/>
      <w:color w:val="auto"/>
      <w:sz w:val="24"/>
      <w:szCs w:val="24"/>
      <w:lang w:val="id-ID"/>
    </w:rPr>
  </w:style>
  <w:style w:type="paragraph" w:customStyle="1" w:styleId="SubBab3b">
    <w:name w:val="Sub Bab 3 b"/>
    <w:basedOn w:val="Heading2"/>
    <w:link w:val="SubBab3bChar"/>
    <w:rsid w:val="009279FB"/>
    <w:pPr>
      <w:keepNext w:val="0"/>
      <w:keepLines w:val="0"/>
      <w:spacing w:before="0" w:after="160" w:line="360" w:lineRule="auto"/>
      <w:ind w:left="426" w:firstLine="360"/>
      <w:contextualSpacing/>
      <w:jc w:val="both"/>
    </w:pPr>
    <w:rPr>
      <w:rFonts w:ascii="Times New Roman" w:eastAsia="Calibri" w:hAnsi="Times New Roman" w:cs="Times New Roman"/>
      <w:b/>
      <w:sz w:val="24"/>
      <w:szCs w:val="24"/>
    </w:rPr>
  </w:style>
  <w:style w:type="character" w:customStyle="1" w:styleId="SubBab3aChar">
    <w:name w:val="Sub Bab 3 a Char"/>
    <w:link w:val="SubBab3a"/>
    <w:rsid w:val="009279FB"/>
    <w:rPr>
      <w:rFonts w:ascii="Times New Roman" w:eastAsia="Calibri" w:hAnsi="Times New Roman" w:cs="Times New Roman"/>
      <w:sz w:val="24"/>
      <w:szCs w:val="24"/>
    </w:rPr>
  </w:style>
  <w:style w:type="character" w:customStyle="1" w:styleId="SubBab3bChar">
    <w:name w:val="Sub Bab 3 b Char"/>
    <w:basedOn w:val="Heading2Char"/>
    <w:link w:val="SubBab3b"/>
    <w:rsid w:val="009279FB"/>
    <w:rPr>
      <w:rFonts w:ascii="Times New Roman" w:eastAsia="Calibri" w:hAnsi="Times New Roman" w:cs="Times New Roman"/>
      <w:b/>
      <w:color w:val="2E74B5" w:themeColor="accent1" w:themeShade="BF"/>
      <w:sz w:val="24"/>
      <w:szCs w:val="24"/>
      <w:lang w:val="en-GB"/>
    </w:rPr>
  </w:style>
  <w:style w:type="paragraph" w:styleId="Header">
    <w:name w:val="header"/>
    <w:basedOn w:val="Normal"/>
    <w:link w:val="HeaderChar"/>
    <w:uiPriority w:val="99"/>
    <w:unhideWhenUsed/>
    <w:rsid w:val="00AC0F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0F3D"/>
    <w:rPr>
      <w:rFonts w:ascii="Calibri" w:eastAsia="Calibri" w:hAnsi="Calibri" w:cs="Times New Roman"/>
      <w:lang w:val="en-GB"/>
    </w:rPr>
  </w:style>
  <w:style w:type="paragraph" w:styleId="TOCHeading">
    <w:name w:val="TOC Heading"/>
    <w:basedOn w:val="Heading1"/>
    <w:next w:val="Normal"/>
    <w:uiPriority w:val="39"/>
    <w:unhideWhenUsed/>
    <w:qFormat/>
    <w:rsid w:val="00F23178"/>
    <w:pPr>
      <w:keepNext/>
      <w:keepLines/>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qFormat/>
    <w:rsid w:val="00757FC4"/>
    <w:pPr>
      <w:tabs>
        <w:tab w:val="right" w:leader="dot" w:pos="7927"/>
      </w:tabs>
      <w:spacing w:after="100" w:line="360" w:lineRule="auto"/>
      <w:jc w:val="both"/>
    </w:pPr>
  </w:style>
  <w:style w:type="paragraph" w:styleId="TOC2">
    <w:name w:val="toc 2"/>
    <w:basedOn w:val="Normal"/>
    <w:next w:val="Normal"/>
    <w:autoRedefine/>
    <w:uiPriority w:val="39"/>
    <w:unhideWhenUsed/>
    <w:qFormat/>
    <w:rsid w:val="00F23178"/>
    <w:pPr>
      <w:spacing w:after="100"/>
      <w:ind w:left="220"/>
    </w:pPr>
  </w:style>
  <w:style w:type="paragraph" w:styleId="TOC3">
    <w:name w:val="toc 3"/>
    <w:basedOn w:val="Normal"/>
    <w:next w:val="Normal"/>
    <w:autoRedefine/>
    <w:uiPriority w:val="39"/>
    <w:unhideWhenUsed/>
    <w:qFormat/>
    <w:rsid w:val="00F23178"/>
    <w:pPr>
      <w:spacing w:after="100"/>
      <w:ind w:left="440"/>
    </w:pPr>
  </w:style>
  <w:style w:type="character" w:styleId="Hyperlink">
    <w:name w:val="Hyperlink"/>
    <w:basedOn w:val="DefaultParagraphFont"/>
    <w:uiPriority w:val="99"/>
    <w:unhideWhenUsed/>
    <w:rsid w:val="00F23178"/>
    <w:rPr>
      <w:color w:val="0563C1" w:themeColor="hyperlink"/>
      <w:u w:val="single"/>
    </w:rPr>
  </w:style>
  <w:style w:type="character" w:customStyle="1" w:styleId="Heading4Char">
    <w:name w:val="Heading 4 Char"/>
    <w:basedOn w:val="DefaultParagraphFont"/>
    <w:link w:val="Heading4"/>
    <w:uiPriority w:val="9"/>
    <w:rsid w:val="00F23178"/>
    <w:rPr>
      <w:rFonts w:asciiTheme="majorHAnsi" w:eastAsiaTheme="majorEastAsia" w:hAnsiTheme="majorHAnsi" w:cstheme="majorBidi"/>
      <w:i/>
      <w:iCs/>
      <w:color w:val="2E74B5" w:themeColor="accent1" w:themeShade="BF"/>
      <w:lang w:val="en-GB"/>
    </w:rPr>
  </w:style>
  <w:style w:type="paragraph" w:styleId="BalloonText">
    <w:name w:val="Balloon Text"/>
    <w:basedOn w:val="Normal"/>
    <w:link w:val="BalloonTextChar"/>
    <w:uiPriority w:val="99"/>
    <w:semiHidden/>
    <w:unhideWhenUsed/>
    <w:rsid w:val="00F90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CE3"/>
    <w:rPr>
      <w:rFonts w:ascii="Tahoma" w:eastAsia="Calibri" w:hAnsi="Tahoma" w:cs="Tahoma"/>
      <w:sz w:val="16"/>
      <w:szCs w:val="16"/>
      <w:lang w:val="en-GB"/>
    </w:rPr>
  </w:style>
  <w:style w:type="table" w:styleId="TableGrid">
    <w:name w:val="Table Grid"/>
    <w:basedOn w:val="TableNormal"/>
    <w:uiPriority w:val="39"/>
    <w:qFormat/>
    <w:rsid w:val="00173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204E6"/>
    <w:rPr>
      <w:color w:val="808080"/>
    </w:rPr>
  </w:style>
  <w:style w:type="character" w:styleId="UnresolvedMention">
    <w:name w:val="Unresolved Mention"/>
    <w:basedOn w:val="DefaultParagraphFont"/>
    <w:uiPriority w:val="99"/>
    <w:semiHidden/>
    <w:unhideWhenUsed/>
    <w:rsid w:val="00176F3D"/>
    <w:rPr>
      <w:color w:val="605E5C"/>
      <w:shd w:val="clear" w:color="auto" w:fill="E1DFDD"/>
    </w:rPr>
  </w:style>
  <w:style w:type="paragraph" w:styleId="Caption">
    <w:name w:val="caption"/>
    <w:basedOn w:val="Normal"/>
    <w:next w:val="Normal"/>
    <w:uiPriority w:val="35"/>
    <w:unhideWhenUsed/>
    <w:qFormat/>
    <w:rsid w:val="00F90AB1"/>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F5BDD"/>
    <w:pPr>
      <w:spacing w:after="0"/>
    </w:pPr>
  </w:style>
  <w:style w:type="paragraph" w:styleId="BodyText">
    <w:name w:val="Body Text"/>
    <w:basedOn w:val="Normal"/>
    <w:link w:val="BodyTextChar"/>
    <w:uiPriority w:val="1"/>
    <w:qFormat/>
    <w:rsid w:val="002B5A68"/>
    <w:pPr>
      <w:widowControl w:val="0"/>
      <w:autoSpaceDE w:val="0"/>
      <w:autoSpaceDN w:val="0"/>
      <w:spacing w:after="0" w:line="240" w:lineRule="auto"/>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2B5A6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2B5A68"/>
    <w:pPr>
      <w:widowControl w:val="0"/>
      <w:autoSpaceDE w:val="0"/>
      <w:autoSpaceDN w:val="0"/>
      <w:spacing w:after="0" w:line="240" w:lineRule="auto"/>
      <w:jc w:val="right"/>
    </w:pPr>
    <w:rPr>
      <w:rFonts w:ascii="Times New Roman" w:eastAsia="Times New Roman" w:hAnsi="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26982">
      <w:bodyDiv w:val="1"/>
      <w:marLeft w:val="0"/>
      <w:marRight w:val="0"/>
      <w:marTop w:val="0"/>
      <w:marBottom w:val="0"/>
      <w:divBdr>
        <w:top w:val="none" w:sz="0" w:space="0" w:color="auto"/>
        <w:left w:val="none" w:sz="0" w:space="0" w:color="auto"/>
        <w:bottom w:val="none" w:sz="0" w:space="0" w:color="auto"/>
        <w:right w:val="none" w:sz="0" w:space="0" w:color="auto"/>
      </w:divBdr>
    </w:div>
    <w:div w:id="183983869">
      <w:bodyDiv w:val="1"/>
      <w:marLeft w:val="0"/>
      <w:marRight w:val="0"/>
      <w:marTop w:val="0"/>
      <w:marBottom w:val="0"/>
      <w:divBdr>
        <w:top w:val="none" w:sz="0" w:space="0" w:color="auto"/>
        <w:left w:val="none" w:sz="0" w:space="0" w:color="auto"/>
        <w:bottom w:val="none" w:sz="0" w:space="0" w:color="auto"/>
        <w:right w:val="none" w:sz="0" w:space="0" w:color="auto"/>
      </w:divBdr>
    </w:div>
    <w:div w:id="210579416">
      <w:bodyDiv w:val="1"/>
      <w:marLeft w:val="0"/>
      <w:marRight w:val="0"/>
      <w:marTop w:val="0"/>
      <w:marBottom w:val="0"/>
      <w:divBdr>
        <w:top w:val="none" w:sz="0" w:space="0" w:color="auto"/>
        <w:left w:val="none" w:sz="0" w:space="0" w:color="auto"/>
        <w:bottom w:val="none" w:sz="0" w:space="0" w:color="auto"/>
        <w:right w:val="none" w:sz="0" w:space="0" w:color="auto"/>
      </w:divBdr>
    </w:div>
    <w:div w:id="233976949">
      <w:bodyDiv w:val="1"/>
      <w:marLeft w:val="0"/>
      <w:marRight w:val="0"/>
      <w:marTop w:val="0"/>
      <w:marBottom w:val="0"/>
      <w:divBdr>
        <w:top w:val="none" w:sz="0" w:space="0" w:color="auto"/>
        <w:left w:val="none" w:sz="0" w:space="0" w:color="auto"/>
        <w:bottom w:val="none" w:sz="0" w:space="0" w:color="auto"/>
        <w:right w:val="none" w:sz="0" w:space="0" w:color="auto"/>
      </w:divBdr>
      <w:divsChild>
        <w:div w:id="2075545081">
          <w:marLeft w:val="480"/>
          <w:marRight w:val="0"/>
          <w:marTop w:val="0"/>
          <w:marBottom w:val="0"/>
          <w:divBdr>
            <w:top w:val="none" w:sz="0" w:space="0" w:color="auto"/>
            <w:left w:val="none" w:sz="0" w:space="0" w:color="auto"/>
            <w:bottom w:val="none" w:sz="0" w:space="0" w:color="auto"/>
            <w:right w:val="none" w:sz="0" w:space="0" w:color="auto"/>
          </w:divBdr>
        </w:div>
        <w:div w:id="2031292141">
          <w:marLeft w:val="480"/>
          <w:marRight w:val="0"/>
          <w:marTop w:val="0"/>
          <w:marBottom w:val="0"/>
          <w:divBdr>
            <w:top w:val="none" w:sz="0" w:space="0" w:color="auto"/>
            <w:left w:val="none" w:sz="0" w:space="0" w:color="auto"/>
            <w:bottom w:val="none" w:sz="0" w:space="0" w:color="auto"/>
            <w:right w:val="none" w:sz="0" w:space="0" w:color="auto"/>
          </w:divBdr>
        </w:div>
        <w:div w:id="916792252">
          <w:marLeft w:val="480"/>
          <w:marRight w:val="0"/>
          <w:marTop w:val="0"/>
          <w:marBottom w:val="0"/>
          <w:divBdr>
            <w:top w:val="none" w:sz="0" w:space="0" w:color="auto"/>
            <w:left w:val="none" w:sz="0" w:space="0" w:color="auto"/>
            <w:bottom w:val="none" w:sz="0" w:space="0" w:color="auto"/>
            <w:right w:val="none" w:sz="0" w:space="0" w:color="auto"/>
          </w:divBdr>
        </w:div>
        <w:div w:id="1710258087">
          <w:marLeft w:val="480"/>
          <w:marRight w:val="0"/>
          <w:marTop w:val="0"/>
          <w:marBottom w:val="0"/>
          <w:divBdr>
            <w:top w:val="none" w:sz="0" w:space="0" w:color="auto"/>
            <w:left w:val="none" w:sz="0" w:space="0" w:color="auto"/>
            <w:bottom w:val="none" w:sz="0" w:space="0" w:color="auto"/>
            <w:right w:val="none" w:sz="0" w:space="0" w:color="auto"/>
          </w:divBdr>
        </w:div>
        <w:div w:id="2037805154">
          <w:marLeft w:val="480"/>
          <w:marRight w:val="0"/>
          <w:marTop w:val="0"/>
          <w:marBottom w:val="0"/>
          <w:divBdr>
            <w:top w:val="none" w:sz="0" w:space="0" w:color="auto"/>
            <w:left w:val="none" w:sz="0" w:space="0" w:color="auto"/>
            <w:bottom w:val="none" w:sz="0" w:space="0" w:color="auto"/>
            <w:right w:val="none" w:sz="0" w:space="0" w:color="auto"/>
          </w:divBdr>
        </w:div>
        <w:div w:id="2066830364">
          <w:marLeft w:val="480"/>
          <w:marRight w:val="0"/>
          <w:marTop w:val="0"/>
          <w:marBottom w:val="0"/>
          <w:divBdr>
            <w:top w:val="none" w:sz="0" w:space="0" w:color="auto"/>
            <w:left w:val="none" w:sz="0" w:space="0" w:color="auto"/>
            <w:bottom w:val="none" w:sz="0" w:space="0" w:color="auto"/>
            <w:right w:val="none" w:sz="0" w:space="0" w:color="auto"/>
          </w:divBdr>
        </w:div>
        <w:div w:id="1146891530">
          <w:marLeft w:val="480"/>
          <w:marRight w:val="0"/>
          <w:marTop w:val="0"/>
          <w:marBottom w:val="0"/>
          <w:divBdr>
            <w:top w:val="none" w:sz="0" w:space="0" w:color="auto"/>
            <w:left w:val="none" w:sz="0" w:space="0" w:color="auto"/>
            <w:bottom w:val="none" w:sz="0" w:space="0" w:color="auto"/>
            <w:right w:val="none" w:sz="0" w:space="0" w:color="auto"/>
          </w:divBdr>
        </w:div>
        <w:div w:id="1870102325">
          <w:marLeft w:val="480"/>
          <w:marRight w:val="0"/>
          <w:marTop w:val="0"/>
          <w:marBottom w:val="0"/>
          <w:divBdr>
            <w:top w:val="none" w:sz="0" w:space="0" w:color="auto"/>
            <w:left w:val="none" w:sz="0" w:space="0" w:color="auto"/>
            <w:bottom w:val="none" w:sz="0" w:space="0" w:color="auto"/>
            <w:right w:val="none" w:sz="0" w:space="0" w:color="auto"/>
          </w:divBdr>
        </w:div>
        <w:div w:id="949162131">
          <w:marLeft w:val="480"/>
          <w:marRight w:val="0"/>
          <w:marTop w:val="0"/>
          <w:marBottom w:val="0"/>
          <w:divBdr>
            <w:top w:val="none" w:sz="0" w:space="0" w:color="auto"/>
            <w:left w:val="none" w:sz="0" w:space="0" w:color="auto"/>
            <w:bottom w:val="none" w:sz="0" w:space="0" w:color="auto"/>
            <w:right w:val="none" w:sz="0" w:space="0" w:color="auto"/>
          </w:divBdr>
        </w:div>
        <w:div w:id="1811435027">
          <w:marLeft w:val="480"/>
          <w:marRight w:val="0"/>
          <w:marTop w:val="0"/>
          <w:marBottom w:val="0"/>
          <w:divBdr>
            <w:top w:val="none" w:sz="0" w:space="0" w:color="auto"/>
            <w:left w:val="none" w:sz="0" w:space="0" w:color="auto"/>
            <w:bottom w:val="none" w:sz="0" w:space="0" w:color="auto"/>
            <w:right w:val="none" w:sz="0" w:space="0" w:color="auto"/>
          </w:divBdr>
        </w:div>
        <w:div w:id="1243027113">
          <w:marLeft w:val="480"/>
          <w:marRight w:val="0"/>
          <w:marTop w:val="0"/>
          <w:marBottom w:val="0"/>
          <w:divBdr>
            <w:top w:val="none" w:sz="0" w:space="0" w:color="auto"/>
            <w:left w:val="none" w:sz="0" w:space="0" w:color="auto"/>
            <w:bottom w:val="none" w:sz="0" w:space="0" w:color="auto"/>
            <w:right w:val="none" w:sz="0" w:space="0" w:color="auto"/>
          </w:divBdr>
        </w:div>
        <w:div w:id="1296177452">
          <w:marLeft w:val="480"/>
          <w:marRight w:val="0"/>
          <w:marTop w:val="0"/>
          <w:marBottom w:val="0"/>
          <w:divBdr>
            <w:top w:val="none" w:sz="0" w:space="0" w:color="auto"/>
            <w:left w:val="none" w:sz="0" w:space="0" w:color="auto"/>
            <w:bottom w:val="none" w:sz="0" w:space="0" w:color="auto"/>
            <w:right w:val="none" w:sz="0" w:space="0" w:color="auto"/>
          </w:divBdr>
        </w:div>
        <w:div w:id="1188132528">
          <w:marLeft w:val="480"/>
          <w:marRight w:val="0"/>
          <w:marTop w:val="0"/>
          <w:marBottom w:val="0"/>
          <w:divBdr>
            <w:top w:val="none" w:sz="0" w:space="0" w:color="auto"/>
            <w:left w:val="none" w:sz="0" w:space="0" w:color="auto"/>
            <w:bottom w:val="none" w:sz="0" w:space="0" w:color="auto"/>
            <w:right w:val="none" w:sz="0" w:space="0" w:color="auto"/>
          </w:divBdr>
        </w:div>
        <w:div w:id="1574464288">
          <w:marLeft w:val="480"/>
          <w:marRight w:val="0"/>
          <w:marTop w:val="0"/>
          <w:marBottom w:val="0"/>
          <w:divBdr>
            <w:top w:val="none" w:sz="0" w:space="0" w:color="auto"/>
            <w:left w:val="none" w:sz="0" w:space="0" w:color="auto"/>
            <w:bottom w:val="none" w:sz="0" w:space="0" w:color="auto"/>
            <w:right w:val="none" w:sz="0" w:space="0" w:color="auto"/>
          </w:divBdr>
        </w:div>
        <w:div w:id="1409688025">
          <w:marLeft w:val="480"/>
          <w:marRight w:val="0"/>
          <w:marTop w:val="0"/>
          <w:marBottom w:val="0"/>
          <w:divBdr>
            <w:top w:val="none" w:sz="0" w:space="0" w:color="auto"/>
            <w:left w:val="none" w:sz="0" w:space="0" w:color="auto"/>
            <w:bottom w:val="none" w:sz="0" w:space="0" w:color="auto"/>
            <w:right w:val="none" w:sz="0" w:space="0" w:color="auto"/>
          </w:divBdr>
        </w:div>
        <w:div w:id="401021814">
          <w:marLeft w:val="480"/>
          <w:marRight w:val="0"/>
          <w:marTop w:val="0"/>
          <w:marBottom w:val="0"/>
          <w:divBdr>
            <w:top w:val="none" w:sz="0" w:space="0" w:color="auto"/>
            <w:left w:val="none" w:sz="0" w:space="0" w:color="auto"/>
            <w:bottom w:val="none" w:sz="0" w:space="0" w:color="auto"/>
            <w:right w:val="none" w:sz="0" w:space="0" w:color="auto"/>
          </w:divBdr>
        </w:div>
        <w:div w:id="125126912">
          <w:marLeft w:val="480"/>
          <w:marRight w:val="0"/>
          <w:marTop w:val="0"/>
          <w:marBottom w:val="0"/>
          <w:divBdr>
            <w:top w:val="none" w:sz="0" w:space="0" w:color="auto"/>
            <w:left w:val="none" w:sz="0" w:space="0" w:color="auto"/>
            <w:bottom w:val="none" w:sz="0" w:space="0" w:color="auto"/>
            <w:right w:val="none" w:sz="0" w:space="0" w:color="auto"/>
          </w:divBdr>
        </w:div>
        <w:div w:id="535822482">
          <w:marLeft w:val="480"/>
          <w:marRight w:val="0"/>
          <w:marTop w:val="0"/>
          <w:marBottom w:val="0"/>
          <w:divBdr>
            <w:top w:val="none" w:sz="0" w:space="0" w:color="auto"/>
            <w:left w:val="none" w:sz="0" w:space="0" w:color="auto"/>
            <w:bottom w:val="none" w:sz="0" w:space="0" w:color="auto"/>
            <w:right w:val="none" w:sz="0" w:space="0" w:color="auto"/>
          </w:divBdr>
        </w:div>
        <w:div w:id="1980263421">
          <w:marLeft w:val="480"/>
          <w:marRight w:val="0"/>
          <w:marTop w:val="0"/>
          <w:marBottom w:val="0"/>
          <w:divBdr>
            <w:top w:val="none" w:sz="0" w:space="0" w:color="auto"/>
            <w:left w:val="none" w:sz="0" w:space="0" w:color="auto"/>
            <w:bottom w:val="none" w:sz="0" w:space="0" w:color="auto"/>
            <w:right w:val="none" w:sz="0" w:space="0" w:color="auto"/>
          </w:divBdr>
        </w:div>
        <w:div w:id="2079739955">
          <w:marLeft w:val="480"/>
          <w:marRight w:val="0"/>
          <w:marTop w:val="0"/>
          <w:marBottom w:val="0"/>
          <w:divBdr>
            <w:top w:val="none" w:sz="0" w:space="0" w:color="auto"/>
            <w:left w:val="none" w:sz="0" w:space="0" w:color="auto"/>
            <w:bottom w:val="none" w:sz="0" w:space="0" w:color="auto"/>
            <w:right w:val="none" w:sz="0" w:space="0" w:color="auto"/>
          </w:divBdr>
        </w:div>
        <w:div w:id="1665277878">
          <w:marLeft w:val="480"/>
          <w:marRight w:val="0"/>
          <w:marTop w:val="0"/>
          <w:marBottom w:val="0"/>
          <w:divBdr>
            <w:top w:val="none" w:sz="0" w:space="0" w:color="auto"/>
            <w:left w:val="none" w:sz="0" w:space="0" w:color="auto"/>
            <w:bottom w:val="none" w:sz="0" w:space="0" w:color="auto"/>
            <w:right w:val="none" w:sz="0" w:space="0" w:color="auto"/>
          </w:divBdr>
        </w:div>
        <w:div w:id="235552652">
          <w:marLeft w:val="480"/>
          <w:marRight w:val="0"/>
          <w:marTop w:val="0"/>
          <w:marBottom w:val="0"/>
          <w:divBdr>
            <w:top w:val="none" w:sz="0" w:space="0" w:color="auto"/>
            <w:left w:val="none" w:sz="0" w:space="0" w:color="auto"/>
            <w:bottom w:val="none" w:sz="0" w:space="0" w:color="auto"/>
            <w:right w:val="none" w:sz="0" w:space="0" w:color="auto"/>
          </w:divBdr>
        </w:div>
        <w:div w:id="1840344418">
          <w:marLeft w:val="480"/>
          <w:marRight w:val="0"/>
          <w:marTop w:val="0"/>
          <w:marBottom w:val="0"/>
          <w:divBdr>
            <w:top w:val="none" w:sz="0" w:space="0" w:color="auto"/>
            <w:left w:val="none" w:sz="0" w:space="0" w:color="auto"/>
            <w:bottom w:val="none" w:sz="0" w:space="0" w:color="auto"/>
            <w:right w:val="none" w:sz="0" w:space="0" w:color="auto"/>
          </w:divBdr>
        </w:div>
        <w:div w:id="1752581739">
          <w:marLeft w:val="480"/>
          <w:marRight w:val="0"/>
          <w:marTop w:val="0"/>
          <w:marBottom w:val="0"/>
          <w:divBdr>
            <w:top w:val="none" w:sz="0" w:space="0" w:color="auto"/>
            <w:left w:val="none" w:sz="0" w:space="0" w:color="auto"/>
            <w:bottom w:val="none" w:sz="0" w:space="0" w:color="auto"/>
            <w:right w:val="none" w:sz="0" w:space="0" w:color="auto"/>
          </w:divBdr>
        </w:div>
        <w:div w:id="333388058">
          <w:marLeft w:val="480"/>
          <w:marRight w:val="0"/>
          <w:marTop w:val="0"/>
          <w:marBottom w:val="0"/>
          <w:divBdr>
            <w:top w:val="none" w:sz="0" w:space="0" w:color="auto"/>
            <w:left w:val="none" w:sz="0" w:space="0" w:color="auto"/>
            <w:bottom w:val="none" w:sz="0" w:space="0" w:color="auto"/>
            <w:right w:val="none" w:sz="0" w:space="0" w:color="auto"/>
          </w:divBdr>
        </w:div>
        <w:div w:id="350880749">
          <w:marLeft w:val="480"/>
          <w:marRight w:val="0"/>
          <w:marTop w:val="0"/>
          <w:marBottom w:val="0"/>
          <w:divBdr>
            <w:top w:val="none" w:sz="0" w:space="0" w:color="auto"/>
            <w:left w:val="none" w:sz="0" w:space="0" w:color="auto"/>
            <w:bottom w:val="none" w:sz="0" w:space="0" w:color="auto"/>
            <w:right w:val="none" w:sz="0" w:space="0" w:color="auto"/>
          </w:divBdr>
        </w:div>
        <w:div w:id="436951057">
          <w:marLeft w:val="480"/>
          <w:marRight w:val="0"/>
          <w:marTop w:val="0"/>
          <w:marBottom w:val="0"/>
          <w:divBdr>
            <w:top w:val="none" w:sz="0" w:space="0" w:color="auto"/>
            <w:left w:val="none" w:sz="0" w:space="0" w:color="auto"/>
            <w:bottom w:val="none" w:sz="0" w:space="0" w:color="auto"/>
            <w:right w:val="none" w:sz="0" w:space="0" w:color="auto"/>
          </w:divBdr>
        </w:div>
        <w:div w:id="915550049">
          <w:marLeft w:val="480"/>
          <w:marRight w:val="0"/>
          <w:marTop w:val="0"/>
          <w:marBottom w:val="0"/>
          <w:divBdr>
            <w:top w:val="none" w:sz="0" w:space="0" w:color="auto"/>
            <w:left w:val="none" w:sz="0" w:space="0" w:color="auto"/>
            <w:bottom w:val="none" w:sz="0" w:space="0" w:color="auto"/>
            <w:right w:val="none" w:sz="0" w:space="0" w:color="auto"/>
          </w:divBdr>
        </w:div>
        <w:div w:id="916016082">
          <w:marLeft w:val="480"/>
          <w:marRight w:val="0"/>
          <w:marTop w:val="0"/>
          <w:marBottom w:val="0"/>
          <w:divBdr>
            <w:top w:val="none" w:sz="0" w:space="0" w:color="auto"/>
            <w:left w:val="none" w:sz="0" w:space="0" w:color="auto"/>
            <w:bottom w:val="none" w:sz="0" w:space="0" w:color="auto"/>
            <w:right w:val="none" w:sz="0" w:space="0" w:color="auto"/>
          </w:divBdr>
        </w:div>
        <w:div w:id="1423835489">
          <w:marLeft w:val="480"/>
          <w:marRight w:val="0"/>
          <w:marTop w:val="0"/>
          <w:marBottom w:val="0"/>
          <w:divBdr>
            <w:top w:val="none" w:sz="0" w:space="0" w:color="auto"/>
            <w:left w:val="none" w:sz="0" w:space="0" w:color="auto"/>
            <w:bottom w:val="none" w:sz="0" w:space="0" w:color="auto"/>
            <w:right w:val="none" w:sz="0" w:space="0" w:color="auto"/>
          </w:divBdr>
        </w:div>
        <w:div w:id="2126339709">
          <w:marLeft w:val="480"/>
          <w:marRight w:val="0"/>
          <w:marTop w:val="0"/>
          <w:marBottom w:val="0"/>
          <w:divBdr>
            <w:top w:val="none" w:sz="0" w:space="0" w:color="auto"/>
            <w:left w:val="none" w:sz="0" w:space="0" w:color="auto"/>
            <w:bottom w:val="none" w:sz="0" w:space="0" w:color="auto"/>
            <w:right w:val="none" w:sz="0" w:space="0" w:color="auto"/>
          </w:divBdr>
        </w:div>
        <w:div w:id="2016110311">
          <w:marLeft w:val="480"/>
          <w:marRight w:val="0"/>
          <w:marTop w:val="0"/>
          <w:marBottom w:val="0"/>
          <w:divBdr>
            <w:top w:val="none" w:sz="0" w:space="0" w:color="auto"/>
            <w:left w:val="none" w:sz="0" w:space="0" w:color="auto"/>
            <w:bottom w:val="none" w:sz="0" w:space="0" w:color="auto"/>
            <w:right w:val="none" w:sz="0" w:space="0" w:color="auto"/>
          </w:divBdr>
        </w:div>
        <w:div w:id="1191845538">
          <w:marLeft w:val="480"/>
          <w:marRight w:val="0"/>
          <w:marTop w:val="0"/>
          <w:marBottom w:val="0"/>
          <w:divBdr>
            <w:top w:val="none" w:sz="0" w:space="0" w:color="auto"/>
            <w:left w:val="none" w:sz="0" w:space="0" w:color="auto"/>
            <w:bottom w:val="none" w:sz="0" w:space="0" w:color="auto"/>
            <w:right w:val="none" w:sz="0" w:space="0" w:color="auto"/>
          </w:divBdr>
        </w:div>
        <w:div w:id="1195192289">
          <w:marLeft w:val="480"/>
          <w:marRight w:val="0"/>
          <w:marTop w:val="0"/>
          <w:marBottom w:val="0"/>
          <w:divBdr>
            <w:top w:val="none" w:sz="0" w:space="0" w:color="auto"/>
            <w:left w:val="none" w:sz="0" w:space="0" w:color="auto"/>
            <w:bottom w:val="none" w:sz="0" w:space="0" w:color="auto"/>
            <w:right w:val="none" w:sz="0" w:space="0" w:color="auto"/>
          </w:divBdr>
        </w:div>
        <w:div w:id="1763911576">
          <w:marLeft w:val="480"/>
          <w:marRight w:val="0"/>
          <w:marTop w:val="0"/>
          <w:marBottom w:val="0"/>
          <w:divBdr>
            <w:top w:val="none" w:sz="0" w:space="0" w:color="auto"/>
            <w:left w:val="none" w:sz="0" w:space="0" w:color="auto"/>
            <w:bottom w:val="none" w:sz="0" w:space="0" w:color="auto"/>
            <w:right w:val="none" w:sz="0" w:space="0" w:color="auto"/>
          </w:divBdr>
        </w:div>
        <w:div w:id="285697653">
          <w:marLeft w:val="480"/>
          <w:marRight w:val="0"/>
          <w:marTop w:val="0"/>
          <w:marBottom w:val="0"/>
          <w:divBdr>
            <w:top w:val="none" w:sz="0" w:space="0" w:color="auto"/>
            <w:left w:val="none" w:sz="0" w:space="0" w:color="auto"/>
            <w:bottom w:val="none" w:sz="0" w:space="0" w:color="auto"/>
            <w:right w:val="none" w:sz="0" w:space="0" w:color="auto"/>
          </w:divBdr>
        </w:div>
        <w:div w:id="1250700571">
          <w:marLeft w:val="480"/>
          <w:marRight w:val="0"/>
          <w:marTop w:val="0"/>
          <w:marBottom w:val="0"/>
          <w:divBdr>
            <w:top w:val="none" w:sz="0" w:space="0" w:color="auto"/>
            <w:left w:val="none" w:sz="0" w:space="0" w:color="auto"/>
            <w:bottom w:val="none" w:sz="0" w:space="0" w:color="auto"/>
            <w:right w:val="none" w:sz="0" w:space="0" w:color="auto"/>
          </w:divBdr>
        </w:div>
        <w:div w:id="191722494">
          <w:marLeft w:val="480"/>
          <w:marRight w:val="0"/>
          <w:marTop w:val="0"/>
          <w:marBottom w:val="0"/>
          <w:divBdr>
            <w:top w:val="none" w:sz="0" w:space="0" w:color="auto"/>
            <w:left w:val="none" w:sz="0" w:space="0" w:color="auto"/>
            <w:bottom w:val="none" w:sz="0" w:space="0" w:color="auto"/>
            <w:right w:val="none" w:sz="0" w:space="0" w:color="auto"/>
          </w:divBdr>
        </w:div>
        <w:div w:id="89281930">
          <w:marLeft w:val="480"/>
          <w:marRight w:val="0"/>
          <w:marTop w:val="0"/>
          <w:marBottom w:val="0"/>
          <w:divBdr>
            <w:top w:val="none" w:sz="0" w:space="0" w:color="auto"/>
            <w:left w:val="none" w:sz="0" w:space="0" w:color="auto"/>
            <w:bottom w:val="none" w:sz="0" w:space="0" w:color="auto"/>
            <w:right w:val="none" w:sz="0" w:space="0" w:color="auto"/>
          </w:divBdr>
        </w:div>
        <w:div w:id="818229704">
          <w:marLeft w:val="480"/>
          <w:marRight w:val="0"/>
          <w:marTop w:val="0"/>
          <w:marBottom w:val="0"/>
          <w:divBdr>
            <w:top w:val="none" w:sz="0" w:space="0" w:color="auto"/>
            <w:left w:val="none" w:sz="0" w:space="0" w:color="auto"/>
            <w:bottom w:val="none" w:sz="0" w:space="0" w:color="auto"/>
            <w:right w:val="none" w:sz="0" w:space="0" w:color="auto"/>
          </w:divBdr>
        </w:div>
        <w:div w:id="1440758153">
          <w:marLeft w:val="480"/>
          <w:marRight w:val="0"/>
          <w:marTop w:val="0"/>
          <w:marBottom w:val="0"/>
          <w:divBdr>
            <w:top w:val="none" w:sz="0" w:space="0" w:color="auto"/>
            <w:left w:val="none" w:sz="0" w:space="0" w:color="auto"/>
            <w:bottom w:val="none" w:sz="0" w:space="0" w:color="auto"/>
            <w:right w:val="none" w:sz="0" w:space="0" w:color="auto"/>
          </w:divBdr>
        </w:div>
        <w:div w:id="1594582171">
          <w:marLeft w:val="480"/>
          <w:marRight w:val="0"/>
          <w:marTop w:val="0"/>
          <w:marBottom w:val="0"/>
          <w:divBdr>
            <w:top w:val="none" w:sz="0" w:space="0" w:color="auto"/>
            <w:left w:val="none" w:sz="0" w:space="0" w:color="auto"/>
            <w:bottom w:val="none" w:sz="0" w:space="0" w:color="auto"/>
            <w:right w:val="none" w:sz="0" w:space="0" w:color="auto"/>
          </w:divBdr>
        </w:div>
        <w:div w:id="634486433">
          <w:marLeft w:val="480"/>
          <w:marRight w:val="0"/>
          <w:marTop w:val="0"/>
          <w:marBottom w:val="0"/>
          <w:divBdr>
            <w:top w:val="none" w:sz="0" w:space="0" w:color="auto"/>
            <w:left w:val="none" w:sz="0" w:space="0" w:color="auto"/>
            <w:bottom w:val="none" w:sz="0" w:space="0" w:color="auto"/>
            <w:right w:val="none" w:sz="0" w:space="0" w:color="auto"/>
          </w:divBdr>
        </w:div>
        <w:div w:id="345399225">
          <w:marLeft w:val="480"/>
          <w:marRight w:val="0"/>
          <w:marTop w:val="0"/>
          <w:marBottom w:val="0"/>
          <w:divBdr>
            <w:top w:val="none" w:sz="0" w:space="0" w:color="auto"/>
            <w:left w:val="none" w:sz="0" w:space="0" w:color="auto"/>
            <w:bottom w:val="none" w:sz="0" w:space="0" w:color="auto"/>
            <w:right w:val="none" w:sz="0" w:space="0" w:color="auto"/>
          </w:divBdr>
        </w:div>
        <w:div w:id="1468552168">
          <w:marLeft w:val="480"/>
          <w:marRight w:val="0"/>
          <w:marTop w:val="0"/>
          <w:marBottom w:val="0"/>
          <w:divBdr>
            <w:top w:val="none" w:sz="0" w:space="0" w:color="auto"/>
            <w:left w:val="none" w:sz="0" w:space="0" w:color="auto"/>
            <w:bottom w:val="none" w:sz="0" w:space="0" w:color="auto"/>
            <w:right w:val="none" w:sz="0" w:space="0" w:color="auto"/>
          </w:divBdr>
        </w:div>
      </w:divsChild>
    </w:div>
    <w:div w:id="267548644">
      <w:bodyDiv w:val="1"/>
      <w:marLeft w:val="0"/>
      <w:marRight w:val="0"/>
      <w:marTop w:val="0"/>
      <w:marBottom w:val="0"/>
      <w:divBdr>
        <w:top w:val="none" w:sz="0" w:space="0" w:color="auto"/>
        <w:left w:val="none" w:sz="0" w:space="0" w:color="auto"/>
        <w:bottom w:val="none" w:sz="0" w:space="0" w:color="auto"/>
        <w:right w:val="none" w:sz="0" w:space="0" w:color="auto"/>
      </w:divBdr>
    </w:div>
    <w:div w:id="342710425">
      <w:bodyDiv w:val="1"/>
      <w:marLeft w:val="0"/>
      <w:marRight w:val="0"/>
      <w:marTop w:val="0"/>
      <w:marBottom w:val="0"/>
      <w:divBdr>
        <w:top w:val="none" w:sz="0" w:space="0" w:color="auto"/>
        <w:left w:val="none" w:sz="0" w:space="0" w:color="auto"/>
        <w:bottom w:val="none" w:sz="0" w:space="0" w:color="auto"/>
        <w:right w:val="none" w:sz="0" w:space="0" w:color="auto"/>
      </w:divBdr>
    </w:div>
    <w:div w:id="363140214">
      <w:bodyDiv w:val="1"/>
      <w:marLeft w:val="0"/>
      <w:marRight w:val="0"/>
      <w:marTop w:val="0"/>
      <w:marBottom w:val="0"/>
      <w:divBdr>
        <w:top w:val="none" w:sz="0" w:space="0" w:color="auto"/>
        <w:left w:val="none" w:sz="0" w:space="0" w:color="auto"/>
        <w:bottom w:val="none" w:sz="0" w:space="0" w:color="auto"/>
        <w:right w:val="none" w:sz="0" w:space="0" w:color="auto"/>
      </w:divBdr>
      <w:divsChild>
        <w:div w:id="1598634584">
          <w:marLeft w:val="480"/>
          <w:marRight w:val="0"/>
          <w:marTop w:val="0"/>
          <w:marBottom w:val="0"/>
          <w:divBdr>
            <w:top w:val="none" w:sz="0" w:space="0" w:color="auto"/>
            <w:left w:val="none" w:sz="0" w:space="0" w:color="auto"/>
            <w:bottom w:val="none" w:sz="0" w:space="0" w:color="auto"/>
            <w:right w:val="none" w:sz="0" w:space="0" w:color="auto"/>
          </w:divBdr>
        </w:div>
        <w:div w:id="1215851289">
          <w:marLeft w:val="480"/>
          <w:marRight w:val="0"/>
          <w:marTop w:val="0"/>
          <w:marBottom w:val="0"/>
          <w:divBdr>
            <w:top w:val="none" w:sz="0" w:space="0" w:color="auto"/>
            <w:left w:val="none" w:sz="0" w:space="0" w:color="auto"/>
            <w:bottom w:val="none" w:sz="0" w:space="0" w:color="auto"/>
            <w:right w:val="none" w:sz="0" w:space="0" w:color="auto"/>
          </w:divBdr>
        </w:div>
        <w:div w:id="1167134973">
          <w:marLeft w:val="480"/>
          <w:marRight w:val="0"/>
          <w:marTop w:val="0"/>
          <w:marBottom w:val="0"/>
          <w:divBdr>
            <w:top w:val="none" w:sz="0" w:space="0" w:color="auto"/>
            <w:left w:val="none" w:sz="0" w:space="0" w:color="auto"/>
            <w:bottom w:val="none" w:sz="0" w:space="0" w:color="auto"/>
            <w:right w:val="none" w:sz="0" w:space="0" w:color="auto"/>
          </w:divBdr>
        </w:div>
        <w:div w:id="1340885588">
          <w:marLeft w:val="480"/>
          <w:marRight w:val="0"/>
          <w:marTop w:val="0"/>
          <w:marBottom w:val="0"/>
          <w:divBdr>
            <w:top w:val="none" w:sz="0" w:space="0" w:color="auto"/>
            <w:left w:val="none" w:sz="0" w:space="0" w:color="auto"/>
            <w:bottom w:val="none" w:sz="0" w:space="0" w:color="auto"/>
            <w:right w:val="none" w:sz="0" w:space="0" w:color="auto"/>
          </w:divBdr>
        </w:div>
        <w:div w:id="262419487">
          <w:marLeft w:val="480"/>
          <w:marRight w:val="0"/>
          <w:marTop w:val="0"/>
          <w:marBottom w:val="0"/>
          <w:divBdr>
            <w:top w:val="none" w:sz="0" w:space="0" w:color="auto"/>
            <w:left w:val="none" w:sz="0" w:space="0" w:color="auto"/>
            <w:bottom w:val="none" w:sz="0" w:space="0" w:color="auto"/>
            <w:right w:val="none" w:sz="0" w:space="0" w:color="auto"/>
          </w:divBdr>
        </w:div>
        <w:div w:id="790132564">
          <w:marLeft w:val="480"/>
          <w:marRight w:val="0"/>
          <w:marTop w:val="0"/>
          <w:marBottom w:val="0"/>
          <w:divBdr>
            <w:top w:val="none" w:sz="0" w:space="0" w:color="auto"/>
            <w:left w:val="none" w:sz="0" w:space="0" w:color="auto"/>
            <w:bottom w:val="none" w:sz="0" w:space="0" w:color="auto"/>
            <w:right w:val="none" w:sz="0" w:space="0" w:color="auto"/>
          </w:divBdr>
        </w:div>
        <w:div w:id="2018380095">
          <w:marLeft w:val="480"/>
          <w:marRight w:val="0"/>
          <w:marTop w:val="0"/>
          <w:marBottom w:val="0"/>
          <w:divBdr>
            <w:top w:val="none" w:sz="0" w:space="0" w:color="auto"/>
            <w:left w:val="none" w:sz="0" w:space="0" w:color="auto"/>
            <w:bottom w:val="none" w:sz="0" w:space="0" w:color="auto"/>
            <w:right w:val="none" w:sz="0" w:space="0" w:color="auto"/>
          </w:divBdr>
        </w:div>
        <w:div w:id="1144589595">
          <w:marLeft w:val="480"/>
          <w:marRight w:val="0"/>
          <w:marTop w:val="0"/>
          <w:marBottom w:val="0"/>
          <w:divBdr>
            <w:top w:val="none" w:sz="0" w:space="0" w:color="auto"/>
            <w:left w:val="none" w:sz="0" w:space="0" w:color="auto"/>
            <w:bottom w:val="none" w:sz="0" w:space="0" w:color="auto"/>
            <w:right w:val="none" w:sz="0" w:space="0" w:color="auto"/>
          </w:divBdr>
        </w:div>
        <w:div w:id="1233348950">
          <w:marLeft w:val="480"/>
          <w:marRight w:val="0"/>
          <w:marTop w:val="0"/>
          <w:marBottom w:val="0"/>
          <w:divBdr>
            <w:top w:val="none" w:sz="0" w:space="0" w:color="auto"/>
            <w:left w:val="none" w:sz="0" w:space="0" w:color="auto"/>
            <w:bottom w:val="none" w:sz="0" w:space="0" w:color="auto"/>
            <w:right w:val="none" w:sz="0" w:space="0" w:color="auto"/>
          </w:divBdr>
        </w:div>
        <w:div w:id="589655550">
          <w:marLeft w:val="480"/>
          <w:marRight w:val="0"/>
          <w:marTop w:val="0"/>
          <w:marBottom w:val="0"/>
          <w:divBdr>
            <w:top w:val="none" w:sz="0" w:space="0" w:color="auto"/>
            <w:left w:val="none" w:sz="0" w:space="0" w:color="auto"/>
            <w:bottom w:val="none" w:sz="0" w:space="0" w:color="auto"/>
            <w:right w:val="none" w:sz="0" w:space="0" w:color="auto"/>
          </w:divBdr>
        </w:div>
        <w:div w:id="1119452289">
          <w:marLeft w:val="480"/>
          <w:marRight w:val="0"/>
          <w:marTop w:val="0"/>
          <w:marBottom w:val="0"/>
          <w:divBdr>
            <w:top w:val="none" w:sz="0" w:space="0" w:color="auto"/>
            <w:left w:val="none" w:sz="0" w:space="0" w:color="auto"/>
            <w:bottom w:val="none" w:sz="0" w:space="0" w:color="auto"/>
            <w:right w:val="none" w:sz="0" w:space="0" w:color="auto"/>
          </w:divBdr>
        </w:div>
        <w:div w:id="214972283">
          <w:marLeft w:val="480"/>
          <w:marRight w:val="0"/>
          <w:marTop w:val="0"/>
          <w:marBottom w:val="0"/>
          <w:divBdr>
            <w:top w:val="none" w:sz="0" w:space="0" w:color="auto"/>
            <w:left w:val="none" w:sz="0" w:space="0" w:color="auto"/>
            <w:bottom w:val="none" w:sz="0" w:space="0" w:color="auto"/>
            <w:right w:val="none" w:sz="0" w:space="0" w:color="auto"/>
          </w:divBdr>
        </w:div>
        <w:div w:id="332529857">
          <w:marLeft w:val="480"/>
          <w:marRight w:val="0"/>
          <w:marTop w:val="0"/>
          <w:marBottom w:val="0"/>
          <w:divBdr>
            <w:top w:val="none" w:sz="0" w:space="0" w:color="auto"/>
            <w:left w:val="none" w:sz="0" w:space="0" w:color="auto"/>
            <w:bottom w:val="none" w:sz="0" w:space="0" w:color="auto"/>
            <w:right w:val="none" w:sz="0" w:space="0" w:color="auto"/>
          </w:divBdr>
        </w:div>
        <w:div w:id="2045862472">
          <w:marLeft w:val="480"/>
          <w:marRight w:val="0"/>
          <w:marTop w:val="0"/>
          <w:marBottom w:val="0"/>
          <w:divBdr>
            <w:top w:val="none" w:sz="0" w:space="0" w:color="auto"/>
            <w:left w:val="none" w:sz="0" w:space="0" w:color="auto"/>
            <w:bottom w:val="none" w:sz="0" w:space="0" w:color="auto"/>
            <w:right w:val="none" w:sz="0" w:space="0" w:color="auto"/>
          </w:divBdr>
        </w:div>
        <w:div w:id="380446136">
          <w:marLeft w:val="480"/>
          <w:marRight w:val="0"/>
          <w:marTop w:val="0"/>
          <w:marBottom w:val="0"/>
          <w:divBdr>
            <w:top w:val="none" w:sz="0" w:space="0" w:color="auto"/>
            <w:left w:val="none" w:sz="0" w:space="0" w:color="auto"/>
            <w:bottom w:val="none" w:sz="0" w:space="0" w:color="auto"/>
            <w:right w:val="none" w:sz="0" w:space="0" w:color="auto"/>
          </w:divBdr>
        </w:div>
        <w:div w:id="293953991">
          <w:marLeft w:val="480"/>
          <w:marRight w:val="0"/>
          <w:marTop w:val="0"/>
          <w:marBottom w:val="0"/>
          <w:divBdr>
            <w:top w:val="none" w:sz="0" w:space="0" w:color="auto"/>
            <w:left w:val="none" w:sz="0" w:space="0" w:color="auto"/>
            <w:bottom w:val="none" w:sz="0" w:space="0" w:color="auto"/>
            <w:right w:val="none" w:sz="0" w:space="0" w:color="auto"/>
          </w:divBdr>
        </w:div>
        <w:div w:id="1011378337">
          <w:marLeft w:val="480"/>
          <w:marRight w:val="0"/>
          <w:marTop w:val="0"/>
          <w:marBottom w:val="0"/>
          <w:divBdr>
            <w:top w:val="none" w:sz="0" w:space="0" w:color="auto"/>
            <w:left w:val="none" w:sz="0" w:space="0" w:color="auto"/>
            <w:bottom w:val="none" w:sz="0" w:space="0" w:color="auto"/>
            <w:right w:val="none" w:sz="0" w:space="0" w:color="auto"/>
          </w:divBdr>
        </w:div>
        <w:div w:id="123040283">
          <w:marLeft w:val="480"/>
          <w:marRight w:val="0"/>
          <w:marTop w:val="0"/>
          <w:marBottom w:val="0"/>
          <w:divBdr>
            <w:top w:val="none" w:sz="0" w:space="0" w:color="auto"/>
            <w:left w:val="none" w:sz="0" w:space="0" w:color="auto"/>
            <w:bottom w:val="none" w:sz="0" w:space="0" w:color="auto"/>
            <w:right w:val="none" w:sz="0" w:space="0" w:color="auto"/>
          </w:divBdr>
        </w:div>
        <w:div w:id="597325170">
          <w:marLeft w:val="480"/>
          <w:marRight w:val="0"/>
          <w:marTop w:val="0"/>
          <w:marBottom w:val="0"/>
          <w:divBdr>
            <w:top w:val="none" w:sz="0" w:space="0" w:color="auto"/>
            <w:left w:val="none" w:sz="0" w:space="0" w:color="auto"/>
            <w:bottom w:val="none" w:sz="0" w:space="0" w:color="auto"/>
            <w:right w:val="none" w:sz="0" w:space="0" w:color="auto"/>
          </w:divBdr>
        </w:div>
        <w:div w:id="1372002208">
          <w:marLeft w:val="480"/>
          <w:marRight w:val="0"/>
          <w:marTop w:val="0"/>
          <w:marBottom w:val="0"/>
          <w:divBdr>
            <w:top w:val="none" w:sz="0" w:space="0" w:color="auto"/>
            <w:left w:val="none" w:sz="0" w:space="0" w:color="auto"/>
            <w:bottom w:val="none" w:sz="0" w:space="0" w:color="auto"/>
            <w:right w:val="none" w:sz="0" w:space="0" w:color="auto"/>
          </w:divBdr>
        </w:div>
        <w:div w:id="1751654663">
          <w:marLeft w:val="480"/>
          <w:marRight w:val="0"/>
          <w:marTop w:val="0"/>
          <w:marBottom w:val="0"/>
          <w:divBdr>
            <w:top w:val="none" w:sz="0" w:space="0" w:color="auto"/>
            <w:left w:val="none" w:sz="0" w:space="0" w:color="auto"/>
            <w:bottom w:val="none" w:sz="0" w:space="0" w:color="auto"/>
            <w:right w:val="none" w:sz="0" w:space="0" w:color="auto"/>
          </w:divBdr>
        </w:div>
        <w:div w:id="571544531">
          <w:marLeft w:val="480"/>
          <w:marRight w:val="0"/>
          <w:marTop w:val="0"/>
          <w:marBottom w:val="0"/>
          <w:divBdr>
            <w:top w:val="none" w:sz="0" w:space="0" w:color="auto"/>
            <w:left w:val="none" w:sz="0" w:space="0" w:color="auto"/>
            <w:bottom w:val="none" w:sz="0" w:space="0" w:color="auto"/>
            <w:right w:val="none" w:sz="0" w:space="0" w:color="auto"/>
          </w:divBdr>
        </w:div>
        <w:div w:id="143351963">
          <w:marLeft w:val="480"/>
          <w:marRight w:val="0"/>
          <w:marTop w:val="0"/>
          <w:marBottom w:val="0"/>
          <w:divBdr>
            <w:top w:val="none" w:sz="0" w:space="0" w:color="auto"/>
            <w:left w:val="none" w:sz="0" w:space="0" w:color="auto"/>
            <w:bottom w:val="none" w:sz="0" w:space="0" w:color="auto"/>
            <w:right w:val="none" w:sz="0" w:space="0" w:color="auto"/>
          </w:divBdr>
        </w:div>
        <w:div w:id="966854421">
          <w:marLeft w:val="480"/>
          <w:marRight w:val="0"/>
          <w:marTop w:val="0"/>
          <w:marBottom w:val="0"/>
          <w:divBdr>
            <w:top w:val="none" w:sz="0" w:space="0" w:color="auto"/>
            <w:left w:val="none" w:sz="0" w:space="0" w:color="auto"/>
            <w:bottom w:val="none" w:sz="0" w:space="0" w:color="auto"/>
            <w:right w:val="none" w:sz="0" w:space="0" w:color="auto"/>
          </w:divBdr>
        </w:div>
        <w:div w:id="922647586">
          <w:marLeft w:val="480"/>
          <w:marRight w:val="0"/>
          <w:marTop w:val="0"/>
          <w:marBottom w:val="0"/>
          <w:divBdr>
            <w:top w:val="none" w:sz="0" w:space="0" w:color="auto"/>
            <w:left w:val="none" w:sz="0" w:space="0" w:color="auto"/>
            <w:bottom w:val="none" w:sz="0" w:space="0" w:color="auto"/>
            <w:right w:val="none" w:sz="0" w:space="0" w:color="auto"/>
          </w:divBdr>
        </w:div>
        <w:div w:id="1271625487">
          <w:marLeft w:val="480"/>
          <w:marRight w:val="0"/>
          <w:marTop w:val="0"/>
          <w:marBottom w:val="0"/>
          <w:divBdr>
            <w:top w:val="none" w:sz="0" w:space="0" w:color="auto"/>
            <w:left w:val="none" w:sz="0" w:space="0" w:color="auto"/>
            <w:bottom w:val="none" w:sz="0" w:space="0" w:color="auto"/>
            <w:right w:val="none" w:sz="0" w:space="0" w:color="auto"/>
          </w:divBdr>
        </w:div>
        <w:div w:id="627391736">
          <w:marLeft w:val="480"/>
          <w:marRight w:val="0"/>
          <w:marTop w:val="0"/>
          <w:marBottom w:val="0"/>
          <w:divBdr>
            <w:top w:val="none" w:sz="0" w:space="0" w:color="auto"/>
            <w:left w:val="none" w:sz="0" w:space="0" w:color="auto"/>
            <w:bottom w:val="none" w:sz="0" w:space="0" w:color="auto"/>
            <w:right w:val="none" w:sz="0" w:space="0" w:color="auto"/>
          </w:divBdr>
        </w:div>
        <w:div w:id="2128355415">
          <w:marLeft w:val="480"/>
          <w:marRight w:val="0"/>
          <w:marTop w:val="0"/>
          <w:marBottom w:val="0"/>
          <w:divBdr>
            <w:top w:val="none" w:sz="0" w:space="0" w:color="auto"/>
            <w:left w:val="none" w:sz="0" w:space="0" w:color="auto"/>
            <w:bottom w:val="none" w:sz="0" w:space="0" w:color="auto"/>
            <w:right w:val="none" w:sz="0" w:space="0" w:color="auto"/>
          </w:divBdr>
        </w:div>
        <w:div w:id="1094593559">
          <w:marLeft w:val="480"/>
          <w:marRight w:val="0"/>
          <w:marTop w:val="0"/>
          <w:marBottom w:val="0"/>
          <w:divBdr>
            <w:top w:val="none" w:sz="0" w:space="0" w:color="auto"/>
            <w:left w:val="none" w:sz="0" w:space="0" w:color="auto"/>
            <w:bottom w:val="none" w:sz="0" w:space="0" w:color="auto"/>
            <w:right w:val="none" w:sz="0" w:space="0" w:color="auto"/>
          </w:divBdr>
        </w:div>
        <w:div w:id="167444596">
          <w:marLeft w:val="480"/>
          <w:marRight w:val="0"/>
          <w:marTop w:val="0"/>
          <w:marBottom w:val="0"/>
          <w:divBdr>
            <w:top w:val="none" w:sz="0" w:space="0" w:color="auto"/>
            <w:left w:val="none" w:sz="0" w:space="0" w:color="auto"/>
            <w:bottom w:val="none" w:sz="0" w:space="0" w:color="auto"/>
            <w:right w:val="none" w:sz="0" w:space="0" w:color="auto"/>
          </w:divBdr>
        </w:div>
        <w:div w:id="1615625734">
          <w:marLeft w:val="480"/>
          <w:marRight w:val="0"/>
          <w:marTop w:val="0"/>
          <w:marBottom w:val="0"/>
          <w:divBdr>
            <w:top w:val="none" w:sz="0" w:space="0" w:color="auto"/>
            <w:left w:val="none" w:sz="0" w:space="0" w:color="auto"/>
            <w:bottom w:val="none" w:sz="0" w:space="0" w:color="auto"/>
            <w:right w:val="none" w:sz="0" w:space="0" w:color="auto"/>
          </w:divBdr>
        </w:div>
        <w:div w:id="1606307146">
          <w:marLeft w:val="480"/>
          <w:marRight w:val="0"/>
          <w:marTop w:val="0"/>
          <w:marBottom w:val="0"/>
          <w:divBdr>
            <w:top w:val="none" w:sz="0" w:space="0" w:color="auto"/>
            <w:left w:val="none" w:sz="0" w:space="0" w:color="auto"/>
            <w:bottom w:val="none" w:sz="0" w:space="0" w:color="auto"/>
            <w:right w:val="none" w:sz="0" w:space="0" w:color="auto"/>
          </w:divBdr>
        </w:div>
        <w:div w:id="995763422">
          <w:marLeft w:val="480"/>
          <w:marRight w:val="0"/>
          <w:marTop w:val="0"/>
          <w:marBottom w:val="0"/>
          <w:divBdr>
            <w:top w:val="none" w:sz="0" w:space="0" w:color="auto"/>
            <w:left w:val="none" w:sz="0" w:space="0" w:color="auto"/>
            <w:bottom w:val="none" w:sz="0" w:space="0" w:color="auto"/>
            <w:right w:val="none" w:sz="0" w:space="0" w:color="auto"/>
          </w:divBdr>
        </w:div>
        <w:div w:id="1635017177">
          <w:marLeft w:val="480"/>
          <w:marRight w:val="0"/>
          <w:marTop w:val="0"/>
          <w:marBottom w:val="0"/>
          <w:divBdr>
            <w:top w:val="none" w:sz="0" w:space="0" w:color="auto"/>
            <w:left w:val="none" w:sz="0" w:space="0" w:color="auto"/>
            <w:bottom w:val="none" w:sz="0" w:space="0" w:color="auto"/>
            <w:right w:val="none" w:sz="0" w:space="0" w:color="auto"/>
          </w:divBdr>
        </w:div>
        <w:div w:id="1769230813">
          <w:marLeft w:val="480"/>
          <w:marRight w:val="0"/>
          <w:marTop w:val="0"/>
          <w:marBottom w:val="0"/>
          <w:divBdr>
            <w:top w:val="none" w:sz="0" w:space="0" w:color="auto"/>
            <w:left w:val="none" w:sz="0" w:space="0" w:color="auto"/>
            <w:bottom w:val="none" w:sz="0" w:space="0" w:color="auto"/>
            <w:right w:val="none" w:sz="0" w:space="0" w:color="auto"/>
          </w:divBdr>
        </w:div>
        <w:div w:id="862018160">
          <w:marLeft w:val="480"/>
          <w:marRight w:val="0"/>
          <w:marTop w:val="0"/>
          <w:marBottom w:val="0"/>
          <w:divBdr>
            <w:top w:val="none" w:sz="0" w:space="0" w:color="auto"/>
            <w:left w:val="none" w:sz="0" w:space="0" w:color="auto"/>
            <w:bottom w:val="none" w:sz="0" w:space="0" w:color="auto"/>
            <w:right w:val="none" w:sz="0" w:space="0" w:color="auto"/>
          </w:divBdr>
        </w:div>
        <w:div w:id="537351787">
          <w:marLeft w:val="480"/>
          <w:marRight w:val="0"/>
          <w:marTop w:val="0"/>
          <w:marBottom w:val="0"/>
          <w:divBdr>
            <w:top w:val="none" w:sz="0" w:space="0" w:color="auto"/>
            <w:left w:val="none" w:sz="0" w:space="0" w:color="auto"/>
            <w:bottom w:val="none" w:sz="0" w:space="0" w:color="auto"/>
            <w:right w:val="none" w:sz="0" w:space="0" w:color="auto"/>
          </w:divBdr>
        </w:div>
        <w:div w:id="1835341757">
          <w:marLeft w:val="480"/>
          <w:marRight w:val="0"/>
          <w:marTop w:val="0"/>
          <w:marBottom w:val="0"/>
          <w:divBdr>
            <w:top w:val="none" w:sz="0" w:space="0" w:color="auto"/>
            <w:left w:val="none" w:sz="0" w:space="0" w:color="auto"/>
            <w:bottom w:val="none" w:sz="0" w:space="0" w:color="auto"/>
            <w:right w:val="none" w:sz="0" w:space="0" w:color="auto"/>
          </w:divBdr>
        </w:div>
        <w:div w:id="1101098851">
          <w:marLeft w:val="480"/>
          <w:marRight w:val="0"/>
          <w:marTop w:val="0"/>
          <w:marBottom w:val="0"/>
          <w:divBdr>
            <w:top w:val="none" w:sz="0" w:space="0" w:color="auto"/>
            <w:left w:val="none" w:sz="0" w:space="0" w:color="auto"/>
            <w:bottom w:val="none" w:sz="0" w:space="0" w:color="auto"/>
            <w:right w:val="none" w:sz="0" w:space="0" w:color="auto"/>
          </w:divBdr>
        </w:div>
        <w:div w:id="1665163852">
          <w:marLeft w:val="480"/>
          <w:marRight w:val="0"/>
          <w:marTop w:val="0"/>
          <w:marBottom w:val="0"/>
          <w:divBdr>
            <w:top w:val="none" w:sz="0" w:space="0" w:color="auto"/>
            <w:left w:val="none" w:sz="0" w:space="0" w:color="auto"/>
            <w:bottom w:val="none" w:sz="0" w:space="0" w:color="auto"/>
            <w:right w:val="none" w:sz="0" w:space="0" w:color="auto"/>
          </w:divBdr>
        </w:div>
        <w:div w:id="890112943">
          <w:marLeft w:val="480"/>
          <w:marRight w:val="0"/>
          <w:marTop w:val="0"/>
          <w:marBottom w:val="0"/>
          <w:divBdr>
            <w:top w:val="none" w:sz="0" w:space="0" w:color="auto"/>
            <w:left w:val="none" w:sz="0" w:space="0" w:color="auto"/>
            <w:bottom w:val="none" w:sz="0" w:space="0" w:color="auto"/>
            <w:right w:val="none" w:sz="0" w:space="0" w:color="auto"/>
          </w:divBdr>
        </w:div>
        <w:div w:id="896891059">
          <w:marLeft w:val="480"/>
          <w:marRight w:val="0"/>
          <w:marTop w:val="0"/>
          <w:marBottom w:val="0"/>
          <w:divBdr>
            <w:top w:val="none" w:sz="0" w:space="0" w:color="auto"/>
            <w:left w:val="none" w:sz="0" w:space="0" w:color="auto"/>
            <w:bottom w:val="none" w:sz="0" w:space="0" w:color="auto"/>
            <w:right w:val="none" w:sz="0" w:space="0" w:color="auto"/>
          </w:divBdr>
        </w:div>
        <w:div w:id="226385644">
          <w:marLeft w:val="480"/>
          <w:marRight w:val="0"/>
          <w:marTop w:val="0"/>
          <w:marBottom w:val="0"/>
          <w:divBdr>
            <w:top w:val="none" w:sz="0" w:space="0" w:color="auto"/>
            <w:left w:val="none" w:sz="0" w:space="0" w:color="auto"/>
            <w:bottom w:val="none" w:sz="0" w:space="0" w:color="auto"/>
            <w:right w:val="none" w:sz="0" w:space="0" w:color="auto"/>
          </w:divBdr>
        </w:div>
        <w:div w:id="645010531">
          <w:marLeft w:val="480"/>
          <w:marRight w:val="0"/>
          <w:marTop w:val="0"/>
          <w:marBottom w:val="0"/>
          <w:divBdr>
            <w:top w:val="none" w:sz="0" w:space="0" w:color="auto"/>
            <w:left w:val="none" w:sz="0" w:space="0" w:color="auto"/>
            <w:bottom w:val="none" w:sz="0" w:space="0" w:color="auto"/>
            <w:right w:val="none" w:sz="0" w:space="0" w:color="auto"/>
          </w:divBdr>
        </w:div>
        <w:div w:id="937559384">
          <w:marLeft w:val="480"/>
          <w:marRight w:val="0"/>
          <w:marTop w:val="0"/>
          <w:marBottom w:val="0"/>
          <w:divBdr>
            <w:top w:val="none" w:sz="0" w:space="0" w:color="auto"/>
            <w:left w:val="none" w:sz="0" w:space="0" w:color="auto"/>
            <w:bottom w:val="none" w:sz="0" w:space="0" w:color="auto"/>
            <w:right w:val="none" w:sz="0" w:space="0" w:color="auto"/>
          </w:divBdr>
        </w:div>
      </w:divsChild>
    </w:div>
    <w:div w:id="501356370">
      <w:bodyDiv w:val="1"/>
      <w:marLeft w:val="0"/>
      <w:marRight w:val="0"/>
      <w:marTop w:val="0"/>
      <w:marBottom w:val="0"/>
      <w:divBdr>
        <w:top w:val="none" w:sz="0" w:space="0" w:color="auto"/>
        <w:left w:val="none" w:sz="0" w:space="0" w:color="auto"/>
        <w:bottom w:val="none" w:sz="0" w:space="0" w:color="auto"/>
        <w:right w:val="none" w:sz="0" w:space="0" w:color="auto"/>
      </w:divBdr>
    </w:div>
    <w:div w:id="560753444">
      <w:bodyDiv w:val="1"/>
      <w:marLeft w:val="0"/>
      <w:marRight w:val="0"/>
      <w:marTop w:val="0"/>
      <w:marBottom w:val="0"/>
      <w:divBdr>
        <w:top w:val="none" w:sz="0" w:space="0" w:color="auto"/>
        <w:left w:val="none" w:sz="0" w:space="0" w:color="auto"/>
        <w:bottom w:val="none" w:sz="0" w:space="0" w:color="auto"/>
        <w:right w:val="none" w:sz="0" w:space="0" w:color="auto"/>
      </w:divBdr>
    </w:div>
    <w:div w:id="563372253">
      <w:bodyDiv w:val="1"/>
      <w:marLeft w:val="0"/>
      <w:marRight w:val="0"/>
      <w:marTop w:val="0"/>
      <w:marBottom w:val="0"/>
      <w:divBdr>
        <w:top w:val="none" w:sz="0" w:space="0" w:color="auto"/>
        <w:left w:val="none" w:sz="0" w:space="0" w:color="auto"/>
        <w:bottom w:val="none" w:sz="0" w:space="0" w:color="auto"/>
        <w:right w:val="none" w:sz="0" w:space="0" w:color="auto"/>
      </w:divBdr>
    </w:div>
    <w:div w:id="579869658">
      <w:bodyDiv w:val="1"/>
      <w:marLeft w:val="0"/>
      <w:marRight w:val="0"/>
      <w:marTop w:val="0"/>
      <w:marBottom w:val="0"/>
      <w:divBdr>
        <w:top w:val="none" w:sz="0" w:space="0" w:color="auto"/>
        <w:left w:val="none" w:sz="0" w:space="0" w:color="auto"/>
        <w:bottom w:val="none" w:sz="0" w:space="0" w:color="auto"/>
        <w:right w:val="none" w:sz="0" w:space="0" w:color="auto"/>
      </w:divBdr>
    </w:div>
    <w:div w:id="668871239">
      <w:bodyDiv w:val="1"/>
      <w:marLeft w:val="0"/>
      <w:marRight w:val="0"/>
      <w:marTop w:val="0"/>
      <w:marBottom w:val="0"/>
      <w:divBdr>
        <w:top w:val="none" w:sz="0" w:space="0" w:color="auto"/>
        <w:left w:val="none" w:sz="0" w:space="0" w:color="auto"/>
        <w:bottom w:val="none" w:sz="0" w:space="0" w:color="auto"/>
        <w:right w:val="none" w:sz="0" w:space="0" w:color="auto"/>
      </w:divBdr>
    </w:div>
    <w:div w:id="687635775">
      <w:bodyDiv w:val="1"/>
      <w:marLeft w:val="0"/>
      <w:marRight w:val="0"/>
      <w:marTop w:val="0"/>
      <w:marBottom w:val="0"/>
      <w:divBdr>
        <w:top w:val="none" w:sz="0" w:space="0" w:color="auto"/>
        <w:left w:val="none" w:sz="0" w:space="0" w:color="auto"/>
        <w:bottom w:val="none" w:sz="0" w:space="0" w:color="auto"/>
        <w:right w:val="none" w:sz="0" w:space="0" w:color="auto"/>
      </w:divBdr>
    </w:div>
    <w:div w:id="839538045">
      <w:bodyDiv w:val="1"/>
      <w:marLeft w:val="0"/>
      <w:marRight w:val="0"/>
      <w:marTop w:val="0"/>
      <w:marBottom w:val="0"/>
      <w:divBdr>
        <w:top w:val="none" w:sz="0" w:space="0" w:color="auto"/>
        <w:left w:val="none" w:sz="0" w:space="0" w:color="auto"/>
        <w:bottom w:val="none" w:sz="0" w:space="0" w:color="auto"/>
        <w:right w:val="none" w:sz="0" w:space="0" w:color="auto"/>
      </w:divBdr>
    </w:div>
    <w:div w:id="858852453">
      <w:bodyDiv w:val="1"/>
      <w:marLeft w:val="0"/>
      <w:marRight w:val="0"/>
      <w:marTop w:val="0"/>
      <w:marBottom w:val="0"/>
      <w:divBdr>
        <w:top w:val="none" w:sz="0" w:space="0" w:color="auto"/>
        <w:left w:val="none" w:sz="0" w:space="0" w:color="auto"/>
        <w:bottom w:val="none" w:sz="0" w:space="0" w:color="auto"/>
        <w:right w:val="none" w:sz="0" w:space="0" w:color="auto"/>
      </w:divBdr>
      <w:divsChild>
        <w:div w:id="1593778424">
          <w:marLeft w:val="480"/>
          <w:marRight w:val="0"/>
          <w:marTop w:val="0"/>
          <w:marBottom w:val="0"/>
          <w:divBdr>
            <w:top w:val="none" w:sz="0" w:space="0" w:color="auto"/>
            <w:left w:val="none" w:sz="0" w:space="0" w:color="auto"/>
            <w:bottom w:val="none" w:sz="0" w:space="0" w:color="auto"/>
            <w:right w:val="none" w:sz="0" w:space="0" w:color="auto"/>
          </w:divBdr>
        </w:div>
        <w:div w:id="1444300167">
          <w:marLeft w:val="480"/>
          <w:marRight w:val="0"/>
          <w:marTop w:val="0"/>
          <w:marBottom w:val="0"/>
          <w:divBdr>
            <w:top w:val="none" w:sz="0" w:space="0" w:color="auto"/>
            <w:left w:val="none" w:sz="0" w:space="0" w:color="auto"/>
            <w:bottom w:val="none" w:sz="0" w:space="0" w:color="auto"/>
            <w:right w:val="none" w:sz="0" w:space="0" w:color="auto"/>
          </w:divBdr>
        </w:div>
        <w:div w:id="1641613045">
          <w:marLeft w:val="480"/>
          <w:marRight w:val="0"/>
          <w:marTop w:val="0"/>
          <w:marBottom w:val="0"/>
          <w:divBdr>
            <w:top w:val="none" w:sz="0" w:space="0" w:color="auto"/>
            <w:left w:val="none" w:sz="0" w:space="0" w:color="auto"/>
            <w:bottom w:val="none" w:sz="0" w:space="0" w:color="auto"/>
            <w:right w:val="none" w:sz="0" w:space="0" w:color="auto"/>
          </w:divBdr>
        </w:div>
        <w:div w:id="1814787636">
          <w:marLeft w:val="480"/>
          <w:marRight w:val="0"/>
          <w:marTop w:val="0"/>
          <w:marBottom w:val="0"/>
          <w:divBdr>
            <w:top w:val="none" w:sz="0" w:space="0" w:color="auto"/>
            <w:left w:val="none" w:sz="0" w:space="0" w:color="auto"/>
            <w:bottom w:val="none" w:sz="0" w:space="0" w:color="auto"/>
            <w:right w:val="none" w:sz="0" w:space="0" w:color="auto"/>
          </w:divBdr>
        </w:div>
        <w:div w:id="1208376612">
          <w:marLeft w:val="480"/>
          <w:marRight w:val="0"/>
          <w:marTop w:val="0"/>
          <w:marBottom w:val="0"/>
          <w:divBdr>
            <w:top w:val="none" w:sz="0" w:space="0" w:color="auto"/>
            <w:left w:val="none" w:sz="0" w:space="0" w:color="auto"/>
            <w:bottom w:val="none" w:sz="0" w:space="0" w:color="auto"/>
            <w:right w:val="none" w:sz="0" w:space="0" w:color="auto"/>
          </w:divBdr>
        </w:div>
        <w:div w:id="1621033175">
          <w:marLeft w:val="480"/>
          <w:marRight w:val="0"/>
          <w:marTop w:val="0"/>
          <w:marBottom w:val="0"/>
          <w:divBdr>
            <w:top w:val="none" w:sz="0" w:space="0" w:color="auto"/>
            <w:left w:val="none" w:sz="0" w:space="0" w:color="auto"/>
            <w:bottom w:val="none" w:sz="0" w:space="0" w:color="auto"/>
            <w:right w:val="none" w:sz="0" w:space="0" w:color="auto"/>
          </w:divBdr>
        </w:div>
        <w:div w:id="977612962">
          <w:marLeft w:val="480"/>
          <w:marRight w:val="0"/>
          <w:marTop w:val="0"/>
          <w:marBottom w:val="0"/>
          <w:divBdr>
            <w:top w:val="none" w:sz="0" w:space="0" w:color="auto"/>
            <w:left w:val="none" w:sz="0" w:space="0" w:color="auto"/>
            <w:bottom w:val="none" w:sz="0" w:space="0" w:color="auto"/>
            <w:right w:val="none" w:sz="0" w:space="0" w:color="auto"/>
          </w:divBdr>
        </w:div>
        <w:div w:id="1246115392">
          <w:marLeft w:val="480"/>
          <w:marRight w:val="0"/>
          <w:marTop w:val="0"/>
          <w:marBottom w:val="0"/>
          <w:divBdr>
            <w:top w:val="none" w:sz="0" w:space="0" w:color="auto"/>
            <w:left w:val="none" w:sz="0" w:space="0" w:color="auto"/>
            <w:bottom w:val="none" w:sz="0" w:space="0" w:color="auto"/>
            <w:right w:val="none" w:sz="0" w:space="0" w:color="auto"/>
          </w:divBdr>
        </w:div>
        <w:div w:id="1535532185">
          <w:marLeft w:val="480"/>
          <w:marRight w:val="0"/>
          <w:marTop w:val="0"/>
          <w:marBottom w:val="0"/>
          <w:divBdr>
            <w:top w:val="none" w:sz="0" w:space="0" w:color="auto"/>
            <w:left w:val="none" w:sz="0" w:space="0" w:color="auto"/>
            <w:bottom w:val="none" w:sz="0" w:space="0" w:color="auto"/>
            <w:right w:val="none" w:sz="0" w:space="0" w:color="auto"/>
          </w:divBdr>
        </w:div>
        <w:div w:id="1785953956">
          <w:marLeft w:val="480"/>
          <w:marRight w:val="0"/>
          <w:marTop w:val="0"/>
          <w:marBottom w:val="0"/>
          <w:divBdr>
            <w:top w:val="none" w:sz="0" w:space="0" w:color="auto"/>
            <w:left w:val="none" w:sz="0" w:space="0" w:color="auto"/>
            <w:bottom w:val="none" w:sz="0" w:space="0" w:color="auto"/>
            <w:right w:val="none" w:sz="0" w:space="0" w:color="auto"/>
          </w:divBdr>
        </w:div>
        <w:div w:id="183402117">
          <w:marLeft w:val="480"/>
          <w:marRight w:val="0"/>
          <w:marTop w:val="0"/>
          <w:marBottom w:val="0"/>
          <w:divBdr>
            <w:top w:val="none" w:sz="0" w:space="0" w:color="auto"/>
            <w:left w:val="none" w:sz="0" w:space="0" w:color="auto"/>
            <w:bottom w:val="none" w:sz="0" w:space="0" w:color="auto"/>
            <w:right w:val="none" w:sz="0" w:space="0" w:color="auto"/>
          </w:divBdr>
        </w:div>
        <w:div w:id="1730961012">
          <w:marLeft w:val="480"/>
          <w:marRight w:val="0"/>
          <w:marTop w:val="0"/>
          <w:marBottom w:val="0"/>
          <w:divBdr>
            <w:top w:val="none" w:sz="0" w:space="0" w:color="auto"/>
            <w:left w:val="none" w:sz="0" w:space="0" w:color="auto"/>
            <w:bottom w:val="none" w:sz="0" w:space="0" w:color="auto"/>
            <w:right w:val="none" w:sz="0" w:space="0" w:color="auto"/>
          </w:divBdr>
        </w:div>
        <w:div w:id="831214268">
          <w:marLeft w:val="480"/>
          <w:marRight w:val="0"/>
          <w:marTop w:val="0"/>
          <w:marBottom w:val="0"/>
          <w:divBdr>
            <w:top w:val="none" w:sz="0" w:space="0" w:color="auto"/>
            <w:left w:val="none" w:sz="0" w:space="0" w:color="auto"/>
            <w:bottom w:val="none" w:sz="0" w:space="0" w:color="auto"/>
            <w:right w:val="none" w:sz="0" w:space="0" w:color="auto"/>
          </w:divBdr>
        </w:div>
        <w:div w:id="247813704">
          <w:marLeft w:val="480"/>
          <w:marRight w:val="0"/>
          <w:marTop w:val="0"/>
          <w:marBottom w:val="0"/>
          <w:divBdr>
            <w:top w:val="none" w:sz="0" w:space="0" w:color="auto"/>
            <w:left w:val="none" w:sz="0" w:space="0" w:color="auto"/>
            <w:bottom w:val="none" w:sz="0" w:space="0" w:color="auto"/>
            <w:right w:val="none" w:sz="0" w:space="0" w:color="auto"/>
          </w:divBdr>
        </w:div>
        <w:div w:id="410586882">
          <w:marLeft w:val="480"/>
          <w:marRight w:val="0"/>
          <w:marTop w:val="0"/>
          <w:marBottom w:val="0"/>
          <w:divBdr>
            <w:top w:val="none" w:sz="0" w:space="0" w:color="auto"/>
            <w:left w:val="none" w:sz="0" w:space="0" w:color="auto"/>
            <w:bottom w:val="none" w:sz="0" w:space="0" w:color="auto"/>
            <w:right w:val="none" w:sz="0" w:space="0" w:color="auto"/>
          </w:divBdr>
        </w:div>
        <w:div w:id="1267618913">
          <w:marLeft w:val="480"/>
          <w:marRight w:val="0"/>
          <w:marTop w:val="0"/>
          <w:marBottom w:val="0"/>
          <w:divBdr>
            <w:top w:val="none" w:sz="0" w:space="0" w:color="auto"/>
            <w:left w:val="none" w:sz="0" w:space="0" w:color="auto"/>
            <w:bottom w:val="none" w:sz="0" w:space="0" w:color="auto"/>
            <w:right w:val="none" w:sz="0" w:space="0" w:color="auto"/>
          </w:divBdr>
        </w:div>
        <w:div w:id="938877580">
          <w:marLeft w:val="480"/>
          <w:marRight w:val="0"/>
          <w:marTop w:val="0"/>
          <w:marBottom w:val="0"/>
          <w:divBdr>
            <w:top w:val="none" w:sz="0" w:space="0" w:color="auto"/>
            <w:left w:val="none" w:sz="0" w:space="0" w:color="auto"/>
            <w:bottom w:val="none" w:sz="0" w:space="0" w:color="auto"/>
            <w:right w:val="none" w:sz="0" w:space="0" w:color="auto"/>
          </w:divBdr>
        </w:div>
        <w:div w:id="1507016094">
          <w:marLeft w:val="480"/>
          <w:marRight w:val="0"/>
          <w:marTop w:val="0"/>
          <w:marBottom w:val="0"/>
          <w:divBdr>
            <w:top w:val="none" w:sz="0" w:space="0" w:color="auto"/>
            <w:left w:val="none" w:sz="0" w:space="0" w:color="auto"/>
            <w:bottom w:val="none" w:sz="0" w:space="0" w:color="auto"/>
            <w:right w:val="none" w:sz="0" w:space="0" w:color="auto"/>
          </w:divBdr>
        </w:div>
        <w:div w:id="1681083729">
          <w:marLeft w:val="480"/>
          <w:marRight w:val="0"/>
          <w:marTop w:val="0"/>
          <w:marBottom w:val="0"/>
          <w:divBdr>
            <w:top w:val="none" w:sz="0" w:space="0" w:color="auto"/>
            <w:left w:val="none" w:sz="0" w:space="0" w:color="auto"/>
            <w:bottom w:val="none" w:sz="0" w:space="0" w:color="auto"/>
            <w:right w:val="none" w:sz="0" w:space="0" w:color="auto"/>
          </w:divBdr>
        </w:div>
        <w:div w:id="748187191">
          <w:marLeft w:val="480"/>
          <w:marRight w:val="0"/>
          <w:marTop w:val="0"/>
          <w:marBottom w:val="0"/>
          <w:divBdr>
            <w:top w:val="none" w:sz="0" w:space="0" w:color="auto"/>
            <w:left w:val="none" w:sz="0" w:space="0" w:color="auto"/>
            <w:bottom w:val="none" w:sz="0" w:space="0" w:color="auto"/>
            <w:right w:val="none" w:sz="0" w:space="0" w:color="auto"/>
          </w:divBdr>
        </w:div>
        <w:div w:id="1579054711">
          <w:marLeft w:val="480"/>
          <w:marRight w:val="0"/>
          <w:marTop w:val="0"/>
          <w:marBottom w:val="0"/>
          <w:divBdr>
            <w:top w:val="none" w:sz="0" w:space="0" w:color="auto"/>
            <w:left w:val="none" w:sz="0" w:space="0" w:color="auto"/>
            <w:bottom w:val="none" w:sz="0" w:space="0" w:color="auto"/>
            <w:right w:val="none" w:sz="0" w:space="0" w:color="auto"/>
          </w:divBdr>
        </w:div>
        <w:div w:id="1308050272">
          <w:marLeft w:val="480"/>
          <w:marRight w:val="0"/>
          <w:marTop w:val="0"/>
          <w:marBottom w:val="0"/>
          <w:divBdr>
            <w:top w:val="none" w:sz="0" w:space="0" w:color="auto"/>
            <w:left w:val="none" w:sz="0" w:space="0" w:color="auto"/>
            <w:bottom w:val="none" w:sz="0" w:space="0" w:color="auto"/>
            <w:right w:val="none" w:sz="0" w:space="0" w:color="auto"/>
          </w:divBdr>
        </w:div>
        <w:div w:id="1156265324">
          <w:marLeft w:val="480"/>
          <w:marRight w:val="0"/>
          <w:marTop w:val="0"/>
          <w:marBottom w:val="0"/>
          <w:divBdr>
            <w:top w:val="none" w:sz="0" w:space="0" w:color="auto"/>
            <w:left w:val="none" w:sz="0" w:space="0" w:color="auto"/>
            <w:bottom w:val="none" w:sz="0" w:space="0" w:color="auto"/>
            <w:right w:val="none" w:sz="0" w:space="0" w:color="auto"/>
          </w:divBdr>
        </w:div>
        <w:div w:id="351538316">
          <w:marLeft w:val="480"/>
          <w:marRight w:val="0"/>
          <w:marTop w:val="0"/>
          <w:marBottom w:val="0"/>
          <w:divBdr>
            <w:top w:val="none" w:sz="0" w:space="0" w:color="auto"/>
            <w:left w:val="none" w:sz="0" w:space="0" w:color="auto"/>
            <w:bottom w:val="none" w:sz="0" w:space="0" w:color="auto"/>
            <w:right w:val="none" w:sz="0" w:space="0" w:color="auto"/>
          </w:divBdr>
        </w:div>
        <w:div w:id="1815294696">
          <w:marLeft w:val="480"/>
          <w:marRight w:val="0"/>
          <w:marTop w:val="0"/>
          <w:marBottom w:val="0"/>
          <w:divBdr>
            <w:top w:val="none" w:sz="0" w:space="0" w:color="auto"/>
            <w:left w:val="none" w:sz="0" w:space="0" w:color="auto"/>
            <w:bottom w:val="none" w:sz="0" w:space="0" w:color="auto"/>
            <w:right w:val="none" w:sz="0" w:space="0" w:color="auto"/>
          </w:divBdr>
        </w:div>
        <w:div w:id="2081172361">
          <w:marLeft w:val="480"/>
          <w:marRight w:val="0"/>
          <w:marTop w:val="0"/>
          <w:marBottom w:val="0"/>
          <w:divBdr>
            <w:top w:val="none" w:sz="0" w:space="0" w:color="auto"/>
            <w:left w:val="none" w:sz="0" w:space="0" w:color="auto"/>
            <w:bottom w:val="none" w:sz="0" w:space="0" w:color="auto"/>
            <w:right w:val="none" w:sz="0" w:space="0" w:color="auto"/>
          </w:divBdr>
        </w:div>
        <w:div w:id="1070691702">
          <w:marLeft w:val="480"/>
          <w:marRight w:val="0"/>
          <w:marTop w:val="0"/>
          <w:marBottom w:val="0"/>
          <w:divBdr>
            <w:top w:val="none" w:sz="0" w:space="0" w:color="auto"/>
            <w:left w:val="none" w:sz="0" w:space="0" w:color="auto"/>
            <w:bottom w:val="none" w:sz="0" w:space="0" w:color="auto"/>
            <w:right w:val="none" w:sz="0" w:space="0" w:color="auto"/>
          </w:divBdr>
        </w:div>
        <w:div w:id="1811557945">
          <w:marLeft w:val="480"/>
          <w:marRight w:val="0"/>
          <w:marTop w:val="0"/>
          <w:marBottom w:val="0"/>
          <w:divBdr>
            <w:top w:val="none" w:sz="0" w:space="0" w:color="auto"/>
            <w:left w:val="none" w:sz="0" w:space="0" w:color="auto"/>
            <w:bottom w:val="none" w:sz="0" w:space="0" w:color="auto"/>
            <w:right w:val="none" w:sz="0" w:space="0" w:color="auto"/>
          </w:divBdr>
        </w:div>
        <w:div w:id="1542354431">
          <w:marLeft w:val="480"/>
          <w:marRight w:val="0"/>
          <w:marTop w:val="0"/>
          <w:marBottom w:val="0"/>
          <w:divBdr>
            <w:top w:val="none" w:sz="0" w:space="0" w:color="auto"/>
            <w:left w:val="none" w:sz="0" w:space="0" w:color="auto"/>
            <w:bottom w:val="none" w:sz="0" w:space="0" w:color="auto"/>
            <w:right w:val="none" w:sz="0" w:space="0" w:color="auto"/>
          </w:divBdr>
        </w:div>
        <w:div w:id="1652714370">
          <w:marLeft w:val="480"/>
          <w:marRight w:val="0"/>
          <w:marTop w:val="0"/>
          <w:marBottom w:val="0"/>
          <w:divBdr>
            <w:top w:val="none" w:sz="0" w:space="0" w:color="auto"/>
            <w:left w:val="none" w:sz="0" w:space="0" w:color="auto"/>
            <w:bottom w:val="none" w:sz="0" w:space="0" w:color="auto"/>
            <w:right w:val="none" w:sz="0" w:space="0" w:color="auto"/>
          </w:divBdr>
        </w:div>
        <w:div w:id="249509555">
          <w:marLeft w:val="480"/>
          <w:marRight w:val="0"/>
          <w:marTop w:val="0"/>
          <w:marBottom w:val="0"/>
          <w:divBdr>
            <w:top w:val="none" w:sz="0" w:space="0" w:color="auto"/>
            <w:left w:val="none" w:sz="0" w:space="0" w:color="auto"/>
            <w:bottom w:val="none" w:sz="0" w:space="0" w:color="auto"/>
            <w:right w:val="none" w:sz="0" w:space="0" w:color="auto"/>
          </w:divBdr>
        </w:div>
        <w:div w:id="86001056">
          <w:marLeft w:val="480"/>
          <w:marRight w:val="0"/>
          <w:marTop w:val="0"/>
          <w:marBottom w:val="0"/>
          <w:divBdr>
            <w:top w:val="none" w:sz="0" w:space="0" w:color="auto"/>
            <w:left w:val="none" w:sz="0" w:space="0" w:color="auto"/>
            <w:bottom w:val="none" w:sz="0" w:space="0" w:color="auto"/>
            <w:right w:val="none" w:sz="0" w:space="0" w:color="auto"/>
          </w:divBdr>
        </w:div>
        <w:div w:id="564492745">
          <w:marLeft w:val="480"/>
          <w:marRight w:val="0"/>
          <w:marTop w:val="0"/>
          <w:marBottom w:val="0"/>
          <w:divBdr>
            <w:top w:val="none" w:sz="0" w:space="0" w:color="auto"/>
            <w:left w:val="none" w:sz="0" w:space="0" w:color="auto"/>
            <w:bottom w:val="none" w:sz="0" w:space="0" w:color="auto"/>
            <w:right w:val="none" w:sz="0" w:space="0" w:color="auto"/>
          </w:divBdr>
        </w:div>
        <w:div w:id="1016270028">
          <w:marLeft w:val="480"/>
          <w:marRight w:val="0"/>
          <w:marTop w:val="0"/>
          <w:marBottom w:val="0"/>
          <w:divBdr>
            <w:top w:val="none" w:sz="0" w:space="0" w:color="auto"/>
            <w:left w:val="none" w:sz="0" w:space="0" w:color="auto"/>
            <w:bottom w:val="none" w:sz="0" w:space="0" w:color="auto"/>
            <w:right w:val="none" w:sz="0" w:space="0" w:color="auto"/>
          </w:divBdr>
        </w:div>
        <w:div w:id="2048487321">
          <w:marLeft w:val="480"/>
          <w:marRight w:val="0"/>
          <w:marTop w:val="0"/>
          <w:marBottom w:val="0"/>
          <w:divBdr>
            <w:top w:val="none" w:sz="0" w:space="0" w:color="auto"/>
            <w:left w:val="none" w:sz="0" w:space="0" w:color="auto"/>
            <w:bottom w:val="none" w:sz="0" w:space="0" w:color="auto"/>
            <w:right w:val="none" w:sz="0" w:space="0" w:color="auto"/>
          </w:divBdr>
        </w:div>
        <w:div w:id="1949465169">
          <w:marLeft w:val="480"/>
          <w:marRight w:val="0"/>
          <w:marTop w:val="0"/>
          <w:marBottom w:val="0"/>
          <w:divBdr>
            <w:top w:val="none" w:sz="0" w:space="0" w:color="auto"/>
            <w:left w:val="none" w:sz="0" w:space="0" w:color="auto"/>
            <w:bottom w:val="none" w:sz="0" w:space="0" w:color="auto"/>
            <w:right w:val="none" w:sz="0" w:space="0" w:color="auto"/>
          </w:divBdr>
        </w:div>
        <w:div w:id="312217409">
          <w:marLeft w:val="480"/>
          <w:marRight w:val="0"/>
          <w:marTop w:val="0"/>
          <w:marBottom w:val="0"/>
          <w:divBdr>
            <w:top w:val="none" w:sz="0" w:space="0" w:color="auto"/>
            <w:left w:val="none" w:sz="0" w:space="0" w:color="auto"/>
            <w:bottom w:val="none" w:sz="0" w:space="0" w:color="auto"/>
            <w:right w:val="none" w:sz="0" w:space="0" w:color="auto"/>
          </w:divBdr>
        </w:div>
        <w:div w:id="1295715487">
          <w:marLeft w:val="480"/>
          <w:marRight w:val="0"/>
          <w:marTop w:val="0"/>
          <w:marBottom w:val="0"/>
          <w:divBdr>
            <w:top w:val="none" w:sz="0" w:space="0" w:color="auto"/>
            <w:left w:val="none" w:sz="0" w:space="0" w:color="auto"/>
            <w:bottom w:val="none" w:sz="0" w:space="0" w:color="auto"/>
            <w:right w:val="none" w:sz="0" w:space="0" w:color="auto"/>
          </w:divBdr>
        </w:div>
        <w:div w:id="851602855">
          <w:marLeft w:val="480"/>
          <w:marRight w:val="0"/>
          <w:marTop w:val="0"/>
          <w:marBottom w:val="0"/>
          <w:divBdr>
            <w:top w:val="none" w:sz="0" w:space="0" w:color="auto"/>
            <w:left w:val="none" w:sz="0" w:space="0" w:color="auto"/>
            <w:bottom w:val="none" w:sz="0" w:space="0" w:color="auto"/>
            <w:right w:val="none" w:sz="0" w:space="0" w:color="auto"/>
          </w:divBdr>
        </w:div>
        <w:div w:id="1256401826">
          <w:marLeft w:val="480"/>
          <w:marRight w:val="0"/>
          <w:marTop w:val="0"/>
          <w:marBottom w:val="0"/>
          <w:divBdr>
            <w:top w:val="none" w:sz="0" w:space="0" w:color="auto"/>
            <w:left w:val="none" w:sz="0" w:space="0" w:color="auto"/>
            <w:bottom w:val="none" w:sz="0" w:space="0" w:color="auto"/>
            <w:right w:val="none" w:sz="0" w:space="0" w:color="auto"/>
          </w:divBdr>
        </w:div>
        <w:div w:id="1968466500">
          <w:marLeft w:val="480"/>
          <w:marRight w:val="0"/>
          <w:marTop w:val="0"/>
          <w:marBottom w:val="0"/>
          <w:divBdr>
            <w:top w:val="none" w:sz="0" w:space="0" w:color="auto"/>
            <w:left w:val="none" w:sz="0" w:space="0" w:color="auto"/>
            <w:bottom w:val="none" w:sz="0" w:space="0" w:color="auto"/>
            <w:right w:val="none" w:sz="0" w:space="0" w:color="auto"/>
          </w:divBdr>
        </w:div>
        <w:div w:id="1211839284">
          <w:marLeft w:val="480"/>
          <w:marRight w:val="0"/>
          <w:marTop w:val="0"/>
          <w:marBottom w:val="0"/>
          <w:divBdr>
            <w:top w:val="none" w:sz="0" w:space="0" w:color="auto"/>
            <w:left w:val="none" w:sz="0" w:space="0" w:color="auto"/>
            <w:bottom w:val="none" w:sz="0" w:space="0" w:color="auto"/>
            <w:right w:val="none" w:sz="0" w:space="0" w:color="auto"/>
          </w:divBdr>
        </w:div>
        <w:div w:id="2025940591">
          <w:marLeft w:val="480"/>
          <w:marRight w:val="0"/>
          <w:marTop w:val="0"/>
          <w:marBottom w:val="0"/>
          <w:divBdr>
            <w:top w:val="none" w:sz="0" w:space="0" w:color="auto"/>
            <w:left w:val="none" w:sz="0" w:space="0" w:color="auto"/>
            <w:bottom w:val="none" w:sz="0" w:space="0" w:color="auto"/>
            <w:right w:val="none" w:sz="0" w:space="0" w:color="auto"/>
          </w:divBdr>
        </w:div>
        <w:div w:id="1262302775">
          <w:marLeft w:val="480"/>
          <w:marRight w:val="0"/>
          <w:marTop w:val="0"/>
          <w:marBottom w:val="0"/>
          <w:divBdr>
            <w:top w:val="none" w:sz="0" w:space="0" w:color="auto"/>
            <w:left w:val="none" w:sz="0" w:space="0" w:color="auto"/>
            <w:bottom w:val="none" w:sz="0" w:space="0" w:color="auto"/>
            <w:right w:val="none" w:sz="0" w:space="0" w:color="auto"/>
          </w:divBdr>
        </w:div>
        <w:div w:id="1998916900">
          <w:marLeft w:val="480"/>
          <w:marRight w:val="0"/>
          <w:marTop w:val="0"/>
          <w:marBottom w:val="0"/>
          <w:divBdr>
            <w:top w:val="none" w:sz="0" w:space="0" w:color="auto"/>
            <w:left w:val="none" w:sz="0" w:space="0" w:color="auto"/>
            <w:bottom w:val="none" w:sz="0" w:space="0" w:color="auto"/>
            <w:right w:val="none" w:sz="0" w:space="0" w:color="auto"/>
          </w:divBdr>
        </w:div>
      </w:divsChild>
    </w:div>
    <w:div w:id="866525582">
      <w:bodyDiv w:val="1"/>
      <w:marLeft w:val="0"/>
      <w:marRight w:val="0"/>
      <w:marTop w:val="0"/>
      <w:marBottom w:val="0"/>
      <w:divBdr>
        <w:top w:val="none" w:sz="0" w:space="0" w:color="auto"/>
        <w:left w:val="none" w:sz="0" w:space="0" w:color="auto"/>
        <w:bottom w:val="none" w:sz="0" w:space="0" w:color="auto"/>
        <w:right w:val="none" w:sz="0" w:space="0" w:color="auto"/>
      </w:divBdr>
    </w:div>
    <w:div w:id="976496669">
      <w:bodyDiv w:val="1"/>
      <w:marLeft w:val="0"/>
      <w:marRight w:val="0"/>
      <w:marTop w:val="0"/>
      <w:marBottom w:val="0"/>
      <w:divBdr>
        <w:top w:val="none" w:sz="0" w:space="0" w:color="auto"/>
        <w:left w:val="none" w:sz="0" w:space="0" w:color="auto"/>
        <w:bottom w:val="none" w:sz="0" w:space="0" w:color="auto"/>
        <w:right w:val="none" w:sz="0" w:space="0" w:color="auto"/>
      </w:divBdr>
    </w:div>
    <w:div w:id="993605428">
      <w:bodyDiv w:val="1"/>
      <w:marLeft w:val="0"/>
      <w:marRight w:val="0"/>
      <w:marTop w:val="0"/>
      <w:marBottom w:val="0"/>
      <w:divBdr>
        <w:top w:val="none" w:sz="0" w:space="0" w:color="auto"/>
        <w:left w:val="none" w:sz="0" w:space="0" w:color="auto"/>
        <w:bottom w:val="none" w:sz="0" w:space="0" w:color="auto"/>
        <w:right w:val="none" w:sz="0" w:space="0" w:color="auto"/>
      </w:divBdr>
    </w:div>
    <w:div w:id="1113944333">
      <w:bodyDiv w:val="1"/>
      <w:marLeft w:val="0"/>
      <w:marRight w:val="0"/>
      <w:marTop w:val="0"/>
      <w:marBottom w:val="0"/>
      <w:divBdr>
        <w:top w:val="none" w:sz="0" w:space="0" w:color="auto"/>
        <w:left w:val="none" w:sz="0" w:space="0" w:color="auto"/>
        <w:bottom w:val="none" w:sz="0" w:space="0" w:color="auto"/>
        <w:right w:val="none" w:sz="0" w:space="0" w:color="auto"/>
      </w:divBdr>
    </w:div>
    <w:div w:id="1128234042">
      <w:bodyDiv w:val="1"/>
      <w:marLeft w:val="0"/>
      <w:marRight w:val="0"/>
      <w:marTop w:val="0"/>
      <w:marBottom w:val="0"/>
      <w:divBdr>
        <w:top w:val="none" w:sz="0" w:space="0" w:color="auto"/>
        <w:left w:val="none" w:sz="0" w:space="0" w:color="auto"/>
        <w:bottom w:val="none" w:sz="0" w:space="0" w:color="auto"/>
        <w:right w:val="none" w:sz="0" w:space="0" w:color="auto"/>
      </w:divBdr>
    </w:div>
    <w:div w:id="1137600537">
      <w:bodyDiv w:val="1"/>
      <w:marLeft w:val="0"/>
      <w:marRight w:val="0"/>
      <w:marTop w:val="0"/>
      <w:marBottom w:val="0"/>
      <w:divBdr>
        <w:top w:val="none" w:sz="0" w:space="0" w:color="auto"/>
        <w:left w:val="none" w:sz="0" w:space="0" w:color="auto"/>
        <w:bottom w:val="none" w:sz="0" w:space="0" w:color="auto"/>
        <w:right w:val="none" w:sz="0" w:space="0" w:color="auto"/>
      </w:divBdr>
    </w:div>
    <w:div w:id="1152022153">
      <w:bodyDiv w:val="1"/>
      <w:marLeft w:val="0"/>
      <w:marRight w:val="0"/>
      <w:marTop w:val="0"/>
      <w:marBottom w:val="0"/>
      <w:divBdr>
        <w:top w:val="none" w:sz="0" w:space="0" w:color="auto"/>
        <w:left w:val="none" w:sz="0" w:space="0" w:color="auto"/>
        <w:bottom w:val="none" w:sz="0" w:space="0" w:color="auto"/>
        <w:right w:val="none" w:sz="0" w:space="0" w:color="auto"/>
      </w:divBdr>
    </w:div>
    <w:div w:id="1174145049">
      <w:bodyDiv w:val="1"/>
      <w:marLeft w:val="0"/>
      <w:marRight w:val="0"/>
      <w:marTop w:val="0"/>
      <w:marBottom w:val="0"/>
      <w:divBdr>
        <w:top w:val="none" w:sz="0" w:space="0" w:color="auto"/>
        <w:left w:val="none" w:sz="0" w:space="0" w:color="auto"/>
        <w:bottom w:val="none" w:sz="0" w:space="0" w:color="auto"/>
        <w:right w:val="none" w:sz="0" w:space="0" w:color="auto"/>
      </w:divBdr>
    </w:div>
    <w:div w:id="1227883519">
      <w:bodyDiv w:val="1"/>
      <w:marLeft w:val="0"/>
      <w:marRight w:val="0"/>
      <w:marTop w:val="0"/>
      <w:marBottom w:val="0"/>
      <w:divBdr>
        <w:top w:val="none" w:sz="0" w:space="0" w:color="auto"/>
        <w:left w:val="none" w:sz="0" w:space="0" w:color="auto"/>
        <w:bottom w:val="none" w:sz="0" w:space="0" w:color="auto"/>
        <w:right w:val="none" w:sz="0" w:space="0" w:color="auto"/>
      </w:divBdr>
    </w:div>
    <w:div w:id="1277366068">
      <w:bodyDiv w:val="1"/>
      <w:marLeft w:val="0"/>
      <w:marRight w:val="0"/>
      <w:marTop w:val="0"/>
      <w:marBottom w:val="0"/>
      <w:divBdr>
        <w:top w:val="none" w:sz="0" w:space="0" w:color="auto"/>
        <w:left w:val="none" w:sz="0" w:space="0" w:color="auto"/>
        <w:bottom w:val="none" w:sz="0" w:space="0" w:color="auto"/>
        <w:right w:val="none" w:sz="0" w:space="0" w:color="auto"/>
      </w:divBdr>
    </w:div>
    <w:div w:id="1579055171">
      <w:bodyDiv w:val="1"/>
      <w:marLeft w:val="0"/>
      <w:marRight w:val="0"/>
      <w:marTop w:val="0"/>
      <w:marBottom w:val="0"/>
      <w:divBdr>
        <w:top w:val="none" w:sz="0" w:space="0" w:color="auto"/>
        <w:left w:val="none" w:sz="0" w:space="0" w:color="auto"/>
        <w:bottom w:val="none" w:sz="0" w:space="0" w:color="auto"/>
        <w:right w:val="none" w:sz="0" w:space="0" w:color="auto"/>
      </w:divBdr>
    </w:div>
    <w:div w:id="1614283916">
      <w:bodyDiv w:val="1"/>
      <w:marLeft w:val="0"/>
      <w:marRight w:val="0"/>
      <w:marTop w:val="0"/>
      <w:marBottom w:val="0"/>
      <w:divBdr>
        <w:top w:val="none" w:sz="0" w:space="0" w:color="auto"/>
        <w:left w:val="none" w:sz="0" w:space="0" w:color="auto"/>
        <w:bottom w:val="none" w:sz="0" w:space="0" w:color="auto"/>
        <w:right w:val="none" w:sz="0" w:space="0" w:color="auto"/>
      </w:divBdr>
      <w:divsChild>
        <w:div w:id="1616131924">
          <w:marLeft w:val="480"/>
          <w:marRight w:val="0"/>
          <w:marTop w:val="0"/>
          <w:marBottom w:val="0"/>
          <w:divBdr>
            <w:top w:val="none" w:sz="0" w:space="0" w:color="auto"/>
            <w:left w:val="none" w:sz="0" w:space="0" w:color="auto"/>
            <w:bottom w:val="none" w:sz="0" w:space="0" w:color="auto"/>
            <w:right w:val="none" w:sz="0" w:space="0" w:color="auto"/>
          </w:divBdr>
        </w:div>
        <w:div w:id="589849190">
          <w:marLeft w:val="480"/>
          <w:marRight w:val="0"/>
          <w:marTop w:val="0"/>
          <w:marBottom w:val="0"/>
          <w:divBdr>
            <w:top w:val="none" w:sz="0" w:space="0" w:color="auto"/>
            <w:left w:val="none" w:sz="0" w:space="0" w:color="auto"/>
            <w:bottom w:val="none" w:sz="0" w:space="0" w:color="auto"/>
            <w:right w:val="none" w:sz="0" w:space="0" w:color="auto"/>
          </w:divBdr>
        </w:div>
        <w:div w:id="279653693">
          <w:marLeft w:val="480"/>
          <w:marRight w:val="0"/>
          <w:marTop w:val="0"/>
          <w:marBottom w:val="0"/>
          <w:divBdr>
            <w:top w:val="none" w:sz="0" w:space="0" w:color="auto"/>
            <w:left w:val="none" w:sz="0" w:space="0" w:color="auto"/>
            <w:bottom w:val="none" w:sz="0" w:space="0" w:color="auto"/>
            <w:right w:val="none" w:sz="0" w:space="0" w:color="auto"/>
          </w:divBdr>
        </w:div>
        <w:div w:id="181213550">
          <w:marLeft w:val="480"/>
          <w:marRight w:val="0"/>
          <w:marTop w:val="0"/>
          <w:marBottom w:val="0"/>
          <w:divBdr>
            <w:top w:val="none" w:sz="0" w:space="0" w:color="auto"/>
            <w:left w:val="none" w:sz="0" w:space="0" w:color="auto"/>
            <w:bottom w:val="none" w:sz="0" w:space="0" w:color="auto"/>
            <w:right w:val="none" w:sz="0" w:space="0" w:color="auto"/>
          </w:divBdr>
        </w:div>
        <w:div w:id="474106763">
          <w:marLeft w:val="480"/>
          <w:marRight w:val="0"/>
          <w:marTop w:val="0"/>
          <w:marBottom w:val="0"/>
          <w:divBdr>
            <w:top w:val="none" w:sz="0" w:space="0" w:color="auto"/>
            <w:left w:val="none" w:sz="0" w:space="0" w:color="auto"/>
            <w:bottom w:val="none" w:sz="0" w:space="0" w:color="auto"/>
            <w:right w:val="none" w:sz="0" w:space="0" w:color="auto"/>
          </w:divBdr>
        </w:div>
        <w:div w:id="838232041">
          <w:marLeft w:val="480"/>
          <w:marRight w:val="0"/>
          <w:marTop w:val="0"/>
          <w:marBottom w:val="0"/>
          <w:divBdr>
            <w:top w:val="none" w:sz="0" w:space="0" w:color="auto"/>
            <w:left w:val="none" w:sz="0" w:space="0" w:color="auto"/>
            <w:bottom w:val="none" w:sz="0" w:space="0" w:color="auto"/>
            <w:right w:val="none" w:sz="0" w:space="0" w:color="auto"/>
          </w:divBdr>
        </w:div>
        <w:div w:id="2077976139">
          <w:marLeft w:val="480"/>
          <w:marRight w:val="0"/>
          <w:marTop w:val="0"/>
          <w:marBottom w:val="0"/>
          <w:divBdr>
            <w:top w:val="none" w:sz="0" w:space="0" w:color="auto"/>
            <w:left w:val="none" w:sz="0" w:space="0" w:color="auto"/>
            <w:bottom w:val="none" w:sz="0" w:space="0" w:color="auto"/>
            <w:right w:val="none" w:sz="0" w:space="0" w:color="auto"/>
          </w:divBdr>
        </w:div>
        <w:div w:id="2092118216">
          <w:marLeft w:val="480"/>
          <w:marRight w:val="0"/>
          <w:marTop w:val="0"/>
          <w:marBottom w:val="0"/>
          <w:divBdr>
            <w:top w:val="none" w:sz="0" w:space="0" w:color="auto"/>
            <w:left w:val="none" w:sz="0" w:space="0" w:color="auto"/>
            <w:bottom w:val="none" w:sz="0" w:space="0" w:color="auto"/>
            <w:right w:val="none" w:sz="0" w:space="0" w:color="auto"/>
          </w:divBdr>
        </w:div>
        <w:div w:id="1932004478">
          <w:marLeft w:val="480"/>
          <w:marRight w:val="0"/>
          <w:marTop w:val="0"/>
          <w:marBottom w:val="0"/>
          <w:divBdr>
            <w:top w:val="none" w:sz="0" w:space="0" w:color="auto"/>
            <w:left w:val="none" w:sz="0" w:space="0" w:color="auto"/>
            <w:bottom w:val="none" w:sz="0" w:space="0" w:color="auto"/>
            <w:right w:val="none" w:sz="0" w:space="0" w:color="auto"/>
          </w:divBdr>
        </w:div>
        <w:div w:id="962156030">
          <w:marLeft w:val="480"/>
          <w:marRight w:val="0"/>
          <w:marTop w:val="0"/>
          <w:marBottom w:val="0"/>
          <w:divBdr>
            <w:top w:val="none" w:sz="0" w:space="0" w:color="auto"/>
            <w:left w:val="none" w:sz="0" w:space="0" w:color="auto"/>
            <w:bottom w:val="none" w:sz="0" w:space="0" w:color="auto"/>
            <w:right w:val="none" w:sz="0" w:space="0" w:color="auto"/>
          </w:divBdr>
        </w:div>
        <w:div w:id="554973392">
          <w:marLeft w:val="480"/>
          <w:marRight w:val="0"/>
          <w:marTop w:val="0"/>
          <w:marBottom w:val="0"/>
          <w:divBdr>
            <w:top w:val="none" w:sz="0" w:space="0" w:color="auto"/>
            <w:left w:val="none" w:sz="0" w:space="0" w:color="auto"/>
            <w:bottom w:val="none" w:sz="0" w:space="0" w:color="auto"/>
            <w:right w:val="none" w:sz="0" w:space="0" w:color="auto"/>
          </w:divBdr>
        </w:div>
        <w:div w:id="283729192">
          <w:marLeft w:val="480"/>
          <w:marRight w:val="0"/>
          <w:marTop w:val="0"/>
          <w:marBottom w:val="0"/>
          <w:divBdr>
            <w:top w:val="none" w:sz="0" w:space="0" w:color="auto"/>
            <w:left w:val="none" w:sz="0" w:space="0" w:color="auto"/>
            <w:bottom w:val="none" w:sz="0" w:space="0" w:color="auto"/>
            <w:right w:val="none" w:sz="0" w:space="0" w:color="auto"/>
          </w:divBdr>
        </w:div>
        <w:div w:id="2019885093">
          <w:marLeft w:val="480"/>
          <w:marRight w:val="0"/>
          <w:marTop w:val="0"/>
          <w:marBottom w:val="0"/>
          <w:divBdr>
            <w:top w:val="none" w:sz="0" w:space="0" w:color="auto"/>
            <w:left w:val="none" w:sz="0" w:space="0" w:color="auto"/>
            <w:bottom w:val="none" w:sz="0" w:space="0" w:color="auto"/>
            <w:right w:val="none" w:sz="0" w:space="0" w:color="auto"/>
          </w:divBdr>
        </w:div>
        <w:div w:id="644046392">
          <w:marLeft w:val="480"/>
          <w:marRight w:val="0"/>
          <w:marTop w:val="0"/>
          <w:marBottom w:val="0"/>
          <w:divBdr>
            <w:top w:val="none" w:sz="0" w:space="0" w:color="auto"/>
            <w:left w:val="none" w:sz="0" w:space="0" w:color="auto"/>
            <w:bottom w:val="none" w:sz="0" w:space="0" w:color="auto"/>
            <w:right w:val="none" w:sz="0" w:space="0" w:color="auto"/>
          </w:divBdr>
        </w:div>
        <w:div w:id="505705552">
          <w:marLeft w:val="480"/>
          <w:marRight w:val="0"/>
          <w:marTop w:val="0"/>
          <w:marBottom w:val="0"/>
          <w:divBdr>
            <w:top w:val="none" w:sz="0" w:space="0" w:color="auto"/>
            <w:left w:val="none" w:sz="0" w:space="0" w:color="auto"/>
            <w:bottom w:val="none" w:sz="0" w:space="0" w:color="auto"/>
            <w:right w:val="none" w:sz="0" w:space="0" w:color="auto"/>
          </w:divBdr>
        </w:div>
        <w:div w:id="1586379877">
          <w:marLeft w:val="480"/>
          <w:marRight w:val="0"/>
          <w:marTop w:val="0"/>
          <w:marBottom w:val="0"/>
          <w:divBdr>
            <w:top w:val="none" w:sz="0" w:space="0" w:color="auto"/>
            <w:left w:val="none" w:sz="0" w:space="0" w:color="auto"/>
            <w:bottom w:val="none" w:sz="0" w:space="0" w:color="auto"/>
            <w:right w:val="none" w:sz="0" w:space="0" w:color="auto"/>
          </w:divBdr>
        </w:div>
        <w:div w:id="2107385530">
          <w:marLeft w:val="480"/>
          <w:marRight w:val="0"/>
          <w:marTop w:val="0"/>
          <w:marBottom w:val="0"/>
          <w:divBdr>
            <w:top w:val="none" w:sz="0" w:space="0" w:color="auto"/>
            <w:left w:val="none" w:sz="0" w:space="0" w:color="auto"/>
            <w:bottom w:val="none" w:sz="0" w:space="0" w:color="auto"/>
            <w:right w:val="none" w:sz="0" w:space="0" w:color="auto"/>
          </w:divBdr>
        </w:div>
        <w:div w:id="1353336253">
          <w:marLeft w:val="480"/>
          <w:marRight w:val="0"/>
          <w:marTop w:val="0"/>
          <w:marBottom w:val="0"/>
          <w:divBdr>
            <w:top w:val="none" w:sz="0" w:space="0" w:color="auto"/>
            <w:left w:val="none" w:sz="0" w:space="0" w:color="auto"/>
            <w:bottom w:val="none" w:sz="0" w:space="0" w:color="auto"/>
            <w:right w:val="none" w:sz="0" w:space="0" w:color="auto"/>
          </w:divBdr>
        </w:div>
        <w:div w:id="1840728879">
          <w:marLeft w:val="480"/>
          <w:marRight w:val="0"/>
          <w:marTop w:val="0"/>
          <w:marBottom w:val="0"/>
          <w:divBdr>
            <w:top w:val="none" w:sz="0" w:space="0" w:color="auto"/>
            <w:left w:val="none" w:sz="0" w:space="0" w:color="auto"/>
            <w:bottom w:val="none" w:sz="0" w:space="0" w:color="auto"/>
            <w:right w:val="none" w:sz="0" w:space="0" w:color="auto"/>
          </w:divBdr>
        </w:div>
        <w:div w:id="2017995912">
          <w:marLeft w:val="480"/>
          <w:marRight w:val="0"/>
          <w:marTop w:val="0"/>
          <w:marBottom w:val="0"/>
          <w:divBdr>
            <w:top w:val="none" w:sz="0" w:space="0" w:color="auto"/>
            <w:left w:val="none" w:sz="0" w:space="0" w:color="auto"/>
            <w:bottom w:val="none" w:sz="0" w:space="0" w:color="auto"/>
            <w:right w:val="none" w:sz="0" w:space="0" w:color="auto"/>
          </w:divBdr>
        </w:div>
        <w:div w:id="1829520938">
          <w:marLeft w:val="480"/>
          <w:marRight w:val="0"/>
          <w:marTop w:val="0"/>
          <w:marBottom w:val="0"/>
          <w:divBdr>
            <w:top w:val="none" w:sz="0" w:space="0" w:color="auto"/>
            <w:left w:val="none" w:sz="0" w:space="0" w:color="auto"/>
            <w:bottom w:val="none" w:sz="0" w:space="0" w:color="auto"/>
            <w:right w:val="none" w:sz="0" w:space="0" w:color="auto"/>
          </w:divBdr>
        </w:div>
        <w:div w:id="1483230590">
          <w:marLeft w:val="480"/>
          <w:marRight w:val="0"/>
          <w:marTop w:val="0"/>
          <w:marBottom w:val="0"/>
          <w:divBdr>
            <w:top w:val="none" w:sz="0" w:space="0" w:color="auto"/>
            <w:left w:val="none" w:sz="0" w:space="0" w:color="auto"/>
            <w:bottom w:val="none" w:sz="0" w:space="0" w:color="auto"/>
            <w:right w:val="none" w:sz="0" w:space="0" w:color="auto"/>
          </w:divBdr>
        </w:div>
        <w:div w:id="1908761958">
          <w:marLeft w:val="480"/>
          <w:marRight w:val="0"/>
          <w:marTop w:val="0"/>
          <w:marBottom w:val="0"/>
          <w:divBdr>
            <w:top w:val="none" w:sz="0" w:space="0" w:color="auto"/>
            <w:left w:val="none" w:sz="0" w:space="0" w:color="auto"/>
            <w:bottom w:val="none" w:sz="0" w:space="0" w:color="auto"/>
            <w:right w:val="none" w:sz="0" w:space="0" w:color="auto"/>
          </w:divBdr>
        </w:div>
        <w:div w:id="313142672">
          <w:marLeft w:val="480"/>
          <w:marRight w:val="0"/>
          <w:marTop w:val="0"/>
          <w:marBottom w:val="0"/>
          <w:divBdr>
            <w:top w:val="none" w:sz="0" w:space="0" w:color="auto"/>
            <w:left w:val="none" w:sz="0" w:space="0" w:color="auto"/>
            <w:bottom w:val="none" w:sz="0" w:space="0" w:color="auto"/>
            <w:right w:val="none" w:sz="0" w:space="0" w:color="auto"/>
          </w:divBdr>
        </w:div>
        <w:div w:id="2092196047">
          <w:marLeft w:val="480"/>
          <w:marRight w:val="0"/>
          <w:marTop w:val="0"/>
          <w:marBottom w:val="0"/>
          <w:divBdr>
            <w:top w:val="none" w:sz="0" w:space="0" w:color="auto"/>
            <w:left w:val="none" w:sz="0" w:space="0" w:color="auto"/>
            <w:bottom w:val="none" w:sz="0" w:space="0" w:color="auto"/>
            <w:right w:val="none" w:sz="0" w:space="0" w:color="auto"/>
          </w:divBdr>
        </w:div>
        <w:div w:id="366419209">
          <w:marLeft w:val="480"/>
          <w:marRight w:val="0"/>
          <w:marTop w:val="0"/>
          <w:marBottom w:val="0"/>
          <w:divBdr>
            <w:top w:val="none" w:sz="0" w:space="0" w:color="auto"/>
            <w:left w:val="none" w:sz="0" w:space="0" w:color="auto"/>
            <w:bottom w:val="none" w:sz="0" w:space="0" w:color="auto"/>
            <w:right w:val="none" w:sz="0" w:space="0" w:color="auto"/>
          </w:divBdr>
        </w:div>
        <w:div w:id="1907840632">
          <w:marLeft w:val="480"/>
          <w:marRight w:val="0"/>
          <w:marTop w:val="0"/>
          <w:marBottom w:val="0"/>
          <w:divBdr>
            <w:top w:val="none" w:sz="0" w:space="0" w:color="auto"/>
            <w:left w:val="none" w:sz="0" w:space="0" w:color="auto"/>
            <w:bottom w:val="none" w:sz="0" w:space="0" w:color="auto"/>
            <w:right w:val="none" w:sz="0" w:space="0" w:color="auto"/>
          </w:divBdr>
        </w:div>
        <w:div w:id="1309627959">
          <w:marLeft w:val="480"/>
          <w:marRight w:val="0"/>
          <w:marTop w:val="0"/>
          <w:marBottom w:val="0"/>
          <w:divBdr>
            <w:top w:val="none" w:sz="0" w:space="0" w:color="auto"/>
            <w:left w:val="none" w:sz="0" w:space="0" w:color="auto"/>
            <w:bottom w:val="none" w:sz="0" w:space="0" w:color="auto"/>
            <w:right w:val="none" w:sz="0" w:space="0" w:color="auto"/>
          </w:divBdr>
        </w:div>
        <w:div w:id="350422043">
          <w:marLeft w:val="480"/>
          <w:marRight w:val="0"/>
          <w:marTop w:val="0"/>
          <w:marBottom w:val="0"/>
          <w:divBdr>
            <w:top w:val="none" w:sz="0" w:space="0" w:color="auto"/>
            <w:left w:val="none" w:sz="0" w:space="0" w:color="auto"/>
            <w:bottom w:val="none" w:sz="0" w:space="0" w:color="auto"/>
            <w:right w:val="none" w:sz="0" w:space="0" w:color="auto"/>
          </w:divBdr>
        </w:div>
        <w:div w:id="108285632">
          <w:marLeft w:val="480"/>
          <w:marRight w:val="0"/>
          <w:marTop w:val="0"/>
          <w:marBottom w:val="0"/>
          <w:divBdr>
            <w:top w:val="none" w:sz="0" w:space="0" w:color="auto"/>
            <w:left w:val="none" w:sz="0" w:space="0" w:color="auto"/>
            <w:bottom w:val="none" w:sz="0" w:space="0" w:color="auto"/>
            <w:right w:val="none" w:sz="0" w:space="0" w:color="auto"/>
          </w:divBdr>
        </w:div>
        <w:div w:id="991832052">
          <w:marLeft w:val="480"/>
          <w:marRight w:val="0"/>
          <w:marTop w:val="0"/>
          <w:marBottom w:val="0"/>
          <w:divBdr>
            <w:top w:val="none" w:sz="0" w:space="0" w:color="auto"/>
            <w:left w:val="none" w:sz="0" w:space="0" w:color="auto"/>
            <w:bottom w:val="none" w:sz="0" w:space="0" w:color="auto"/>
            <w:right w:val="none" w:sz="0" w:space="0" w:color="auto"/>
          </w:divBdr>
        </w:div>
        <w:div w:id="1610888412">
          <w:marLeft w:val="480"/>
          <w:marRight w:val="0"/>
          <w:marTop w:val="0"/>
          <w:marBottom w:val="0"/>
          <w:divBdr>
            <w:top w:val="none" w:sz="0" w:space="0" w:color="auto"/>
            <w:left w:val="none" w:sz="0" w:space="0" w:color="auto"/>
            <w:bottom w:val="none" w:sz="0" w:space="0" w:color="auto"/>
            <w:right w:val="none" w:sz="0" w:space="0" w:color="auto"/>
          </w:divBdr>
        </w:div>
        <w:div w:id="2128770882">
          <w:marLeft w:val="480"/>
          <w:marRight w:val="0"/>
          <w:marTop w:val="0"/>
          <w:marBottom w:val="0"/>
          <w:divBdr>
            <w:top w:val="none" w:sz="0" w:space="0" w:color="auto"/>
            <w:left w:val="none" w:sz="0" w:space="0" w:color="auto"/>
            <w:bottom w:val="none" w:sz="0" w:space="0" w:color="auto"/>
            <w:right w:val="none" w:sz="0" w:space="0" w:color="auto"/>
          </w:divBdr>
        </w:div>
        <w:div w:id="1422723551">
          <w:marLeft w:val="480"/>
          <w:marRight w:val="0"/>
          <w:marTop w:val="0"/>
          <w:marBottom w:val="0"/>
          <w:divBdr>
            <w:top w:val="none" w:sz="0" w:space="0" w:color="auto"/>
            <w:left w:val="none" w:sz="0" w:space="0" w:color="auto"/>
            <w:bottom w:val="none" w:sz="0" w:space="0" w:color="auto"/>
            <w:right w:val="none" w:sz="0" w:space="0" w:color="auto"/>
          </w:divBdr>
        </w:div>
        <w:div w:id="1179546086">
          <w:marLeft w:val="480"/>
          <w:marRight w:val="0"/>
          <w:marTop w:val="0"/>
          <w:marBottom w:val="0"/>
          <w:divBdr>
            <w:top w:val="none" w:sz="0" w:space="0" w:color="auto"/>
            <w:left w:val="none" w:sz="0" w:space="0" w:color="auto"/>
            <w:bottom w:val="none" w:sz="0" w:space="0" w:color="auto"/>
            <w:right w:val="none" w:sz="0" w:space="0" w:color="auto"/>
          </w:divBdr>
        </w:div>
        <w:div w:id="503010034">
          <w:marLeft w:val="480"/>
          <w:marRight w:val="0"/>
          <w:marTop w:val="0"/>
          <w:marBottom w:val="0"/>
          <w:divBdr>
            <w:top w:val="none" w:sz="0" w:space="0" w:color="auto"/>
            <w:left w:val="none" w:sz="0" w:space="0" w:color="auto"/>
            <w:bottom w:val="none" w:sz="0" w:space="0" w:color="auto"/>
            <w:right w:val="none" w:sz="0" w:space="0" w:color="auto"/>
          </w:divBdr>
        </w:div>
        <w:div w:id="819231262">
          <w:marLeft w:val="480"/>
          <w:marRight w:val="0"/>
          <w:marTop w:val="0"/>
          <w:marBottom w:val="0"/>
          <w:divBdr>
            <w:top w:val="none" w:sz="0" w:space="0" w:color="auto"/>
            <w:left w:val="none" w:sz="0" w:space="0" w:color="auto"/>
            <w:bottom w:val="none" w:sz="0" w:space="0" w:color="auto"/>
            <w:right w:val="none" w:sz="0" w:space="0" w:color="auto"/>
          </w:divBdr>
        </w:div>
        <w:div w:id="2079596508">
          <w:marLeft w:val="480"/>
          <w:marRight w:val="0"/>
          <w:marTop w:val="0"/>
          <w:marBottom w:val="0"/>
          <w:divBdr>
            <w:top w:val="none" w:sz="0" w:space="0" w:color="auto"/>
            <w:left w:val="none" w:sz="0" w:space="0" w:color="auto"/>
            <w:bottom w:val="none" w:sz="0" w:space="0" w:color="auto"/>
            <w:right w:val="none" w:sz="0" w:space="0" w:color="auto"/>
          </w:divBdr>
        </w:div>
        <w:div w:id="1425034820">
          <w:marLeft w:val="480"/>
          <w:marRight w:val="0"/>
          <w:marTop w:val="0"/>
          <w:marBottom w:val="0"/>
          <w:divBdr>
            <w:top w:val="none" w:sz="0" w:space="0" w:color="auto"/>
            <w:left w:val="none" w:sz="0" w:space="0" w:color="auto"/>
            <w:bottom w:val="none" w:sz="0" w:space="0" w:color="auto"/>
            <w:right w:val="none" w:sz="0" w:space="0" w:color="auto"/>
          </w:divBdr>
        </w:div>
        <w:div w:id="554006355">
          <w:marLeft w:val="480"/>
          <w:marRight w:val="0"/>
          <w:marTop w:val="0"/>
          <w:marBottom w:val="0"/>
          <w:divBdr>
            <w:top w:val="none" w:sz="0" w:space="0" w:color="auto"/>
            <w:left w:val="none" w:sz="0" w:space="0" w:color="auto"/>
            <w:bottom w:val="none" w:sz="0" w:space="0" w:color="auto"/>
            <w:right w:val="none" w:sz="0" w:space="0" w:color="auto"/>
          </w:divBdr>
        </w:div>
        <w:div w:id="1135758138">
          <w:marLeft w:val="480"/>
          <w:marRight w:val="0"/>
          <w:marTop w:val="0"/>
          <w:marBottom w:val="0"/>
          <w:divBdr>
            <w:top w:val="none" w:sz="0" w:space="0" w:color="auto"/>
            <w:left w:val="none" w:sz="0" w:space="0" w:color="auto"/>
            <w:bottom w:val="none" w:sz="0" w:space="0" w:color="auto"/>
            <w:right w:val="none" w:sz="0" w:space="0" w:color="auto"/>
          </w:divBdr>
        </w:div>
        <w:div w:id="2140612701">
          <w:marLeft w:val="480"/>
          <w:marRight w:val="0"/>
          <w:marTop w:val="0"/>
          <w:marBottom w:val="0"/>
          <w:divBdr>
            <w:top w:val="none" w:sz="0" w:space="0" w:color="auto"/>
            <w:left w:val="none" w:sz="0" w:space="0" w:color="auto"/>
            <w:bottom w:val="none" w:sz="0" w:space="0" w:color="auto"/>
            <w:right w:val="none" w:sz="0" w:space="0" w:color="auto"/>
          </w:divBdr>
        </w:div>
        <w:div w:id="40056074">
          <w:marLeft w:val="480"/>
          <w:marRight w:val="0"/>
          <w:marTop w:val="0"/>
          <w:marBottom w:val="0"/>
          <w:divBdr>
            <w:top w:val="none" w:sz="0" w:space="0" w:color="auto"/>
            <w:left w:val="none" w:sz="0" w:space="0" w:color="auto"/>
            <w:bottom w:val="none" w:sz="0" w:space="0" w:color="auto"/>
            <w:right w:val="none" w:sz="0" w:space="0" w:color="auto"/>
          </w:divBdr>
        </w:div>
        <w:div w:id="1588492458">
          <w:marLeft w:val="480"/>
          <w:marRight w:val="0"/>
          <w:marTop w:val="0"/>
          <w:marBottom w:val="0"/>
          <w:divBdr>
            <w:top w:val="none" w:sz="0" w:space="0" w:color="auto"/>
            <w:left w:val="none" w:sz="0" w:space="0" w:color="auto"/>
            <w:bottom w:val="none" w:sz="0" w:space="0" w:color="auto"/>
            <w:right w:val="none" w:sz="0" w:space="0" w:color="auto"/>
          </w:divBdr>
        </w:div>
        <w:div w:id="1219249493">
          <w:marLeft w:val="480"/>
          <w:marRight w:val="0"/>
          <w:marTop w:val="0"/>
          <w:marBottom w:val="0"/>
          <w:divBdr>
            <w:top w:val="none" w:sz="0" w:space="0" w:color="auto"/>
            <w:left w:val="none" w:sz="0" w:space="0" w:color="auto"/>
            <w:bottom w:val="none" w:sz="0" w:space="0" w:color="auto"/>
            <w:right w:val="none" w:sz="0" w:space="0" w:color="auto"/>
          </w:divBdr>
        </w:div>
      </w:divsChild>
    </w:div>
    <w:div w:id="1727297529">
      <w:bodyDiv w:val="1"/>
      <w:marLeft w:val="0"/>
      <w:marRight w:val="0"/>
      <w:marTop w:val="0"/>
      <w:marBottom w:val="0"/>
      <w:divBdr>
        <w:top w:val="none" w:sz="0" w:space="0" w:color="auto"/>
        <w:left w:val="none" w:sz="0" w:space="0" w:color="auto"/>
        <w:bottom w:val="none" w:sz="0" w:space="0" w:color="auto"/>
        <w:right w:val="none" w:sz="0" w:space="0" w:color="auto"/>
      </w:divBdr>
    </w:div>
    <w:div w:id="1880387016">
      <w:bodyDiv w:val="1"/>
      <w:marLeft w:val="0"/>
      <w:marRight w:val="0"/>
      <w:marTop w:val="0"/>
      <w:marBottom w:val="0"/>
      <w:divBdr>
        <w:top w:val="none" w:sz="0" w:space="0" w:color="auto"/>
        <w:left w:val="none" w:sz="0" w:space="0" w:color="auto"/>
        <w:bottom w:val="none" w:sz="0" w:space="0" w:color="auto"/>
        <w:right w:val="none" w:sz="0" w:space="0" w:color="auto"/>
      </w:divBdr>
    </w:div>
    <w:div w:id="2072069749">
      <w:bodyDiv w:val="1"/>
      <w:marLeft w:val="0"/>
      <w:marRight w:val="0"/>
      <w:marTop w:val="0"/>
      <w:marBottom w:val="0"/>
      <w:divBdr>
        <w:top w:val="none" w:sz="0" w:space="0" w:color="auto"/>
        <w:left w:val="none" w:sz="0" w:space="0" w:color="auto"/>
        <w:bottom w:val="none" w:sz="0" w:space="0" w:color="auto"/>
        <w:right w:val="none" w:sz="0" w:space="0" w:color="auto"/>
      </w:divBdr>
    </w:div>
    <w:div w:id="2089422757">
      <w:bodyDiv w:val="1"/>
      <w:marLeft w:val="0"/>
      <w:marRight w:val="0"/>
      <w:marTop w:val="0"/>
      <w:marBottom w:val="0"/>
      <w:divBdr>
        <w:top w:val="none" w:sz="0" w:space="0" w:color="auto"/>
        <w:left w:val="none" w:sz="0" w:space="0" w:color="auto"/>
        <w:bottom w:val="none" w:sz="0" w:space="0" w:color="auto"/>
        <w:right w:val="none" w:sz="0" w:space="0" w:color="auto"/>
      </w:divBdr>
    </w:div>
    <w:div w:id="2095852356">
      <w:bodyDiv w:val="1"/>
      <w:marLeft w:val="0"/>
      <w:marRight w:val="0"/>
      <w:marTop w:val="0"/>
      <w:marBottom w:val="0"/>
      <w:divBdr>
        <w:top w:val="none" w:sz="0" w:space="0" w:color="auto"/>
        <w:left w:val="none" w:sz="0" w:space="0" w:color="auto"/>
        <w:bottom w:val="none" w:sz="0" w:space="0" w:color="auto"/>
        <w:right w:val="none" w:sz="0" w:space="0" w:color="auto"/>
      </w:divBdr>
    </w:div>
    <w:div w:id="2099322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2D6E42B-E8CF-42B1-ADE9-E634149E63C7}">
  <we:reference id="wa104382081" version="1.55.1.0" store="en-US" storeType="OMEX"/>
  <we:alternateReferences>
    <we:reference id="wa104382081" version="1.55.1.0" store=""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quot;citationID&quot;:&quot;MENDELEY_CITATION_b70a18b4-2bb2-4b44-a2ba-e57458702e1f&quot;,&quot;properties&quot;:{&quot;noteIndex&quot;:0},&quot;isEdited&quot;:false,&quot;manualOverride&quot;:{&quot;citeprocText&quot;:&quot;(Tarigan, 2008a)&quot;,&quot;isManuallyOverridden&quot;:true,&quot;manualOverrideText&quot;:&quot;(Henri Guntur Tarigan, 2008)&quot;},&quot;citationItems&quot;:[{&quot;id&quot;:&quot;7ad36fec-287c-39c4-9c75-3126d6c61993&quot;,&quot;itemData&quot;:{&quot;author&quot;:[{&quot;dropping-particle&quot;:&quot;&quot;,&quot;family&quot;:&quot;Tarigan&quot;,&quot;given&quot;:&quot;Henri Guntur&quot;,&quot;non-dropping-particle&quot;:&quot;&quot;,&quot;parse-names&quot;:false,&quot;suffix&quot;:&quot;&quot;}],&quot;id&quot;:&quot;7ad36fec-287c-39c4-9c75-3126d6c61993&quot;,&quot;issued&quot;:{&quot;date-parts&quot;:[[&quot;2008&quot;]]},&quot;publisher&quot;:&quot;Angkasa&quot;,&quot;publisher-place&quot;:&quot;Bandung&quot;,&quot;title&quot;:&quot;Berbicara sebagai suatu keterampilan berbahasa&quot;,&quot;type&quot;:&quot;book&quot;,&quot;container-title-short&quot;:&quot;&quot;},&quot;uris&quot;:[&quot;http://www.mendeley.com/documents/?uuid=601473f2-304f-4e83-8662-3fc92a38ee44&quot;],&quot;isTemporary&quot;:false,&quot;legacyDesktopId&quot;:&quot;601473f2-304f-4e83-8662-3fc92a38ee44&quot;}],&quot;citationTag&quot;:&quot;MENDELEY_CITATION_v3_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&quot;},{&quot;citationID&quot;:&quot;MENDELEY_CITATION_f2e41d1e-d5b2-4ede-9311-43cf408c7674&quot;,&quot;properties&quot;:{&quot;noteIndex&quot;:0},&quot;isEdited&quot;:false,&quot;manualOverride&quot;:{&quot;citeprocText&quot;:&quot;(Yarmi &amp;#38; Widyastuti, 2014)&quot;,&quot;isManuallyOverridden&quot;:false,&quot;manualOverrideText&quot;:&quot;&quot;},&quot;citationItems&quot;:[{&quot;id&quot;:&quot;be9f003a-9b24-3c3c-8217-f69592c7f3ee&quot;,&quot;itemData&quot;:{&quot;author&quot;:[{&quot;dropping-particle&quot;:&quot;&quot;,&quot;family&quot;:&quot;Yarmi&quot;,&quot;given&quot;:&quot;Gusti&quot;,&quot;non-dropping-particle&quot;:&quot;&quot;,&quot;parse-names&quot;:false,&quot;suffix&quot;:&quot;&quot;},{&quot;dropping-particle&quot;:&quot;&quot;,&quot;family&quot;:&quot;Widyastuti&quot;,&quot;given&quot;:&quot;Resty&quot;,&quot;non-dropping-particle&quot;:&quot;&quot;,&quot;parse-names&quot;:false,&quot;suffix&quot;:&quot;&quot;}],&quot;container-title&quot;:&quot;Profesi Pendidikan Dasar&quot;,&quot;id&quot;:&quot;be9f003a-9b24-3c3c-8217-f69592c7f3ee&quot;,&quot;issue&quot;:&quot;1&quot;,&quot;issued&quot;:{&quot;date-parts&quot;:[[&quot;2014&quot;]]},&quot;page&quot;:&quot;87-98&quot;,&quot;title&quot;:&quot;Permainan Komputer Pada Siswa Kelas I Di Sdn Kalibata 03 Pagi Jakarta Timur&quot;,&quot;type&quot;:&quot;article-journal&quot;,&quot;volume&quot;:&quot;2&quot;,&quot;container-title-short&quot;:&quot;&quot;},&quot;uris&quot;:[&quot;http://www.mendeley.com/documents/?uuid=b53141d6-feb9-4864-80d5-ea986a97c696&quot;],&quot;isTemporary&quot;:false,&quot;legacyDesktopId&quot;:&quot;b53141d6-feb9-4864-80d5-ea986a97c696&quot;}],&quot;citationTag&quot;:&quot;MENDELEY_CITATION_v3_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&quot;},{&quot;citationID&quot;:&quot;MENDELEY_CITATION_265a690f-5eb8-4613-af48-9e33d05f5cff&quot;,&quot;properties&quot;:{&quot;noteIndex&quot;:0},&quot;isEdited&quot;:false,&quot;manualOverride&quot;:{&quot;citeprocText&quot;:&quot;(Irdawati &amp;#38; Darmawan, 2014)&quot;,&quot;isManuallyOverridden&quot;:false,&quot;manualOverrideText&quot;:&quot;&quot;},&quot;citationItems&quot;:[{&quot;id&quot;:&quot;4cd155d8-c8ce-3621-b34e-203489775808&quot;,&quot;itemData&quot;:{&quot;abstract&quot;:&quot;Permasalahan utama dan mendasar dalam penelitian ini adalah apakah melalui media gambar kemampuan membaca siswa dapat ditingkatkan? Tujuan dari penelitian ini adalah untuk meningkatkan kemapuan membaca permulaan siswa kelas 1 di MIN Buol melalui media gambar. Untuk menjawab permasalahan diatas peneliti melakukan penelitian tindakan kelas. Rancangan penelitian tindakan kelas ini menggunakan model siklus yang sesuai dengan kriteria penelitian tindakan kelas. Data yang dikumpulkan yakni melalui Observasi dan tes setiap akhir siklus. Metode yang digunakan pada peneliti kali ini yakni metode deskripsi, komunikatif dan kualitatif. Rumusan hipotesis tindakan pada penelitian ini adalah ; apabila penyampaian atau pengelolaan pembelajaran dilakukan dengan menggunakan media gambar, maka kemampuan membaca permulaan pada murid kelas 1 MIN Buol dapat ditingkatkan. Berdasarkan hasil penelitian dan pembahasan penelitian tindakan kelas menunjukkan bahwa melalui media gambar kemampuan membaca permulaan siswa kelas 1 di MIN Buol dapat ditingkatkan. Hal ini dapat dilihat melalui ketuntasan siklus pertama diketahui bahwa siswa yang dinyatakan tuntas 19 orang dengan presentase 73,07 % dengan nilai rata-rata 71,8 dan siswa yang tidak tuntas sebanyak 7 orang dengan presentase 26,9 % dengan nilai rata-rata 12,3 presentase ketuntasan dan nilai rata- rata pada siklus pertama belum mencapai indikator ketuntasan yang dijadikan acuan dalam penelitian ini sehingga perlu dilanjutkan pada siklus kedua. Setelah dilkakukan siklus kedua diketahui bahwa siswa yang tuntas 26 orang siswa dengan presentase ketuntasan klasikal sebesar 100 % dengan nilai rata-rata 92,3. Dari hasil yang didapatkan peneliti menyimpulkan bahwa Meningkatkan Kemampuan Membaca Permulaan dengan Menggunakan Media Gambar kelas 1 MIN Buol dapat ditingkatkan dan dinyatakan tuntas.&quot;,&quot;author&quot;:[{&quot;dropping-particle&quot;:&quot;&quot;,&quot;family&quot;:&quot;Irdawati&quot;,&quot;given&quot;:&quot;Yunidar&quot;,&quot;non-dropping-particle&quot;:&quot;&quot;,&quot;parse-names&quot;:false,&quot;suffix&quot;:&quot;&quot;},{&quot;dropping-particle&quot;:&quot;&quot;,&quot;family&quot;:&quot;Darmawan&quot;,&quot;given&quot;:&quot;&quot;,&quot;non-dropping-particle&quot;:&quot;&quot;,&quot;parse-names&quot;:false,&quot;suffix&quot;:&quot;&quot;}],&quot;container-title&quot;:&quot;Jurnal Kreatif Tadulako Online&quot;,&quot;id&quot;:&quot;4cd155d8-c8ce-3621-b34e-203489775808&quot;,&quot;issue&quot;:&quot;4&quot;,&quot;issued&quot;:{&quot;date-parts&quot;:[[&quot;2014&quot;]]},&quot;page&quot;:&quot;1-14&quot;,&quot;title&quot;:&quot;Meningkatkan Kemampuan Membaca Permulaan Dengan Menggunakan Media Gambar Kelas 1 di Min Buol&quot;,&quot;type&quot;:&quot;article-journal&quot;,&quot;volume&quot;:&quot;5&quot;,&quot;container-title-short&quot;:&quot;&quot;},&quot;uris&quot;:[&quot;http://www.mendeley.com/documents/?uuid=12968a27-5d4e-4926-870e-5ab7b315e839&quot;],&quot;isTemporary&quot;:false,&quot;legacyDesktopId&quot;:&quot;12968a27-5d4e-4926-870e-5ab7b315e839&quot;}],&quot;citationTag&quot;:&quot;MENDELEY_CITATION_v3_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&quot;},{&quot;citationID&quot;:&quot;MENDELEY_CITATION_adbec238-04e9-4905-827c-07d5070b674f&quot;,&quot;properties&quot;:{&quot;noteIndex&quot;:0},&quot;isEdited&quot;:false,&quot;manualOverride&quot;:{&quot;citeprocText&quot;:&quot;(Kementrian Pendidikan, 2021)&quot;,&quot;isManuallyOverridden&quot;:false,&quot;manualOverrideText&quot;:&quot;&quot;},&quot;citationItems&quot;:[{&quot;id&quot;:&quot;53702d65-8817-3bf5-9108-1826d0787bd2&quot;,&quot;itemData&quot;:{&quot;URL&quot;:&quot;https://puslitjakdikbud.kemdikbud.go.id/front_2021/produk/infografis/detail/3230/pisa-2018-akses-meluas-saatnya-tingkatkan-kualitas&quot;,&quot;author&quot;:[{&quot;dropping-particle&quot;:&quot;&quot;,&quot;family&quot;:&quot;Kementrian Pendidikan&quot;,&quot;given&quot;:&quot;&quot;,&quot;non-dropping-particle&quot;:&quot;&quot;,&quot;parse-names&quot;:false,&quot;suffix&quot;:&quot;&quot;}],&quot;id&quot;:&quot;53702d65-8817-3bf5-9108-1826d0787bd2&quot;,&quot;issued&quot;:{&quot;date-parts&quot;:[[&quot;2021&quot;]]},&quot;title&quot;:&quot;PISA 2018: AKSES MELUAS, SAATNYA TINGKATKAN KUALITAS&quot;,&quot;type&quot;:&quot;webpage&quot;,&quot;container-title-short&quot;:&quot;&quot;},&quot;uris&quot;:[&quot;http://www.mendeley.com/documents/?uuid=6716c2df-2ac3-4f64-b727-e753e5db7d34&quot;],&quot;isTemporary&quot;:false,&quot;legacyDesktopId&quot;:&quot;6716c2df-2ac3-4f64-b727-e753e5db7d34&quot;}],&quot;citationTag&quot;:&quot;MENDELEY_CITATION_v3_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&quot;},{&quot;citationID&quot;:&quot;MENDELEY_CITATION_d21935fc-cd62-406a-901b-36e5904d2650&quot;,&quot;properties&quot;:{&quot;noteIndex&quot;:0},&quot;isEdited&quot;:false,&quot;manualOverride&quot;:{&quot;citeprocText&quot;:&quot;(Susanto et al., 2021)&quot;,&quot;isManuallyOverridden&quot;:false,&quot;manualOverrideText&quot;:&quot;&quot;},&quot;citationItems&quot;:[{&quot;id&quot;:&quot;1ef4da24-5bd9-3c5d-9716-890cffc984a7&quot;,&quot;itemData&quot;:{&quot;abstract&quot;:&quot;… the quality of the learning process through padlet media. Therefore, this article aims to describe how the Padlet application can be used by teachers … Media padlets made by teachers as a result of technical guidance also meet good learning standards. Nevertheless, the use of …&quot;,&quot;author&quot;:[{&quot;dropping-particle&quot;:&quot;&quot;,&quot;family&quot;:&quot;Susanto&quot;,&quot;given&quot;:&quot;Fajar&quot;,&quot;non-dropping-particle&quot;:&quot;&quot;,&quot;parse-names&quot;:false,&quot;suffix&quot;:&quot;&quot;},{&quot;dropping-particle&quot;:&quot;&quot;,&quot;family&quot;:&quot;Rahayu&quot;,&quot;given&quot;:&quot;Endang M.&quot;,&quot;non-dropping-particle&quot;:&quot;&quot;,&quot;parse-names&quot;:false,&quot;suffix&quot;:&quot;&quot;},{&quot;dropping-particle&quot;:&quot;&quot;,&quot;family&quot;:&quot;Hidayat&quot;,&quot;given&quot;:&quot;Rahmad&quot;,&quot;non-dropping-particle&quot;:&quot;&quot;,&quot;parse-names&quot;:false,&quot;suffix&quot;:&quot;&quot;},{&quot;dropping-particle&quot;:&quot;&quot;,&quot;family&quot;:&quot;Hertiki&quot;,&quot;given&quot;:&quot;&quot;,&quot;non-dropping-particle&quot;:&quot;&quot;,&quot;parse-names&quot;:false,&quot;suffix&quot;:&quot;&quot;},{&quot;dropping-particle&quot;:&quot;&quot;,&quot;family&quot;:&quot;Nungki&quot;,&quot;given&quot;:&quot;Armelia&quot;,&quot;non-dropping-particle&quot;:&quot;&quot;,&quot;parse-names&quot;:false,&quot;suffix&quot;:&quot;&quot;}],&quot;container-title&quot;:&quot;Kanigara: Jurnal Pengabdia Kepada Masyarakat&quot;,&quot;id&quot;:&quot;1ef4da24-5bd9-3c5d-9716-890cffc984a7&quot;,&quot;issue&quot;:&quot;2&quot;,&quot;issued&quot;:{&quot;date-parts&quot;:[[&quot;2021&quot;]]},&quot;page&quot;:&quot;84-95&quot;,&quot;title&quot;:&quot;Pemanfaatan Moda Aplikasi Padlet untuk Keterampilan Membaca dan Menulis bagi Guru-Guru SMA / K Se-Kabupaten Sidoarjo&quot;,&quot;type&quot;:&quot;article-journal&quot;,&quot;volume&quot;:&quot;I&quot;,&quot;container-title-short&quot;:&quot;&quot;},&quot;uris&quot;:[&quot;http://www.mendeley.com/documents/?uuid=0437fcd0-6b7a-4367-9e49-fe52b38a976a&quot;],&quot;isTemporary&quot;:false,&quot;legacyDesktopId&quot;:&quot;0437fcd0-6b7a-4367-9e49-fe52b38a976a&quot;}],&quot;citationTag&quot;:&quot;MENDELEY_CITATION_v3_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&quot;},{&quot;citationID&quot;:&quot;MENDELEY_CITATION_c5d19eaa-7370-4649-a635-0392a7928f53&quot;,&quot;properties&quot;:{&quot;noteIndex&quot;:0},&quot;isEdited&quot;:false,&quot;manualOverride&quot;:{&quot;citeprocText&quot;:&quot;(Yasin, A., &amp;#38; Setyowati, 2021)&quot;,&quot;isManuallyOverridden&quot;:false,&quot;manualOverrideText&quot;:&quot;&quot;},&quot;citationItems&quot;:[{&quot;id&quot;:&quot;fb3ac611-df67-3225-9ace-f56f1dcb361d&quot;,&quot;itemData&quot;:{&quot;URL&quot;:&quot;https://kumparan.com&quot;,&quot;author&quot;:[{&quot;dropping-particle&quot;:&quot;&quot;,&quot;family&quot;:&quot;Yasin, A., &amp; Setyowati&quot;,&quot;given&quot;:&quot;E&quot;,&quot;non-dropping-particle&quot;:&quot;&quot;,&quot;parse-names&quot;:false,&quot;suffix&quot;:&quot;&quot;}],&quot;container-title&quot;:&quot;Kumparan&quot;,&quot;id&quot;:&quot;fb3ac611-df67-3225-9ace-f56f1dcb361d&quot;,&quot;issued&quot;:{&quot;date-parts&quot;:[[&quot;2021&quot;]]},&quot;title&quot;:&quot;Aplikasi Padlet untuk Menunjang Pembelajaran Interaktif&quot;,&quot;type&quot;:&quot;webpage&quot;,&quot;container-title-short&quot;:&quot;&quot;},&quot;uris&quot;:[&quot;http://www.mendeley.com/documents/?uuid=c8f66e08-4e3b-4079-8975-bc711db9f74f&quot;],&quot;isTemporary&quot;:false,&quot;legacyDesktopId&quot;:&quot;c8f66e08-4e3b-4079-8975-bc711db9f74f&quot;}],&quot;citationTag&quot;:&quot;MENDELEY_CITATION_v3_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&quot;},{&quot;citationID&quot;:&quot;MENDELEY_CITATION_abfbee2b-a611-43cd-9bff-5ee05aa72776&quot;,&quot;properties&quot;:{&quot;noteIndex&quot;:0},&quot;isEdited&quot;:false,&quot;manualOverride&quot;:{&quot;citeprocText&quot;:&quot;(Sánchez-tello, 2022)&quot;,&quot;isManuallyOverridden&quot;:false,&quot;manualOverrideText&quot;:&quot;&quot;},&quot;citationItems&quot;:[{&quot;id&quot;:&quot;214e1144-0584-3afc-850c-a13ae4ae147d&quot;,&quot;itemData&quot;:{&quot;author&quot;:[{&quot;dropping-particle&quot;:&quot;&quot;,&quot;family&quot;:&quot;Sánchez-tello&quot;,&quot;given&quot;:&quot;Martha Cecilia&quot;,&quot;non-dropping-particle&quot;:&quot;&quot;,&quot;parse-names&quot;:false,&quot;suffix&quot;:&quot;&quot;}],&quot;id&quot;:&quot;214e1144-0584-3afc-850c-a13ae4ae147d&quot;,&quot;issued&quot;:{&quot;date-parts&quot;:[[&quot;2022&quot;]]},&quot;page&quot;:&quot;4-24&quot;,&quot;title&quot;:&quot;Http://Dx.Doi.Org/10.35381/Racji.V7I1.1699&quot;,&quot;type&quot;:&quot;article-journal&quot;,&quot;volume&quot;:&quot;VII&quot;,&quot;container-title-short&quot;:&quot;&quot;},&quot;uris&quot;:[&quot;http://www.mendeley.com/documents/?uuid=4fc5ffec-67c7-4c95-b8f0-fdd01e814636&quot;],&quot;isTemporary&quot;:false,&quot;legacyDesktopId&quot;:&quot;4fc5ffec-67c7-4c95-b8f0-fdd01e814636&quot;}],&quot;citationTag&quot;:&quot;MENDELEY_CITATION_v3_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&quot;},{&quot;citationID&quot;:&quot;MENDELEY_CITATION_c9c60d32-ba3f-4853-b406-03a4369bd1d1&quot;,&quot;properties&quot;:{&quot;noteIndex&quot;:0},&quot;isEdited&quot;:false,&quot;manualOverride&quot;:{&quot;citeprocText&quot;:&quot;(Prastya, 2019)&quot;,&quot;isManuallyOverridden&quot;:false,&quot;manualOverrideText&quot;:&quot;&quot;},&quot;citationItems&quot;:[{&quot;id&quot;:&quot;f858b9d0-df23-3cf1-93b2-7539ec6dc3bb&quot;,&quot;itemData&quot;:{&quot;DOI&quot;:&quot;10.23887/jppsh.v3i2.21281&quot;,&quot;ISSN&quot;:&quot;1979-7095&quot;,&quot;abstract&quot;:&quot;The research aimed at investigating the significant difference on students’ reading comprehension between students taught using Mobile Assisted Language Learning (MALL) strategy integrated with Padlet and students taught using conventional teaching strategy. This research was quasi-experimental utilizing post-test only control group design. The population of this research was tenth-grade students in SMA Negeri 4 Singaraja. The sample of this research were 73 students consisting of 35 students from X BB 1 as experimental group and 38 students from BB 2 as control group. The sample were chosen using cluster random sampling technique. The data collection in both groups were done through post-test. The obtained data were analyzed using descriptive and inferential statistical analysis. The result of descriptive statistics analysis reveals that the mean score for experimental group is higher than control group (78.03 &gt; 73.39). Furthermore, the result of inferential statistics analysis through t-test shows that the significant value of tobserve is higher than tcritical value, which is 2.270 &gt; 1.666 (df = 71, α = 0.05). Thus, it indicates that there is a significant difference on students’ reading comprehension between students taught using Mobile Assisted Language Learning (MALL) strategy integrated with Padlet and students taught using conventional teaching strategy.&quot;,&quot;author&quot;:[{&quot;dropping-particle&quot;:&quot;&quot;,&quot;family&quot;:&quot;Prastya&quot;,&quot;given&quot;:&quot;I Gede Yoga&quot;,&quot;non-dropping-particle&quot;:&quot;&quot;,&quot;parse-names&quot;:false,&quot;suffix&quot;:&quot;&quot;}],&quot;container-title&quot;:&quot;Jurnal Penelitian dan Pengembangan Sains dan Humaniora&quot;,&quot;id&quot;:&quot;f858b9d0-df23-3cf1-93b2-7539ec6dc3bb&quot;,&quot;issue&quot;:&quot;2&quot;,&quot;issued&quot;:{&quot;date-parts&quot;:[[&quot;2019&quot;]]},&quot;page&quot;:&quot;141&quot;,&quot;title&quot;:&quot;The Effect of Mall Strategy Integrated with Padlet Towards Students’ Reading Comprehension&quot;,&quot;type&quot;:&quot;article-journal&quot;,&quot;volume&quot;:&quot;3&quot;,&quot;container-title-short&quot;:&quot;&quot;},&quot;uris&quot;:[&quot;http://www.mendeley.com/documents/?uuid=3a6d11c2-f98c-4444-87e3-f4f29357ab55&quot;],&quot;isTemporary&quot;:false,&quot;legacyDesktopId&quot;:&quot;3a6d11c2-f98c-4444-87e3-f4f29357ab55&quot;}],&quot;citationTag&quot;:&quot;MENDELEY_CITATION_v3_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&quot;},{&quot;citationID&quot;:&quot;MENDELEY_CITATION_aa9d45ec-2c3d-46f5-9814-3e544a39f874&quot;,&quot;properties&quot;:{&quot;noteIndex&quot;:0},&quot;isEdited&quot;:false,&quot;manualOverride&quot;:{&quot;citeprocText&quot;:&quot;(Taufikurohman, 2018)&quot;,&quot;isManuallyOverridden&quot;:false,&quot;manualOverrideText&quot;:&quot;&quot;},&quot;citationItems&quot;:[{&quot;id&quot;:&quot;3aa886ec-6ea5-3a06-aa62-fe6e010fa634&quot;,&quot;itemData&quot;:{&quot;author&quot;:[{&quot;dropping-particle&quot;:&quot;&quot;,&quot;family&quot;:&quot;Taufikurohman&quot;,&quot;given&quot;:&quot;Ilham Sukma&quot;,&quot;non-dropping-particle&quot;:&quot;&quot;,&quot;parse-names&quot;:false,&quot;suffix&quot;:&quot;&quot;}],&quot;container-title&quot;:&quot;Journal of Applied Linguistics and Literacy&quot;,&quot;id&quot;:&quot;3aa886ec-6ea5-3a06-aa62-fe6e010fa634&quot;,&quot;issued&quot;:{&quot;date-parts&quot;:[[&quot;2018&quot;]]},&quot;title&quot;:&quot;THE EFFECTIVENESS OF USING PADLET IN TEACHING WRITING DESCRIPTIVE TEXT&quot;,&quot;type&quot;:&quot;article-journal&quot;,&quot;volume&quot;:&quot;2&quot;,&quot;container-title-short&quot;:&quot;&quot;},&quot;uris&quot;:[&quot;http://www.mendeley.com/documents/?uuid=cacca94c-1437-43aa-9036-12df97c03488&quot;],&quot;isTemporary&quot;:false,&quot;legacyDesktopId&quot;:&quot;cacca94c-1437-43aa-9036-12df97c03488&quot;}],&quot;citationTag&quot;:&quot;MENDELEY_CITATION_v3_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&quot;},{&quot;citationID&quot;:&quot;MENDELEY_CITATION_fd46b477-a9be-43e0-9c46-9420267bf79b&quot;,&quot;properties&quot;:{&quot;noteIndex&quot;:0},&quot;isEdited&quot;:false,&quot;manualOverride&quot;:{&quot;citeprocText&quot;:&quot;(Arsyad, 2015)&quot;,&quot;isManuallyOverridden&quot;:false,&quot;manualOverrideText&quot;:&quot;&quot;},&quot;citationItems&quot;:[{&quot;id&quot;:&quot;254d5a99-9088-325d-9c19-84bb5a5b2300&quot;,&quot;itemData&quot;:{&quot;author&quot;:[{&quot;dropping-particle&quot;:&quot;&quot;,&quot;family&quot;:&quot;Arsyad&quot;,&quot;given&quot;:&quot;Azhar&quot;,&quot;non-dropping-particle&quot;:&quot;&quot;,&quot;parse-names&quot;:false,&quot;suffix&quot;:&quot;&quot;}],&quot;id&quot;:&quot;254d5a99-9088-325d-9c19-84bb5a5b2300&quot;,&quot;issued&quot;:{&quot;date-parts&quot;:[[&quot;2015&quot;]]},&quot;publisher&quot;:&quot;Raja Grafindo Persada&quot;,&quot;publisher-place&quot;:&quot;Jakarta&quot;,&quot;title&quot;:&quot;Media Pembelajaran&quot;,&quot;type&quot;:&quot;book&quot;,&quot;container-title-short&quot;:&quot;&quot;},&quot;uris&quot;:[&quot;http://www.mendeley.com/documents/?uuid=7793a232-24af-454e-97a1-b618613d40a1&quot;],&quot;isTemporary&quot;:false,&quot;legacyDesktopId&quot;:&quot;7793a232-24af-454e-97a1-b618613d40a1&quot;}],&quot;citationTag&quot;:&quot;MENDELEY_CITATION_v3_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&quot;},{&quot;citationID&quot;:&quot;MENDELEY_CITATION_c8f5fe2a-31d4-4b35-aeea-5bf522b525d1&quot;,&quot;properties&quot;:{&quot;noteIndex&quot;:0},&quot;isEdited&quot;:false,&quot;manualOverride&quot;:{&quot;citeprocText&quot;:&quot;(Tafonao, 2018)&quot;,&quot;isManuallyOverridden&quot;:false,&quot;manualOverrideText&quot;:&quot;&quot;},&quot;citationItems&quot;:[{&quot;id&quot;:&quot;9d90915d-bb69-3b6c-ac78-9639781be27f&quot;,&quot;itemData&quot;:{&quot;DOI&quot;:&quot;10.32585/jkp.v2i2.113&quot;,&quot;ISSN&quot;:&quot;2549-1725&quot;,&quot;abstract&quot;:&quot;Perkembangan teknologi yang semakin canggih menjadi sarana penting untuk mencapai tujuan pendidikan yang lebih efektif dan efesien. Namun di balik itu menjadi tuntutan besar bagi para dosen/guru untuk mengembangkan kemampuan dalam menguasai teknologi dan media pembelajaran. Peranan media pembelajaran dalam proses belajar dan mengajar sangat penting dilaksanakan oleh para pendidik saat ini, karena peranan media pembelajaran dapat digunakan untuk menyalurkan pesan pengirim kepada penerima dan melalui media pembelajaran juga dapat membantu peserta didik untuk menjelaskan sesuatu yang disampaikan oleh pendidik. Oleh karena itu, dosen/guru dituntut untuk menggunakan media di dalam proses pembelajaran. Dengan demikian, melalui media pembelajaran dapat membuat proses belajar mengajar lebihefektif dan efesien serta terjalin hubungan baik antara guru dengan peserta didik. Selain itu, media dapat berperan untuk mengatasi kebosanan dalam belajar di kelas. Jadi media pembelajaran adalah salah satu metode dalam mengatasi segala macam persoalan dalam mengajar, bukan saja mengatasi persoalan, namun media pemberi pembelajaran memberi berbagai informasi yang koprehensip kepada peserata didik.&quot;,&quot;author&quot;:[{&quot;dropping-particle&quot;:&quot;&quot;,&quot;family&quot;:&quot;Tafonao&quot;,&quot;given&quot;:&quot;Talizaro&quot;,&quot;non-dropping-particle&quot;:&quot;&quot;,&quot;parse-names&quot;:false,&quot;suffix&quot;:&quot;&quot;}],&quot;container-title&quot;:&quot;Jurnal Komunikasi Pendidikan&quot;,&quot;id&quot;:&quot;9d90915d-bb69-3b6c-ac78-9639781be27f&quot;,&quot;issue&quot;:&quot;2&quot;,&quot;issued&quot;:{&quot;date-parts&quot;:[[&quot;2018&quot;]]},&quot;page&quot;:&quot;103&quot;,&quot;title&quot;:&quot;Peranan Media Pembelajaran Dalam Meningkatkan Minat Belajar Mahasiswa&quot;,&quot;type&quot;:&quot;article-journal&quot;,&quot;volume&quot;:&quot;2&quot;,&quot;container-title-short&quot;:&quot;&quot;},&quot;uris&quot;:[&quot;http://www.mendeley.com/documents/?uuid=738cb559-54c4-4dc9-ac0f-7f9c9a6814a2&quot;],&quot;isTemporary&quot;:false,&quot;legacyDesktopId&quot;:&quot;738cb559-54c4-4dc9-ac0f-7f9c9a6814a2&quot;}],&quot;citationTag&quot;:&quot;MENDELEY_CITATION_v3_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&quot;},{&quot;citationID&quot;:&quot;MENDELEY_CITATION_bc977ff9-8ca7-462a-83bb-483c34e57c6e&quot;,&quot;properties&quot;:{&quot;noteIndex&quot;:0},&quot;isEdited&quot;:false,&quot;manualOverride&quot;:{&quot;citeprocText&quot;:&quot;(Miftah, 2013)&quot;,&quot;isManuallyOverridden&quot;:false,&quot;manualOverrideText&quot;:&quot;&quot;},&quot;citationItems&quot;:[{&quot;id&quot;:&quot;289ccbda-c9da-310b-9987-fa12fb23e06f&quot;,&quot;itemData&quot;:{&quot;DOI&quot;:&quot;10.31800/jurnalkwangsan.v1i2.7&quot;,&quot;ISSN&quot;:&quot;2338-9184&quot;,&quot;abstract&quot;:&quot;The world of education today live in a media world, where learning activities have been moved towards the reduction of the delivery system with the lecture method of teaching material and replaced with the use of instructional media. More on learning activities that emphasize the competencies associated with process skills , then takes the role of instructional media. Good learning and creatively designed to take advantage of multimedia, within certain limits will be able to increase the likelihood of students to learn more imbibe what they learn, the better, and improve performance (performance) in order to improve student achievement of competencies. Media as an integral part of learning, these components need to get the attention of the teacher. The importance of the media in facilitating learners (learners), presentation tailored to the learning objectives set. The presence ofmedia in the learning process greatly help learners better understand the lessons. AbstrakDunia pendidikan dewasa ini hidup dalam dunia media, dimana kegiatan pembelajaran telah bergerak menuju dikuranginya sistem penyampaian bahan pengajaran dengan metode ceramah dan diganti dengan digunakannya media pembelajaran. Lebih-lebih pada kegiatan pembelajaran yang menekankan pada kompetensi-kompetensi yang terkait dengan keterampilan proses, maka dibutuhkan peranan media pembelajaran. Pembelajaran yang dirancang secara baik dan kreatif dengan memanfaatkan multimedia, dalam batas-batas tertentu akan dapat memperbesar kemungkinan siswa untuk belajar lebih banyak mencamkan apa yang dipelajarinya, lebih baik, dan meningkatkan penampilan (performance) siswa dalam rangka meningkatkan ketercapaian kompetensi. Media sebagai bagian integral pembelajaran, komponen ini perlu mendapatkan perhatian para guru. Pentingnya media dalam memfasilitasi peserta didik (pebelajar), penyajiannya disesuaikan dengan tujuan pembelajaran yang ditetapkan. Hadirnya media dalam proses pembelajaran sangat membantu pebelajar lebih memahami hal yang dipelajari.&quot;,&quot;author&quot;:[{&quot;dropping-particle&quot;:&quot;&quot;,&quot;family&quot;:&quot;Miftah&quot;,&quot;given&quot;:&quot;M.&quot;,&quot;non-dropping-particle&quot;:&quot;&quot;,&quot;parse-names&quot;:false,&quot;suffix&quot;:&quot;&quot;}],&quot;container-title&quot;:&quot;Jurnal Kwangsan&quot;,&quot;id&quot;:&quot;289ccbda-c9da-310b-9987-fa12fb23e06f&quot;,&quot;issue&quot;:&quot;2&quot;,&quot;issued&quot;:{&quot;date-parts&quot;:[[&quot;2013&quot;]]},&quot;page&quot;:&quot;95&quot;,&quot;title&quot;:&quot;Fungsi, Dan Peran Media Pembelajaran Sebagai Upaya Peningkatan Kemampuan Belajar Siswa&quot;,&quot;type&quot;:&quot;article-journal&quot;,&quot;volume&quot;:&quot;1&quot;,&quot;container-title-short&quot;:&quot;&quot;},&quot;uris&quot;:[&quot;http://www.mendeley.com/documents/?uuid=3c15e66e-686a-4a36-a2c9-5d9dd9cf11a8&quot;],&quot;isTemporary&quot;:false,&quot;legacyDesktopId&quot;:&quot;3c15e66e-686a-4a36-a2c9-5d9dd9cf11a8&quot;}],&quot;citationTag&quot;:&quot;MENDELEY_CITATION_v3_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&quot;},{&quot;citationID&quot;:&quot;MENDELEY_CITATION_cb899376-00d1-4b42-ae39-de20f0c04649&quot;,&quot;properties&quot;:{&quot;noteIndex&quot;:0},&quot;isEdited&quot;:false,&quot;manualOverride&quot;:{&quot;citeprocText&quot;:&quot;(Zaki, 2020)&quot;,&quot;isManuallyOverridden&quot;:false,&quot;manualOverrideText&quot;:&quot;&quot;},&quot;citationItems&quot;:[{&quot;id&quot;:&quot;8dd8d1d5-c984-3aa4-9680-3c4ba93ea612&quot;,&quot;itemData&quot;:{&quot;DOI&quot;:&quot;10.32505/ikhtibar.v7i2.618&quot;,&quot;ISSN&quot;:&quot;2406-808X&quot;,&quot;abstract&quot;:&quot;Penelitian ini bertujuan untuk meningkatkan hasil belajar siswa dalam pembelajaran PKN melalui Pembelajaran yang dilengkapi dengan media pembelajara. Subjek penelitian ini adalah Siswa Kelas XI SMA Swasta Darussaadah Kec. Pangkalan Susu Kab. Langkat, berjumlah 40 orang terdiri dari 20 orang siswa laki-laki dan 20 orang siswa perempuan. Metode penelitian yang diterapkan adalah metode penelitian tindakan kelas melalui dua siklus pembelajaran. Setiap siklus dilakukan kegiatan perencanaan, pelaksanaan, pengamatan dan refleksi . berdasarkan hasil analisis data diketahui bahwa melalui pembelajaran PKN di kelas XI SMA Swasta Darussaadah Kec. Pangkalan Susu Tahun Pelajaran 2018 / 2019, aktivitas siswa mengalami peningkatan dari siklus pertama memperoleh skor klasikal 767 dengan persentase skor perolehan terhadap skor total sebesar 59,92% dan ini termasuk kategori baik. Pada siklus kedua aktivitas siswa secara klasikal memperoleh skor 1089 degan persentase skor perolehan terhadap skor total sebesar 85,08% dan ini termasuk dalam kategori sangat baik. Jadi peningkatan aktivitas belajar siswa siklus dari siklus I ke siklus II sebesar 25,16% sedangkan untuk hasil belajar siswa setelah diterapkan pembelajaran dengan menggunakan media pembelajaran lengkap pada pemebelajaran PKN di kelas XI SMA Swasta Darussaadah Kec. Pangkalan Susu juga mengalami peningkatan. Pada siklus I perolehan nilai rata-rata klasikal 73,23. Nilai rata-rata ini masuk dibawah nilai kriteria ketuntasan minimal yang ditetapkan (KKM=75) dan indikator keberhasilan (ketuntasan) 80%. Jumlah siswa yang tuntas sebanyak 27 orang atau 67,50 % sedangkan pada siklus II di peroleh nilai rata-rata klasikal 79,63 dengan jumlah siswa yang tuntas 33 orang siswa atau 82,5% ini berarti nilai rata-rata yang diperoleh sudah mencapai KKM yang ditetapkan sehingga indikarot ketuntasan belajar siswa tercapai. Demikian juga dengan jumlah siswa yang tuntas sudah mencapai indikator keberhasilan, dimana standar yang ditetapkan 80% sedangkan perolehan mencapai 82,5%.&quot;,&quot;author&quot;:[{&quot;dropping-particle&quot;:&quot;&quot;,&quot;family&quot;:&quot;Zaki&quot;,&quot;given&quot;:&quot;Ahmad&quot;,&quot;non-dropping-particle&quot;:&quot;&quot;,&quot;parse-names&quot;:false,&quot;suffix&quot;:&quot;&quot;}],&quot;container-title&quot;:&quot;Al-Ikhtibar: Jurnal Ilmu Pendidikan&quot;,&quot;id&quot;:&quot;8dd8d1d5-c984-3aa4-9680-3c4ba93ea612&quot;,&quot;issue&quot;:&quot;2&quot;,&quot;issued&quot;:{&quot;date-parts&quot;:[[&quot;2020&quot;]]},&quot;page&quot;:&quot;809-820&quot;,&quot;title&quot;:&quot;Penggunaan Media Pembelajaran untuk Meningkatkan Prestasi Belajar Siswa pada Pelajaran PKN SMA Swasta Darussa'adah Kec. Pangkalan Susu&quot;,&quot;type&quot;:&quot;article-journal&quot;,&quot;volume&quot;:&quot;7&quot;,&quot;container-title-short&quot;:&quot;&quot;},&quot;uris&quot;:[&quot;http://www.mendeley.com/documents/?uuid=ace7b207-9f9f-462a-a361-5beb70b33830&quot;],&quot;isTemporary&quot;:false,&quot;legacyDesktopId&quot;:&quot;ace7b207-9f9f-462a-a361-5beb70b33830&quot;}],&quot;citationTag&quot;:&quot;MENDELEY_CITATION_v3_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&quot;},{&quot;citationID&quot;:&quot;MENDELEY_CITATION_25305e37-a9be-44ed-afee-074fb703ea3d&quot;,&quot;properties&quot;:{&quot;noteIndex&quot;:0},&quot;isEdited&quot;:false,&quot;manualOverride&quot;:{&quot;citeprocText&quot;:&quot;(Asyhar, 2012)&quot;,&quot;isManuallyOverridden&quot;:false,&quot;manualOverrideText&quot;:&quot;&quot;},&quot;citationItems&quot;:[{&quot;id&quot;:&quot;b982eee0-cd0b-37fa-a080-364d7475743f&quot;,&quot;itemData&quot;:{&quot;author&quot;:[{&quot;dropping-particle&quot;:&quot;&quot;,&quot;family&quot;:&quot;Asyhar&quot;,&quot;given&quot;:&quot;Rayandra&quot;,&quot;non-dropping-particle&quot;:&quot;&quot;,&quot;parse-names&quot;:false,&quot;suffix&quot;:&quot;&quot;}],&quot;edition&quot;:&quot;1&quot;,&quot;id&quot;:&quot;b982eee0-cd0b-37fa-a080-364d7475743f&quot;,&quot;issued&quot;:{&quot;date-parts&quot;:[[&quot;2012&quot;]]},&quot;publisher&quot;:&quot;GP Press Group&quot;,&quot;publisher-place&quot;:&quot;Jakarta&quot;,&quot;title&quot;:&quot;Kreatif Mengembangkan Media Pembelajaran&quot;,&quot;type&quot;:&quot;book&quot;,&quot;container-title-short&quot;:&quot;&quot;},&quot;uris&quot;:[&quot;http://www.mendeley.com/documents/?uuid=ff1e6d0f-f895-45fb-a58e-c2a10cf4e1ec&quot;],&quot;isTemporary&quot;:false,&quot;legacyDesktopId&quot;:&quot;ff1e6d0f-f895-45fb-a58e-c2a10cf4e1ec&quot;}],&quot;citationTag&quot;:&quot;MENDELEY_CITATION_v3_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&quot;},{&quot;citationID&quot;:&quot;MENDELEY_CITATION_85e159b6-4416-442f-b3c1-99958884d233&quot;,&quot;properties&quot;:{&quot;noteIndex&quot;:0},&quot;isEdited&quot;:false,&quot;manualOverride&quot;:{&quot;citeprocText&quot;:&quot;(Pribadi, 2011)&quot;,&quot;isManuallyOverridden&quot;:false,&quot;manualOverrideText&quot;:&quot;&quot;},&quot;citationItems&quot;:[{&quot;id&quot;:&quot;4d887019-e4ae-374c-9497-3a692efcdb24&quot;,&quot;itemData&quot;:{&quot;author&quot;:[{&quot;dropping-particle&quot;:&quot;&quot;,&quot;family&quot;:&quot;Pribadi&quot;,&quot;given&quot;:&quot;Benny&quot;,&quot;non-dropping-particle&quot;:&quot;&quot;,&quot;parse-names&quot;:false,&quot;suffix&quot;:&quot;&quot;}],&quot;id&quot;:&quot;4d887019-e4ae-374c-9497-3a692efcdb24&quot;,&quot;issued&quot;:{&quot;date-parts&quot;:[[&quot;2011&quot;]]},&quot;publisher&quot;:&quot;PT Dian Rakyat&quot;,&quot;publisher-place&quot;:&quot;Jakarta&quot;,&quot;title&quot;:&quot;Model Assure untuk Mendesain Pembelajaran Sukses&quot;,&quot;type&quot;:&quot;book&quot;,&quot;container-title-short&quot;:&quot;&quot;},&quot;uris&quot;:[&quot;http://www.mendeley.com/documents/?uuid=0b6109fb-b4b2-43c7-8009-58dbbe3aa106&quot;],&quot;isTemporary&quot;:false,&quot;legacyDesktopId&quot;:&quot;0b6109fb-b4b2-43c7-8009-58dbbe3aa106&quot;}],&quot;citationTag&quot;:&quot;MENDELEY_CITATION_v3_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&quot;},{&quot;citationID&quot;:&quot;MENDELEY_CITATION_9b5be7ae-64f2-4bb5-a0c1-118f2eaf6f0d&quot;,&quot;properties&quot;:{&quot;noteIndex&quot;:0},&quot;isEdited&quot;:false,&quot;manualOverride&quot;:{&quot;citeprocText&quot;:&quot;(Yaumi, 2017)&quot;,&quot;isManuallyOverridden&quot;:false,&quot;manualOverrideText&quot;:&quot;&quot;},&quot;citationItems&quot;:[{&quot;id&quot;:&quot;976c27fb-c479-3946-93f1-40c5a96a110f&quot;,&quot;itemData&quot;:{&quot;ISBN&quot;:&quot;9788578110796&quot;,&quot;ISSN&quot;:&quot;1098-6596&quot;,&quot;PMID&quot;:&quot;25246403&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author&quot;:[{&quot;dropping-particle&quot;:&quot;&quot;,&quot;family&quot;:&quot;Yaumi&quot;,&quot;given&quot;:&quot;Muhammad&quot;,&quot;non-dropping-particle&quot;:&quot;&quot;,&quot;parse-names&quot;:false,&quot;suffix&quot;:&quot;&quot;}],&quot;container-title&quot;:&quot;Journal of Chemical Information and Modeling&quot;,&quot;id&quot;:&quot;976c27fb-c479-3946-93f1-40c5a96a110f&quot;,&quot;issue&quot;:&quot;9&quot;,&quot;issued&quot;:{&quot;date-parts&quot;:[[&quot;2017&quot;]]},&quot;title&quot;:&quot;Ragam Media Pembelajaran: Dari Pemanfaatan Media Sederhana ke Penggunaan Multi Media&quot;,&quot;type&quot;:&quot;article-journal&quot;,&quot;volume&quot;:&quot;53&quot;,&quot;container-title-short&quot;:&quot;J Chem Inf Model&quot;},&quot;uris&quot;:[&quot;http://www.mendeley.com/documents/?uuid=8d440f12-98a4-40c2-944b-f5dee2d9bda0&quot;],&quot;isTemporary&quot;:false,&quot;legacyDesktopId&quot;:&quot;8d440f12-98a4-40c2-944b-f5dee2d9bda0&quot;}],&quot;citationTag&quot;:&quot;MENDELEY_CITATION_v3_eyJjaXRhdGlvbklEIjoiTUVOREVMRVlfQ0lUQVRJT05fOWI1YmU3YWUtNjRmMi00YmI1LWEwYzEtMTE4ZjJlYWY2ZjBkIiwicHJvcGVydGllcyI6eyJub3RlSW5kZXgiOjB9LCJpc0VkaXRlZCI6ZmFsc2UsIm1hbnVhbE92ZXJyaWRlIjp7ImNpdGVwcm9jVGV4dCI6IihZYXVtaSwgMjAxNykiLCJpc01hbnVhbGx5T3ZlcnJpZGRlbiI6ZmFsc2UsIm1hbnVhbE92ZXJyaWRlVGV4dCI6IiJ9LCJjaXRhdGlvbkl0ZW1zIjpbeyJpZCI6Ijk3NmMyN2ZiLWM0NzktMzk0Ni05M2YxLTQwYzVhOTZhMTEwZiIsIml0ZW1EYXRhIjp7IklTQk4iOiI5Nzg4NTc4MTEwNzk2IiwiSVNTTiI6IjEwOTgtNjU5NiIsIlBNSUQiOiIyNTI0NjQwMyI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&quot;},{&quot;citationID&quot;:&quot;MENDELEY_CITATION_c587a6bb-2de6-4f2d-b8f6-e1a2738a7a84&quot;,&quot;properties&quot;:{&quot;noteIndex&quot;:0},&quot;isEdited&quot;:false,&quot;manualOverride&quot;:{&quot;citeprocText&quot;:&quot;(Yaumi, 2017)&quot;,&quot;isManuallyOverridden&quot;:false,&quot;manualOverrideText&quot;:&quot;&quot;},&quot;citationItems&quot;:[{&quot;id&quot;:&quot;976c27fb-c479-3946-93f1-40c5a96a110f&quot;,&quot;itemData&quot;:{&quot;ISBN&quot;:&quot;9788578110796&quot;,&quot;ISSN&quot;:&quot;1098-6596&quot;,&quot;PMID&quot;:&quot;25246403&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author&quot;:[{&quot;dropping-particle&quot;:&quot;&quot;,&quot;family&quot;:&quot;Yaumi&quot;,&quot;given&quot;:&quot;Muhammad&quot;,&quot;non-dropping-particle&quot;:&quot;&quot;,&quot;parse-names&quot;:false,&quot;suffix&quot;:&quot;&quot;}],&quot;container-title&quot;:&quot;Journal of Chemical Information and Modeling&quot;,&quot;id&quot;:&quot;976c27fb-c479-3946-93f1-40c5a96a110f&quot;,&quot;issue&quot;:&quot;9&quot;,&quot;issued&quot;:{&quot;date-parts&quot;:[[&quot;2017&quot;]]},&quot;title&quot;:&quot;Ragam Media Pembelajaran: Dari Pemanfaatan Media Sederhana ke Penggunaan Multi Media&quot;,&quot;type&quot;:&quot;article-journal&quot;,&quot;volume&quot;:&quot;53&quot;,&quot;container-title-short&quot;:&quot;J Chem Inf Model&quot;},&quot;uris&quot;:[&quot;http://www.mendeley.com/documents/?uuid=8d440f12-98a4-40c2-944b-f5dee2d9bda0&quot;],&quot;isTemporary&quot;:false,&quot;legacyDesktopId&quot;:&quot;8d440f12-98a4-40c2-944b-f5dee2d9bda0&quot;}],&quot;citationTag&quot;:&quot;MENDELEY_CITATION_v3_eyJjaXRhdGlvbklEIjoiTUVOREVMRVlfQ0lUQVRJT05fYzU4N2E2YmItMmRlNi00ZjJkLWI4ZjYtZTFhMjczOGE3YTg0IiwicHJvcGVydGllcyI6eyJub3RlSW5kZXgiOjB9LCJpc0VkaXRlZCI6ZmFsc2UsIm1hbnVhbE92ZXJyaWRlIjp7ImNpdGVwcm9jVGV4dCI6IihZYXVtaSwgMjAxNykiLCJpc01hbnVhbGx5T3ZlcnJpZGRlbiI6ZmFsc2UsIm1hbnVhbE92ZXJyaWRlVGV4dCI6IiJ9LCJjaXRhdGlvbkl0ZW1zIjpbeyJpZCI6Ijk3NmMyN2ZiLWM0NzktMzk0Ni05M2YxLTQwYzVhOTZhMTEwZiIsIml0ZW1EYXRhIjp7IklTQk4iOiI5Nzg4NTc4MTEwNzk2IiwiSVNTTiI6IjEwOTgtNjU5NiIsIlBNSUQiOiIyNTI0NjQwMyI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&quot;},{&quot;citationID&quot;:&quot;MENDELEY_CITATION_17c07681-1676-444d-8659-0401ab6bffa2&quot;,&quot;properties&quot;:{&quot;noteIndex&quot;:0},&quot;isEdited&quot;:false,&quot;manualOverride&quot;:{&quot;citeprocText&quot;:&quot;(Pribadi, 2011)&quot;,&quot;isManuallyOverridden&quot;:false,&quot;manualOverrideText&quot;:&quot;&quot;},&quot;citationItems&quot;:[{&quot;id&quot;:&quot;4d887019-e4ae-374c-9497-3a692efcdb24&quot;,&quot;itemData&quot;:{&quot;author&quot;:[{&quot;dropping-particle&quot;:&quot;&quot;,&quot;family&quot;:&quot;Pribadi&quot;,&quot;given&quot;:&quot;Benny&quot;,&quot;non-dropping-particle&quot;:&quot;&quot;,&quot;parse-names&quot;:false,&quot;suffix&quot;:&quot;&quot;}],&quot;id&quot;:&quot;4d887019-e4ae-374c-9497-3a692efcdb24&quot;,&quot;issued&quot;:{&quot;date-parts&quot;:[[&quot;2011&quot;]]},&quot;publisher&quot;:&quot;PT Dian Rakyat&quot;,&quot;publisher-place&quot;:&quot;Jakarta&quot;,&quot;title&quot;:&quot;Model Assure untuk Mendesain Pembelajaran Sukses&quot;,&quot;type&quot;:&quot;book&quot;,&quot;container-title-short&quot;:&quot;&quot;},&quot;uris&quot;:[&quot;http://www.mendeley.com/documents/?uuid=0b6109fb-b4b2-43c7-8009-58dbbe3aa106&quot;],&quot;isTemporary&quot;:false,&quot;legacyDesktopId&quot;:&quot;0b6109fb-b4b2-43c7-8009-58dbbe3aa106&quot;}],&quot;citationTag&quot;:&quot;MENDELEY_CITATION_v3_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&quot;},{&quot;citationID&quot;:&quot;MENDELEY_CITATION_ac450af8-b5da-4362-af8e-2ebc4d5b2f02&quot;,&quot;properties&quot;:{&quot;noteIndex&quot;:0},&quot;isEdited&quot;:false,&quot;manualOverride&quot;:{&quot;citeprocText&quot;:&quot;(Yaumi, 2017)&quot;,&quot;isManuallyOverridden&quot;:false,&quot;manualOverrideText&quot;:&quot;&quot;},&quot;citationItems&quot;:[{&quot;id&quot;:&quot;976c27fb-c479-3946-93f1-40c5a96a110f&quot;,&quot;itemData&quot;:{&quot;ISBN&quot;:&quot;9788578110796&quot;,&quot;ISSN&quot;:&quot;1098-6596&quot;,&quot;PMID&quot;:&quot;25246403&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author&quot;:[{&quot;dropping-particle&quot;:&quot;&quot;,&quot;family&quot;:&quot;Yaumi&quot;,&quot;given&quot;:&quot;Muhammad&quot;,&quot;non-dropping-particle&quot;:&quot;&quot;,&quot;parse-names&quot;:false,&quot;suffix&quot;:&quot;&quot;}],&quot;container-title&quot;:&quot;Journal of Chemical Information and Modeling&quot;,&quot;id&quot;:&quot;976c27fb-c479-3946-93f1-40c5a96a110f&quot;,&quot;issue&quot;:&quot;9&quot;,&quot;issued&quot;:{&quot;date-parts&quot;:[[&quot;2017&quot;]]},&quot;title&quot;:&quot;Ragam Media Pembelajaran: Dari Pemanfaatan Media Sederhana ke Penggunaan Multi Media&quot;,&quot;type&quot;:&quot;article-journal&quot;,&quot;volume&quot;:&quot;53&quot;,&quot;container-title-short&quot;:&quot;J Chem Inf Model&quot;},&quot;uris&quot;:[&quot;http://www.mendeley.com/documents/?uuid=8d440f12-98a4-40c2-944b-f5dee2d9bda0&quot;],&quot;isTemporary&quot;:false,&quot;legacyDesktopId&quot;:&quot;8d440f12-98a4-40c2-944b-f5dee2d9bda0&quot;}],&quot;citationTag&quot;:&quot;MENDELEY_CITATION_v3_eyJjaXRhdGlvbklEIjoiTUVOREVMRVlfQ0lUQVRJT05fYWM0NTBhZjgtYjVkYS00MzYyLWFmOGUtMmViYzRkNWIyZjAyIiwicHJvcGVydGllcyI6eyJub3RlSW5kZXgiOjB9LCJpc0VkaXRlZCI6ZmFsc2UsIm1hbnVhbE92ZXJyaWRlIjp7ImNpdGVwcm9jVGV4dCI6IihZYXVtaSwgMjAxNykiLCJpc01hbnVhbGx5T3ZlcnJpZGRlbiI6ZmFsc2UsIm1hbnVhbE92ZXJyaWRlVGV4dCI6IiJ9LCJjaXRhdGlvbkl0ZW1zIjpbeyJpZCI6Ijk3NmMyN2ZiLWM0NzktMzk0Ni05M2YxLTQwYzVhOTZhMTEwZiIsIml0ZW1EYXRhIjp7IklTQk4iOiI5Nzg4NTc4MTEwNzk2IiwiSVNTTiI6IjEwOTgtNjU5NiIsIlBNSUQiOiIyNTI0NjQwMyI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&quot;},{&quot;citationID&quot;:&quot;MENDELEY_CITATION_c7b8f285-7170-4902-8230-713f0e1f1d60&quot;,&quot;properties&quot;:{&quot;noteIndex&quot;:0},&quot;isEdited&quot;:false,&quot;manualOverride&quot;:{&quot;citeprocText&quot;:&quot;(Yaumi, 2017)&quot;,&quot;isManuallyOverridden&quot;:false,&quot;manualOverrideText&quot;:&quot;&quot;},&quot;citationItems&quot;:[{&quot;id&quot;:&quot;976c27fb-c479-3946-93f1-40c5a96a110f&quot;,&quot;itemData&quot;:{&quot;ISBN&quot;:&quot;9788578110796&quot;,&quot;ISSN&quot;:&quot;1098-6596&quot;,&quot;PMID&quot;:&quot;25246403&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author&quot;:[{&quot;dropping-particle&quot;:&quot;&quot;,&quot;family&quot;:&quot;Yaumi&quot;,&quot;given&quot;:&quot;Muhammad&quot;,&quot;non-dropping-particle&quot;:&quot;&quot;,&quot;parse-names&quot;:false,&quot;suffix&quot;:&quot;&quot;}],&quot;container-title&quot;:&quot;Journal of Chemical Information and Modeling&quot;,&quot;id&quot;:&quot;976c27fb-c479-3946-93f1-40c5a96a110f&quot;,&quot;issue&quot;:&quot;9&quot;,&quot;issued&quot;:{&quot;date-parts&quot;:[[&quot;2017&quot;]]},&quot;title&quot;:&quot;Ragam Media Pembelajaran: Dari Pemanfaatan Media Sederhana ke Penggunaan Multi Media&quot;,&quot;type&quot;:&quot;article-journal&quot;,&quot;volume&quot;:&quot;53&quot;,&quot;container-title-short&quot;:&quot;J Chem Inf Model&quot;},&quot;uris&quot;:[&quot;http://www.mendeley.com/documents/?uuid=8d440f12-98a4-40c2-944b-f5dee2d9bda0&quot;],&quot;isTemporary&quot;:false,&quot;legacyDesktopId&quot;:&quot;8d440f12-98a4-40c2-944b-f5dee2d9bda0&quot;}],&quot;citationTag&quot;:&quot;MENDELEY_CITATION_v3_eyJjaXRhdGlvbklEIjoiTUVOREVMRVlfQ0lUQVRJT05fYzdiOGYyODUtNzE3MC00OTAyLTgyMzAtNzEzZjBlMWYxZDYwIiwicHJvcGVydGllcyI6eyJub3RlSW5kZXgiOjB9LCJpc0VkaXRlZCI6ZmFsc2UsIm1hbnVhbE92ZXJyaWRlIjp7ImNpdGVwcm9jVGV4dCI6IihZYXVtaSwgMjAxNykiLCJpc01hbnVhbGx5T3ZlcnJpZGRlbiI6ZmFsc2UsIm1hbnVhbE92ZXJyaWRlVGV4dCI6IiJ9LCJjaXRhdGlvbkl0ZW1zIjpbeyJpZCI6Ijk3NmMyN2ZiLWM0NzktMzk0Ni05M2YxLTQwYzVhOTZhMTEwZiIsIml0ZW1EYXRhIjp7IklTQk4iOiI5Nzg4NTc4MTEwNzk2IiwiSVNTTiI6IjEwOTgtNjU5NiIsIlBNSUQiOiIyNTI0NjQwMyI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&quot;},{&quot;citationID&quot;:&quot;MENDELEY_CITATION_b7498901-9462-4d39-910b-d6d985ae15ee&quot;,&quot;properties&quot;:{&quot;noteIndex&quot;:0},&quot;isEdited&quot;:false,&quot;manualOverride&quot;:{&quot;citeprocText&quot;:&quot;(Asyhar, 2012)&quot;,&quot;isManuallyOverridden&quot;:false,&quot;manualOverrideText&quot;:&quot;&quot;},&quot;citationItems&quot;:[{&quot;id&quot;:&quot;b982eee0-cd0b-37fa-a080-364d7475743f&quot;,&quot;itemData&quot;:{&quot;author&quot;:[{&quot;dropping-particle&quot;:&quot;&quot;,&quot;family&quot;:&quot;Asyhar&quot;,&quot;given&quot;:&quot;Rayandra&quot;,&quot;non-dropping-particle&quot;:&quot;&quot;,&quot;parse-names&quot;:false,&quot;suffix&quot;:&quot;&quot;}],&quot;edition&quot;:&quot;1&quot;,&quot;id&quot;:&quot;b982eee0-cd0b-37fa-a080-364d7475743f&quot;,&quot;issued&quot;:{&quot;date-parts&quot;:[[&quot;2012&quot;]]},&quot;publisher&quot;:&quot;GP Press Group&quot;,&quot;publisher-place&quot;:&quot;Jakarta&quot;,&quot;title&quot;:&quot;Kreatif Mengembangkan Media Pembelajaran&quot;,&quot;type&quot;:&quot;book&quot;,&quot;container-title-short&quot;:&quot;&quot;},&quot;uris&quot;:[&quot;http://www.mendeley.com/documents/?uuid=ff1e6d0f-f895-45fb-a58e-c2a10cf4e1ec&quot;],&quot;isTemporary&quot;:false,&quot;legacyDesktopId&quot;:&quot;ff1e6d0f-f895-45fb-a58e-c2a10cf4e1ec&quot;}],&quot;citationTag&quot;:&quot;MENDELEY_CITATION_v3_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&quot;},{&quot;citationID&quot;:&quot;MENDELEY_CITATION_748141a0-d244-4455-96f7-0d77c96800cd&quot;,&quot;properties&quot;:{&quot;noteIndex&quot;:0},&quot;isEdited&quot;:false,&quot;manualOverride&quot;:{&quot;citeprocText&quot;:&quot;(Mumtahanah, 2014)&quot;,&quot;isManuallyOverridden&quot;:false,&quot;manualOverrideText&quot;:&quot;&quot;},&quot;citationItems&quot;:[{&quot;id&quot;:&quot;da6b5eee-1fb7-3424-8c11-508b6003ac36&quot;,&quot;itemData&quot;:{&quot;abstract&quot;:&quot;In the current era of globalization, inevitably that there have been many types and forms of learning media ranging from the simple to high-tech ones. The more complete media is used, the better the results are achieved. All educators and teachers are expected to choose the media that is good and is in accordance with the condition of students and subject matters in order to achieve the learning objectives, because the ability of teachers to choose the medium of education will determine the quality of teaching and learning processes. The use of instructional media in the learning process can also generate new desires and interests to encourage motivation and stimulation of learning activities and even bring a psychological impact on students. The use of instructional media at the stage of learning orientation will greatly help the effectiveness of the learning process and the delivery of messages and learning contents. Understandably that media is inseparable part of the learning process because it can arouse students' learning achievement and learning activities and expedite / help meet the learning objectives. One of the various learning media is the use of visual media.&quot;,&quot;author&quot;:[{&quot;dropping-particle&quot;:&quot;&quot;,&quot;family&quot;:&quot;Mumtahanah&quot;,&quot;given&quot;:&quot;Nurotun&quot;,&quot;non-dropping-particle&quot;:&quot;&quot;,&quot;parse-names&quot;:false,&quot;suffix&quot;:&quot;&quot;}],&quot;container-title&quot;:&quot;AL HIKMAH Jurnal Studi Keislaman&quot;,&quot;id&quot;:&quot;da6b5eee-1fb7-3424-8c11-508b6003ac36&quot;,&quot;issue&quot;:&quot;1&quot;,&quot;issued&quot;:{&quot;date-parts&quot;:[[&quot;2014&quot;]]},&quot;page&quot;:&quot;91-104&quot;,&quot;title&quot;:&quot;Penggunaan Media Visual Dalam Pembelajaran PAI&quot;,&quot;type&quot;:&quot;article-journal&quot;,&quot;volume&quot;:&quot;4&quot;,&quot;container-title-short&quot;:&quot;&quot;},&quot;uris&quot;:[&quot;http://www.mendeley.com/documents/?uuid=6e743459-685b-42a2-9970-0408a07955f4&quot;],&quot;isTemporary&quot;:false,&quot;legacyDesktopId&quot;:&quot;6e743459-685b-42a2-9970-0408a07955f4&quot;}],&quot;citationTag&quot;:&quot;MENDELEY_CITATION_v3_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&quot;},{&quot;citationID&quot;:&quot;MENDELEY_CITATION_53e26b34-40f8-481b-a5b9-67486b11fca5&quot;,&quot;properties&quot;:{&quot;noteIndex&quot;:0},&quot;isEdited&quot;:false,&quot;manualOverride&quot;:{&quot;citeprocText&quot;:&quot;(Arsyad, 2015)&quot;,&quot;isManuallyOverridden&quot;:false,&quot;manualOverrideText&quot;:&quot;&quot;},&quot;citationItems&quot;:[{&quot;id&quot;:&quot;254d5a99-9088-325d-9c19-84bb5a5b2300&quot;,&quot;itemData&quot;:{&quot;author&quot;:[{&quot;dropping-particle&quot;:&quot;&quot;,&quot;family&quot;:&quot;Arsyad&quot;,&quot;given&quot;:&quot;Azhar&quot;,&quot;non-dropping-particle&quot;:&quot;&quot;,&quot;parse-names&quot;:false,&quot;suffix&quot;:&quot;&quot;}],&quot;id&quot;:&quot;254d5a99-9088-325d-9c19-84bb5a5b2300&quot;,&quot;issued&quot;:{&quot;date-parts&quot;:[[&quot;2015&quot;]]},&quot;publisher&quot;:&quot;Raja Grafindo Persada&quot;,&quot;publisher-place&quot;:&quot;Jakarta&quot;,&quot;title&quot;:&quot;Media Pembelajaran&quot;,&quot;type&quot;:&quot;book&quot;,&quot;container-title-short&quot;:&quot;&quot;},&quot;uris&quot;:[&quot;http://www.mendeley.com/documents/?uuid=7793a232-24af-454e-97a1-b618613d40a1&quot;],&quot;isTemporary&quot;:false,&quot;legacyDesktopId&quot;:&quot;7793a232-24af-454e-97a1-b618613d40a1&quot;}],&quot;citationTag&quot;:&quot;MENDELEY_CITATION_v3_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&quot;},{&quot;citationID&quot;:&quot;MENDELEY_CITATION_e2f86cf2-8327-43a2-a52e-e55f3f7dfae0&quot;,&quot;properties&quot;:{&quot;noteIndex&quot;:0},&quot;isEdited&quot;:false,&quot;manualOverride&quot;:{&quot;citeprocText&quot;:&quot;(Kasman, 2020)&quot;,&quot;isManuallyOverridden&quot;:false,&quot;manualOverrideText&quot;:&quot;&quot;},&quot;citationItems&quot;:[{&quot;id&quot;:&quot;a720f5fc-55e9-3cbd-b3b3-90ca738edfc6&quot;,&quot;itemData&quot;:{&quot;abstract&quot;:&quot;Perkembangan teknologi informasi dan komunikasi melaju begitu cepat, merambah ke semua sektor kehidupan, termasuk sektor pendidikan. Oleh karena itu, para guru dituntut untuk berupaya meningkatkan lagi kualitas tentang pengetahuan dan pengalaman serta kesadaran supaya melek terhadap teknologi informasi dan komunikasi, utamanya penggunaan multimedia dalam pembelajaran.Meskipun definisi multimedia masih belum jelas, namun secara sederhana, ia diartikam sebagai lebih dari satu media. Ia bisa berupa kombinasi antara teks, grafik, animasi, suara dan video. Apabila multimedia dihubungkan dengan kata pembelajaran, maka itu berarti pembelajaran yang didesain dengan menggunakan berbagai media secara bersamaan seperti teks, gambar (foto), film (video) dan lain sebagainya yang kesemuanya saling bersinergi untuk mencapai tujuan pembelajaran yang dirumuskan sebelumnya. Apabila multimedia pembelajaran dipilih, dikembangkan dan digunakan secara tepat dan baik, maka akan memberi manfaat yang sangat besar bagi para guru dan siswa.Penngunaan multimedia dalam pembelajaran harus didasarkan kepada kreteria- kreteri antara lain: 1) Kesederhanaan,2) Kelengkapan bahan pembelajaran, 3) Komunikatif, 4) Dapat digunakan untuk belajar mandiri, 5) Dapat digunakan untuk belajar setahap demi setahap, 6) penggabungan beberapa jenis media, 7) Melalui multimedia, harus dapat mendorong secara terus-menerus untuk belajar, sehingga dapat menumbuhkan minat belajar lebih lanjut.&quot;,&quot;author&quot;:[{&quot;dropping-particle&quot;:&quot;&quot;,&quot;family&quot;:&quot;Kasman&quot;,&quot;given&quot;:&quot;&quot;,&quot;non-dropping-particle&quot;:&quot;&quot;,&quot;parse-names&quot;:false,&quot;suffix&quot;:&quot;&quot;}],&quot;container-title&quot;:&quot;Jurnal Pendais&quot;,&quot;id&quot;:&quot;a720f5fc-55e9-3cbd-b3b3-90ca738edfc6&quot;,&quot;issue&quot;:&quot;2&quot;,&quot;issued&quot;:{&quot;date-parts&quot;:[[&quot;2020&quot;]]},&quot;page&quot;:&quot;137-148&quot;,&quot;title&quot;:&quot;Pengembangan Teknologi Multimedia Pembelaaran&quot;,&quot;type&quot;:&quot;article-journal&quot;,&quot;volume&quot;:&quot;2&quot;,&quot;container-title-short&quot;:&quot;&quot;},&quot;uris&quot;:[&quot;http://www.mendeley.com/documents/?uuid=aba7f6b4-d9a4-48b0-b741-7441bcf0fb32&quot;],&quot;isTemporary&quot;:false,&quot;legacyDesktopId&quot;:&quot;aba7f6b4-d9a4-48b0-b741-7441bcf0fb32&quot;}],&quot;citationTag&quot;:&quot;MENDELEY_CITATION_v3_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&quot;},{&quot;citationID&quot;:&quot;MENDELEY_CITATION_340db3c2-9915-40e9-9b42-7a37b4617704&quot;,&quot;properties&quot;:{&quot;noteIndex&quot;:0},&quot;isEdited&quot;:false,&quot;manualOverride&quot;:{&quot;citeprocText&quot;:&quot;(Yaumi, 2017)&quot;,&quot;isManuallyOverridden&quot;:false,&quot;manualOverrideText&quot;:&quot;&quot;},&quot;citationItems&quot;:[{&quot;id&quot;:&quot;976c27fb-c479-3946-93f1-40c5a96a110f&quot;,&quot;itemData&quot;:{&quot;ISBN&quot;:&quot;9788578110796&quot;,&quot;ISSN&quot;:&quot;1098-6596&quot;,&quot;PMID&quot;:&quot;25246403&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author&quot;:[{&quot;dropping-particle&quot;:&quot;&quot;,&quot;family&quot;:&quot;Yaumi&quot;,&quot;given&quot;:&quot;Muhammad&quot;,&quot;non-dropping-particle&quot;:&quot;&quot;,&quot;parse-names&quot;:false,&quot;suffix&quot;:&quot;&quot;}],&quot;container-title&quot;:&quot;Journal of Chemical Information and Modeling&quot;,&quot;id&quot;:&quot;976c27fb-c479-3946-93f1-40c5a96a110f&quot;,&quot;issue&quot;:&quot;9&quot;,&quot;issued&quot;:{&quot;date-parts&quot;:[[&quot;2017&quot;]]},&quot;title&quot;:&quot;Ragam Media Pembelajaran: Dari Pemanfaatan Media Sederhana ke Penggunaan Multi Media&quot;,&quot;type&quot;:&quot;article-journal&quot;,&quot;volume&quot;:&quot;53&quot;,&quot;container-title-short&quot;:&quot;J Chem Inf Model&quot;},&quot;uris&quot;:[&quot;http://www.mendeley.com/documents/?uuid=8d440f12-98a4-40c2-944b-f5dee2d9bda0&quot;],&quot;isTemporary&quot;:false,&quot;legacyDesktopId&quot;:&quot;8d440f12-98a4-40c2-944b-f5dee2d9bda0&quot;}],&quot;citationTag&quot;:&quot;MENDELEY_CITATION_v3_eyJjaXRhdGlvbklEIjoiTUVOREVMRVlfQ0lUQVRJT05fMzQwZGIzYzItOTkxNS00MGU5LTliNDItN2EzN2I0NjE3NzA0IiwicHJvcGVydGllcyI6eyJub3RlSW5kZXgiOjB9LCJpc0VkaXRlZCI6ZmFsc2UsIm1hbnVhbE92ZXJyaWRlIjp7ImNpdGVwcm9jVGV4dCI6IihZYXVtaSwgMjAxNykiLCJpc01hbnVhbGx5T3ZlcnJpZGRlbiI6ZmFsc2UsIm1hbnVhbE92ZXJyaWRlVGV4dCI6IiJ9LCJjaXRhdGlvbkl0ZW1zIjpbeyJpZCI6Ijk3NmMyN2ZiLWM0NzktMzk0Ni05M2YxLTQwYzVhOTZhMTEwZiIsIml0ZW1EYXRhIjp7IklTQk4iOiI5Nzg4NTc4MTEwNzk2IiwiSVNTTiI6IjEwOTgtNjU5NiIsIlBNSUQiOiIyNTI0NjQwMyI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&quot;},{&quot;citationID&quot;:&quot;MENDELEY_CITATION_8caae22b-184b-465a-9039-6483c10e829e&quot;,&quot;properties&quot;:{&quot;noteIndex&quot;:0},&quot;isEdited&quot;:false,&quot;manualOverride&quot;:{&quot;citeprocText&quot;:&quot;(Alghozi et al., 2021)&quot;,&quot;isManuallyOverridden&quot;:false,&quot;manualOverrideText&quot;:&quot;&quot;},&quot;citationItems&quot;:[{&quot;id&quot;:&quot;bbca9cdc-bf3f-3605-abd5-c93879f82da6&quot;,&quot;itemData&quot;:{&quot;abstract&quot;:&quot;This resarch emphasizes that the use of the padlet platform as an online learning medium during the COVID-19 pandemic in educational technology courses has a positive impact on increasing student activity and skills in ongoing teaching and learning activities, especially in the current learning conditions that use the online system. Education is carried out online using the Padlet platform, where students feel happy using the Padlet platform because it has complete and attractive features, Padlet allows lecturers and students to carry out teaching and learning activities simultaneously or which is flexible, which is easily accessible anywhere and anytime. The method used is a qualitative method by conducting a survey on the padlet application by distributing the G-form as research analysis data to UAD students to find out their perception of the use of padlets as online learning media in the COVID-19 pandemic era.&quot;,&quot;author&quot;:[{&quot;dropping-particle&quot;:&quot;&quot;,&quot;family&quot;:&quot;Alghozi&quot;,&quot;given&quot;:&quot;Alan Alifudin&quot;,&quot;non-dropping-particle&quot;:&quot;&quot;,&quot;parse-names&quot;:false,&quot;suffix&quot;:&quot;&quot;},{&quot;dropping-particle&quot;:&quot;&quot;,&quot;family&quot;:&quot;Hanifah Salsabila&quot;,&quot;given&quot;:&quot;Unik&quot;,&quot;non-dropping-particle&quot;:&quot;&quot;,&quot;parse-names&quot;:false,&quot;suffix&quot;:&quot;&quot;},{&quot;dropping-particle&quot;:&quot;&quot;,&quot;family&quot;:&quot;Sari&quot;,&quot;given&quot;:&quot;Sinta Ratna&quot;,&quot;non-dropping-particle&quot;:&quot;&quot;,&quot;parse-names&quot;:false,&quot;suffix&quot;:&quot;&quot;},{&quot;dropping-particle&quot;:&quot;&quot;,&quot;family&quot;:&quot;Astuti&quot;,&quot;given&quot;:&quot;Ramadhani Tri&quot;,&quot;non-dropping-particle&quot;:&quot;&quot;,&quot;parse-names&quot;:false,&quot;suffix&quot;:&quot;&quot;},{&quot;dropping-particle&quot;:&quot;&quot;,&quot;family&quot;:&quot;Sulistyowati&quot;,&quot;given&quot;:&quot;Hassasah&quot;,&quot;non-dropping-particle&quot;:&quot;&quot;,&quot;parse-names&quot;:false,&quot;suffix&quot;:&quot;&quot;}],&quot;container-title&quot;:&quot;Ejournal.Yasin-Alsys.Org&quot;,&quot;id&quot;:&quot;bbca9cdc-bf3f-3605-abd5-c93879f82da6&quot;,&quot;issue&quot;:&quot;1&quot;,&quot;issued&quot;:{&quot;date-parts&quot;:[[&quot;2021&quot;]]},&quot;page&quot;:&quot;137-152&quot;,&quot;title&quot;:&quot;Penggunaan platform Padlet sebagai media pembelajaran daring pada perkuliahan teknologi pendidikan Islam di masa pandemi covid-19&quot;,&quot;type&quot;:&quot;article-journal&quot;,&quot;volume&quot;:&quot;1&quot;,&quot;container-title-short&quot;:&quot;&quot;},&quot;uris&quot;:[&quot;http://www.mendeley.com/documents/?uuid=01d07cb5-798b-43ad-9906-77a3d8b8c352&quot;],&quot;isTemporary&quot;:false,&quot;legacyDesktopId&quot;:&quot;01d07cb5-798b-43ad-9906-77a3d8b8c352&quot;}],&quot;citationTag&quot;:&quot;MENDELEY_CITATION_v3_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&quot;},{&quot;citationID&quot;:&quot;MENDELEY_CITATION_b5bc8af6-659f-4f1a-8fc8-9c415c2865c6&quot;,&quot;properties&quot;:{&quot;noteIndex&quot;:0},&quot;isEdited&quot;:false,&quot;manualOverride&quot;:{&quot;citeprocText&quot;:&quot;(Sanuhung et al., 2022)&quot;,&quot;isManuallyOverridden&quot;:false,&quot;manualOverrideText&quot;:&quot;&quot;},&quot;citationItems&quot;:[{&quot;id&quot;:&quot;2e370954-f149-3e4a-be12-dd62b00e4ac2&quot;,&quot;itemData&quot;:{&quot;DOI&quot;:&quot;10.32529/glasser.v6i1.1352&quot;,&quot;ISBN&quot;:&quot;1900031140&quot;,&quot;ISSN&quot;:&quot;2579-5082&quot;,&quot;abstract&quot;:&quot;Masa pandemi yang mengharuskan proses belajar mengajar menjadi online atau Pembelajaran Jarak Jauh (PJJ), dengan memanfaatkan teknologi yang berkembang pada masa ini serta aplikasi seperti Zoom Meeting, Google Meet, Google Classroom, WhatsApp, Telegram, Padlet, Quizizz, dan aplikasi penunjang pembelajaran yang efektif lainnya. Dengan memanfaatkan teknologi, belajar mengajar tetap terlaksana dengan baik, walaupun terdapat banyak kendala yang di hadapi pendidik maupun peserta didik. Jurnal ini bertujuan untuk mengkaji bagaimana peran Aplikasi Padlet yang digunakan untuk menunjang pembelajaran daring dengan penelitian kualitatif. Hasil dari penulisan artikel ini menunjukkan bahwa Aplikasi Padlet dapat digunakan pada proses belajar mengajar secara daring, yang dimana pada aplikasi ini pendidik maupun peserta didik bisa menjalankanpresentasi (memaparkan materi pembelajaran), dan aktif berdiskusi. Namun disisi lain dalam menggunakan Padlet terdapat kendala saat pertama kali mengoperasikan Padlet yang dimana mahasiswa belum paham akan cara menjalankan aplikasi padlet.&quot;,&quot;author&quot;:[{&quot;dropping-particle&quot;:&quot;&quot;,&quot;family&quot;:&quot;Sanuhung&quot;,&quot;given&quot;:&quot;Fitriyani&quot;,&quot;non-dropping-particle&quot;:&quot;&quot;,&quot;parse-names&quot;:false,&quot;suffix&quot;:&quot;&quot;},{&quot;dropping-particle&quot;:&quot;&quot;,&quot;family&quot;:&quot;Salsabila&quot;,&quot;given&quot;:&quot;Unik Hanifah&quot;,&quot;non-dropping-particle&quot;:&quot;&quot;,&quot;parse-names&quot;:false,&quot;suffix&quot;:&quot;&quot;},{&quot;dropping-particle&quot;:&quot;&quot;,&quot;family&quot;:&quot;Abd Wahab&quot;,&quot;given&quot;:&quot;Juliani&quot;,&quot;non-dropping-particle&quot;:&quot;&quot;,&quot;parse-names&quot;:false,&quot;suffix&quot;:&quot;&quot;},{&quot;dropping-particle&quot;:&quot;&quot;,&quot;family&quot;:&quot;Amalia&quot;,&quot;given&quot;:&quot;Mukhlisatinnisa&quot;,&quot;non-dropping-particle&quot;:&quot;&quot;,&quot;parse-names&quot;:false,&quot;suffix&quot;:&quot;&quot;},{&quot;dropping-particle&quot;:&quot;&quot;,&quot;family&quot;:&quot;Rimadhani&quot;,&quot;given&quot;:&quot;Mira Ifta&quot;,&quot;non-dropping-particle&quot;:&quot;&quot;,&quot;parse-names&quot;:false,&quot;suffix&quot;:&quot;&quot;}],&quot;container-title&quot;:&quot;Jurnal Pendidikan Glasser&quot;,&quot;id&quot;:&quot;2e370954-f149-3e4a-be12-dd62b00e4ac2&quot;,&quot;issue&quot;:&quot;1&quot;,&quot;issued&quot;:{&quot;date-parts&quot;:[[&quot;2022&quot;]]},&quot;page&quot;:&quot;20&quot;,&quot;title&quot;:&quot;Pengunaan Aplikasi Padlet Sebagai Media Pembelajaran Daring Pada Mata Kuliah Teknologi Pendidikan (Studi Kasus Universitas Ahmad Dahlan)&quot;,&quot;type&quot;:&quot;article-journal&quot;,&quot;volume&quot;:&quot;6&quot;,&quot;container-title-short&quot;:&quot;&quot;},&quot;uris&quot;:[&quot;http://www.mendeley.com/documents/?uuid=56592406-abb3-4866-ade4-f17235d007c2&quot;],&quot;isTemporary&quot;:false,&quot;legacyDesktopId&quot;:&quot;56592406-abb3-4866-ade4-f17235d007c2&quot;}],&quot;citationTag&quot;:&quot;MENDELEY_CITATION_v3_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&quot;},{&quot;citationID&quot;:&quot;MENDELEY_CITATION_77e31b5c-fad6-4289-811f-0916dd44ef0d&quot;,&quot;properties&quot;:{&quot;noteIndex&quot;:0},&quot;isEdited&quot;:false,&quot;manualOverride&quot;:{&quot;citeprocText&quot;:&quot;(Eliyah &amp;#38; Dwi Agustin, 2022)&quot;,&quot;isManuallyOverridden&quot;:false,&quot;manualOverrideText&quot;:&quot;&quot;},&quot;citationItems&quot;:[{&quot;id&quot;:&quot;dda531d2-3144-396e-a535-cc7bdd175c9c&quot;,&quot;itemData&quot;:{&quot;DOI&quot;:&quot;10.46650/wa.13.2.1253.120-126&quot;,&quot;ISSN&quot;:&quot;2085-0018&quot;,&quot;abstract&quot;:&quot;Abstrak- Penelitian ini bertujuan untuk mengetahui bagaimana mekanisme atau cara kerja dari aplikasi berbasis android ini sebagai media pembelajaran daring. Padlet merupakan aplikasi yang hadir sebagai alternatif pembelajaran daring di masa pandemi saat ini. Padlet dapat membantu guru dan peserta didik untuk berkomunikasi secara virtual. Aplikasi padlet membantu pendidik dalam memberikan materi, membuat tugas, hingga diskusi dengan peserta didik mengenai materi terkait. Metode yang digunakan dalam studi pustaka ini adalah metode deskriptif kualitatif, yang mendeskripsikan  beberapa pernyataan mengenai penggunaan padlet, kekurangan dan kelebihan aplikasi, dan beberapa hal yang masih berkaitan dengan mekanisme pada aplikasi padlet ini. Hasil penelitian menunjukkan bahwa, pertama, terdapat beberapa cara dalam menggunakan aplikasi padlet. Kedua, adanya kekurangan dan kelebihan pada aplikasi tersebut. Ketiga, terdapat beberapa alasan mengapa aplikasi padlet menjadi rekomendasi dalam pembelajaran masa pandemi.\r                                             \r Kata kunci: Media pembelajaran padlet, Pembelajaran daring, Pandemi Covid-19\r  \r Abstract- This study aims to find out how the mechanism or workings of this android-based application as an online learning medium. Padlet is an application that is present as an alternative to online learning during the current pandemic. Padlet can help teachers and students communicate virtually. The padlet application helps educators in providing material, making assignments, to discussions with students about related materials. The method used in this literature study was a qualitative descriptive method, which describes several statements regarding the use of padlet, the advantages and disadvantages of the application, and several things that are still related to the mechanism of this padlet application. The results showed that, first, there are several ways to use the padlet application. Second, there are advantages and disadvantages to the application. Third, there are several reasons why the padlet application is a recommendation in learning during the pandemic.\r  \r Keywords: Padlet learning media, online learning, Covid-19 pandemic&quot;,&quot;author&quot;:[{&quot;dropping-particle&quot;:&quot;&quot;,&quot;family&quot;:&quot;Eliyah&quot;,&quot;given&quot;:&quot;&quot;,&quot;non-dropping-particle&quot;:&quot;&quot;,&quot;parse-names&quot;:false,&quot;suffix&quot;:&quot;&quot;},{&quot;dropping-particle&quot;:&quot;&quot;,&quot;family&quot;:&quot;Dwi Agustin&quot;,&quot;given&quot;:&quot;&quot;,&quot;non-dropping-particle&quot;:&quot;&quot;,&quot;parse-names&quot;:false,&quot;suffix&quot;:&quot;&quot;}],&quot;container-title&quot;:&quot;Widya Accarya&quot;,&quot;id&quot;:&quot;dda531d2-3144-396e-a535-cc7bdd175c9c&quot;,&quot;issue&quot;:&quot;2&quot;,&quot;issued&quot;:{&quot;date-parts&quot;:[[&quot;2022&quot;]]},&quot;page&quot;:&quot;120-126&quot;,&quot;title&quot;:&quot;Mekanisme Aplikasi Padlet Sebagai Media Pembelajaran Berbasis Android Pada Masa COVID-19&quot;,&quot;type&quot;:&quot;article-journal&quot;,&quot;volume&quot;:&quot;13&quot;,&quot;container-title-short&quot;:&quot;&quot;},&quot;uris&quot;:[&quot;http://www.mendeley.com/documents/?uuid=3f884c7b-733b-40f8-b0b1-a5cef3b2a898&quot;],&quot;isTemporary&quot;:false,&quot;legacyDesktopId&quot;:&quot;3f884c7b-733b-40f8-b0b1-a5cef3b2a898&quot;}],&quot;citationTag&quot;:&quot;MENDELEY_CITATION_v3_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&quot;},{&quot;citationID&quot;:&quot;MENDELEY_CITATION_23ff91a3-2677-45ec-91b8-1f8fae49b5de&quot;,&quot;properties&quot;:{&quot;noteIndex&quot;:0},&quot;isEdited&quot;:false,&quot;manualOverride&quot;:{&quot;citeprocText&quot;:&quot;(Vebrianto Susilo, 2015)&quot;,&quot;isManuallyOverridden&quot;:false,&quot;manualOverrideText&quot;:&quot;&quot;},&quot;citationItems&quot;:[{&quot;id&quot;:&quot;cb28c3c7-d811-3be6-9741-42fbb7949571&quot;,&quot;itemData&quot;:{&quot;abstract&quot;:&quot;ABSTRAK Penelitian ini dilatarbelakangi dengan keprihatinan peneliti terhadap rendahnya kemampuan berpikir kritis dan penalaran matematis siswa di Sekolah Dasar. Hal ini dapat dilihat dari beberapa studi yang telah dilakukan, baik oleh lembaga internasional maupun studi yang dilakukan oleh individu. Peneliti memberikan solusi model Brain-Based Learning (BBL), suatu model pembelajaran yang mengoptimalkan kerja otak serta diperkirakan dapat meningkatkan kemampuan berpikir kritis dan dan penalaran matematis siswa. Penelitian ini berbentuk studi kuasi eksperimen dengan desain penelitian berbentuk desain kelompok kontrol non ekuivalen. Peneliti memilih kuasi eksperimen karena pemilihan sampel tidak secara random tetapi menerima keadaan sampel seadanya atau disebut purposive sampling. Populasi dalam penelitian ini adalah siswa Sekolah Dasar Kabupaten Majalengka tahun pelajaran 2013/2014 dengan sampel penelitian siswa kelas V SD Negeri Cijati. Sampel yang diambil sebanyak dua kelas, dari dua kelas tersebut salah satunya digunakan sebagai kelas eksperimen yang memperoleh pembelajaran BBL, sedangkan kelas lainnya sebagai kelas kontrol yang menggunakan pembelajaran konvensional. Kedua kelompok diberikan pretes dan postes kemampuan berpikir kritis dan penalaran matematis. Data N-gain yang dianalisis secara kuantitatif untuk melihat perbedaan kemampuan berpikir kritis dan penalaran matematis pada dua kelas dengan menggunakan uji perbedaan dua rata-rata parametrik uji-t. Hasil penelitian menunjukkan bahwa peningkatan kemampuan berpikir kritis dan penalaran matematis yang memperoleh pembelajaran dengan menggunakan BBL lebih baik daripada siswa yang menggunakan pembelajaran konvensional.&quot;,&quot;author&quot;:[{&quot;dropping-particle&quot;:&quot;&quot;,&quot;family&quot;:&quot;Vebrianto Susilo&quot;,&quot;given&quot;:&quot;Sigit&quot;,&quot;non-dropping-particle&quot;:&quot;&quot;,&quot;parse-names&quot;:false,&quot;suffix&quot;:&quot;&quot;}],&quot;container-title&quot;:&quot;Jurnal Cakrawala Pendas&quot;,&quot;id&quot;:&quot;cb28c3c7-d811-3be6-9741-42fbb7949571&quot;,&quot;issue&quot;:&quot;1&quot;,&quot;issued&quot;:{&quot;date-parts&quot;:[[&quot;2015&quot;]]},&quot;page&quot;:&quot;55-64&quot;,&quot;title&quot;:&quot;Cooperative Learning make a match dalam pembelajaran reading comprehension di kelas IV sekolah dasar&quot;,&quot;type&quot;:&quot;article-journal&quot;,&quot;volume&quot;:&quot;I&quot;,&quot;container-title-short&quot;:&quot;&quot;},&quot;uris&quot;:[&quot;http://www.mendeley.com/documents/?uuid=1ff2c1b7-c977-4752-973c-d773264bb2b2&quot;],&quot;isTemporary&quot;:false,&quot;legacyDesktopId&quot;:&quot;1ff2c1b7-c977-4752-973c-d773264bb2b2&quot;}],&quot;citationTag&quot;:&quot;MENDELEY_CITATION_v3_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&quot;},{&quot;citationID&quot;:&quot;MENDELEY_CITATION_190c5c29-0db9-466a-aebb-75ab31d083e4&quot;,&quot;properties&quot;:{&quot;noteIndex&quot;:0},&quot;isEdited&quot;:false,&quot;manualOverride&quot;:{&quot;citeprocText&quot;:&quot;(Tarigan, 2008b)&quot;,&quot;isManuallyOverridden&quot;:true,&quot;manualOverrideText&quot;:&quot;(Henry Guntur Tarigan, 2008)&quot;},&quot;citationItems&quot;:[{&quot;id&quot;:&quot;e551c217-2619-3a75-9be8-2f9a1f1b2908&quot;,&quot;itemData&quot;:{&quot;author&quot;:[{&quot;dropping-particle&quot;:&quot;&quot;,&quot;family&quot;:&quot;Tarigan&quot;,&quot;given&quot;:&quot;Henry Guntur&quot;,&quot;non-dropping-particle&quot;:&quot;&quot;,&quot;parse-names&quot;:false,&quot;suffix&quot;:&quot;&quot;}],&quot;id&quot;:&quot;e551c217-2619-3a75-9be8-2f9a1f1b2908&quot;,&quot;issued&quot;:{&quot;date-parts&quot;:[[&quot;2008&quot;]]},&quot;publisher&quot;:&quot;Angkasa&quot;,&quot;publisher-place&quot;:&quot;Bandung&quot;,&quot;title&quot;:&quot;Membaca Sebagai Suatu Keterampilan Berbahasa&quot;,&quot;type&quot;:&quot;book&quot;,&quot;container-title-short&quot;:&quot;&quot;},&quot;uris&quot;:[&quot;http://www.mendeley.com/documents/?uuid=29421cb4-19fd-403b-a258-21cb61d76e8a&quot;],&quot;isTemporary&quot;:false,&quot;legacyDesktopId&quot;:&quot;29421cb4-19fd-403b-a258-21cb61d76e8a&quot;}],&quot;citationTag&quot;:&quot;MENDELEY_CITATION_v3_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&quot;},{&quot;citationID&quot;:&quot;MENDELEY_CITATION_6e984903-9c96-4723-b867-6e2cf05ac03b&quot;,&quot;properties&quot;:{&quot;noteIndex&quot;:0},&quot;isEdited&quot;:false,&quot;manualOverride&quot;:{&quot;citeprocText&quot;:&quot;(Nurhadi, 2010)&quot;,&quot;isManuallyOverridden&quot;:false,&quot;manualOverrideText&quot;:&quot;&quot;},&quot;citationItems&quot;:[{&quot;id&quot;:&quot;16c519e8-a1b4-302c-a8db-f3c7436e4c11&quot;,&quot;itemData&quot;:{&quot;author&quot;:[{&quot;dropping-particle&quot;:&quot;&quot;,&quot;family&quot;:&quot;Nurhadi&quot;,&quot;given&quot;:&quot;&quot;,&quot;non-dropping-particle&quot;:&quot;&quot;,&quot;parse-names&quot;:false,&quot;suffix&quot;:&quot;&quot;}],&quot;id&quot;:&quot;16c519e8-a1b4-302c-a8db-f3c7436e4c11&quot;,&quot;issued&quot;:{&quot;date-parts&quot;:[[&quot;2010&quot;]]},&quot;publisher&quot;:&quot;Sinar Baru Algensindo Offset&quot;,&quot;publisher-place&quot;:&quot;Bandung&quot;,&quot;title&quot;:&quot;Bagaimana Meningkatkan Kemampuan Membaca&quot;,&quot;type&quot;:&quot;book&quot;,&quot;container-title-short&quot;:&quot;&quot;},&quot;uris&quot;:[&quot;http://www.mendeley.com/documents/?uuid=d806a167-e6e1-4210-be60-848db509d214&quot;],&quot;isTemporary&quot;:false,&quot;legacyDesktopId&quot;:&quot;d806a167-e6e1-4210-be60-848db509d214&quot;}],&quot;citationTag&quot;:&quot;MENDELEY_CITATION_v3_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&quot;},{&quot;citationID&quot;:&quot;MENDELEY_CITATION_d75465b4-6f7c-432f-ac03-062d884c9baf&quot;,&quot;properties&quot;:{&quot;noteIndex&quot;:0},&quot;isEdited&quot;:false,&quot;manualOverride&quot;:{&quot;citeprocText&quot;:&quot;(Brown, 1998)&quot;,&quot;isManuallyOverridden&quot;:false,&quot;manualOverrideText&quot;:&quot;&quot;},&quot;citationItems&quot;:[{&quot;id&quot;:&quot;c918f998-a80e-3e91-b94c-17d49cefce5e&quot;,&quot;itemData&quot;:{&quot;author&quot;:[{&quot;dropping-particle&quot;:&quot;&quot;,&quot;family&quot;:&quot;Brown&quot;,&quot;given&quot;:&quot;Doughlas&quot;,&quot;non-dropping-particle&quot;:&quot;&quot;,&quot;parse-names&quot;:false,&quot;suffix&quot;:&quot;&quot;}],&quot;container-title&quot;:&quot;Child Development&quot;,&quot;id&quot;:&quot;c918f998-a80e-3e91-b94c-17d49cefce5e&quot;,&quot;issued&quot;:{&quot;date-parts&quot;:[[&quot;1998&quot;]]},&quot;title&quot;:&quot;Physical Play and Cognitive Development: Integrating Activity, Cognition, and Education&quot;,&quot;type&quot;:&quot;article-journal&quot;,&quot;volume&quot;:&quot;69&quot;,&quot;container-title-short&quot;:&quot;Child Dev&quot;},&quot;uris&quot;:[&quot;http://www.mendeley.com/documents/?uuid=326d7e67-f368-4a9c-ad9d-435868fcb24d&quot;],&quot;isTemporary&quot;:false,&quot;legacyDesktopId&quot;:&quot;326d7e67-f368-4a9c-ad9d-435868fcb24d&quot;}],&quot;citationTag&quot;:&quot;MENDELEY_CITATION_v3_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&quot;},{&quot;citationID&quot;:&quot;MENDELEY_CITATION_b8cd428b-6ddc-4944-b1a4-8eb28d301436&quot;,&quot;properties&quot;:{&quot;noteIndex&quot;:0},&quot;isEdited&quot;:false,&quot;manualOverride&quot;:{&quot;citeprocText&quot;:&quot;(Brown, 1998)&quot;,&quot;isManuallyOverridden&quot;:false,&quot;manualOverrideText&quot;:&quot;&quot;},&quot;citationItems&quot;:[{&quot;id&quot;:&quot;c918f998-a80e-3e91-b94c-17d49cefce5e&quot;,&quot;itemData&quot;:{&quot;author&quot;:[{&quot;dropping-particle&quot;:&quot;&quot;,&quot;family&quot;:&quot;Brown&quot;,&quot;given&quot;:&quot;Doughlas&quot;,&quot;non-dropping-particle&quot;:&quot;&quot;,&quot;parse-names&quot;:false,&quot;suffix&quot;:&quot;&quot;}],&quot;container-title&quot;:&quot;Child Development&quot;,&quot;id&quot;:&quot;c918f998-a80e-3e91-b94c-17d49cefce5e&quot;,&quot;issued&quot;:{&quot;date-parts&quot;:[[&quot;1998&quot;]]},&quot;title&quot;:&quot;Physical Play and Cognitive Development: Integrating Activity, Cognition, and Education&quot;,&quot;type&quot;:&quot;article-journal&quot;,&quot;volume&quot;:&quot;69&quot;,&quot;container-title-short&quot;:&quot;Child Dev&quot;},&quot;uris&quot;:[&quot;http://www.mendeley.com/documents/?uuid=326d7e67-f368-4a9c-ad9d-435868fcb24d&quot;],&quot;isTemporary&quot;:false,&quot;legacyDesktopId&quot;:&quot;326d7e67-f368-4a9c-ad9d-435868fcb24d&quot;}],&quot;citationTag&quot;:&quot;MENDELEY_CITATION_v3_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&quot;},{&quot;citationID&quot;:&quot;MENDELEY_CITATION_9ec4f616-4eb6-4941-be29-cbd96dfa0923&quot;,&quot;properties&quot;:{&quot;noteIndex&quot;:0},&quot;isEdited&quot;:false,&quot;manualOverride&quot;:{&quot;citeprocText&quot;:&quot;(Grellet, 1983)&quot;,&quot;isManuallyOverridden&quot;:false,&quot;manualOverrideText&quot;:&quot;&quot;},&quot;citationItems&quot;:[{&quot;id&quot;:&quot;c5bb19dd-5aa6-332c-a823-a4fbece6d2de&quot;,&quot;itemData&quot;:{&quot;author&quot;:[{&quot;dropping-particle&quot;:&quot;&quot;,&quot;family&quot;:&quot;Grellet&quot;,&quot;given&quot;:&quot;Francoise&quot;,&quot;non-dropping-particle&quot;:&quot;&quot;,&quot;parse-names&quot;:false,&quot;suffix&quot;:&quot;&quot;}],&quot;id&quot;:&quot;c5bb19dd-5aa6-332c-a823-a4fbece6d2de&quot;,&quot;issued&quot;:{&quot;date-parts&quot;:[[&quot;1983&quot;]]},&quot;publisher&quot;:&quot;New York Cambridge University Press&quot;,&quot;publisher-place&quot;:&quot;New York&quot;,&quot;title&quot;:&quot;Developing reading skills : a practical guide to reading comprehension exercises&quot;,&quot;type&quot;:&quot;book&quot;,&quot;container-title-short&quot;:&quot;&quot;},&quot;uris&quot;:[&quot;http://www.mendeley.com/documents/?uuid=24b6872c-f259-408b-ba5f-726ed30e9765&quot;],&quot;isTemporary&quot;:false,&quot;legacyDesktopId&quot;:&quot;24b6872c-f259-408b-ba5f-726ed30e9765&quot;}],&quot;citationTag&quot;:&quot;MENDELEY_CITATION_v3_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&quot;},{&quot;citationID&quot;:&quot;MENDELEY_CITATION_e82f7477-f984-4830-9a0d-abaff2d7436a&quot;,&quot;properties&quot;:{&quot;noteIndex&quot;:0},&quot;isEdited&quot;:false,&quot;manualOverride&quot;:{&quot;citeprocText&quot;:&quot;(Omaggio, 2001)&quot;,&quot;isManuallyOverridden&quot;:false,&quot;manualOverrideText&quot;:&quot;&quot;},&quot;citationItems&quot;:[{&quot;id&quot;:&quot;306fa1ce-ff27-3428-98ed-a1495f94ff4c&quot;,&quot;itemData&quot;:{&quot;author&quot;:[{&quot;dropping-particle&quot;:&quot;&quot;,&quot;family&quot;:&quot;Omaggio&quot;,&quot;given&quot;:&quot;Alice Hadley&quot;,&quot;non-dropping-particle&quot;:&quot;&quot;,&quot;parse-names&quot;:false,&quot;suffix&quot;:&quot;&quot;}],&quot;edition&quot;:&quot;3rd&quot;,&quot;id&quot;:&quot;306fa1ce-ff27-3428-98ed-a1495f94ff4c&quot;,&quot;issued&quot;:{&quot;date-parts&quot;:[[&quot;2001&quot;]]},&quot;publisher&quot;:&quot;Thomson Heinle&quot;,&quot;publisher-place&quot;:&quot;Boston&quot;,&quot;title&quot;:&quot;Teaching Language in Context&quot;,&quot;type&quot;:&quot;book&quot;,&quot;container-title-short&quot;:&quot;&quot;},&quot;uris&quot;:[&quot;http://www.mendeley.com/documents/?uuid=1659cd0e-4d62-4e39-9593-9fa956d4854e&quot;],&quot;isTemporary&quot;:false,&quot;legacyDesktopId&quot;:&quot;1659cd0e-4d62-4e39-9593-9fa956d4854e&quot;}],&quot;citationTag&quot;:&quot;MENDELEY_CITATION_v3_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&quot;},{&quot;citationID&quot;:&quot;MENDELEY_CITATION_9343f46b-e41a-4fd2-91af-bcc0ca3fbf79&quot;,&quot;properties&quot;:{&quot;noteIndex&quot;:0},&quot;isEdited&quot;:false,&quot;manualOverride&quot;:{&quot;citeprocText&quot;:&quot;(Soedarso, 2004)&quot;,&quot;isManuallyOverridden&quot;:false,&quot;manualOverrideText&quot;:&quot;&quot;},&quot;citationItems&quot;:[{&quot;id&quot;:&quot;72e522e7-d642-3daa-bdd0-b1e2bd6a1cff&quot;,&quot;itemData&quot;:{&quot;author&quot;:[{&quot;dropping-particle&quot;:&quot;&quot;,&quot;family&quot;:&quot;Soedarso&quot;,&quot;given&quot;:&quot;&quot;,&quot;non-dropping-particle&quot;:&quot;&quot;,&quot;parse-names&quot;:false,&quot;suffix&quot;:&quot;&quot;}],&quot;id&quot;:&quot;72e522e7-d642-3daa-bdd0-b1e2bd6a1cff&quot;,&quot;issued&quot;:{&quot;date-parts&quot;:[[&quot;2004&quot;]]},&quot;publisher&quot;:&quot;Gramedia Pustaka Utama&quot;,&quot;publisher-place&quot;:&quot;Jakarta&quot;,&quot;title&quot;:&quot;Speed Reading: Sistem Membaca Cepat dan Efektif&quot;,&quot;type&quot;:&quot;book&quot;,&quot;container-title-short&quot;:&quot;&quot;},&quot;uris&quot;:[&quot;http://www.mendeley.com/documents/?uuid=ed8f1a41-94a8-4c4b-be5a-c39dc25eaa1b&quot;],&quot;isTemporary&quot;:false,&quot;legacyDesktopId&quot;:&quot;ed8f1a41-94a8-4c4b-be5a-c39dc25eaa1b&quot;}],&quot;citationTag&quot;:&quot;MENDELEY_CITATION_v3_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&quot;},{&quot;citationID&quot;:&quot;MENDELEY_CITATION_79a7d64c-57a2-427c-8303-53006832e8b0&quot;,&quot;properties&quot;:{&quot;noteIndex&quot;:0},&quot;isEdited&quot;:false,&quot;manualOverride&quot;:{&quot;citeprocText&quot;:&quot;(Grellet, 1983)&quot;,&quot;isManuallyOverridden&quot;:false,&quot;manualOverrideText&quot;:&quot;&quot;},&quot;citationItems&quot;:[{&quot;id&quot;:&quot;c5bb19dd-5aa6-332c-a823-a4fbece6d2de&quot;,&quot;itemData&quot;:{&quot;author&quot;:[{&quot;dropping-particle&quot;:&quot;&quot;,&quot;family&quot;:&quot;Grellet&quot;,&quot;given&quot;:&quot;Francoise&quot;,&quot;non-dropping-particle&quot;:&quot;&quot;,&quot;parse-names&quot;:false,&quot;suffix&quot;:&quot;&quot;}],&quot;id&quot;:&quot;c5bb19dd-5aa6-332c-a823-a4fbece6d2de&quot;,&quot;issued&quot;:{&quot;date-parts&quot;:[[&quot;1983&quot;]]},&quot;publisher&quot;:&quot;New York Cambridge University Press&quot;,&quot;publisher-place&quot;:&quot;New York&quot;,&quot;title&quot;:&quot;Developing reading skills : a practical guide to reading comprehension exercises&quot;,&quot;type&quot;:&quot;book&quot;,&quot;container-title-short&quot;:&quot;&quot;},&quot;uris&quot;:[&quot;http://www.mendeley.com/documents/?uuid=24b6872c-f259-408b-ba5f-726ed30e9765&quot;],&quot;isTemporary&quot;:false,&quot;legacyDesktopId&quot;:&quot;24b6872c-f259-408b-ba5f-726ed30e9765&quot;}],&quot;citationTag&quot;:&quot;MENDELEY_CITATION_v3_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&quot;},{&quot;citationID&quot;:&quot;MENDELEY_CITATION_777b30c9-8fa7-46c6-a531-226965066ebb&quot;,&quot;properties&quot;:{&quot;noteIndex&quot;:0},&quot;isEdited&quot;:false,&quot;manualOverride&quot;:{&quot;citeprocText&quot;:&quot;(Nuttall, 1996)&quot;,&quot;isManuallyOverridden&quot;:false,&quot;manualOverrideText&quot;:&quot;&quot;},&quot;citationItems&quot;:[{&quot;id&quot;:&quot;f3f45089-79e5-380e-a660-862417a132ed&quot;,&quot;itemData&quot;:{&quot;author&quot;:[{&quot;dropping-particle&quot;:&quot;&quot;,&quot;family&quot;:&quot;Nuttall&quot;,&quot;given&quot;:&quot;Christine&quot;,&quot;non-dropping-particle&quot;:&quot;&quot;,&quot;parse-names&quot;:false,&quot;suffix&quot;:&quot;&quot;}],&quot;edition&quot;:&quot;2nd&quot;,&quot;id&quot;:&quot;f3f45089-79e5-380e-a660-862417a132ed&quot;,&quot;issued&quot;:{&quot;date-parts&quot;:[[&quot;1996&quot;]]},&quot;publisher&quot;:&quot;Heinemann&quot;,&quot;title&quot;:&quot;TEACHING READING SKILLS IN A FOREIGN LANGUAGE: NEW EDITION&quot;,&quot;type&quot;:&quot;book&quot;,&quot;container-title-short&quot;:&quot;&quot;},&quot;uris&quot;:[&quot;http://www.mendeley.com/documents/?uuid=9aff7907-ef4f-4fa2-87e2-3e9398085c52&quot;],&quot;isTemporary&quot;:false,&quot;legacyDesktopId&quot;:&quot;9aff7907-ef4f-4fa2-87e2-3e9398085c52&quot;}],&quot;citationTag&quot;:&quot;MENDELEY_CITATION_v3_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&quot;},{&quot;citationID&quot;:&quot;MENDELEY_CITATION_901c1756-d95e-4c54-8c76-70e534e0d040&quot;,&quot;properties&quot;:{&quot;noteIndex&quot;:0},&quot;isEdited&quot;:false,&quot;manualOverride&quot;:{&quot;citeprocText&quot;:&quot;(Putra &amp;#38; Nurfauziah, 2018)&quot;,&quot;isManuallyOverridden&quot;:false,&quot;manualOverrideText&quot;:&quot;&quot;},&quot;citationItems&quot;:[{&quot;id&quot;:&quot;6516761e-e2a2-3a99-9347-bd2859685b34&quot;,&quot;itemData&quot;:{&quot;abstract&quot;:&quot;Mendengarkan merupakan keterampilan penting yang harus dipelajari oleh siswa, Termasuk siswa dalam program pendidikan bahasa Inggris dari STKIP Siliwangi Bandung. Banyak faktor yang dapat mempengaruhi keberhasilan belajar siswa. Sebagai media, buku saja mengambil peran penting untuk memfasilitasi kegiatan belajar siswa selama mendengarkan. Studi ini mengkaji cocok jenis which atau kriteria harus menjadi yang terbaik untuk mendukung mendengarkan belajar siswa. Selain itu, penelitian ini bermaksud untuk fokus pada pengembangan materi pengembangan pedoman untuk mendengarkan which komunikasi umum cocok untuk mahasiswa di STKIP Siliwangi Bandung. Penelitian ini dilakukan oleh Pendidikan R &amp; D (Borg dan Gall, 1983). metode semacam ini meliputi empat langkah utama; mereka adalah pengantar (kondisi yang ada dan analisis kebutuhan), pengembangan produk, pengujian, dan penyebaran. Hasil penelitian mengungkapkan bahwa ada lima aspek dalam mendengarkan which diperlukan untuk dilampirkan dalam mendengarkan materi komunikasi umum; mereka mengakui suara khas, memahami makna, menanggapi fungsi komunikasi, situasi, peserta, dan tujuan, inferensia arti harfiah dan tersirat, informasi baru, informasi yang diberikan, ide-ide utama dan mendukung ide-ide, dan yang terakhir adalah menebak kata-kata, perangkat kohesif, dan kelas kata gramatikal.&quot;,&quot;author&quot;:[{&quot;dropping-particle&quot;:&quot;&quot;,&quot;family&quot;:&quot;Putra&quot;,&quot;given&quot;:&quot;&quot;,&quot;non-dropping-particle&quot;:&quot;&quot;,&quot;parse-names&quot;:false,&quot;suffix&quot;:&quot;&quot;},{&quot;dropping-particle&quot;:&quot;&quot;,&quot;family&quot;:&quot;Nurfauziah&quot;,&quot;given&quot;:&quot;&quot;,&quot;non-dropping-particle&quot;:&quot;&quot;,&quot;parse-names&quot;:false,&quot;suffix&quot;:&quot;&quot;}],&quot;container-title&quot;:&quot;Jurnal Ilmiah P2M STKIP Siliwangi P2M STKIP Siliwangi&quot;,&quot;id&quot;:&quot;6516761e-e2a2-3a99-9347-bd2859685b34&quot;,&quot;issue&quot;:&quot;2&quot;,&quot;issued&quot;:{&quot;date-parts&quot;:[[&quot;2018&quot;]]},&quot;page&quot;:&quot;1-6&quot;,&quot;title&quot;:&quot;P2M STKIP Siliwangi P2M STKIP Siliwangi&quot;,&quot;type&quot;:&quot;article-journal&quot;,&quot;volume&quot;:&quot;5&quot;,&quot;container-title-short&quot;:&quot;&quot;},&quot;uris&quot;:[&quot;http://www.mendeley.com/documents/?uuid=ade82d86-608a-4454-bc8b-70e55a95c423&quot;],&quot;isTemporary&quot;:false,&quot;legacyDesktopId&quot;:&quot;ade82d86-608a-4454-bc8b-70e55a95c423&quot;}],&quot;citationTag&quot;:&quot;MENDELEY_CITATION_v3_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&quot;},{&quot;citationID&quot;:&quot;MENDELEY_CITATION_c5521624-64e0-49f4-a318-7f824fef0cfe&quot;,&quot;properties&quot;:{&quot;noteIndex&quot;:0},&quot;isEdited&quot;:false,&quot;manualOverride&quot;:{&quot;citeprocText&quot;:&quot;(Prastiwi, 2021)&quot;,&quot;isManuallyOverridden&quot;:false,&quot;manualOverrideText&quot;:&quot;&quot;},&quot;citationItems&quot;:[{&quot;id&quot;:&quot;117d4acf-372e-35a4-8b60-faebbbe66ce2&quot;,&quot;itemData&quot;:{&quot;URL&quot;:&quot;https://edukasi.kompas.com/read/2021/11/06/152553871/6-tingkat-kemampuan-bahasa-inggris-kamu-di-level-mana?page=all&quot;,&quot;author&quot;:[{&quot;dropping-particle&quot;:&quot;&quot;,&quot;family&quot;:&quot;Prastiwi&quot;,&quot;given&quot;:&quot;Mahar&quot;,&quot;non-dropping-particle&quot;:&quot;&quot;,&quot;parse-names&quot;:false,&quot;suffix&quot;:&quot;&quot;}],&quot;container-title&quot;:&quot;Kompas.com&quot;,&quot;id&quot;:&quot;117d4acf-372e-35a4-8b60-faebbbe66ce2&quot;,&quot;issued&quot;:{&quot;date-parts&quot;:[[&quot;2021&quot;]]},&quot;title&quot;:&quot;6 Tingkat Kemampuan Bahasa Inggris, Kamu di Level Mana?&quot;,&quot;type&quot;:&quot;webpage&quot;,&quot;container-title-short&quot;:&quot;&quot;},&quot;uris&quot;:[&quot;http://www.mendeley.com/documents/?uuid=8122da1c-3ade-4fda-a5dc-6774fead96ab&quot;],&quot;isTemporary&quot;:false,&quot;legacyDesktopId&quot;:&quot;8122da1c-3ade-4fda-a5dc-6774fead96ab&quot;}],&quot;citationTag&quot;:&quot;MENDELEY_CITATION_v3_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&quot;},{&quot;citationID&quot;:&quot;MENDELEY_CITATION_0bc5ff2b-9f75-4a89-af24-b8976cb2720d&quot;,&quot;properties&quot;:{&quot;noteIndex&quot;:0},&quot;isEdited&quot;:false,&quot;manualOverride&quot;:{&quot;citeprocText&quot;:&quot;(Triana, 2019)&quot;,&quot;isManuallyOverridden&quot;:false,&quot;manualOverrideText&quot;:&quot;&quot;},&quot;citationItems&quot;:[{&quot;id&quot;:&quot;e0a7d9fc-7695-3511-9d26-63a66d20ac88&quot;,&quot;itemData&quot;:{&quot;DOI&quot;:&quot;10.33366/ilg.v2i1.1498&quot;,&quot;ISSN&quot;:&quot;26568675&quot;,&quot;abstract&quot;:&quot;The purpose of this research is to know the effect of using Paired Reading/ Paired Summarizing on reading in comprehension student at SMK Abdurrab Pekanbaru, especially in Health Analysis department. This research used quasi-experimental method with pretest-posttest control group design. The total sample was 64 students who were divided into two classes, as experimental and control class. In ready ability pre-test reading ability the result showed 68.8% students were in bad category from both experimental and control classes. After conducting an experiment using the Paired Reading / Paired Summarizing learning method with the same teaching material, 12 students (35.3%) were obtained in the good category and 10 students (29.4%) in the very good category from experimental class, while the control class contained only 4 students (11.8%) and 2 students (5.9%) with the same category. The research can be concluded that using Paired Reading/Paired Summarizing on occasional student of Abdurrab Pekanbaru can increase the reading comprehension of student ability.&quot;,&quot;author&quot;:[{&quot;dropping-particle&quot;:&quot;&quot;,&quot;family&quot;:&quot;Triana&quot;,&quot;given&quot;:&quot;Neni&quot;,&quot;non-dropping-particle&quot;:&quot;&quot;,&quot;parse-names&quot;:false,&quot;suffix&quot;:&quot;&quot;}],&quot;container-title&quot;:&quot;Inteligensi : Jurnal Ilmu Pendidikan&quot;,&quot;id&quot;:&quot;e0a7d9fc-7695-3511-9d26-63a66d20ac88&quot;,&quot;issue&quot;:&quot;1&quot;,&quot;issued&quot;:{&quot;date-parts&quot;:[[&quot;2019&quot;]]},&quot;page&quot;:&quot;33-38&quot;,&quot;title&quot;:&quot;Penerapan Metode Paired Reading/ Paired Summarizing Untuk Meningkatkan Kemampuan Pemahaman Membaca Teks Pada Siswa Smk Abdurrab Pekanbaru&quot;,&quot;type&quot;:&quot;article-journal&quot;,&quot;volume&quot;:&quot;2&quot;,&quot;container-title-short&quot;:&quot;&quot;},&quot;uris&quot;:[&quot;http://www.mendeley.com/documents/?uuid=ea6e5e50-2f73-41ea-91ba-4d1115cea1bf&quot;],&quot;isTemporary&quot;:false,&quot;legacyDesktopId&quot;:&quot;ea6e5e50-2f73-41ea-91ba-4d1115cea1bf&quot;}],&quot;citationTag&quot;:&quot;MENDELEY_CITATION_v3_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&quot;},{&quot;citationID&quot;:&quot;MENDELEY_CITATION_33489c3b-a4d8-43e3-9dca-7fd2b1677026&quot;,&quot;properties&quot;:{&quot;noteIndex&quot;:0},&quot;isEdited&quot;:false,&quot;manualOverride&quot;:{&quot;citeprocText&quot;:&quot;(Harmer, 1998)&quot;,&quot;isManuallyOverridden&quot;:false,&quot;manualOverrideText&quot;:&quot;&quot;},&quot;citationItems&quot;:[{&quot;id&quot;:&quot;ba25fb9f-ca06-3503-a670-26a851dc2d7b&quot;,&quot;itemData&quot;:{&quot;author&quot;:[{&quot;dropping-particle&quot;:&quot;&quot;,&quot;family&quot;:&quot;Harmer&quot;,&quot;given&quot;:&quot;Jeremy&quot;,&quot;non-dropping-particle&quot;:&quot;&quot;,&quot;parse-names&quot;:false,&quot;suffix&quot;:&quot;&quot;}],&quot;id&quot;:&quot;ba25fb9f-ca06-3503-a670-26a851dc2d7b&quot;,&quot;issued&quot;:{&quot;date-parts&quot;:[[&quot;1998&quot;]]},&quot;publisher&quot;:&quot;Addison Wesley Longman Limited&quot;,&quot;publisher-place&quot;:&quot;Essex, England&quot;,&quot;title&quot;:&quot;Jeremy Harmer - How to Teach English&quot;,&quot;type&quot;:&quot;article&quot;,&quot;container-title-short&quot;:&quot;&quot;},&quot;uris&quot;:[&quot;http://www.mendeley.com/documents/?uuid=15b73df5-3eb9-4842-8374-86929e8bcf5c&quot;],&quot;isTemporary&quot;:false,&quot;legacyDesktopId&quot;:&quot;15b73df5-3eb9-4842-8374-86929e8bcf5c&quot;}],&quot;citationTag&quot;:&quot;MENDELEY_CITATION_v3_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&quot;},{&quot;citationID&quot;:&quot;MENDELEY_CITATION_f82bd50a-fa76-42d0-95ea-79bdc2cb15fd&quot;,&quot;properties&quot;:{&quot;noteIndex&quot;:0},&quot;isEdited&quot;:false,&quot;manualOverride&quot;:{&quot;citeprocText&quot;:&quot;(Ameliah et al., 2019)&quot;,&quot;isManuallyOverridden&quot;:false,&quot;manualOverrideText&quot;:&quot;&quot;},&quot;citationItems&quot;:[{&quot;id&quot;:&quot;4bb01882-d2f5-3a5b-aafc-4d35ed6e45a3&quot;,&quot;itemData&quot;:{&quot;DOI&quot;:&quot;10.26618/exposure.v8i1.2072&quot;,&quot;ISSN&quot;:&quot;2252-7818&quot;,&quot;abstract&quot;:&quot;The use of procedure text is described how something is accomplished through a sequence of actions or steps. Students can find procedure texts in game rules, cooking recipes, and using ATM machines. It is helpful for the students in learning procedure in writing. This research aimed at finding out the improvement of students’ writing ability in procedure text by using picture media at the Eleventh Grade of SMA Negeri 2 Takalar. It employed Classroom Action research. This research consisted of two cycles. One cycle had been conducted, wherein cycle consisted of four meetings. It employed the writing test as an instrument. A number of subjects of the research were 33 students in class eleventh conducted with 24 women and 9 men. The results of the student's writing test in the cycle I had good scores. In the cycle I, the students’ achievement of content was 7.77. In the other hand the students’ achievement of organization in cycle I was 7.5. From the findings indicated that the students’ achievement in writing ability in cycle 1 reached the standard target achievement KKM 7.5. From these findings, the researcher concluded that by using Picture Media could improve the students’ writing ability in procedure text at the eleventh grade of SMA Negeri 2 Takalar.&quot;,&quot;author&quot;:[{&quot;dropping-particle&quot;:&quot;&quot;,&quot;family&quot;:&quot;Ameliah&quot;,&quot;given&quot;:&quot;Mewa&quot;,&quot;non-dropping-particle&quot;:&quot;&quot;,&quot;parse-names&quot;:false,&quot;suffix&quot;:&quot;&quot;},{&quot;dropping-particle&quot;:&quot;&quot;,&quot;family&quot;:&quot;Syam&quot;,&quot;given&quot;:&quot;Ummi Khaerati&quot;,&quot;non-dropping-particle&quot;:&quot;&quot;,&quot;parse-names&quot;:false,&quot;suffix&quot;:&quot;&quot;},{&quot;dropping-particle&quot;:&quot;&quot;,&quot;family&quot;:&quot;Anugerawati&quot;,&quot;given&quot;:&quot;Nunung&quot;,&quot;non-dropping-particle&quot;:&quot;&quot;,&quot;parse-names&quot;:false,&quot;suffix&quot;:&quot;&quot;},{&quot;dropping-particle&quot;:&quot;&quot;,&quot;family&quot;:&quot;Sangkala&quot;,&quot;given&quot;:&quot;Ismail&quot;,&quot;non-dropping-particle&quot;:&quot;&quot;,&quot;parse-names&quot;:false,&quot;suffix&quot;:&quot;&quot;},{&quot;dropping-particle&quot;:&quot;&quot;,&quot;family&quot;:&quot;Abduh&quot;,&quot;given&quot;:&quot;Nurdevi Bte&quot;,&quot;non-dropping-particle&quot;:&quot;&quot;,&quot;parse-names&quot;:false,&quot;suffix&quot;:&quot;&quot;}],&quot;container-title&quot;:&quot;Exposure : Jurnal Pendidikan Bahasa Inggris&quot;,&quot;id&quot;:&quot;4bb01882-d2f5-3a5b-aafc-4d35ed6e45a3&quot;,&quot;issue&quot;:&quot;1&quot;,&quot;issued&quot;:{&quot;date-parts&quot;:[[&quot;2019&quot;]]},&quot;page&quot;:&quot;48-59&quot;,&quot;title&quot;:&quot;Using Picture Media To Enhance Writing Ability in Procedure Text&quot;,&quot;type&quot;:&quot;article-journal&quot;,&quot;volume&quot;:&quot;8&quot;,&quot;container-title-short&quot;:&quot;&quot;},&quot;uris&quot;:[&quot;http://www.mendeley.com/documents/?uuid=718e398b-e005-455a-aa32-c0c0c5b6405e&quot;],&quot;isTemporary&quot;:false,&quot;legacyDesktopId&quot;:&quot;718e398b-e005-455a-aa32-c0c0c5b6405e&quot;}],&quot;citationTag&quot;:&quot;MENDELEY_CITATION_v3_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&quot;},{&quot;citationID&quot;:&quot;MENDELEY_CITATION_29e52423-a673-4f02-b742-6dd11791848b&quot;,&quot;properties&quot;:{&quot;noteIndex&quot;:0},&quot;isEdited&quot;:false,&quot;manualOverride&quot;:{&quot;citeprocText&quot;:&quot;(Priyatni, 2014)&quot;,&quot;isManuallyOverridden&quot;:false,&quot;manualOverrideText&quot;:&quot;&quot;},&quot;citationItems&quot;:[{&quot;id&quot;:&quot;65fc6d36-cc46-3eef-b96d-85d6aac50383&quot;,&quot;itemData&quot;:{&quot;author&quot;:[{&quot;dropping-particle&quot;:&quot;&quot;,&quot;family&quot;:&quot;Priyatni&quot;,&quot;given&quot;:&quot;Endah Tri&quot;,&quot;non-dropping-particle&quot;:&quot;&quot;,&quot;parse-names&quot;:false,&quot;suffix&quot;:&quot;&quot;}],&quot;id&quot;:&quot;65fc6d36-cc46-3eef-b96d-85d6aac50383&quot;,&quot;issued&quot;:{&quot;date-parts&quot;:[[&quot;2014&quot;]]},&quot;publisher&quot;:&quot;Bumi Aksara&quot;,&quot;publisher-place&quot;:&quot;Jakarta&quot;,&quot;title&quot;:&quot;Desain Pembelajaran Bahasa Indonesia dalam Kurikulum 2013&quot;,&quot;type&quot;:&quot;book&quot;,&quot;container-title-short&quot;:&quot;&quot;},&quot;uris&quot;:[&quot;http://www.mendeley.com/documents/?uuid=815590c1-c1a5-4f75-af23-363f2dcc971e&quot;],&quot;isTemporary&quot;:false,&quot;legacyDesktopId&quot;:&quot;815590c1-c1a5-4f75-af23-363f2dcc971e&quot;}],&quot;citationTag&quot;:&quot;MENDELEY_CITATION_v3_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&quot;},{&quot;citationID&quot;:&quot;MENDELEY_CITATION_1ce310f9-0095-4460-9e71-2bcfc9ee5454&quot;,&quot;properties&quot;:{&quot;noteIndex&quot;:0},&quot;isEdited&quot;:false,&quot;manualOverride&quot;:{&quot;citeprocText&quot;:&quot;(Yonas, 2022)&quot;,&quot;isManuallyOverridden&quot;:false,&quot;manualOverrideText&quot;:&quot;&quot;},&quot;citationItems&quot;:[{&quot;id&quot;:&quot;7f72d035-9f1a-3fbc-a933-7520c4be7df7&quot;,&quot;itemData&quot;:{&quot;URL&quot;:&quot;https://www.ruangguru.com/blog/aspek-procedure-text-dan-contohnya&quot;,&quot;author&quot;:[{&quot;dropping-particle&quot;:&quot;&quot;,&quot;family&quot;:&quot;Yonas&quot;,&quot;given&quot;:&quot;Adya Rosyada&quot;,&quot;non-dropping-particle&quot;:&quot;&quot;,&quot;parse-names&quot;:false,&quot;suffix&quot;:&quot;&quot;}],&quot;container-title&quot;:&quot;Ruang Guru&quot;,&quot;id&quot;:&quot;7f72d035-9f1a-3fbc-a933-7520c4be7df7&quot;,&quot;issued&quot;:{&quot;date-parts&quot;:[[&quot;2022&quot;]]},&quot;title&quot;:&quot;Pengertian Procedure Text, Struktur, Jenis &amp; Contoh Bahasa Inggris Kelas 12&quot;,&quot;type&quot;:&quot;webpage&quot;,&quot;container-title-short&quot;:&quot;&quot;},&quot;uris&quot;:[&quot;http://www.mendeley.com/documents/?uuid=88474976-3e2f-490a-9950-4e63df35fe69&quot;],&quot;isTemporary&quot;:false,&quot;legacyDesktopId&quot;:&quot;88474976-3e2f-490a-9950-4e63df35fe69&quot;}],&quot;citationTag&quot;:&quot;MENDELEY_CITATION_v3_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&quot;},{&quot;citationID&quot;:&quot;MENDELEY_CITATION_759c0ab0-5224-4450-95a3-e50ceaa38963&quot;,&quot;properties&quot;:{&quot;noteIndex&quot;:0},&quot;isEdited&quot;:false,&quot;manualOverride&quot;:{&quot;citeprocText&quot;:&quot;(Priyatni, 2014)&quot;,&quot;isManuallyOverridden&quot;:false,&quot;manualOverrideText&quot;:&quot;&quot;},&quot;citationItems&quot;:[{&quot;id&quot;:&quot;65fc6d36-cc46-3eef-b96d-85d6aac50383&quot;,&quot;itemData&quot;:{&quot;author&quot;:[{&quot;dropping-particle&quot;:&quot;&quot;,&quot;family&quot;:&quot;Priyatni&quot;,&quot;given&quot;:&quot;Endah Tri&quot;,&quot;non-dropping-particle&quot;:&quot;&quot;,&quot;parse-names&quot;:false,&quot;suffix&quot;:&quot;&quot;}],&quot;id&quot;:&quot;65fc6d36-cc46-3eef-b96d-85d6aac50383&quot;,&quot;issued&quot;:{&quot;date-parts&quot;:[[&quot;2014&quot;]]},&quot;publisher&quot;:&quot;Bumi Aksara&quot;,&quot;publisher-place&quot;:&quot;Jakarta&quot;,&quot;title&quot;:&quot;Desain Pembelajaran Bahasa Indonesia dalam Kurikulum 2013&quot;,&quot;type&quot;:&quot;book&quot;,&quot;container-title-short&quot;:&quot;&quot;},&quot;uris&quot;:[&quot;http://www.mendeley.com/documents/?uuid=815590c1-c1a5-4f75-af23-363f2dcc971e&quot;],&quot;isTemporary&quot;:false,&quot;legacyDesktopId&quot;:&quot;815590c1-c1a5-4f75-af23-363f2dcc971e&quot;}],&quot;citationTag&quot;:&quot;MENDELEY_CITATION_v3_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&quot;},{&quot;citationID&quot;:&quot;MENDELEY_CITATION_4741608c-9257-4609-a16d-af00c1277907&quot;,&quot;properties&quot;:{&quot;noteIndex&quot;:0},&quot;isEdited&quot;:false,&quot;manualOverride&quot;:{&quot;citeprocText&quot;:&quot;(Creswell, 2015)&quot;,&quot;isManuallyOverridden&quot;:false,&quot;manualOverrideText&quot;:&quot;&quot;},&quot;citationItems&quot;:[{&quot;id&quot;:&quot;16e1b005-1c49-3b7d-bf08-8995eda5476a&quot;,&quot;itemData&quot;:{&quot;author&quot;:[{&quot;dropping-particle&quot;:&quot;&quot;,&quot;family&quot;:&quot;Creswell&quot;,&quot;given&quot;:&quot;John W&quot;,&quot;non-dropping-particle&quot;:&quot;&quot;,&quot;parse-names&quot;:false,&quot;suffix&quot;:&quot;&quot;}],&quot;id&quot;:&quot;16e1b005-1c49-3b7d-bf08-8995eda5476a&quot;,&quot;issued&quot;:{&quot;date-parts&quot;:[[&quot;2015&quot;]]},&quot;publisher&quot;:&quot;Pustaka Pelajar&quot;,&quot;publisher-place&quot;:&quot;Yogyakarta&quot;,&quot;title&quot;:&quot;Penelitian Kualitatif &amp; Desain Riset&quot;,&quot;type&quot;:&quot;book&quot;,&quot;container-title-short&quot;:&quot;&quot;},&quot;uris&quot;:[&quot;http://www.mendeley.com/documents/?uuid=09fb9d2c-82a1-49b2-b784-4a456eb3cbbf&quot;],&quot;isTemporary&quot;:false,&quot;legacyDesktopId&quot;:&quot;09fb9d2c-82a1-49b2-b784-4a456eb3cbbf&quot;}],&quot;citationTag&quot;:&quot;MENDELEY_CITATION_v3_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&quot;},{&quot;citationID&quot;:&quot;MENDELEY_CITATION_6a4d473e-af02-4dd2-9adc-8d23d53ec2b1&quot;,&quot;properties&quot;:{&quot;noteIndex&quot;:0},&quot;isEdited&quot;:false,&quot;manualOverride&quot;:{&quot;citeprocText&quot;:&quot;(Sugiyono, 2013)&quot;,&quot;isManuallyOverridden&quot;:false,&quot;manualOverrideText&quot;:&quot;&quot;},&quot;citationItems&quot;:[{&quot;id&quot;:&quot;4fe83350-b8ff-3389-b3b4-e7c9b61ba8a5&quot;,&quot;itemData&quot;:{&quot;author&quot;:[{&quot;dropping-particle&quot;:&quot;&quot;,&quot;family&quot;:&quot;Sugiyono&quot;,&quot;given&quot;:&quot;&quot;,&quot;non-dropping-particle&quot;:&quot;&quot;,&quot;parse-names&quot;:false,&quot;suffix&quot;:&quot;&quot;}],&quot;id&quot;:&quot;4fe83350-b8ff-3389-b3b4-e7c9b61ba8a5&quot;,&quot;issued&quot;:{&quot;date-parts&quot;:[[&quot;2013&quot;]]},&quot;publisher&quot;:&quot;Alfabeta&quot;,&quot;publisher-place&quot;:&quot;Bandung&quot;,&quot;title&quot;:&quot;Metode Penelitian Pendidikan&quot;,&quot;type&quot;:&quot;book&quot;,&quot;container-title-short&quot;:&quot;&quot;},&quot;uris&quot;:[&quot;http://www.mendeley.com/documents/?uuid=81d4283e-8c72-4444-a2f1-99ee310cbb9b&quot;],&quot;isTemporary&quot;:false,&quot;legacyDesktopId&quot;:&quot;81d4283e-8c72-4444-a2f1-99ee310cbb9b&quot;}],&quot;citationTag&quot;:&quot;MENDELEY_CITATION_v3_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&quot;},{&quot;citationID&quot;:&quot;MENDELEY_CITATION_132695b5-39b7-443e-a3b5-78ff2eca38ab&quot;,&quot;properties&quot;:{&quot;noteIndex&quot;:0},&quot;isEdited&quot;:false,&quot;manualOverride&quot;:{&quot;citeprocText&quot;:&quot;(Sujarweni, 2014)&quot;,&quot;isManuallyOverridden&quot;:false,&quot;manualOverrideText&quot;:&quot;&quot;},&quot;citationItems&quot;:[{&quot;id&quot;:&quot;48bbee95-24f0-3756-8920-1c4bfa18dedf&quot;,&quot;itemData&quot;:{&quot;author&quot;:[{&quot;dropping-particle&quot;:&quot;&quot;,&quot;family&quot;:&quot;Sujarweni&quot;,&quot;given&quot;:&quot;Wiratna&quot;,&quot;non-dropping-particle&quot;:&quot;&quot;,&quot;parse-names&quot;:false,&quot;suffix&quot;:&quot;&quot;}],&quot;id&quot;:&quot;48bbee95-24f0-3756-8920-1c4bfa18dedf&quot;,&quot;issued&quot;:{&quot;date-parts&quot;:[[&quot;2014&quot;]]},&quot;publisher&quot;:&quot;Pustaka Baru Press&quot;,&quot;publisher-place&quot;:&quot;Yogyakarta&quot;,&quot;title&quot;:&quot;Metode Penelitian: Lengkap, Praktis, dan Mudah Dipahami&quot;,&quot;type&quot;:&quot;book&quot;,&quot;container-title-short&quot;:&quot;&quot;},&quot;uris&quot;:[&quot;http://www.mendeley.com/documents/?uuid=1755ecb4-f231-41fa-a72c-f312affa62c7&quot;],&quot;isTemporary&quot;:false,&quot;legacyDesktopId&quot;:&quot;1755ecb4-f231-41fa-a72c-f312affa62c7&quot;}],&quot;citationTag&quot;:&quot;MENDELEY_CITATION_v3_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&quot;},{&quot;citationID&quot;:&quot;MENDELEY_CITATION_be25065f-7641-47da-90fd-b224fc24c8fd&quot;,&quot;properties&quot;:{&quot;noteIndex&quot;:0},&quot;isEdited&quot;:false,&quot;manualOverride&quot;:{&quot;citeprocText&quot;:&quot;(Arikunto, 2010)&quot;,&quot;isManuallyOverridden&quot;:false,&quot;manualOverrideText&quot;:&quot;&quot;},&quot;citationItems&quot;:[{&quot;id&quot;:&quot;da2f72f6-3397-3f4e-a139-ffbc421f6b2f&quot;,&quot;itemData&quot;:{&quot;author&quot;:[{&quot;dropping-particle&quot;:&quot;&quot;,&quot;family&quot;:&quot;Arikunto&quot;,&quot;given&quot;:&quot;Suharsimi&quot;,&quot;non-dropping-particle&quot;:&quot;&quot;,&quot;parse-names&quot;:false,&quot;suffix&quot;:&quot;&quot;}],&quot;id&quot;:&quot;da2f72f6-3397-3f4e-a139-ffbc421f6b2f&quot;,&quot;issued&quot;:{&quot;date-parts&quot;:[[&quot;2010&quot;]]},&quot;publisher&quot;:&quot;Rineka Cipta&quot;,&quot;publisher-place&quot;:&quot;Jakarta&quot;,&quot;title&quot;:&quot;Prosedur Penelitian: Suatu Pendekatan Praktik&quot;,&quot;type&quot;:&quot;book&quot;,&quot;container-title-short&quot;:&quot;&quot;},&quot;uris&quot;:[&quot;http://www.mendeley.com/documents/?uuid=5c540dbc-7587-4040-bde2-5abc0749f408&quot;],&quot;isTemporary&quot;:false,&quot;legacyDesktopId&quot;:&quot;5c540dbc-7587-4040-bde2-5abc0749f408&quot;}],&quot;citationTag&quot;:&quot;MENDELEY_CITATION_v3_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&quot;},{&quot;citationID&quot;:&quot;MENDELEY_CITATION_bf1b7e6b-82e9-4108-87a7-9c8171ab5a7b&quot;,&quot;properties&quot;:{&quot;noteIndex&quot;:0},&quot;isEdited&quot;:false,&quot;manualOverride&quot;:{&quot;citeprocText&quot;:&quot;(Sugiyono, 2013)&quot;,&quot;isManuallyOverridden&quot;:false,&quot;manualOverrideText&quot;:&quot;&quot;},&quot;citationItems&quot;:[{&quot;id&quot;:&quot;4fe83350-b8ff-3389-b3b4-e7c9b61ba8a5&quot;,&quot;itemData&quot;:{&quot;author&quot;:[{&quot;dropping-particle&quot;:&quot;&quot;,&quot;family&quot;:&quot;Sugiyono&quot;,&quot;given&quot;:&quot;&quot;,&quot;non-dropping-particle&quot;:&quot;&quot;,&quot;parse-names&quot;:false,&quot;suffix&quot;:&quot;&quot;}],&quot;id&quot;:&quot;4fe83350-b8ff-3389-b3b4-e7c9b61ba8a5&quot;,&quot;issued&quot;:{&quot;date-parts&quot;:[[&quot;2013&quot;]]},&quot;publisher&quot;:&quot;Alfabeta&quot;,&quot;publisher-place&quot;:&quot;Bandung&quot;,&quot;title&quot;:&quot;Metode Penelitian Pendidikan&quot;,&quot;type&quot;:&quot;book&quot;,&quot;container-title-short&quot;:&quot;&quot;},&quot;uris&quot;:[&quot;http://www.mendeley.com/documents/?uuid=81d4283e-8c72-4444-a2f1-99ee310cbb9b&quot;],&quot;isTemporary&quot;:false,&quot;legacyDesktopId&quot;:&quot;81d4283e-8c72-4444-a2f1-99ee310cbb9b&quot;}],&quot;citationTag&quot;:&quot;MENDELEY_CITATION_v3_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&quot;},{&quot;citationID&quot;:&quot;MENDELEY_CITATION_5d157e2c-10e4-4e7a-9d3d-b979691d0830&quot;,&quot;properties&quot;:{&quot;noteIndex&quot;:0},&quot;isEdited&quot;:false,&quot;manualOverride&quot;:{&quot;citeprocText&quot;:&quot;(Sugiyono, 2008)&quot;,&quot;isManuallyOverridden&quot;:false,&quot;manualOverrideText&quot;:&quot;&quot;},&quot;citationItems&quot;:[{&quot;id&quot;:&quot;49193d13-2976-3e42-b36c-cda1852c6432&quot;,&quot;itemData&quot;:{&quot;author&quot;:[{&quot;dropping-particle&quot;:&quot;&quot;,&quot;family&quot;:&quot;Sugiyono&quot;,&quot;given&quot;:&quot;&quot;,&quot;non-dropping-particle&quot;:&quot;&quot;,&quot;parse-names&quot;:false,&quot;suffix&quot;:&quot;&quot;}],&quot;id&quot;:&quot;49193d13-2976-3e42-b36c-cda1852c6432&quot;,&quot;issued&quot;:{&quot;date-parts&quot;:[[&quot;2008&quot;]]},&quot;publisher&quot;:&quot;Alfabeta&quot;,&quot;publisher-place&quot;:&quot;Bandung&quot;,&quot;title&quot;:&quot;Metode Penelitian Kuantitatif, Kualitatif dan R&amp;D&quot;,&quot;type&quot;:&quot;book&quot;,&quot;container-title-short&quot;:&quot;&quot;},&quot;uris&quot;:[&quot;http://www.mendeley.com/documents/?uuid=4dad3744-be3c-4e5e-8146-d00dcbb0f8f8&quot;],&quot;isTemporary&quot;:false,&quot;legacyDesktopId&quot;:&quot;4dad3744-be3c-4e5e-8146-d00dcbb0f8f8&quot;}],&quot;citationTag&quot;:&quot;MENDELEY_CITATION_v3_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&quot;},{&quot;citationID&quot;:&quot;MENDELEY_CITATION_c60a2089-9886-4411-b93a-21d9455dd8fb&quot;,&quot;properties&quot;:{&quot;noteIndex&quot;:0},&quot;isEdited&quot;:false,&quot;manualOverride&quot;:{&quot;citeprocText&quot;:&quot;(Creswell, 2015)&quot;,&quot;isManuallyOverridden&quot;:false,&quot;manualOverrideText&quot;:&quot;&quot;},&quot;citationItems&quot;:[{&quot;id&quot;:&quot;16e1b005-1c49-3b7d-bf08-8995eda5476a&quot;,&quot;itemData&quot;:{&quot;author&quot;:[{&quot;dropping-particle&quot;:&quot;&quot;,&quot;family&quot;:&quot;Creswell&quot;,&quot;given&quot;:&quot;John W&quot;,&quot;non-dropping-particle&quot;:&quot;&quot;,&quot;parse-names&quot;:false,&quot;suffix&quot;:&quot;&quot;}],&quot;id&quot;:&quot;16e1b005-1c49-3b7d-bf08-8995eda5476a&quot;,&quot;issued&quot;:{&quot;date-parts&quot;:[[&quot;2015&quot;]]},&quot;publisher&quot;:&quot;Pustaka Pelajar&quot;,&quot;publisher-place&quot;:&quot;Yogyakarta&quot;,&quot;title&quot;:&quot;Penelitian Kualitatif &amp; Desain Riset&quot;,&quot;type&quot;:&quot;book&quot;,&quot;container-title-short&quot;:&quot;&quot;},&quot;uris&quot;:[&quot;http://www.mendeley.com/documents/?uuid=09fb9d2c-82a1-49b2-b784-4a456eb3cbbf&quot;],&quot;isTemporary&quot;:false,&quot;legacyDesktopId&quot;:&quot;09fb9d2c-82a1-49b2-b784-4a456eb3cbbf&quot;}],&quot;citationTag&quot;:&quot;MENDELEY_CITATION_v3_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&quot;},{&quot;citationID&quot;:&quot;MENDELEY_CITATION_392121bd-d89f-4f2a-8056-115b1ec1cd2b&quot;,&quot;properties&quot;:{&quot;noteIndex&quot;:0},&quot;isEdited&quot;:false,&quot;manualOverride&quot;:{&quot;citeprocText&quot;:&quot;(Sukendra, 2020)&quot;,&quot;isManuallyOverridden&quot;:false,&quot;manualOverrideText&quot;:&quot;&quot;},&quot;citationItems&quot;:[{&quot;id&quot;:&quot;b70d3b4d-ded7-3a17-8d95-60719d719ba0&quot;,&quot;itemData&quot;:{&quot;ISBN&quot;:&quot;9786236567289&quot;,&quot;abstract&quot;:&quot;Uji instrumen penelitian dimaksudkan untuk melakukan uji validitas dan reliabilitas pada item-item pertanyaan. Uji instrumen penelitian dapat dilakukan pada calon responden atau kelompok lain di luar calon responden. Uji yang dilakukan untuk mengetahui keabsahan/ ketepatan/ kecermatan suatu item pertanyaan dalam mengukur variabel yang diteliti. Suatu item pertanyaan disebut valid, apabila mampu melakukan pengukuran sesuai dengan apa yang seharusnya diukur.&quot;,&quot;author&quot;:[{&quot;dropping-particle&quot;:&quot;&quot;,&quot;family&quot;:&quot;Sukendra&quot;,&quot;given&quot;:&quot;I Komang. I Kadek Surya Atmaja&quot;,&quot;non-dropping-particle&quot;:&quot;&quot;,&quot;parse-names&quot;:false,&quot;suffix&quot;:&quot;&quot;}],&quot;container-title&quot;:&quot;Journal Academia&quot;,&quot;id&quot;:&quot;b70d3b4d-ded7-3a17-8d95-60719d719ba0&quot;,&quot;issued&quot;:{&quot;date-parts&quot;:[[&quot;2020&quot;]]},&quot;number-of-pages&quot;:&quot;2&quot;,&quot;title&quot;:&quot;Instrumen Penelitian&quot;,&quot;type&quot;:&quot;book&quot;,&quot;container-title-short&quot;:&quot;&quot;},&quot;uris&quot;:[&quot;http://www.mendeley.com/documents/?uuid=ccae9991-8c18-4851-875d-6837fd4bc71f&quot;],&quot;isTemporary&quot;:false,&quot;legacyDesktopId&quot;:&quot;ccae9991-8c18-4851-875d-6837fd4bc71f&quot;}],&quot;citationTag&quot;:&quot;MENDELEY_CITATION_v3_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&quot;},{&quot;citationID&quot;:&quot;MENDELEY_CITATION_92268251-a15a-47c4-abd7-5745902e9daa&quot;,&quot;properties&quot;:{&quot;noteIndex&quot;:0},&quot;isEdited&quot;:false,&quot;manualOverride&quot;:{&quot;citeprocText&quot;:&quot;(Sukendra, 2020)&quot;,&quot;isManuallyOverridden&quot;:false,&quot;manualOverrideText&quot;:&quot;&quot;},&quot;citationItems&quot;:[{&quot;id&quot;:&quot;b70d3b4d-ded7-3a17-8d95-60719d719ba0&quot;,&quot;itemData&quot;:{&quot;ISBN&quot;:&quot;9786236567289&quot;,&quot;abstract&quot;:&quot;Uji instrumen penelitian dimaksudkan untuk melakukan uji validitas dan reliabilitas pada item-item pertanyaan. Uji instrumen penelitian dapat dilakukan pada calon responden atau kelompok lain di luar calon responden. Uji yang dilakukan untuk mengetahui keabsahan/ ketepatan/ kecermatan suatu item pertanyaan dalam mengukur variabel yang diteliti. Suatu item pertanyaan disebut valid, apabila mampu melakukan pengukuran sesuai dengan apa yang seharusnya diukur.&quot;,&quot;author&quot;:[{&quot;dropping-particle&quot;:&quot;&quot;,&quot;family&quot;:&quot;Sukendra&quot;,&quot;given&quot;:&quot;I Komang. I Kadek Surya Atmaja&quot;,&quot;non-dropping-particle&quot;:&quot;&quot;,&quot;parse-names&quot;:false,&quot;suffix&quot;:&quot;&quot;}],&quot;container-title&quot;:&quot;Journal Academia&quot;,&quot;id&quot;:&quot;b70d3b4d-ded7-3a17-8d95-60719d719ba0&quot;,&quot;issued&quot;:{&quot;date-parts&quot;:[[&quot;2020&quot;]]},&quot;number-of-pages&quot;:&quot;2&quot;,&quot;title&quot;:&quot;Instrumen Penelitian&quot;,&quot;type&quot;:&quot;book&quot;,&quot;container-title-short&quot;:&quot;&quot;},&quot;uris&quot;:[&quot;http://www.mendeley.com/documents/?uuid=ccae9991-8c18-4851-875d-6837fd4bc71f&quot;],&quot;isTemporary&quot;:false,&quot;legacyDesktopId&quot;:&quot;ccae9991-8c18-4851-875d-6837fd4bc71f&quot;}],&quot;citationTag&quot;:&quot;MENDELEY_CITATION_v3_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&quot;},{&quot;citationID&quot;:&quot;MENDELEY_CITATION_4adcd3ba-b21d-4480-b287-54183fe16ed4&quot;,&quot;properties&quot;:{&quot;noteIndex&quot;:0},&quot;isEdited&quot;:false,&quot;manualOverride&quot;:{&quot;citeprocText&quot;:&quot;(Sukendra, 2020)&quot;,&quot;isManuallyOverridden&quot;:false,&quot;manualOverrideText&quot;:&quot;&quot;},&quot;citationItems&quot;:[{&quot;id&quot;:&quot;b70d3b4d-ded7-3a17-8d95-60719d719ba0&quot;,&quot;itemData&quot;:{&quot;ISBN&quot;:&quot;9786236567289&quot;,&quot;abstract&quot;:&quot;Uji instrumen penelitian dimaksudkan untuk melakukan uji validitas dan reliabilitas pada item-item pertanyaan. Uji instrumen penelitian dapat dilakukan pada calon responden atau kelompok lain di luar calon responden. Uji yang dilakukan untuk mengetahui keabsahan/ ketepatan/ kecermatan suatu item pertanyaan dalam mengukur variabel yang diteliti. Suatu item pertanyaan disebut valid, apabila mampu melakukan pengukuran sesuai dengan apa yang seharusnya diukur.&quot;,&quot;author&quot;:[{&quot;dropping-particle&quot;:&quot;&quot;,&quot;family&quot;:&quot;Sukendra&quot;,&quot;given&quot;:&quot;I Komang. I Kadek Surya Atmaja&quot;,&quot;non-dropping-particle&quot;:&quot;&quot;,&quot;parse-names&quot;:false,&quot;suffix&quot;:&quot;&quot;}],&quot;container-title&quot;:&quot;Journal Academia&quot;,&quot;id&quot;:&quot;b70d3b4d-ded7-3a17-8d95-60719d719ba0&quot;,&quot;issued&quot;:{&quot;date-parts&quot;:[[&quot;2020&quot;]]},&quot;number-of-pages&quot;:&quot;2&quot;,&quot;title&quot;:&quot;Instrumen Penelitian&quot;,&quot;type&quot;:&quot;book&quot;,&quot;container-title-short&quot;:&quot;&quot;},&quot;uris&quot;:[&quot;http://www.mendeley.com/documents/?uuid=ccae9991-8c18-4851-875d-6837fd4bc71f&quot;],&quot;isTemporary&quot;:false,&quot;legacyDesktopId&quot;:&quot;ccae9991-8c18-4851-875d-6837fd4bc71f&quot;}],&quot;citationTag&quot;:&quot;MENDELEY_CITATION_v3_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&quot;},{&quot;citationID&quot;:&quot;MENDELEY_CITATION_167690f6-e77a-4f60-af7c-b1bd9da82de1&quot;,&quot;properties&quot;:{&quot;noteIndex&quot;:0},&quot;isEdited&quot;:false,&quot;manualOverride&quot;:{&quot;citeprocText&quot;:&quot;(Dewi, 2018)&quot;,&quot;isManuallyOverridden&quot;:false,&quot;manualOverrideText&quot;:&quot;&quot;},&quot;citationItems&quot;:[{&quot;id&quot;:&quot;69f651a7-f82a-3f36-8c3a-dc4402118e46&quot;,&quot;itemData&quot;:{&quot;author&quot;:[{&quot;dropping-particle&quot;:&quot;&quot;,&quot;family&quot;:&quot;Dewi&quot;,&quot;given&quot;:&quot;Dian Ayunita&quot;,&quot;non-dropping-particle&quot;:&quot;&quot;,&quot;parse-names&quot;:false,&quot;suffix&quot;:&quot;&quot;}],&quot;id&quot;:&quot;69f651a7-f82a-3f36-8c3a-dc4402118e46&quot;,&quot;issued&quot;:{&quot;date-parts&quot;:[[&quot;2018&quot;]]},&quot;title&quot;:&quot;Uji Validitas Dan Reliabilitas&quot;,&quot;type&quot;:&quot;article-journal&quot;,&quot;container-title-short&quot;:&quot;&quot;},&quot;uris&quot;:[&quot;http://www.mendeley.com/documents/?uuid=13d37800-6e63-4e17-9697-720771f72d20&quot;],&quot;isTemporary&quot;:false,&quot;legacyDesktopId&quot;:&quot;13d37800-6e63-4e17-9697-720771f72d20&quot;}],&quot;citationTag&quot;:&quot;MENDELEY_CITATION_v3_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&quot;},{&quot;citationID&quot;:&quot;MENDELEY_CITATION_0caf13ca-ce03-4071-81ea-844dc9f60366&quot;,&quot;properties&quot;:{&quot;noteIndex&quot;:0},&quot;isEdited&quot;:false,&quot;manualOverride&quot;:{&quot;citeprocText&quot;:&quot;(Ghozali, 2016)&quot;,&quot;isManuallyOverridden&quot;:false,&quot;manualOverrideText&quot;:&quot;&quot;},&quot;citationItems&quot;:[{&quot;id&quot;:&quot;9968268a-9569-380c-b3c9-8a0f17c750e4&quot;,&quot;itemData&quot;:{&quot;author&quot;:[{&quot;dropping-particle&quot;:&quot;&quot;,&quot;family&quot;:&quot;Ghozali&quot;,&quot;given&quot;:&quot;Imam&quot;,&quot;non-dropping-particle&quot;:&quot;&quot;,&quot;parse-names&quot;:false,&quot;suffix&quot;:&quot;&quot;}],&quot;edition&quot;:&quot;8&quot;,&quot;id&quot;:&quot;9968268a-9569-380c-b3c9-8a0f17c750e4&quot;,&quot;issued&quot;:{&quot;date-parts&quot;:[[&quot;2016&quot;]]},&quot;publisher&quot;:&quot;Badan Penerbit Universitas Diponegoro&quot;,&quot;publisher-place&quot;:&quot;Semarang&quot;,&quot;title&quot;:&quot;Aplikasi Analisis Multivariete Dengan Program IBM SPSS 23 (Edisi 8)&quot;,&quot;type&quot;:&quot;book&quot;,&quot;container-title-short&quot;:&quot;&quot;},&quot;uris&quot;:[&quot;http://www.mendeley.com/documents/?uuid=a55f8265-4382-40ee-9bc8-c8d1d2633d11&quot;],&quot;isTemporary&quot;:false,&quot;legacyDesktopId&quot;:&quot;a55f8265-4382-40ee-9bc8-c8d1d2633d11&quot;}],&quot;citationTag&quot;:&quot;MENDELEY_CITATION_v3_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&quot;},{&quot;citationID&quot;:&quot;MENDELEY_CITATION_3f7afbcd-b0eb-4379-adf6-759fd97bbab4&quot;,&quot;properties&quot;:{&quot;noteIndex&quot;:0},&quot;isEdited&quot;:false,&quot;manualOverride&quot;:{&quot;citeprocText&quot;:&quot;(Sugiyono, 2013)&quot;,&quot;isManuallyOverridden&quot;:false,&quot;manualOverrideText&quot;:&quot;&quot;},&quot;citationItems&quot;:[{&quot;id&quot;:&quot;4fe83350-b8ff-3389-b3b4-e7c9b61ba8a5&quot;,&quot;itemData&quot;:{&quot;author&quot;:[{&quot;dropping-particle&quot;:&quot;&quot;,&quot;family&quot;:&quot;Sugiyono&quot;,&quot;given&quot;:&quot;&quot;,&quot;non-dropping-particle&quot;:&quot;&quot;,&quot;parse-names&quot;:false,&quot;suffix&quot;:&quot;&quot;}],&quot;id&quot;:&quot;4fe83350-b8ff-3389-b3b4-e7c9b61ba8a5&quot;,&quot;issued&quot;:{&quot;date-parts&quot;:[[&quot;2013&quot;]]},&quot;publisher&quot;:&quot;Alfabeta&quot;,&quot;publisher-place&quot;:&quot;Bandung&quot;,&quot;title&quot;:&quot;Metode Penelitian Pendidikan&quot;,&quot;type&quot;:&quot;book&quot;,&quot;container-title-short&quot;:&quot;&quot;},&quot;uris&quot;:[&quot;http://www.mendeley.com/documents/?uuid=81d4283e-8c72-4444-a2f1-99ee310cbb9b&quot;],&quot;isTemporary&quot;:false,&quot;legacyDesktopId&quot;:&quot;81d4283e-8c72-4444-a2f1-99ee310cbb9b&quot;}],&quot;citationTag&quot;:&quot;MENDELEY_CITATION_v3_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&quot;},{&quot;citationID&quot;:&quot;MENDELEY_CITATION_075e9955-a2f4-4a9f-9b58-5a04ca5b3d39&quot;,&quot;properties&quot;:{&quot;noteIndex&quot;:0},&quot;isEdited&quot;:false,&quot;manualOverride&quot;:{&quot;citeprocText&quot;:&quot;(Sugiyono, 2013)&quot;,&quot;isManuallyOverridden&quot;:false,&quot;manualOverrideText&quot;:&quot;&quot;},&quot;citationItems&quot;:[{&quot;id&quot;:&quot;4fe83350-b8ff-3389-b3b4-e7c9b61ba8a5&quot;,&quot;itemData&quot;:{&quot;author&quot;:[{&quot;dropping-particle&quot;:&quot;&quot;,&quot;family&quot;:&quot;Sugiyono&quot;,&quot;given&quot;:&quot;&quot;,&quot;non-dropping-particle&quot;:&quot;&quot;,&quot;parse-names&quot;:false,&quot;suffix&quot;:&quot;&quot;}],&quot;id&quot;:&quot;4fe83350-b8ff-3389-b3b4-e7c9b61ba8a5&quot;,&quot;issued&quot;:{&quot;date-parts&quot;:[[&quot;2013&quot;]]},&quot;publisher&quot;:&quot;Alfabeta&quot;,&quot;publisher-place&quot;:&quot;Bandung&quot;,&quot;title&quot;:&quot;Metode Penelitian Pendidikan&quot;,&quot;type&quot;:&quot;book&quot;,&quot;container-title-short&quot;:&quot;&quot;},&quot;uris&quot;:[&quot;http://www.mendeley.com/documents/?uuid=81d4283e-8c72-4444-a2f1-99ee310cbb9b&quot;],&quot;isTemporary&quot;:false,&quot;legacyDesktopId&quot;:&quot;81d4283e-8c72-4444-a2f1-99ee310cbb9b&quot;}],&quot;citationTag&quot;:&quot;MENDELEY_CITATION_v3_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&quot;},{&quot;citationID&quot;:&quot;MENDELEY_CITATION_0ce94c26-82b5-40cd-88ae-829a772ec85b&quot;,&quot;properties&quot;:{&quot;noteIndex&quot;:0},&quot;isEdited&quot;:false,&quot;manualOverride&quot;:{&quot;citeprocText&quot;:&quot;(Widarjono, 2015)&quot;,&quot;isManuallyOverridden&quot;:false,&quot;manualOverrideText&quot;:&quot;&quot;},&quot;citationItems&quot;:[{&quot;id&quot;:&quot;3ed491b2-2165-3583-9112-c5d448c08735&quot;,&quot;itemData&quot;:{&quot;author&quot;:[{&quot;dropping-particle&quot;:&quot;&quot;,&quot;family&quot;:&quot;Widarjono&quot;,&quot;given&quot;:&quot;Agus&quot;,&quot;non-dropping-particle&quot;:&quot;&quot;,&quot;parse-names&quot;:false,&quot;suffix&quot;:&quot;&quot;}],&quot;id&quot;:&quot;3ed491b2-2165-3583-9112-c5d448c08735&quot;,&quot;issued&quot;:{&quot;date-parts&quot;:[[&quot;2015&quot;]]},&quot;number-of-pages&quot;:&quot;22&quot;,&quot;publisher&quot;:&quot;STIM YKPN&quot;,&quot;title&quot;:&quot;Statistika Terapan dengan Excel dan SPSS&quot;,&quot;type&quot;:&quot;book&quot;,&quot;container-title-short&quot;:&quot;&quot;},&quot;uris&quot;:[&quot;http://www.mendeley.com/documents/?uuid=27462565-42b3-4008-9bb6-678612b28ad7&quot;],&quot;isTemporary&quot;:false,&quot;legacyDesktopId&quot;:&quot;27462565-42b3-4008-9bb6-678612b28ad7&quot;}],&quot;citationTag&quot;:&quot;MENDELEY_CITATION_v3_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&quot;},{&quot;citationID&quot;:&quot;MENDELEY_CITATION_a0d0a098-9705-48f3-98c1-85ed5381a857&quot;,&quot;properties&quot;:{&quot;noteIndex&quot;:0},&quot;isEdited&quot;:false,&quot;manualOverride&quot;:{&quot;isManuallyOverridden&quot;:false,&quot;citeprocText&quot;:&quot;(Arsyad, 2015)&quot;,&quot;manualOverrideText&quot;:&quot;&quot;},&quot;citationItems&quot;:[{&quot;id&quot;:&quot;254d5a99-9088-325d-9c19-84bb5a5b2300&quot;,&quot;itemData&quot;:{&quot;type&quot;:&quot;book&quot;,&quot;id&quot;:&quot;254d5a99-9088-325d-9c19-84bb5a5b2300&quot;,&quot;title&quot;:&quot;Media Pembelajaran&quot;,&quot;author&quot;:[{&quot;family&quot;:&quot;Arsyad&quot;,&quot;given&quot;:&quot;Azhar&quot;,&quot;parse-names&quot;:false,&quot;dropping-particle&quot;:&quot;&quot;,&quot;non-dropping-particle&quot;:&quot;&quot;}],&quot;issued&quot;:{&quot;date-parts&quot;:[[2015]]},&quot;publisher-place&quot;:&quot;Jakarta&quot;,&quot;publisher&quot;:&quot;Raja Grafindo Persada&quot;,&quot;container-title-short&quot;:&quot;&quot;},&quot;isTemporary&quot;:false}],&quot;citationTag&quot;:&quot;MENDELEY_CITATION_v3_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&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1C39F-6F83-4433-BDAE-BF8691316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7122</TotalTime>
  <Pages>1</Pages>
  <Words>11973</Words>
  <Characters>68251</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J P I</dc:creator>
  <cp:keywords/>
  <dc:description/>
  <cp:lastModifiedBy>hp 14s</cp:lastModifiedBy>
  <cp:revision>151</cp:revision>
  <dcterms:created xsi:type="dcterms:W3CDTF">2023-03-19T13:26:00Z</dcterms:created>
  <dcterms:modified xsi:type="dcterms:W3CDTF">2023-08-15T05:42:00Z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74f960f2-f97b-3e9c-bbd7-377a1d162fa4</vt:lpwstr>
  </property>
</Properties>
</file>