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3EFE" w14:textId="77777777" w:rsidR="00D632C3" w:rsidRPr="00D632C3" w:rsidRDefault="00D632C3" w:rsidP="00D632C3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14:ligatures w14:val="none"/>
        </w:rPr>
      </w:pPr>
      <w:bookmarkStart w:id="0" w:name="_Toc157967853"/>
      <w:r w:rsidRPr="00D63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14:ligatures w14:val="none"/>
        </w:rPr>
        <w:t>DAFTAR PUSTAKA</w:t>
      </w:r>
      <w:bookmarkEnd w:id="0"/>
    </w:p>
    <w:p w14:paraId="22288612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7AC145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Buku</w:t>
      </w:r>
    </w:p>
    <w:p w14:paraId="6F942E9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Amiefx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Panduan Berbisnis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"Nekat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News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Trader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"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Tanpa Indikator,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Tanpa Robot.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Yogyakarta: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Absolute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Media, 2015.</w:t>
      </w:r>
    </w:p>
    <w:p w14:paraId="22CCDF94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Beladdina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Annisa.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Apakah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Haram Dan Legal Di Indonesia?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Jakarta: Hsb, 2023.</w:t>
      </w:r>
    </w:p>
    <w:p w14:paraId="28AA009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Edith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Balazs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Sarana Utama Menggelakkan Penipuan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Brokerchooser.2023</w:t>
      </w:r>
    </w:p>
    <w:p w14:paraId="1CE47F50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Eddhie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Praptono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E Idayanti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Soesi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Hukum Perusahaan.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Tegal: Tanah Air Beta, 2020.</w:t>
      </w:r>
    </w:p>
    <w:p w14:paraId="04F4E23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Ellen, May.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Smart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Trader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Not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Gamblers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Jakarta: Gramedia Pustaka Utama, 2014.</w:t>
      </w:r>
    </w:p>
    <w:p w14:paraId="41978D7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Exchange, Indonesia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Stock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Kontrak Berjangka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Idx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Futures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Products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2021.</w:t>
      </w:r>
    </w:p>
    <w:p w14:paraId="6E1A98C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Fitrianingsih.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“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: Pengertian, Kelebihan, Dan Kerugiannya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Qoala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2021. </w:t>
      </w:r>
    </w:p>
    <w:p w14:paraId="0D64950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Futures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Monex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Investindo.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Bangun Kekayaan Anda Mulai sekarang.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Monex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Investindo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Futures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2020.</w:t>
      </w:r>
    </w:p>
    <w:p w14:paraId="66B66CAF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Futures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Monex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Investindo.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Sukses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Untuk Pemula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Indonesia's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Leading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Platform, 2020.</w:t>
      </w:r>
    </w:p>
    <w:p w14:paraId="7F745D6C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Gisar, Ari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Turrokhman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Panduan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Dari A Sampai Z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Indonesia: Gisar, 2019.</w:t>
      </w:r>
    </w:p>
    <w:p w14:paraId="2E30EEFF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Group,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Icdx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Perdagangan Komoditi Di Bursa Berjangka.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Icdx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Group, 2020.</w:t>
      </w:r>
    </w:p>
    <w:p w14:paraId="264D82B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Kementerian Perdagangan Republik Indonesia.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Perdagangan Berjangka Komoditi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Remerkable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Indonesia, 2001.</w:t>
      </w:r>
    </w:p>
    <w:p w14:paraId="069D0E76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bookmarkStart w:id="1" w:name="_Hlk158672499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Kementerian Perdagangan Republik Indonesia.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Pengaturan Perdagangan Berjangka Komoditi Di Era Digital.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Jakarta.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Bappebti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2020.</w:t>
      </w:r>
    </w:p>
    <w:bookmarkEnd w:id="1"/>
    <w:p w14:paraId="5240862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J,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Widijantoro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Murti Widiyastuti Y. Sari, Triyana Yohanes, Dan Arianto W N. Budi.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Hukum Perlindungan Konsumen Jasa Keuangan Di Era Otoritas Jasa Keuangan.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Yogyakarta: Cahaya Atma Pustaka.2020</w:t>
      </w:r>
    </w:p>
    <w:p w14:paraId="106681D9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lastRenderedPageBreak/>
        <w:t xml:space="preserve">Kori, Hermawanti, Nuraini Sopianti Intan , Zakiyatun Nufus Hanifah, E Kuswandi.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Perlindungan Hukum Bagi Investor Pada Investasi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Illegal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Secara Online Dalam Perspektif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Viktimologi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Cianjur: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Ajudikasi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2022.</w:t>
      </w:r>
    </w:p>
    <w:p w14:paraId="47901DD9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Mufarrijul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Ikhwan.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Hukum Investasi.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Surabaya: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Scopindo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Media Pustaka, 2021.</w:t>
      </w:r>
    </w:p>
    <w:p w14:paraId="7ED5FAA0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R.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Serfianto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D. Purnomo, Yustisia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Serfiyani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Cita, E Hariyani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Iswi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Pasar Uang &amp; Pasar Valas.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Jakarta: Gramedia Pustaka Utama, 2013.</w:t>
      </w:r>
    </w:p>
    <w:p w14:paraId="71FCC26F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Rahmah, Mas.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Hukum Investasi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Jakarta: Kencana, 2020.</w:t>
      </w:r>
    </w:p>
    <w:p w14:paraId="08BC1556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Rahmad, Haryadi.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“Analisis Penerapan Pajak Penghasilan Orang Pribadi Dari Online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.”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2012.</w:t>
      </w:r>
    </w:p>
    <w:p w14:paraId="328B453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Sawidji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Widioatmodjo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Sawidji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Ricky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Ferlianto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Lie, E Rizal Joni.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Cara Gampang Cari Duit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Dirumah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"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On-Line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" Tren Investasi Masa Kini.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Jakarta: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Elex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Media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Komputindo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2007.</w:t>
      </w:r>
    </w:p>
    <w:p w14:paraId="23EAC83D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Siti, Munawaroh, E Sugiono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. Hukum Investasi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Surabaya: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Jakad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Publishing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2019.</w:t>
      </w:r>
    </w:p>
    <w:p w14:paraId="011098A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Soerjono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Soekanto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Penegakan Hukum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Bandung: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Binacipta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1983.</w:t>
      </w:r>
    </w:p>
    <w:p w14:paraId="74BD76B0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Time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Hsb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Invest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Dasar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Untuk Pemula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Jakarta: Hsb Platform , 2020.</w:t>
      </w:r>
    </w:p>
    <w:p w14:paraId="237F4257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Wira.D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Belajar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Untuk Pemula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Jakarta: Jurus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Cuan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2021.</w:t>
      </w:r>
    </w:p>
    <w:p w14:paraId="6420C11F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579DA0F8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Jurnal</w:t>
      </w:r>
    </w:p>
    <w:p w14:paraId="55353AB6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Adyana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Imade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Manajemen Investasi Dan Portofolio. Jakarta: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Lpu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-Unas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2020.</w:t>
      </w:r>
    </w:p>
    <w:p w14:paraId="761A322E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Aminy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Muhammad Muhajir. “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Praktek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Short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Selling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Margin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Insider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 Pasar Saham Dalam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Persektif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Islam.”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Jurnal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uin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sunan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kalijaga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Ix.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2018</w:t>
      </w:r>
    </w:p>
    <w:p w14:paraId="6603F549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Dafano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Sefdaeniyo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N.Rachma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Khalikussabir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“Kecerdasan Emosional Dan Mental Terhadap Pengambilan Keputusan Dalam Bertransaksi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Trader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(Studi Kasus Pada Pelaku Investasi Di Telegram Tahun 2022).”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E-Jurnal Riset Manajemen,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2022.</w:t>
      </w:r>
    </w:p>
    <w:p w14:paraId="40E5E4FC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Dewi, Kadek Ary Purnama. Perlindungan Konsumen Dari Iklan Investasi Ilegal Di Media Sosial.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yustitia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universitas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ngurahrai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2021.</w:t>
      </w:r>
    </w:p>
    <w:p w14:paraId="4E8E6DDD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Elina, Nova Lubis, Dan Nadirah Ida. “Keabsahan Perjanjian Baku Pada Transaksi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Dalam Upaya Memberikan Perlindungan Hukum Pada Investor Di Indonesia.”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Pencerahan Bangsa III.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2022</w:t>
      </w:r>
    </w:p>
    <w:p w14:paraId="49199AB7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Elizabeth , Chen, Audrey Halim Jessica, Safitri, Dan Prianto Yuwono. “Perlindungan Hukum Bagi Investor Sebagai Pelaku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Binary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Option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Serina IV.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2022</w:t>
      </w:r>
    </w:p>
    <w:p w14:paraId="765139BD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Ellen,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Pradikasari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Isbanah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Yuyun. “Pengaruh Financial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Literacy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Illusion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Of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Control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Overconfidence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Risk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Tolerance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Risk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Perception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Terhadap Keputusan Investasi Pada Mahasiswa Di Kota Surabaya.”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Ilmu Manajemen.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2018.</w:t>
      </w:r>
    </w:p>
    <w:p w14:paraId="2521110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Fransiskus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Litoama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Kepastian Hukum Investasi Perdagangan Berjangka Komoditi Berdasarkan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Undang-Undang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Nomor 10 Tahun 2011 Tentang Perdagangan Berjangka Komoditi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surya kencana satu,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2018</w:t>
      </w:r>
    </w:p>
    <w:p w14:paraId="00962B42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Gilbert, Fernaldy Tjandra, Dan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Widoatmojo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Sawidji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“Pengaruh Keamanan Finansial, Minat Dalam Masalah Keuangan, Kebutuhan Tabungan Untuk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Berjaga-Jaga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Gaya Pengambilan Keputusan Terhadap Aktivitas Perdagangan Investor Retail Di Pasar Modal Selama Pandemi Covid-19.”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Manajerial Dan Kewirausahaan.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2022</w:t>
      </w:r>
    </w:p>
    <w:p w14:paraId="1C0638ED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 Made, Aswin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Ksamawantara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Ibrahim Kosasih Johannes , Dan Minggu Widyantara I Made. “Perlindungan Konsumen Terhadap Penipuan Yang Dilakukan Broker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Ilegal.”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Jurnal Interpretasi Hukum,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2021.</w:t>
      </w:r>
    </w:p>
    <w:p w14:paraId="35C2AD8C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Inava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Laura Paparang. “Perlindungan Hukum Terhadap Investor/Nasabah Yang Mengalami Kerugian Dalam Transaksi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Jurnal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Unpas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21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.2020</w:t>
      </w:r>
    </w:p>
    <w:p w14:paraId="0888A3D9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Indah, Kusuma Wardhani. “Perlindungan Hukum Bagi Nasabah Dalam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Menurut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Undang-Undang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No.10 Tahun 2011 Tentang Perubahan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Undang-Undang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No.32 Tahun 1999 Tentang Perdagangan Berjangka Komoditi (Studi Kasus Di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Finex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Berjangka).”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Librum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,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2016.</w:t>
      </w:r>
    </w:p>
    <w:p w14:paraId="7D027EA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Isyima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, Eka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Nurmardani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Dan Ferry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Rosando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Abraham. “Perlindungan Hukum Bagi Konsumen Terhadap Penipuan Yang Dilakukan Oleh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Bureaucray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Journal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III.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2023</w:t>
      </w:r>
    </w:p>
    <w:p w14:paraId="63C240D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Kori, Hermawanti, Nuraini Sopianti Intan , Zakiyatun Nufus Hanifah, Dan Kuswandi. Perlindungan Hukum Bagi Investor Pada Investasi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Illegal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Secara Online Dalam Perspektif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Viktimologi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Cianjur: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Ajudikasi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2022.</w:t>
      </w:r>
    </w:p>
    <w:p w14:paraId="2E3F1090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Kornelius,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Benuf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Mahmudah Siti, Dan Agus Priyono Ery. “Perlindungan Hukum Terhadap Keamanan Data Konsumen Financial Technology Di Indonesia.”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Releksi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Hukum III.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2019</w:t>
      </w:r>
    </w:p>
    <w:p w14:paraId="446B399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Legalitas.Org. Dasar Hukum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Crypto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 Indonesia. Jakarta: Legalitas.Org, 2020.</w:t>
      </w:r>
    </w:p>
    <w:p w14:paraId="608CD7B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Mantulangi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Nando. “Kajian Hukum Investasi Dan Perlindungan Terhadap Korban Investasi Bodong.”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Lex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Administratum.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2017</w:t>
      </w:r>
    </w:p>
    <w:p w14:paraId="163CE92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Martin. “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Resiko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Leverage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Tinggi Dalam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Artikel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2013.</w:t>
      </w:r>
    </w:p>
    <w:p w14:paraId="39C9CDFE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Muhammad, Riki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Arjunawan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“Kecerdasan Emosi Dan Pengambilan Keputusan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Trader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Urjnal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Imiah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Psikologi,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2020.</w:t>
      </w:r>
    </w:p>
    <w:p w14:paraId="0DF06C08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Puteri, Asyifa Octavia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Apandy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Melawati, Dan Adam Panji. “Pentingnya Hukum Perlindungan Konsumen Dalam Jual Beli.”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Universitas Islam Bandung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2021</w:t>
      </w:r>
    </w:p>
    <w:p w14:paraId="5B6D31D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Ridwan 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Fiqtyandi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Alfath, Dan Nur Cahyo Winda. “Manajemen Risiko Dalam Bisnis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Dengan Metode House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Of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Risk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Jurnal Teknologi,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2021.</w:t>
      </w:r>
    </w:p>
    <w:p w14:paraId="071D00A3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Rr, Dewi Anggraeni, Dan Yulinda Wulandari Diah. “Konsistensi Hukum Atas Pembuatan Perjanjian Pemberian Amanat Nasabah Dalam Perdagangan Bursa Berjangka.”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Junal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Sosial Budaya Syar-I,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2021.</w:t>
      </w:r>
    </w:p>
    <w:p w14:paraId="7EAE1B4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Sinaga, Grace Shinta Aprina. “Peran Satuan Tugas Waspada Investasi Dalam Pemberantasan.”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Departemen Hukum Ekonomi,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2018</w:t>
      </w:r>
    </w:p>
    <w:p w14:paraId="785A0148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Sutanto, Utomo. “Perlindungan Hukum Nasabah Perdagangan Produk Derivatif Index Saham Berdasarkan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Undang-Undang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Nomor 10 Tahun 2011.”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Jurnal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Locus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Penelitian Dan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Pengabdiaan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,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2022.</w:t>
      </w:r>
    </w:p>
    <w:p w14:paraId="2FF01CDF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Ulil, Amri, Dan Ali Hasan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Hurriah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 “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Menurut Hukum Islam.”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Jurnal Pilar 12.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2021</w:t>
      </w:r>
    </w:p>
    <w:p w14:paraId="29905847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Yessy,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Meryantika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Sari. Hubungan Hukum Dalam Kontrak Perdagangan Berjangka Komoditi. Sumatera Selatan: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Jurnal Kepastian Hukum Dan Keadilan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2020.</w:t>
      </w:r>
    </w:p>
    <w:p w14:paraId="45FC6DE6" w14:textId="21177942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Yudo, Pradipto,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Saptono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Hendro, Dan Mahmudah Siti. “Kewenangan Otoritas Jasa Keuangan (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Ojk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) Terhadap Perlindungan Hukum Bagi Investor Pasar Modal Di Bursa Efek Indonesia Dengan Menggunakan Sistem Transaksi Online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.”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Ejournal3 Undip,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2019</w:t>
      </w:r>
    </w:p>
    <w:p w14:paraId="0010FD5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14:ligatures w14:val="none"/>
        </w:rPr>
        <w:t>Skripsi</w:t>
      </w:r>
    </w:p>
    <w:p w14:paraId="26D435A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Anaz,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Nazriani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“Hukum Transaksi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Berdasarkan Fatwa Dewan Syariah Nasional Tentang Jual Beli Mata Uang.”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Medan, 2019.</w:t>
      </w:r>
    </w:p>
    <w:p w14:paraId="361ACD84" w14:textId="77777777" w:rsidR="00D632C3" w:rsidRPr="00D632C3" w:rsidRDefault="00D632C3" w:rsidP="00D632C3">
      <w:pPr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Az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Zumar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Yusuf,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Perlindungan Hukum Oleh Badan Pengawas Perdagangan Berjangka Komoditi Terhadap Investor Dalam Investasi Emas Digital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skripsi, 2023</w:t>
      </w:r>
    </w:p>
    <w:p w14:paraId="3D4B0883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Dhipta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Abdul Muiz.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Perlindungan Hukum Bagi Investor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Dalm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Transaksi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Tegal: Skripsi, 2021.</w:t>
      </w:r>
    </w:p>
    <w:p w14:paraId="02924EF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Naily, Suroyya.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“Tinjauan Yuridis Perlindungan Hukum Terhadap Investor Dalam Transaksi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Margin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Pada Bursa Berjangka Oleh Perusahaan Pialang Berjangka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.” Skripsi, 2013.</w:t>
      </w:r>
    </w:p>
    <w:p w14:paraId="41EC87F0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Rohmah, Lilik Ismatur.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Transaksi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Aplikasi Ajaib Perspektif Fatwa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Dsn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Mui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Nomor 28/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Dsn-Mui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/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Iii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/2002 Tentang Jual Beli Mata Uang (Al-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Aharf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).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Jember: Skripsi, 2023.</w:t>
      </w:r>
    </w:p>
    <w:p w14:paraId="2A27E818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57FFAC6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Website</w:t>
      </w:r>
      <w:proofErr w:type="spellEnd"/>
    </w:p>
    <w:p w14:paraId="06858A1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Arrijal Rachman,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Polisi Tetapkan 2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Crazy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Rich Tersangka Robot 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ATG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CNBC Indonesia. 2021. Https://Www.Cnbcindonesia.Com/Market/20230817144742-17 463871/Wah-Polisi-Tetapkan-2-Crazy-Rich-Tersangka-Robot-Trading-Atg.</w:t>
      </w:r>
    </w:p>
    <w:p w14:paraId="4C0E6CD1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Bianda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Ludwianto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Mengenal Skema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Ponzi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Dan Piramida. Tokonews.2023. Https://News.Tokocrypto.Com/2023/12/15/Skema-Piramida-Dan-Ponzi/.</w:t>
      </w:r>
    </w:p>
    <w:p w14:paraId="60716212" w14:textId="77777777" w:rsidR="00D632C3" w:rsidRPr="00D632C3" w:rsidRDefault="00D632C3" w:rsidP="00D632C3">
      <w:pPr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u w:val="single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Dpr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Perubahan Atas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Undang-Undang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Nomor 32 Tahun 1997 Tentang Perdagangan Berjangka Komoditi, 2011. Https://Www.Dpr.Go.Id/Jdih/Index/Id/247#:~:Text=%2d%20beberapa%20ketentuan%20dalam%20undang%2dundang,32%20tahun%201997%20tentang%20perdagangan</w:t>
      </w:r>
      <w:r w:rsidRPr="00D632C3">
        <w:rPr>
          <w:rFonts w:ascii="Times New Roman" w:eastAsia="Calibri" w:hAnsi="Times New Roman" w:cs="Times New Roman"/>
          <w:sz w:val="24"/>
          <w:szCs w:val="24"/>
          <w:u w:val="single"/>
          <w14:ligatures w14:val="none"/>
        </w:rPr>
        <w:t xml:space="preserve"> </w:t>
      </w:r>
    </w:p>
    <w:p w14:paraId="78CC25B3" w14:textId="77777777" w:rsidR="00D632C3" w:rsidRPr="00D632C3" w:rsidRDefault="00D632C3" w:rsidP="00D632C3">
      <w:pPr>
        <w:autoSpaceDE w:val="0"/>
        <w:autoSpaceDN w:val="0"/>
        <w:adjustRightInd w:val="0"/>
        <w:spacing w:line="36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Idn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Times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Berisiko Tinggi, Ini Penjelasannya, 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2023.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Https://Www.Idntimes.Com/Business/Finance/Vadhia-Lidyana-1/Trading-Forex-Berisiko-Tinggi-Ini-Penjelasannya. </w:t>
      </w:r>
    </w:p>
    <w:p w14:paraId="4ACF4A13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Martin Suryana, </w:t>
      </w:r>
      <w:r w:rsidRPr="00D632C3">
        <w:rPr>
          <w:rFonts w:ascii="Times New Roman" w:eastAsia="Calibri" w:hAnsi="Times New Roman" w:cs="Times New Roman"/>
          <w:sz w:val="24"/>
          <w:szCs w:val="24"/>
          <w:lang w:val="sv-SE"/>
          <w14:ligatures w14:val="none"/>
        </w:rPr>
        <w:t>Larangan Skema Ponzi Dan Skema Piramida Menurut Hukum Positif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, Hukum Online. 2020. Https://Www.Hukumonline.Com/Klinik/A/Larangan-Skema-Ponzi-Dan-Skema-Piramida-Menurut-Hukum-Positif-Lt57eb3c7080e65.</w:t>
      </w:r>
    </w:p>
    <w:p w14:paraId="0D599319" w14:textId="77777777" w:rsidR="00D632C3" w:rsidRPr="00D632C3" w:rsidRDefault="00D632C3" w:rsidP="00D632C3">
      <w:pPr>
        <w:autoSpaceDE w:val="0"/>
        <w:autoSpaceDN w:val="0"/>
        <w:adjustRightInd w:val="0"/>
        <w:spacing w:line="360" w:lineRule="auto"/>
        <w:ind w:left="709" w:hanging="709"/>
        <w:contextualSpacing/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</w:pP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Modalrakyat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Tertarik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? Kenali Dulu Kelebihan Dan Risikonya. 2021.</w:t>
      </w:r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 xml:space="preserve"> 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Https://Www.Modalrakyat.Id/Blog/Kelebihan-Dan-Risiko-Trading-Forex.  </w:t>
      </w:r>
    </w:p>
    <w:p w14:paraId="406CD18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Rezha Hadyan,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Ciri-Ciri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Robot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Yang Terindikasi Penipuan, Jangan Sampai Jadi Korban. Bisnis.Com. 2022. Https://Finansial.Bisnis.Com/Read/20220305/55/1506976/Ciri-Ciri-Robot-Trading-Yang-Terindikasi-Penipuan-Jangan-Sampai-Jadi-Korban.</w:t>
      </w:r>
    </w:p>
    <w:p w14:paraId="29AF8276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Sayap Bening. Sumber Hukum Investasi. 2021. Https://Bantuanhukum-Sbm.Com/Artikel-Sumber-Hukum-Investasi-Bersifat-Nasional. </w:t>
      </w:r>
    </w:p>
    <w:p w14:paraId="4D2CAED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Redaksi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Ocbc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Nisp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“Apa Itu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Trading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Forex</w:t>
      </w:r>
      <w:proofErr w:type="spellEnd"/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>?” .</w:t>
      </w:r>
      <w:proofErr w:type="spellStart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Ocbc</w:t>
      </w:r>
      <w:proofErr w:type="spellEnd"/>
      <w:r w:rsidRPr="00D632C3">
        <w:rPr>
          <w:rFonts w:ascii="Times New Roman" w:eastAsia="Calibri" w:hAnsi="Times New Roman" w:cs="Times New Roman"/>
          <w:i/>
          <w:iCs/>
          <w:sz w:val="24"/>
          <w:szCs w:val="24"/>
          <w14:ligatures w14:val="none"/>
        </w:rPr>
        <w:t>.</w:t>
      </w: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13 Desember 2021. Https://Www.Ocbc.Id/Id/Article/2021/12/13/Trading-Forex-Adalah. </w:t>
      </w:r>
    </w:p>
    <w:p w14:paraId="463CADB2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0E070F7" w14:textId="77777777" w:rsidR="00D632C3" w:rsidRPr="00D632C3" w:rsidRDefault="00D632C3" w:rsidP="00D632C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632C3">
        <w:rPr>
          <w:rFonts w:ascii="Times New Roman" w:hAnsi="Times New Roman"/>
          <w:b/>
          <w:bCs/>
          <w:sz w:val="24"/>
          <w:szCs w:val="24"/>
        </w:rPr>
        <w:t>Undang-Undang</w:t>
      </w:r>
      <w:proofErr w:type="spellEnd"/>
      <w:r w:rsidRPr="00D632C3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spellStart"/>
      <w:r w:rsidRPr="00D632C3">
        <w:rPr>
          <w:rFonts w:ascii="Times New Roman" w:hAnsi="Times New Roman"/>
          <w:b/>
          <w:bCs/>
          <w:sz w:val="24"/>
          <w:szCs w:val="24"/>
        </w:rPr>
        <w:t>Peraturan-Peraturan</w:t>
      </w:r>
      <w:proofErr w:type="spellEnd"/>
    </w:p>
    <w:p w14:paraId="5D5A6B67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  <w14:ligatures w14:val="none"/>
        </w:rPr>
      </w:pPr>
      <w:r w:rsidRPr="00D632C3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  <w14:ligatures w14:val="none"/>
        </w:rPr>
        <w:t>Undang-Undang</w:t>
      </w:r>
      <w:proofErr w:type="spellEnd"/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  <w14:ligatures w14:val="none"/>
        </w:rPr>
        <w:t xml:space="preserve"> Nomor 10 Tahun 2011 Mengenai Perubahan </w:t>
      </w:r>
      <w:proofErr w:type="spellStart"/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  <w14:ligatures w14:val="none"/>
        </w:rPr>
        <w:t>Undang-Undang</w:t>
      </w:r>
      <w:proofErr w:type="spellEnd"/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  <w14:ligatures w14:val="none"/>
        </w:rPr>
        <w:t xml:space="preserve"> 32 Tahun 1997 Tentang Perdagangan Berjangka Komoditi</w:t>
      </w:r>
      <w:r w:rsidRPr="00D632C3">
        <w:rPr>
          <w:rFonts w:ascii="Times New Roman" w:eastAsia="Times New Roman" w:hAnsi="Times New Roman" w:cs="Times New Roman"/>
          <w:color w:val="212121"/>
          <w:sz w:val="24"/>
          <w:lang w:eastAsia="en-ID"/>
          <w14:ligatures w14:val="none"/>
        </w:rPr>
        <w:t xml:space="preserve"> </w:t>
      </w:r>
    </w:p>
    <w:p w14:paraId="70D726AE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09" w:right="1" w:hanging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</w:rPr>
      </w:pPr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</w:rPr>
        <w:t xml:space="preserve">Peraturan Badan Pengawas Perdagangan Berjangka Komoditi Nomor 2 Tahun 2020 Tentang Perubahan Kedua Atas Peraturan Badan Pengawas Perdagangan Berjangka Komoditi Nomor 5 Tahun 2019 Mengenai Ketentuan Teknis Penyelenggaraan Pasar Di Bursa Berjangka. </w:t>
      </w:r>
    </w:p>
    <w:p w14:paraId="08F3E05E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ind w:left="709" w:right="1" w:hanging="709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</w:rPr>
      </w:pPr>
      <w:r w:rsidRPr="00D632C3">
        <w:rPr>
          <w:rFonts w:ascii="Times New Roman" w:eastAsia="Times New Roman" w:hAnsi="Times New Roman" w:cs="Times New Roman"/>
          <w:color w:val="212121"/>
          <w:sz w:val="24"/>
          <w:szCs w:val="24"/>
          <w:lang w:eastAsia="en-ID"/>
        </w:rPr>
        <w:t>Peraturan Badan Pengawas Perdagangan Berjangka Komoditi Republik Indonesia Nomor 6 Tahun 2023 Tentang Perubahan Atas Peraturan Kepala Badan Pengawas Perdagangan Berjangka Komoditi Nomor 5 Tahun 2017 Tentang Sistem Perdagangan Alternatif</w:t>
      </w:r>
    </w:p>
    <w:p w14:paraId="0EF33312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D632C3">
        <w:rPr>
          <w:rFonts w:ascii="Times New Roman" w:hAnsi="Times New Roman"/>
          <w:sz w:val="24"/>
          <w:szCs w:val="24"/>
        </w:rPr>
        <w:br w:type="page"/>
      </w:r>
    </w:p>
    <w:p w14:paraId="22FAE081" w14:textId="77777777" w:rsidR="00D632C3" w:rsidRPr="00D632C3" w:rsidRDefault="00D632C3" w:rsidP="00D632C3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14:ligatures w14:val="none"/>
        </w:rPr>
        <w:sectPr w:rsidR="00D632C3" w:rsidRPr="00D632C3" w:rsidSect="00A06415">
          <w:headerReference w:type="default" r:id="rId6"/>
          <w:footerReference w:type="first" r:id="rId7"/>
          <w:pgSz w:w="11906" w:h="16838"/>
          <w:pgMar w:top="2268" w:right="1701" w:bottom="1701" w:left="2268" w:header="709" w:footer="709" w:gutter="0"/>
          <w:pgNumType w:start="85"/>
          <w:cols w:space="708"/>
          <w:titlePg/>
          <w:docGrid w:linePitch="360"/>
        </w:sectPr>
      </w:pPr>
      <w:bookmarkStart w:id="2" w:name="_Toc157110557"/>
    </w:p>
    <w:p w14:paraId="0D8379BA" w14:textId="77777777" w:rsidR="00D632C3" w:rsidRPr="00D632C3" w:rsidRDefault="00D632C3" w:rsidP="00D632C3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14:ligatures w14:val="none"/>
        </w:rPr>
      </w:pPr>
      <w:bookmarkStart w:id="3" w:name="_Toc157967854"/>
      <w:r w:rsidRPr="00D632C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14:ligatures w14:val="none"/>
        </w:rPr>
        <w:t>DAFTAR RIWAYAT HIDUP</w:t>
      </w:r>
      <w:bookmarkEnd w:id="2"/>
      <w:bookmarkEnd w:id="3"/>
    </w:p>
    <w:p w14:paraId="07E18547" w14:textId="77777777" w:rsidR="00D632C3" w:rsidRPr="00D632C3" w:rsidRDefault="00D632C3" w:rsidP="00D632C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C2AAD0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>Nama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>: Gilang Cikal Anarkhi</w:t>
      </w:r>
    </w:p>
    <w:p w14:paraId="541FEC57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>NPM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>: 5120600233</w:t>
      </w:r>
    </w:p>
    <w:p w14:paraId="67BAAC54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>Tempat/Tanggal Lahir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>: Tegal, 11 Maret 1999</w:t>
      </w:r>
    </w:p>
    <w:p w14:paraId="7F7213D7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 xml:space="preserve">Program Studi 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>: Ilmu Hukum</w:t>
      </w:r>
    </w:p>
    <w:p w14:paraId="56700C93" w14:textId="77777777" w:rsidR="00D632C3" w:rsidRPr="00D632C3" w:rsidRDefault="00D632C3" w:rsidP="00D632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 xml:space="preserve">Alamat 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 xml:space="preserve">: Jl. Balai Desa Pacul RT 11/RW 02 Kec. Talang, </w:t>
      </w:r>
    </w:p>
    <w:p w14:paraId="239F4BC8" w14:textId="77777777" w:rsidR="00D632C3" w:rsidRPr="00D632C3" w:rsidRDefault="00D632C3" w:rsidP="00D632C3">
      <w:pPr>
        <w:ind w:left="2160" w:firstLine="72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 xml:space="preserve">  Kab. Tegal.</w:t>
      </w:r>
    </w:p>
    <w:p w14:paraId="312AEC1B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 xml:space="preserve">Riwayat Pendidikan </w:t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tbl>
      <w:tblPr>
        <w:tblStyle w:val="TableGrid2"/>
        <w:tblW w:w="8095" w:type="dxa"/>
        <w:tblLook w:val="04A0" w:firstRow="1" w:lastRow="0" w:firstColumn="1" w:lastColumn="0" w:noHBand="0" w:noVBand="1"/>
      </w:tblPr>
      <w:tblGrid>
        <w:gridCol w:w="715"/>
        <w:gridCol w:w="3150"/>
        <w:gridCol w:w="2160"/>
        <w:gridCol w:w="2070"/>
      </w:tblGrid>
      <w:tr w:rsidR="00D632C3" w:rsidRPr="00D632C3" w14:paraId="07120145" w14:textId="77777777" w:rsidTr="00941550">
        <w:tc>
          <w:tcPr>
            <w:tcW w:w="715" w:type="dxa"/>
          </w:tcPr>
          <w:p w14:paraId="56B0A757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150" w:type="dxa"/>
          </w:tcPr>
          <w:p w14:paraId="5210A526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Nama Sekolah</w:t>
            </w:r>
          </w:p>
        </w:tc>
        <w:tc>
          <w:tcPr>
            <w:tcW w:w="2160" w:type="dxa"/>
          </w:tcPr>
          <w:p w14:paraId="639C75E6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2070" w:type="dxa"/>
          </w:tcPr>
          <w:p w14:paraId="0463E342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Tahun Keluar</w:t>
            </w:r>
          </w:p>
        </w:tc>
      </w:tr>
      <w:tr w:rsidR="00D632C3" w:rsidRPr="00D632C3" w14:paraId="2C3A86DD" w14:textId="77777777" w:rsidTr="00941550">
        <w:trPr>
          <w:trHeight w:val="571"/>
        </w:trPr>
        <w:tc>
          <w:tcPr>
            <w:tcW w:w="715" w:type="dxa"/>
            <w:vAlign w:val="center"/>
          </w:tcPr>
          <w:p w14:paraId="58C76093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73D0BD31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SD </w:t>
            </w:r>
            <w:r w:rsidRPr="00D632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Negeri </w:t>
            </w: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02 Pacul</w:t>
            </w:r>
          </w:p>
        </w:tc>
        <w:tc>
          <w:tcPr>
            <w:tcW w:w="2160" w:type="dxa"/>
            <w:vAlign w:val="center"/>
          </w:tcPr>
          <w:p w14:paraId="29F7002E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70" w:type="dxa"/>
            <w:vAlign w:val="center"/>
          </w:tcPr>
          <w:p w14:paraId="03CEB676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D632C3" w:rsidRPr="00D632C3" w14:paraId="7456237B" w14:textId="77777777" w:rsidTr="00941550">
        <w:trPr>
          <w:trHeight w:val="551"/>
        </w:trPr>
        <w:tc>
          <w:tcPr>
            <w:tcW w:w="715" w:type="dxa"/>
            <w:vAlign w:val="center"/>
          </w:tcPr>
          <w:p w14:paraId="5C549663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14:paraId="341A4675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SMP Negeri 03 Talang</w:t>
            </w:r>
          </w:p>
        </w:tc>
        <w:tc>
          <w:tcPr>
            <w:tcW w:w="2160" w:type="dxa"/>
            <w:vAlign w:val="center"/>
          </w:tcPr>
          <w:p w14:paraId="6F0DBEF5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70" w:type="dxa"/>
            <w:vAlign w:val="center"/>
          </w:tcPr>
          <w:p w14:paraId="7D63AFA4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632C3" w:rsidRPr="00D632C3" w14:paraId="11E263DA" w14:textId="77777777" w:rsidTr="00941550">
        <w:trPr>
          <w:trHeight w:val="558"/>
        </w:trPr>
        <w:tc>
          <w:tcPr>
            <w:tcW w:w="715" w:type="dxa"/>
            <w:vAlign w:val="center"/>
          </w:tcPr>
          <w:p w14:paraId="279C1E18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14:paraId="2B3B54AA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SMK Negeri 03 Tegal</w:t>
            </w:r>
          </w:p>
        </w:tc>
        <w:tc>
          <w:tcPr>
            <w:tcW w:w="2160" w:type="dxa"/>
            <w:vAlign w:val="center"/>
          </w:tcPr>
          <w:p w14:paraId="1E2BBE59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70" w:type="dxa"/>
            <w:vAlign w:val="center"/>
          </w:tcPr>
          <w:p w14:paraId="0F3225D7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D632C3" w:rsidRPr="00D632C3" w14:paraId="58EE70DF" w14:textId="77777777" w:rsidTr="00941550">
        <w:tc>
          <w:tcPr>
            <w:tcW w:w="715" w:type="dxa"/>
            <w:vAlign w:val="center"/>
          </w:tcPr>
          <w:p w14:paraId="351D6542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14:paraId="43C25E42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S1 Fakultas Hukum </w:t>
            </w: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Universitas </w:t>
            </w:r>
            <w:proofErr w:type="spellStart"/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Pancasakti</w:t>
            </w:r>
            <w:proofErr w:type="spellEnd"/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Tegal</w:t>
            </w:r>
          </w:p>
        </w:tc>
        <w:tc>
          <w:tcPr>
            <w:tcW w:w="2160" w:type="dxa"/>
            <w:vAlign w:val="center"/>
          </w:tcPr>
          <w:p w14:paraId="12A6D62F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70" w:type="dxa"/>
            <w:vAlign w:val="center"/>
          </w:tcPr>
          <w:p w14:paraId="25737223" w14:textId="77777777" w:rsidR="00D632C3" w:rsidRPr="00D632C3" w:rsidRDefault="00D632C3" w:rsidP="00D63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</w:tbl>
    <w:p w14:paraId="4E6CF1C7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</w:p>
    <w:p w14:paraId="4484462B" w14:textId="77777777" w:rsidR="00D632C3" w:rsidRPr="00D632C3" w:rsidRDefault="00D632C3" w:rsidP="00D632C3">
      <w:pPr>
        <w:rPr>
          <w:rFonts w:ascii="Times New Roman" w:eastAsia="Calibri" w:hAnsi="Times New Roman" w:cs="Times New Roman"/>
          <w:sz w:val="24"/>
          <w:szCs w:val="24"/>
        </w:rPr>
      </w:pPr>
      <w:r w:rsidRPr="00D632C3">
        <w:rPr>
          <w:rFonts w:ascii="Times New Roman" w:eastAsia="Calibri" w:hAnsi="Times New Roman" w:cs="Times New Roman"/>
          <w:sz w:val="24"/>
          <w:szCs w:val="24"/>
        </w:rPr>
        <w:t>Demikian daftar Riwayat hidup ini saya buat dengan sebenarnya</w:t>
      </w:r>
    </w:p>
    <w:p w14:paraId="2184C886" w14:textId="77777777" w:rsidR="00D632C3" w:rsidRPr="00D632C3" w:rsidRDefault="00D632C3" w:rsidP="00D632C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0D7B8B" w14:textId="2C46611E" w:rsidR="00D632C3" w:rsidRPr="00D632C3" w:rsidRDefault="00D632C3" w:rsidP="00D632C3"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632C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</w:t>
      </w:r>
    </w:p>
    <w:tbl>
      <w:tblPr>
        <w:tblStyle w:val="TableGrid"/>
        <w:tblpPr w:leftFromText="180" w:rightFromText="180" w:vertAnchor="page" w:horzAnchor="page" w:tblpX="7791" w:tblpY="10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</w:tblGrid>
      <w:tr w:rsidR="00D632C3" w:rsidRPr="00D632C3" w14:paraId="29D603D0" w14:textId="77777777" w:rsidTr="00941550">
        <w:tc>
          <w:tcPr>
            <w:tcW w:w="3117" w:type="dxa"/>
          </w:tcPr>
          <w:p w14:paraId="66496C8B" w14:textId="500EF930" w:rsidR="00D632C3" w:rsidRPr="00D632C3" w:rsidRDefault="00D632C3" w:rsidP="00D6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3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 </w:t>
            </w:r>
            <w:r w:rsidRPr="00D632C3">
              <w:rPr>
                <w:rFonts w:ascii="Times New Roman" w:hAnsi="Times New Roman" w:cs="Times New Roman"/>
                <w:sz w:val="24"/>
                <w:szCs w:val="24"/>
              </w:rPr>
              <w:t>Februari 2024</w:t>
            </w:r>
          </w:p>
        </w:tc>
      </w:tr>
      <w:tr w:rsidR="00D632C3" w:rsidRPr="00D632C3" w14:paraId="1679AB3A" w14:textId="77777777" w:rsidTr="00941550">
        <w:tc>
          <w:tcPr>
            <w:tcW w:w="3117" w:type="dxa"/>
          </w:tcPr>
          <w:p w14:paraId="125D0AF2" w14:textId="77777777" w:rsidR="00D632C3" w:rsidRPr="00D632C3" w:rsidRDefault="00D632C3" w:rsidP="00D6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Hormat Saya</w:t>
            </w:r>
          </w:p>
        </w:tc>
      </w:tr>
      <w:tr w:rsidR="00D632C3" w:rsidRPr="00D632C3" w14:paraId="2C9F425E" w14:textId="77777777" w:rsidTr="00941550">
        <w:trPr>
          <w:trHeight w:val="1428"/>
        </w:trPr>
        <w:tc>
          <w:tcPr>
            <w:tcW w:w="3117" w:type="dxa"/>
          </w:tcPr>
          <w:p w14:paraId="54AA8438" w14:textId="77777777" w:rsidR="00D632C3" w:rsidRPr="00D632C3" w:rsidRDefault="00D632C3" w:rsidP="00D632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2C3" w:rsidRPr="00D632C3" w14:paraId="4E59FF29" w14:textId="77777777" w:rsidTr="00941550">
        <w:tc>
          <w:tcPr>
            <w:tcW w:w="3117" w:type="dxa"/>
          </w:tcPr>
          <w:p w14:paraId="74C1EACF" w14:textId="77777777" w:rsidR="00D632C3" w:rsidRPr="00D632C3" w:rsidRDefault="00D632C3" w:rsidP="00D632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C3">
              <w:rPr>
                <w:rFonts w:ascii="Times New Roman" w:hAnsi="Times New Roman" w:cs="Times New Roman"/>
                <w:b/>
                <w:sz w:val="24"/>
                <w:szCs w:val="24"/>
              </w:rPr>
              <w:t>Gilang Cikal Anarkhi</w:t>
            </w:r>
          </w:p>
        </w:tc>
      </w:tr>
    </w:tbl>
    <w:p w14:paraId="6D9E9A63" w14:textId="23088867" w:rsidR="00D632C3" w:rsidRPr="00D632C3" w:rsidRDefault="006046EC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D23D" wp14:editId="63F81648">
                <wp:simplePos x="0" y="0"/>
                <wp:positionH relativeFrom="column">
                  <wp:posOffset>3931920</wp:posOffset>
                </wp:positionH>
                <wp:positionV relativeFrom="paragraph">
                  <wp:posOffset>29210</wp:posOffset>
                </wp:positionV>
                <wp:extent cx="2101850" cy="1517650"/>
                <wp:effectExtent l="0" t="0" r="0" b="6350"/>
                <wp:wrapNone/>
                <wp:docPr id="16475125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38C22" w14:textId="4B414965" w:rsidR="006046EC" w:rsidRDefault="006046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9EABD" wp14:editId="36494D42">
                                  <wp:extent cx="965200" cy="965200"/>
                                  <wp:effectExtent l="0" t="0" r="6350" b="6350"/>
                                  <wp:docPr id="784945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DD2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6pt;margin-top:2.3pt;width:165.5pt;height:1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CWZAIAADAFAAAOAAAAZHJzL2Uyb0RvYy54bWysVEtv2zAMvg/YfxB0XxwH6WNBnCJrkWFA&#10;0RZLh54VWYqNyaImMbGzXz9KdtKu26XDLrbENz9+1PyqawzbKx9qsAXPR2POlJVQ1nZb8G+Pqw+X&#10;nAUUthQGrCr4QQV+tXj/bt66mZpABaZUnlEQG2atK3iF6GZZFmSlGhFG4JQlpQbfCKSr32alFy1F&#10;b0w2GY/PsxZ86TxIFQJJb3olX6T4WiuJ91oHhcwUnGrD9PXpu4nfbDEXs60XrqrlUIb4hyoaUVtK&#10;egp1I1Cwna//CNXU0kMAjSMJTQZa11KlHqibfPyqm3UlnEq9EDjBnWAK/y+svNuv3YNn2H2CjgYY&#10;AWldmAUSxn467Zv4p0oZ6QnCwwk21SGTJJzk4/zyjFSSdPlZfnFOF4qTPbs7H/CzgobFQ8E9zSXB&#10;Jfa3AXvTo0nMZmFVG5NmY+xvAooZJdlzjemEB6OinbFflWZ1mUqNgiD9dnNtPOtnTqSkOo+TT8HI&#10;IRpqSvhG38EleqtEtTf6n5xSfrB48m9qCz4BlBZBxQb2gihcfk8TosJ1b3+EogcgYoHdphuGuIHy&#10;QLP10NM+OLmqCf9bEfBBeOI5YUG7i/f00QbagsNw4qwC//Nv8mhP9CMtZy3tTcHDj53wijPzxRIx&#10;P+bTKYXFdJmeXUzo4l9qNi81dtdcA/WV0yvhZDpGezTHo/bQPNGKL2NWUgkrKXfB8Xi8xn6y9ERI&#10;tVwmI1otJ/DWrp2MoSO8kV2P3ZPwbqAgEnvv4LhhYvaKib1t9LSw3CHoOtE0AtyjOgBPa5mIPjwh&#10;ce9f3pPV80O3+AUAAP//AwBQSwMEFAAGAAgAAAAhAPXJsnfdAAAACQEAAA8AAABkcnMvZG93bnJl&#10;di54bWxMj81OwzAQhO9IvIO1SNyo3ZBGJGRTIRBXEOVH4uYm2yQiXkex24S3ZznBcTSjmW/K7eIG&#10;daIp9J4R1isDirj2Tc8twtvr49UNqBAtN3bwTAjfFGBbnZ+Vtmj8zC902sVWSQmHwiJ0MY6F1qHu&#10;yNmw8iOxeAc/ORtFTq1uJjtLuRt0Ykymne1ZFjo70n1H9dfu6BDenw6fH6l5bh/cZpz9YjS7XCNe&#10;Xix3t6AiLfEvDL/4gg6VMO39kZugBoRsnScSRUgzUOLnGyN6j5Ck1xnoqtT/H1Q/AAAA//8DAFBL&#10;AQItABQABgAIAAAAIQC2gziS/gAAAOEBAAATAAAAAAAAAAAAAAAAAAAAAABbQ29udGVudF9UeXBl&#10;c10ueG1sUEsBAi0AFAAGAAgAAAAhADj9If/WAAAAlAEAAAsAAAAAAAAAAAAAAAAALwEAAF9yZWxz&#10;Ly5yZWxzUEsBAi0AFAAGAAgAAAAhABty4JZkAgAAMAUAAA4AAAAAAAAAAAAAAAAALgIAAGRycy9l&#10;Mm9Eb2MueG1sUEsBAi0AFAAGAAgAAAAhAPXJsnfdAAAACQEAAA8AAAAAAAAAAAAAAAAAvgQAAGRy&#10;cy9kb3ducmV2LnhtbFBLBQYAAAAABAAEAPMAAADIBQAAAAA=&#10;" filled="f" stroked="f">
                <v:textbox>
                  <w:txbxContent>
                    <w:p w14:paraId="51738C22" w14:textId="4B414965" w:rsidR="006046EC" w:rsidRDefault="006046EC">
                      <w:r>
                        <w:rPr>
                          <w:noProof/>
                        </w:rPr>
                        <w:drawing>
                          <wp:inline distT="0" distB="0" distL="0" distR="0" wp14:anchorId="50E9EABD" wp14:editId="36494D42">
                            <wp:extent cx="965200" cy="965200"/>
                            <wp:effectExtent l="0" t="0" r="6350" b="6350"/>
                            <wp:docPr id="784945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95C7A4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518CC33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35E907A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1DD96AE5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8E68D1D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7FC054AB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107D1ABC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A776674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1A246E8" w14:textId="77777777" w:rsidR="00D632C3" w:rsidRPr="00D632C3" w:rsidRDefault="00D632C3" w:rsidP="00D632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sectPr w:rsidR="00D632C3" w:rsidRPr="00D632C3" w:rsidSect="00A06415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A433" w14:textId="77777777" w:rsidR="00A06415" w:rsidRDefault="00A06415" w:rsidP="00D632C3">
      <w:pPr>
        <w:spacing w:after="0" w:line="240" w:lineRule="auto"/>
      </w:pPr>
      <w:r>
        <w:separator/>
      </w:r>
    </w:p>
  </w:endnote>
  <w:endnote w:type="continuationSeparator" w:id="0">
    <w:p w14:paraId="059895ED" w14:textId="77777777" w:rsidR="00A06415" w:rsidRDefault="00A06415" w:rsidP="00D6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2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2349C" w14:textId="192A9122" w:rsidR="00D632C3" w:rsidRDefault="00D63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AD161" w14:textId="77777777" w:rsidR="00D632C3" w:rsidRDefault="00D6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8C99" w14:textId="77777777" w:rsidR="00A06415" w:rsidRDefault="00A06415" w:rsidP="00D632C3">
      <w:pPr>
        <w:spacing w:after="0" w:line="240" w:lineRule="auto"/>
      </w:pPr>
      <w:r>
        <w:separator/>
      </w:r>
    </w:p>
  </w:footnote>
  <w:footnote w:type="continuationSeparator" w:id="0">
    <w:p w14:paraId="45427D57" w14:textId="77777777" w:rsidR="00A06415" w:rsidRDefault="00A06415" w:rsidP="00D6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84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4E679A" w14:textId="723C9CFE" w:rsidR="00D632C3" w:rsidRDefault="00D632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20F5F" w14:textId="77777777" w:rsidR="00D632C3" w:rsidRDefault="00D63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3"/>
    <w:rsid w:val="00082CA3"/>
    <w:rsid w:val="001C3ACB"/>
    <w:rsid w:val="001F197C"/>
    <w:rsid w:val="006046EC"/>
    <w:rsid w:val="00A06415"/>
    <w:rsid w:val="00D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0C01"/>
  <w15:chartTrackingRefBased/>
  <w15:docId w15:val="{8157D4E8-1D6C-47F6-B197-3952678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C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32C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C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IP SLIM 3</dc:creator>
  <cp:keywords/>
  <dc:description/>
  <cp:lastModifiedBy>LENOVO IP SLIM 3</cp:lastModifiedBy>
  <cp:revision>2</cp:revision>
  <dcterms:created xsi:type="dcterms:W3CDTF">2024-02-20T16:14:00Z</dcterms:created>
  <dcterms:modified xsi:type="dcterms:W3CDTF">2024-02-20T17:45:00Z</dcterms:modified>
</cp:coreProperties>
</file>