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E2372" w:rsidRDefault="006E2372" w:rsidP="006E2372">
      <w:pPr>
        <w:pStyle w:val="Judul1"/>
      </w:pPr>
      <w:bookmarkStart w:id="0" w:name="_Toc157594636"/>
      <w:bookmarkStart w:id="1" w:name="_Toc157671992"/>
      <w:bookmarkStart w:id="2" w:name="_Toc158014346"/>
      <w:bookmarkStart w:id="3" w:name="_Toc158987463"/>
      <w:r w:rsidRPr="001524AF">
        <w:t>DAFTAR PUSTAKA</w:t>
      </w:r>
      <w:bookmarkEnd w:id="0"/>
      <w:bookmarkEnd w:id="1"/>
      <w:bookmarkEnd w:id="2"/>
      <w:bookmarkEnd w:id="3"/>
    </w:p>
    <w:p w:rsidR="006E2372" w:rsidRPr="00041998" w:rsidRDefault="006E2372" w:rsidP="006E2372">
      <w:pPr>
        <w:rPr>
          <w:lang w:eastAsia="id-ID" w:bidi="ar-SA"/>
        </w:rPr>
      </w:pPr>
    </w:p>
    <w:p w:rsidR="006E2372" w:rsidRPr="00041998" w:rsidRDefault="006E2372" w:rsidP="006E2372">
      <w:pPr>
        <w:rPr>
          <w:b/>
          <w:szCs w:val="24"/>
        </w:rPr>
      </w:pPr>
      <w:r w:rsidRPr="00041998">
        <w:rPr>
          <w:b/>
          <w:szCs w:val="24"/>
        </w:rPr>
        <w:t>Jurnal</w:t>
      </w:r>
    </w:p>
    <w:p w:rsidR="006E2372" w:rsidRDefault="006E2372" w:rsidP="006E2372">
      <w:pPr>
        <w:widowControl w:val="0"/>
        <w:autoSpaceDE w:val="0"/>
        <w:autoSpaceDN w:val="0"/>
        <w:adjustRightInd w:val="0"/>
        <w:ind w:left="480" w:hanging="480"/>
        <w:rPr>
          <w:szCs w:val="24"/>
        </w:rPr>
      </w:pPr>
      <w:r w:rsidRPr="004D44C1">
        <w:rPr>
          <w:szCs w:val="24"/>
        </w:rPr>
        <w:t>Abdul, Aziz. “Teknik Analisis Data Analisis Data.” Teknik Analisis Data Analisis Data, 2020, 1–15.</w:t>
      </w:r>
    </w:p>
    <w:p w:rsidR="006E2372" w:rsidRDefault="006E2372" w:rsidP="006E2372">
      <w:pPr>
        <w:widowControl w:val="0"/>
        <w:autoSpaceDE w:val="0"/>
        <w:autoSpaceDN w:val="0"/>
        <w:adjustRightInd w:val="0"/>
        <w:ind w:left="480" w:hanging="480"/>
        <w:rPr>
          <w:szCs w:val="24"/>
        </w:rPr>
      </w:pPr>
      <w:r w:rsidRPr="00F37746">
        <w:rPr>
          <w:szCs w:val="24"/>
        </w:rPr>
        <w:t>Mukrimaa, Syifa S., Nurdyansyah, Eni Fariyatul Fahyuni, ANIS YULIA CITRA, Nathaniel David Schulz, د. غسان, Tukiran Taniredja, Efi Miftah. Faridli, dan Sri Harmianto. METODE PENELITIAN HUKUM. Diedit oleh Fatia Hijriyanti. Jurnal Penelitian Pendidikan Guru Sekolah Dasar. Vol. 6. Mataram: Mataram University Press, 2016.</w:t>
      </w:r>
    </w:p>
    <w:p w:rsidR="006E2372" w:rsidRPr="00F62DB7" w:rsidRDefault="006E2372" w:rsidP="006E2372">
      <w:pPr>
        <w:widowControl w:val="0"/>
        <w:autoSpaceDE w:val="0"/>
        <w:autoSpaceDN w:val="0"/>
        <w:adjustRightInd w:val="0"/>
        <w:ind w:left="480" w:hanging="480"/>
        <w:rPr>
          <w:rFonts w:cs="Times New Roman"/>
          <w:noProof/>
          <w:szCs w:val="24"/>
        </w:rPr>
      </w:pPr>
      <w:r w:rsidRPr="008E688D">
        <w:rPr>
          <w:b/>
          <w:szCs w:val="24"/>
        </w:rPr>
        <w:fldChar w:fldCharType="begin" w:fldLock="1"/>
      </w:r>
      <w:r w:rsidRPr="008E688D">
        <w:rPr>
          <w:b/>
          <w:szCs w:val="24"/>
        </w:rPr>
        <w:instrText xml:space="preserve">ADDIN Mendeley Bibliography CSL_BIBLIOGRAPHY </w:instrText>
      </w:r>
      <w:r w:rsidRPr="008E688D">
        <w:rPr>
          <w:b/>
          <w:szCs w:val="24"/>
        </w:rPr>
        <w:fldChar w:fldCharType="separate"/>
      </w:r>
      <w:r w:rsidRPr="00F62DB7">
        <w:rPr>
          <w:rFonts w:cs="Times New Roman"/>
          <w:noProof/>
          <w:szCs w:val="24"/>
        </w:rPr>
        <w:t xml:space="preserve">Djumialdji, F. X. “Perjanjian kerja.” </w:t>
      </w:r>
      <w:r w:rsidRPr="00F62DB7">
        <w:rPr>
          <w:rFonts w:cs="Times New Roman"/>
          <w:i/>
          <w:iCs/>
          <w:noProof/>
          <w:szCs w:val="24"/>
        </w:rPr>
        <w:t>Repositori.Uma</w:t>
      </w:r>
      <w:r w:rsidRPr="00F62DB7">
        <w:rPr>
          <w:rFonts w:cs="Times New Roman"/>
          <w:noProof/>
          <w:szCs w:val="24"/>
        </w:rPr>
        <w:t xml:space="preserve"> 2, no. September (2008): 132.</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Engel. </w:t>
      </w:r>
      <w:r w:rsidRPr="00F62DB7">
        <w:rPr>
          <w:rFonts w:cs="Times New Roman"/>
          <w:i/>
          <w:iCs/>
          <w:noProof/>
          <w:szCs w:val="24"/>
        </w:rPr>
        <w:t>Pengertian Perjanjian</w:t>
      </w:r>
      <w:r w:rsidRPr="00F62DB7">
        <w:rPr>
          <w:rFonts w:cs="Times New Roman"/>
          <w:noProof/>
          <w:szCs w:val="24"/>
        </w:rPr>
        <w:t>. Sleman: Paper Knowledge . Toward a Media History of Documents, 2018. https://dspace.uii.ac.id/bitstream/handle/123456789/2017/05.2 bab 2.pdf?sequence=8&amp;isAllowed=y.</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Faizal, Akhmad. “Akibat Hukum Terhadap Pihak Yang Melakukan Wanprestasi Dalam Perjanjian Kerja Sama Antara Pt. Karya Metropolitan Utama Dengan Yayasan Abdurrab.” </w:t>
      </w:r>
      <w:r w:rsidRPr="00F62DB7">
        <w:rPr>
          <w:rFonts w:cs="Times New Roman"/>
          <w:i/>
          <w:iCs/>
          <w:noProof/>
          <w:szCs w:val="24"/>
        </w:rPr>
        <w:t>Repositori Unas</w:t>
      </w:r>
      <w:r w:rsidRPr="00F62DB7">
        <w:rPr>
          <w:rFonts w:cs="Times New Roman"/>
          <w:noProof/>
          <w:szCs w:val="24"/>
        </w:rPr>
        <w:t>, 2022. http://repository.unas.ac.id/5548/3/BAB II.pdf.</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Fauzi, Rony. “Pembatalan Akta Jual Beli Yang Dibuat Dihadapan Ppat Oleh Putusan Pengadilan Negeri Padang,” 2010, 8–59.</w:t>
      </w:r>
    </w:p>
    <w:p w:rsidR="006E2372" w:rsidRDefault="006E2372" w:rsidP="006E2372">
      <w:pPr>
        <w:widowControl w:val="0"/>
        <w:autoSpaceDE w:val="0"/>
        <w:autoSpaceDN w:val="0"/>
        <w:adjustRightInd w:val="0"/>
        <w:ind w:left="480" w:hanging="480"/>
        <w:rPr>
          <w:rFonts w:cs="Times New Roman"/>
          <w:noProof/>
          <w:szCs w:val="24"/>
        </w:rPr>
        <w:sectPr w:rsidR="006E2372" w:rsidSect="009739DA">
          <w:headerReference w:type="default" r:id="rId7"/>
          <w:footerReference w:type="default" r:id="rId8"/>
          <w:pgSz w:w="11907" w:h="16839" w:code="9"/>
          <w:pgMar w:top="2268" w:right="1701" w:bottom="1701" w:left="2268" w:header="1701" w:footer="567" w:gutter="0"/>
          <w:pgNumType w:start="61"/>
          <w:cols w:space="720"/>
          <w:docGrid w:linePitch="326"/>
        </w:sectPr>
      </w:pP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Gumanti, Retna. “Syarat Sahnya Perjanjian (Ditinjau Dari KUHPerdata).” </w:t>
      </w:r>
      <w:r w:rsidRPr="00F62DB7">
        <w:rPr>
          <w:rFonts w:cs="Times New Roman"/>
          <w:i/>
          <w:iCs/>
          <w:noProof/>
          <w:szCs w:val="24"/>
        </w:rPr>
        <w:t>Jurnal Pelangi ilmu</w:t>
      </w:r>
      <w:r w:rsidRPr="00F62DB7">
        <w:rPr>
          <w:rFonts w:cs="Times New Roman"/>
          <w:noProof/>
          <w:szCs w:val="24"/>
        </w:rPr>
        <w:t xml:space="preserve"> 5, no. 1 (2012): 2.</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Harahap, Nitami Putr. “Wanprestasi Pt. Go-Jek Cabang Kota Bandung Terhadap Mitra Kerja Sama Dalam Surat Perjanjian Kerjasama Kemitraan Dihubungkan Dengan Buku Iii Kitab Undang-Undang Hukum Perdata.” </w:t>
      </w:r>
      <w:r w:rsidRPr="00F62DB7">
        <w:rPr>
          <w:rFonts w:cs="Times New Roman"/>
          <w:i/>
          <w:iCs/>
          <w:noProof/>
          <w:szCs w:val="24"/>
        </w:rPr>
        <w:t>Fakultas Hukum Unpas</w:t>
      </w:r>
      <w:r w:rsidRPr="00F62DB7">
        <w:rPr>
          <w:rFonts w:cs="Times New Roman"/>
          <w:noProof/>
          <w:szCs w:val="24"/>
        </w:rPr>
        <w:t>, 2019. http://repository.unpas.ac.id/id/eprint/43776.</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Ii, B A B, dan A Perjanjian Pada Umumnya. “R. Subekti, Hukum Perjanjian , Cetakan Kesepuh, PT. Intermasa, Jakarta, 1985, hlm. 1. 38,” n.d., 38–75.</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Iii, B A B, dan A Pendekatan Penelitian. </w:t>
      </w:r>
      <w:r w:rsidRPr="00F62DB7">
        <w:rPr>
          <w:rFonts w:cs="Times New Roman"/>
          <w:i/>
          <w:iCs/>
          <w:noProof/>
          <w:szCs w:val="24"/>
        </w:rPr>
        <w:t>Lexy J. Moleong, Metode Penelitian Kualitatif, (: PT Remaja Rosdakarya, 2012)</w:t>
      </w:r>
      <w:r w:rsidRPr="00F62DB7">
        <w:rPr>
          <w:rFonts w:cs="Times New Roman"/>
          <w:noProof/>
          <w:szCs w:val="24"/>
        </w:rPr>
        <w:t>, n.d. http://repo.uinsatu.ac.id/11218/6/Bab III.pdf.</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JEFRIZAL. “Sengketa Berkepanjangan Dalam Pandangan Antropologi Hukum Dan Titik Tautnya” 1 (2022): 3–4. http://dx.doi.org/10.31219/osf.io/jwxhn.</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Mertokusumo, Sudikno. </w:t>
      </w:r>
      <w:r w:rsidRPr="00F62DB7">
        <w:rPr>
          <w:rFonts w:cs="Times New Roman"/>
          <w:i/>
          <w:iCs/>
          <w:noProof/>
          <w:szCs w:val="24"/>
        </w:rPr>
        <w:t>Hukum Acara Perdata Indonesia</w:t>
      </w:r>
      <w:r w:rsidRPr="00F62DB7">
        <w:rPr>
          <w:rFonts w:cs="Times New Roman"/>
          <w:noProof/>
          <w:szCs w:val="24"/>
        </w:rPr>
        <w:t>. Yogyakarta: Liberty, 1985.</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Mukrimaa, Syifa S., Nurdyansyah, Eni Fariyatul Fahyuni, ANIS YULIA CITRA, Nathaniel David Schulz, د. غسان, Tukiran Taniredja, Efi Miftah. Faridli, dan Sri Harmianto. </w:t>
      </w:r>
      <w:r w:rsidRPr="00F62DB7">
        <w:rPr>
          <w:rFonts w:cs="Times New Roman"/>
          <w:i/>
          <w:iCs/>
          <w:noProof/>
          <w:szCs w:val="24"/>
        </w:rPr>
        <w:t>METODE PENELITIAN HUKUM</w:t>
      </w:r>
      <w:r w:rsidRPr="00F62DB7">
        <w:rPr>
          <w:rFonts w:cs="Times New Roman"/>
          <w:noProof/>
          <w:szCs w:val="24"/>
        </w:rPr>
        <w:t xml:space="preserve">. Diedit oleh Fatia Hijriyanti. </w:t>
      </w:r>
      <w:r w:rsidRPr="00F62DB7">
        <w:rPr>
          <w:rFonts w:cs="Times New Roman"/>
          <w:i/>
          <w:iCs/>
          <w:noProof/>
          <w:szCs w:val="24"/>
        </w:rPr>
        <w:t>Jurnal Penelitian Pendidikan Guru Sekolah Dasar</w:t>
      </w:r>
      <w:r w:rsidRPr="00F62DB7">
        <w:rPr>
          <w:rFonts w:cs="Times New Roman"/>
          <w:noProof/>
          <w:szCs w:val="24"/>
        </w:rPr>
        <w:t>. Vol. 6. Mataram: Mataram University Press, 2016.</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Paendong, Kristiane, dan Herts Taunaumang. “Kajian Yuridis Wanprestasi Dalam Perikatan Dan Perjanjian Ditinjau Dari Hukum Perdata.” </w:t>
      </w:r>
      <w:r w:rsidRPr="00F62DB7">
        <w:rPr>
          <w:rFonts w:cs="Times New Roman"/>
          <w:i/>
          <w:iCs/>
          <w:noProof/>
          <w:szCs w:val="24"/>
        </w:rPr>
        <w:t>Yuridis</w:t>
      </w:r>
      <w:r w:rsidRPr="00F62DB7">
        <w:rPr>
          <w:rFonts w:cs="Times New Roman"/>
          <w:noProof/>
          <w:szCs w:val="24"/>
        </w:rPr>
        <w:t>, 2019, 1–7. https://ejournal.unsrat.ac.id/index.php/lexprivatum/article/view/41642.</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Saptono. “Teori-Teori Hukum Kontrak Bersumber Dari Paham Individualisme.” </w:t>
      </w:r>
      <w:r w:rsidRPr="00F62DB7">
        <w:rPr>
          <w:rFonts w:cs="Times New Roman"/>
          <w:i/>
          <w:iCs/>
          <w:noProof/>
          <w:szCs w:val="24"/>
        </w:rPr>
        <w:t>Jurnal Repertorium, ISSN : 2355-2646</w:t>
      </w:r>
      <w:r w:rsidRPr="00F62DB7">
        <w:rPr>
          <w:rFonts w:cs="Times New Roman"/>
          <w:noProof/>
          <w:szCs w:val="24"/>
        </w:rPr>
        <w:t>, 2014.</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Setiawati, I Ketut Oka. </w:t>
      </w:r>
      <w:r w:rsidRPr="00F62DB7">
        <w:rPr>
          <w:rFonts w:cs="Times New Roman"/>
          <w:i/>
          <w:iCs/>
          <w:noProof/>
          <w:szCs w:val="24"/>
        </w:rPr>
        <w:t>Hukum Perikatan</w:t>
      </w:r>
      <w:r w:rsidRPr="00F62DB7">
        <w:rPr>
          <w:rFonts w:cs="Times New Roman"/>
          <w:noProof/>
          <w:szCs w:val="24"/>
        </w:rPr>
        <w:t>. Jakarta: Sinar Grafika, 2016.</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Solichati. “Study evaluatif terhadap implementasi Perma no. 1 tahun 2008 tentang prosedur mediasi di pengadilan (komparasi antara Pengadilan Agama dan Pengadilan Negeri Purwodadi).” </w:t>
      </w:r>
      <w:r w:rsidRPr="00F62DB7">
        <w:rPr>
          <w:rFonts w:cs="Times New Roman"/>
          <w:i/>
          <w:iCs/>
          <w:noProof/>
          <w:szCs w:val="24"/>
        </w:rPr>
        <w:t>Journal of Chemical Information and Modeling</w:t>
      </w:r>
      <w:r w:rsidRPr="00F62DB7">
        <w:rPr>
          <w:rFonts w:cs="Times New Roman"/>
          <w:noProof/>
          <w:szCs w:val="24"/>
        </w:rPr>
        <w:t xml:space="preserve"> 53, no. 9 (2019): 1689–99.</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Sri Redjeki Slamet. “Tuntutan Ganti Rugi Dalam Perbuatan Melawan Hukum.” </w:t>
      </w:r>
      <w:r w:rsidRPr="00F62DB7">
        <w:rPr>
          <w:rFonts w:cs="Times New Roman"/>
          <w:i/>
          <w:iCs/>
          <w:noProof/>
          <w:szCs w:val="24"/>
        </w:rPr>
        <w:t>Lex Jurnalica</w:t>
      </w:r>
      <w:r w:rsidRPr="00F62DB7">
        <w:rPr>
          <w:rFonts w:cs="Times New Roman"/>
          <w:noProof/>
          <w:szCs w:val="24"/>
        </w:rPr>
        <w:t xml:space="preserve"> Volume 10, no. Nomor 2 (2013): 107–20. https://www.neliti.com/publications/18068/tuntutan-ganti-rugi-dalam-perbuatan-melawan-hukum-suatu-perbandingan-dengan-wanp.</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Sugiono. “Metode Penelitian Metode Penelitian.” </w:t>
      </w:r>
      <w:r w:rsidRPr="00F62DB7">
        <w:rPr>
          <w:rFonts w:cs="Times New Roman"/>
          <w:i/>
          <w:iCs/>
          <w:noProof/>
          <w:szCs w:val="24"/>
        </w:rPr>
        <w:t>Metode Penelitian Kualitatif</w:t>
      </w:r>
      <w:r w:rsidRPr="00F62DB7">
        <w:rPr>
          <w:rFonts w:cs="Times New Roman"/>
          <w:noProof/>
          <w:szCs w:val="24"/>
        </w:rPr>
        <w:t xml:space="preserve"> 1, no. 17 (2015): 43–53. http://repository.unpas.ac.id/30547/5/BAB III.pdf.</w:t>
      </w:r>
    </w:p>
    <w:p w:rsidR="006E2372"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Sulaiman. </w:t>
      </w:r>
      <w:r w:rsidRPr="00F62DB7">
        <w:rPr>
          <w:rFonts w:cs="Times New Roman"/>
          <w:i/>
          <w:iCs/>
          <w:noProof/>
          <w:szCs w:val="24"/>
        </w:rPr>
        <w:t>PENYELESAIAN SENGKETA WANPRESTASI ANTARA PEMBORONG DENGAN DONATUR PADA PEMBANGUNAN MASJID AL IKHLAS DI PASAR MINGGU KECAMATAN TAPUNG KABUPATEN KAMPAR</w:t>
      </w:r>
      <w:r w:rsidRPr="00F62DB7">
        <w:rPr>
          <w:rFonts w:cs="Times New Roman"/>
          <w:noProof/>
          <w:szCs w:val="24"/>
        </w:rPr>
        <w:t>. pekanbaru: UNIVERSITAS ISLAM NEGERI SULTAN SYARIF KASIM, 2020. http://repository.uin-suska.ac.id/26441/3/GABUNGAN.pdf.</w:t>
      </w:r>
    </w:p>
    <w:p w:rsidR="006E2372" w:rsidRPr="00F62DB7" w:rsidRDefault="006E2372" w:rsidP="006E2372">
      <w:pPr>
        <w:widowControl w:val="0"/>
        <w:autoSpaceDE w:val="0"/>
        <w:autoSpaceDN w:val="0"/>
        <w:adjustRightInd w:val="0"/>
        <w:ind w:left="480" w:hanging="480"/>
        <w:rPr>
          <w:rFonts w:cs="Times New Roman"/>
          <w:noProof/>
          <w:szCs w:val="24"/>
        </w:rPr>
      </w:pP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Viera Valencia, Luis Felipe, dan Dubian Garcia Giraldo. “Akibat Wanprestasi.” </w:t>
      </w:r>
      <w:r w:rsidRPr="00F62DB7">
        <w:rPr>
          <w:rFonts w:cs="Times New Roman"/>
          <w:i/>
          <w:iCs/>
          <w:noProof/>
          <w:szCs w:val="24"/>
        </w:rPr>
        <w:t>Angewandte Chemie International Edition, 6(11), 951–952.</w:t>
      </w:r>
      <w:r w:rsidRPr="00F62DB7">
        <w:rPr>
          <w:rFonts w:cs="Times New Roman"/>
          <w:noProof/>
          <w:szCs w:val="24"/>
        </w:rPr>
        <w:t xml:space="preserve"> 2 (2019): 49–62.</w:t>
      </w:r>
    </w:p>
    <w:p w:rsidR="006E2372" w:rsidRPr="00F62DB7"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Widayati, Nurti, Ian Nurpatria Suryawan, dan Jefri Lukito. “Wanprestasi Versus Perbuatan Melanggar Hukum Menurut Burgerlijk Wetboek.” </w:t>
      </w:r>
      <w:r w:rsidRPr="00F62DB7">
        <w:rPr>
          <w:rFonts w:cs="Times New Roman"/>
          <w:i/>
          <w:iCs/>
          <w:noProof/>
          <w:szCs w:val="24"/>
        </w:rPr>
        <w:t>Media Bisnis</w:t>
      </w:r>
      <w:r w:rsidRPr="00F62DB7">
        <w:rPr>
          <w:rFonts w:cs="Times New Roman"/>
          <w:noProof/>
          <w:szCs w:val="24"/>
        </w:rPr>
        <w:t xml:space="preserve"> 8, no. 1 (2016): 1–8. http://www.tsm.ac.id/MB.</w:t>
      </w:r>
    </w:p>
    <w:p w:rsidR="006E2372" w:rsidRDefault="006E2372" w:rsidP="006E2372">
      <w:pPr>
        <w:widowControl w:val="0"/>
        <w:autoSpaceDE w:val="0"/>
        <w:autoSpaceDN w:val="0"/>
        <w:adjustRightInd w:val="0"/>
        <w:ind w:left="480" w:hanging="480"/>
        <w:rPr>
          <w:rFonts w:cs="Times New Roman"/>
          <w:noProof/>
          <w:szCs w:val="24"/>
        </w:rPr>
      </w:pPr>
      <w:r w:rsidRPr="00F62DB7">
        <w:rPr>
          <w:rFonts w:cs="Times New Roman"/>
          <w:noProof/>
          <w:szCs w:val="24"/>
        </w:rPr>
        <w:t xml:space="preserve">Yuniati, Ulfa. “Metode Penulisan Laporan KKP.” </w:t>
      </w:r>
      <w:r w:rsidRPr="00F62DB7">
        <w:rPr>
          <w:rFonts w:cs="Times New Roman"/>
          <w:i/>
          <w:iCs/>
          <w:noProof/>
          <w:szCs w:val="24"/>
        </w:rPr>
        <w:t>Angewandte Chemie International Edition, 6(11), 951–952.</w:t>
      </w:r>
      <w:r w:rsidRPr="00F62DB7">
        <w:rPr>
          <w:rFonts w:cs="Times New Roman"/>
          <w:noProof/>
          <w:szCs w:val="24"/>
        </w:rPr>
        <w:t>, 2021, 2013–15.</w:t>
      </w:r>
    </w:p>
    <w:p w:rsidR="006E2372" w:rsidRPr="00F62DB7" w:rsidRDefault="006E2372" w:rsidP="006E2372">
      <w:pPr>
        <w:widowControl w:val="0"/>
        <w:autoSpaceDE w:val="0"/>
        <w:autoSpaceDN w:val="0"/>
        <w:adjustRightInd w:val="0"/>
        <w:ind w:left="480" w:hanging="480"/>
        <w:rPr>
          <w:rFonts w:cs="Times New Roman"/>
          <w:noProof/>
        </w:rPr>
      </w:pPr>
    </w:p>
    <w:p w:rsidR="006E2372" w:rsidRPr="008E688D" w:rsidRDefault="006E2372" w:rsidP="006E2372">
      <w:pPr>
        <w:rPr>
          <w:b/>
        </w:rPr>
      </w:pPr>
      <w:r w:rsidRPr="008E688D">
        <w:rPr>
          <w:b/>
        </w:rPr>
        <w:fldChar w:fldCharType="end"/>
      </w:r>
      <w:r w:rsidRPr="008E688D">
        <w:rPr>
          <w:b/>
        </w:rPr>
        <w:t xml:space="preserve">Buku </w:t>
      </w:r>
    </w:p>
    <w:p w:rsidR="006E2372" w:rsidRPr="00F37746" w:rsidRDefault="006E2372" w:rsidP="006E2372">
      <w:pPr>
        <w:pStyle w:val="DaftarParagraf"/>
        <w:ind w:left="426" w:hanging="426"/>
        <w:rPr>
          <w:szCs w:val="24"/>
        </w:rPr>
      </w:pPr>
      <w:r w:rsidRPr="00F37746">
        <w:rPr>
          <w:szCs w:val="24"/>
        </w:rPr>
        <w:t>Engel. Pengertian Perjanjian. Sleman: Paper Knowle</w:t>
      </w:r>
      <w:r>
        <w:rPr>
          <w:szCs w:val="24"/>
        </w:rPr>
        <w:t>dge . Toward a Media History of Documents, 2018.</w:t>
      </w:r>
      <w:r w:rsidRPr="00F37746">
        <w:rPr>
          <w:szCs w:val="24"/>
        </w:rPr>
        <w:t>https://dspace.uii.ac.id/bitstream/handle</w:t>
      </w:r>
      <w:r>
        <w:rPr>
          <w:szCs w:val="24"/>
        </w:rPr>
        <w:t xml:space="preserve"> </w:t>
      </w:r>
      <w:r w:rsidRPr="00F37746">
        <w:rPr>
          <w:szCs w:val="24"/>
        </w:rPr>
        <w:t>/123456789/2017/05.2.pdf?sequence=8&amp;isAllowed=y.</w:t>
      </w:r>
    </w:p>
    <w:p w:rsidR="006E2372" w:rsidRDefault="006E2372" w:rsidP="006E2372">
      <w:pPr>
        <w:pStyle w:val="DaftarParagraf"/>
        <w:ind w:left="426" w:hanging="426"/>
        <w:rPr>
          <w:rFonts w:cs="Times New Roman"/>
          <w:noProof/>
          <w:szCs w:val="24"/>
        </w:rPr>
      </w:pPr>
      <w:r w:rsidRPr="00D35F11">
        <w:rPr>
          <w:rFonts w:cs="Times New Roman"/>
          <w:noProof/>
          <w:szCs w:val="24"/>
        </w:rPr>
        <w:t>Faizal, Akhmad. “Akibat Huku</w:t>
      </w:r>
      <w:r>
        <w:rPr>
          <w:rFonts w:cs="Times New Roman"/>
          <w:noProof/>
          <w:szCs w:val="24"/>
        </w:rPr>
        <w:t xml:space="preserve">m Terhadap Pihak Yang Melakukan </w:t>
      </w:r>
      <w:r w:rsidRPr="00D35F11">
        <w:rPr>
          <w:rFonts w:cs="Times New Roman"/>
          <w:noProof/>
          <w:szCs w:val="24"/>
        </w:rPr>
        <w:t xml:space="preserve">Wanprestasi Dalam Perjanjian Kerja Sama Antara Pt. Karya Metropolitan Utama Dengan Yayasan Abdurrab.” </w:t>
      </w:r>
      <w:r w:rsidRPr="00D35F11">
        <w:rPr>
          <w:rFonts w:cs="Times New Roman"/>
          <w:i/>
          <w:iCs/>
          <w:noProof/>
          <w:szCs w:val="24"/>
        </w:rPr>
        <w:t>Repositori Unas</w:t>
      </w:r>
      <w:r w:rsidRPr="00D35F11">
        <w:rPr>
          <w:rFonts w:cs="Times New Roman"/>
          <w:noProof/>
          <w:szCs w:val="24"/>
        </w:rPr>
        <w:t xml:space="preserve">, 2022. </w:t>
      </w:r>
      <w:r w:rsidRPr="00C665DF">
        <w:rPr>
          <w:rFonts w:cs="Times New Roman"/>
          <w:noProof/>
          <w:szCs w:val="24"/>
        </w:rPr>
        <w:t>http://repository.unas.ac.id/5548/3/BAB II.pdf</w:t>
      </w:r>
      <w:r>
        <w:rPr>
          <w:rFonts w:cs="Times New Roman"/>
          <w:noProof/>
          <w:szCs w:val="24"/>
        </w:rPr>
        <w:t xml:space="preserve">. </w:t>
      </w:r>
    </w:p>
    <w:p w:rsidR="006E2372" w:rsidRPr="0091320F" w:rsidRDefault="006E2372" w:rsidP="006E2372">
      <w:pPr>
        <w:ind w:left="426" w:hanging="426"/>
      </w:pPr>
      <w:r w:rsidRPr="000842C8">
        <w:rPr>
          <w:rFonts w:cs="Times New Roman"/>
          <w:noProof/>
          <w:szCs w:val="24"/>
        </w:rPr>
        <w:t xml:space="preserve">Harahap, Nitami Putr. “Wanprestasi Pt. Go-Jek Cabang Kota Bandung Terhadap Mitra Kerja Sama Dalam Surat Perjanjian Kerjasama Kemitraan Dihubungkan Dengan Buku Iii Kitab Undang-Undang Hukum Perdata.” Fakultas Hukum Unpas, 2019. </w:t>
      </w:r>
      <w:hyperlink r:id="rId9" w:history="1">
        <w:r w:rsidRPr="0091320F">
          <w:t>http://repository.unpas.ac.id/id/eprint/43776</w:t>
        </w:r>
      </w:hyperlink>
      <w:r w:rsidRPr="0091320F">
        <w:t>.</w:t>
      </w:r>
    </w:p>
    <w:p w:rsidR="006E2372" w:rsidRPr="000842C8" w:rsidRDefault="006E2372" w:rsidP="006E2372">
      <w:pPr>
        <w:ind w:left="426" w:hanging="426"/>
        <w:rPr>
          <w:rFonts w:cs="Times New Roman"/>
          <w:noProof/>
          <w:szCs w:val="24"/>
        </w:rPr>
      </w:pPr>
      <w:r w:rsidRPr="0091320F">
        <w:rPr>
          <w:rFonts w:cs="Times New Roman"/>
          <w:noProof/>
          <w:szCs w:val="24"/>
        </w:rPr>
        <w:t>Iii, B A B, dan A Pendekatan Penelitian. Lexy J. Moleong, M</w:t>
      </w:r>
      <w:r>
        <w:rPr>
          <w:rFonts w:cs="Times New Roman"/>
          <w:noProof/>
          <w:szCs w:val="24"/>
        </w:rPr>
        <w:t>etode Penelitian Kualitatif, (</w:t>
      </w:r>
      <w:r w:rsidRPr="0091320F">
        <w:rPr>
          <w:rFonts w:cs="Times New Roman"/>
          <w:noProof/>
          <w:szCs w:val="24"/>
        </w:rPr>
        <w:t>PT Remaja Rosdakarya, 2012), n.d. http://repo.uinsatu.ac.id/11218/6/Bab III.pdf.</w:t>
      </w:r>
    </w:p>
    <w:p w:rsidR="006E2372" w:rsidRDefault="006E2372" w:rsidP="006E2372">
      <w:pPr>
        <w:pStyle w:val="DaftarParagraf"/>
        <w:ind w:left="426" w:hanging="426"/>
        <w:rPr>
          <w:rFonts w:cs="Times New Roman"/>
          <w:noProof/>
          <w:szCs w:val="24"/>
        </w:rPr>
      </w:pPr>
      <w:r w:rsidRPr="000842C8">
        <w:rPr>
          <w:rFonts w:cs="Times New Roman"/>
          <w:noProof/>
          <w:szCs w:val="24"/>
        </w:rPr>
        <w:t xml:space="preserve">Meolong J Lexy, J. Moleong, Metode Penelitian Kualitatif, Jakarta: PT Remaja Rosdakarya, 2012), n.d. </w:t>
      </w:r>
      <w:hyperlink r:id="rId10" w:history="1">
        <w:r w:rsidRPr="000842C8">
          <w:t>http://repo.uinsatu.ac.id/11218/6/Bab III.pdf</w:t>
        </w:r>
      </w:hyperlink>
      <w:r w:rsidRPr="000842C8">
        <w:t>.</w:t>
      </w:r>
    </w:p>
    <w:p w:rsidR="006E2372" w:rsidRDefault="006E2372" w:rsidP="006E2372">
      <w:pPr>
        <w:pStyle w:val="DaftarParagraf"/>
        <w:ind w:left="426" w:hanging="426"/>
        <w:rPr>
          <w:rFonts w:cs="Times New Roman"/>
          <w:noProof/>
          <w:szCs w:val="24"/>
        </w:rPr>
      </w:pPr>
      <w:r w:rsidRPr="000842C8">
        <w:rPr>
          <w:rFonts w:cs="Times New Roman"/>
          <w:noProof/>
          <w:szCs w:val="24"/>
        </w:rPr>
        <w:t>Mertokusumo, Sudikno. Hukum Acara Perdata Indonesia. Yogyakarta: Liberty, 1985.</w:t>
      </w:r>
    </w:p>
    <w:p w:rsidR="006E2372" w:rsidRDefault="006E2372" w:rsidP="006E2372">
      <w:pPr>
        <w:pStyle w:val="DaftarParagraf"/>
        <w:ind w:left="426" w:hanging="426"/>
        <w:rPr>
          <w:rFonts w:cs="Times New Roman"/>
          <w:noProof/>
          <w:szCs w:val="24"/>
        </w:rPr>
      </w:pPr>
      <w:r w:rsidRPr="009045CA">
        <w:rPr>
          <w:rFonts w:cs="Times New Roman"/>
          <w:noProof/>
          <w:szCs w:val="24"/>
        </w:rPr>
        <w:t>Setiawati, I Ketut Oka. Hukum Perikatan. Jakarta: Sinar Grafika, 2016.</w:t>
      </w:r>
    </w:p>
    <w:p w:rsidR="006E2372" w:rsidRPr="00C71220" w:rsidRDefault="006E2372" w:rsidP="006E2372">
      <w:pPr>
        <w:pStyle w:val="DaftarParagraf"/>
        <w:ind w:left="426" w:hanging="426"/>
        <w:rPr>
          <w:rFonts w:cs="Times New Roman"/>
          <w:noProof/>
          <w:szCs w:val="24"/>
        </w:rPr>
      </w:pPr>
    </w:p>
    <w:p w:rsidR="006E2372" w:rsidRPr="008E688D" w:rsidRDefault="006E2372" w:rsidP="006E2372">
      <w:pPr>
        <w:pStyle w:val="DaftarParagraf"/>
        <w:ind w:left="0"/>
        <w:rPr>
          <w:rFonts w:cs="Times New Roman"/>
          <w:b/>
          <w:noProof/>
          <w:szCs w:val="24"/>
        </w:rPr>
      </w:pPr>
      <w:r w:rsidRPr="008E688D">
        <w:rPr>
          <w:rFonts w:cs="Times New Roman"/>
          <w:b/>
          <w:noProof/>
          <w:szCs w:val="24"/>
        </w:rPr>
        <w:t xml:space="preserve"> Peraturan Perundang-undangan</w:t>
      </w:r>
    </w:p>
    <w:p w:rsidR="006E2372" w:rsidRDefault="006E2372" w:rsidP="006E2372">
      <w:pPr>
        <w:pStyle w:val="DaftarParagraf"/>
        <w:numPr>
          <w:ilvl w:val="3"/>
          <w:numId w:val="1"/>
        </w:numPr>
        <w:ind w:left="567" w:hanging="283"/>
        <w:rPr>
          <w:szCs w:val="24"/>
        </w:rPr>
      </w:pPr>
      <w:r>
        <w:rPr>
          <w:szCs w:val="24"/>
        </w:rPr>
        <w:t>Kitab Undang – undang Hukum Perdata</w:t>
      </w:r>
    </w:p>
    <w:p w:rsidR="006E2372" w:rsidRPr="00C71220" w:rsidRDefault="006E2372" w:rsidP="006E2372">
      <w:pPr>
        <w:pStyle w:val="DaftarParagraf"/>
        <w:numPr>
          <w:ilvl w:val="3"/>
          <w:numId w:val="1"/>
        </w:numPr>
        <w:ind w:left="567" w:hanging="283"/>
        <w:rPr>
          <w:szCs w:val="24"/>
        </w:rPr>
      </w:pPr>
      <w:r w:rsidRPr="00C71220">
        <w:rPr>
          <w:szCs w:val="24"/>
        </w:rPr>
        <w:t>Surat perjanjian antara panitia pembangunan dengan kontraktor</w:t>
      </w:r>
    </w:p>
    <w:p w:rsidR="006E2372" w:rsidRDefault="006E2372" w:rsidP="006E2372">
      <w:pPr>
        <w:rPr>
          <w:szCs w:val="24"/>
        </w:rPr>
      </w:pPr>
    </w:p>
    <w:p w:rsidR="006E2372" w:rsidRDefault="006E2372" w:rsidP="006E2372">
      <w:pPr>
        <w:rPr>
          <w:szCs w:val="24"/>
        </w:rPr>
      </w:pPr>
    </w:p>
    <w:p w:rsidR="006E2372" w:rsidRDefault="006E2372" w:rsidP="006E2372">
      <w:pPr>
        <w:rPr>
          <w:szCs w:val="24"/>
        </w:rPr>
      </w:pPr>
    </w:p>
    <w:p w:rsidR="006E2372" w:rsidRDefault="006E2372" w:rsidP="006E2372">
      <w:pPr>
        <w:rPr>
          <w:szCs w:val="24"/>
        </w:rPr>
      </w:pPr>
    </w:p>
    <w:p w:rsidR="006E2372" w:rsidRDefault="006E2372" w:rsidP="006E2372">
      <w:pPr>
        <w:rPr>
          <w:szCs w:val="24"/>
        </w:rPr>
      </w:pPr>
    </w:p>
    <w:p w:rsidR="006E2372" w:rsidRDefault="006E2372" w:rsidP="006E2372">
      <w:pPr>
        <w:pStyle w:val="Judul1"/>
        <w:jc w:val="both"/>
        <w:sectPr w:rsidR="006E2372" w:rsidSect="009739DA">
          <w:headerReference w:type="default" r:id="rId11"/>
          <w:footerReference w:type="default" r:id="rId12"/>
          <w:pgSz w:w="11907" w:h="16839" w:code="9"/>
          <w:pgMar w:top="2268" w:right="1701" w:bottom="1701" w:left="2268" w:header="1701" w:footer="567" w:gutter="0"/>
          <w:pgNumType w:start="62"/>
          <w:cols w:space="720"/>
          <w:docGrid w:linePitch="326"/>
        </w:sectPr>
      </w:pPr>
      <w:bookmarkStart w:id="4" w:name="_Toc158987464"/>
    </w:p>
    <w:p w:rsidR="006E2372" w:rsidRDefault="006E2372" w:rsidP="006E2372">
      <w:pPr>
        <w:pStyle w:val="Judul1"/>
      </w:pPr>
      <w:r>
        <w:t>DAFTAR LAMPIRAN</w:t>
      </w:r>
      <w:bookmarkEnd w:id="4"/>
    </w:p>
    <w:p w:rsidR="006E2372" w:rsidRPr="008E688D" w:rsidRDefault="006E2372" w:rsidP="006E2372">
      <w:pPr>
        <w:pStyle w:val="DaftarParagraf"/>
        <w:numPr>
          <w:ilvl w:val="0"/>
          <w:numId w:val="2"/>
        </w:numPr>
        <w:rPr>
          <w:lang w:eastAsia="id-ID" w:bidi="ar-SA"/>
        </w:rPr>
      </w:pPr>
      <w:r>
        <w:rPr>
          <w:lang w:eastAsia="id-ID" w:bidi="ar-SA"/>
        </w:rPr>
        <w:t>Daftar Riwayat Hidup (hlm 67)</w:t>
      </w:r>
    </w:p>
    <w:p w:rsidR="006E2372" w:rsidRDefault="006E2372" w:rsidP="006E2372">
      <w:pPr>
        <w:pStyle w:val="DaftarParagraf"/>
        <w:numPr>
          <w:ilvl w:val="0"/>
          <w:numId w:val="2"/>
        </w:numPr>
        <w:rPr>
          <w:szCs w:val="24"/>
        </w:rPr>
      </w:pPr>
      <w:r>
        <w:rPr>
          <w:szCs w:val="24"/>
        </w:rPr>
        <w:t>Surat perjanjian kerjasama pembangunan Masjid Jami Baitul Muttaqin...(hlm 68</w:t>
      </w:r>
      <w:r w:rsidR="00385084">
        <w:rPr>
          <w:szCs w:val="24"/>
        </w:rPr>
        <w:t xml:space="preserve"> - 70</w:t>
      </w:r>
      <w:r>
        <w:rPr>
          <w:szCs w:val="24"/>
        </w:rPr>
        <w:t>)</w:t>
      </w:r>
    </w:p>
    <w:p w:rsidR="006E2372" w:rsidRDefault="006E2372" w:rsidP="006E2372">
      <w:pPr>
        <w:pStyle w:val="DaftarParagraf"/>
        <w:numPr>
          <w:ilvl w:val="0"/>
          <w:numId w:val="2"/>
        </w:numPr>
        <w:rPr>
          <w:szCs w:val="24"/>
        </w:rPr>
      </w:pPr>
      <w:r>
        <w:rPr>
          <w:szCs w:val="24"/>
        </w:rPr>
        <w:t>Rencana anggaran biaya (RAB)...(hlm 71 – 74)</w:t>
      </w:r>
      <w:r w:rsidRPr="008E688D">
        <w:rPr>
          <w:szCs w:val="24"/>
        </w:rPr>
        <w:t xml:space="preserve"> </w:t>
      </w:r>
    </w:p>
    <w:p w:rsidR="006E2372" w:rsidRDefault="006E2372" w:rsidP="006E2372">
      <w:pPr>
        <w:pStyle w:val="DaftarParagraf"/>
        <w:numPr>
          <w:ilvl w:val="0"/>
          <w:numId w:val="2"/>
        </w:numPr>
        <w:rPr>
          <w:szCs w:val="24"/>
        </w:rPr>
      </w:pPr>
      <w:r>
        <w:rPr>
          <w:szCs w:val="24"/>
        </w:rPr>
        <w:t>Dokumentasi wawancara penulis dengan Kepala Desa Surokidul....(hlm 75)</w:t>
      </w:r>
    </w:p>
    <w:p w:rsidR="006E2372" w:rsidRDefault="006E2372" w:rsidP="006E2372">
      <w:pPr>
        <w:pStyle w:val="DaftarParagraf"/>
        <w:numPr>
          <w:ilvl w:val="0"/>
          <w:numId w:val="2"/>
        </w:numPr>
        <w:rPr>
          <w:szCs w:val="24"/>
        </w:rPr>
      </w:pPr>
      <w:r>
        <w:rPr>
          <w:szCs w:val="24"/>
        </w:rPr>
        <w:t>Dokumentasi wawancara dengan Sekertaris pembangunan.....(hlm 76)</w:t>
      </w:r>
    </w:p>
    <w:p w:rsidR="006E2372" w:rsidRPr="00775EFE" w:rsidRDefault="006E2372" w:rsidP="006E2372">
      <w:pPr>
        <w:pStyle w:val="DaftarParagraf"/>
        <w:numPr>
          <w:ilvl w:val="0"/>
          <w:numId w:val="2"/>
        </w:numPr>
        <w:rPr>
          <w:szCs w:val="24"/>
        </w:rPr>
      </w:pPr>
      <w:r w:rsidRPr="00775EFE">
        <w:rPr>
          <w:szCs w:val="24"/>
        </w:rPr>
        <w:t>Dokumentasi Bangunan masjid</w:t>
      </w:r>
      <w:r w:rsidR="00E44DCB">
        <w:rPr>
          <w:szCs w:val="24"/>
        </w:rPr>
        <w:t>.....(hlm 77 – 81</w:t>
      </w:r>
      <w:r>
        <w:rPr>
          <w:szCs w:val="24"/>
        </w:rPr>
        <w:t>)</w:t>
      </w:r>
    </w:p>
    <w:p w:rsidR="00D63417" w:rsidRDefault="00D63417"/>
    <w:p w:rsidR="006E2372" w:rsidRDefault="006E2372"/>
    <w:p w:rsidR="006E2372" w:rsidRDefault="006E2372"/>
    <w:p w:rsidR="006E2372" w:rsidRDefault="006E2372"/>
    <w:p w:rsidR="006E2372" w:rsidRDefault="006E2372"/>
    <w:p w:rsidR="006E2372" w:rsidRDefault="006E2372"/>
    <w:p w:rsidR="006E2372" w:rsidRDefault="006E2372"/>
    <w:p w:rsidR="006E2372" w:rsidRDefault="006E2372"/>
    <w:p w:rsidR="006E2372" w:rsidRDefault="006E2372"/>
    <w:p w:rsidR="006E2372" w:rsidRDefault="006E2372"/>
    <w:p w:rsidR="006E2372" w:rsidRDefault="006E2372"/>
    <w:p w:rsidR="006E2372" w:rsidRDefault="006E2372"/>
    <w:p w:rsidR="006E2372" w:rsidRPr="006E2372" w:rsidRDefault="006E2372" w:rsidP="006E2372"/>
    <w:p w:rsidR="006E2372" w:rsidRPr="006E2372" w:rsidRDefault="006E2372" w:rsidP="006E2372"/>
    <w:p w:rsidR="00E44DCB" w:rsidRPr="00E44DCB" w:rsidRDefault="00E44DCB" w:rsidP="00E44DCB">
      <w:pPr>
        <w:keepNext/>
        <w:keepLines/>
        <w:spacing w:before="240" w:after="0"/>
        <w:jc w:val="center"/>
        <w:outlineLvl w:val="0"/>
        <w:rPr>
          <w:rFonts w:eastAsia="DengXian Light"/>
          <w:b/>
          <w:noProof/>
          <w:szCs w:val="29"/>
        </w:rPr>
      </w:pPr>
      <w:bookmarkStart w:id="5" w:name="_Toc158621915"/>
      <w:r w:rsidRPr="00E44DCB">
        <w:rPr>
          <w:rFonts w:eastAsia="DengXian Light"/>
          <w:b/>
          <w:noProof/>
          <w:szCs w:val="29"/>
        </w:rPr>
        <w:t>DAFTAR RIWAYAT HIDUP</w:t>
      </w:r>
      <w:bookmarkEnd w:id="5"/>
    </w:p>
    <w:p w:rsidR="00E44DCB" w:rsidRPr="00E44DCB" w:rsidRDefault="00E44DCB" w:rsidP="00E44DCB">
      <w:pPr>
        <w:rPr>
          <w:rFonts w:eastAsia="Calibri"/>
        </w:rPr>
      </w:pPr>
    </w:p>
    <w:p w:rsidR="00E44DCB" w:rsidRPr="00E44DCB" w:rsidRDefault="00E44DCB" w:rsidP="00E44DCB">
      <w:pPr>
        <w:widowControl w:val="0"/>
        <w:tabs>
          <w:tab w:val="left" w:pos="2410"/>
          <w:tab w:val="left" w:pos="2552"/>
        </w:tabs>
        <w:autoSpaceDE w:val="0"/>
        <w:autoSpaceDN w:val="0"/>
        <w:adjustRightInd w:val="0"/>
        <w:ind w:left="480" w:hanging="480"/>
        <w:rPr>
          <w:rFonts w:eastAsia="Calibri" w:cs="Times New Roman"/>
          <w:noProof/>
          <w:kern w:val="0"/>
          <w:szCs w:val="24"/>
        </w:rPr>
      </w:pPr>
      <w:r>
        <w:rPr>
          <w:rFonts w:eastAsia="Calibri" w:cs="Times New Roman"/>
          <w:noProof/>
          <w:kern w:val="0"/>
          <w:szCs w:val="24"/>
        </w:rPr>
        <w:t>Nama</w:t>
      </w:r>
      <w:r>
        <w:rPr>
          <w:rFonts w:eastAsia="Calibri" w:cs="Times New Roman"/>
          <w:noProof/>
          <w:kern w:val="0"/>
          <w:szCs w:val="24"/>
        </w:rPr>
        <w:tab/>
        <w:t>:</w:t>
      </w:r>
      <w:r>
        <w:rPr>
          <w:rFonts w:eastAsia="Calibri" w:cs="Times New Roman"/>
          <w:noProof/>
          <w:kern w:val="0"/>
          <w:szCs w:val="24"/>
        </w:rPr>
        <w:tab/>
        <w:t>Andika Yuda Pratama</w:t>
      </w:r>
    </w:p>
    <w:p w:rsidR="00E44DCB" w:rsidRPr="00E44DCB" w:rsidRDefault="00E44DCB" w:rsidP="00E44DCB">
      <w:pPr>
        <w:widowControl w:val="0"/>
        <w:tabs>
          <w:tab w:val="left" w:pos="2410"/>
          <w:tab w:val="left" w:pos="2552"/>
        </w:tabs>
        <w:autoSpaceDE w:val="0"/>
        <w:autoSpaceDN w:val="0"/>
        <w:adjustRightInd w:val="0"/>
        <w:ind w:left="480" w:hanging="480"/>
        <w:rPr>
          <w:rFonts w:eastAsia="Calibri" w:cs="Times New Roman"/>
          <w:noProof/>
          <w:kern w:val="0"/>
          <w:szCs w:val="24"/>
        </w:rPr>
      </w:pPr>
      <w:r>
        <w:rPr>
          <w:rFonts w:eastAsia="Calibri" w:cs="Times New Roman"/>
          <w:noProof/>
          <w:kern w:val="0"/>
          <w:szCs w:val="24"/>
        </w:rPr>
        <w:t>NPM</w:t>
      </w:r>
      <w:r>
        <w:rPr>
          <w:rFonts w:eastAsia="Calibri" w:cs="Times New Roman"/>
          <w:noProof/>
          <w:kern w:val="0"/>
          <w:szCs w:val="24"/>
        </w:rPr>
        <w:tab/>
        <w:t>: 5120600070</w:t>
      </w:r>
    </w:p>
    <w:p w:rsidR="00E44DCB" w:rsidRPr="00E44DCB" w:rsidRDefault="00E44DCB" w:rsidP="00E44DCB">
      <w:pPr>
        <w:widowControl w:val="0"/>
        <w:tabs>
          <w:tab w:val="left" w:pos="2410"/>
          <w:tab w:val="left" w:pos="2552"/>
        </w:tabs>
        <w:autoSpaceDE w:val="0"/>
        <w:autoSpaceDN w:val="0"/>
        <w:adjustRightInd w:val="0"/>
        <w:ind w:left="480" w:hanging="480"/>
        <w:rPr>
          <w:rFonts w:eastAsia="Calibri" w:cs="Times New Roman"/>
          <w:noProof/>
          <w:kern w:val="0"/>
          <w:szCs w:val="24"/>
        </w:rPr>
      </w:pPr>
      <w:r w:rsidRPr="00E44DCB">
        <w:rPr>
          <w:rFonts w:eastAsia="Calibri" w:cs="Times New Roman"/>
          <w:noProof/>
          <w:kern w:val="0"/>
          <w:szCs w:val="24"/>
        </w:rPr>
        <w:t>Tempat/Tanggal Lahir</w:t>
      </w:r>
      <w:r w:rsidRPr="00E44DCB">
        <w:rPr>
          <w:rFonts w:eastAsia="Calibri" w:cs="Times New Roman"/>
          <w:noProof/>
          <w:kern w:val="0"/>
          <w:szCs w:val="24"/>
        </w:rPr>
        <w:tab/>
        <w:t>: Tegal, 2</w:t>
      </w:r>
      <w:r>
        <w:rPr>
          <w:rFonts w:eastAsia="Calibri" w:cs="Times New Roman"/>
          <w:noProof/>
          <w:kern w:val="0"/>
          <w:szCs w:val="24"/>
        </w:rPr>
        <w:t>8 April 2001</w:t>
      </w:r>
    </w:p>
    <w:p w:rsidR="00E44DCB" w:rsidRPr="00E44DCB" w:rsidRDefault="00E44DCB" w:rsidP="00E44DCB">
      <w:pPr>
        <w:widowControl w:val="0"/>
        <w:tabs>
          <w:tab w:val="left" w:pos="2410"/>
          <w:tab w:val="left" w:pos="2552"/>
        </w:tabs>
        <w:autoSpaceDE w:val="0"/>
        <w:autoSpaceDN w:val="0"/>
        <w:adjustRightInd w:val="0"/>
        <w:ind w:left="480" w:hanging="480"/>
        <w:rPr>
          <w:rFonts w:eastAsia="Calibri" w:cs="Times New Roman"/>
          <w:noProof/>
          <w:kern w:val="0"/>
          <w:szCs w:val="24"/>
        </w:rPr>
      </w:pPr>
      <w:r>
        <w:rPr>
          <w:rFonts w:eastAsia="Calibri" w:cs="Times New Roman"/>
          <w:noProof/>
          <w:kern w:val="0"/>
          <w:szCs w:val="24"/>
        </w:rPr>
        <w:t>Alamat</w:t>
      </w:r>
      <w:r>
        <w:rPr>
          <w:rFonts w:eastAsia="Calibri" w:cs="Times New Roman"/>
          <w:noProof/>
          <w:kern w:val="0"/>
          <w:szCs w:val="24"/>
        </w:rPr>
        <w:tab/>
        <w:t>: Gang Mawar No. 20</w:t>
      </w:r>
      <w:r w:rsidRPr="00E44DCB">
        <w:rPr>
          <w:rFonts w:eastAsia="Calibri" w:cs="Times New Roman"/>
          <w:noProof/>
          <w:kern w:val="0"/>
          <w:szCs w:val="24"/>
        </w:rPr>
        <w:t xml:space="preserve"> Desa </w:t>
      </w:r>
      <w:r>
        <w:rPr>
          <w:rFonts w:eastAsia="Calibri" w:cs="Times New Roman"/>
          <w:noProof/>
          <w:kern w:val="0"/>
          <w:szCs w:val="24"/>
        </w:rPr>
        <w:t>Surokidul</w:t>
      </w:r>
      <w:r w:rsidRPr="00E44DCB">
        <w:rPr>
          <w:rFonts w:eastAsia="Calibri" w:cs="Times New Roman"/>
          <w:noProof/>
          <w:kern w:val="0"/>
          <w:szCs w:val="24"/>
        </w:rPr>
        <w:t xml:space="preserve">, Kec. </w:t>
      </w:r>
      <w:r>
        <w:rPr>
          <w:rFonts w:eastAsia="Calibri" w:cs="Times New Roman"/>
          <w:noProof/>
          <w:kern w:val="0"/>
          <w:szCs w:val="24"/>
        </w:rPr>
        <w:t>Pagerbarang</w:t>
      </w:r>
      <w:r w:rsidRPr="00E44DCB">
        <w:rPr>
          <w:rFonts w:eastAsia="Calibri" w:cs="Times New Roman"/>
          <w:noProof/>
          <w:kern w:val="0"/>
          <w:szCs w:val="24"/>
        </w:rPr>
        <w:t xml:space="preserve">, Kab. </w:t>
      </w:r>
    </w:p>
    <w:p w:rsidR="00E44DCB" w:rsidRPr="00E44DCB" w:rsidRDefault="00E44DCB" w:rsidP="00E44DCB">
      <w:pPr>
        <w:widowControl w:val="0"/>
        <w:tabs>
          <w:tab w:val="left" w:pos="2410"/>
          <w:tab w:val="left" w:pos="2552"/>
        </w:tabs>
        <w:autoSpaceDE w:val="0"/>
        <w:autoSpaceDN w:val="0"/>
        <w:adjustRightInd w:val="0"/>
        <w:rPr>
          <w:rFonts w:eastAsia="Calibri" w:cs="Times New Roman"/>
          <w:noProof/>
          <w:kern w:val="0"/>
          <w:szCs w:val="24"/>
        </w:rPr>
      </w:pPr>
      <w:r w:rsidRPr="00E44DCB">
        <w:rPr>
          <w:rFonts w:eastAsia="Calibri" w:cs="Times New Roman"/>
          <w:noProof/>
          <w:kern w:val="0"/>
          <w:szCs w:val="24"/>
        </w:rPr>
        <w:tab/>
      </w:r>
      <w:r w:rsidRPr="00E44DCB">
        <w:rPr>
          <w:rFonts w:eastAsia="Calibri" w:cs="Times New Roman"/>
          <w:noProof/>
          <w:kern w:val="0"/>
          <w:szCs w:val="24"/>
        </w:rPr>
        <w:tab/>
        <w:t>Tegal</w:t>
      </w:r>
    </w:p>
    <w:p w:rsidR="00E44DCB" w:rsidRPr="00E44DCB" w:rsidRDefault="00E44DCB" w:rsidP="00E44DCB">
      <w:pPr>
        <w:widowControl w:val="0"/>
        <w:tabs>
          <w:tab w:val="left" w:pos="2410"/>
          <w:tab w:val="left" w:pos="2552"/>
        </w:tabs>
        <w:autoSpaceDE w:val="0"/>
        <w:autoSpaceDN w:val="0"/>
        <w:adjustRightInd w:val="0"/>
        <w:ind w:left="480" w:hanging="480"/>
        <w:rPr>
          <w:rFonts w:eastAsia="Calibri" w:cs="Times New Roman"/>
          <w:noProof/>
          <w:kern w:val="0"/>
          <w:szCs w:val="24"/>
        </w:rPr>
      </w:pPr>
      <w:r w:rsidRPr="00E44DCB">
        <w:rPr>
          <w:rFonts w:eastAsia="Calibri" w:cs="Times New Roman"/>
          <w:noProof/>
          <w:kern w:val="0"/>
          <w:szCs w:val="24"/>
        </w:rPr>
        <w:t>Riwayat Pendidikan</w:t>
      </w:r>
      <w:r w:rsidRPr="00E44DCB">
        <w:rPr>
          <w:rFonts w:eastAsia="Calibri" w:cs="Times New Roman"/>
          <w:noProof/>
          <w:kern w:val="0"/>
          <w:szCs w:val="24"/>
        </w:rPr>
        <w:tab/>
        <w:t>:</w:t>
      </w:r>
    </w:p>
    <w:tbl>
      <w:tblPr>
        <w:tblStyle w:val="KisiTabel"/>
        <w:tblW w:w="8437" w:type="dxa"/>
        <w:tblInd w:w="480" w:type="dxa"/>
        <w:tblLook w:val="04A0" w:firstRow="1" w:lastRow="0" w:firstColumn="1" w:lastColumn="0" w:noHBand="0" w:noVBand="1"/>
      </w:tblPr>
      <w:tblGrid>
        <w:gridCol w:w="592"/>
        <w:gridCol w:w="3743"/>
        <w:gridCol w:w="2053"/>
        <w:gridCol w:w="2049"/>
      </w:tblGrid>
      <w:tr w:rsidR="00E44DCB" w:rsidRPr="00E44DCB" w:rsidTr="002F0423">
        <w:trPr>
          <w:trHeight w:val="252"/>
        </w:trPr>
        <w:tc>
          <w:tcPr>
            <w:tcW w:w="592"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sidRPr="00E44DCB">
              <w:rPr>
                <w:rFonts w:eastAsia="Calibri" w:cs="Times New Roman"/>
                <w:noProof/>
                <w:kern w:val="0"/>
                <w:szCs w:val="24"/>
              </w:rPr>
              <w:t>No.</w:t>
            </w:r>
          </w:p>
        </w:tc>
        <w:tc>
          <w:tcPr>
            <w:tcW w:w="3743"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sidRPr="00E44DCB">
              <w:rPr>
                <w:rFonts w:eastAsia="Calibri" w:cs="Times New Roman"/>
                <w:noProof/>
                <w:kern w:val="0"/>
                <w:szCs w:val="24"/>
              </w:rPr>
              <w:t>Nama Sekolah</w:t>
            </w:r>
          </w:p>
        </w:tc>
        <w:tc>
          <w:tcPr>
            <w:tcW w:w="2053"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sidRPr="00E44DCB">
              <w:rPr>
                <w:rFonts w:eastAsia="Calibri" w:cs="Times New Roman"/>
                <w:noProof/>
                <w:kern w:val="0"/>
                <w:szCs w:val="24"/>
              </w:rPr>
              <w:t>Tahun Masuk</w:t>
            </w:r>
          </w:p>
        </w:tc>
        <w:tc>
          <w:tcPr>
            <w:tcW w:w="2049"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sidRPr="00E44DCB">
              <w:rPr>
                <w:rFonts w:eastAsia="Calibri" w:cs="Times New Roman"/>
                <w:noProof/>
                <w:kern w:val="0"/>
                <w:szCs w:val="24"/>
              </w:rPr>
              <w:t>Tahun Lulus</w:t>
            </w:r>
          </w:p>
        </w:tc>
      </w:tr>
      <w:tr w:rsidR="00E44DCB" w:rsidRPr="00E44DCB" w:rsidTr="002F0423">
        <w:trPr>
          <w:trHeight w:val="500"/>
        </w:trPr>
        <w:tc>
          <w:tcPr>
            <w:tcW w:w="592"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sidRPr="00E44DCB">
              <w:rPr>
                <w:rFonts w:eastAsia="Calibri" w:cs="Times New Roman"/>
                <w:noProof/>
                <w:kern w:val="0"/>
                <w:szCs w:val="24"/>
              </w:rPr>
              <w:t>1</w:t>
            </w:r>
          </w:p>
        </w:tc>
        <w:tc>
          <w:tcPr>
            <w:tcW w:w="3743"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Pr>
                <w:rFonts w:eastAsia="Calibri" w:cs="Times New Roman"/>
                <w:noProof/>
                <w:kern w:val="0"/>
                <w:szCs w:val="24"/>
              </w:rPr>
              <w:t>SD Negeri Surokidul</w:t>
            </w:r>
            <w:r w:rsidRPr="00E44DCB">
              <w:rPr>
                <w:rFonts w:eastAsia="Calibri" w:cs="Times New Roman"/>
                <w:noProof/>
                <w:kern w:val="0"/>
                <w:szCs w:val="24"/>
              </w:rPr>
              <w:t xml:space="preserve"> 01</w:t>
            </w:r>
          </w:p>
        </w:tc>
        <w:tc>
          <w:tcPr>
            <w:tcW w:w="2053"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Pr>
                <w:rFonts w:eastAsia="Calibri" w:cs="Times New Roman"/>
                <w:noProof/>
                <w:kern w:val="0"/>
                <w:szCs w:val="24"/>
              </w:rPr>
              <w:t>2007</w:t>
            </w:r>
          </w:p>
        </w:tc>
        <w:tc>
          <w:tcPr>
            <w:tcW w:w="2049"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Pr>
                <w:rFonts w:eastAsia="Calibri" w:cs="Times New Roman"/>
                <w:noProof/>
                <w:kern w:val="0"/>
                <w:szCs w:val="24"/>
              </w:rPr>
              <w:t>2013</w:t>
            </w:r>
          </w:p>
        </w:tc>
      </w:tr>
      <w:tr w:rsidR="00E44DCB" w:rsidRPr="00E44DCB" w:rsidTr="002F0423">
        <w:trPr>
          <w:trHeight w:val="500"/>
        </w:trPr>
        <w:tc>
          <w:tcPr>
            <w:tcW w:w="592"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sidRPr="00E44DCB">
              <w:rPr>
                <w:rFonts w:eastAsia="Calibri" w:cs="Times New Roman"/>
                <w:noProof/>
                <w:kern w:val="0"/>
                <w:szCs w:val="24"/>
              </w:rPr>
              <w:t>2</w:t>
            </w:r>
          </w:p>
        </w:tc>
        <w:tc>
          <w:tcPr>
            <w:tcW w:w="3743"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Pr>
                <w:rFonts w:eastAsia="Calibri" w:cs="Times New Roman"/>
                <w:noProof/>
                <w:kern w:val="0"/>
                <w:szCs w:val="24"/>
              </w:rPr>
              <w:t>SMP Negeri 1 Pagerbarang</w:t>
            </w:r>
          </w:p>
        </w:tc>
        <w:tc>
          <w:tcPr>
            <w:tcW w:w="2053"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Pr>
                <w:rFonts w:eastAsia="Calibri" w:cs="Times New Roman"/>
                <w:noProof/>
                <w:kern w:val="0"/>
                <w:szCs w:val="24"/>
              </w:rPr>
              <w:t>2013</w:t>
            </w:r>
          </w:p>
        </w:tc>
        <w:tc>
          <w:tcPr>
            <w:tcW w:w="2049"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Pr>
                <w:rFonts w:eastAsia="Calibri" w:cs="Times New Roman"/>
                <w:noProof/>
                <w:kern w:val="0"/>
                <w:szCs w:val="24"/>
              </w:rPr>
              <w:t>2016</w:t>
            </w:r>
          </w:p>
        </w:tc>
      </w:tr>
      <w:tr w:rsidR="00E44DCB" w:rsidRPr="00E44DCB" w:rsidTr="002F0423">
        <w:trPr>
          <w:trHeight w:val="500"/>
        </w:trPr>
        <w:tc>
          <w:tcPr>
            <w:tcW w:w="592"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sidRPr="00E44DCB">
              <w:rPr>
                <w:rFonts w:eastAsia="Calibri" w:cs="Times New Roman"/>
                <w:noProof/>
                <w:kern w:val="0"/>
                <w:szCs w:val="24"/>
              </w:rPr>
              <w:t>3</w:t>
            </w:r>
          </w:p>
        </w:tc>
        <w:tc>
          <w:tcPr>
            <w:tcW w:w="3743"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Pr>
                <w:rFonts w:eastAsia="Calibri" w:cs="Times New Roman"/>
                <w:noProof/>
                <w:kern w:val="0"/>
                <w:szCs w:val="24"/>
              </w:rPr>
              <w:t>SMA Negeri 2 Slawi</w:t>
            </w:r>
          </w:p>
        </w:tc>
        <w:tc>
          <w:tcPr>
            <w:tcW w:w="2053"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Pr>
                <w:rFonts w:eastAsia="Calibri" w:cs="Times New Roman"/>
                <w:noProof/>
                <w:kern w:val="0"/>
                <w:szCs w:val="24"/>
              </w:rPr>
              <w:t>2016</w:t>
            </w:r>
          </w:p>
        </w:tc>
        <w:tc>
          <w:tcPr>
            <w:tcW w:w="2049"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Pr>
                <w:rFonts w:eastAsia="Calibri" w:cs="Times New Roman"/>
                <w:noProof/>
                <w:kern w:val="0"/>
                <w:szCs w:val="24"/>
              </w:rPr>
              <w:t>2019</w:t>
            </w:r>
          </w:p>
        </w:tc>
      </w:tr>
      <w:tr w:rsidR="00E44DCB" w:rsidRPr="00E44DCB" w:rsidTr="002F0423">
        <w:trPr>
          <w:trHeight w:val="500"/>
        </w:trPr>
        <w:tc>
          <w:tcPr>
            <w:tcW w:w="592"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sidRPr="00E44DCB">
              <w:rPr>
                <w:rFonts w:eastAsia="Calibri" w:cs="Times New Roman"/>
                <w:noProof/>
                <w:kern w:val="0"/>
                <w:szCs w:val="24"/>
              </w:rPr>
              <w:t>4</w:t>
            </w:r>
          </w:p>
        </w:tc>
        <w:tc>
          <w:tcPr>
            <w:tcW w:w="3743"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sidRPr="00E44DCB">
              <w:rPr>
                <w:rFonts w:eastAsia="Calibri" w:cs="Times New Roman"/>
                <w:noProof/>
                <w:kern w:val="0"/>
                <w:szCs w:val="24"/>
              </w:rPr>
              <w:t>Universitas Pancasakti Tegal</w:t>
            </w:r>
          </w:p>
        </w:tc>
        <w:tc>
          <w:tcPr>
            <w:tcW w:w="2053"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sidRPr="00E44DCB">
              <w:rPr>
                <w:rFonts w:eastAsia="Calibri" w:cs="Times New Roman"/>
                <w:noProof/>
                <w:kern w:val="0"/>
                <w:szCs w:val="24"/>
              </w:rPr>
              <w:t>2020</w:t>
            </w:r>
          </w:p>
        </w:tc>
        <w:tc>
          <w:tcPr>
            <w:tcW w:w="2049" w:type="dxa"/>
            <w:vAlign w:val="center"/>
          </w:tcPr>
          <w:p w:rsidR="00E44DCB" w:rsidRPr="00E44DCB" w:rsidRDefault="00E44DCB" w:rsidP="00E44DCB">
            <w:pPr>
              <w:widowControl w:val="0"/>
              <w:tabs>
                <w:tab w:val="left" w:pos="2410"/>
                <w:tab w:val="left" w:pos="2552"/>
              </w:tabs>
              <w:autoSpaceDE w:val="0"/>
              <w:autoSpaceDN w:val="0"/>
              <w:adjustRightInd w:val="0"/>
              <w:jc w:val="center"/>
              <w:rPr>
                <w:rFonts w:eastAsia="Calibri" w:cs="Times New Roman"/>
                <w:noProof/>
                <w:kern w:val="0"/>
                <w:szCs w:val="24"/>
              </w:rPr>
            </w:pPr>
            <w:r w:rsidRPr="00E44DCB">
              <w:rPr>
                <w:rFonts w:eastAsia="Calibri" w:cs="Times New Roman"/>
                <w:noProof/>
                <w:kern w:val="0"/>
                <w:szCs w:val="24"/>
              </w:rPr>
              <w:t>2024</w:t>
            </w:r>
          </w:p>
        </w:tc>
      </w:tr>
    </w:tbl>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Pr>
        <w:sectPr w:rsidR="006E2372" w:rsidRPr="006E2372" w:rsidSect="006E237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66"/>
          <w:cols w:space="708"/>
          <w:docGrid w:linePitch="360"/>
        </w:sectPr>
      </w:pPr>
    </w:p>
    <w:p w:rsidR="006E2372" w:rsidRPr="006E2372" w:rsidRDefault="00FC54FB" w:rsidP="006E2372">
      <w:pPr>
        <w:sectPr w:rsidR="006E2372" w:rsidRPr="006E2372" w:rsidSect="00A46549">
          <w:headerReference w:type="default" r:id="rId19"/>
          <w:footerReference w:type="default" r:id="rId20"/>
          <w:pgSz w:w="11906" w:h="16838"/>
          <w:pgMar w:top="1440" w:right="1440" w:bottom="1440" w:left="1440" w:header="708" w:footer="708" w:gutter="0"/>
          <w:pgNumType w:start="72"/>
          <w:cols w:space="708"/>
          <w:docGrid w:linePitch="360"/>
        </w:sectPr>
      </w:pPr>
      <w:r>
        <w:rPr>
          <w:noProof/>
          <w:lang w:eastAsia="id-ID" w:bidi="ar-SA"/>
          <w14:ligatures w14:val="none"/>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731510" cy="7343775"/>
            <wp:effectExtent l="0" t="0" r="254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d9fff0b-dac2-41f9-8895-c9f4b84caf46.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7343775"/>
                    </a:xfrm>
                    <a:prstGeom prst="rect">
                      <a:avLst/>
                    </a:prstGeom>
                  </pic:spPr>
                </pic:pic>
              </a:graphicData>
            </a:graphic>
            <wp14:sizeRelH relativeFrom="page">
              <wp14:pctWidth>0</wp14:pctWidth>
            </wp14:sizeRelH>
            <wp14:sizeRelV relativeFrom="page">
              <wp14:pctHeight>0</wp14:pctHeight>
            </wp14:sizeRelV>
          </wp:anchor>
        </w:drawing>
      </w:r>
      <w:r w:rsidR="006E2372" w:rsidRPr="006E2372">
        <w:br w:type="page"/>
      </w:r>
    </w:p>
    <w:p w:rsidR="006E2372" w:rsidRPr="006E2372" w:rsidRDefault="00FC54FB" w:rsidP="006E2372">
      <w:r>
        <w:rPr>
          <w:noProof/>
          <w:lang w:eastAsia="id-ID" w:bidi="ar-SA"/>
          <w14:ligatures w14:val="none"/>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731510" cy="7633970"/>
            <wp:effectExtent l="0" t="0" r="254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4d8d85b-a8fe-4346-b715-51c3550951fc.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7633970"/>
                    </a:xfrm>
                    <a:prstGeom prst="rect">
                      <a:avLst/>
                    </a:prstGeom>
                  </pic:spPr>
                </pic:pic>
              </a:graphicData>
            </a:graphic>
            <wp14:sizeRelH relativeFrom="page">
              <wp14:pctWidth>0</wp14:pctWidth>
            </wp14:sizeRelH>
            <wp14:sizeRelV relativeFrom="page">
              <wp14:pctHeight>0</wp14:pctHeight>
            </wp14:sizeRelV>
          </wp:anchor>
        </w:drawing>
      </w:r>
    </w:p>
    <w:p w:rsidR="006E2372" w:rsidRPr="006E2372" w:rsidRDefault="006E2372" w:rsidP="006E2372"/>
    <w:p w:rsidR="006E2372" w:rsidRPr="006E2372" w:rsidRDefault="006E2372" w:rsidP="006E2372">
      <w:pPr>
        <w:sectPr w:rsidR="006E2372" w:rsidRPr="006E2372" w:rsidSect="00A46549">
          <w:headerReference w:type="default" r:id="rId23"/>
          <w:pgSz w:w="11906" w:h="16838"/>
          <w:pgMar w:top="1440" w:right="1440" w:bottom="1440" w:left="1440" w:header="708" w:footer="708" w:gutter="0"/>
          <w:pgNumType w:start="72"/>
          <w:cols w:space="708"/>
          <w:docGrid w:linePitch="360"/>
        </w:sectPr>
      </w:pPr>
    </w:p>
    <w:p w:rsidR="00FC54FB" w:rsidRDefault="00385084" w:rsidP="006E2372">
      <w:r>
        <w:rPr>
          <w:noProof/>
          <w:lang w:eastAsia="id-ID" w:bidi="ar-SA"/>
          <w14:ligatures w14:val="none"/>
        </w:rPr>
        <w:drawing>
          <wp:anchor distT="0" distB="0" distL="114300" distR="114300" simplePos="0" relativeHeight="251672576" behindDoc="0" locked="0" layoutInCell="1" allowOverlap="1" wp14:anchorId="0A8DC3C3" wp14:editId="7B9BBF6A">
            <wp:simplePos x="0" y="0"/>
            <wp:positionH relativeFrom="margin">
              <wp:align>right</wp:align>
            </wp:positionH>
            <wp:positionV relativeFrom="paragraph">
              <wp:posOffset>7951</wp:posOffset>
            </wp:positionV>
            <wp:extent cx="5731510" cy="766381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1407cf-7e22-4e57-be0e-9bbee5bc682b.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7663815"/>
                    </a:xfrm>
                    <a:prstGeom prst="rect">
                      <a:avLst/>
                    </a:prstGeom>
                  </pic:spPr>
                </pic:pic>
              </a:graphicData>
            </a:graphic>
            <wp14:sizeRelH relativeFrom="page">
              <wp14:pctWidth>0</wp14:pctWidth>
            </wp14:sizeRelH>
            <wp14:sizeRelV relativeFrom="page">
              <wp14:pctHeight>0</wp14:pctHeight>
            </wp14:sizeRelV>
          </wp:anchor>
        </w:drawing>
      </w:r>
    </w:p>
    <w:p w:rsidR="006E2372" w:rsidRPr="00FC54FB" w:rsidRDefault="006E2372" w:rsidP="00FC54FB">
      <w:pPr>
        <w:sectPr w:rsidR="006E2372" w:rsidRPr="00FC54FB" w:rsidSect="00A46549">
          <w:headerReference w:type="default" r:id="rId25"/>
          <w:pgSz w:w="11906" w:h="16838"/>
          <w:pgMar w:top="1440" w:right="1440" w:bottom="1440" w:left="1440" w:header="708" w:footer="708" w:gutter="0"/>
          <w:pgNumType w:start="72"/>
          <w:cols w:space="708"/>
          <w:docGrid w:linePitch="360"/>
        </w:sectPr>
      </w:pPr>
    </w:p>
    <w:p w:rsidR="00385084" w:rsidRDefault="00385084" w:rsidP="006E2372">
      <w:r>
        <w:rPr>
          <w:noProof/>
          <w:lang w:eastAsia="id-ID" w:bidi="ar-SA"/>
          <w14:ligatures w14:val="none"/>
        </w:rPr>
        <w:drawing>
          <wp:anchor distT="0" distB="0" distL="114300" distR="114300" simplePos="0" relativeHeight="251673600" behindDoc="0" locked="0" layoutInCell="1" allowOverlap="1" wp14:anchorId="53DBBA4A" wp14:editId="2F868A71">
            <wp:simplePos x="0" y="0"/>
            <wp:positionH relativeFrom="margin">
              <wp:align>right</wp:align>
            </wp:positionH>
            <wp:positionV relativeFrom="paragraph">
              <wp:posOffset>182410</wp:posOffset>
            </wp:positionV>
            <wp:extent cx="5731510" cy="7400925"/>
            <wp:effectExtent l="0" t="0" r="254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a7df999-69bb-444f-bcb1-2c67c5497674.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7400925"/>
                    </a:xfrm>
                    <a:prstGeom prst="rect">
                      <a:avLst/>
                    </a:prstGeom>
                  </pic:spPr>
                </pic:pic>
              </a:graphicData>
            </a:graphic>
            <wp14:sizeRelH relativeFrom="page">
              <wp14:pctWidth>0</wp14:pctWidth>
            </wp14:sizeRelH>
            <wp14:sizeRelV relativeFrom="page">
              <wp14:pctHeight>0</wp14:pctHeight>
            </wp14:sizeRelV>
          </wp:anchor>
        </w:drawing>
      </w:r>
    </w:p>
    <w:p w:rsidR="00385084" w:rsidRDefault="00385084" w:rsidP="00385084"/>
    <w:p w:rsidR="00385084" w:rsidRDefault="00385084" w:rsidP="00385084"/>
    <w:p w:rsidR="006E2372" w:rsidRPr="00385084" w:rsidRDefault="006E2372" w:rsidP="00385084">
      <w:pPr>
        <w:sectPr w:rsidR="006E2372" w:rsidRPr="00385084" w:rsidSect="005B2D78">
          <w:headerReference w:type="default" r:id="rId27"/>
          <w:pgSz w:w="11906" w:h="16838"/>
          <w:pgMar w:top="1440" w:right="1440" w:bottom="1440" w:left="1440" w:header="708" w:footer="708" w:gutter="0"/>
          <w:pgNumType w:start="66"/>
          <w:cols w:space="708"/>
          <w:docGrid w:linePitch="360"/>
        </w:sectPr>
      </w:pPr>
    </w:p>
    <w:p w:rsidR="006E2372" w:rsidRPr="006E2372" w:rsidRDefault="00385084" w:rsidP="006E2372">
      <w:r>
        <w:rPr>
          <w:noProof/>
          <w:lang w:eastAsia="id-ID" w:bidi="ar-SA"/>
          <w14:ligatures w14:val="none"/>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731510" cy="7648575"/>
            <wp:effectExtent l="0" t="0" r="254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6a1ef22-445d-4aad-b9d3-3086df6312ed.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7648575"/>
                    </a:xfrm>
                    <a:prstGeom prst="rect">
                      <a:avLst/>
                    </a:prstGeom>
                  </pic:spPr>
                </pic:pic>
              </a:graphicData>
            </a:graphic>
            <wp14:sizeRelH relativeFrom="page">
              <wp14:pctWidth>0</wp14:pctWidth>
            </wp14:sizeRelH>
            <wp14:sizeRelV relativeFrom="page">
              <wp14:pctHeight>0</wp14:pctHeight>
            </wp14:sizeRelV>
          </wp:anchor>
        </w:drawing>
      </w:r>
    </w:p>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942F05" w:rsidP="006E2372">
      <w:r>
        <w:rPr>
          <w:noProof/>
          <w:lang w:eastAsia="id-ID" w:bidi="ar-SA"/>
          <w14:ligatures w14:val="none"/>
        </w:rPr>
        <w:drawing>
          <wp:anchor distT="0" distB="0" distL="114300" distR="114300" simplePos="0" relativeHeight="251675648" behindDoc="0" locked="0" layoutInCell="1" allowOverlap="1" wp14:anchorId="44EE3D45" wp14:editId="02B16380">
            <wp:simplePos x="0" y="0"/>
            <wp:positionH relativeFrom="margin">
              <wp:align>right</wp:align>
            </wp:positionH>
            <wp:positionV relativeFrom="paragraph">
              <wp:posOffset>7482</wp:posOffset>
            </wp:positionV>
            <wp:extent cx="5731510" cy="766699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495a761-0bc0-46eb-a1d2-ab1c1e6d51bc.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7666990"/>
                    </a:xfrm>
                    <a:prstGeom prst="rect">
                      <a:avLst/>
                    </a:prstGeom>
                  </pic:spPr>
                </pic:pic>
              </a:graphicData>
            </a:graphic>
            <wp14:sizeRelH relativeFrom="page">
              <wp14:pctWidth>0</wp14:pctWidth>
            </wp14:sizeRelH>
            <wp14:sizeRelV relativeFrom="page">
              <wp14:pctHeight>0</wp14:pctHeight>
            </wp14:sizeRelV>
          </wp:anchor>
        </w:drawing>
      </w:r>
    </w:p>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Pr>
        <w:sectPr w:rsidR="006E2372" w:rsidRPr="006E2372" w:rsidSect="007173B4">
          <w:headerReference w:type="default" r:id="rId30"/>
          <w:pgSz w:w="11906" w:h="16838"/>
          <w:pgMar w:top="1440" w:right="1440" w:bottom="1440" w:left="1440" w:header="708" w:footer="708" w:gutter="0"/>
          <w:pgNumType w:start="72"/>
          <w:cols w:space="708"/>
          <w:docGrid w:linePitch="360"/>
        </w:sectPr>
      </w:pPr>
    </w:p>
    <w:p w:rsidR="006E2372" w:rsidRPr="006E2372" w:rsidRDefault="00942F05" w:rsidP="006E2372">
      <w:r>
        <w:rPr>
          <w:noProof/>
          <w:lang w:eastAsia="id-ID" w:bidi="ar-SA"/>
          <w14:ligatures w14:val="none"/>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731510" cy="769683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65c66d7-efe3-4a86-8956-dffb7b0fb773.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7696835"/>
                    </a:xfrm>
                    <a:prstGeom prst="rect">
                      <a:avLst/>
                    </a:prstGeom>
                  </pic:spPr>
                </pic:pic>
              </a:graphicData>
            </a:graphic>
            <wp14:sizeRelH relativeFrom="page">
              <wp14:pctWidth>0</wp14:pctWidth>
            </wp14:sizeRelH>
            <wp14:sizeRelV relativeFrom="page">
              <wp14:pctHeight>0</wp14:pctHeight>
            </wp14:sizeRelV>
          </wp:anchor>
        </w:drawing>
      </w:r>
    </w:p>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942F05" w:rsidRDefault="00942F05" w:rsidP="006E2372">
      <w:pPr>
        <w:sectPr w:rsidR="00942F05" w:rsidSect="00942F05">
          <w:headerReference w:type="default" r:id="rId32"/>
          <w:pgSz w:w="11906" w:h="16838"/>
          <w:pgMar w:top="1440" w:right="1440" w:bottom="1440" w:left="1440" w:header="708" w:footer="708" w:gutter="0"/>
          <w:pgNumType w:start="74"/>
          <w:cols w:space="708"/>
          <w:docGrid w:linePitch="360"/>
        </w:sectPr>
      </w:pPr>
    </w:p>
    <w:p w:rsidR="006E2372" w:rsidRPr="006E2372" w:rsidRDefault="006E2372" w:rsidP="006E2372">
      <w:r w:rsidRPr="006E2372">
        <w:rPr>
          <w:noProof/>
        </w:rPr>
        <w:drawing>
          <wp:anchor distT="0" distB="0" distL="114300" distR="114300" simplePos="0" relativeHeight="251663360" behindDoc="0" locked="0" layoutInCell="1" allowOverlap="1" wp14:anchorId="27113C18" wp14:editId="5B3B26BB">
            <wp:simplePos x="0" y="0"/>
            <wp:positionH relativeFrom="column">
              <wp:posOffset>-114300</wp:posOffset>
            </wp:positionH>
            <wp:positionV relativeFrom="paragraph">
              <wp:posOffset>114935</wp:posOffset>
            </wp:positionV>
            <wp:extent cx="6295752" cy="4038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2-16 at 06.06.06.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95752" cy="4038600"/>
                    </a:xfrm>
                    <a:prstGeom prst="rect">
                      <a:avLst/>
                    </a:prstGeom>
                  </pic:spPr>
                </pic:pic>
              </a:graphicData>
            </a:graphic>
            <wp14:sizeRelH relativeFrom="page">
              <wp14:pctWidth>0</wp14:pctWidth>
            </wp14:sizeRelH>
            <wp14:sizeRelV relativeFrom="page">
              <wp14:pctHeight>0</wp14:pctHeight>
            </wp14:sizeRelV>
          </wp:anchor>
        </w:drawing>
      </w:r>
      <w:r w:rsidRPr="006E2372">
        <w:br w:type="page"/>
      </w:r>
    </w:p>
    <w:p w:rsidR="006E2372" w:rsidRPr="006E2372" w:rsidRDefault="006E2372" w:rsidP="006E2372">
      <w:pPr>
        <w:sectPr w:rsidR="006E2372" w:rsidRPr="006E2372" w:rsidSect="00942F05">
          <w:headerReference w:type="default" r:id="rId34"/>
          <w:pgSz w:w="11906" w:h="16838"/>
          <w:pgMar w:top="1440" w:right="1440" w:bottom="1440" w:left="1440" w:header="708" w:footer="708" w:gutter="0"/>
          <w:pgNumType w:start="74"/>
          <w:cols w:space="708"/>
          <w:docGrid w:linePitch="360"/>
        </w:sectPr>
      </w:pPr>
    </w:p>
    <w:p w:rsidR="006E2372" w:rsidRPr="006E2372" w:rsidRDefault="006E2372" w:rsidP="006E2372">
      <w:r w:rsidRPr="006E2372">
        <w:rPr>
          <w:noProof/>
        </w:rPr>
        <w:drawing>
          <wp:anchor distT="0" distB="0" distL="114300" distR="114300" simplePos="0" relativeHeight="251664384" behindDoc="0" locked="0" layoutInCell="1" allowOverlap="1" wp14:anchorId="0749C5C1" wp14:editId="34342D38">
            <wp:simplePos x="0" y="0"/>
            <wp:positionH relativeFrom="column">
              <wp:posOffset>-266700</wp:posOffset>
            </wp:positionH>
            <wp:positionV relativeFrom="paragraph">
              <wp:posOffset>170815</wp:posOffset>
            </wp:positionV>
            <wp:extent cx="6400958" cy="36004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2-16 at 08.00.13.jpeg"/>
                    <pic:cNvPicPr/>
                  </pic:nvPicPr>
                  <pic:blipFill>
                    <a:blip r:embed="rId35">
                      <a:extLst>
                        <a:ext uri="{28A0092B-C50C-407E-A947-70E740481C1C}">
                          <a14:useLocalDpi xmlns:a14="http://schemas.microsoft.com/office/drawing/2010/main" val="0"/>
                        </a:ext>
                      </a:extLst>
                    </a:blip>
                    <a:stretch>
                      <a:fillRect/>
                    </a:stretch>
                  </pic:blipFill>
                  <pic:spPr>
                    <a:xfrm>
                      <a:off x="0" y="0"/>
                      <a:ext cx="6400958" cy="3600450"/>
                    </a:xfrm>
                    <a:prstGeom prst="rect">
                      <a:avLst/>
                    </a:prstGeom>
                  </pic:spPr>
                </pic:pic>
              </a:graphicData>
            </a:graphic>
            <wp14:sizeRelH relativeFrom="page">
              <wp14:pctWidth>0</wp14:pctWidth>
            </wp14:sizeRelH>
            <wp14:sizeRelV relativeFrom="page">
              <wp14:pctHeight>0</wp14:pctHeight>
            </wp14:sizeRelV>
          </wp:anchor>
        </w:drawing>
      </w:r>
      <w:r w:rsidRPr="006E2372">
        <w:br w:type="page"/>
      </w:r>
    </w:p>
    <w:p w:rsidR="006E2372" w:rsidRPr="006E2372" w:rsidRDefault="006E2372" w:rsidP="006E2372">
      <w:pPr>
        <w:sectPr w:rsidR="006E2372" w:rsidRPr="006E2372" w:rsidSect="005B2D78">
          <w:headerReference w:type="default" r:id="rId36"/>
          <w:pgSz w:w="11906" w:h="16838"/>
          <w:pgMar w:top="1440" w:right="1440" w:bottom="1440" w:left="1440" w:header="708" w:footer="708" w:gutter="0"/>
          <w:pgNumType w:start="66"/>
          <w:cols w:space="708"/>
          <w:docGrid w:linePitch="360"/>
        </w:sectPr>
      </w:pPr>
    </w:p>
    <w:p w:rsidR="006E2372" w:rsidRPr="006E2372" w:rsidRDefault="006E2372" w:rsidP="006E2372">
      <w:r w:rsidRPr="006E2372">
        <w:rPr>
          <w:noProof/>
        </w:rPr>
        <w:drawing>
          <wp:anchor distT="0" distB="0" distL="114300" distR="114300" simplePos="0" relativeHeight="251662336" behindDoc="0" locked="0" layoutInCell="1" allowOverlap="1" wp14:anchorId="50B78859" wp14:editId="2BF6915B">
            <wp:simplePos x="0" y="0"/>
            <wp:positionH relativeFrom="column">
              <wp:posOffset>-192405</wp:posOffset>
            </wp:positionH>
            <wp:positionV relativeFrom="paragraph">
              <wp:posOffset>94615</wp:posOffset>
            </wp:positionV>
            <wp:extent cx="4305360" cy="243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2-15 at 23.22.00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05360" cy="2438400"/>
                    </a:xfrm>
                    <a:prstGeom prst="rect">
                      <a:avLst/>
                    </a:prstGeom>
                  </pic:spPr>
                </pic:pic>
              </a:graphicData>
            </a:graphic>
            <wp14:sizeRelH relativeFrom="page">
              <wp14:pctWidth>0</wp14:pctWidth>
            </wp14:sizeRelH>
            <wp14:sizeRelV relativeFrom="page">
              <wp14:pctHeight>0</wp14:pctHeight>
            </wp14:sizeRelV>
          </wp:anchor>
        </w:drawing>
      </w:r>
      <w:r w:rsidRPr="006E2372">
        <w:rPr>
          <w:noProof/>
        </w:rPr>
        <w:drawing>
          <wp:anchor distT="0" distB="0" distL="114300" distR="114300" simplePos="0" relativeHeight="251659264" behindDoc="0" locked="0" layoutInCell="1" allowOverlap="1" wp14:anchorId="2D330D6D" wp14:editId="1A96DF5F">
            <wp:simplePos x="0" y="0"/>
            <wp:positionH relativeFrom="column">
              <wp:posOffset>-161925</wp:posOffset>
            </wp:positionH>
            <wp:positionV relativeFrom="paragraph">
              <wp:posOffset>5252085</wp:posOffset>
            </wp:positionV>
            <wp:extent cx="4274820" cy="2047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2-15 at 23.21.54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74820" cy="2047875"/>
                    </a:xfrm>
                    <a:prstGeom prst="rect">
                      <a:avLst/>
                    </a:prstGeom>
                  </pic:spPr>
                </pic:pic>
              </a:graphicData>
            </a:graphic>
            <wp14:sizeRelH relativeFrom="page">
              <wp14:pctWidth>0</wp14:pctWidth>
            </wp14:sizeRelH>
            <wp14:sizeRelV relativeFrom="page">
              <wp14:pctHeight>0</wp14:pctHeight>
            </wp14:sizeRelV>
          </wp:anchor>
        </w:drawing>
      </w:r>
    </w:p>
    <w:p w:rsidR="006E2372" w:rsidRPr="006E2372" w:rsidRDefault="006E2372" w:rsidP="006E2372">
      <w:r w:rsidRPr="006E2372">
        <w:rPr>
          <w:noProof/>
        </w:rPr>
        <w:drawing>
          <wp:anchor distT="0" distB="0" distL="114300" distR="114300" simplePos="0" relativeHeight="251660288" behindDoc="0" locked="0" layoutInCell="1" allowOverlap="1" wp14:anchorId="29041202" wp14:editId="1C33B00B">
            <wp:simplePos x="0" y="0"/>
            <wp:positionH relativeFrom="column">
              <wp:posOffset>-161925</wp:posOffset>
            </wp:positionH>
            <wp:positionV relativeFrom="paragraph">
              <wp:posOffset>2413635</wp:posOffset>
            </wp:positionV>
            <wp:extent cx="4274820" cy="24041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2-15 at 23.21.57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74820" cy="2404110"/>
                    </a:xfrm>
                    <a:prstGeom prst="rect">
                      <a:avLst/>
                    </a:prstGeom>
                  </pic:spPr>
                </pic:pic>
              </a:graphicData>
            </a:graphic>
            <wp14:sizeRelH relativeFrom="page">
              <wp14:pctWidth>0</wp14:pctWidth>
            </wp14:sizeRelH>
            <wp14:sizeRelV relativeFrom="page">
              <wp14:pctHeight>0</wp14:pctHeight>
            </wp14:sizeRelV>
          </wp:anchor>
        </w:drawing>
      </w:r>
    </w:p>
    <w:p w:rsidR="006E2372" w:rsidRPr="006E2372" w:rsidRDefault="006E2372" w:rsidP="006E2372">
      <w:pPr>
        <w:sectPr w:rsidR="006E2372" w:rsidRPr="006E2372" w:rsidSect="000D5E15">
          <w:headerReference w:type="default" r:id="rId40"/>
          <w:pgSz w:w="11906" w:h="16838"/>
          <w:pgMar w:top="1440" w:right="1440" w:bottom="1440" w:left="1440" w:header="708" w:footer="708" w:gutter="0"/>
          <w:pgNumType w:start="78"/>
          <w:cols w:space="708"/>
          <w:docGrid w:linePitch="360"/>
        </w:sectPr>
      </w:pPr>
    </w:p>
    <w:p w:rsidR="006E2372" w:rsidRPr="006E2372" w:rsidRDefault="006E2372" w:rsidP="006E2372">
      <w:r w:rsidRPr="006E2372">
        <w:rPr>
          <w:noProof/>
        </w:rPr>
        <w:drawing>
          <wp:anchor distT="0" distB="0" distL="114300" distR="114300" simplePos="0" relativeHeight="251665408" behindDoc="0" locked="0" layoutInCell="1" allowOverlap="1" wp14:anchorId="05F55D42" wp14:editId="3107567D">
            <wp:simplePos x="0" y="0"/>
            <wp:positionH relativeFrom="column">
              <wp:posOffset>-66675</wp:posOffset>
            </wp:positionH>
            <wp:positionV relativeFrom="paragraph">
              <wp:posOffset>2609215</wp:posOffset>
            </wp:positionV>
            <wp:extent cx="4152900" cy="31146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2-15 at 23.22.07 (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52900" cy="3114675"/>
                    </a:xfrm>
                    <a:prstGeom prst="rect">
                      <a:avLst/>
                    </a:prstGeom>
                  </pic:spPr>
                </pic:pic>
              </a:graphicData>
            </a:graphic>
            <wp14:sizeRelH relativeFrom="page">
              <wp14:pctWidth>0</wp14:pctWidth>
            </wp14:sizeRelH>
            <wp14:sizeRelV relativeFrom="page">
              <wp14:pctHeight>0</wp14:pctHeight>
            </wp14:sizeRelV>
          </wp:anchor>
        </w:drawing>
      </w:r>
      <w:r w:rsidRPr="006E2372">
        <w:rPr>
          <w:noProof/>
        </w:rPr>
        <w:drawing>
          <wp:anchor distT="0" distB="0" distL="114300" distR="114300" simplePos="0" relativeHeight="251661312" behindDoc="0" locked="0" layoutInCell="1" allowOverlap="1" wp14:anchorId="018DC504" wp14:editId="36CBE87F">
            <wp:simplePos x="0" y="0"/>
            <wp:positionH relativeFrom="column">
              <wp:posOffset>-66675</wp:posOffset>
            </wp:positionH>
            <wp:positionV relativeFrom="paragraph">
              <wp:posOffset>46990</wp:posOffset>
            </wp:positionV>
            <wp:extent cx="4152900" cy="233553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2-15 at 23.21.5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52900" cy="2335530"/>
                    </a:xfrm>
                    <a:prstGeom prst="rect">
                      <a:avLst/>
                    </a:prstGeom>
                  </pic:spPr>
                </pic:pic>
              </a:graphicData>
            </a:graphic>
            <wp14:sizeRelH relativeFrom="page">
              <wp14:pctWidth>0</wp14:pctWidth>
            </wp14:sizeRelH>
            <wp14:sizeRelV relativeFrom="page">
              <wp14:pctHeight>0</wp14:pctHeight>
            </wp14:sizeRelV>
          </wp:anchor>
        </w:drawing>
      </w:r>
    </w:p>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r w:rsidRPr="006E2372">
        <w:tab/>
      </w:r>
    </w:p>
    <w:p w:rsidR="006E2372" w:rsidRPr="006E2372" w:rsidRDefault="006E2372" w:rsidP="006E2372">
      <w:r w:rsidRPr="006E2372">
        <w:tab/>
      </w:r>
    </w:p>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0D5E15" w:rsidP="006E2372">
      <w:r w:rsidRPr="006E2372">
        <w:rPr>
          <w:noProof/>
        </w:rPr>
        <w:drawing>
          <wp:anchor distT="0" distB="0" distL="114300" distR="114300" simplePos="0" relativeHeight="251668480" behindDoc="0" locked="0" layoutInCell="1" allowOverlap="1" wp14:anchorId="563175AA" wp14:editId="427BDA71">
            <wp:simplePos x="0" y="0"/>
            <wp:positionH relativeFrom="column">
              <wp:posOffset>-63779</wp:posOffset>
            </wp:positionH>
            <wp:positionV relativeFrom="paragraph">
              <wp:posOffset>463194</wp:posOffset>
            </wp:positionV>
            <wp:extent cx="4767205" cy="2228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2-15 at 23.22.09.jpeg"/>
                    <pic:cNvPicPr/>
                  </pic:nvPicPr>
                  <pic:blipFill>
                    <a:blip r:embed="rId43">
                      <a:extLst>
                        <a:ext uri="{28A0092B-C50C-407E-A947-70E740481C1C}">
                          <a14:useLocalDpi xmlns:a14="http://schemas.microsoft.com/office/drawing/2010/main" val="0"/>
                        </a:ext>
                      </a:extLst>
                    </a:blip>
                    <a:stretch>
                      <a:fillRect/>
                    </a:stretch>
                  </pic:blipFill>
                  <pic:spPr>
                    <a:xfrm>
                      <a:off x="0" y="0"/>
                      <a:ext cx="4767205" cy="2228850"/>
                    </a:xfrm>
                    <a:prstGeom prst="rect">
                      <a:avLst/>
                    </a:prstGeom>
                  </pic:spPr>
                </pic:pic>
              </a:graphicData>
            </a:graphic>
            <wp14:sizeRelH relativeFrom="page">
              <wp14:pctWidth>0</wp14:pctWidth>
            </wp14:sizeRelH>
            <wp14:sizeRelV relativeFrom="page">
              <wp14:pctHeight>0</wp14:pctHeight>
            </wp14:sizeRelV>
          </wp:anchor>
        </w:drawing>
      </w:r>
    </w:p>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6E2372" w:rsidP="006E2372"/>
    <w:p w:rsidR="006E2372" w:rsidRPr="006E2372" w:rsidRDefault="000D5E15" w:rsidP="006E2372">
      <w:r w:rsidRPr="006E2372">
        <w:rPr>
          <w:noProof/>
        </w:rPr>
        <w:drawing>
          <wp:anchor distT="0" distB="0" distL="114300" distR="114300" simplePos="0" relativeHeight="251666432" behindDoc="0" locked="0" layoutInCell="1" allowOverlap="1" wp14:anchorId="677C0E1A" wp14:editId="1D35E82B">
            <wp:simplePos x="0" y="0"/>
            <wp:positionH relativeFrom="column">
              <wp:posOffset>283184</wp:posOffset>
            </wp:positionH>
            <wp:positionV relativeFrom="paragraph">
              <wp:posOffset>-243663</wp:posOffset>
            </wp:positionV>
            <wp:extent cx="3971925" cy="297909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2-15 at 23.22.05.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71925" cy="2979097"/>
                    </a:xfrm>
                    <a:prstGeom prst="rect">
                      <a:avLst/>
                    </a:prstGeom>
                  </pic:spPr>
                </pic:pic>
              </a:graphicData>
            </a:graphic>
            <wp14:sizeRelH relativeFrom="page">
              <wp14:pctWidth>0</wp14:pctWidth>
            </wp14:sizeRelH>
            <wp14:sizeRelV relativeFrom="page">
              <wp14:pctHeight>0</wp14:pctHeight>
            </wp14:sizeRelV>
          </wp:anchor>
        </w:drawing>
      </w:r>
    </w:p>
    <w:p w:rsidR="006E2372" w:rsidRPr="006E2372" w:rsidRDefault="006E2372" w:rsidP="006E2372"/>
    <w:p w:rsidR="006E2372" w:rsidRPr="006E2372" w:rsidRDefault="006E2372" w:rsidP="006E2372"/>
    <w:p w:rsidR="006E2372" w:rsidRPr="006E2372" w:rsidRDefault="006E2372" w:rsidP="006E2372">
      <w:r w:rsidRPr="006E2372">
        <w:tab/>
      </w:r>
    </w:p>
    <w:p w:rsidR="006E2372" w:rsidRPr="006E2372" w:rsidRDefault="006E2372" w:rsidP="006E2372"/>
    <w:p w:rsidR="006E2372" w:rsidRPr="006E2372" w:rsidRDefault="006E2372" w:rsidP="006E2372"/>
    <w:p w:rsidR="006E2372" w:rsidRPr="006E2372" w:rsidRDefault="000D5E15" w:rsidP="006E2372">
      <w:r w:rsidRPr="006E2372">
        <w:rPr>
          <w:noProof/>
        </w:rPr>
        <w:drawing>
          <wp:anchor distT="0" distB="0" distL="114300" distR="114300" simplePos="0" relativeHeight="251667456" behindDoc="0" locked="0" layoutInCell="1" allowOverlap="1" wp14:anchorId="03F76457" wp14:editId="44D10731">
            <wp:simplePos x="0" y="0"/>
            <wp:positionH relativeFrom="column">
              <wp:posOffset>247294</wp:posOffset>
            </wp:positionH>
            <wp:positionV relativeFrom="paragraph">
              <wp:posOffset>120701</wp:posOffset>
            </wp:positionV>
            <wp:extent cx="4229100" cy="3172060"/>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2-15 at 23.22.06 (4).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29100" cy="3172060"/>
                    </a:xfrm>
                    <a:prstGeom prst="rect">
                      <a:avLst/>
                    </a:prstGeom>
                  </pic:spPr>
                </pic:pic>
              </a:graphicData>
            </a:graphic>
            <wp14:sizeRelH relativeFrom="page">
              <wp14:pctWidth>0</wp14:pctWidth>
            </wp14:sizeRelH>
            <wp14:sizeRelV relativeFrom="page">
              <wp14:pctHeight>0</wp14:pctHeight>
            </wp14:sizeRelV>
          </wp:anchor>
        </w:drawing>
      </w:r>
    </w:p>
    <w:p w:rsidR="006E2372" w:rsidRPr="006E2372" w:rsidRDefault="006E2372" w:rsidP="006E2372"/>
    <w:p w:rsidR="006E2372" w:rsidRPr="006E2372" w:rsidRDefault="006E2372" w:rsidP="006E2372"/>
    <w:p w:rsidR="006E2372" w:rsidRPr="006E2372" w:rsidRDefault="000D5E15" w:rsidP="006E2372">
      <w:r w:rsidRPr="006E2372">
        <w:rPr>
          <w:noProof/>
        </w:rPr>
        <w:drawing>
          <wp:anchor distT="0" distB="0" distL="114300" distR="114300" simplePos="0" relativeHeight="251669504" behindDoc="0" locked="0" layoutInCell="1" allowOverlap="1" wp14:anchorId="006E73AE" wp14:editId="28588B97">
            <wp:simplePos x="0" y="0"/>
            <wp:positionH relativeFrom="column">
              <wp:posOffset>247955</wp:posOffset>
            </wp:positionH>
            <wp:positionV relativeFrom="paragraph">
              <wp:posOffset>2078736</wp:posOffset>
            </wp:positionV>
            <wp:extent cx="4333875" cy="2437745"/>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2-15 at 23.22.04.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33875" cy="2437745"/>
                    </a:xfrm>
                    <a:prstGeom prst="rect">
                      <a:avLst/>
                    </a:prstGeom>
                  </pic:spPr>
                </pic:pic>
              </a:graphicData>
            </a:graphic>
            <wp14:sizeRelH relativeFrom="page">
              <wp14:pctWidth>0</wp14:pctWidth>
            </wp14:sizeRelH>
            <wp14:sizeRelV relativeFrom="page">
              <wp14:pctHeight>0</wp14:pctHeight>
            </wp14:sizeRelV>
          </wp:anchor>
        </w:drawing>
      </w:r>
      <w:r w:rsidR="006E2372" w:rsidRPr="006E2372">
        <w:tab/>
      </w:r>
    </w:p>
    <w:p w:rsidR="006E2372" w:rsidRPr="006E2372" w:rsidRDefault="006E2372" w:rsidP="006E2372">
      <w:pPr>
        <w:sectPr w:rsidR="006E2372" w:rsidRPr="006E2372" w:rsidSect="000D5E15">
          <w:headerReference w:type="default" r:id="rId47"/>
          <w:pgSz w:w="11906" w:h="16838"/>
          <w:pgMar w:top="1440" w:right="1440" w:bottom="1440" w:left="1440" w:header="708" w:footer="708" w:gutter="0"/>
          <w:pgNumType w:start="78"/>
          <w:cols w:space="708"/>
          <w:docGrid w:linePitch="360"/>
        </w:sectPr>
      </w:pPr>
    </w:p>
    <w:p w:rsidR="006E2372" w:rsidRPr="006E2372" w:rsidRDefault="006E2372" w:rsidP="006E2372">
      <w:r w:rsidRPr="006E2372">
        <w:br w:type="page"/>
      </w:r>
    </w:p>
    <w:p w:rsidR="006E2372" w:rsidRPr="006E2372" w:rsidRDefault="006E2372" w:rsidP="006E2372">
      <w:pPr>
        <w:sectPr w:rsidR="006E2372" w:rsidRPr="006E2372" w:rsidSect="005B2D78">
          <w:headerReference w:type="default" r:id="rId48"/>
          <w:pgSz w:w="11906" w:h="16838"/>
          <w:pgMar w:top="1440" w:right="1440" w:bottom="1440" w:left="1440" w:header="708" w:footer="708" w:gutter="0"/>
          <w:pgNumType w:start="66"/>
          <w:cols w:space="708"/>
          <w:docGrid w:linePitch="360"/>
        </w:sectPr>
      </w:pPr>
    </w:p>
    <w:p w:rsidR="006E2372" w:rsidRPr="006E2372" w:rsidRDefault="006E2372" w:rsidP="006E2372"/>
    <w:p w:rsidR="006E2372" w:rsidRDefault="006E2372"/>
    <w:p w:rsidR="006E2372" w:rsidRDefault="006E2372"/>
    <w:p w:rsidR="006E2372" w:rsidRDefault="006E2372"/>
    <w:p w:rsidR="006E2372" w:rsidRDefault="006E2372"/>
    <w:sectPr w:rsidR="006E2372" w:rsidSect="006E2372">
      <w:headerReference w:type="default" r:id="rId49"/>
      <w:footerReference w:type="default" r:id="rId50"/>
      <w:pgSz w:w="11906" w:h="16838"/>
      <w:pgMar w:top="1440" w:right="1440" w:bottom="1440" w:left="1440" w:header="708" w:footer="708" w:gutter="0"/>
      <w:pgNumType w:start="6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2713" w:rsidRDefault="008F2713" w:rsidP="006E2372">
      <w:pPr>
        <w:spacing w:after="0" w:line="240" w:lineRule="auto"/>
      </w:pPr>
      <w:r>
        <w:separator/>
      </w:r>
    </w:p>
  </w:endnote>
  <w:endnote w:type="continuationSeparator" w:id="0">
    <w:p w:rsidR="008F2713" w:rsidRDefault="008F2713" w:rsidP="006E2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notTrueType/>
    <w:pitch w:val="variable"/>
    <w:sig w:usb0="0000A003" w:usb1="00000000" w:usb2="00000000" w:usb3="00000000" w:csb0="00000001"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098276"/>
      <w:docPartObj>
        <w:docPartGallery w:val="Page Numbers (Bottom of Page)"/>
        <w:docPartUnique/>
      </w:docPartObj>
    </w:sdtPr>
    <w:sdtEndPr>
      <w:rPr>
        <w:noProof/>
      </w:rPr>
    </w:sdtEndPr>
    <w:sdtContent>
      <w:p w:rsidR="00323FAE" w:rsidRDefault="008F2713">
        <w:pPr>
          <w:pStyle w:val="Footer"/>
          <w:jc w:val="center"/>
        </w:pPr>
        <w:r>
          <w:fldChar w:fldCharType="begin"/>
        </w:r>
        <w:r>
          <w:instrText xml:space="preserve"> PAGE   \* MERGEFORMAT </w:instrText>
        </w:r>
        <w:r>
          <w:fldChar w:fldCharType="separate"/>
        </w:r>
        <w:r w:rsidR="000D5E15">
          <w:rPr>
            <w:noProof/>
          </w:rPr>
          <w:t>61</w:t>
        </w:r>
        <w:r>
          <w:rPr>
            <w:noProof/>
          </w:rPr>
          <w:fldChar w:fldCharType="end"/>
        </w:r>
      </w:p>
    </w:sdtContent>
  </w:sdt>
  <w:p w:rsidR="00323FAE" w:rsidRDefault="00323F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3FAE" w:rsidRDefault="00323FAE">
    <w:pPr>
      <w:pStyle w:val="Footer"/>
      <w:jc w:val="center"/>
    </w:pPr>
  </w:p>
  <w:p w:rsidR="00323FAE" w:rsidRDefault="00323F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372" w:rsidRDefault="006E23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117558"/>
      <w:docPartObj>
        <w:docPartGallery w:val="Page Numbers (Bottom of Page)"/>
        <w:docPartUnique/>
      </w:docPartObj>
    </w:sdtPr>
    <w:sdtEndPr>
      <w:rPr>
        <w:noProof/>
      </w:rPr>
    </w:sdtEndPr>
    <w:sdtContent>
      <w:p w:rsidR="006E2372" w:rsidRDefault="006E2372">
        <w:pPr>
          <w:pStyle w:val="Footer"/>
          <w:jc w:val="center"/>
        </w:pPr>
        <w:r>
          <w:fldChar w:fldCharType="begin"/>
        </w:r>
        <w:r>
          <w:instrText xml:space="preserve"> PAGE   \* MERGEFORMAT </w:instrText>
        </w:r>
        <w:r>
          <w:fldChar w:fldCharType="separate"/>
        </w:r>
        <w:r w:rsidR="000D5E15">
          <w:rPr>
            <w:noProof/>
          </w:rPr>
          <w:t>67</w:t>
        </w:r>
        <w:r>
          <w:rPr>
            <w:noProof/>
          </w:rPr>
          <w:fldChar w:fldCharType="end"/>
        </w:r>
      </w:p>
    </w:sdtContent>
  </w:sdt>
  <w:p w:rsidR="006E2372" w:rsidRDefault="006E23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372" w:rsidRDefault="006E23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73B4" w:rsidRDefault="007173B4">
    <w:pPr>
      <w:pStyle w:val="Footer"/>
      <w:jc w:val="center"/>
    </w:pPr>
  </w:p>
  <w:p w:rsidR="007173B4" w:rsidRDefault="007173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372" w:rsidRDefault="006E2372">
    <w:pPr>
      <w:pStyle w:val="Footer"/>
      <w:jc w:val="center"/>
    </w:pPr>
  </w:p>
  <w:p w:rsidR="006E2372" w:rsidRDefault="006E2372">
    <w:pPr>
      <w:pStyle w:val="Footer"/>
    </w:pPr>
  </w:p>
  <w:p w:rsidR="006C3623" w:rsidRDefault="006C36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2713" w:rsidRDefault="008F2713" w:rsidP="006E2372">
      <w:pPr>
        <w:spacing w:after="0" w:line="240" w:lineRule="auto"/>
      </w:pPr>
      <w:r>
        <w:separator/>
      </w:r>
    </w:p>
  </w:footnote>
  <w:footnote w:type="continuationSeparator" w:id="0">
    <w:p w:rsidR="008F2713" w:rsidRDefault="008F2713" w:rsidP="006E2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3FAE" w:rsidRDefault="00323FAE">
    <w:pPr>
      <w:pStyle w:val="Header"/>
      <w:jc w:val="right"/>
    </w:pPr>
  </w:p>
  <w:p w:rsidR="00323FAE" w:rsidRDefault="00323FAE" w:rsidP="00ED7412">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365806"/>
      <w:docPartObj>
        <w:docPartGallery w:val="Page Numbers (Top of Page)"/>
        <w:docPartUnique/>
      </w:docPartObj>
    </w:sdtPr>
    <w:sdtEndPr>
      <w:rPr>
        <w:noProof/>
      </w:rPr>
    </w:sdtEndPr>
    <w:sdtContent>
      <w:p w:rsidR="007173B4" w:rsidRDefault="007173B4">
        <w:pPr>
          <w:pStyle w:val="Header"/>
          <w:jc w:val="right"/>
        </w:pPr>
        <w:r>
          <w:fldChar w:fldCharType="begin"/>
        </w:r>
        <w:r>
          <w:instrText xml:space="preserve"> PAGE   \* MERGEFORMAT </w:instrText>
        </w:r>
        <w:r>
          <w:fldChar w:fldCharType="separate"/>
        </w:r>
        <w:r w:rsidR="000D5E15">
          <w:rPr>
            <w:noProof/>
          </w:rPr>
          <w:t>72</w:t>
        </w:r>
        <w:r>
          <w:rPr>
            <w:noProof/>
          </w:rPr>
          <w:fldChar w:fldCharType="end"/>
        </w:r>
      </w:p>
    </w:sdtContent>
  </w:sdt>
  <w:p w:rsidR="006E2372" w:rsidRPr="000D43E1" w:rsidRDefault="006E2372" w:rsidP="000D43E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479084"/>
      <w:docPartObj>
        <w:docPartGallery w:val="Page Numbers (Top of Page)"/>
        <w:docPartUnique/>
      </w:docPartObj>
    </w:sdtPr>
    <w:sdtEndPr>
      <w:rPr>
        <w:noProof/>
      </w:rPr>
    </w:sdtEndPr>
    <w:sdtContent>
      <w:p w:rsidR="00942F05" w:rsidRDefault="00942F05">
        <w:pPr>
          <w:pStyle w:val="Header"/>
          <w:jc w:val="right"/>
        </w:pPr>
        <w:r>
          <w:fldChar w:fldCharType="begin"/>
        </w:r>
        <w:r>
          <w:instrText xml:space="preserve"> PAGE   \* MERGEFORMAT </w:instrText>
        </w:r>
        <w:r>
          <w:fldChar w:fldCharType="separate"/>
        </w:r>
        <w:r w:rsidR="000D5E15">
          <w:rPr>
            <w:noProof/>
          </w:rPr>
          <w:t>74</w:t>
        </w:r>
        <w:r>
          <w:rPr>
            <w:noProof/>
          </w:rPr>
          <w:fldChar w:fldCharType="end"/>
        </w:r>
      </w:p>
    </w:sdtContent>
  </w:sdt>
  <w:p w:rsidR="00942F05" w:rsidRPr="000D43E1" w:rsidRDefault="00942F05" w:rsidP="000D43E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350980"/>
      <w:docPartObj>
        <w:docPartGallery w:val="Page Numbers (Top of Page)"/>
        <w:docPartUnique/>
      </w:docPartObj>
    </w:sdtPr>
    <w:sdtEndPr>
      <w:rPr>
        <w:noProof/>
      </w:rPr>
    </w:sdtEndPr>
    <w:sdtContent>
      <w:p w:rsidR="00942F05" w:rsidRDefault="00942F05">
        <w:pPr>
          <w:pStyle w:val="Header"/>
          <w:jc w:val="right"/>
        </w:pPr>
        <w:r>
          <w:t>75</w:t>
        </w:r>
      </w:p>
    </w:sdtContent>
  </w:sdt>
  <w:p w:rsidR="00942F05" w:rsidRPr="00942F05" w:rsidRDefault="00942F05" w:rsidP="00942F05">
    <w:pPr>
      <w:pStyle w:val="Header"/>
      <w:numPr>
        <w:ilvl w:val="0"/>
        <w:numId w:val="8"/>
      </w:numPr>
      <w:rPr>
        <w:b/>
      </w:rPr>
    </w:pPr>
    <w:r w:rsidRPr="00942F05">
      <w:rPr>
        <w:b/>
      </w:rPr>
      <w:t>Lampiran Dokumentasi wawanca</w:t>
    </w:r>
    <w:r w:rsidR="000D5E15">
      <w:rPr>
        <w:b/>
      </w:rPr>
      <w:t>ra dengan Kepala Desa Surokidul</w:t>
    </w:r>
  </w:p>
  <w:p w:rsidR="00942F05" w:rsidRPr="000D43E1" w:rsidRDefault="00942F05" w:rsidP="000D43E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1358659361"/>
      <w:docPartObj>
        <w:docPartGallery w:val="Page Numbers (Top of Page)"/>
        <w:docPartUnique/>
      </w:docPartObj>
    </w:sdtPr>
    <w:sdtEndPr>
      <w:rPr>
        <w:rFonts w:cs="Mangal"/>
        <w:b/>
        <w:noProof/>
        <w:szCs w:val="20"/>
      </w:rPr>
    </w:sdtEndPr>
    <w:sdtContent>
      <w:p w:rsidR="006E2372" w:rsidRPr="005B2D78" w:rsidRDefault="006E2372">
        <w:pPr>
          <w:pStyle w:val="Header"/>
          <w:jc w:val="right"/>
          <w:rPr>
            <w:rFonts w:cs="Times New Roman"/>
            <w:noProof/>
            <w:szCs w:val="24"/>
          </w:rPr>
        </w:pPr>
        <w:r>
          <w:rPr>
            <w:rFonts w:cs="Times New Roman"/>
            <w:szCs w:val="24"/>
          </w:rPr>
          <w:t>76</w:t>
        </w:r>
      </w:p>
      <w:p w:rsidR="006E2372" w:rsidRPr="005B2D78" w:rsidRDefault="006E2372" w:rsidP="006E2372">
        <w:pPr>
          <w:pStyle w:val="DaftarParagraf"/>
          <w:numPr>
            <w:ilvl w:val="0"/>
            <w:numId w:val="3"/>
          </w:numPr>
          <w:ind w:left="709"/>
          <w:rPr>
            <w:b/>
            <w:szCs w:val="24"/>
          </w:rPr>
        </w:pPr>
        <w:r w:rsidRPr="005B2D78">
          <w:rPr>
            <w:rFonts w:cs="Times New Roman"/>
            <w:b/>
            <w:szCs w:val="24"/>
          </w:rPr>
          <w:t>Lampiran Dokumentasi wawancara dengan Sekertaris pembangunan</w:t>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1622607528"/>
      <w:docPartObj>
        <w:docPartGallery w:val="Page Numbers (Top of Page)"/>
        <w:docPartUnique/>
      </w:docPartObj>
    </w:sdtPr>
    <w:sdtEndPr>
      <w:rPr>
        <w:rFonts w:cs="Mangal"/>
        <w:b/>
        <w:noProof/>
        <w:szCs w:val="20"/>
      </w:rPr>
    </w:sdtEndPr>
    <w:sdtContent>
      <w:p w:rsidR="006E2372" w:rsidRPr="005B2D78" w:rsidRDefault="006E2372">
        <w:pPr>
          <w:pStyle w:val="Header"/>
          <w:jc w:val="right"/>
          <w:rPr>
            <w:rFonts w:cs="Times New Roman"/>
            <w:noProof/>
            <w:szCs w:val="24"/>
          </w:rPr>
        </w:pPr>
        <w:r>
          <w:rPr>
            <w:rFonts w:cs="Times New Roman"/>
            <w:szCs w:val="24"/>
          </w:rPr>
          <w:t>77</w:t>
        </w:r>
      </w:p>
      <w:p w:rsidR="006E2372" w:rsidRPr="005B2D78" w:rsidRDefault="006E2372" w:rsidP="006E2372">
        <w:pPr>
          <w:pStyle w:val="DaftarParagraf"/>
          <w:numPr>
            <w:ilvl w:val="0"/>
            <w:numId w:val="3"/>
          </w:numPr>
          <w:ind w:left="709"/>
          <w:rPr>
            <w:b/>
            <w:szCs w:val="24"/>
          </w:rPr>
        </w:pPr>
        <w:r w:rsidRPr="005B2D78">
          <w:rPr>
            <w:rFonts w:cs="Times New Roman"/>
            <w:b/>
            <w:szCs w:val="24"/>
          </w:rPr>
          <w:t xml:space="preserve">Lampiran Dokumentasi </w:t>
        </w:r>
        <w:r>
          <w:rPr>
            <w:rFonts w:cs="Times New Roman"/>
            <w:b/>
            <w:szCs w:val="24"/>
          </w:rPr>
          <w:t>Bangunan Masjid</w: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712101"/>
      <w:docPartObj>
        <w:docPartGallery w:val="Page Numbers (Top of Page)"/>
        <w:docPartUnique/>
      </w:docPartObj>
    </w:sdtPr>
    <w:sdtEndPr>
      <w:rPr>
        <w:noProof/>
      </w:rPr>
    </w:sdtEndPr>
    <w:sdtContent>
      <w:p w:rsidR="000D5E15" w:rsidRDefault="000D5E15">
        <w:pPr>
          <w:pStyle w:val="Header"/>
          <w:jc w:val="right"/>
        </w:pPr>
        <w:r>
          <w:fldChar w:fldCharType="begin"/>
        </w:r>
        <w:r>
          <w:instrText xml:space="preserve"> PAGE   \* MERGEFORMAT </w:instrText>
        </w:r>
        <w:r>
          <w:fldChar w:fldCharType="separate"/>
        </w:r>
        <w:r>
          <w:rPr>
            <w:noProof/>
          </w:rPr>
          <w:t>79</w:t>
        </w:r>
        <w:r>
          <w:rPr>
            <w:noProof/>
          </w:rPr>
          <w:fldChar w:fldCharType="end"/>
        </w:r>
      </w:p>
    </w:sdtContent>
  </w:sdt>
  <w:p w:rsidR="000D5E15" w:rsidRPr="000D5E15" w:rsidRDefault="000D5E15" w:rsidP="000D5E15">
    <w:pPr>
      <w:ind w:left="720"/>
      <w:rPr>
        <w:b/>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1922247123"/>
      <w:docPartObj>
        <w:docPartGallery w:val="Page Numbers (Top of Page)"/>
        <w:docPartUnique/>
      </w:docPartObj>
    </w:sdtPr>
    <w:sdtEndPr>
      <w:rPr>
        <w:rFonts w:cs="Mangal"/>
        <w:b/>
        <w:noProof/>
        <w:szCs w:val="20"/>
      </w:rPr>
    </w:sdtEndPr>
    <w:sdtContent>
      <w:p w:rsidR="006E2372" w:rsidRPr="005B2D78" w:rsidRDefault="000D5E15">
        <w:pPr>
          <w:pStyle w:val="Header"/>
          <w:jc w:val="right"/>
          <w:rPr>
            <w:rFonts w:cs="Times New Roman"/>
            <w:noProof/>
            <w:szCs w:val="24"/>
          </w:rPr>
        </w:pPr>
        <w:r>
          <w:rPr>
            <w:rFonts w:cs="Times New Roman"/>
            <w:szCs w:val="24"/>
          </w:rPr>
          <w:t>80</w:t>
        </w:r>
      </w:p>
      <w:p w:rsidR="006E2372" w:rsidRPr="005B2D78" w:rsidRDefault="00323FAE" w:rsidP="00A46549">
        <w:pPr>
          <w:pStyle w:val="DaftarParagraf"/>
          <w:ind w:left="709"/>
          <w:rPr>
            <w:b/>
            <w:szCs w:val="24"/>
          </w:rPr>
        </w:pP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372" w:rsidRDefault="006E2372">
    <w:pPr>
      <w:pStyle w:val="Header"/>
      <w:jc w:val="right"/>
    </w:pPr>
  </w:p>
  <w:p w:rsidR="006E2372" w:rsidRDefault="000D5E15" w:rsidP="00ED7412">
    <w:pPr>
      <w:pStyle w:val="Header"/>
      <w:jc w:val="right"/>
    </w:pPr>
    <w:r>
      <w:t>81</w:t>
    </w:r>
  </w:p>
  <w:p w:rsidR="006C3623" w:rsidRDefault="006C36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51325"/>
      <w:docPartObj>
        <w:docPartGallery w:val="Page Numbers (Top of Page)"/>
        <w:docPartUnique/>
      </w:docPartObj>
    </w:sdtPr>
    <w:sdtEndPr>
      <w:rPr>
        <w:noProof/>
      </w:rPr>
    </w:sdtEndPr>
    <w:sdtContent>
      <w:p w:rsidR="00323FAE" w:rsidRDefault="008F2713">
        <w:pPr>
          <w:pStyle w:val="Header"/>
          <w:jc w:val="right"/>
        </w:pPr>
        <w:r>
          <w:fldChar w:fldCharType="begin"/>
        </w:r>
        <w:r>
          <w:instrText xml:space="preserve"> PAGE   \* MERGEFORMAT </w:instrText>
        </w:r>
        <w:r>
          <w:fldChar w:fldCharType="separate"/>
        </w:r>
        <w:r w:rsidR="000D5E15">
          <w:rPr>
            <w:noProof/>
          </w:rPr>
          <w:t>65</w:t>
        </w:r>
        <w:r>
          <w:rPr>
            <w:noProof/>
          </w:rPr>
          <w:fldChar w:fldCharType="end"/>
        </w:r>
      </w:p>
    </w:sdtContent>
  </w:sdt>
  <w:p w:rsidR="00323FAE" w:rsidRDefault="00323FAE" w:rsidP="00ED741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372" w:rsidRDefault="006E23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372" w:rsidRPr="006E2372" w:rsidRDefault="006E2372" w:rsidP="006E2372">
    <w:pPr>
      <w:pStyle w:val="Header"/>
      <w:jc w:val="right"/>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372" w:rsidRDefault="006E23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882140138"/>
      <w:docPartObj>
        <w:docPartGallery w:val="Page Numbers (Top of Page)"/>
        <w:docPartUnique/>
      </w:docPartObj>
    </w:sdtPr>
    <w:sdtEndPr>
      <w:rPr>
        <w:b/>
        <w:noProof/>
      </w:rPr>
    </w:sdtEndPr>
    <w:sdtContent>
      <w:p w:rsidR="006E2372" w:rsidRDefault="006E2372" w:rsidP="00A46549">
        <w:pPr>
          <w:pStyle w:val="Header"/>
          <w:jc w:val="right"/>
        </w:pPr>
        <w:r>
          <w:rPr>
            <w:rFonts w:cs="Times New Roman"/>
            <w:szCs w:val="24"/>
          </w:rPr>
          <w:t>68</w:t>
        </w:r>
      </w:p>
      <w:p w:rsidR="006E2372" w:rsidRPr="007173B4" w:rsidRDefault="007173B4" w:rsidP="007173B4">
        <w:pPr>
          <w:pStyle w:val="Header"/>
          <w:numPr>
            <w:ilvl w:val="0"/>
            <w:numId w:val="7"/>
          </w:numPr>
          <w:jc w:val="left"/>
          <w:rPr>
            <w:rFonts w:cs="Times New Roman"/>
            <w:b/>
            <w:noProof/>
            <w:szCs w:val="24"/>
          </w:rPr>
        </w:pPr>
        <w:r w:rsidRPr="007173B4">
          <w:rPr>
            <w:b/>
            <w:szCs w:val="24"/>
          </w:rPr>
          <w:t>Surat perjanjian kerjasama pembangunan</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219372228"/>
      <w:docPartObj>
        <w:docPartGallery w:val="Page Numbers (Top of Page)"/>
        <w:docPartUnique/>
      </w:docPartObj>
    </w:sdtPr>
    <w:sdtEndPr>
      <w:rPr>
        <w:b/>
        <w:noProof/>
      </w:rPr>
    </w:sdtEndPr>
    <w:sdtContent>
      <w:p w:rsidR="006E2372" w:rsidRDefault="007173B4" w:rsidP="00A46549">
        <w:pPr>
          <w:pStyle w:val="Header"/>
          <w:jc w:val="right"/>
        </w:pPr>
        <w:r>
          <w:rPr>
            <w:rFonts w:cs="Times New Roman"/>
            <w:szCs w:val="24"/>
          </w:rPr>
          <w:t>69</w:t>
        </w:r>
      </w:p>
      <w:p w:rsidR="006E2372" w:rsidRPr="00A46549" w:rsidRDefault="00323FAE" w:rsidP="00A46549">
        <w:pPr>
          <w:pStyle w:val="Header"/>
          <w:rPr>
            <w:rFonts w:cs="Times New Roman"/>
            <w:noProof/>
            <w:szCs w:val="24"/>
          </w:rP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1543739792"/>
      <w:docPartObj>
        <w:docPartGallery w:val="Page Numbers (Top of Page)"/>
        <w:docPartUnique/>
      </w:docPartObj>
    </w:sdtPr>
    <w:sdtEndPr>
      <w:rPr>
        <w:b/>
        <w:noProof/>
      </w:rPr>
    </w:sdtEndPr>
    <w:sdtContent>
      <w:p w:rsidR="006E2372" w:rsidRDefault="007173B4" w:rsidP="00A46549">
        <w:pPr>
          <w:pStyle w:val="Header"/>
          <w:jc w:val="right"/>
        </w:pPr>
        <w:r>
          <w:rPr>
            <w:rFonts w:cs="Times New Roman"/>
            <w:szCs w:val="24"/>
          </w:rPr>
          <w:t>70</w:t>
        </w:r>
      </w:p>
      <w:p w:rsidR="006E2372" w:rsidRPr="00A46549" w:rsidRDefault="00323FAE" w:rsidP="00A46549">
        <w:pPr>
          <w:pStyle w:val="Header"/>
          <w:rPr>
            <w:rFonts w:cs="Times New Roman"/>
            <w:noProof/>
            <w:szCs w:val="24"/>
          </w:rPr>
        </w:pP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1920897972"/>
      <w:docPartObj>
        <w:docPartGallery w:val="Page Numbers (Top of Page)"/>
        <w:docPartUnique/>
      </w:docPartObj>
    </w:sdtPr>
    <w:sdtEndPr>
      <w:rPr>
        <w:b/>
        <w:noProof/>
      </w:rPr>
    </w:sdtEndPr>
    <w:sdtContent>
      <w:p w:rsidR="006E2372" w:rsidRDefault="007173B4" w:rsidP="00A46549">
        <w:pPr>
          <w:pStyle w:val="Header"/>
          <w:jc w:val="right"/>
        </w:pPr>
        <w:r>
          <w:rPr>
            <w:rFonts w:cs="Times New Roman"/>
            <w:szCs w:val="24"/>
          </w:rPr>
          <w:t>71</w:t>
        </w:r>
      </w:p>
      <w:p w:rsidR="006E2372" w:rsidRPr="00385084" w:rsidRDefault="00385084" w:rsidP="00A46549">
        <w:pPr>
          <w:pStyle w:val="Header"/>
          <w:rPr>
            <w:rFonts w:cs="Times New Roman"/>
            <w:b/>
            <w:noProof/>
            <w:szCs w:val="24"/>
          </w:rPr>
        </w:pPr>
        <w:r>
          <w:rPr>
            <w:b/>
            <w:szCs w:val="24"/>
          </w:rPr>
          <w:t xml:space="preserve">2. </w:t>
        </w:r>
        <w:r w:rsidRPr="00385084">
          <w:rPr>
            <w:b/>
            <w:szCs w:val="24"/>
          </w:rPr>
          <w:t>Rencana anggaran biaya (RAB)</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E236C"/>
    <w:multiLevelType w:val="hybridMultilevel"/>
    <w:tmpl w:val="3DD09E9A"/>
    <w:lvl w:ilvl="0" w:tplc="7AA22B3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B4C1814"/>
    <w:multiLevelType w:val="hybridMultilevel"/>
    <w:tmpl w:val="3926CF64"/>
    <w:lvl w:ilvl="0" w:tplc="BB8C67EC">
      <w:start w:val="3"/>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E200E8D"/>
    <w:multiLevelType w:val="hybridMultilevel"/>
    <w:tmpl w:val="5A2CCA60"/>
    <w:lvl w:ilvl="0" w:tplc="76868FE4">
      <w:start w:val="1"/>
      <w:numFmt w:val="decimal"/>
      <w:lvlText w:val="%1."/>
      <w:lvlJc w:val="left"/>
      <w:pPr>
        <w:ind w:left="720" w:hanging="360"/>
      </w:pPr>
      <w:rPr>
        <w:rFonts w:ascii="Times New Roman"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E877E8B"/>
    <w:multiLevelType w:val="hybridMultilevel"/>
    <w:tmpl w:val="C95205EC"/>
    <w:lvl w:ilvl="0" w:tplc="D7CEB3AE">
      <w:start w:val="4"/>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309E6AAF"/>
    <w:multiLevelType w:val="hybridMultilevel"/>
    <w:tmpl w:val="D5BE6C2E"/>
    <w:lvl w:ilvl="0" w:tplc="6C66EFB0">
      <w:start w:val="2"/>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436C579A"/>
    <w:multiLevelType w:val="hybridMultilevel"/>
    <w:tmpl w:val="E6AAA030"/>
    <w:lvl w:ilvl="0" w:tplc="04210011">
      <w:start w:val="1"/>
      <w:numFmt w:val="decimal"/>
      <w:lvlText w:val="%1)"/>
      <w:lvlJc w:val="left"/>
      <w:pPr>
        <w:ind w:left="2138" w:hanging="360"/>
      </w:pPr>
    </w:lvl>
    <w:lvl w:ilvl="1" w:tplc="04210011">
      <w:start w:val="1"/>
      <w:numFmt w:val="decimal"/>
      <w:lvlText w:val="%2)"/>
      <w:lvlJc w:val="left"/>
      <w:pPr>
        <w:ind w:left="1571" w:hanging="360"/>
      </w:pPr>
    </w:lvl>
    <w:lvl w:ilvl="2" w:tplc="B502B516">
      <w:start w:val="1"/>
      <w:numFmt w:val="lowerLetter"/>
      <w:lvlText w:val="%3)"/>
      <w:lvlJc w:val="left"/>
      <w:pPr>
        <w:ind w:left="3758" w:hanging="360"/>
      </w:pPr>
      <w:rPr>
        <w:rFonts w:hint="default"/>
      </w:rPr>
    </w:lvl>
    <w:lvl w:ilvl="3" w:tplc="FABA491C">
      <w:start w:val="1"/>
      <w:numFmt w:val="decimal"/>
      <w:lvlText w:val="%4."/>
      <w:lvlJc w:val="left"/>
      <w:pPr>
        <w:ind w:left="4298" w:hanging="360"/>
      </w:pPr>
      <w:rPr>
        <w:rFonts w:hint="default"/>
      </w:r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15:restartNumberingAfterBreak="0">
    <w:nsid w:val="54730AE4"/>
    <w:multiLevelType w:val="hybridMultilevel"/>
    <w:tmpl w:val="B5C25048"/>
    <w:lvl w:ilvl="0" w:tplc="F3FEDED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15:restartNumberingAfterBreak="0">
    <w:nsid w:val="7AD04305"/>
    <w:multiLevelType w:val="hybridMultilevel"/>
    <w:tmpl w:val="61206CCA"/>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277756287">
    <w:abstractNumId w:val="5"/>
  </w:num>
  <w:num w:numId="2" w16cid:durableId="316154871">
    <w:abstractNumId w:val="0"/>
  </w:num>
  <w:num w:numId="3" w16cid:durableId="1485852276">
    <w:abstractNumId w:val="3"/>
  </w:num>
  <w:num w:numId="4" w16cid:durableId="1057751324">
    <w:abstractNumId w:val="1"/>
  </w:num>
  <w:num w:numId="5" w16cid:durableId="1984038139">
    <w:abstractNumId w:val="2"/>
  </w:num>
  <w:num w:numId="6" w16cid:durableId="1604414599">
    <w:abstractNumId w:val="4"/>
  </w:num>
  <w:num w:numId="7" w16cid:durableId="220797100">
    <w:abstractNumId w:val="6"/>
  </w:num>
  <w:num w:numId="8" w16cid:durableId="5149967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372"/>
    <w:rsid w:val="000D5E15"/>
    <w:rsid w:val="00323FAE"/>
    <w:rsid w:val="00385084"/>
    <w:rsid w:val="006C3623"/>
    <w:rsid w:val="006E2372"/>
    <w:rsid w:val="007173B4"/>
    <w:rsid w:val="008F2713"/>
    <w:rsid w:val="00942F05"/>
    <w:rsid w:val="00D63417"/>
    <w:rsid w:val="00E44DCB"/>
    <w:rsid w:val="00FC54F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691DA-BE08-4B3D-9061-4C396C031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372"/>
    <w:pPr>
      <w:spacing w:line="480" w:lineRule="auto"/>
      <w:jc w:val="both"/>
    </w:pPr>
    <w:rPr>
      <w:rFonts w:ascii="Times New Roman" w:hAnsi="Times New Roman" w:cs="Mangal"/>
      <w:kern w:val="2"/>
      <w:sz w:val="24"/>
      <w:szCs w:val="20"/>
      <w:lang w:bidi="hi-IN"/>
      <w14:ligatures w14:val="standardContextual"/>
    </w:rPr>
  </w:style>
  <w:style w:type="paragraph" w:styleId="Judul1">
    <w:name w:val="heading 1"/>
    <w:basedOn w:val="Normal"/>
    <w:next w:val="Normal"/>
    <w:link w:val="Judul1KAR"/>
    <w:uiPriority w:val="9"/>
    <w:qFormat/>
    <w:rsid w:val="006E2372"/>
    <w:pPr>
      <w:spacing w:line="259" w:lineRule="auto"/>
      <w:jc w:val="center"/>
      <w:outlineLvl w:val="0"/>
    </w:pPr>
    <w:rPr>
      <w:rFonts w:eastAsia="Times New Roman" w:cs="Times New Roman"/>
      <w:b/>
      <w:sz w:val="28"/>
      <w:szCs w:val="28"/>
      <w:lang w:eastAsia="id-ID" w:bidi="ar-SA"/>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6E2372"/>
    <w:rPr>
      <w:rFonts w:ascii="Times New Roman" w:eastAsia="Times New Roman" w:hAnsi="Times New Roman" w:cs="Times New Roman"/>
      <w:b/>
      <w:kern w:val="2"/>
      <w:sz w:val="28"/>
      <w:szCs w:val="28"/>
      <w:lang w:eastAsia="id-ID"/>
      <w14:ligatures w14:val="standardContextual"/>
    </w:rPr>
  </w:style>
  <w:style w:type="paragraph" w:styleId="DaftarParagraf">
    <w:name w:val="List Paragraph"/>
    <w:basedOn w:val="Normal"/>
    <w:uiPriority w:val="34"/>
    <w:qFormat/>
    <w:rsid w:val="006E2372"/>
    <w:pPr>
      <w:ind w:left="720"/>
      <w:contextualSpacing/>
    </w:pPr>
  </w:style>
  <w:style w:type="paragraph" w:styleId="Header">
    <w:name w:val="header"/>
    <w:basedOn w:val="Normal"/>
    <w:link w:val="HeaderKAR"/>
    <w:uiPriority w:val="99"/>
    <w:unhideWhenUsed/>
    <w:rsid w:val="006E2372"/>
    <w:pPr>
      <w:tabs>
        <w:tab w:val="center" w:pos="4513"/>
        <w:tab w:val="right" w:pos="9026"/>
      </w:tabs>
      <w:spacing w:after="0" w:line="240" w:lineRule="auto"/>
    </w:pPr>
  </w:style>
  <w:style w:type="character" w:customStyle="1" w:styleId="HeaderKAR">
    <w:name w:val="Header KAR"/>
    <w:basedOn w:val="FontParagrafDefault"/>
    <w:link w:val="Header"/>
    <w:uiPriority w:val="99"/>
    <w:rsid w:val="006E2372"/>
    <w:rPr>
      <w:rFonts w:ascii="Times New Roman" w:hAnsi="Times New Roman" w:cs="Mangal"/>
      <w:kern w:val="2"/>
      <w:sz w:val="24"/>
      <w:szCs w:val="20"/>
      <w:lang w:bidi="hi-IN"/>
      <w14:ligatures w14:val="standardContextual"/>
    </w:rPr>
  </w:style>
  <w:style w:type="paragraph" w:styleId="Footer">
    <w:name w:val="footer"/>
    <w:basedOn w:val="Normal"/>
    <w:link w:val="FooterKAR"/>
    <w:uiPriority w:val="99"/>
    <w:unhideWhenUsed/>
    <w:rsid w:val="006E2372"/>
    <w:pPr>
      <w:tabs>
        <w:tab w:val="center" w:pos="4513"/>
        <w:tab w:val="right" w:pos="9026"/>
      </w:tabs>
      <w:spacing w:after="0" w:line="240" w:lineRule="auto"/>
    </w:pPr>
  </w:style>
  <w:style w:type="character" w:customStyle="1" w:styleId="FooterKAR">
    <w:name w:val="Footer KAR"/>
    <w:basedOn w:val="FontParagrafDefault"/>
    <w:link w:val="Footer"/>
    <w:uiPriority w:val="99"/>
    <w:rsid w:val="006E2372"/>
    <w:rPr>
      <w:rFonts w:ascii="Times New Roman" w:hAnsi="Times New Roman" w:cs="Mangal"/>
      <w:kern w:val="2"/>
      <w:sz w:val="24"/>
      <w:szCs w:val="20"/>
      <w:lang w:bidi="hi-IN"/>
      <w14:ligatures w14:val="standardContextual"/>
    </w:rPr>
  </w:style>
  <w:style w:type="table" w:styleId="KisiTabel">
    <w:name w:val="Table Grid"/>
    <w:basedOn w:val="TabelNormal"/>
    <w:uiPriority w:val="39"/>
    <w:rsid w:val="00E44DCB"/>
    <w:pPr>
      <w:spacing w:after="0" w:line="240" w:lineRule="auto"/>
    </w:pPr>
    <w:rPr>
      <w:kern w:val="2"/>
      <w:szCs w:val="20"/>
      <w:lang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FC54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 /><Relationship Id="rId18" Type="http://schemas.openxmlformats.org/officeDocument/2006/relationships/footer" Target="footer5.xml" /><Relationship Id="rId26" Type="http://schemas.openxmlformats.org/officeDocument/2006/relationships/image" Target="media/image4.jpg" /><Relationship Id="rId39" Type="http://schemas.openxmlformats.org/officeDocument/2006/relationships/image" Target="media/image12.jpeg" /><Relationship Id="rId3" Type="http://schemas.openxmlformats.org/officeDocument/2006/relationships/settings" Target="settings.xml" /><Relationship Id="rId21" Type="http://schemas.openxmlformats.org/officeDocument/2006/relationships/image" Target="media/image1.jpg" /><Relationship Id="rId34" Type="http://schemas.openxmlformats.org/officeDocument/2006/relationships/header" Target="header12.xml" /><Relationship Id="rId42" Type="http://schemas.openxmlformats.org/officeDocument/2006/relationships/image" Target="media/image14.jpeg" /><Relationship Id="rId47" Type="http://schemas.openxmlformats.org/officeDocument/2006/relationships/header" Target="header15.xml" /><Relationship Id="rId50" Type="http://schemas.openxmlformats.org/officeDocument/2006/relationships/footer" Target="footer7.xml" /><Relationship Id="rId7" Type="http://schemas.openxmlformats.org/officeDocument/2006/relationships/header" Target="header1.xml" /><Relationship Id="rId12" Type="http://schemas.openxmlformats.org/officeDocument/2006/relationships/footer" Target="footer2.xml" /><Relationship Id="rId17" Type="http://schemas.openxmlformats.org/officeDocument/2006/relationships/header" Target="header5.xml" /><Relationship Id="rId25" Type="http://schemas.openxmlformats.org/officeDocument/2006/relationships/header" Target="header8.xml" /><Relationship Id="rId33" Type="http://schemas.openxmlformats.org/officeDocument/2006/relationships/image" Target="media/image8.jpeg" /><Relationship Id="rId38" Type="http://schemas.openxmlformats.org/officeDocument/2006/relationships/image" Target="media/image11.jpeg" /><Relationship Id="rId46" Type="http://schemas.openxmlformats.org/officeDocument/2006/relationships/image" Target="media/image18.jpeg" /><Relationship Id="rId2" Type="http://schemas.openxmlformats.org/officeDocument/2006/relationships/styles" Target="styles.xml" /><Relationship Id="rId16" Type="http://schemas.openxmlformats.org/officeDocument/2006/relationships/footer" Target="footer4.xml" /><Relationship Id="rId20" Type="http://schemas.openxmlformats.org/officeDocument/2006/relationships/footer" Target="footer6.xml" /><Relationship Id="rId29" Type="http://schemas.openxmlformats.org/officeDocument/2006/relationships/image" Target="media/image6.jpg" /><Relationship Id="rId41" Type="http://schemas.openxmlformats.org/officeDocument/2006/relationships/image" Target="media/image13.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2.xml" /><Relationship Id="rId24" Type="http://schemas.openxmlformats.org/officeDocument/2006/relationships/image" Target="media/image3.jpg" /><Relationship Id="rId32" Type="http://schemas.openxmlformats.org/officeDocument/2006/relationships/header" Target="header11.xml" /><Relationship Id="rId37" Type="http://schemas.openxmlformats.org/officeDocument/2006/relationships/image" Target="media/image10.jpeg" /><Relationship Id="rId40" Type="http://schemas.openxmlformats.org/officeDocument/2006/relationships/header" Target="header14.xml" /><Relationship Id="rId45" Type="http://schemas.openxmlformats.org/officeDocument/2006/relationships/image" Target="media/image17.jpeg" /><Relationship Id="rId5" Type="http://schemas.openxmlformats.org/officeDocument/2006/relationships/footnotes" Target="footnotes.xml" /><Relationship Id="rId15" Type="http://schemas.openxmlformats.org/officeDocument/2006/relationships/footer" Target="footer3.xml" /><Relationship Id="rId23" Type="http://schemas.openxmlformats.org/officeDocument/2006/relationships/header" Target="header7.xml" /><Relationship Id="rId28" Type="http://schemas.openxmlformats.org/officeDocument/2006/relationships/image" Target="media/image5.jpg" /><Relationship Id="rId36" Type="http://schemas.openxmlformats.org/officeDocument/2006/relationships/header" Target="header13.xml" /><Relationship Id="rId49" Type="http://schemas.openxmlformats.org/officeDocument/2006/relationships/header" Target="header17.xml" /><Relationship Id="rId10" Type="http://schemas.openxmlformats.org/officeDocument/2006/relationships/hyperlink" Target="http://repo.uinsatu.ac.id/11218/6/Bab%20III.pdf" TargetMode="External" /><Relationship Id="rId19" Type="http://schemas.openxmlformats.org/officeDocument/2006/relationships/header" Target="header6.xml" /><Relationship Id="rId31" Type="http://schemas.openxmlformats.org/officeDocument/2006/relationships/image" Target="media/image7.jpg" /><Relationship Id="rId44" Type="http://schemas.openxmlformats.org/officeDocument/2006/relationships/image" Target="media/image16.jpeg" /><Relationship Id="rId52"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hyperlink" Target="http://repository.unpas.ac.id/id/eprint/43776" TargetMode="External" /><Relationship Id="rId14" Type="http://schemas.openxmlformats.org/officeDocument/2006/relationships/header" Target="header4.xml" /><Relationship Id="rId22" Type="http://schemas.openxmlformats.org/officeDocument/2006/relationships/image" Target="media/image2.jpg" /><Relationship Id="rId27" Type="http://schemas.openxmlformats.org/officeDocument/2006/relationships/header" Target="header9.xml" /><Relationship Id="rId30" Type="http://schemas.openxmlformats.org/officeDocument/2006/relationships/header" Target="header10.xml" /><Relationship Id="rId35" Type="http://schemas.openxmlformats.org/officeDocument/2006/relationships/image" Target="media/image9.jpeg" /><Relationship Id="rId43" Type="http://schemas.openxmlformats.org/officeDocument/2006/relationships/image" Target="media/image15.jpeg" /><Relationship Id="rId48" Type="http://schemas.openxmlformats.org/officeDocument/2006/relationships/header" Target="header16.xml" /><Relationship Id="rId8" Type="http://schemas.openxmlformats.org/officeDocument/2006/relationships/footer" Target="footer1.xml" /><Relationship Id="rId51"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973</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dikap1258@gmail.com</cp:lastModifiedBy>
  <cp:revision>2</cp:revision>
  <dcterms:created xsi:type="dcterms:W3CDTF">2024-02-22T08:55:00Z</dcterms:created>
  <dcterms:modified xsi:type="dcterms:W3CDTF">2024-02-22T08:55:00Z</dcterms:modified>
</cp:coreProperties>
</file>