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A397C" w14:textId="77777777" w:rsidR="002B3692" w:rsidRPr="00A110FF" w:rsidRDefault="002B3692" w:rsidP="005A6DC7">
      <w:pPr>
        <w:widowControl w:val="0"/>
        <w:autoSpaceDE w:val="0"/>
        <w:autoSpaceDN w:val="0"/>
        <w:spacing w:after="0"/>
        <w:ind w:right="3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0" w:name="_Hlk154756860"/>
      <w:bookmarkStart w:id="1" w:name="_Toc158841786"/>
      <w:r w:rsidRPr="00A110F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DAFTAR PUSTAKA</w:t>
      </w:r>
      <w:bookmarkEnd w:id="1"/>
    </w:p>
    <w:p w14:paraId="135C089D" w14:textId="77777777" w:rsidR="002B3692" w:rsidRPr="00A110FF" w:rsidRDefault="002B3692" w:rsidP="002B3692">
      <w:pPr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C33C36" w14:textId="77777777" w:rsidR="002B3692" w:rsidRPr="00A110FF" w:rsidRDefault="002B3692" w:rsidP="002B3692">
      <w:pPr>
        <w:numPr>
          <w:ilvl w:val="0"/>
          <w:numId w:val="29"/>
        </w:num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110FF">
        <w:rPr>
          <w:rFonts w:ascii="Times New Roman" w:hAnsi="Times New Roman" w:cs="Times New Roman"/>
          <w:b/>
          <w:bCs/>
          <w:sz w:val="24"/>
          <w:szCs w:val="24"/>
          <w:lang w:val="en-US"/>
        </w:rPr>
        <w:t>Buku</w:t>
      </w:r>
      <w:bookmarkStart w:id="2" w:name="_GoBack"/>
      <w:bookmarkEnd w:id="2"/>
    </w:p>
    <w:p w14:paraId="46DD0129" w14:textId="50C239B4" w:rsidR="00E35FFA" w:rsidRPr="00A110FF" w:rsidRDefault="00E35FFA" w:rsidP="00E35FFA">
      <w:pPr>
        <w:pStyle w:val="Heading1"/>
        <w:jc w:val="both"/>
      </w:pPr>
    </w:p>
    <w:p w14:paraId="0A76D30A" w14:textId="6BEB4B4B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Harsono, B. (2007).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Hukum Agraria Indonesia, Sejarah Pembentukan Undang - Undang Pokok Agraria, Isi Dan Pelaksanaanya.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Jakarta: Edisi Revisi, Cetakan Kesebelas, Djambatan.</w:t>
      </w:r>
    </w:p>
    <w:p w14:paraId="0B8AD2B2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Hutagalung, A. S. (2012).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Hukum Pertanahan di Belanda dan Indonesia.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Denpasar: Edisi 1, Cetakan Pertama, Pustaka Larasan.</w:t>
      </w:r>
    </w:p>
    <w:p w14:paraId="67C1A2A5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Ismail, S. (2013).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Hukum Administrasi Pertanahan.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Yogyakarta: Graha Ilmu.</w:t>
      </w:r>
    </w:p>
    <w:p w14:paraId="0A8985B0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Mhd. Yamin Lubis, Rahim Lubis. (2008).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Hukum Pendaftaran Tanah.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Bandung: Mandar Maju.</w:t>
      </w:r>
    </w:p>
    <w:p w14:paraId="58DA5A12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Mhd. Yamin Lubis, Rahim Lubis. (2010).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Hukum Pendaftaran Tanah.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Bandung: Edisi Revisi, Cetakan Kedua, CV Mandar Maju.</w:t>
      </w:r>
    </w:p>
    <w:p w14:paraId="4BBE5A07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Mhd. Yamin Lubis, Rahim Lubis. (2010).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HUkum Pendaftaran Tanah.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Bandung: Mandar Maju.</w:t>
      </w:r>
    </w:p>
    <w:p w14:paraId="60909130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Muhadjir, N. (1996).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Metedeologi Penelitian Kualitatif.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Yogyakarta: Rakesarasin.</w:t>
      </w:r>
    </w:p>
    <w:p w14:paraId="251EC5B1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Muhamad Yamin Lubis dan Abdul Rahim Lubis. (2012).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Hukum Pendaftaran Tanah.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Bandung: Edisi Revisi, Mandar Maju.</w:t>
      </w:r>
    </w:p>
    <w:p w14:paraId="2434B20D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Parlindungan, A. (1986).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Pandangan Kondisi Pelaksanaan Undang - Undang Pokok Agraria.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Bandung: Cetakan Pertama, Alumni.</w:t>
      </w:r>
    </w:p>
    <w:p w14:paraId="149F6149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Parlindungan, A. (1994).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Pendaftaran Tanah di Indonesia.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Bandung: Cetakan Kedua, Mandar Maju.</w:t>
      </w:r>
    </w:p>
    <w:p w14:paraId="4163E8B7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Parlindungan, A. (1998).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Komentar Atas Undang-Undang Pokok Agraria.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Bandung: Mandar Maju.</w:t>
      </w:r>
    </w:p>
    <w:p w14:paraId="30E37AFD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Parlindungan, A. (1999).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Pendaftaran Tanah Di Indonesia ( Berdasarkan PP. NO.24/1997 dilengkapi dengan Peraturan Jabatan Pembuat Akta Tanah PP. 37 Tahun 1998).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Bandung: Cetakan Pertama CV. Mandar Maju.</w:t>
      </w:r>
    </w:p>
    <w:p w14:paraId="21F212D4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Parlindungan, A. (2002).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Komentar Atas Undang-Undang Pokok Agraria.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Bandung: Cetakan Kesembilan, Mandar Maju.</w:t>
      </w:r>
    </w:p>
    <w:p w14:paraId="5EC91D77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Santoso, U. (2012).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Hukum Agraria kajian Komprehensif.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Jakarta: Kencana Prenada Media Group.</w:t>
      </w:r>
    </w:p>
    <w:p w14:paraId="647C3EE3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Sarwono, J. (2010).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Pintar Menulis Karangan Ilmiah : Kunci Sukses dalam Menulis Ilmiah.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Yogyakarta: CV. Andi Offset.</w:t>
      </w:r>
    </w:p>
    <w:p w14:paraId="0D857072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Siregar, T. A. (2007).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Pendaftaran Tanah Kepastian Hak.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Medan: Cetakan Pertama, Multi Grafik.</w:t>
      </w:r>
    </w:p>
    <w:p w14:paraId="5337810E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Soeimin, S. (2004).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Status Hak dan Pembebasan Tanah.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Jakarta: Cetakan Petama, Sinar Grafika.</w:t>
      </w:r>
    </w:p>
    <w:p w14:paraId="135EE668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Soerjono Soekanto, Soleman B. Taneko. (1986).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Hukum Adat Indonesia.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Jakarta: Cetakan Ketiga, Rajawali Press.</w:t>
      </w:r>
    </w:p>
    <w:p w14:paraId="3AB9E1F9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Soerodjo, I. (2003).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Kepastian Hukum Hak Atas Tanah di Indonesia.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Surabaya: Cetakan Kedua, Arkola.</w:t>
      </w:r>
    </w:p>
    <w:p w14:paraId="081EDE29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Suryabrata, S. (1987).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</w:rPr>
        <w:t>Metedeologi Penelitian.</w:t>
      </w:r>
      <w:r w:rsidRPr="004C109C">
        <w:rPr>
          <w:rFonts w:ascii="Times New Roman" w:hAnsi="Times New Roman" w:cs="Times New Roman"/>
          <w:noProof/>
          <w:sz w:val="24"/>
          <w:szCs w:val="24"/>
        </w:rPr>
        <w:t xml:space="preserve"> Jakarta: Rajawali.</w:t>
      </w:r>
    </w:p>
    <w:p w14:paraId="233D7010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Sutedi, A. (2007).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Peralihan Hak Atas Tanah dan Pendaftarannya.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Jakarta: Cetakan Pertama, Sinar Grafika.</w:t>
      </w:r>
    </w:p>
    <w:p w14:paraId="0700CCE3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Sutedi, A. (Peralihan Hak Atas Tanah dan Pendaftarannya).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2013.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Jakarta: Cetakan Ke-lima, Sinar Grafika.</w:t>
      </w:r>
    </w:p>
    <w:p w14:paraId="2782512C" w14:textId="0701D23E" w:rsidR="00E35FFA" w:rsidRPr="004C109C" w:rsidRDefault="00E35FFA" w:rsidP="00A11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F8DED" w14:textId="77777777" w:rsidR="00243314" w:rsidRPr="004C109C" w:rsidRDefault="00243314" w:rsidP="00243314">
      <w:pPr>
        <w:spacing w:line="480" w:lineRule="auto"/>
        <w:ind w:left="50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1CF078" w14:textId="77777777" w:rsidR="00E35FFA" w:rsidRPr="004C109C" w:rsidRDefault="00E35FFA" w:rsidP="00243314">
      <w:pPr>
        <w:spacing w:line="480" w:lineRule="auto"/>
        <w:ind w:left="50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E35FFA" w:rsidRPr="004C109C" w:rsidSect="0078545D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623" w:right="1701" w:bottom="1701" w:left="2268" w:header="1350" w:footer="1356" w:gutter="0"/>
          <w:pgNumType w:start="67"/>
          <w:cols w:space="708"/>
          <w:titlePg/>
          <w:docGrid w:linePitch="360"/>
        </w:sectPr>
      </w:pPr>
    </w:p>
    <w:p w14:paraId="145F5410" w14:textId="77777777" w:rsidR="002B3692" w:rsidRPr="004C109C" w:rsidRDefault="002B3692" w:rsidP="002B3692">
      <w:pPr>
        <w:numPr>
          <w:ilvl w:val="0"/>
          <w:numId w:val="29"/>
        </w:num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Tugas Akhir dan Makalah</w:t>
      </w:r>
    </w:p>
    <w:p w14:paraId="5FF313BD" w14:textId="48726D5D" w:rsidR="00A110FF" w:rsidRPr="004C109C" w:rsidRDefault="00A110FF">
      <w:pPr>
        <w:pStyle w:val="Heading1"/>
      </w:pPr>
    </w:p>
    <w:p w14:paraId="437BFD86" w14:textId="71D24836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Ali, T. H. (1998).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Perkembangan Kelembagaan Pertanahan/Agraria dan Keterkaitannya dengan Penataan Ruang.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Makalah disampaikan di Ceramah Dasawarsa Bhumi bhakti Adiguna, badan Pertanahan Nasional: Jakarta.</w:t>
      </w:r>
    </w:p>
    <w:p w14:paraId="06B9DF17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Ekasetya, M. P. (2015).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Pelaksanaan Pengadaan Tanah Bagi Pembangunan Untuk Kepentingan Umum (Studi Analisis Pada Pembangunan Jalan Tol Trans Jawa di kabupaten Brebes).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Semarang: Skripsi.</w:t>
      </w:r>
    </w:p>
    <w:p w14:paraId="23B02DEE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Hairan. (2012).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Pendaftaran Tanah dalam Sertipikasi Hak Menurut Peraturan Pemerintah Nomor 24 Tahun 1997 Tentang Pendaftaran Tanah.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Makalah disampaikan di Fakultas Hukum Universitas Mulawarman: Kalimantan Timur.</w:t>
      </w:r>
    </w:p>
    <w:p w14:paraId="07AA0D03" w14:textId="77777777" w:rsidR="00A110FF" w:rsidRPr="004C109C" w:rsidRDefault="00A110FF" w:rsidP="00A110FF">
      <w:pPr>
        <w:pStyle w:val="Bibliography"/>
        <w:ind w:left="720" w:hanging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Nugroho, T. (2014). </w:t>
      </w:r>
      <w:r w:rsidRPr="004C109C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Pembuatan Gambar Ukur dan Pengembalian Batas.</w:t>
      </w:r>
      <w:r w:rsidRPr="004C109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Cetakan Kedua, Desember: Kementerian Agraria dan Tata Ruang/Badan Pertanahan Nasional, Sekolah Tinggi Pertanahan Nasional.</w:t>
      </w:r>
    </w:p>
    <w:p w14:paraId="1D0ECE4D" w14:textId="3CB473FB" w:rsidR="00A110FF" w:rsidRPr="004C109C" w:rsidRDefault="00A110FF" w:rsidP="004C109C">
      <w:pPr>
        <w:rPr>
          <w:rFonts w:ascii="Times New Roman" w:hAnsi="Times New Roman" w:cs="Times New Roman"/>
        </w:rPr>
        <w:sectPr w:rsidR="00A110FF" w:rsidRPr="004C109C" w:rsidSect="0078545D">
          <w:headerReference w:type="first" r:id="rId13"/>
          <w:pgSz w:w="11907" w:h="16840" w:code="9"/>
          <w:pgMar w:top="1623" w:right="1701" w:bottom="1701" w:left="2268" w:header="1530" w:footer="1701" w:gutter="0"/>
          <w:pgNumType w:start="69"/>
          <w:cols w:space="708"/>
          <w:titlePg/>
          <w:docGrid w:linePitch="360"/>
        </w:sectPr>
      </w:pPr>
    </w:p>
    <w:p w14:paraId="094C1982" w14:textId="1AF67897" w:rsidR="006E6FCF" w:rsidRPr="00A110FF" w:rsidRDefault="004C109C" w:rsidP="004C10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5140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F8790C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1527E586" wp14:editId="4ED6A14A">
            <wp:extent cx="5076825" cy="7029450"/>
            <wp:effectExtent l="0" t="0" r="952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14210026" wp14:editId="4E7F94E3">
            <wp:extent cx="5248275" cy="7277100"/>
            <wp:effectExtent l="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00A0D572" wp14:editId="2CC90D09">
            <wp:extent cx="5248275" cy="4057650"/>
            <wp:effectExtent l="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A74791A" wp14:editId="6976B331">
            <wp:extent cx="5248275" cy="7258050"/>
            <wp:effectExtent l="0" t="0" r="952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F09C20F" wp14:editId="06E00B77">
            <wp:extent cx="5248275" cy="7286625"/>
            <wp:effectExtent l="0" t="0" r="9525" b="952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3B3F593F" wp14:editId="125BA6F1">
            <wp:extent cx="4914900" cy="754380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72403D6" wp14:editId="6274C5C8">
            <wp:extent cx="4905375" cy="7534275"/>
            <wp:effectExtent l="0" t="0" r="9525" b="952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E821FCB" wp14:editId="784510A1">
            <wp:extent cx="4905375" cy="7534275"/>
            <wp:effectExtent l="0" t="0" r="9525" b="952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C152404" wp14:editId="07D0F14D">
            <wp:extent cx="4905375" cy="7543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1F9B8473" wp14:editId="451D3C19">
            <wp:extent cx="4914900" cy="754380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799D50FD" wp14:editId="4F8FE296">
            <wp:extent cx="4914900" cy="7543800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165E8787" wp14:editId="0BC804CE">
            <wp:extent cx="4914900" cy="7534275"/>
            <wp:effectExtent l="0" t="0" r="0" b="9525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03233D6C" wp14:editId="4DC64126">
            <wp:extent cx="4905375" cy="7543800"/>
            <wp:effectExtent l="0" t="0" r="9525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90C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67A489B" wp14:editId="0F59060A">
            <wp:extent cx="4905375" cy="7534275"/>
            <wp:effectExtent l="0" t="0" r="9525" b="9525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1FE4" w14:textId="083769DF" w:rsidR="00191A49" w:rsidRPr="00A110FF" w:rsidRDefault="00F8790C" w:rsidP="00725F0E">
      <w:pPr>
        <w:pStyle w:val="ListParagraph"/>
        <w:spacing w:before="240" w:after="0" w:line="48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1EB9D49" wp14:editId="61F4D25F">
            <wp:extent cx="4914900" cy="754380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1043" w14:textId="4F168483" w:rsidR="00191A49" w:rsidRPr="00A110FF" w:rsidRDefault="00F8790C" w:rsidP="00725F0E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5C6D1E16" wp14:editId="3242FDFC">
            <wp:extent cx="4914900" cy="7543800"/>
            <wp:effectExtent l="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1A49" w:rsidRPr="00A110FF" w:rsidSect="0078545D">
      <w:pgSz w:w="11907" w:h="16840" w:code="9"/>
      <w:pgMar w:top="1473" w:right="1701" w:bottom="1701" w:left="2268" w:header="1695" w:footer="1701" w:gutter="0"/>
      <w:pgNumType w:start="7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59DD1" w14:textId="77777777" w:rsidR="006D5473" w:rsidRDefault="006D5473" w:rsidP="00DD0595">
      <w:pPr>
        <w:spacing w:after="0" w:line="240" w:lineRule="auto"/>
      </w:pPr>
      <w:r>
        <w:separator/>
      </w:r>
    </w:p>
  </w:endnote>
  <w:endnote w:type="continuationSeparator" w:id="0">
    <w:p w14:paraId="05369048" w14:textId="77777777" w:rsidR="006D5473" w:rsidRDefault="006D5473" w:rsidP="00DD0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81562" w14:textId="77777777" w:rsidR="00651DE4" w:rsidRDefault="00651D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FF592" w14:textId="77777777" w:rsidR="00651DE4" w:rsidRDefault="00651D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36931" w14:textId="77777777" w:rsidR="006D5473" w:rsidRDefault="006D5473" w:rsidP="00DD0595">
      <w:pPr>
        <w:spacing w:after="0" w:line="240" w:lineRule="auto"/>
      </w:pPr>
      <w:r>
        <w:separator/>
      </w:r>
    </w:p>
  </w:footnote>
  <w:footnote w:type="continuationSeparator" w:id="0">
    <w:p w14:paraId="73695456" w14:textId="77777777" w:rsidR="006D5473" w:rsidRDefault="006D5473" w:rsidP="00DD0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7477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AF931B" w14:textId="2D844BBD" w:rsidR="00651DE4" w:rsidRDefault="00651D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DC7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1B2CCF65" w14:textId="4B834309" w:rsidR="00651DE4" w:rsidRDefault="00651DE4" w:rsidP="00BF0136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66934027"/>
      <w:docPartObj>
        <w:docPartGallery w:val="Page Numbers (Top of Page)"/>
        <w:docPartUnique/>
      </w:docPartObj>
    </w:sdtPr>
    <w:sdtContent>
      <w:p w14:paraId="72AC97D3" w14:textId="1B288E3C" w:rsidR="00651DE4" w:rsidRDefault="00651DE4" w:rsidP="00651DE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A6DC7">
          <w:rPr>
            <w:rStyle w:val="PageNumber"/>
            <w:noProof/>
          </w:rPr>
          <w:t>67</w:t>
        </w:r>
        <w:r>
          <w:rPr>
            <w:rStyle w:val="PageNumber"/>
          </w:rPr>
          <w:fldChar w:fldCharType="end"/>
        </w:r>
      </w:p>
    </w:sdtContent>
  </w:sdt>
  <w:p w14:paraId="7542BDB2" w14:textId="5C13491C" w:rsidR="00651DE4" w:rsidRDefault="00651DE4" w:rsidP="0078545D">
    <w:pPr>
      <w:pStyle w:val="Header"/>
      <w:ind w:right="360"/>
      <w:jc w:val="right"/>
    </w:pPr>
  </w:p>
  <w:p w14:paraId="2D582908" w14:textId="7AFD1F82" w:rsidR="00651DE4" w:rsidRDefault="00651DE4" w:rsidP="00BF0136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301609048"/>
      <w:docPartObj>
        <w:docPartGallery w:val="Page Numbers (Top of Page)"/>
        <w:docPartUnique/>
      </w:docPartObj>
    </w:sdtPr>
    <w:sdtContent>
      <w:p w14:paraId="1AC496ED" w14:textId="77777777" w:rsidR="00651DE4" w:rsidRDefault="00651DE4" w:rsidP="00651DE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A6DC7">
          <w:rPr>
            <w:rStyle w:val="PageNumber"/>
            <w:noProof/>
          </w:rPr>
          <w:t>70</w:t>
        </w:r>
        <w:r>
          <w:rPr>
            <w:rStyle w:val="PageNumber"/>
          </w:rPr>
          <w:fldChar w:fldCharType="end"/>
        </w:r>
      </w:p>
    </w:sdtContent>
  </w:sdt>
  <w:p w14:paraId="02DEC46A" w14:textId="77777777" w:rsidR="00651DE4" w:rsidRDefault="00651DE4" w:rsidP="0078545D">
    <w:pPr>
      <w:pStyle w:val="Header"/>
      <w:ind w:right="360"/>
      <w:jc w:val="right"/>
    </w:pPr>
  </w:p>
  <w:p w14:paraId="3721D779" w14:textId="77777777" w:rsidR="00651DE4" w:rsidRDefault="00651DE4" w:rsidP="00BF013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EA1"/>
    <w:multiLevelType w:val="hybridMultilevel"/>
    <w:tmpl w:val="90B88BFC"/>
    <w:lvl w:ilvl="0" w:tplc="B1440E92">
      <w:start w:val="1"/>
      <w:numFmt w:val="decimal"/>
      <w:pStyle w:val="3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B2729"/>
    <w:multiLevelType w:val="hybridMultilevel"/>
    <w:tmpl w:val="C53657B2"/>
    <w:lvl w:ilvl="0" w:tplc="42FC08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4E43FC"/>
    <w:multiLevelType w:val="hybridMultilevel"/>
    <w:tmpl w:val="B41C2A6E"/>
    <w:lvl w:ilvl="0" w:tplc="924609B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B6548"/>
    <w:multiLevelType w:val="hybridMultilevel"/>
    <w:tmpl w:val="0DC0F804"/>
    <w:lvl w:ilvl="0" w:tplc="1D884D9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B785C"/>
    <w:multiLevelType w:val="hybridMultilevel"/>
    <w:tmpl w:val="1688AF58"/>
    <w:lvl w:ilvl="0" w:tplc="425C15D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6A8679C"/>
    <w:multiLevelType w:val="hybridMultilevel"/>
    <w:tmpl w:val="E99EF420"/>
    <w:lvl w:ilvl="0" w:tplc="39C46E78">
      <w:start w:val="1"/>
      <w:numFmt w:val="upperLetter"/>
      <w:pStyle w:val="Heading2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DB27CE5"/>
    <w:multiLevelType w:val="hybridMultilevel"/>
    <w:tmpl w:val="5EAA0C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51775"/>
    <w:multiLevelType w:val="hybridMultilevel"/>
    <w:tmpl w:val="13FCFB42"/>
    <w:lvl w:ilvl="0" w:tplc="DC901A88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E448C"/>
    <w:multiLevelType w:val="hybridMultilevel"/>
    <w:tmpl w:val="CE10B596"/>
    <w:lvl w:ilvl="0" w:tplc="3C0A9970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FEC26AA"/>
    <w:multiLevelType w:val="hybridMultilevel"/>
    <w:tmpl w:val="1F8CA0B0"/>
    <w:lvl w:ilvl="0" w:tplc="617C335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2D967B2"/>
    <w:multiLevelType w:val="hybridMultilevel"/>
    <w:tmpl w:val="1FB01044"/>
    <w:lvl w:ilvl="0" w:tplc="D37252F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37433E7C"/>
    <w:multiLevelType w:val="hybridMultilevel"/>
    <w:tmpl w:val="25463870"/>
    <w:lvl w:ilvl="0" w:tplc="18A8387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05F33BF"/>
    <w:multiLevelType w:val="hybridMultilevel"/>
    <w:tmpl w:val="B73C0A8C"/>
    <w:lvl w:ilvl="0" w:tplc="DCECDEC8">
      <w:start w:val="1"/>
      <w:numFmt w:val="decimal"/>
      <w:pStyle w:val="33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83C0D"/>
    <w:multiLevelType w:val="hybridMultilevel"/>
    <w:tmpl w:val="F3CA21EE"/>
    <w:lvl w:ilvl="0" w:tplc="01267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9E3438"/>
    <w:multiLevelType w:val="hybridMultilevel"/>
    <w:tmpl w:val="B560D382"/>
    <w:lvl w:ilvl="0" w:tplc="8A58C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721618"/>
    <w:multiLevelType w:val="hybridMultilevel"/>
    <w:tmpl w:val="5AA6F726"/>
    <w:lvl w:ilvl="0" w:tplc="0A20B9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773BF"/>
    <w:multiLevelType w:val="hybridMultilevel"/>
    <w:tmpl w:val="DAB043AE"/>
    <w:lvl w:ilvl="0" w:tplc="C26409D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D6DC9"/>
    <w:multiLevelType w:val="hybridMultilevel"/>
    <w:tmpl w:val="E2CE858C"/>
    <w:lvl w:ilvl="0" w:tplc="EE889692">
      <w:start w:val="1"/>
      <w:numFmt w:val="upperLetter"/>
      <w:pStyle w:val="22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84A58"/>
    <w:multiLevelType w:val="hybridMultilevel"/>
    <w:tmpl w:val="9BCE9D86"/>
    <w:lvl w:ilvl="0" w:tplc="944E02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DE16A75"/>
    <w:multiLevelType w:val="hybridMultilevel"/>
    <w:tmpl w:val="B652EE1C"/>
    <w:lvl w:ilvl="0" w:tplc="4B707842">
      <w:start w:val="1"/>
      <w:numFmt w:val="lowerLetter"/>
      <w:lvlText w:val="%1."/>
      <w:lvlJc w:val="left"/>
      <w:pPr>
        <w:ind w:left="114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F617E9F"/>
    <w:multiLevelType w:val="hybridMultilevel"/>
    <w:tmpl w:val="B0427AE8"/>
    <w:lvl w:ilvl="0" w:tplc="A70600C6">
      <w:start w:val="1"/>
      <w:numFmt w:val="lowerLetter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4F983EEF"/>
    <w:multiLevelType w:val="hybridMultilevel"/>
    <w:tmpl w:val="F1609DE8"/>
    <w:lvl w:ilvl="0" w:tplc="AB86AE1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50EFD"/>
    <w:multiLevelType w:val="hybridMultilevel"/>
    <w:tmpl w:val="8A8ECC8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3060B"/>
    <w:multiLevelType w:val="hybridMultilevel"/>
    <w:tmpl w:val="956CDE82"/>
    <w:lvl w:ilvl="0" w:tplc="2034DEB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3651FF2"/>
    <w:multiLevelType w:val="hybridMultilevel"/>
    <w:tmpl w:val="403212CA"/>
    <w:lvl w:ilvl="0" w:tplc="B9741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932B73"/>
    <w:multiLevelType w:val="hybridMultilevel"/>
    <w:tmpl w:val="2D0EC0E2"/>
    <w:lvl w:ilvl="0" w:tplc="611285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B64502E"/>
    <w:multiLevelType w:val="hybridMultilevel"/>
    <w:tmpl w:val="BC78E4FE"/>
    <w:lvl w:ilvl="0" w:tplc="5C1868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8105B"/>
    <w:multiLevelType w:val="hybridMultilevel"/>
    <w:tmpl w:val="C24A4A8A"/>
    <w:lvl w:ilvl="0" w:tplc="64DA687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609E577F"/>
    <w:multiLevelType w:val="hybridMultilevel"/>
    <w:tmpl w:val="3656E168"/>
    <w:lvl w:ilvl="0" w:tplc="A3B03A6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619E2ABA"/>
    <w:multiLevelType w:val="hybridMultilevel"/>
    <w:tmpl w:val="E962E496"/>
    <w:lvl w:ilvl="0" w:tplc="D2523FEA">
      <w:start w:val="1"/>
      <w:numFmt w:val="lowerLetter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63D53017"/>
    <w:multiLevelType w:val="hybridMultilevel"/>
    <w:tmpl w:val="2416C7EA"/>
    <w:lvl w:ilvl="0" w:tplc="0674FEC2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>
    <w:nsid w:val="661A304E"/>
    <w:multiLevelType w:val="hybridMultilevel"/>
    <w:tmpl w:val="57D2A0B2"/>
    <w:lvl w:ilvl="0" w:tplc="409C1516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6" w:hanging="360"/>
      </w:pPr>
    </w:lvl>
    <w:lvl w:ilvl="2" w:tplc="3809001B" w:tentative="1">
      <w:start w:val="1"/>
      <w:numFmt w:val="lowerRoman"/>
      <w:lvlText w:val="%3."/>
      <w:lvlJc w:val="right"/>
      <w:pPr>
        <w:ind w:left="1866" w:hanging="180"/>
      </w:pPr>
    </w:lvl>
    <w:lvl w:ilvl="3" w:tplc="3809000F" w:tentative="1">
      <w:start w:val="1"/>
      <w:numFmt w:val="decimal"/>
      <w:lvlText w:val="%4."/>
      <w:lvlJc w:val="left"/>
      <w:pPr>
        <w:ind w:left="2586" w:hanging="360"/>
      </w:pPr>
    </w:lvl>
    <w:lvl w:ilvl="4" w:tplc="38090019" w:tentative="1">
      <w:start w:val="1"/>
      <w:numFmt w:val="lowerLetter"/>
      <w:lvlText w:val="%5."/>
      <w:lvlJc w:val="left"/>
      <w:pPr>
        <w:ind w:left="3306" w:hanging="360"/>
      </w:pPr>
    </w:lvl>
    <w:lvl w:ilvl="5" w:tplc="3809001B" w:tentative="1">
      <w:start w:val="1"/>
      <w:numFmt w:val="lowerRoman"/>
      <w:lvlText w:val="%6."/>
      <w:lvlJc w:val="right"/>
      <w:pPr>
        <w:ind w:left="4026" w:hanging="180"/>
      </w:pPr>
    </w:lvl>
    <w:lvl w:ilvl="6" w:tplc="3809000F" w:tentative="1">
      <w:start w:val="1"/>
      <w:numFmt w:val="decimal"/>
      <w:lvlText w:val="%7."/>
      <w:lvlJc w:val="left"/>
      <w:pPr>
        <w:ind w:left="4746" w:hanging="360"/>
      </w:pPr>
    </w:lvl>
    <w:lvl w:ilvl="7" w:tplc="38090019" w:tentative="1">
      <w:start w:val="1"/>
      <w:numFmt w:val="lowerLetter"/>
      <w:lvlText w:val="%8."/>
      <w:lvlJc w:val="left"/>
      <w:pPr>
        <w:ind w:left="5466" w:hanging="360"/>
      </w:pPr>
    </w:lvl>
    <w:lvl w:ilvl="8" w:tplc="3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2">
    <w:nsid w:val="681B186F"/>
    <w:multiLevelType w:val="hybridMultilevel"/>
    <w:tmpl w:val="5AEA1646"/>
    <w:lvl w:ilvl="0" w:tplc="93C2E86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6F134A"/>
    <w:multiLevelType w:val="hybridMultilevel"/>
    <w:tmpl w:val="8118049A"/>
    <w:lvl w:ilvl="0" w:tplc="10F04BF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69B476E1"/>
    <w:multiLevelType w:val="hybridMultilevel"/>
    <w:tmpl w:val="1132033A"/>
    <w:lvl w:ilvl="0" w:tplc="2CECB8D6">
      <w:start w:val="1"/>
      <w:numFmt w:val="upperLetter"/>
      <w:pStyle w:val="5555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C234DF7"/>
    <w:multiLevelType w:val="hybridMultilevel"/>
    <w:tmpl w:val="38709068"/>
    <w:lvl w:ilvl="0" w:tplc="69FC595E">
      <w:start w:val="1"/>
      <w:numFmt w:val="upperLetter"/>
      <w:pStyle w:val="2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006A9"/>
    <w:multiLevelType w:val="hybridMultilevel"/>
    <w:tmpl w:val="BFF0E52C"/>
    <w:lvl w:ilvl="0" w:tplc="1EC60470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>
    <w:nsid w:val="73C226AA"/>
    <w:multiLevelType w:val="hybridMultilevel"/>
    <w:tmpl w:val="0B8C3476"/>
    <w:lvl w:ilvl="0" w:tplc="DD2C8230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74687DF4"/>
    <w:multiLevelType w:val="hybridMultilevel"/>
    <w:tmpl w:val="44084AE8"/>
    <w:lvl w:ilvl="0" w:tplc="5538B4A2">
      <w:numFmt w:val="bullet"/>
      <w:lvlText w:val="-"/>
      <w:lvlJc w:val="left"/>
      <w:pPr>
        <w:ind w:left="1636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9">
    <w:nsid w:val="75341760"/>
    <w:multiLevelType w:val="hybridMultilevel"/>
    <w:tmpl w:val="740C707A"/>
    <w:lvl w:ilvl="0" w:tplc="582AA6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19"/>
  </w:num>
  <w:num w:numId="4">
    <w:abstractNumId w:val="16"/>
  </w:num>
  <w:num w:numId="5">
    <w:abstractNumId w:val="13"/>
  </w:num>
  <w:num w:numId="6">
    <w:abstractNumId w:val="5"/>
  </w:num>
  <w:num w:numId="7">
    <w:abstractNumId w:val="35"/>
  </w:num>
  <w:num w:numId="8">
    <w:abstractNumId w:val="0"/>
  </w:num>
  <w:num w:numId="9">
    <w:abstractNumId w:val="4"/>
  </w:num>
  <w:num w:numId="10">
    <w:abstractNumId w:val="37"/>
  </w:num>
  <w:num w:numId="11">
    <w:abstractNumId w:val="38"/>
  </w:num>
  <w:num w:numId="12">
    <w:abstractNumId w:val="29"/>
  </w:num>
  <w:num w:numId="13">
    <w:abstractNumId w:val="20"/>
  </w:num>
  <w:num w:numId="14">
    <w:abstractNumId w:val="12"/>
  </w:num>
  <w:num w:numId="15">
    <w:abstractNumId w:val="28"/>
  </w:num>
  <w:num w:numId="16">
    <w:abstractNumId w:val="33"/>
  </w:num>
  <w:num w:numId="17">
    <w:abstractNumId w:val="39"/>
  </w:num>
  <w:num w:numId="18">
    <w:abstractNumId w:val="14"/>
  </w:num>
  <w:num w:numId="19">
    <w:abstractNumId w:val="1"/>
  </w:num>
  <w:num w:numId="20">
    <w:abstractNumId w:val="17"/>
  </w:num>
  <w:num w:numId="21">
    <w:abstractNumId w:val="24"/>
  </w:num>
  <w:num w:numId="22">
    <w:abstractNumId w:val="18"/>
  </w:num>
  <w:num w:numId="23">
    <w:abstractNumId w:val="27"/>
  </w:num>
  <w:num w:numId="24">
    <w:abstractNumId w:val="10"/>
  </w:num>
  <w:num w:numId="25">
    <w:abstractNumId w:val="22"/>
  </w:num>
  <w:num w:numId="26">
    <w:abstractNumId w:val="6"/>
  </w:num>
  <w:num w:numId="27">
    <w:abstractNumId w:val="34"/>
  </w:num>
  <w:num w:numId="28">
    <w:abstractNumId w:val="31"/>
  </w:num>
  <w:num w:numId="29">
    <w:abstractNumId w:val="8"/>
  </w:num>
  <w:num w:numId="30">
    <w:abstractNumId w:val="11"/>
  </w:num>
  <w:num w:numId="31">
    <w:abstractNumId w:val="36"/>
  </w:num>
  <w:num w:numId="32">
    <w:abstractNumId w:val="23"/>
  </w:num>
  <w:num w:numId="33">
    <w:abstractNumId w:val="9"/>
  </w:num>
  <w:num w:numId="34">
    <w:abstractNumId w:val="25"/>
  </w:num>
  <w:num w:numId="35">
    <w:abstractNumId w:val="26"/>
  </w:num>
  <w:num w:numId="36">
    <w:abstractNumId w:val="3"/>
  </w:num>
  <w:num w:numId="37">
    <w:abstractNumId w:val="2"/>
  </w:num>
  <w:num w:numId="38">
    <w:abstractNumId w:val="21"/>
  </w:num>
  <w:num w:numId="39">
    <w:abstractNumId w:val="15"/>
  </w:num>
  <w:num w:numId="40">
    <w:abstractNumId w:val="3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4A"/>
    <w:rsid w:val="00006035"/>
    <w:rsid w:val="00007DDE"/>
    <w:rsid w:val="000113BD"/>
    <w:rsid w:val="00017251"/>
    <w:rsid w:val="00022A29"/>
    <w:rsid w:val="00044066"/>
    <w:rsid w:val="00051ABA"/>
    <w:rsid w:val="00052954"/>
    <w:rsid w:val="00070ADA"/>
    <w:rsid w:val="00071FF4"/>
    <w:rsid w:val="000764AE"/>
    <w:rsid w:val="00077B2C"/>
    <w:rsid w:val="00087906"/>
    <w:rsid w:val="00087E8A"/>
    <w:rsid w:val="0009031C"/>
    <w:rsid w:val="00090E06"/>
    <w:rsid w:val="0009743E"/>
    <w:rsid w:val="000B45B0"/>
    <w:rsid w:val="000C278A"/>
    <w:rsid w:val="000D454F"/>
    <w:rsid w:val="000E08C6"/>
    <w:rsid w:val="000E47FF"/>
    <w:rsid w:val="000E49E6"/>
    <w:rsid w:val="000E6C76"/>
    <w:rsid w:val="000E7EEA"/>
    <w:rsid w:val="0010115D"/>
    <w:rsid w:val="00112BE2"/>
    <w:rsid w:val="00123FE9"/>
    <w:rsid w:val="00124066"/>
    <w:rsid w:val="001249CF"/>
    <w:rsid w:val="001258AF"/>
    <w:rsid w:val="00134B75"/>
    <w:rsid w:val="00147CC1"/>
    <w:rsid w:val="001527E3"/>
    <w:rsid w:val="001542E3"/>
    <w:rsid w:val="00187BC4"/>
    <w:rsid w:val="00191A49"/>
    <w:rsid w:val="00197B0C"/>
    <w:rsid w:val="001A2AC4"/>
    <w:rsid w:val="001B6A0B"/>
    <w:rsid w:val="001C090D"/>
    <w:rsid w:val="001C2477"/>
    <w:rsid w:val="001C6AA5"/>
    <w:rsid w:val="001C7A9A"/>
    <w:rsid w:val="001D366D"/>
    <w:rsid w:val="001E02BD"/>
    <w:rsid w:val="0020573C"/>
    <w:rsid w:val="00220ED1"/>
    <w:rsid w:val="00232615"/>
    <w:rsid w:val="00236D59"/>
    <w:rsid w:val="0023793A"/>
    <w:rsid w:val="00243314"/>
    <w:rsid w:val="00255E90"/>
    <w:rsid w:val="00267E4A"/>
    <w:rsid w:val="00276B2B"/>
    <w:rsid w:val="00292E00"/>
    <w:rsid w:val="00297F51"/>
    <w:rsid w:val="002A2DA2"/>
    <w:rsid w:val="002A6D58"/>
    <w:rsid w:val="002B3692"/>
    <w:rsid w:val="002B5EA6"/>
    <w:rsid w:val="002B6BB9"/>
    <w:rsid w:val="002D34D3"/>
    <w:rsid w:val="002F057B"/>
    <w:rsid w:val="0030531C"/>
    <w:rsid w:val="00322A19"/>
    <w:rsid w:val="00332434"/>
    <w:rsid w:val="00332F01"/>
    <w:rsid w:val="00334278"/>
    <w:rsid w:val="003364C8"/>
    <w:rsid w:val="00343D1E"/>
    <w:rsid w:val="00344992"/>
    <w:rsid w:val="003505E7"/>
    <w:rsid w:val="0035480F"/>
    <w:rsid w:val="00364C9B"/>
    <w:rsid w:val="00372D8E"/>
    <w:rsid w:val="00375933"/>
    <w:rsid w:val="0038430C"/>
    <w:rsid w:val="00391499"/>
    <w:rsid w:val="0039372E"/>
    <w:rsid w:val="0039378B"/>
    <w:rsid w:val="003B6A20"/>
    <w:rsid w:val="003C05BF"/>
    <w:rsid w:val="003D293C"/>
    <w:rsid w:val="003D4126"/>
    <w:rsid w:val="003E34EE"/>
    <w:rsid w:val="003E775C"/>
    <w:rsid w:val="003F11B8"/>
    <w:rsid w:val="003F2324"/>
    <w:rsid w:val="00402406"/>
    <w:rsid w:val="00413A0F"/>
    <w:rsid w:val="004146DA"/>
    <w:rsid w:val="004151F0"/>
    <w:rsid w:val="00417DB0"/>
    <w:rsid w:val="00420A6F"/>
    <w:rsid w:val="0042321E"/>
    <w:rsid w:val="0042626B"/>
    <w:rsid w:val="00426842"/>
    <w:rsid w:val="00427EEB"/>
    <w:rsid w:val="00450F7F"/>
    <w:rsid w:val="004514C5"/>
    <w:rsid w:val="004579CD"/>
    <w:rsid w:val="00464A6B"/>
    <w:rsid w:val="004713DB"/>
    <w:rsid w:val="00476538"/>
    <w:rsid w:val="00483E7F"/>
    <w:rsid w:val="00484F5B"/>
    <w:rsid w:val="004B75F7"/>
    <w:rsid w:val="004C109C"/>
    <w:rsid w:val="004C7399"/>
    <w:rsid w:val="004E0D7F"/>
    <w:rsid w:val="004F429A"/>
    <w:rsid w:val="004F4FBF"/>
    <w:rsid w:val="00507815"/>
    <w:rsid w:val="00514708"/>
    <w:rsid w:val="0052319A"/>
    <w:rsid w:val="00524817"/>
    <w:rsid w:val="00531438"/>
    <w:rsid w:val="005418D9"/>
    <w:rsid w:val="0054466F"/>
    <w:rsid w:val="0055140F"/>
    <w:rsid w:val="0055366B"/>
    <w:rsid w:val="00566735"/>
    <w:rsid w:val="0057376F"/>
    <w:rsid w:val="00574146"/>
    <w:rsid w:val="00577444"/>
    <w:rsid w:val="00583761"/>
    <w:rsid w:val="005866C9"/>
    <w:rsid w:val="005A6DC7"/>
    <w:rsid w:val="005C2A42"/>
    <w:rsid w:val="005C4642"/>
    <w:rsid w:val="005E5A36"/>
    <w:rsid w:val="005F735C"/>
    <w:rsid w:val="00601A4E"/>
    <w:rsid w:val="00601FD7"/>
    <w:rsid w:val="00612758"/>
    <w:rsid w:val="006202A3"/>
    <w:rsid w:val="006242D6"/>
    <w:rsid w:val="00627EC9"/>
    <w:rsid w:val="00637C13"/>
    <w:rsid w:val="00640A8A"/>
    <w:rsid w:val="00651892"/>
    <w:rsid w:val="00651DE4"/>
    <w:rsid w:val="006624AF"/>
    <w:rsid w:val="00664320"/>
    <w:rsid w:val="00676C79"/>
    <w:rsid w:val="006810CC"/>
    <w:rsid w:val="00685109"/>
    <w:rsid w:val="006A3F68"/>
    <w:rsid w:val="006B4D25"/>
    <w:rsid w:val="006C3EC6"/>
    <w:rsid w:val="006D1D46"/>
    <w:rsid w:val="006D5473"/>
    <w:rsid w:val="006E50EC"/>
    <w:rsid w:val="006E6FCF"/>
    <w:rsid w:val="006F1DE9"/>
    <w:rsid w:val="00711EEC"/>
    <w:rsid w:val="007170A7"/>
    <w:rsid w:val="00725F0E"/>
    <w:rsid w:val="007309FE"/>
    <w:rsid w:val="0073360E"/>
    <w:rsid w:val="00740E78"/>
    <w:rsid w:val="00752286"/>
    <w:rsid w:val="00755B49"/>
    <w:rsid w:val="00757176"/>
    <w:rsid w:val="007614F3"/>
    <w:rsid w:val="007627C9"/>
    <w:rsid w:val="0077037E"/>
    <w:rsid w:val="00770789"/>
    <w:rsid w:val="007751FB"/>
    <w:rsid w:val="00781270"/>
    <w:rsid w:val="0078545D"/>
    <w:rsid w:val="007855F7"/>
    <w:rsid w:val="007915D6"/>
    <w:rsid w:val="007A3CBC"/>
    <w:rsid w:val="007B6EDF"/>
    <w:rsid w:val="007C230A"/>
    <w:rsid w:val="007C2C39"/>
    <w:rsid w:val="007E5315"/>
    <w:rsid w:val="007F0496"/>
    <w:rsid w:val="007F5C5D"/>
    <w:rsid w:val="00807882"/>
    <w:rsid w:val="008129C4"/>
    <w:rsid w:val="008136FF"/>
    <w:rsid w:val="00820B93"/>
    <w:rsid w:val="0082524A"/>
    <w:rsid w:val="00831EF5"/>
    <w:rsid w:val="008328AC"/>
    <w:rsid w:val="00841926"/>
    <w:rsid w:val="00851309"/>
    <w:rsid w:val="00857E72"/>
    <w:rsid w:val="0086789A"/>
    <w:rsid w:val="00873A15"/>
    <w:rsid w:val="00896DDA"/>
    <w:rsid w:val="008A5126"/>
    <w:rsid w:val="008A59CB"/>
    <w:rsid w:val="008B004C"/>
    <w:rsid w:val="008D0953"/>
    <w:rsid w:val="008D738D"/>
    <w:rsid w:val="008E30DA"/>
    <w:rsid w:val="008F052D"/>
    <w:rsid w:val="009002C6"/>
    <w:rsid w:val="00905FC3"/>
    <w:rsid w:val="009134B4"/>
    <w:rsid w:val="00925195"/>
    <w:rsid w:val="00935B62"/>
    <w:rsid w:val="00953524"/>
    <w:rsid w:val="00965850"/>
    <w:rsid w:val="009833EA"/>
    <w:rsid w:val="00985E4D"/>
    <w:rsid w:val="00993645"/>
    <w:rsid w:val="00995DB7"/>
    <w:rsid w:val="0099721C"/>
    <w:rsid w:val="009A588F"/>
    <w:rsid w:val="009D3276"/>
    <w:rsid w:val="009D4511"/>
    <w:rsid w:val="009D46D8"/>
    <w:rsid w:val="009D68AE"/>
    <w:rsid w:val="009E3015"/>
    <w:rsid w:val="009F2749"/>
    <w:rsid w:val="009F3B04"/>
    <w:rsid w:val="00A110FF"/>
    <w:rsid w:val="00A11800"/>
    <w:rsid w:val="00A15A94"/>
    <w:rsid w:val="00A231D6"/>
    <w:rsid w:val="00A31FD9"/>
    <w:rsid w:val="00A324DF"/>
    <w:rsid w:val="00A33E8D"/>
    <w:rsid w:val="00A341DC"/>
    <w:rsid w:val="00A4067D"/>
    <w:rsid w:val="00A4156B"/>
    <w:rsid w:val="00A45250"/>
    <w:rsid w:val="00A6228F"/>
    <w:rsid w:val="00A66FE9"/>
    <w:rsid w:val="00A71C0B"/>
    <w:rsid w:val="00A81514"/>
    <w:rsid w:val="00A82507"/>
    <w:rsid w:val="00AC32C0"/>
    <w:rsid w:val="00AC484A"/>
    <w:rsid w:val="00AD152E"/>
    <w:rsid w:val="00AD30CC"/>
    <w:rsid w:val="00B021E8"/>
    <w:rsid w:val="00B3000A"/>
    <w:rsid w:val="00B30318"/>
    <w:rsid w:val="00B3407B"/>
    <w:rsid w:val="00B41207"/>
    <w:rsid w:val="00B455AB"/>
    <w:rsid w:val="00B55856"/>
    <w:rsid w:val="00B64C0B"/>
    <w:rsid w:val="00B67E49"/>
    <w:rsid w:val="00B765CE"/>
    <w:rsid w:val="00B81255"/>
    <w:rsid w:val="00B83766"/>
    <w:rsid w:val="00B83837"/>
    <w:rsid w:val="00B8584A"/>
    <w:rsid w:val="00BA4882"/>
    <w:rsid w:val="00BB35A9"/>
    <w:rsid w:val="00BB5C2B"/>
    <w:rsid w:val="00BC2C53"/>
    <w:rsid w:val="00BC387E"/>
    <w:rsid w:val="00BE44A8"/>
    <w:rsid w:val="00BF0136"/>
    <w:rsid w:val="00C04725"/>
    <w:rsid w:val="00C12056"/>
    <w:rsid w:val="00C20564"/>
    <w:rsid w:val="00C20E17"/>
    <w:rsid w:val="00C238D1"/>
    <w:rsid w:val="00C23FE9"/>
    <w:rsid w:val="00C31AB5"/>
    <w:rsid w:val="00C376D2"/>
    <w:rsid w:val="00C42F46"/>
    <w:rsid w:val="00C506CF"/>
    <w:rsid w:val="00C56A12"/>
    <w:rsid w:val="00C60D5F"/>
    <w:rsid w:val="00C72EF7"/>
    <w:rsid w:val="00C812FA"/>
    <w:rsid w:val="00C83154"/>
    <w:rsid w:val="00C973CF"/>
    <w:rsid w:val="00CA29A8"/>
    <w:rsid w:val="00CB24A9"/>
    <w:rsid w:val="00CB4095"/>
    <w:rsid w:val="00CC522B"/>
    <w:rsid w:val="00CD607E"/>
    <w:rsid w:val="00CE2353"/>
    <w:rsid w:val="00CE68AE"/>
    <w:rsid w:val="00CF103B"/>
    <w:rsid w:val="00D00780"/>
    <w:rsid w:val="00D337C8"/>
    <w:rsid w:val="00D34AE4"/>
    <w:rsid w:val="00D400F4"/>
    <w:rsid w:val="00D605C6"/>
    <w:rsid w:val="00D67AF5"/>
    <w:rsid w:val="00D727E1"/>
    <w:rsid w:val="00D72E0E"/>
    <w:rsid w:val="00D75A54"/>
    <w:rsid w:val="00D91559"/>
    <w:rsid w:val="00D933D6"/>
    <w:rsid w:val="00D95067"/>
    <w:rsid w:val="00D950E7"/>
    <w:rsid w:val="00DB0792"/>
    <w:rsid w:val="00DB34AE"/>
    <w:rsid w:val="00DB4782"/>
    <w:rsid w:val="00DB4BC0"/>
    <w:rsid w:val="00DD0595"/>
    <w:rsid w:val="00DD31A9"/>
    <w:rsid w:val="00DD77B5"/>
    <w:rsid w:val="00DE2DEA"/>
    <w:rsid w:val="00DE36E1"/>
    <w:rsid w:val="00DE564F"/>
    <w:rsid w:val="00DF0D69"/>
    <w:rsid w:val="00DF14FC"/>
    <w:rsid w:val="00DF2613"/>
    <w:rsid w:val="00DF777F"/>
    <w:rsid w:val="00E13BD2"/>
    <w:rsid w:val="00E220D9"/>
    <w:rsid w:val="00E30DDD"/>
    <w:rsid w:val="00E35FFA"/>
    <w:rsid w:val="00E42678"/>
    <w:rsid w:val="00E46145"/>
    <w:rsid w:val="00E54A5A"/>
    <w:rsid w:val="00E61C26"/>
    <w:rsid w:val="00E64410"/>
    <w:rsid w:val="00E84BDA"/>
    <w:rsid w:val="00E86875"/>
    <w:rsid w:val="00E93BA3"/>
    <w:rsid w:val="00E968C1"/>
    <w:rsid w:val="00EB14D2"/>
    <w:rsid w:val="00EB20D6"/>
    <w:rsid w:val="00EB431C"/>
    <w:rsid w:val="00EB5DFA"/>
    <w:rsid w:val="00EC12F1"/>
    <w:rsid w:val="00EC1DC6"/>
    <w:rsid w:val="00ED1443"/>
    <w:rsid w:val="00ED151D"/>
    <w:rsid w:val="00EE2BD6"/>
    <w:rsid w:val="00EF100A"/>
    <w:rsid w:val="00EF3E0A"/>
    <w:rsid w:val="00EF40DE"/>
    <w:rsid w:val="00EF520D"/>
    <w:rsid w:val="00F02A17"/>
    <w:rsid w:val="00F210AB"/>
    <w:rsid w:val="00F41868"/>
    <w:rsid w:val="00F450AC"/>
    <w:rsid w:val="00F45BFE"/>
    <w:rsid w:val="00F5601B"/>
    <w:rsid w:val="00F604E5"/>
    <w:rsid w:val="00F6381D"/>
    <w:rsid w:val="00F639F3"/>
    <w:rsid w:val="00F65809"/>
    <w:rsid w:val="00F6794A"/>
    <w:rsid w:val="00F75D1F"/>
    <w:rsid w:val="00F82694"/>
    <w:rsid w:val="00F864F6"/>
    <w:rsid w:val="00F8790C"/>
    <w:rsid w:val="00FA51B4"/>
    <w:rsid w:val="00FB2BE9"/>
    <w:rsid w:val="00FB43F0"/>
    <w:rsid w:val="00FB7158"/>
    <w:rsid w:val="00FC1196"/>
    <w:rsid w:val="00FD4CB5"/>
    <w:rsid w:val="00FD6AC9"/>
    <w:rsid w:val="00FE0748"/>
    <w:rsid w:val="00FE2EBA"/>
    <w:rsid w:val="00FF15A6"/>
    <w:rsid w:val="00FF1F67"/>
    <w:rsid w:val="00FF2D0F"/>
    <w:rsid w:val="00FF3E7C"/>
    <w:rsid w:val="00FF3EEC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95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2F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E54A5A"/>
    <w:pPr>
      <w:spacing w:line="276" w:lineRule="auto"/>
      <w:ind w:right="3"/>
      <w:jc w:val="center"/>
      <w:outlineLvl w:val="0"/>
    </w:pPr>
    <w:rPr>
      <w:b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rsid w:val="00E54A5A"/>
    <w:pPr>
      <w:numPr>
        <w:numId w:val="6"/>
      </w:numPr>
      <w:spacing w:after="0" w:line="480" w:lineRule="auto"/>
      <w:ind w:left="426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22"/>
    <w:link w:val="Heading3Char"/>
    <w:uiPriority w:val="9"/>
    <w:qFormat/>
    <w:rsid w:val="0033243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434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C32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link w:val="BodyText"/>
    <w:uiPriority w:val="1"/>
    <w:rsid w:val="00AC32C0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link w:val="Heading1"/>
    <w:uiPriority w:val="9"/>
    <w:rsid w:val="00E54A5A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aliases w:val="parapraph,kepala,Body of text,KhusBay"/>
    <w:basedOn w:val="Normal"/>
    <w:link w:val="ListParagraphChar"/>
    <w:uiPriority w:val="34"/>
    <w:qFormat/>
    <w:rsid w:val="00740E78"/>
    <w:pPr>
      <w:ind w:left="720"/>
      <w:contextualSpacing/>
    </w:pPr>
  </w:style>
  <w:style w:type="character" w:customStyle="1" w:styleId="ListParagraphChar">
    <w:name w:val="List Paragraph Char"/>
    <w:aliases w:val="parapraph Char,kepala Char,Body of text Char,KhusBay Char"/>
    <w:link w:val="ListParagraph"/>
    <w:uiPriority w:val="34"/>
    <w:rsid w:val="00E93BA3"/>
  </w:style>
  <w:style w:type="character" w:customStyle="1" w:styleId="Heading2Char">
    <w:name w:val="Heading 2 Char"/>
    <w:link w:val="Heading2"/>
    <w:uiPriority w:val="9"/>
    <w:rsid w:val="00E54A5A"/>
    <w:rPr>
      <w:rFonts w:ascii="Times New Roman" w:hAnsi="Times New Roman" w:cs="Times New Roman"/>
      <w:b/>
      <w:sz w:val="24"/>
      <w:szCs w:val="24"/>
    </w:rPr>
  </w:style>
  <w:style w:type="paragraph" w:customStyle="1" w:styleId="22">
    <w:name w:val="22"/>
    <w:basedOn w:val="ListParagraph"/>
    <w:next w:val="Heading2"/>
    <w:link w:val="22Char"/>
    <w:qFormat/>
    <w:rsid w:val="005C4642"/>
    <w:pPr>
      <w:spacing w:before="240" w:after="0" w:line="480" w:lineRule="auto"/>
      <w:ind w:left="426" w:hanging="360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22Char">
    <w:name w:val="22 Char"/>
    <w:link w:val="22"/>
    <w:rsid w:val="005C4642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link w:val="Heading3"/>
    <w:uiPriority w:val="9"/>
    <w:rsid w:val="00332434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332434"/>
    <w:rPr>
      <w:rFonts w:ascii="Cambria" w:eastAsia="Times New Roman" w:hAnsi="Cambria" w:cs="Times New Roman"/>
      <w:i/>
      <w:iCs/>
      <w:color w:val="365F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18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13BD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D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595"/>
  </w:style>
  <w:style w:type="paragraph" w:styleId="Footer">
    <w:name w:val="footer"/>
    <w:basedOn w:val="Normal"/>
    <w:link w:val="FooterChar"/>
    <w:uiPriority w:val="99"/>
    <w:unhideWhenUsed/>
    <w:rsid w:val="00DD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595"/>
  </w:style>
  <w:style w:type="paragraph" w:styleId="FootnoteText">
    <w:name w:val="footnote text"/>
    <w:basedOn w:val="Normal"/>
    <w:link w:val="FootnoteTextChar"/>
    <w:uiPriority w:val="99"/>
    <w:unhideWhenUsed/>
    <w:rsid w:val="009658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96585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96585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F777F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DF777F"/>
    <w:rPr>
      <w:vertAlign w:val="superscript"/>
    </w:rPr>
  </w:style>
  <w:style w:type="character" w:styleId="Hyperlink">
    <w:name w:val="Hyperlink"/>
    <w:uiPriority w:val="99"/>
    <w:unhideWhenUsed/>
    <w:rsid w:val="00D727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table" w:styleId="TableGrid">
    <w:name w:val="Table Grid"/>
    <w:basedOn w:val="TableNormal"/>
    <w:uiPriority w:val="59"/>
    <w:rsid w:val="00B83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2"/>
    <w:basedOn w:val="ListParagraph"/>
    <w:next w:val="Heading2"/>
    <w:link w:val="2Char"/>
    <w:qFormat/>
    <w:rsid w:val="00E54A5A"/>
    <w:pPr>
      <w:numPr>
        <w:numId w:val="7"/>
      </w:numPr>
      <w:spacing w:line="480" w:lineRule="auto"/>
      <w:ind w:left="426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Char">
    <w:name w:val="2 Char"/>
    <w:link w:val="2"/>
    <w:rsid w:val="00E54A5A"/>
    <w:rPr>
      <w:rFonts w:ascii="Times New Roman" w:hAnsi="Times New Roman" w:cs="Times New Roman"/>
      <w:b/>
      <w:bCs/>
      <w:sz w:val="24"/>
      <w:szCs w:val="24"/>
    </w:rPr>
  </w:style>
  <w:style w:type="paragraph" w:customStyle="1" w:styleId="3">
    <w:name w:val="3"/>
    <w:basedOn w:val="ListParagraph"/>
    <w:next w:val="Heading3"/>
    <w:link w:val="3Char"/>
    <w:qFormat/>
    <w:rsid w:val="00E54A5A"/>
    <w:pPr>
      <w:numPr>
        <w:numId w:val="8"/>
      </w:numPr>
      <w:spacing w:line="480" w:lineRule="auto"/>
      <w:ind w:left="851"/>
    </w:pPr>
    <w:rPr>
      <w:rFonts w:ascii="Times New Roman" w:hAnsi="Times New Roman" w:cs="Times New Roman"/>
      <w:sz w:val="24"/>
      <w:szCs w:val="24"/>
    </w:rPr>
  </w:style>
  <w:style w:type="character" w:customStyle="1" w:styleId="3Char">
    <w:name w:val="3 Char"/>
    <w:link w:val="3"/>
    <w:rsid w:val="00E54A5A"/>
    <w:rPr>
      <w:rFonts w:ascii="Times New Roman" w:hAnsi="Times New Roman" w:cs="Times New Roman"/>
      <w:sz w:val="24"/>
      <w:szCs w:val="24"/>
    </w:rPr>
  </w:style>
  <w:style w:type="paragraph" w:customStyle="1" w:styleId="33">
    <w:name w:val="33"/>
    <w:basedOn w:val="ListParagraph"/>
    <w:next w:val="Heading3"/>
    <w:link w:val="33Char"/>
    <w:qFormat/>
    <w:rsid w:val="00E54A5A"/>
    <w:pPr>
      <w:numPr>
        <w:numId w:val="14"/>
      </w:numPr>
      <w:spacing w:line="480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33Char">
    <w:name w:val="33 Char"/>
    <w:link w:val="33"/>
    <w:rsid w:val="00E54A5A"/>
    <w:rPr>
      <w:rFonts w:ascii="Times New Roman" w:hAnsi="Times New Roman" w:cs="Times New Roman"/>
      <w:sz w:val="24"/>
      <w:szCs w:val="24"/>
      <w:lang w:val="en-US"/>
    </w:rPr>
  </w:style>
  <w:style w:type="paragraph" w:customStyle="1" w:styleId="222">
    <w:name w:val="222"/>
    <w:basedOn w:val="ListParagraph"/>
    <w:next w:val="Heading2"/>
    <w:link w:val="222Char"/>
    <w:qFormat/>
    <w:rsid w:val="005C4642"/>
    <w:pPr>
      <w:numPr>
        <w:numId w:val="20"/>
      </w:numPr>
      <w:spacing w:line="480" w:lineRule="auto"/>
      <w:jc w:val="both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222Char">
    <w:name w:val="222 Char"/>
    <w:link w:val="222"/>
    <w:rsid w:val="005C4642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yuhh">
    <w:name w:val="yuhh"/>
    <w:basedOn w:val="Heading4"/>
    <w:link w:val="yuhhChar"/>
    <w:qFormat/>
    <w:rsid w:val="00332434"/>
    <w:pPr>
      <w:spacing w:before="280" w:after="240"/>
    </w:pPr>
    <w:rPr>
      <w:rFonts w:asciiTheme="majorHAnsi" w:eastAsiaTheme="majorEastAsia" w:hAnsiTheme="majorHAnsi" w:cstheme="majorBidi"/>
      <w:i w:val="0"/>
      <w:color w:val="auto"/>
      <w:sz w:val="24"/>
    </w:rPr>
  </w:style>
  <w:style w:type="character" w:customStyle="1" w:styleId="yuhhChar">
    <w:name w:val="yuhh Char"/>
    <w:link w:val="yuhh"/>
    <w:rsid w:val="00332434"/>
    <w:rPr>
      <w:rFonts w:ascii="Cambria" w:eastAsia="Times New Roman" w:hAnsi="Cambria" w:cs="Times New Roman"/>
      <w:i w:val="0"/>
      <w:iCs/>
      <w:color w:val="365F91"/>
      <w:sz w:val="24"/>
    </w:rPr>
  </w:style>
  <w:style w:type="paragraph" w:customStyle="1" w:styleId="yuhh4">
    <w:name w:val="yuhh4"/>
    <w:basedOn w:val="Heading4"/>
    <w:link w:val="yuhh4Char"/>
    <w:qFormat/>
    <w:rsid w:val="00332434"/>
    <w:pPr>
      <w:spacing w:before="160" w:after="120"/>
      <w:ind w:left="720" w:hanging="360"/>
    </w:pPr>
    <w:rPr>
      <w:rFonts w:asciiTheme="majorHAnsi" w:eastAsiaTheme="majorEastAsia" w:hAnsiTheme="majorHAnsi" w:cstheme="majorBidi"/>
      <w:i w:val="0"/>
      <w:color w:val="auto"/>
      <w:sz w:val="24"/>
    </w:rPr>
  </w:style>
  <w:style w:type="character" w:customStyle="1" w:styleId="yuhh4Char">
    <w:name w:val="yuhh4 Char"/>
    <w:link w:val="yuhh4"/>
    <w:rsid w:val="00332434"/>
    <w:rPr>
      <w:rFonts w:ascii="Cambria" w:eastAsia="Times New Roman" w:hAnsi="Cambria" w:cs="Times New Roman"/>
      <w:i w:val="0"/>
      <w:iCs/>
      <w:color w:val="365F91"/>
      <w:sz w:val="24"/>
    </w:rPr>
  </w:style>
  <w:style w:type="paragraph" w:customStyle="1" w:styleId="234">
    <w:name w:val="234"/>
    <w:basedOn w:val="Heading2"/>
    <w:link w:val="234Char"/>
    <w:qFormat/>
    <w:rsid w:val="00332434"/>
    <w:pPr>
      <w:numPr>
        <w:numId w:val="0"/>
      </w:numPr>
      <w:ind w:left="426" w:hanging="360"/>
    </w:pPr>
  </w:style>
  <w:style w:type="character" w:customStyle="1" w:styleId="234Char">
    <w:name w:val="234 Char"/>
    <w:link w:val="234"/>
    <w:rsid w:val="00332434"/>
    <w:rPr>
      <w:rFonts w:ascii="Times New Roman" w:hAnsi="Times New Roman" w:cs="Times New Roman"/>
      <w:b/>
      <w:sz w:val="24"/>
      <w:szCs w:val="24"/>
    </w:rPr>
  </w:style>
  <w:style w:type="paragraph" w:customStyle="1" w:styleId="5555">
    <w:name w:val="5555"/>
    <w:basedOn w:val="Heading3"/>
    <w:link w:val="5555Char"/>
    <w:qFormat/>
    <w:rsid w:val="00332434"/>
    <w:pPr>
      <w:numPr>
        <w:numId w:val="27"/>
      </w:numPr>
      <w:ind w:left="426"/>
    </w:pPr>
    <w:rPr>
      <w:bCs w:val="0"/>
    </w:rPr>
  </w:style>
  <w:style w:type="character" w:customStyle="1" w:styleId="5555Char">
    <w:name w:val="5555 Char"/>
    <w:link w:val="5555"/>
    <w:rsid w:val="00332434"/>
    <w:rPr>
      <w:rFonts w:ascii="Times New Roman" w:hAnsi="Times New Roman" w:cs="Times New Roman"/>
      <w:b/>
      <w:bCs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A59CB"/>
    <w:pPr>
      <w:keepNext/>
      <w:keepLines/>
      <w:widowControl/>
      <w:autoSpaceDE/>
      <w:autoSpaceDN/>
      <w:spacing w:before="240" w:line="259" w:lineRule="auto"/>
      <w:ind w:right="0"/>
      <w:jc w:val="left"/>
      <w:outlineLvl w:val="9"/>
    </w:pPr>
    <w:rPr>
      <w:rFonts w:ascii="Cambria" w:hAnsi="Cambria"/>
      <w:b w:val="0"/>
      <w:color w:val="365F9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C7A9A"/>
    <w:pPr>
      <w:tabs>
        <w:tab w:val="right" w:leader="dot" w:pos="8261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A59C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59CB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243314"/>
  </w:style>
  <w:style w:type="character" w:styleId="PageNumber">
    <w:name w:val="page number"/>
    <w:basedOn w:val="DefaultParagraphFont"/>
    <w:uiPriority w:val="99"/>
    <w:semiHidden/>
    <w:unhideWhenUsed/>
    <w:rsid w:val="00E13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2F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E54A5A"/>
    <w:pPr>
      <w:spacing w:line="276" w:lineRule="auto"/>
      <w:ind w:right="3"/>
      <w:jc w:val="center"/>
      <w:outlineLvl w:val="0"/>
    </w:pPr>
    <w:rPr>
      <w:b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rsid w:val="00E54A5A"/>
    <w:pPr>
      <w:numPr>
        <w:numId w:val="6"/>
      </w:numPr>
      <w:spacing w:after="0" w:line="480" w:lineRule="auto"/>
      <w:ind w:left="426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22"/>
    <w:link w:val="Heading3Char"/>
    <w:uiPriority w:val="9"/>
    <w:qFormat/>
    <w:rsid w:val="0033243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434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C32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link w:val="BodyText"/>
    <w:uiPriority w:val="1"/>
    <w:rsid w:val="00AC32C0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link w:val="Heading1"/>
    <w:uiPriority w:val="9"/>
    <w:rsid w:val="00E54A5A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aliases w:val="parapraph,kepala,Body of text,KhusBay"/>
    <w:basedOn w:val="Normal"/>
    <w:link w:val="ListParagraphChar"/>
    <w:uiPriority w:val="34"/>
    <w:qFormat/>
    <w:rsid w:val="00740E78"/>
    <w:pPr>
      <w:ind w:left="720"/>
      <w:contextualSpacing/>
    </w:pPr>
  </w:style>
  <w:style w:type="character" w:customStyle="1" w:styleId="ListParagraphChar">
    <w:name w:val="List Paragraph Char"/>
    <w:aliases w:val="parapraph Char,kepala Char,Body of text Char,KhusBay Char"/>
    <w:link w:val="ListParagraph"/>
    <w:uiPriority w:val="34"/>
    <w:rsid w:val="00E93BA3"/>
  </w:style>
  <w:style w:type="character" w:customStyle="1" w:styleId="Heading2Char">
    <w:name w:val="Heading 2 Char"/>
    <w:link w:val="Heading2"/>
    <w:uiPriority w:val="9"/>
    <w:rsid w:val="00E54A5A"/>
    <w:rPr>
      <w:rFonts w:ascii="Times New Roman" w:hAnsi="Times New Roman" w:cs="Times New Roman"/>
      <w:b/>
      <w:sz w:val="24"/>
      <w:szCs w:val="24"/>
    </w:rPr>
  </w:style>
  <w:style w:type="paragraph" w:customStyle="1" w:styleId="22">
    <w:name w:val="22"/>
    <w:basedOn w:val="ListParagraph"/>
    <w:next w:val="Heading2"/>
    <w:link w:val="22Char"/>
    <w:qFormat/>
    <w:rsid w:val="005C4642"/>
    <w:pPr>
      <w:spacing w:before="240" w:after="0" w:line="480" w:lineRule="auto"/>
      <w:ind w:left="426" w:hanging="360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22Char">
    <w:name w:val="22 Char"/>
    <w:link w:val="22"/>
    <w:rsid w:val="005C4642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link w:val="Heading3"/>
    <w:uiPriority w:val="9"/>
    <w:rsid w:val="00332434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332434"/>
    <w:rPr>
      <w:rFonts w:ascii="Cambria" w:eastAsia="Times New Roman" w:hAnsi="Cambria" w:cs="Times New Roman"/>
      <w:i/>
      <w:iCs/>
      <w:color w:val="365F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18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13BD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D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595"/>
  </w:style>
  <w:style w:type="paragraph" w:styleId="Footer">
    <w:name w:val="footer"/>
    <w:basedOn w:val="Normal"/>
    <w:link w:val="FooterChar"/>
    <w:uiPriority w:val="99"/>
    <w:unhideWhenUsed/>
    <w:rsid w:val="00DD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595"/>
  </w:style>
  <w:style w:type="paragraph" w:styleId="FootnoteText">
    <w:name w:val="footnote text"/>
    <w:basedOn w:val="Normal"/>
    <w:link w:val="FootnoteTextChar"/>
    <w:uiPriority w:val="99"/>
    <w:unhideWhenUsed/>
    <w:rsid w:val="009658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96585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96585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77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F777F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DF777F"/>
    <w:rPr>
      <w:vertAlign w:val="superscript"/>
    </w:rPr>
  </w:style>
  <w:style w:type="character" w:styleId="Hyperlink">
    <w:name w:val="Hyperlink"/>
    <w:uiPriority w:val="99"/>
    <w:unhideWhenUsed/>
    <w:rsid w:val="00D727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table" w:styleId="TableGrid">
    <w:name w:val="Table Grid"/>
    <w:basedOn w:val="TableNormal"/>
    <w:uiPriority w:val="59"/>
    <w:rsid w:val="00B83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2"/>
    <w:basedOn w:val="ListParagraph"/>
    <w:next w:val="Heading2"/>
    <w:link w:val="2Char"/>
    <w:qFormat/>
    <w:rsid w:val="00E54A5A"/>
    <w:pPr>
      <w:numPr>
        <w:numId w:val="7"/>
      </w:numPr>
      <w:spacing w:line="480" w:lineRule="auto"/>
      <w:ind w:left="426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Char">
    <w:name w:val="2 Char"/>
    <w:link w:val="2"/>
    <w:rsid w:val="00E54A5A"/>
    <w:rPr>
      <w:rFonts w:ascii="Times New Roman" w:hAnsi="Times New Roman" w:cs="Times New Roman"/>
      <w:b/>
      <w:bCs/>
      <w:sz w:val="24"/>
      <w:szCs w:val="24"/>
    </w:rPr>
  </w:style>
  <w:style w:type="paragraph" w:customStyle="1" w:styleId="3">
    <w:name w:val="3"/>
    <w:basedOn w:val="ListParagraph"/>
    <w:next w:val="Heading3"/>
    <w:link w:val="3Char"/>
    <w:qFormat/>
    <w:rsid w:val="00E54A5A"/>
    <w:pPr>
      <w:numPr>
        <w:numId w:val="8"/>
      </w:numPr>
      <w:spacing w:line="480" w:lineRule="auto"/>
      <w:ind w:left="851"/>
    </w:pPr>
    <w:rPr>
      <w:rFonts w:ascii="Times New Roman" w:hAnsi="Times New Roman" w:cs="Times New Roman"/>
      <w:sz w:val="24"/>
      <w:szCs w:val="24"/>
    </w:rPr>
  </w:style>
  <w:style w:type="character" w:customStyle="1" w:styleId="3Char">
    <w:name w:val="3 Char"/>
    <w:link w:val="3"/>
    <w:rsid w:val="00E54A5A"/>
    <w:rPr>
      <w:rFonts w:ascii="Times New Roman" w:hAnsi="Times New Roman" w:cs="Times New Roman"/>
      <w:sz w:val="24"/>
      <w:szCs w:val="24"/>
    </w:rPr>
  </w:style>
  <w:style w:type="paragraph" w:customStyle="1" w:styleId="33">
    <w:name w:val="33"/>
    <w:basedOn w:val="ListParagraph"/>
    <w:next w:val="Heading3"/>
    <w:link w:val="33Char"/>
    <w:qFormat/>
    <w:rsid w:val="00E54A5A"/>
    <w:pPr>
      <w:numPr>
        <w:numId w:val="14"/>
      </w:numPr>
      <w:spacing w:line="480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33Char">
    <w:name w:val="33 Char"/>
    <w:link w:val="33"/>
    <w:rsid w:val="00E54A5A"/>
    <w:rPr>
      <w:rFonts w:ascii="Times New Roman" w:hAnsi="Times New Roman" w:cs="Times New Roman"/>
      <w:sz w:val="24"/>
      <w:szCs w:val="24"/>
      <w:lang w:val="en-US"/>
    </w:rPr>
  </w:style>
  <w:style w:type="paragraph" w:customStyle="1" w:styleId="222">
    <w:name w:val="222"/>
    <w:basedOn w:val="ListParagraph"/>
    <w:next w:val="Heading2"/>
    <w:link w:val="222Char"/>
    <w:qFormat/>
    <w:rsid w:val="005C4642"/>
    <w:pPr>
      <w:numPr>
        <w:numId w:val="20"/>
      </w:numPr>
      <w:spacing w:line="480" w:lineRule="auto"/>
      <w:jc w:val="both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222Char">
    <w:name w:val="222 Char"/>
    <w:link w:val="222"/>
    <w:rsid w:val="005C4642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yuhh">
    <w:name w:val="yuhh"/>
    <w:basedOn w:val="Heading4"/>
    <w:link w:val="yuhhChar"/>
    <w:qFormat/>
    <w:rsid w:val="00332434"/>
    <w:pPr>
      <w:spacing w:before="280" w:after="240"/>
    </w:pPr>
    <w:rPr>
      <w:rFonts w:asciiTheme="majorHAnsi" w:eastAsiaTheme="majorEastAsia" w:hAnsiTheme="majorHAnsi" w:cstheme="majorBidi"/>
      <w:i w:val="0"/>
      <w:color w:val="auto"/>
      <w:sz w:val="24"/>
    </w:rPr>
  </w:style>
  <w:style w:type="character" w:customStyle="1" w:styleId="yuhhChar">
    <w:name w:val="yuhh Char"/>
    <w:link w:val="yuhh"/>
    <w:rsid w:val="00332434"/>
    <w:rPr>
      <w:rFonts w:ascii="Cambria" w:eastAsia="Times New Roman" w:hAnsi="Cambria" w:cs="Times New Roman"/>
      <w:i w:val="0"/>
      <w:iCs/>
      <w:color w:val="365F91"/>
      <w:sz w:val="24"/>
    </w:rPr>
  </w:style>
  <w:style w:type="paragraph" w:customStyle="1" w:styleId="yuhh4">
    <w:name w:val="yuhh4"/>
    <w:basedOn w:val="Heading4"/>
    <w:link w:val="yuhh4Char"/>
    <w:qFormat/>
    <w:rsid w:val="00332434"/>
    <w:pPr>
      <w:spacing w:before="160" w:after="120"/>
      <w:ind w:left="720" w:hanging="360"/>
    </w:pPr>
    <w:rPr>
      <w:rFonts w:asciiTheme="majorHAnsi" w:eastAsiaTheme="majorEastAsia" w:hAnsiTheme="majorHAnsi" w:cstheme="majorBidi"/>
      <w:i w:val="0"/>
      <w:color w:val="auto"/>
      <w:sz w:val="24"/>
    </w:rPr>
  </w:style>
  <w:style w:type="character" w:customStyle="1" w:styleId="yuhh4Char">
    <w:name w:val="yuhh4 Char"/>
    <w:link w:val="yuhh4"/>
    <w:rsid w:val="00332434"/>
    <w:rPr>
      <w:rFonts w:ascii="Cambria" w:eastAsia="Times New Roman" w:hAnsi="Cambria" w:cs="Times New Roman"/>
      <w:i w:val="0"/>
      <w:iCs/>
      <w:color w:val="365F91"/>
      <w:sz w:val="24"/>
    </w:rPr>
  </w:style>
  <w:style w:type="paragraph" w:customStyle="1" w:styleId="234">
    <w:name w:val="234"/>
    <w:basedOn w:val="Heading2"/>
    <w:link w:val="234Char"/>
    <w:qFormat/>
    <w:rsid w:val="00332434"/>
    <w:pPr>
      <w:numPr>
        <w:numId w:val="0"/>
      </w:numPr>
      <w:ind w:left="426" w:hanging="360"/>
    </w:pPr>
  </w:style>
  <w:style w:type="character" w:customStyle="1" w:styleId="234Char">
    <w:name w:val="234 Char"/>
    <w:link w:val="234"/>
    <w:rsid w:val="00332434"/>
    <w:rPr>
      <w:rFonts w:ascii="Times New Roman" w:hAnsi="Times New Roman" w:cs="Times New Roman"/>
      <w:b/>
      <w:sz w:val="24"/>
      <w:szCs w:val="24"/>
    </w:rPr>
  </w:style>
  <w:style w:type="paragraph" w:customStyle="1" w:styleId="5555">
    <w:name w:val="5555"/>
    <w:basedOn w:val="Heading3"/>
    <w:link w:val="5555Char"/>
    <w:qFormat/>
    <w:rsid w:val="00332434"/>
    <w:pPr>
      <w:numPr>
        <w:numId w:val="27"/>
      </w:numPr>
      <w:ind w:left="426"/>
    </w:pPr>
    <w:rPr>
      <w:bCs w:val="0"/>
    </w:rPr>
  </w:style>
  <w:style w:type="character" w:customStyle="1" w:styleId="5555Char">
    <w:name w:val="5555 Char"/>
    <w:link w:val="5555"/>
    <w:rsid w:val="00332434"/>
    <w:rPr>
      <w:rFonts w:ascii="Times New Roman" w:hAnsi="Times New Roman" w:cs="Times New Roman"/>
      <w:b/>
      <w:bCs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A59CB"/>
    <w:pPr>
      <w:keepNext/>
      <w:keepLines/>
      <w:widowControl/>
      <w:autoSpaceDE/>
      <w:autoSpaceDN/>
      <w:spacing w:before="240" w:line="259" w:lineRule="auto"/>
      <w:ind w:right="0"/>
      <w:jc w:val="left"/>
      <w:outlineLvl w:val="9"/>
    </w:pPr>
    <w:rPr>
      <w:rFonts w:ascii="Cambria" w:hAnsi="Cambria"/>
      <w:b w:val="0"/>
      <w:color w:val="365F9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C7A9A"/>
    <w:pPr>
      <w:tabs>
        <w:tab w:val="right" w:leader="dot" w:pos="8261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A59C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59CB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243314"/>
  </w:style>
  <w:style w:type="character" w:styleId="PageNumber">
    <w:name w:val="page number"/>
    <w:basedOn w:val="DefaultParagraphFont"/>
    <w:uiPriority w:val="99"/>
    <w:semiHidden/>
    <w:unhideWhenUsed/>
    <w:rsid w:val="00E13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9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Noe96</b:Tag>
    <b:SourceType>Book</b:SourceType>
    <b:Guid>{C1EDD335-8F7D-4E5F-BDDE-37802ED47591}</b:Guid>
    <b:LCID>id-ID</b:LCID>
    <b:Author>
      <b:Author>
        <b:NameList>
          <b:Person>
            <b:Last>Muhadjir</b:Last>
            <b:First>Noeng</b:First>
          </b:Person>
        </b:NameList>
      </b:Author>
    </b:Author>
    <b:Title>Metedeologi Penelitian Kualitatif</b:Title>
    <b:Year>1996</b:Year>
    <b:City>Yogyakarta</b:City>
    <b:Publisher>Rakesarasin</b:Publisher>
    <b:RefOrder>1</b:RefOrder>
  </b:Source>
  <b:Source>
    <b:Tag>Sum87</b:Tag>
    <b:SourceType>Book</b:SourceType>
    <b:Guid>{9152B3A8-AEC8-4CBB-A95F-443A34F37B2F}</b:Guid>
    <b:LCID>id-ID</b:LCID>
    <b:Author>
      <b:Author>
        <b:NameList>
          <b:Person>
            <b:Last>Suryabrata</b:Last>
            <b:First>Sumadi</b:First>
          </b:Person>
        </b:NameList>
      </b:Author>
    </b:Author>
    <b:Title>Metedeologi Penelitian</b:Title>
    <b:Year>1987</b:Year>
    <b:City>Jakarta</b:City>
    <b:Publisher>Rajawali</b:Publisher>
    <b:RefOrder>2</b:RefOrder>
  </b:Source>
  <b:Source>
    <b:Tag>Jon10</b:Tag>
    <b:SourceType>Book</b:SourceType>
    <b:Guid>{9EC279EF-4114-442D-9661-786D3A0E0851}</b:Guid>
    <b:LCID>id-ID</b:LCID>
    <b:Author>
      <b:Author>
        <b:NameList>
          <b:Person>
            <b:Last>Sarwono</b:Last>
            <b:First>Jonathan</b:First>
          </b:Person>
        </b:NameList>
      </b:Author>
    </b:Author>
    <b:Title>Pintar Menulis Karangan Ilmiah : Kunci Sukses dalam Menulis Ilmiah</b:Title>
    <b:Year>2010</b:Year>
    <b:City>Yogyakarta</b:City>
    <b:Publisher>CV. Andi Offset</b:Publisher>
    <b:RefOrder>3</b:RefOrder>
  </b:Source>
  <b:Source>
    <b:Tag>APP99</b:Tag>
    <b:SourceType>Book</b:SourceType>
    <b:Guid>{A335655B-B737-497E-86F0-FBEAC052BDD7}</b:Guid>
    <b:LCID>id-ID</b:LCID>
    <b:Author>
      <b:Author>
        <b:NameList>
          <b:Person>
            <b:Last>Parlindungan</b:Last>
            <b:First>A.P</b:First>
          </b:Person>
        </b:NameList>
      </b:Author>
    </b:Author>
    <b:Title>Pendaftaran Tanah Di Indonesia ( Berdasarkan PP. NO.24/1997 dilengkapi dengan Peraturan Jabatan Pembuat Akta Tanah PP. 37 Tahun 1998)</b:Title>
    <b:Year>1999</b:Year>
    <b:City>Bandung</b:City>
    <b:Publisher>Cetakan Pertama CV. Mandar Maju</b:Publisher>
    <b:RefOrder>4</b:RefOrder>
  </b:Source>
  <b:Source>
    <b:Tag>Boe07</b:Tag>
    <b:SourceType>Book</b:SourceType>
    <b:Guid>{1EC3C3FD-4CA5-4E09-84F2-66332A84C3EB}</b:Guid>
    <b:LCID>id-ID</b:LCID>
    <b:Author>
      <b:Author>
        <b:NameList>
          <b:Person>
            <b:Last>Harsono</b:Last>
            <b:First>Boedi</b:First>
          </b:Person>
        </b:NameList>
      </b:Author>
    </b:Author>
    <b:Title>Hukum Agraria Indonesia, Sejarah Pembentukan Undang - Undang Pokok Agraria, Isi Dan Pelaksanaanya</b:Title>
    <b:Year>2007</b:Year>
    <b:City>Jakarta</b:City>
    <b:Publisher>Edisi Revisi, Cetakan Kesebelas, Djambatan</b:Publisher>
    <b:RefOrder>5</b:RefOrder>
  </b:Source>
  <b:Source>
    <b:Tag>Ari12</b:Tag>
    <b:SourceType>Book</b:SourceType>
    <b:Guid>{953333A5-60A9-47B5-9E66-492BBB8E9946}</b:Guid>
    <b:LCID>id-ID</b:LCID>
    <b:Author>
      <b:Author>
        <b:NameList>
          <b:Person>
            <b:Last>Hutagalung</b:Last>
            <b:First>Arie</b:First>
            <b:Middle>Sukanti</b:Middle>
          </b:Person>
        </b:NameList>
      </b:Author>
    </b:Author>
    <b:Title>Hukum Pertanahan di Belanda dan Indonesia</b:Title>
    <b:Year>2012</b:Year>
    <b:City>Denpasar</b:City>
    <b:Publisher>Edisi 1, Cetakan Pertama, Pustaka Larasan</b:Publisher>
    <b:RefOrder>6</b:RefOrder>
  </b:Source>
  <b:Source>
    <b:Tag>APP86</b:Tag>
    <b:SourceType>Book</b:SourceType>
    <b:Guid>{C6596449-2A9A-47BF-BAED-192D17F02456}</b:Guid>
    <b:LCID>id-ID</b:LCID>
    <b:Author>
      <b:Author>
        <b:NameList>
          <b:Person>
            <b:Last>Parlindungan</b:Last>
            <b:First>A.P</b:First>
          </b:Person>
        </b:NameList>
      </b:Author>
    </b:Author>
    <b:Title>Pandangan Kondisi Pelaksanaan Undang - Undang Pokok Agraria</b:Title>
    <b:Year>1986</b:Year>
    <b:City>Bandung</b:City>
    <b:Publisher>Cetakan Pertama, Alumni</b:Publisher>
    <b:RefOrder>7</b:RefOrder>
  </b:Source>
  <b:Source>
    <b:Tag>APP94</b:Tag>
    <b:SourceType>Book</b:SourceType>
    <b:Guid>{7D89EA9A-6C8A-4E16-A99B-8894CAB25B68}</b:Guid>
    <b:LCID>id-ID</b:LCID>
    <b:Author>
      <b:Author>
        <b:NameList>
          <b:Person>
            <b:Last>Parlindungan</b:Last>
            <b:First>AP.</b:First>
          </b:Person>
        </b:NameList>
      </b:Author>
    </b:Author>
    <b:Title>Pendaftaran Tanah di Indonesia</b:Title>
    <b:Year>1994</b:Year>
    <b:City>Bandung</b:City>
    <b:Publisher>Cetakan Kedua, Mandar Maju</b:Publisher>
    <b:RefOrder>8</b:RefOrder>
  </b:Source>
  <b:Source>
    <b:Tag>Tam07</b:Tag>
    <b:SourceType>Book</b:SourceType>
    <b:Guid>{5D5F480D-A2C1-464E-B58C-8D4A8D8A0151}</b:Guid>
    <b:LCID>id-ID</b:LCID>
    <b:Author>
      <b:Author>
        <b:NameList>
          <b:Person>
            <b:Last>Siregar</b:Last>
            <b:First>Tampil</b:First>
            <b:Middle>Ashari</b:Middle>
          </b:Person>
        </b:NameList>
      </b:Author>
    </b:Author>
    <b:Title>Pendaftaran Tanah Kepastian Hak</b:Title>
    <b:Year>2007</b:Year>
    <b:City>Medan</b:City>
    <b:Publisher>Cetakan Pertama, Multi Grafik</b:Publisher>
    <b:RefOrder>9</b:RefOrder>
  </b:Source>
  <b:Source>
    <b:Tag>Soe86</b:Tag>
    <b:SourceType>Book</b:SourceType>
    <b:Guid>{815C151B-C879-4E62-8966-5357A0081178}</b:Guid>
    <b:LCID>id-ID</b:LCID>
    <b:Author>
      <b:Author>
        <b:Corporate>Soerjono Soekanto, Soleman B. Taneko</b:Corporate>
      </b:Author>
    </b:Author>
    <b:Title>Hukum Adat Indonesia</b:Title>
    <b:Year>1986</b:Year>
    <b:City>Jakarta</b:City>
    <b:Publisher>Cetakan Ketiga, Rajawali Press</b:Publisher>
    <b:RefOrder>10</b:RefOrder>
  </b:Source>
  <b:Source>
    <b:Tag>Ira03</b:Tag>
    <b:SourceType>Book</b:SourceType>
    <b:Guid>{A1F51F6C-1700-4F52-89C3-A469AEC0FEA0}</b:Guid>
    <b:Author>
      <b:Author>
        <b:NameList>
          <b:Person>
            <b:Last>Soerodjo</b:Last>
            <b:First>Irawan</b:First>
          </b:Person>
        </b:NameList>
      </b:Author>
    </b:Author>
    <b:Title>Kepastian Hukum Hak Atas Tanah di Indonesia</b:Title>
    <b:Year>2003</b:Year>
    <b:City>Surabaya</b:City>
    <b:Publisher>Cetakan Kedua,  Arkola</b:Publisher>
    <b:RefOrder>11</b:RefOrder>
  </b:Source>
  <b:Source>
    <b:Tag>Adr07</b:Tag>
    <b:SourceType>Book</b:SourceType>
    <b:Guid>{FF0DA6C3-14DC-428F-BF9E-DA9CAD61ABA7}</b:Guid>
    <b:Author>
      <b:Author>
        <b:NameList>
          <b:Person>
            <b:Last>Sutedi</b:Last>
            <b:First>Adrian</b:First>
          </b:Person>
        </b:NameList>
      </b:Author>
    </b:Author>
    <b:Title>Peralihan Hak Atas Tanah dan Pendaftarannya</b:Title>
    <b:Year>2007</b:Year>
    <b:City>Jakarta</b:City>
    <b:Publisher>Cetakan Pertama, Sinar Grafika</b:Publisher>
    <b:RefOrder>12</b:RefOrder>
  </b:Source>
  <b:Source>
    <b:Tag>Soe04</b:Tag>
    <b:SourceType>Book</b:SourceType>
    <b:Guid>{013129FE-1996-4642-AEE6-C53276E6AD87}</b:Guid>
    <b:Title>Status Hak dan Pembebasan Tanah</b:Title>
    <b:Year>2004</b:Year>
    <b:City>Jakarta</b:City>
    <b:Publisher>Cetakan Petama, Sinar Grafika</b:Publisher>
    <b:Author>
      <b:Author>
        <b:NameList>
          <b:Person>
            <b:Last>Soeimin</b:Last>
            <b:First>Soedharyo</b:First>
          </b:Person>
        </b:NameList>
      </b:Author>
    </b:Author>
    <b:RefOrder>13</b:RefOrder>
  </b:Source>
  <b:Source>
    <b:Tag>APP02</b:Tag>
    <b:SourceType>Book</b:SourceType>
    <b:Guid>{5778361A-FF3A-46EE-BE87-3F8E929F4855}</b:Guid>
    <b:Author>
      <b:Author>
        <b:NameList>
          <b:Person>
            <b:Last>Parlindungan</b:Last>
            <b:First>A.P.</b:First>
          </b:Person>
        </b:NameList>
      </b:Author>
    </b:Author>
    <b:Title>Komentar Atas Undang-Undang Pokok Agraria</b:Title>
    <b:Year>2002</b:Year>
    <b:City>Bandung</b:City>
    <b:Publisher>Cetakan Kesembilan, Mandar Maju</b:Publisher>
    <b:RefOrder>14</b:RefOrder>
  </b:Source>
  <b:Source>
    <b:Tag>Mhd08</b:Tag>
    <b:SourceType>Book</b:SourceType>
    <b:Guid>{119FF398-B72C-46A1-B454-59B7BE117B5A}</b:Guid>
    <b:LCID>id-ID</b:LCID>
    <b:Author>
      <b:Author>
        <b:Corporate>Mhd. Yamin Lubis, Rahim Lubis</b:Corporate>
      </b:Author>
    </b:Author>
    <b:Title>Hukum Pendaftaran Tanah</b:Title>
    <b:Year>2008</b:Year>
    <b:City>Bandung</b:City>
    <b:Publisher>Mandar Maju</b:Publisher>
    <b:RefOrder>15</b:RefOrder>
  </b:Source>
  <b:Source>
    <b:Tag>Mhd10</b:Tag>
    <b:SourceType>Book</b:SourceType>
    <b:Guid>{C66EBF6A-683C-47C4-8354-7BA8BD06B4BE}</b:Guid>
    <b:LCID>id-ID</b:LCID>
    <b:Author>
      <b:Author>
        <b:Corporate>Mhd. Yamin Lubis, Rahim Lubis</b:Corporate>
      </b:Author>
    </b:Author>
    <b:Title>HUkum Pendaftaran Tanah</b:Title>
    <b:Year>2010</b:Year>
    <b:City>Bandung</b:City>
    <b:Publisher>Mandar Maju</b:Publisher>
    <b:RefOrder>16</b:RefOrder>
  </b:Source>
  <b:Source>
    <b:Tag>Mhd101</b:Tag>
    <b:SourceType>Book</b:SourceType>
    <b:Guid>{D27D43EF-54E0-4339-BB0F-220FFE93BB14}</b:Guid>
    <b:Title>Hukum Pendaftaran Tanah</b:Title>
    <b:Year>2010</b:Year>
    <b:City>Bandung</b:City>
    <b:Publisher>Edisi Revisi, Cetakan Kedua, CV Mandar Maju</b:Publisher>
    <b:Author>
      <b:Author>
        <b:Corporate>Mhd. Yamin Lubis, Rahim Lubis</b:Corporate>
      </b:Author>
    </b:Author>
    <b:RefOrder>17</b:RefOrder>
  </b:Source>
  <b:Source>
    <b:Tag>Uri12</b:Tag>
    <b:SourceType>Book</b:SourceType>
    <b:Guid>{49B74599-F11F-4E60-96B6-54781217D36D}</b:Guid>
    <b:Author>
      <b:Author>
        <b:NameList>
          <b:Person>
            <b:Last>Santoso</b:Last>
            <b:First>Urip</b:First>
          </b:Person>
        </b:NameList>
      </b:Author>
    </b:Author>
    <b:Title>Hukum Agraria kajian Komprehensif</b:Title>
    <b:Year>2012</b:Year>
    <b:City>Jakarta</b:City>
    <b:Publisher>Kencana Prenada Media Group</b:Publisher>
    <b:RefOrder>18</b:RefOrder>
  </b:Source>
  <b:Source>
    <b:Tag>Muh12</b:Tag>
    <b:SourceType>Book</b:SourceType>
    <b:Guid>{68F44E8B-7936-42AF-935C-DCB872B4C1BC}</b:Guid>
    <b:Author>
      <b:Author>
        <b:Corporate>Muhamad Yamin Lubis dan Abdul Rahim Lubis</b:Corporate>
      </b:Author>
    </b:Author>
    <b:Title>Hukum Pendaftaran Tanah</b:Title>
    <b:Year>2012</b:Year>
    <b:City>Bandung</b:City>
    <b:Publisher>Edisi Revisi, Mandar Maju</b:Publisher>
    <b:RefOrder>19</b:RefOrder>
  </b:Source>
  <b:Source>
    <b:Tag>APP98</b:Tag>
    <b:SourceType>Book</b:SourceType>
    <b:Guid>{9E3C3F0D-D9BE-4C9C-B964-8866AF577827}</b:Guid>
    <b:Title>Komentar Atas Undang-Undang Pokok Agraria</b:Title>
    <b:Year>1998</b:Year>
    <b:City>Bandung</b:City>
    <b:Publisher>Mandar Maju</b:Publisher>
    <b:Author>
      <b:Author>
        <b:NameList>
          <b:Person>
            <b:Last>Parlindungan</b:Last>
            <b:First>A.P.</b:First>
          </b:Person>
        </b:NameList>
      </b:Author>
    </b:Author>
    <b:RefOrder>20</b:RefOrder>
  </b:Source>
  <b:Source>
    <b:Tag>Adrya</b:Tag>
    <b:SourceType>Book</b:SourceType>
    <b:Guid>{D3014DE6-8F16-40D9-9107-149429C7A639}</b:Guid>
    <b:Author>
      <b:Author>
        <b:NameList>
          <b:Person>
            <b:Last>Sutedi</b:Last>
            <b:First>Adrian</b:First>
          </b:Person>
        </b:NameList>
      </b:Author>
    </b:Author>
    <b:Title>2013</b:Title>
    <b:Year>Peralihan Hak Atas Tanah dan Pendaftarannya</b:Year>
    <b:City>Jakarta</b:City>
    <b:Publisher>Cetakan Ke-lima, Sinar Grafika</b:Publisher>
    <b:RefOrder>21</b:RefOrder>
  </b:Source>
  <b:Source>
    <b:Tag>Sam13</b:Tag>
    <b:SourceType>Book</b:SourceType>
    <b:Guid>{D78F143C-2281-44AD-8F83-55E0378C3B62}</b:Guid>
    <b:Author>
      <b:Author>
        <b:NameList>
          <b:Person>
            <b:Last>Ismail</b:Last>
            <b:First>Samun</b:First>
          </b:Person>
        </b:NameList>
      </b:Author>
    </b:Author>
    <b:Title>Hukum Administrasi Pertanahan</b:Title>
    <b:Year>2013</b:Year>
    <b:City>Yogyakarta</b:City>
    <b:Publisher>Graha Ilmu</b:Publisher>
    <b:RefOrder>22</b:RefOrder>
  </b:Source>
  <b:Source>
    <b:Tag>Moh15</b:Tag>
    <b:SourceType>Report</b:SourceType>
    <b:Guid>{D4A5E56B-1866-4AB7-8ED0-89EBB5BE4BDB}</b:Guid>
    <b:Author>
      <b:Author>
        <b:NameList>
          <b:Person>
            <b:Last>Ekasetya</b:Last>
            <b:First>Mohammad</b:First>
            <b:Middle>Paurindra</b:Middle>
          </b:Person>
        </b:NameList>
      </b:Author>
    </b:Author>
    <b:Title>Pelaksanaan Pengadaan Tanah Bagi Pembangunan Untuk Kepentingan Umum (Studi Analisis Pada Pembangunan Jalan Tol Trans Jawa di kabupaten Brebes)</b:Title>
    <b:Year>2015</b:Year>
    <b:City>Semarang</b:City>
    <b:Publisher>Skripsi</b:Publisher>
    <b:RefOrder>23</b:RefOrder>
  </b:Source>
  <b:Source>
    <b:Tag>Hai12</b:Tag>
    <b:SourceType>Report</b:SourceType>
    <b:Guid>{99E76A68-4D38-4D7E-9814-73CED5E48301}</b:Guid>
    <b:Author>
      <b:Author>
        <b:NameList>
          <b:Person>
            <b:Last>Hairan</b:Last>
          </b:Person>
        </b:NameList>
      </b:Author>
    </b:Author>
    <b:Title>Pendaftaran Tanah dalam Sertipikasi Hak Menurut Peraturan Pemerintah Nomor 24 Tahun 1997 Tentang Pendaftaran Tanah</b:Title>
    <b:Year>2012</b:Year>
    <b:Publisher>Kalimantan Timur</b:Publisher>
    <b:City>Makalah disampaikan di Fakultas Hukum Universitas Mulawarman</b:City>
    <b:RefOrder>24</b:RefOrder>
  </b:Source>
  <b:Source>
    <b:Tag>Tub98</b:Tag>
    <b:SourceType>Report</b:SourceType>
    <b:Guid>{9F4DCD5A-443E-4A60-AB55-2B460EE7021C}</b:Guid>
    <b:Author>
      <b:Author>
        <b:NameList>
          <b:Person>
            <b:Last>Ali</b:Last>
            <b:First>Tubagus</b:First>
            <b:Middle>Haedar</b:Middle>
          </b:Person>
        </b:NameList>
      </b:Author>
    </b:Author>
    <b:Title>Perkembangan Kelembagaan Pertanahan/Agraria dan Keterkaitannya dengan Penataan Ruang</b:Title>
    <b:Year>1998</b:Year>
    <b:Publisher>Jakarta</b:Publisher>
    <b:City>Makalah disampaikan di Ceramah Dasawarsa Bhumi bhakti Adiguna, badan Pertanahan Nasional</b:City>
    <b:RefOrder>25</b:RefOrder>
  </b:Source>
  <b:Source>
    <b:Tag>Tan14</b:Tag>
    <b:SourceType>Report</b:SourceType>
    <b:Guid>{901D5984-95CB-4F71-BA9B-3E24E8A8C953}</b:Guid>
    <b:Author>
      <b:Author>
        <b:NameList>
          <b:Person>
            <b:Last>Nugroho</b:Last>
            <b:First>Tanjung</b:First>
          </b:Person>
        </b:NameList>
      </b:Author>
    </b:Author>
    <b:Title>Pembuatan Gambar Ukur dan Pengembalian Batas</b:Title>
    <b:Year>2014</b:Year>
    <b:Publisher>Kementerian Agraria dan Tata Ruang/Badan Pertanahan Nasional, Sekolah Tinggi Pertanahan Nasional</b:Publisher>
    <b:City>Cetakan Kedua, Desember</b:City>
    <b:RefOrder>26</b:RefOrder>
  </b:Source>
</b:Sources>
</file>

<file path=customXml/itemProps1.xml><?xml version="1.0" encoding="utf-8"?>
<ds:datastoreItem xmlns:ds="http://schemas.openxmlformats.org/officeDocument/2006/customXml" ds:itemID="{56DA8F16-7E48-4252-92EC-5FCA6C6E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2024-02-14T15:36:00Z</cp:lastPrinted>
  <dcterms:created xsi:type="dcterms:W3CDTF">2024-02-22T13:55:00Z</dcterms:created>
  <dcterms:modified xsi:type="dcterms:W3CDTF">2024-02-22T13:59:00Z</dcterms:modified>
</cp:coreProperties>
</file>