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F3" w:rsidRPr="00496435" w:rsidRDefault="00DD38F3" w:rsidP="00DD38F3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38F3" w:rsidRPr="00496435" w:rsidRDefault="00DD38F3" w:rsidP="00DD38F3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38F3" w:rsidRPr="00496435" w:rsidRDefault="00DD38F3" w:rsidP="00DD38F3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38F3" w:rsidRPr="00496435" w:rsidRDefault="00DD38F3" w:rsidP="00DD38F3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38F3" w:rsidRPr="00496435" w:rsidRDefault="00DD38F3" w:rsidP="00DD38F3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38F3" w:rsidRPr="00496435" w:rsidRDefault="00DD38F3" w:rsidP="00DD38F3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38F3" w:rsidRPr="00496435" w:rsidRDefault="00DD38F3" w:rsidP="00DD38F3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7913" w:rsidRDefault="00AF7913" w:rsidP="009F71C0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  <w:sectPr w:rsidR="00AF7913" w:rsidSect="00BA2835">
          <w:footerReference w:type="first" r:id="rId8"/>
          <w:pgSz w:w="12240" w:h="15840"/>
          <w:pgMar w:top="2268" w:right="1701" w:bottom="1701" w:left="2268" w:header="1304" w:footer="567" w:gutter="0"/>
          <w:cols w:space="720"/>
          <w:titlePg/>
          <w:docGrid w:linePitch="360"/>
        </w:sectPr>
      </w:pPr>
    </w:p>
    <w:p w:rsidR="009F71C0" w:rsidRPr="00496435" w:rsidRDefault="009F71C0" w:rsidP="009F71C0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PUSTAKA</w:t>
      </w:r>
    </w:p>
    <w:p w:rsidR="009F71C0" w:rsidRPr="00496435" w:rsidRDefault="009F71C0" w:rsidP="00A863C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b/>
          <w:sz w:val="24"/>
          <w:szCs w:val="24"/>
          <w:lang w:val="id-ID"/>
        </w:rPr>
        <w:t>BUKU</w:t>
      </w:r>
    </w:p>
    <w:p w:rsidR="00E93A2D" w:rsidRPr="00496435" w:rsidRDefault="00E93A2D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Al’Quran</w:t>
      </w:r>
    </w:p>
    <w:p w:rsidR="00E93A2D" w:rsidRPr="00496435" w:rsidRDefault="00E93A2D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Alkitab</w:t>
      </w:r>
    </w:p>
    <w:p w:rsidR="00E93A2D" w:rsidRPr="00496435" w:rsidRDefault="00E93A2D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Brook Kelly, </w:t>
      </w:r>
      <w:r w:rsidRPr="00496435">
        <w:rPr>
          <w:rFonts w:ascii="Times New Roman" w:hAnsi="Times New Roman" w:cs="Times New Roman"/>
          <w:i/>
          <w:sz w:val="24"/>
          <w:szCs w:val="24"/>
          <w:lang w:val="id-ID"/>
        </w:rPr>
        <w:t>Education Of Sexuality For Teenager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, North Carolina : Charm Press, 2001.</w:t>
      </w:r>
    </w:p>
    <w:p w:rsidR="00E93A2D" w:rsidRPr="00496435" w:rsidRDefault="00E93A2D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Dhammananda, Sri, </w:t>
      </w:r>
      <w:r w:rsidRPr="00496435">
        <w:rPr>
          <w:rFonts w:ascii="Times New Roman" w:hAnsi="Times New Roman" w:cs="Times New Roman"/>
          <w:i/>
          <w:sz w:val="24"/>
          <w:szCs w:val="24"/>
          <w:lang w:val="id-ID"/>
        </w:rPr>
        <w:t>Keyakinan Umat Buddha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, jakarta: Yayasan Penerbit Karaniya, 2007.</w:t>
      </w:r>
    </w:p>
    <w:p w:rsidR="00E93A2D" w:rsidRPr="00496435" w:rsidRDefault="00E93A2D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E. Bevan, Thomas, </w:t>
      </w:r>
      <w:r w:rsidRPr="00496435">
        <w:rPr>
          <w:rFonts w:ascii="Times New Roman" w:hAnsi="Times New Roman" w:cs="Times New Roman"/>
          <w:i/>
          <w:sz w:val="24"/>
          <w:szCs w:val="24"/>
          <w:lang w:val="id-ID"/>
        </w:rPr>
        <w:t>The Psychobiology of Transsexualism and Transgenderism, Bloomsbury Academic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: London, 2014.</w:t>
      </w:r>
    </w:p>
    <w:p w:rsidR="00E93A2D" w:rsidRPr="00496435" w:rsidRDefault="00E93A2D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Edsall, Nicholas, </w:t>
      </w:r>
      <w:r w:rsidRPr="00496435">
        <w:rPr>
          <w:rFonts w:ascii="Times New Roman" w:hAnsi="Times New Roman" w:cs="Times New Roman"/>
          <w:i/>
          <w:sz w:val="24"/>
          <w:szCs w:val="24"/>
          <w:lang w:val="id-ID"/>
        </w:rPr>
        <w:t>Toward Stonewall: Homosexuality and Society in the Modern Western World,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 University of Virginia Press.2003.</w:t>
      </w:r>
    </w:p>
    <w:p w:rsidR="00E93A2D" w:rsidRPr="00496435" w:rsidRDefault="00E93A2D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Eisner, Shiri, </w:t>
      </w:r>
      <w:r w:rsidRPr="00496435">
        <w:rPr>
          <w:rFonts w:ascii="Times New Roman" w:hAnsi="Times New Roman" w:cs="Times New Roman"/>
          <w:i/>
          <w:sz w:val="24"/>
          <w:szCs w:val="24"/>
          <w:lang w:val="id-ID"/>
        </w:rPr>
        <w:t>Bi: Notes for a Bisexual Revolution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. New York : Seal Press ,2013.</w:t>
      </w:r>
    </w:p>
    <w:p w:rsidR="00E93A2D" w:rsidRPr="00496435" w:rsidRDefault="00E93A2D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Eric Marcus, </w:t>
      </w:r>
      <w:r w:rsidRPr="00496435">
        <w:rPr>
          <w:rFonts w:ascii="Times New Roman" w:hAnsi="Times New Roman" w:cs="Times New Roman"/>
          <w:i/>
          <w:sz w:val="24"/>
          <w:szCs w:val="24"/>
          <w:lang w:val="id-ID"/>
        </w:rPr>
        <w:t>Making Gay History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, New York : HarperCollins Publishers .2002.</w:t>
      </w:r>
    </w:p>
    <w:p w:rsidR="00E93A2D" w:rsidRPr="00496435" w:rsidRDefault="00E93A2D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Firestein, Beth A</w:t>
      </w:r>
      <w:r w:rsidRPr="00496435">
        <w:rPr>
          <w:rFonts w:ascii="Times New Roman" w:hAnsi="Times New Roman" w:cs="Times New Roman"/>
          <w:i/>
          <w:sz w:val="24"/>
          <w:szCs w:val="24"/>
          <w:lang w:val="id-ID"/>
        </w:rPr>
        <w:t>, Becoming Visible: Counseling Bisexuals Across the Lifespan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. Columbia University Press. 2007. </w:t>
      </w:r>
    </w:p>
    <w:p w:rsidR="00E93A2D" w:rsidRPr="00496435" w:rsidRDefault="00E93A2D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Hamzani, Achmad Irwan, </w:t>
      </w:r>
      <w:r w:rsidRPr="00496435">
        <w:rPr>
          <w:rFonts w:ascii="Times New Roman" w:hAnsi="Times New Roman" w:cs="Times New Roman"/>
          <w:i/>
          <w:sz w:val="24"/>
          <w:szCs w:val="24"/>
          <w:lang w:val="id-ID"/>
        </w:rPr>
        <w:t>Buku Panduan Penulisan Skripsi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, Yogyakarta: Tanah Air Beta, 2020.</w:t>
      </w:r>
    </w:p>
    <w:p w:rsidR="00E93A2D" w:rsidRPr="00496435" w:rsidRDefault="00E93A2D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Handayani, Fully </w:t>
      </w:r>
      <w:r w:rsidRPr="00496435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Pengantar Hukum </w:t>
      </w:r>
      <w:r w:rsidR="000E26C7" w:rsidRPr="00496435">
        <w:rPr>
          <w:rFonts w:ascii="Times New Roman" w:hAnsi="Times New Roman" w:cs="Times New Roman"/>
          <w:i/>
          <w:sz w:val="24"/>
          <w:szCs w:val="24"/>
          <w:lang w:val="id-ID"/>
        </w:rPr>
        <w:t>Indonesia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, Prestasi Pustaka Publisher,t.t. </w:t>
      </w:r>
    </w:p>
    <w:p w:rsidR="00E93A2D" w:rsidRPr="00496435" w:rsidRDefault="00E93A2D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Ibrahim Johnny, </w:t>
      </w:r>
      <w:r w:rsidRPr="00496435">
        <w:rPr>
          <w:rFonts w:ascii="Times New Roman" w:hAnsi="Times New Roman" w:cs="Times New Roman"/>
          <w:i/>
          <w:sz w:val="24"/>
          <w:szCs w:val="24"/>
          <w:lang w:val="id-ID"/>
        </w:rPr>
        <w:t>Teori &amp; Metodologi Penelitian Hukum Normatif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, Malang: Bayu Media Publishing, 2012.</w:t>
      </w:r>
      <w:bookmarkStart w:id="0" w:name="_GoBack"/>
      <w:bookmarkEnd w:id="0"/>
    </w:p>
    <w:p w:rsidR="00E93A2D" w:rsidRPr="00496435" w:rsidRDefault="00E93A2D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lastRenderedPageBreak/>
        <w:t>Ikhsan, Nurul</w:t>
      </w:r>
      <w:r w:rsidRPr="00496435">
        <w:rPr>
          <w:rFonts w:ascii="Times New Roman" w:hAnsi="Times New Roman" w:cs="Times New Roman"/>
          <w:i/>
          <w:sz w:val="24"/>
          <w:szCs w:val="24"/>
          <w:lang w:val="id-ID"/>
        </w:rPr>
        <w:t>, Kisah Menakjubkan 25 Nabi dan Rasul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, Tanggerang,2021.</w:t>
      </w:r>
    </w:p>
    <w:p w:rsidR="00E93A2D" w:rsidRPr="00496435" w:rsidRDefault="00E93A2D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Ilyas, Amir , </w:t>
      </w:r>
      <w:r w:rsidRPr="00496435">
        <w:rPr>
          <w:rFonts w:ascii="Times New Roman" w:hAnsi="Times New Roman" w:cs="Times New Roman"/>
          <w:i/>
          <w:sz w:val="24"/>
          <w:szCs w:val="24"/>
          <w:lang w:val="id-ID"/>
        </w:rPr>
        <w:t>Asas-asas Hukum pidana: memahami tindak pidana dan pertanggung jawaban pidana sebgai syarat pemidanaan. Rangkang Education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 Yogyakarta,</w:t>
      </w:r>
      <w:r w:rsidR="0027748B"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2012.</w:t>
      </w:r>
    </w:p>
    <w:p w:rsidR="00E93A2D" w:rsidRPr="00496435" w:rsidRDefault="00E93A2D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Imran, M. Ali, </w:t>
      </w:r>
      <w:r w:rsidRPr="00496435">
        <w:rPr>
          <w:rFonts w:ascii="Times New Roman" w:hAnsi="Times New Roman" w:cs="Times New Roman"/>
          <w:i/>
          <w:sz w:val="24"/>
          <w:szCs w:val="24"/>
          <w:lang w:val="id-ID"/>
        </w:rPr>
        <w:t>Sejarah Lengkap Agama-agama di Dunia dari Masa Klasik Hingga Modern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, Yogyakarta, 2015.</w:t>
      </w:r>
    </w:p>
    <w:p w:rsidR="00E93A2D" w:rsidRPr="00496435" w:rsidRDefault="00E93A2D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IqbaI, Hasan, </w:t>
      </w:r>
      <w:r w:rsidRPr="00496435">
        <w:rPr>
          <w:rFonts w:ascii="Times New Roman" w:hAnsi="Times New Roman" w:cs="Times New Roman"/>
          <w:i/>
          <w:sz w:val="24"/>
          <w:szCs w:val="24"/>
          <w:lang w:val="id-ID"/>
        </w:rPr>
        <w:t>Analisis Data Penelitian Dengan Statistik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, Jakarta: Bumi Aksara, 2008.</w:t>
      </w:r>
    </w:p>
    <w:p w:rsidR="00E93A2D" w:rsidRPr="00496435" w:rsidRDefault="00E93A2D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Ishaq,</w:t>
      </w:r>
      <w:r w:rsidRPr="00496435">
        <w:rPr>
          <w:rFonts w:ascii="Times New Roman" w:hAnsi="Times New Roman" w:cs="Times New Roman"/>
          <w:i/>
          <w:sz w:val="24"/>
          <w:szCs w:val="24"/>
          <w:lang w:val="id-ID"/>
        </w:rPr>
        <w:t>Dasar-dasar Ilmu Hukum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, jakarta: Sinar Grafika, 2018.</w:t>
      </w:r>
    </w:p>
    <w:p w:rsidR="00E93A2D" w:rsidRPr="00496435" w:rsidRDefault="00E93A2D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Kitab Manavadharmasastra</w:t>
      </w:r>
    </w:p>
    <w:p w:rsidR="00E93A2D" w:rsidRPr="00496435" w:rsidRDefault="00E93A2D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Kozee, Holly, et al, </w:t>
      </w:r>
      <w:r w:rsidRPr="00496435">
        <w:rPr>
          <w:rFonts w:ascii="Times New Roman" w:hAnsi="Times New Roman" w:cs="Times New Roman"/>
          <w:i/>
          <w:sz w:val="24"/>
          <w:szCs w:val="24"/>
          <w:lang w:val="id-ID"/>
        </w:rPr>
        <w:t>Measuring Transgender Individuals' Comfort With Gender Identity and Appearance: Development and validation of the Transgender Congruence Scale. Psychology of Women Quarterly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, 2012.</w:t>
      </w:r>
    </w:p>
    <w:p w:rsidR="00E93A2D" w:rsidRPr="00496435" w:rsidRDefault="00E93A2D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Lamintang , P.A.F,Theo lamintang, </w:t>
      </w:r>
      <w:r w:rsidRPr="00496435">
        <w:rPr>
          <w:rFonts w:ascii="Times New Roman" w:hAnsi="Times New Roman" w:cs="Times New Roman"/>
          <w:i/>
          <w:sz w:val="24"/>
          <w:szCs w:val="24"/>
          <w:lang w:val="id-ID"/>
        </w:rPr>
        <w:t>Delik- delik Khusus Kejahatan Melanggar Norma Kesusilaan dan Norma Kepatutan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, Jakarta: Sinar Grafika Offset, 2009.</w:t>
      </w:r>
    </w:p>
    <w:p w:rsidR="00E93A2D" w:rsidRPr="00496435" w:rsidRDefault="00E93A2D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Leonard, Janet L and Aguilar Córdoba Alex ,</w:t>
      </w:r>
      <w:r w:rsidRPr="00496435">
        <w:rPr>
          <w:rFonts w:ascii="Times New Roman" w:hAnsi="Times New Roman" w:cs="Times New Roman"/>
          <w:i/>
          <w:sz w:val="24"/>
          <w:szCs w:val="24"/>
          <w:lang w:val="id-ID"/>
        </w:rPr>
        <w:t>The Evolution of Primary Sexual Characters in Animals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. Oxford University Press, 2010. </w:t>
      </w:r>
    </w:p>
    <w:p w:rsidR="00E93A2D" w:rsidRPr="00496435" w:rsidRDefault="00E93A2D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Marzuki, Peter Mahmud , </w:t>
      </w:r>
      <w:r w:rsidRPr="00496435">
        <w:rPr>
          <w:rFonts w:ascii="Times New Roman" w:hAnsi="Times New Roman" w:cs="Times New Roman"/>
          <w:i/>
          <w:sz w:val="24"/>
          <w:szCs w:val="24"/>
          <w:lang w:val="id-ID"/>
        </w:rPr>
        <w:t>Penelitian Hukum,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 Kencana Pranata Media Group, Jakarta, 2008.</w:t>
      </w:r>
    </w:p>
    <w:p w:rsidR="00E93A2D" w:rsidRPr="00496435" w:rsidRDefault="00E93A2D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Munadi</w:t>
      </w:r>
      <w:r w:rsidRPr="00496435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Diskursus Hukum LGBT Di </w:t>
      </w:r>
      <w:r w:rsidR="000E26C7" w:rsidRPr="00496435">
        <w:rPr>
          <w:rFonts w:ascii="Times New Roman" w:hAnsi="Times New Roman" w:cs="Times New Roman"/>
          <w:i/>
          <w:sz w:val="24"/>
          <w:szCs w:val="24"/>
          <w:lang w:val="id-ID"/>
        </w:rPr>
        <w:t>Indonesia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, Lhoseumawe, 2017.</w:t>
      </w:r>
    </w:p>
    <w:p w:rsidR="00E93A2D" w:rsidRPr="00496435" w:rsidRDefault="0027748B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Lusch,F Robert, </w:t>
      </w:r>
      <w:r w:rsidR="00E93A2D" w:rsidRPr="00496435">
        <w:rPr>
          <w:rFonts w:ascii="Times New Roman" w:hAnsi="Times New Roman" w:cs="Times New Roman"/>
          <w:i/>
          <w:sz w:val="24"/>
          <w:szCs w:val="24"/>
          <w:lang w:val="id-ID"/>
        </w:rPr>
        <w:t>Nasehat perkawinan agama buddha dan pendidikan kependudukan keluarga berencana dalam agama buddha,</w:t>
      </w:r>
      <w:r w:rsidR="00E93A2D"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 Jakarta DEPAG RI , 1983.</w:t>
      </w:r>
    </w:p>
    <w:p w:rsidR="00E93A2D" w:rsidRPr="00496435" w:rsidRDefault="0027748B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Otis-Green , Altilio, </w:t>
      </w:r>
      <w:r w:rsidR="00E93A2D" w:rsidRPr="00496435">
        <w:rPr>
          <w:rFonts w:ascii="Times New Roman" w:hAnsi="Times New Roman" w:cs="Times New Roman"/>
          <w:i/>
          <w:sz w:val="24"/>
          <w:szCs w:val="24"/>
          <w:lang w:val="id-ID"/>
        </w:rPr>
        <w:t>Oxford Textbook of Palliative Social Work</w:t>
      </w:r>
      <w:r w:rsidR="00E93A2D" w:rsidRPr="00496435">
        <w:rPr>
          <w:rFonts w:ascii="Times New Roman" w:hAnsi="Times New Roman" w:cs="Times New Roman"/>
          <w:sz w:val="24"/>
          <w:szCs w:val="24"/>
          <w:lang w:val="id-ID"/>
        </w:rPr>
        <w:t>. Oxford University Press. 2011 .</w:t>
      </w:r>
    </w:p>
    <w:p w:rsidR="00E93A2D" w:rsidRPr="00496435" w:rsidRDefault="00E93A2D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Prodjodikoro ,Wirjono, </w:t>
      </w:r>
      <w:r w:rsidRPr="00496435">
        <w:rPr>
          <w:rFonts w:ascii="Times New Roman" w:hAnsi="Times New Roman" w:cs="Times New Roman"/>
          <w:i/>
          <w:sz w:val="24"/>
          <w:szCs w:val="24"/>
          <w:lang w:val="id-ID"/>
        </w:rPr>
        <w:t xml:space="preserve">Tindak-Tindak Pidana Tertentu di </w:t>
      </w:r>
      <w:r w:rsidR="000E26C7" w:rsidRPr="00496435">
        <w:rPr>
          <w:rFonts w:ascii="Times New Roman" w:hAnsi="Times New Roman" w:cs="Times New Roman"/>
          <w:i/>
          <w:sz w:val="24"/>
          <w:szCs w:val="24"/>
          <w:lang w:val="id-ID"/>
        </w:rPr>
        <w:t>Indonesia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. Bandung: PT Refika Aditama. 2003.</w:t>
      </w:r>
    </w:p>
    <w:p w:rsidR="00E93A2D" w:rsidRPr="00496435" w:rsidRDefault="00E93A2D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Riwanto, Agus, </w:t>
      </w:r>
      <w:r w:rsidRPr="00496435">
        <w:rPr>
          <w:rFonts w:ascii="Times New Roman" w:hAnsi="Times New Roman" w:cs="Times New Roman"/>
          <w:i/>
          <w:sz w:val="24"/>
          <w:szCs w:val="24"/>
          <w:lang w:val="id-ID"/>
        </w:rPr>
        <w:t>Sejarah Hukum: Konsep, Teori, dan Metodenya dalam Pengembangan Ilmu Hukum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, Karanganyar: Oase Pustaka, 2016.</w:t>
      </w:r>
    </w:p>
    <w:p w:rsidR="00E93A2D" w:rsidRPr="00496435" w:rsidRDefault="00E93A2D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Salim, </w:t>
      </w:r>
      <w:r w:rsidRPr="00496435">
        <w:rPr>
          <w:rFonts w:ascii="Times New Roman" w:hAnsi="Times New Roman" w:cs="Times New Roman"/>
          <w:i/>
          <w:sz w:val="24"/>
          <w:szCs w:val="24"/>
          <w:lang w:val="id-ID"/>
        </w:rPr>
        <w:t>Pengembangan Teori dalam Ilmu Hukum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, Jakarta, Raja Grafindo Persada, 2010.</w:t>
      </w:r>
    </w:p>
    <w:p w:rsidR="00E93A2D" w:rsidRPr="00496435" w:rsidRDefault="00E93A2D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Shankle, Michael D, </w:t>
      </w:r>
      <w:r w:rsidRPr="00496435">
        <w:rPr>
          <w:rFonts w:ascii="Times New Roman" w:hAnsi="Times New Roman" w:cs="Times New Roman"/>
          <w:i/>
          <w:sz w:val="24"/>
          <w:szCs w:val="24"/>
          <w:lang w:val="id-ID"/>
        </w:rPr>
        <w:t>The Handbook of Lesbian, Gay, Bisexual, and Transgender Public Health: A Practitioner's Guide To Service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 , London, Routledge publisher 2006.</w:t>
      </w:r>
    </w:p>
    <w:p w:rsidR="00E93A2D" w:rsidRPr="00496435" w:rsidRDefault="00E93A2D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Sinyo, </w:t>
      </w:r>
      <w:r w:rsidRPr="00496435">
        <w:rPr>
          <w:rFonts w:ascii="Times New Roman" w:hAnsi="Times New Roman" w:cs="Times New Roman"/>
          <w:i/>
          <w:sz w:val="24"/>
          <w:szCs w:val="24"/>
          <w:lang w:val="id-ID"/>
        </w:rPr>
        <w:t>Anakku Bertanya Tentang LGBT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, Jakarta : Elex Media Komputindo, 2014.</w:t>
      </w:r>
    </w:p>
    <w:p w:rsidR="00E93A2D" w:rsidRPr="00496435" w:rsidRDefault="00E93A2D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Sukmadinata, Nana Syaodih, </w:t>
      </w:r>
      <w:r w:rsidRPr="00496435">
        <w:rPr>
          <w:rFonts w:ascii="Times New Roman" w:hAnsi="Times New Roman" w:cs="Times New Roman"/>
          <w:i/>
          <w:sz w:val="24"/>
          <w:szCs w:val="24"/>
          <w:lang w:val="id-ID"/>
        </w:rPr>
        <w:t>Metode Penelitian Pendidikan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, Bandung:. Remaja Rosdakarya, 2009.</w:t>
      </w:r>
    </w:p>
    <w:p w:rsidR="00E93A2D" w:rsidRPr="00496435" w:rsidRDefault="00E93A2D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Tai Hak IX.</w:t>
      </w:r>
    </w:p>
    <w:p w:rsidR="00E93A2D" w:rsidRPr="00496435" w:rsidRDefault="00E93A2D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Tutik , Titik Triwulan, </w:t>
      </w:r>
      <w:r w:rsidRPr="00496435">
        <w:rPr>
          <w:rFonts w:ascii="Times New Roman" w:hAnsi="Times New Roman" w:cs="Times New Roman"/>
          <w:i/>
          <w:sz w:val="24"/>
          <w:szCs w:val="24"/>
          <w:lang w:val="id-ID"/>
        </w:rPr>
        <w:t>Pengantar Ilmu Hukum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, Prestasi Pustaka Publisher, 2010.</w:t>
      </w:r>
    </w:p>
    <w:p w:rsidR="0083449D" w:rsidRPr="00496435" w:rsidRDefault="00E93A2D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Zed Mustika, </w:t>
      </w:r>
      <w:r w:rsidRPr="00496435">
        <w:rPr>
          <w:rFonts w:ascii="Times New Roman" w:hAnsi="Times New Roman" w:cs="Times New Roman"/>
          <w:i/>
          <w:sz w:val="24"/>
          <w:szCs w:val="24"/>
          <w:lang w:val="id-ID"/>
        </w:rPr>
        <w:t>Metode penelitian Kepustakaan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, Jakarta: Yayasan Obor </w:t>
      </w:r>
      <w:r w:rsidR="000E26C7" w:rsidRPr="00496435">
        <w:rPr>
          <w:rFonts w:ascii="Times New Roman" w:hAnsi="Times New Roman" w:cs="Times New Roman"/>
          <w:sz w:val="24"/>
          <w:szCs w:val="24"/>
          <w:lang w:val="id-ID"/>
        </w:rPr>
        <w:t>Indonesia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 1, 2008.</w:t>
      </w:r>
    </w:p>
    <w:p w:rsidR="00A863C6" w:rsidRPr="00496435" w:rsidRDefault="00F27979" w:rsidP="00A863C6">
      <w:pPr>
        <w:pStyle w:val="ListParagraph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b/>
          <w:sz w:val="24"/>
          <w:szCs w:val="24"/>
          <w:lang w:val="id-ID"/>
        </w:rPr>
        <w:t>JURNAL</w:t>
      </w:r>
    </w:p>
    <w:p w:rsidR="0027748B" w:rsidRPr="00496435" w:rsidRDefault="0027748B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6435">
        <w:rPr>
          <w:rFonts w:ascii="Times New Roman" w:hAnsi="Times New Roman" w:cs="Times New Roman"/>
          <w:sz w:val="24"/>
          <w:szCs w:val="24"/>
        </w:rPr>
        <w:t xml:space="preserve">Afiyah, </w:t>
      </w:r>
      <w:proofErr w:type="gramStart"/>
      <w:r w:rsidRPr="00496435">
        <w:rPr>
          <w:rFonts w:ascii="Times New Roman" w:hAnsi="Times New Roman" w:cs="Times New Roman"/>
          <w:sz w:val="24"/>
          <w:szCs w:val="24"/>
        </w:rPr>
        <w:t>Siti ,Norma</w:t>
      </w:r>
      <w:proofErr w:type="gramEnd"/>
      <w:r w:rsidRPr="00496435">
        <w:rPr>
          <w:rFonts w:ascii="Times New Roman" w:hAnsi="Times New Roman" w:cs="Times New Roman"/>
          <w:sz w:val="24"/>
          <w:szCs w:val="24"/>
        </w:rPr>
        <w:t xml:space="preserve"> Agama Sebagai Sumber Hukum dalam Pembentukan Peraturan Daerah di </w:t>
      </w:r>
      <w:r w:rsidR="000E26C7" w:rsidRPr="00496435">
        <w:rPr>
          <w:rFonts w:ascii="Times New Roman" w:hAnsi="Times New Roman" w:cs="Times New Roman"/>
          <w:sz w:val="24"/>
          <w:szCs w:val="24"/>
        </w:rPr>
        <w:t>Indonesia</w:t>
      </w:r>
      <w:r w:rsidRPr="00496435">
        <w:rPr>
          <w:rFonts w:ascii="Times New Roman" w:hAnsi="Times New Roman" w:cs="Times New Roman"/>
          <w:sz w:val="24"/>
          <w:szCs w:val="24"/>
        </w:rPr>
        <w:t xml:space="preserve">. </w:t>
      </w:r>
      <w:r w:rsidRPr="00496435">
        <w:rPr>
          <w:rFonts w:ascii="Times New Roman" w:hAnsi="Times New Roman" w:cs="Times New Roman"/>
          <w:i/>
          <w:sz w:val="24"/>
          <w:szCs w:val="24"/>
        </w:rPr>
        <w:t>Dar el-Ilmi: Jurnal Studi Keagamaan, Pendidikan, dan Humaniora</w:t>
      </w:r>
      <w:r w:rsidRPr="00496435">
        <w:rPr>
          <w:rFonts w:ascii="Times New Roman" w:hAnsi="Times New Roman" w:cs="Times New Roman"/>
          <w:sz w:val="24"/>
          <w:szCs w:val="24"/>
        </w:rPr>
        <w:t>. Vol: 3 (1), 2016.</w:t>
      </w:r>
    </w:p>
    <w:p w:rsidR="0027748B" w:rsidRPr="00496435" w:rsidRDefault="0027748B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6435">
        <w:rPr>
          <w:rFonts w:ascii="Times New Roman" w:hAnsi="Times New Roman" w:cs="Times New Roman"/>
          <w:sz w:val="24"/>
          <w:szCs w:val="24"/>
        </w:rPr>
        <w:lastRenderedPageBreak/>
        <w:t xml:space="preserve">Amalia, Shafira, Sejarah Gerakan dan Perjuangan Hak-hak LGBT di </w:t>
      </w:r>
      <w:r w:rsidR="000E26C7" w:rsidRPr="00496435">
        <w:rPr>
          <w:rFonts w:ascii="Times New Roman" w:hAnsi="Times New Roman" w:cs="Times New Roman"/>
          <w:sz w:val="24"/>
          <w:szCs w:val="24"/>
        </w:rPr>
        <w:t>Indonesia</w:t>
      </w:r>
      <w:r w:rsidRPr="00496435">
        <w:rPr>
          <w:rFonts w:ascii="Times New Roman" w:hAnsi="Times New Roman" w:cs="Times New Roman"/>
          <w:sz w:val="24"/>
          <w:szCs w:val="24"/>
        </w:rPr>
        <w:t xml:space="preserve"> </w:t>
      </w:r>
      <w:r w:rsidRPr="00496435">
        <w:rPr>
          <w:rFonts w:ascii="Times New Roman" w:hAnsi="Times New Roman" w:cs="Times New Roman"/>
          <w:i/>
          <w:sz w:val="24"/>
          <w:szCs w:val="24"/>
        </w:rPr>
        <w:t>.magdalene.co</w:t>
      </w:r>
      <w:proofErr w:type="gramStart"/>
      <w:r w:rsidRPr="00496435">
        <w:rPr>
          <w:rFonts w:ascii="Times New Roman" w:hAnsi="Times New Roman" w:cs="Times New Roman"/>
          <w:sz w:val="24"/>
          <w:szCs w:val="24"/>
        </w:rPr>
        <w:t>,t.t</w:t>
      </w:r>
      <w:proofErr w:type="gramEnd"/>
    </w:p>
    <w:p w:rsidR="0027748B" w:rsidRPr="00496435" w:rsidRDefault="0027748B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6435">
        <w:rPr>
          <w:rFonts w:ascii="Times New Roman" w:hAnsi="Times New Roman" w:cs="Times New Roman"/>
          <w:sz w:val="24"/>
          <w:szCs w:val="24"/>
        </w:rPr>
        <w:t xml:space="preserve">Atmadja , Gede Dewa, </w:t>
      </w:r>
      <w:r w:rsidRPr="00496435">
        <w:rPr>
          <w:rFonts w:ascii="Times New Roman" w:hAnsi="Times New Roman" w:cs="Times New Roman"/>
          <w:i/>
          <w:sz w:val="24"/>
          <w:szCs w:val="24"/>
        </w:rPr>
        <w:t>Asas-Asas Hukum dalam Sistem Hukum, Jurnal Kertha Wicaksana,</w:t>
      </w:r>
      <w:r w:rsidRPr="00496435">
        <w:rPr>
          <w:rFonts w:ascii="Times New Roman" w:hAnsi="Times New Roman" w:cs="Times New Roman"/>
          <w:sz w:val="24"/>
          <w:szCs w:val="24"/>
        </w:rPr>
        <w:t xml:space="preserve"> Vol. 12, No. 2, 2018.</w:t>
      </w:r>
    </w:p>
    <w:p w:rsidR="0027748B" w:rsidRPr="00496435" w:rsidRDefault="0027748B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6435">
        <w:rPr>
          <w:rFonts w:ascii="Times New Roman" w:hAnsi="Times New Roman" w:cs="Times New Roman"/>
          <w:sz w:val="24"/>
          <w:szCs w:val="24"/>
        </w:rPr>
        <w:t xml:space="preserve">Aulia, Farihan et.al, Perbandingan Sistem Hukum Common Law, Civil Law, dan Islamic Law dalam Perspektif Sejarah dan Karakteristik Berpikir, </w:t>
      </w:r>
      <w:r w:rsidRPr="00496435">
        <w:rPr>
          <w:rFonts w:ascii="Times New Roman" w:hAnsi="Times New Roman" w:cs="Times New Roman"/>
          <w:i/>
          <w:sz w:val="24"/>
          <w:szCs w:val="24"/>
        </w:rPr>
        <w:t>Jurnal Legality</w:t>
      </w:r>
      <w:r w:rsidRPr="00496435">
        <w:rPr>
          <w:rFonts w:ascii="Times New Roman" w:hAnsi="Times New Roman" w:cs="Times New Roman"/>
          <w:sz w:val="24"/>
          <w:szCs w:val="24"/>
        </w:rPr>
        <w:t>, Vol. 25, No. 1, 2017.</w:t>
      </w:r>
    </w:p>
    <w:p w:rsidR="0027748B" w:rsidRPr="00496435" w:rsidRDefault="0027748B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6435">
        <w:rPr>
          <w:rFonts w:ascii="Times New Roman" w:hAnsi="Times New Roman" w:cs="Times New Roman"/>
          <w:sz w:val="24"/>
          <w:szCs w:val="24"/>
        </w:rPr>
        <w:t xml:space="preserve">Diamond, Lisa M., Female bisexuality from adolescence to adulthood: results from a 10-year longitudinal study, </w:t>
      </w:r>
      <w:r w:rsidRPr="00496435">
        <w:rPr>
          <w:rFonts w:ascii="Times New Roman" w:hAnsi="Times New Roman" w:cs="Times New Roman"/>
          <w:i/>
          <w:sz w:val="24"/>
          <w:szCs w:val="24"/>
        </w:rPr>
        <w:t>Developmental Psychology</w:t>
      </w:r>
      <w:r w:rsidRPr="00496435">
        <w:rPr>
          <w:rFonts w:ascii="Times New Roman" w:hAnsi="Times New Roman" w:cs="Times New Roman"/>
          <w:sz w:val="24"/>
          <w:szCs w:val="24"/>
        </w:rPr>
        <w:t>, Vol 44 (1), 2008.</w:t>
      </w:r>
    </w:p>
    <w:p w:rsidR="0027748B" w:rsidRPr="00496435" w:rsidRDefault="0027748B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6435">
        <w:rPr>
          <w:rFonts w:ascii="Times New Roman" w:hAnsi="Times New Roman" w:cs="Times New Roman"/>
          <w:sz w:val="24"/>
          <w:szCs w:val="24"/>
        </w:rPr>
        <w:t xml:space="preserve">Drastawan, I Nengah Adi, Kedudukan Norma Pada Tatanan Masyarakat pancasila, </w:t>
      </w:r>
      <w:r w:rsidRPr="00496435">
        <w:rPr>
          <w:rFonts w:ascii="Times New Roman" w:hAnsi="Times New Roman" w:cs="Times New Roman"/>
          <w:i/>
          <w:sz w:val="24"/>
          <w:szCs w:val="24"/>
        </w:rPr>
        <w:t xml:space="preserve">Journal Komunitas Yustisia Universitas Pendidikan </w:t>
      </w:r>
      <w:proofErr w:type="gramStart"/>
      <w:r w:rsidRPr="00496435">
        <w:rPr>
          <w:rFonts w:ascii="Times New Roman" w:hAnsi="Times New Roman" w:cs="Times New Roman"/>
          <w:i/>
          <w:sz w:val="24"/>
          <w:szCs w:val="24"/>
        </w:rPr>
        <w:t>Ganesha</w:t>
      </w:r>
      <w:r w:rsidRPr="004964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6435">
        <w:rPr>
          <w:rFonts w:ascii="Times New Roman" w:hAnsi="Times New Roman" w:cs="Times New Roman"/>
          <w:sz w:val="24"/>
          <w:szCs w:val="24"/>
        </w:rPr>
        <w:t xml:space="preserve"> Vol 4 No 3 ,2021.</w:t>
      </w:r>
    </w:p>
    <w:p w:rsidR="0027748B" w:rsidRPr="00496435" w:rsidRDefault="0027748B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6435">
        <w:rPr>
          <w:rFonts w:ascii="Times New Roman" w:hAnsi="Times New Roman" w:cs="Times New Roman"/>
          <w:sz w:val="24"/>
          <w:szCs w:val="24"/>
        </w:rPr>
        <w:t xml:space="preserve">Firmansyah, Indra et al., LGBT Di </w:t>
      </w:r>
      <w:r w:rsidR="000E26C7" w:rsidRPr="00496435">
        <w:rPr>
          <w:rFonts w:ascii="Times New Roman" w:hAnsi="Times New Roman" w:cs="Times New Roman"/>
          <w:sz w:val="24"/>
          <w:szCs w:val="24"/>
        </w:rPr>
        <w:t>Indonesia</w:t>
      </w:r>
      <w:r w:rsidRPr="00496435">
        <w:rPr>
          <w:rFonts w:ascii="Times New Roman" w:hAnsi="Times New Roman" w:cs="Times New Roman"/>
          <w:sz w:val="24"/>
          <w:szCs w:val="24"/>
        </w:rPr>
        <w:t>: Dilema Hak Asasi Manusia Dan Urge</w:t>
      </w:r>
      <w:r w:rsidR="0078342C" w:rsidRPr="00496435">
        <w:rPr>
          <w:rFonts w:ascii="Times New Roman" w:hAnsi="Times New Roman" w:cs="Times New Roman"/>
          <w:sz w:val="24"/>
          <w:szCs w:val="24"/>
        </w:rPr>
        <w:t xml:space="preserve">nsitas Pembaharuan Pemidanaan, </w:t>
      </w:r>
      <w:r w:rsidRPr="00496435">
        <w:rPr>
          <w:rFonts w:ascii="Times New Roman" w:hAnsi="Times New Roman" w:cs="Times New Roman"/>
          <w:sz w:val="24"/>
          <w:szCs w:val="24"/>
        </w:rPr>
        <w:t>Magister Hukum, Universitas Muhammadiyah Yogyakart, 2022.</w:t>
      </w:r>
    </w:p>
    <w:p w:rsidR="0027748B" w:rsidRPr="00496435" w:rsidRDefault="0027748B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6435">
        <w:rPr>
          <w:rFonts w:ascii="Times New Roman" w:hAnsi="Times New Roman" w:cs="Times New Roman"/>
          <w:sz w:val="24"/>
          <w:szCs w:val="24"/>
        </w:rPr>
        <w:t>Hidayat, Agung Rizki Lutfi.</w:t>
      </w:r>
      <w:r w:rsidR="0078342C" w:rsidRPr="00496435">
        <w:rPr>
          <w:rFonts w:ascii="Times New Roman" w:hAnsi="Times New Roman" w:cs="Times New Roman"/>
          <w:sz w:val="24"/>
          <w:szCs w:val="24"/>
        </w:rPr>
        <w:t xml:space="preserve"> Skripsi</w:t>
      </w:r>
      <w:r w:rsidRPr="00496435">
        <w:rPr>
          <w:rFonts w:ascii="Times New Roman" w:hAnsi="Times New Roman" w:cs="Times New Roman"/>
          <w:sz w:val="24"/>
          <w:szCs w:val="24"/>
        </w:rPr>
        <w:t xml:space="preserve"> “Penegakan Hukum Lesbian Gay Biseksual Dan Transgender (LGBT) Dalam </w:t>
      </w:r>
      <w:proofErr w:type="gramStart"/>
      <w:r w:rsidRPr="00496435">
        <w:rPr>
          <w:rFonts w:ascii="Times New Roman" w:hAnsi="Times New Roman" w:cs="Times New Roman"/>
          <w:sz w:val="24"/>
          <w:szCs w:val="24"/>
        </w:rPr>
        <w:t>Perspektif  Pidana</w:t>
      </w:r>
      <w:proofErr w:type="gramEnd"/>
      <w:r w:rsidRPr="00496435">
        <w:rPr>
          <w:rFonts w:ascii="Times New Roman" w:hAnsi="Times New Roman" w:cs="Times New Roman"/>
          <w:sz w:val="24"/>
          <w:szCs w:val="24"/>
        </w:rPr>
        <w:t>”. Fakultas Hukum Universitas Islam Malang, 2021</w:t>
      </w:r>
    </w:p>
    <w:p w:rsidR="0027748B" w:rsidRPr="00496435" w:rsidRDefault="0027748B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6435">
        <w:rPr>
          <w:rFonts w:ascii="Times New Roman" w:hAnsi="Times New Roman" w:cs="Times New Roman"/>
          <w:sz w:val="24"/>
          <w:szCs w:val="24"/>
        </w:rPr>
        <w:t>Juwanti, Resti Hedi, Kepemimpinan Transgender dalam Perspektif Fiqih Siyasah da</w:t>
      </w:r>
      <w:r w:rsidR="0078342C" w:rsidRPr="00496435">
        <w:rPr>
          <w:rFonts w:ascii="Times New Roman" w:hAnsi="Times New Roman" w:cs="Times New Roman"/>
          <w:sz w:val="24"/>
          <w:szCs w:val="24"/>
        </w:rPr>
        <w:t>m Hukum Positif, Salam,</w:t>
      </w:r>
      <w:r w:rsidRPr="00496435">
        <w:rPr>
          <w:rFonts w:ascii="Times New Roman" w:hAnsi="Times New Roman" w:cs="Times New Roman"/>
          <w:i/>
          <w:sz w:val="24"/>
          <w:szCs w:val="24"/>
        </w:rPr>
        <w:t>Jurnal Sosial dan Budaya Syar’i.</w:t>
      </w:r>
      <w:r w:rsidRPr="00496435">
        <w:rPr>
          <w:rFonts w:ascii="Times New Roman" w:hAnsi="Times New Roman" w:cs="Times New Roman"/>
          <w:sz w:val="24"/>
          <w:szCs w:val="24"/>
        </w:rPr>
        <w:t xml:space="preserve"> Vol. II No. 2. 2015.</w:t>
      </w:r>
    </w:p>
    <w:p w:rsidR="0027748B" w:rsidRPr="00496435" w:rsidRDefault="0027748B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6435">
        <w:rPr>
          <w:rFonts w:ascii="Times New Roman" w:hAnsi="Times New Roman" w:cs="Times New Roman"/>
          <w:sz w:val="24"/>
          <w:szCs w:val="24"/>
        </w:rPr>
        <w:t xml:space="preserve">Kamaludin, Indra Iqbal et al., Politik </w:t>
      </w:r>
      <w:proofErr w:type="gramStart"/>
      <w:r w:rsidRPr="00496435">
        <w:rPr>
          <w:rFonts w:ascii="Times New Roman" w:hAnsi="Times New Roman" w:cs="Times New Roman"/>
          <w:sz w:val="24"/>
          <w:szCs w:val="24"/>
        </w:rPr>
        <w:t>Hukum  Dalam</w:t>
      </w:r>
      <w:proofErr w:type="gramEnd"/>
      <w:r w:rsidRPr="00496435">
        <w:rPr>
          <w:rFonts w:ascii="Times New Roman" w:hAnsi="Times New Roman" w:cs="Times New Roman"/>
          <w:sz w:val="24"/>
          <w:szCs w:val="24"/>
        </w:rPr>
        <w:t xml:space="preserve"> Kebijakan Hukum Pidana LGBT, </w:t>
      </w:r>
      <w:r w:rsidRPr="00496435">
        <w:rPr>
          <w:rFonts w:ascii="Times New Roman" w:hAnsi="Times New Roman" w:cs="Times New Roman"/>
          <w:i/>
          <w:sz w:val="24"/>
          <w:szCs w:val="24"/>
        </w:rPr>
        <w:t>Jurnal Cita Hukum (</w:t>
      </w:r>
      <w:r w:rsidR="000E26C7" w:rsidRPr="00496435">
        <w:rPr>
          <w:rFonts w:ascii="Times New Roman" w:hAnsi="Times New Roman" w:cs="Times New Roman"/>
          <w:i/>
          <w:sz w:val="24"/>
          <w:szCs w:val="24"/>
        </w:rPr>
        <w:t>Indonesia</w:t>
      </w:r>
      <w:r w:rsidRPr="00496435">
        <w:rPr>
          <w:rFonts w:ascii="Times New Roman" w:hAnsi="Times New Roman" w:cs="Times New Roman"/>
          <w:i/>
          <w:sz w:val="24"/>
          <w:szCs w:val="24"/>
        </w:rPr>
        <w:t>n Law Journal).</w:t>
      </w:r>
      <w:r w:rsidRPr="00496435">
        <w:rPr>
          <w:rFonts w:ascii="Times New Roman" w:hAnsi="Times New Roman" w:cs="Times New Roman"/>
          <w:sz w:val="24"/>
          <w:szCs w:val="24"/>
        </w:rPr>
        <w:t xml:space="preserve"> Vol. 6 No. 2</w:t>
      </w:r>
      <w:proofErr w:type="gramStart"/>
      <w:r w:rsidRPr="00496435">
        <w:rPr>
          <w:rFonts w:ascii="Times New Roman" w:hAnsi="Times New Roman" w:cs="Times New Roman"/>
          <w:sz w:val="24"/>
          <w:szCs w:val="24"/>
        </w:rPr>
        <w:t>,2018</w:t>
      </w:r>
      <w:proofErr w:type="gramEnd"/>
      <w:r w:rsidRPr="00496435">
        <w:rPr>
          <w:rFonts w:ascii="Times New Roman" w:hAnsi="Times New Roman" w:cs="Times New Roman"/>
          <w:sz w:val="24"/>
          <w:szCs w:val="24"/>
        </w:rPr>
        <w:t>.</w:t>
      </w:r>
    </w:p>
    <w:p w:rsidR="0027748B" w:rsidRPr="00496435" w:rsidRDefault="0027748B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6435">
        <w:rPr>
          <w:rFonts w:ascii="Times New Roman" w:hAnsi="Times New Roman" w:cs="Times New Roman"/>
          <w:sz w:val="24"/>
          <w:szCs w:val="24"/>
        </w:rPr>
        <w:lastRenderedPageBreak/>
        <w:t xml:space="preserve">Manaf, Kamilia, Lesbian Muda Bagian Penting dari Perjuangan Demokrasi, </w:t>
      </w:r>
      <w:r w:rsidRPr="00496435">
        <w:rPr>
          <w:rFonts w:ascii="Times New Roman" w:hAnsi="Times New Roman" w:cs="Times New Roman"/>
          <w:i/>
          <w:sz w:val="24"/>
          <w:szCs w:val="24"/>
        </w:rPr>
        <w:t>Jurnal Perempuan,</w:t>
      </w:r>
      <w:r w:rsidRPr="00496435">
        <w:rPr>
          <w:rFonts w:ascii="Times New Roman" w:hAnsi="Times New Roman" w:cs="Times New Roman"/>
          <w:sz w:val="24"/>
          <w:szCs w:val="24"/>
        </w:rPr>
        <w:t xml:space="preserve"> Edisi 58, 2016.</w:t>
      </w:r>
    </w:p>
    <w:p w:rsidR="0027748B" w:rsidRPr="00496435" w:rsidRDefault="0027748B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6435">
        <w:rPr>
          <w:rFonts w:ascii="Times New Roman" w:hAnsi="Times New Roman" w:cs="Times New Roman"/>
          <w:sz w:val="24"/>
          <w:szCs w:val="24"/>
        </w:rPr>
        <w:t xml:space="preserve">Mansur, Syafi’in, Homoseksual dalam Perspektif Agama-Agama di </w:t>
      </w:r>
      <w:r w:rsidR="000E26C7" w:rsidRPr="00496435">
        <w:rPr>
          <w:rFonts w:ascii="Times New Roman" w:hAnsi="Times New Roman" w:cs="Times New Roman"/>
          <w:sz w:val="24"/>
          <w:szCs w:val="24"/>
        </w:rPr>
        <w:t>Indonesia</w:t>
      </w:r>
      <w:r w:rsidRPr="00496435">
        <w:rPr>
          <w:rFonts w:ascii="Times New Roman" w:hAnsi="Times New Roman" w:cs="Times New Roman"/>
          <w:sz w:val="24"/>
          <w:szCs w:val="24"/>
        </w:rPr>
        <w:t xml:space="preserve">, </w:t>
      </w:r>
      <w:r w:rsidRPr="00496435">
        <w:rPr>
          <w:rFonts w:ascii="Times New Roman" w:hAnsi="Times New Roman" w:cs="Times New Roman"/>
          <w:i/>
          <w:sz w:val="24"/>
          <w:szCs w:val="24"/>
        </w:rPr>
        <w:t>Aqlania,</w:t>
      </w:r>
      <w:r w:rsidRPr="00496435">
        <w:rPr>
          <w:rFonts w:ascii="Times New Roman" w:hAnsi="Times New Roman" w:cs="Times New Roman"/>
          <w:sz w:val="24"/>
          <w:szCs w:val="24"/>
        </w:rPr>
        <w:t xml:space="preserve"> Vol. 08. No. </w:t>
      </w:r>
      <w:proofErr w:type="gramStart"/>
      <w:r w:rsidRPr="00496435">
        <w:rPr>
          <w:rFonts w:ascii="Times New Roman" w:hAnsi="Times New Roman" w:cs="Times New Roman"/>
          <w:sz w:val="24"/>
          <w:szCs w:val="24"/>
        </w:rPr>
        <w:t>01 ,2017</w:t>
      </w:r>
      <w:proofErr w:type="gramEnd"/>
      <w:r w:rsidRPr="00496435">
        <w:rPr>
          <w:rFonts w:ascii="Times New Roman" w:hAnsi="Times New Roman" w:cs="Times New Roman"/>
          <w:sz w:val="24"/>
          <w:szCs w:val="24"/>
        </w:rPr>
        <w:t>.</w:t>
      </w:r>
    </w:p>
    <w:p w:rsidR="0027748B" w:rsidRPr="00496435" w:rsidRDefault="0027748B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6435">
        <w:rPr>
          <w:rFonts w:ascii="Times New Roman" w:hAnsi="Times New Roman" w:cs="Times New Roman"/>
          <w:sz w:val="24"/>
          <w:szCs w:val="24"/>
        </w:rPr>
        <w:t xml:space="preserve">Mustaqimah, Lailatul, Penerapan Asas Nasional pasif terhadap tindak pidana teknelogi informasi, </w:t>
      </w:r>
      <w:r w:rsidRPr="00496435">
        <w:rPr>
          <w:rFonts w:ascii="Times New Roman" w:hAnsi="Times New Roman" w:cs="Times New Roman"/>
          <w:i/>
          <w:sz w:val="24"/>
          <w:szCs w:val="24"/>
        </w:rPr>
        <w:t>Badamai Law Journal</w:t>
      </w:r>
      <w:r w:rsidRPr="00496435">
        <w:rPr>
          <w:rFonts w:ascii="Times New Roman" w:hAnsi="Times New Roman" w:cs="Times New Roman"/>
          <w:sz w:val="24"/>
          <w:szCs w:val="24"/>
        </w:rPr>
        <w:t>, Vol. 1, 2016.</w:t>
      </w:r>
    </w:p>
    <w:p w:rsidR="0027748B" w:rsidRPr="00496435" w:rsidRDefault="0027748B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6435">
        <w:rPr>
          <w:rFonts w:ascii="Times New Roman" w:hAnsi="Times New Roman" w:cs="Times New Roman"/>
          <w:sz w:val="24"/>
          <w:szCs w:val="24"/>
        </w:rPr>
        <w:t xml:space="preserve">Prakoso, Christian Bayu, et al, LGBT dalam Perspektif Alkitab Sebagai Landasan Membentuk Paradigma Etika Kristen terhadap Pergaulan Orang Percaya, </w:t>
      </w:r>
      <w:r w:rsidRPr="00496435">
        <w:rPr>
          <w:rFonts w:ascii="Times New Roman" w:hAnsi="Times New Roman" w:cs="Times New Roman"/>
          <w:i/>
          <w:sz w:val="24"/>
          <w:szCs w:val="24"/>
        </w:rPr>
        <w:t xml:space="preserve">Jurnal Teologi  (JUTEOLOG), </w:t>
      </w:r>
      <w:r w:rsidRPr="00496435">
        <w:rPr>
          <w:rFonts w:ascii="Times New Roman" w:hAnsi="Times New Roman" w:cs="Times New Roman"/>
          <w:sz w:val="24"/>
          <w:szCs w:val="24"/>
        </w:rPr>
        <w:t>Vol. 1 No. 1, 2020 .</w:t>
      </w:r>
    </w:p>
    <w:p w:rsidR="0027748B" w:rsidRPr="00496435" w:rsidRDefault="0027748B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6435">
        <w:rPr>
          <w:rFonts w:ascii="Times New Roman" w:hAnsi="Times New Roman" w:cs="Times New Roman"/>
          <w:sz w:val="24"/>
          <w:szCs w:val="24"/>
        </w:rPr>
        <w:t xml:space="preserve">Purnama, I Wayan, Tarigan, Simon Alexander. Tinjauan Etika Kristen Terhadap Operasi Transeksual. </w:t>
      </w:r>
      <w:r w:rsidRPr="00496435">
        <w:rPr>
          <w:rFonts w:ascii="Times New Roman" w:hAnsi="Times New Roman" w:cs="Times New Roman"/>
          <w:i/>
          <w:sz w:val="24"/>
          <w:szCs w:val="24"/>
        </w:rPr>
        <w:t xml:space="preserve">Jurnal Jaffray </w:t>
      </w:r>
      <w:r w:rsidRPr="00496435">
        <w:rPr>
          <w:rFonts w:ascii="Times New Roman" w:hAnsi="Times New Roman" w:cs="Times New Roman"/>
          <w:sz w:val="24"/>
          <w:szCs w:val="24"/>
        </w:rPr>
        <w:t>Vol</w:t>
      </w:r>
      <w:proofErr w:type="gramStart"/>
      <w:r w:rsidRPr="00496435">
        <w:rPr>
          <w:rFonts w:ascii="Times New Roman" w:hAnsi="Times New Roman" w:cs="Times New Roman"/>
          <w:sz w:val="24"/>
          <w:szCs w:val="24"/>
        </w:rPr>
        <w:t>:9</w:t>
      </w:r>
      <w:proofErr w:type="gramEnd"/>
      <w:r w:rsidRPr="00496435">
        <w:rPr>
          <w:rFonts w:ascii="Times New Roman" w:hAnsi="Times New Roman" w:cs="Times New Roman"/>
          <w:sz w:val="24"/>
          <w:szCs w:val="24"/>
        </w:rPr>
        <w:t xml:space="preserve"> No.1. 2011.</w:t>
      </w:r>
    </w:p>
    <w:p w:rsidR="0027748B" w:rsidRPr="00496435" w:rsidRDefault="0078342C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6435">
        <w:rPr>
          <w:rFonts w:ascii="Times New Roman" w:hAnsi="Times New Roman" w:cs="Times New Roman"/>
          <w:sz w:val="24"/>
          <w:szCs w:val="24"/>
        </w:rPr>
        <w:t>Rozi, Sofyan Fathor</w:t>
      </w:r>
      <w:proofErr w:type="gramStart"/>
      <w:r w:rsidRPr="00496435">
        <w:rPr>
          <w:rFonts w:ascii="Times New Roman" w:hAnsi="Times New Roman" w:cs="Times New Roman"/>
          <w:sz w:val="24"/>
          <w:szCs w:val="24"/>
        </w:rPr>
        <w:t>,Tesis</w:t>
      </w:r>
      <w:proofErr w:type="gramEnd"/>
      <w:r w:rsidRPr="00496435">
        <w:rPr>
          <w:rFonts w:ascii="Times New Roman" w:hAnsi="Times New Roman" w:cs="Times New Roman"/>
          <w:sz w:val="24"/>
          <w:szCs w:val="24"/>
        </w:rPr>
        <w:t xml:space="preserve"> </w:t>
      </w:r>
      <w:r w:rsidR="0027748B" w:rsidRPr="00496435">
        <w:rPr>
          <w:rFonts w:ascii="Times New Roman" w:hAnsi="Times New Roman" w:cs="Times New Roman"/>
          <w:sz w:val="24"/>
          <w:szCs w:val="24"/>
        </w:rPr>
        <w:t>“Kriminalisasi Hubungan Seksual LGBT Sebagai Tindak Pidana Kesusilaan Dalam Perspek</w:t>
      </w:r>
      <w:r w:rsidRPr="00496435">
        <w:rPr>
          <w:rFonts w:ascii="Times New Roman" w:hAnsi="Times New Roman" w:cs="Times New Roman"/>
          <w:sz w:val="24"/>
          <w:szCs w:val="24"/>
        </w:rPr>
        <w:t xml:space="preserve">tif Pembaharuan Hukum Pidana”. </w:t>
      </w:r>
      <w:r w:rsidR="0027748B" w:rsidRPr="00496435">
        <w:rPr>
          <w:rFonts w:ascii="Times New Roman" w:hAnsi="Times New Roman" w:cs="Times New Roman"/>
          <w:sz w:val="24"/>
          <w:szCs w:val="24"/>
        </w:rPr>
        <w:t xml:space="preserve"> Pascasarjana Universitas Muhamadiyah </w:t>
      </w:r>
      <w:proofErr w:type="gramStart"/>
      <w:r w:rsidR="0027748B" w:rsidRPr="00496435">
        <w:rPr>
          <w:rFonts w:ascii="Times New Roman" w:hAnsi="Times New Roman" w:cs="Times New Roman"/>
          <w:sz w:val="24"/>
          <w:szCs w:val="24"/>
        </w:rPr>
        <w:t>Malang ,</w:t>
      </w:r>
      <w:proofErr w:type="gramEnd"/>
      <w:r w:rsidR="0027748B" w:rsidRPr="00496435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27748B" w:rsidRPr="00496435" w:rsidRDefault="0027748B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6435">
        <w:rPr>
          <w:rFonts w:ascii="Times New Roman" w:hAnsi="Times New Roman" w:cs="Times New Roman"/>
          <w:sz w:val="24"/>
          <w:szCs w:val="24"/>
        </w:rPr>
        <w:t>Sa’idah, Ishlakhatus, Annajih, Moh. Ziyadul Haq, Hidup Sebagai LGBT (Lesbian, Gay, Biseksual dan Transgender)</w:t>
      </w:r>
      <w:proofErr w:type="gramStart"/>
      <w:r w:rsidRPr="00496435">
        <w:rPr>
          <w:rFonts w:ascii="Times New Roman" w:hAnsi="Times New Roman" w:cs="Times New Roman"/>
          <w:sz w:val="24"/>
          <w:szCs w:val="24"/>
        </w:rPr>
        <w:t>:Pandangan</w:t>
      </w:r>
      <w:proofErr w:type="gramEnd"/>
      <w:r w:rsidRPr="00496435">
        <w:rPr>
          <w:rFonts w:ascii="Times New Roman" w:hAnsi="Times New Roman" w:cs="Times New Roman"/>
          <w:sz w:val="24"/>
          <w:szCs w:val="24"/>
        </w:rPr>
        <w:t xml:space="preserve"> Masyarakat </w:t>
      </w:r>
      <w:r w:rsidR="000E26C7" w:rsidRPr="00496435">
        <w:rPr>
          <w:rFonts w:ascii="Times New Roman" w:hAnsi="Times New Roman" w:cs="Times New Roman"/>
          <w:sz w:val="24"/>
          <w:szCs w:val="24"/>
        </w:rPr>
        <w:t>Indonesia</w:t>
      </w:r>
      <w:r w:rsidRPr="00496435">
        <w:rPr>
          <w:rFonts w:ascii="Times New Roman" w:hAnsi="Times New Roman" w:cs="Times New Roman"/>
          <w:sz w:val="24"/>
          <w:szCs w:val="24"/>
        </w:rPr>
        <w:t xml:space="preserve"> terkait Fenomena LGBTdanPeran Konselor Multikultural, </w:t>
      </w:r>
      <w:r w:rsidRPr="00496435">
        <w:rPr>
          <w:rFonts w:ascii="Times New Roman" w:hAnsi="Times New Roman" w:cs="Times New Roman"/>
          <w:i/>
          <w:sz w:val="24"/>
          <w:szCs w:val="24"/>
        </w:rPr>
        <w:t>DA’WA:Jurnal Bimbingan penyulusan dan konseling  islam</w:t>
      </w:r>
      <w:r w:rsidRPr="00496435">
        <w:rPr>
          <w:rFonts w:ascii="Times New Roman" w:hAnsi="Times New Roman" w:cs="Times New Roman"/>
          <w:sz w:val="24"/>
          <w:szCs w:val="24"/>
        </w:rPr>
        <w:t>, Vol. 2 No. 1 ,2022.</w:t>
      </w:r>
    </w:p>
    <w:p w:rsidR="0027748B" w:rsidRPr="00496435" w:rsidRDefault="0027748B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6435">
        <w:rPr>
          <w:rFonts w:ascii="Times New Roman" w:hAnsi="Times New Roman" w:cs="Times New Roman"/>
          <w:sz w:val="24"/>
          <w:szCs w:val="24"/>
        </w:rPr>
        <w:t xml:space="preserve">Schrimshaw, Rosario, </w:t>
      </w:r>
      <w:proofErr w:type="gramStart"/>
      <w:r w:rsidRPr="00496435">
        <w:rPr>
          <w:rFonts w:ascii="Times New Roman" w:hAnsi="Times New Roman" w:cs="Times New Roman"/>
          <w:sz w:val="24"/>
          <w:szCs w:val="24"/>
        </w:rPr>
        <w:t>M ,</w:t>
      </w:r>
      <w:proofErr w:type="gramEnd"/>
      <w:r w:rsidRPr="00496435">
        <w:rPr>
          <w:rFonts w:ascii="Times New Roman" w:hAnsi="Times New Roman" w:cs="Times New Roman"/>
          <w:sz w:val="24"/>
          <w:szCs w:val="24"/>
        </w:rPr>
        <w:t xml:space="preserve"> E., Hunter, J., &amp; Braun, L.. Sexual identity development among lesbian, gay, and bisexual youths: Consistency and change over time. </w:t>
      </w:r>
      <w:r w:rsidRPr="00496435">
        <w:rPr>
          <w:rFonts w:ascii="Times New Roman" w:hAnsi="Times New Roman" w:cs="Times New Roman"/>
          <w:i/>
          <w:sz w:val="24"/>
          <w:szCs w:val="24"/>
        </w:rPr>
        <w:t>Journal of Sex Research</w:t>
      </w:r>
      <w:r w:rsidRPr="00496435">
        <w:rPr>
          <w:rFonts w:ascii="Times New Roman" w:hAnsi="Times New Roman" w:cs="Times New Roman"/>
          <w:sz w:val="24"/>
          <w:szCs w:val="24"/>
        </w:rPr>
        <w:t>, 2009.</w:t>
      </w:r>
    </w:p>
    <w:p w:rsidR="0027748B" w:rsidRPr="00496435" w:rsidRDefault="0027748B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6435">
        <w:rPr>
          <w:rFonts w:ascii="Times New Roman" w:hAnsi="Times New Roman" w:cs="Times New Roman"/>
          <w:sz w:val="24"/>
          <w:szCs w:val="24"/>
        </w:rPr>
        <w:lastRenderedPageBreak/>
        <w:t xml:space="preserve">Siagian, Erick Christian Fabrian et.al, Sejarah Sistem Hukum Eropa Kontinental (Civil Law) dan Implementasinya di </w:t>
      </w:r>
      <w:r w:rsidR="000E26C7" w:rsidRPr="00496435">
        <w:rPr>
          <w:rFonts w:ascii="Times New Roman" w:hAnsi="Times New Roman" w:cs="Times New Roman"/>
          <w:sz w:val="24"/>
          <w:szCs w:val="24"/>
        </w:rPr>
        <w:t>Indonesia</w:t>
      </w:r>
      <w:r w:rsidRPr="00496435">
        <w:rPr>
          <w:rFonts w:ascii="Times New Roman" w:hAnsi="Times New Roman" w:cs="Times New Roman"/>
          <w:sz w:val="24"/>
          <w:szCs w:val="24"/>
        </w:rPr>
        <w:t xml:space="preserve">, </w:t>
      </w:r>
      <w:r w:rsidRPr="00496435">
        <w:rPr>
          <w:rFonts w:ascii="Times New Roman" w:hAnsi="Times New Roman" w:cs="Times New Roman"/>
          <w:i/>
          <w:sz w:val="24"/>
          <w:szCs w:val="24"/>
        </w:rPr>
        <w:t>Jurnal Lex Specialis</w:t>
      </w:r>
      <w:r w:rsidRPr="00496435">
        <w:rPr>
          <w:rFonts w:ascii="Times New Roman" w:hAnsi="Times New Roman" w:cs="Times New Roman"/>
          <w:sz w:val="24"/>
          <w:szCs w:val="24"/>
        </w:rPr>
        <w:t>, Vol. 1, No. 1, 2021.</w:t>
      </w:r>
    </w:p>
    <w:p w:rsidR="0027748B" w:rsidRPr="00496435" w:rsidRDefault="0027748B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6435">
        <w:rPr>
          <w:rFonts w:ascii="Times New Roman" w:hAnsi="Times New Roman" w:cs="Times New Roman"/>
          <w:sz w:val="24"/>
          <w:szCs w:val="24"/>
        </w:rPr>
        <w:t>Suryani, Novita, et al., implemtasi norma kesopanan pada prilaku peserta didik kelas X ipa SMA negeri 10 Pontianak</w:t>
      </w:r>
      <w:proofErr w:type="gramStart"/>
      <w:r w:rsidRPr="00496435">
        <w:rPr>
          <w:rFonts w:ascii="Times New Roman" w:hAnsi="Times New Roman" w:cs="Times New Roman"/>
          <w:sz w:val="24"/>
          <w:szCs w:val="24"/>
        </w:rPr>
        <w:t>,  Suryani</w:t>
      </w:r>
      <w:proofErr w:type="gramEnd"/>
      <w:r w:rsidRPr="00496435">
        <w:rPr>
          <w:rFonts w:ascii="Times New Roman" w:hAnsi="Times New Roman" w:cs="Times New Roman"/>
          <w:sz w:val="24"/>
          <w:szCs w:val="24"/>
        </w:rPr>
        <w:t xml:space="preserve">, </w:t>
      </w:r>
      <w:r w:rsidRPr="00496435">
        <w:rPr>
          <w:rFonts w:ascii="Times New Roman" w:hAnsi="Times New Roman" w:cs="Times New Roman"/>
          <w:i/>
          <w:sz w:val="24"/>
          <w:szCs w:val="24"/>
        </w:rPr>
        <w:t>Jurnal Pendidikan dan Pembelajaran Khatulistiwa</w:t>
      </w:r>
      <w:r w:rsidRPr="00496435">
        <w:rPr>
          <w:rFonts w:ascii="Times New Roman" w:hAnsi="Times New Roman" w:cs="Times New Roman"/>
          <w:sz w:val="24"/>
          <w:szCs w:val="24"/>
        </w:rPr>
        <w:t>.t.t</w:t>
      </w:r>
    </w:p>
    <w:p w:rsidR="0027748B" w:rsidRPr="00496435" w:rsidRDefault="0027748B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6435">
        <w:rPr>
          <w:rFonts w:ascii="Times New Roman" w:hAnsi="Times New Roman" w:cs="Times New Roman"/>
          <w:sz w:val="24"/>
          <w:szCs w:val="24"/>
        </w:rPr>
        <w:t xml:space="preserve">Tumober, Cindy Tilda, </w:t>
      </w:r>
      <w:r w:rsidR="0078342C" w:rsidRPr="00496435">
        <w:rPr>
          <w:rFonts w:ascii="Times New Roman" w:hAnsi="Times New Roman" w:cs="Times New Roman"/>
          <w:sz w:val="24"/>
          <w:szCs w:val="24"/>
        </w:rPr>
        <w:t>skripsi,</w:t>
      </w:r>
      <w:r w:rsidRPr="00496435">
        <w:rPr>
          <w:rFonts w:ascii="Times New Roman" w:hAnsi="Times New Roman" w:cs="Times New Roman"/>
          <w:sz w:val="24"/>
          <w:szCs w:val="24"/>
        </w:rPr>
        <w:t xml:space="preserve">delik menyanyikan lagu, pidato, tulisan gambar yang melanggar kesusilaan menurut </w:t>
      </w:r>
      <w:r w:rsidR="00F46F69" w:rsidRPr="00496435">
        <w:rPr>
          <w:rFonts w:ascii="Times New Roman" w:hAnsi="Times New Roman" w:cs="Times New Roman"/>
          <w:sz w:val="24"/>
          <w:szCs w:val="24"/>
        </w:rPr>
        <w:t>Pasal</w:t>
      </w:r>
      <w:r w:rsidRPr="00496435">
        <w:rPr>
          <w:rFonts w:ascii="Times New Roman" w:hAnsi="Times New Roman" w:cs="Times New Roman"/>
          <w:sz w:val="24"/>
          <w:szCs w:val="24"/>
        </w:rPr>
        <w:t xml:space="preserve"> 532 KUHP, ,Fakultas Hukum UNSRAT, Manado, 2022 .</w:t>
      </w:r>
    </w:p>
    <w:p w:rsidR="0027748B" w:rsidRPr="00496435" w:rsidRDefault="0027748B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6435">
        <w:rPr>
          <w:rFonts w:ascii="Times New Roman" w:hAnsi="Times New Roman" w:cs="Times New Roman"/>
          <w:sz w:val="24"/>
          <w:szCs w:val="24"/>
        </w:rPr>
        <w:t>Ulum</w:t>
      </w:r>
      <w:proofErr w:type="gramStart"/>
      <w:r w:rsidRPr="00496435">
        <w:rPr>
          <w:rFonts w:ascii="Times New Roman" w:hAnsi="Times New Roman" w:cs="Times New Roman"/>
          <w:sz w:val="24"/>
          <w:szCs w:val="24"/>
        </w:rPr>
        <w:t>,  Bahrul</w:t>
      </w:r>
      <w:proofErr w:type="gramEnd"/>
      <w:r w:rsidRPr="00496435">
        <w:rPr>
          <w:rFonts w:ascii="Times New Roman" w:hAnsi="Times New Roman" w:cs="Times New Roman"/>
          <w:sz w:val="24"/>
          <w:szCs w:val="24"/>
        </w:rPr>
        <w:t xml:space="preserve">, Hukum yang hidup dalam masyarakat untuk mengkualifikasi LGBT sebagai tindak pidana, Jurnal Al-Insyiroh: </w:t>
      </w:r>
      <w:r w:rsidRPr="00496435">
        <w:rPr>
          <w:rFonts w:ascii="Times New Roman" w:hAnsi="Times New Roman" w:cs="Times New Roman"/>
          <w:i/>
          <w:sz w:val="24"/>
          <w:szCs w:val="24"/>
        </w:rPr>
        <w:t>Jurnal Studi Keislaman</w:t>
      </w:r>
      <w:r w:rsidRPr="00496435">
        <w:rPr>
          <w:rFonts w:ascii="Times New Roman" w:hAnsi="Times New Roman" w:cs="Times New Roman"/>
          <w:sz w:val="24"/>
          <w:szCs w:val="24"/>
        </w:rPr>
        <w:t xml:space="preserve"> Vol. 5, No. 1, 2019.</w:t>
      </w:r>
    </w:p>
    <w:p w:rsidR="0078342C" w:rsidRPr="00496435" w:rsidRDefault="0027748B" w:rsidP="0027748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6435">
        <w:rPr>
          <w:rFonts w:ascii="Times New Roman" w:hAnsi="Times New Roman" w:cs="Times New Roman"/>
          <w:sz w:val="24"/>
          <w:szCs w:val="24"/>
        </w:rPr>
        <w:t xml:space="preserve">Walandouw, Rony, Unsur Melawan Hukum yang Subjektif dalam Tindak Pidana Pencurian </w:t>
      </w:r>
      <w:r w:rsidR="00F46F69" w:rsidRPr="00496435">
        <w:rPr>
          <w:rFonts w:ascii="Times New Roman" w:hAnsi="Times New Roman" w:cs="Times New Roman"/>
          <w:sz w:val="24"/>
          <w:szCs w:val="24"/>
        </w:rPr>
        <w:t>Pasal</w:t>
      </w:r>
      <w:r w:rsidRPr="00496435">
        <w:rPr>
          <w:rFonts w:ascii="Times New Roman" w:hAnsi="Times New Roman" w:cs="Times New Roman"/>
          <w:sz w:val="24"/>
          <w:szCs w:val="24"/>
        </w:rPr>
        <w:t xml:space="preserve"> 362 KUHP</w:t>
      </w:r>
      <w:r w:rsidRPr="00496435">
        <w:rPr>
          <w:rFonts w:ascii="Times New Roman" w:hAnsi="Times New Roman" w:cs="Times New Roman"/>
          <w:i/>
          <w:sz w:val="24"/>
          <w:szCs w:val="24"/>
        </w:rPr>
        <w:t>, Lex Crimen,</w:t>
      </w:r>
      <w:r w:rsidRPr="00496435">
        <w:rPr>
          <w:rFonts w:ascii="Times New Roman" w:hAnsi="Times New Roman" w:cs="Times New Roman"/>
          <w:sz w:val="24"/>
          <w:szCs w:val="24"/>
        </w:rPr>
        <w:t xml:space="preserve"> Vol. 9, No. 3, 2020.</w:t>
      </w:r>
    </w:p>
    <w:p w:rsidR="00F27979" w:rsidRPr="00496435" w:rsidRDefault="00F27979" w:rsidP="0027748B">
      <w:pPr>
        <w:pStyle w:val="ListParagraph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b/>
          <w:sz w:val="24"/>
          <w:szCs w:val="24"/>
          <w:lang w:val="id-ID"/>
        </w:rPr>
        <w:t>WEBSITE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Al’Quran Online NU Online, https://quran.nu.or.id/.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Alkitab Sabda, https://alkitab.sabda.org/home.php.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Alodokter,Faktor Penentu Seseorang Menjadi Homoseksual, https://www.alodokter.com fakor/penentu-seseorang-menjadi-homoseksual.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Auli, Renata Christina, Tentang Tindak Pidana Asusila: Pengertian dan Unsurnya, HukumOnline, https://www.hukumonline.com/klinik/a/tentang-tindak-pidana-asusila-pengertian-dan-unsurnya-lt521b9029a4e48.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lastRenderedPageBreak/>
        <w:t>Avoiding Heterosexual Bias in Language, http://www.apastyle.org/sexuality.html.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Dresher, Jack,  Out of DSM: Depathologizing Homosexuality, National Library of Medicine, https://www.ncbi.nlm.nih.gov/pmc/articles/PMC4695779/ .Saputra, Andi,  Pengadilan Militer Jakarta Pecat 3 Anggota TNI yang Terbukti LGBT, Detiknews, https://news.detik.com/berita/d-6288942/pengadilan-militer-jakarta-pecat-3-anggota-tni-yang-terbukti-lgbt.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einvite.id,DoaPernikahan,https://einvite.id/doahindu/#:~:text=Rgveda%20%3A%20X.85.42&amp;text=Modam%C4%81nau%20sve%20grhe,Artinya%20%3A,bersatu%20dan%20tidak%20pernah%20terpisahkn.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EnsiklopediaDunia, KerusuhanStonewall, https://p2k.stekom.ac.id/ ensiklopedia/Kerusuh anStonwall.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Ensiklopedia Dunia, Revolusi Seksual, https://p2k.stekom.ac.id/ ensiklopedia/RevolusiSeksual.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Ensiklopedia Dunia,Transgender, https://p2k.stekom.ac.id/ensiklopedia/Transgender.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Fahum.Umsu,Hukum Publik dan Hukum Privat, https://fahum.umsu.ac.id/hukum-publik-dan-hukum-privat/.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Fahum.Umsu., https://fahum.umsu.ac.id/apa-itu-norma-kesusilaan-ruang-lingkup-contohterpujitercela/#:~:text=Berikut%20Contoh%20Tercela%20Norma%20Kesusilaan&amp;text=Pelecehan%20seksual%2C%20termasuk%20pelecehan%20verbal,batasan%20norma%20kesusilaan%20dan%20etika. 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Genius, Macklemore dan Ryan Lewis - same love, https://genius.com/ Macklemore dan Ryan Lewis/same love-lyrics.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lastRenderedPageBreak/>
        <w:t>Genius, LGBT-CupcakKe, https://genius.com/Cupcakke-lgbt-lyrics.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Gotquestions, https://www.gotquestions.org/</w:t>
      </w:r>
      <w:r w:rsidR="000E26C7" w:rsidRPr="00496435">
        <w:rPr>
          <w:rFonts w:ascii="Times New Roman" w:hAnsi="Times New Roman" w:cs="Times New Roman"/>
          <w:sz w:val="24"/>
          <w:szCs w:val="24"/>
          <w:lang w:val="id-ID"/>
        </w:rPr>
        <w:t>Indonesia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/sodom-gomora.html.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H.G. Cocks, “Sporty" girls and "artistic" boys: friendship, illicit sex, and the British "companionship" advertisement, National Library of Medicine, https://pubmed.ncbi.nlm.nih.gov/1739 6374/.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Histoty Channnel, Kerusuhan Stonewall, https://www.history.com/topics/gay-rights/the-stonewall-riots.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Hyper Douglas Gay, Online Etymology dictionary, http://www.etymonline.com/index.php? term=g .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JDIH menko marves,Kitab </w:t>
      </w:r>
      <w:r w:rsidR="00F46F69" w:rsidRPr="00496435">
        <w:rPr>
          <w:rFonts w:ascii="Times New Roman" w:hAnsi="Times New Roman" w:cs="Times New Roman"/>
          <w:sz w:val="24"/>
          <w:szCs w:val="24"/>
          <w:lang w:val="id-ID"/>
        </w:rPr>
        <w:t>Undang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F46F69" w:rsidRPr="00496435">
        <w:rPr>
          <w:rFonts w:ascii="Times New Roman" w:hAnsi="Times New Roman" w:cs="Times New Roman"/>
          <w:sz w:val="24"/>
          <w:szCs w:val="24"/>
          <w:lang w:val="id-ID"/>
        </w:rPr>
        <w:t>Undang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 hukum pidana, https://jdih.maritim.go.id/uu-12023-kitab-</w:t>
      </w:r>
      <w:r w:rsidR="00F46F69" w:rsidRPr="00496435">
        <w:rPr>
          <w:rFonts w:ascii="Times New Roman" w:hAnsi="Times New Roman" w:cs="Times New Roman"/>
          <w:sz w:val="24"/>
          <w:szCs w:val="24"/>
          <w:lang w:val="id-ID"/>
        </w:rPr>
        <w:t>Undang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F46F69" w:rsidRPr="00496435">
        <w:rPr>
          <w:rFonts w:ascii="Times New Roman" w:hAnsi="Times New Roman" w:cs="Times New Roman"/>
          <w:sz w:val="24"/>
          <w:szCs w:val="24"/>
          <w:lang w:val="id-ID"/>
        </w:rPr>
        <w:t>Undang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-hukum-pidana-kuhp.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JDIHTanahlaut,LGBTdalamperspektifhukumpositif,https://www.jdih.tanahlautkab.go.id/artikel_hukum/detail/lgbt-dalam-perspektif-hukum-positif .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KBBI, http://badanbahasa.kemdikbud.go.id/kbbi/index.php. 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Kemen PPPA RI, kesetaraan gender DAN memberdayakan kaum perempuan https://www.kemenpppa.go.id/index.php/page/read/31/1439/mencapai-kesetaraan-gender-dan-memberdayakan-kaum-perempuan.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 Kompas,NormaNormadalammasyarakat,https://www.kompas.com/skola/read/2020/03/12/200000269/norma-norma-di-dalam-masyarakat?page=all#google_vignette .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lastRenderedPageBreak/>
        <w:t>Kumparan, 5 Ciri-ciri Biseksual atau Gay yang Jarang Diketahui, https://kumparan.com/inf o-psikologi/5-ciri-ciri-biseksual-atau-gay-yang-jarang-diketahui-2003eLH3xM1/full .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Media </w:t>
      </w:r>
      <w:r w:rsidR="000E26C7" w:rsidRPr="00496435">
        <w:rPr>
          <w:rFonts w:ascii="Times New Roman" w:hAnsi="Times New Roman" w:cs="Times New Roman"/>
          <w:sz w:val="24"/>
          <w:szCs w:val="24"/>
          <w:lang w:val="id-ID"/>
        </w:rPr>
        <w:t>Indonesia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.  https://media</w:t>
      </w:r>
      <w:r w:rsidR="000E26C7" w:rsidRPr="00496435">
        <w:rPr>
          <w:rFonts w:ascii="Times New Roman" w:hAnsi="Times New Roman" w:cs="Times New Roman"/>
          <w:sz w:val="24"/>
          <w:szCs w:val="24"/>
          <w:lang w:val="id-ID"/>
        </w:rPr>
        <w:t>Indonesia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.com/humaniora/512130/pengertian-norma-serta-jenis-dan-akibat-pelanggarannya.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Mouo, Ketut mertha, Homoseksual bertentangan dengan dharma, Kompasiana.com ,https ://www.kompasiana.com/mertamupu.co.id/5605cd7fb893731510fa0552/homoseksual-bertentan gan-dengan-dharma?page=2&amp;page_images=2.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MUI digital, https://mui.or.id/baca/mui/soal-pertemuan-lgbt-se-asean-prof-amany-fatwa-mui-haramkan-seks-sejenis.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MUI,ProfilMUI,https://web.archive.org/web/20161220103209/http://mui.or.id/index.php/2009/05/08/profil-mui/ .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Pengertian Hukum Menurut Para Ahli Hukum, Hukum online.com , https://www.hukum online.com/berita/a/pengertian-hukum-menurut-para-ahli-hukum-lt62e73b860a678/.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 Phdi,https://phdi.or.id/artikel.php?id=pahala-kesetiaan-suami-istri-dalam-ikatanperkawinan.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Republik, majelis agama tolak LGBT, https:// www.republika. co.id/berita/o2s8 s713/majelis-agama-tolak-lgbt.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lastRenderedPageBreak/>
        <w:t>Salim, Mabrurui P., “Perbedaan Gender dan Jenis Kelamin, Ketahui Definisi dan Sifatnya”, Liputan6, https://www.liputan6.com/hot/read/5135090/perbedaan-gender-dan-jenis-kelamin-ketahui-definisi-dan-sifatnya.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Welianto, Ali,Norma-Norma dalam masyarakat, Kompas.com, https://www.kompas.com/ skola /read/2020/03/12/200000269/norma-norma-di-dalam-masyarakat?page=all#google_vignette.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Wibawana, Widhia Arum, teks pidato:pengertian,tujuan dan struktur, DetikNews ,https://news.detik.com/berita/d-6891996/teks-pidato-pengertian-tujuan-struktur-hingga-cara-menyusunnya#:~:text=Menurut%20modul%20tersebut%2C%20disebutkan%20bahwa,menyenangkan%20atau%20menghibur%20para%20pendengar. </w:t>
      </w:r>
    </w:p>
    <w:p w:rsidR="0078342C" w:rsidRPr="00496435" w:rsidRDefault="0078342C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Wulandhari, Retno ,MajelisAgamaAgamaTegaskanTolakPerilakuLGBT, Republika ,https://www.republika.co.id/berita/nasional/umum/16/02/18/o2qk3w330-majelis-agamaagama-tegaskan-tolak-perilaku-lgbt,.</w:t>
      </w:r>
    </w:p>
    <w:p w:rsidR="009F71C0" w:rsidRPr="00496435" w:rsidRDefault="009F71C0" w:rsidP="00A863C6">
      <w:pPr>
        <w:pStyle w:val="ListParagraph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b/>
          <w:sz w:val="24"/>
          <w:szCs w:val="24"/>
          <w:lang w:val="id-ID"/>
        </w:rPr>
        <w:t>PER</w:t>
      </w:r>
      <w:r w:rsidR="00F46F69" w:rsidRPr="00496435">
        <w:rPr>
          <w:rFonts w:ascii="Times New Roman" w:hAnsi="Times New Roman" w:cs="Times New Roman"/>
          <w:b/>
          <w:sz w:val="24"/>
          <w:szCs w:val="24"/>
          <w:lang w:val="id-ID"/>
        </w:rPr>
        <w:t>UNDANG</w:t>
      </w:r>
      <w:r w:rsidRPr="0049643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– </w:t>
      </w:r>
      <w:r w:rsidR="00F46F69" w:rsidRPr="00496435">
        <w:rPr>
          <w:rFonts w:ascii="Times New Roman" w:hAnsi="Times New Roman" w:cs="Times New Roman"/>
          <w:b/>
          <w:sz w:val="24"/>
          <w:szCs w:val="24"/>
          <w:lang w:val="id-ID"/>
        </w:rPr>
        <w:t>UNDANG</w:t>
      </w:r>
      <w:r w:rsidRPr="00496435">
        <w:rPr>
          <w:rFonts w:ascii="Times New Roman" w:hAnsi="Times New Roman" w:cs="Times New Roman"/>
          <w:b/>
          <w:sz w:val="24"/>
          <w:szCs w:val="24"/>
          <w:lang w:val="id-ID"/>
        </w:rPr>
        <w:t>AN</w:t>
      </w:r>
    </w:p>
    <w:p w:rsidR="00AF79A4" w:rsidRPr="00496435" w:rsidRDefault="00F46F69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Undang</w:t>
      </w:r>
      <w:r w:rsidR="00AF79A4"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 -  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Undang</w:t>
      </w:r>
      <w:r w:rsidR="00AF79A4"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 Dasar Republik </w:t>
      </w:r>
      <w:r w:rsidR="000E26C7" w:rsidRPr="00496435">
        <w:rPr>
          <w:rFonts w:ascii="Times New Roman" w:hAnsi="Times New Roman" w:cs="Times New Roman"/>
          <w:sz w:val="24"/>
          <w:szCs w:val="24"/>
          <w:lang w:val="id-ID"/>
        </w:rPr>
        <w:t>Indonesia</w:t>
      </w:r>
      <w:r w:rsidR="00AF79A4"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 Tahun 1945</w:t>
      </w:r>
    </w:p>
    <w:p w:rsidR="00AF79A4" w:rsidRPr="00496435" w:rsidRDefault="00F46F69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Undang</w:t>
      </w:r>
      <w:r w:rsidR="00AF79A4" w:rsidRPr="00496435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Undang</w:t>
      </w:r>
      <w:r w:rsidR="00AF79A4"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 Republik </w:t>
      </w:r>
      <w:r w:rsidR="000E26C7" w:rsidRPr="00496435">
        <w:rPr>
          <w:rFonts w:ascii="Times New Roman" w:hAnsi="Times New Roman" w:cs="Times New Roman"/>
          <w:sz w:val="24"/>
          <w:szCs w:val="24"/>
          <w:lang w:val="id-ID"/>
        </w:rPr>
        <w:t>Indonesia</w:t>
      </w:r>
      <w:r w:rsidR="00AF79A4"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 Nomor 39 Tahun 1999 tentang Hak Asasi Manusia</w:t>
      </w:r>
    </w:p>
    <w:p w:rsidR="00AF79A4" w:rsidRPr="00496435" w:rsidRDefault="00F46F69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Undang</w:t>
      </w:r>
      <w:r w:rsidR="00AF79A4" w:rsidRPr="00496435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Undang</w:t>
      </w:r>
      <w:r w:rsidR="00AF79A4"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 Nomor 1 Tahun 1974 mengenai Perkawinan</w:t>
      </w:r>
    </w:p>
    <w:p w:rsidR="00AF79A4" w:rsidRPr="00496435" w:rsidRDefault="00F46F69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Undang</w:t>
      </w:r>
      <w:r w:rsidR="00AF79A4" w:rsidRPr="00496435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Undang</w:t>
      </w:r>
      <w:r w:rsidR="00AF79A4"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  Nomor 1 Tahun 1946 tentang Peraturan tentang Hukum Pidana (KUHP)</w:t>
      </w:r>
    </w:p>
    <w:p w:rsidR="00AF79A4" w:rsidRPr="00496435" w:rsidRDefault="00F46F69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Undang</w:t>
      </w:r>
      <w:r w:rsidR="00AF79A4" w:rsidRPr="00496435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Undang</w:t>
      </w:r>
      <w:r w:rsidR="00AF79A4"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 Nomor 11 Tahun 2008 tentang Informasi dan Transaksi Elektronik</w:t>
      </w:r>
    </w:p>
    <w:p w:rsidR="00AF79A4" w:rsidRPr="00496435" w:rsidRDefault="00F46F69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lastRenderedPageBreak/>
        <w:t>Undang</w:t>
      </w:r>
      <w:r w:rsidR="00AF79A4" w:rsidRPr="00496435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Undang</w:t>
      </w:r>
      <w:r w:rsidR="00AF79A4"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 Nomor 44 Tahun 2008 tentang Pornografi</w:t>
      </w:r>
    </w:p>
    <w:p w:rsidR="00AF79A4" w:rsidRPr="00496435" w:rsidRDefault="00F46F69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Undang</w:t>
      </w:r>
      <w:r w:rsidR="00AF79A4" w:rsidRPr="00496435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Undang</w:t>
      </w:r>
      <w:r w:rsidR="00AF79A4"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 Nomor 1 Tahun 2023 tentang Kitab 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Undang</w:t>
      </w:r>
      <w:r w:rsidR="00AF79A4" w:rsidRPr="00496435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Undang</w:t>
      </w:r>
      <w:r w:rsidR="00AF79A4" w:rsidRPr="00496435">
        <w:rPr>
          <w:rFonts w:ascii="Times New Roman" w:hAnsi="Times New Roman" w:cs="Times New Roman"/>
          <w:sz w:val="24"/>
          <w:szCs w:val="24"/>
          <w:lang w:val="id-ID"/>
        </w:rPr>
        <w:t xml:space="preserve"> Hukum Pidana (KUHP Baru)</w:t>
      </w:r>
    </w:p>
    <w:p w:rsidR="00AF79A4" w:rsidRPr="00496435" w:rsidRDefault="00AF79A4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Peraturan Daerah Kota Serang Nomor 2 Tahun 2010 tentang pencegahan, pemberatasan dan penanggulangan penyakit masyarakat</w:t>
      </w:r>
    </w:p>
    <w:p w:rsidR="00AF79A4" w:rsidRPr="00496435" w:rsidRDefault="00AF79A4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Peraturan Daerah Kota Pariaman Nomor 10 Tahun 2018 tentang ketentraman masyrakat dan ketertiban umum</w:t>
      </w:r>
    </w:p>
    <w:p w:rsidR="0098392A" w:rsidRDefault="00AF79A4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6435">
        <w:rPr>
          <w:rFonts w:ascii="Times New Roman" w:hAnsi="Times New Roman" w:cs="Times New Roman"/>
          <w:sz w:val="24"/>
          <w:szCs w:val="24"/>
          <w:lang w:val="id-ID"/>
        </w:rPr>
        <w:t>Peraturan Daerah Kota Sawahlunto Nomor 2 Tahun 2019 tentang perubahan atas peraturan daerah nomor 1 tahun 2015 tentang ketertiban umum dan ketentraman masy</w:t>
      </w:r>
      <w:r w:rsidR="008F1CD5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496435">
        <w:rPr>
          <w:rFonts w:ascii="Times New Roman" w:hAnsi="Times New Roman" w:cs="Times New Roman"/>
          <w:sz w:val="24"/>
          <w:szCs w:val="24"/>
          <w:lang w:val="id-ID"/>
        </w:rPr>
        <w:t>rakat</w:t>
      </w:r>
    </w:p>
    <w:p w:rsidR="0018783A" w:rsidRDefault="0018783A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783A" w:rsidRDefault="0018783A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783A" w:rsidRDefault="0018783A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783A" w:rsidRDefault="0018783A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783A" w:rsidRDefault="0018783A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783A" w:rsidRDefault="0018783A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783A" w:rsidRDefault="0018783A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783A" w:rsidRDefault="0018783A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783A" w:rsidRDefault="0018783A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783A" w:rsidRDefault="0018783A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783A" w:rsidRDefault="0018783A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783A" w:rsidRDefault="0018783A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7913" w:rsidRDefault="00AF7913" w:rsidP="0018783A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sectPr w:rsidR="00AF7913" w:rsidSect="00BA2835">
          <w:pgSz w:w="12240" w:h="15840"/>
          <w:pgMar w:top="2268" w:right="1701" w:bottom="1701" w:left="2268" w:header="1304" w:footer="567" w:gutter="0"/>
          <w:cols w:space="720"/>
          <w:titlePg/>
          <w:docGrid w:linePitch="360"/>
        </w:sectPr>
      </w:pPr>
    </w:p>
    <w:p w:rsidR="0018783A" w:rsidRPr="0018783A" w:rsidRDefault="0018783A" w:rsidP="0018783A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</w:pPr>
      <w:r w:rsidRPr="0018783A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lastRenderedPageBreak/>
        <w:t>DAFTAR RIWAYAT HIDUP</w:t>
      </w:r>
    </w:p>
    <w:p w:rsidR="0018783A" w:rsidRPr="0018783A" w:rsidRDefault="0018783A" w:rsidP="0018783A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18783A" w:rsidRPr="0018783A" w:rsidRDefault="0018783A" w:rsidP="0018783A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en-ID"/>
        </w:rPr>
        <w:t>Nama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ab/>
        <w:t>:  Irza Candra Ri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fai</w:t>
      </w:r>
    </w:p>
    <w:p w:rsidR="0018783A" w:rsidRPr="0018783A" w:rsidRDefault="0018783A" w:rsidP="0018783A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sz w:val="24"/>
          <w:szCs w:val="24"/>
          <w:lang w:val="en-ID"/>
        </w:rPr>
        <w:t>NPM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ab/>
        <w:t>:  5120600015</w:t>
      </w:r>
    </w:p>
    <w:p w:rsidR="0018783A" w:rsidRPr="0018783A" w:rsidRDefault="0018783A" w:rsidP="0018783A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18783A">
        <w:rPr>
          <w:rFonts w:ascii="Times New Roman" w:eastAsia="Calibri" w:hAnsi="Times New Roman" w:cs="Times New Roman"/>
          <w:sz w:val="24"/>
          <w:szCs w:val="24"/>
          <w:lang w:val="en-ID"/>
        </w:rPr>
        <w:t>Tempat/ Tanggal lahir</w:t>
      </w:r>
      <w:r w:rsidRPr="0018783A">
        <w:rPr>
          <w:rFonts w:ascii="Times New Roman" w:eastAsia="Calibri" w:hAnsi="Times New Roman" w:cs="Times New Roman"/>
          <w:sz w:val="24"/>
          <w:szCs w:val="24"/>
          <w:lang w:val="en-ID"/>
        </w:rPr>
        <w:tab/>
        <w:t xml:space="preserve">: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Jakarta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id-ID"/>
        </w:rPr>
        <w:t>,05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Oktober 2000</w:t>
      </w:r>
    </w:p>
    <w:p w:rsidR="0018783A" w:rsidRPr="0018783A" w:rsidRDefault="0018783A" w:rsidP="0018783A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18783A">
        <w:rPr>
          <w:rFonts w:ascii="Times New Roman" w:eastAsia="Calibri" w:hAnsi="Times New Roman" w:cs="Times New Roman"/>
          <w:sz w:val="24"/>
          <w:szCs w:val="24"/>
          <w:lang w:val="en-ID"/>
        </w:rPr>
        <w:t>Program Studi</w:t>
      </w:r>
      <w:r w:rsidRPr="0018783A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8783A">
        <w:rPr>
          <w:rFonts w:ascii="Times New Roman" w:eastAsia="Calibri" w:hAnsi="Times New Roman" w:cs="Times New Roman"/>
          <w:sz w:val="24"/>
          <w:szCs w:val="24"/>
          <w:lang w:val="en-ID"/>
        </w:rPr>
        <w:tab/>
        <w:t>:  Ilmu Hukum</w:t>
      </w:r>
    </w:p>
    <w:p w:rsidR="0018783A" w:rsidRPr="0018783A" w:rsidRDefault="0018783A" w:rsidP="0018783A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18783A">
        <w:rPr>
          <w:rFonts w:ascii="Times New Roman" w:eastAsia="Calibri" w:hAnsi="Times New Roman" w:cs="Times New Roman"/>
          <w:sz w:val="24"/>
          <w:szCs w:val="24"/>
          <w:lang w:val="en-ID"/>
        </w:rPr>
        <w:t>Alamat</w:t>
      </w:r>
      <w:r w:rsidRPr="0018783A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8783A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18783A">
        <w:rPr>
          <w:rFonts w:ascii="Times New Roman" w:eastAsia="Calibri" w:hAnsi="Times New Roman" w:cs="Times New Roman"/>
          <w:sz w:val="24"/>
          <w:szCs w:val="24"/>
          <w:lang w:val="en-ID"/>
        </w:rPr>
        <w:tab/>
        <w:t xml:space="preserve">: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Gumalar RT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id-ID"/>
        </w:rPr>
        <w:t>:12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RW:02 Kec.Adiwerna </w:t>
      </w:r>
      <w:r w:rsidRPr="0018783A">
        <w:rPr>
          <w:rFonts w:ascii="Times New Roman" w:eastAsia="Calibri" w:hAnsi="Times New Roman" w:cs="Times New Roman"/>
          <w:sz w:val="24"/>
          <w:szCs w:val="24"/>
          <w:lang w:val="en-ID"/>
        </w:rPr>
        <w:t>Kab. Tegal</w:t>
      </w:r>
    </w:p>
    <w:p w:rsidR="0018783A" w:rsidRPr="0018783A" w:rsidRDefault="0018783A" w:rsidP="0018783A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18783A">
        <w:rPr>
          <w:rFonts w:ascii="Times New Roman" w:eastAsia="Calibri" w:hAnsi="Times New Roman" w:cs="Times New Roman"/>
          <w:sz w:val="24"/>
          <w:szCs w:val="24"/>
          <w:lang w:val="en-ID"/>
        </w:rPr>
        <w:t>Riwayat Pendidikan</w:t>
      </w:r>
      <w:r w:rsidRPr="0018783A">
        <w:rPr>
          <w:rFonts w:ascii="Times New Roman" w:eastAsia="Calibri" w:hAnsi="Times New Roman" w:cs="Times New Roman"/>
          <w:sz w:val="24"/>
          <w:szCs w:val="24"/>
          <w:lang w:val="en-ID"/>
        </w:rPr>
        <w:tab/>
        <w:t>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66"/>
        <w:gridCol w:w="3767"/>
        <w:gridCol w:w="1820"/>
        <w:gridCol w:w="1863"/>
      </w:tblGrid>
      <w:tr w:rsidR="0018783A" w:rsidRPr="0018783A" w:rsidTr="00AF7913">
        <w:trPr>
          <w:trHeight w:val="397"/>
        </w:trPr>
        <w:tc>
          <w:tcPr>
            <w:tcW w:w="566" w:type="dxa"/>
            <w:vAlign w:val="center"/>
          </w:tcPr>
          <w:p w:rsidR="0018783A" w:rsidRPr="0018783A" w:rsidRDefault="0018783A" w:rsidP="001878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D"/>
              </w:rPr>
            </w:pPr>
            <w:r w:rsidRPr="001878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D"/>
              </w:rPr>
              <w:t>No</w:t>
            </w:r>
          </w:p>
        </w:tc>
        <w:tc>
          <w:tcPr>
            <w:tcW w:w="3767" w:type="dxa"/>
            <w:vAlign w:val="center"/>
          </w:tcPr>
          <w:p w:rsidR="0018783A" w:rsidRPr="0018783A" w:rsidRDefault="0018783A" w:rsidP="001878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D"/>
              </w:rPr>
            </w:pPr>
            <w:r w:rsidRPr="001878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D"/>
              </w:rPr>
              <w:t>Nama Sekolah</w:t>
            </w:r>
          </w:p>
        </w:tc>
        <w:tc>
          <w:tcPr>
            <w:tcW w:w="1820" w:type="dxa"/>
            <w:vAlign w:val="center"/>
          </w:tcPr>
          <w:p w:rsidR="0018783A" w:rsidRPr="0018783A" w:rsidRDefault="0018783A" w:rsidP="001878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D"/>
              </w:rPr>
            </w:pPr>
            <w:r w:rsidRPr="001878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D"/>
              </w:rPr>
              <w:t>Tahun Masuk</w:t>
            </w:r>
          </w:p>
        </w:tc>
        <w:tc>
          <w:tcPr>
            <w:tcW w:w="1863" w:type="dxa"/>
            <w:vAlign w:val="center"/>
          </w:tcPr>
          <w:p w:rsidR="0018783A" w:rsidRPr="0018783A" w:rsidRDefault="0018783A" w:rsidP="001878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D"/>
              </w:rPr>
            </w:pPr>
            <w:r w:rsidRPr="001878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D"/>
              </w:rPr>
              <w:t>Tahun Lulus</w:t>
            </w:r>
          </w:p>
        </w:tc>
      </w:tr>
      <w:tr w:rsidR="0018783A" w:rsidRPr="0018783A" w:rsidTr="00AF7913">
        <w:trPr>
          <w:trHeight w:val="397"/>
        </w:trPr>
        <w:tc>
          <w:tcPr>
            <w:tcW w:w="566" w:type="dxa"/>
            <w:vAlign w:val="center"/>
          </w:tcPr>
          <w:p w:rsidR="0018783A" w:rsidRPr="0018783A" w:rsidRDefault="0018783A" w:rsidP="001878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  <w:r w:rsidRPr="0018783A"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  <w:t>1.</w:t>
            </w:r>
          </w:p>
        </w:tc>
        <w:tc>
          <w:tcPr>
            <w:tcW w:w="3767" w:type="dxa"/>
            <w:vAlign w:val="center"/>
          </w:tcPr>
          <w:p w:rsidR="0018783A" w:rsidRPr="0018783A" w:rsidRDefault="0018783A" w:rsidP="0018783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8783A"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  <w:t>SD Negeri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2 Gumalar</w:t>
            </w:r>
          </w:p>
        </w:tc>
        <w:tc>
          <w:tcPr>
            <w:tcW w:w="1820" w:type="dxa"/>
            <w:vAlign w:val="center"/>
          </w:tcPr>
          <w:p w:rsidR="0018783A" w:rsidRPr="0018783A" w:rsidRDefault="0018783A" w:rsidP="001878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  <w:t>2006</w:t>
            </w:r>
          </w:p>
        </w:tc>
        <w:tc>
          <w:tcPr>
            <w:tcW w:w="1863" w:type="dxa"/>
            <w:vAlign w:val="center"/>
          </w:tcPr>
          <w:p w:rsidR="0018783A" w:rsidRPr="0018783A" w:rsidRDefault="0018783A" w:rsidP="001878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  <w:t>2012</w:t>
            </w:r>
          </w:p>
        </w:tc>
      </w:tr>
      <w:tr w:rsidR="0018783A" w:rsidRPr="0018783A" w:rsidTr="00AF7913">
        <w:trPr>
          <w:trHeight w:val="397"/>
        </w:trPr>
        <w:tc>
          <w:tcPr>
            <w:tcW w:w="566" w:type="dxa"/>
            <w:vAlign w:val="center"/>
          </w:tcPr>
          <w:p w:rsidR="0018783A" w:rsidRPr="0018783A" w:rsidRDefault="0018783A" w:rsidP="001878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  <w:r w:rsidRPr="0018783A"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  <w:t>2.</w:t>
            </w:r>
          </w:p>
        </w:tc>
        <w:tc>
          <w:tcPr>
            <w:tcW w:w="3767" w:type="dxa"/>
            <w:vAlign w:val="center"/>
          </w:tcPr>
          <w:p w:rsidR="0018783A" w:rsidRPr="0018783A" w:rsidRDefault="0018783A" w:rsidP="0018783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  <w:t>SMP Negeri 04 Adiwerna</w:t>
            </w:r>
          </w:p>
        </w:tc>
        <w:tc>
          <w:tcPr>
            <w:tcW w:w="1820" w:type="dxa"/>
            <w:vAlign w:val="center"/>
          </w:tcPr>
          <w:p w:rsidR="0018783A" w:rsidRPr="0018783A" w:rsidRDefault="0018783A" w:rsidP="001878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  <w:t>2012</w:t>
            </w:r>
          </w:p>
        </w:tc>
        <w:tc>
          <w:tcPr>
            <w:tcW w:w="1863" w:type="dxa"/>
            <w:vAlign w:val="center"/>
          </w:tcPr>
          <w:p w:rsidR="0018783A" w:rsidRPr="0018783A" w:rsidRDefault="0018783A" w:rsidP="001878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  <w:t>2015</w:t>
            </w:r>
          </w:p>
        </w:tc>
      </w:tr>
      <w:tr w:rsidR="0018783A" w:rsidRPr="0018783A" w:rsidTr="00AF7913">
        <w:trPr>
          <w:trHeight w:val="397"/>
        </w:trPr>
        <w:tc>
          <w:tcPr>
            <w:tcW w:w="566" w:type="dxa"/>
            <w:vAlign w:val="center"/>
          </w:tcPr>
          <w:p w:rsidR="0018783A" w:rsidRPr="0018783A" w:rsidRDefault="0018783A" w:rsidP="001878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  <w:r w:rsidRPr="0018783A"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  <w:t>3.</w:t>
            </w:r>
          </w:p>
        </w:tc>
        <w:tc>
          <w:tcPr>
            <w:tcW w:w="3767" w:type="dxa"/>
            <w:vAlign w:val="center"/>
          </w:tcPr>
          <w:p w:rsidR="0018783A" w:rsidRPr="0018783A" w:rsidRDefault="0018783A" w:rsidP="0018783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  <w:t>SMK ISLAMITYAH Adiwerna</w:t>
            </w:r>
          </w:p>
        </w:tc>
        <w:tc>
          <w:tcPr>
            <w:tcW w:w="1820" w:type="dxa"/>
            <w:vAlign w:val="center"/>
          </w:tcPr>
          <w:p w:rsidR="0018783A" w:rsidRPr="0018783A" w:rsidRDefault="0018783A" w:rsidP="001878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  <w:t>2015</w:t>
            </w:r>
          </w:p>
        </w:tc>
        <w:tc>
          <w:tcPr>
            <w:tcW w:w="1863" w:type="dxa"/>
            <w:vAlign w:val="center"/>
          </w:tcPr>
          <w:p w:rsidR="0018783A" w:rsidRPr="0018783A" w:rsidRDefault="0018783A" w:rsidP="001878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  <w:t>2018</w:t>
            </w:r>
          </w:p>
        </w:tc>
      </w:tr>
      <w:tr w:rsidR="0018783A" w:rsidRPr="0018783A" w:rsidTr="00AF7913">
        <w:trPr>
          <w:trHeight w:val="397"/>
        </w:trPr>
        <w:tc>
          <w:tcPr>
            <w:tcW w:w="566" w:type="dxa"/>
            <w:vAlign w:val="center"/>
          </w:tcPr>
          <w:p w:rsidR="0018783A" w:rsidRPr="0018783A" w:rsidRDefault="0018783A" w:rsidP="001878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  <w:r w:rsidRPr="0018783A"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  <w:t>4.</w:t>
            </w:r>
          </w:p>
        </w:tc>
        <w:tc>
          <w:tcPr>
            <w:tcW w:w="3767" w:type="dxa"/>
            <w:vAlign w:val="center"/>
          </w:tcPr>
          <w:p w:rsidR="0018783A" w:rsidRPr="0018783A" w:rsidRDefault="0018783A" w:rsidP="0018783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  <w:r w:rsidRPr="0018783A"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  <w:t>S1 Fakultas Hukum Universitas Pancasakti Tegal</w:t>
            </w:r>
          </w:p>
        </w:tc>
        <w:tc>
          <w:tcPr>
            <w:tcW w:w="1820" w:type="dxa"/>
            <w:vAlign w:val="center"/>
          </w:tcPr>
          <w:p w:rsidR="0018783A" w:rsidRPr="0018783A" w:rsidRDefault="0018783A" w:rsidP="001878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  <w:t>2020</w:t>
            </w:r>
          </w:p>
        </w:tc>
        <w:tc>
          <w:tcPr>
            <w:tcW w:w="1863" w:type="dxa"/>
            <w:vAlign w:val="center"/>
          </w:tcPr>
          <w:p w:rsidR="0018783A" w:rsidRPr="0018783A" w:rsidRDefault="0018783A" w:rsidP="001878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  <w:t>2024</w:t>
            </w:r>
          </w:p>
        </w:tc>
      </w:tr>
    </w:tbl>
    <w:p w:rsidR="0018783A" w:rsidRPr="0018783A" w:rsidRDefault="0018783A" w:rsidP="0018783A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18783A" w:rsidRPr="0018783A" w:rsidRDefault="0018783A" w:rsidP="0018783A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18783A">
        <w:rPr>
          <w:rFonts w:ascii="Times New Roman" w:eastAsia="Calibri" w:hAnsi="Times New Roman" w:cs="Times New Roman"/>
          <w:sz w:val="24"/>
          <w:szCs w:val="24"/>
          <w:lang w:val="en-ID"/>
        </w:rPr>
        <w:t>Demikian daftar riwayat hidup ini saya buat dengan sebenarnya.</w:t>
      </w:r>
    </w:p>
    <w:p w:rsidR="0018783A" w:rsidRPr="0018783A" w:rsidRDefault="0018783A" w:rsidP="0018783A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18783A" w:rsidRPr="0018783A" w:rsidRDefault="0018783A" w:rsidP="0018783A">
      <w:pPr>
        <w:spacing w:line="276" w:lineRule="auto"/>
        <w:ind w:left="5580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18783A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Tegal, </w:t>
      </w:r>
      <w:r w:rsidR="008F1CD5">
        <w:rPr>
          <w:rFonts w:ascii="Times New Roman" w:eastAsia="Calibri" w:hAnsi="Times New Roman" w:cs="Times New Roman"/>
          <w:sz w:val="24"/>
          <w:szCs w:val="24"/>
          <w:lang w:val="id-ID"/>
        </w:rPr>
        <w:t>26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Januari 2024</w:t>
      </w:r>
    </w:p>
    <w:p w:rsidR="0018783A" w:rsidRPr="0018783A" w:rsidRDefault="0018783A" w:rsidP="0018783A">
      <w:pPr>
        <w:spacing w:line="276" w:lineRule="auto"/>
        <w:ind w:left="5580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18783A">
        <w:rPr>
          <w:rFonts w:ascii="Times New Roman" w:eastAsia="Calibri" w:hAnsi="Times New Roman" w:cs="Times New Roman"/>
          <w:sz w:val="24"/>
          <w:szCs w:val="24"/>
          <w:lang w:val="en-ID"/>
        </w:rPr>
        <w:t>Hormat Saya,</w:t>
      </w:r>
    </w:p>
    <w:p w:rsidR="0018783A" w:rsidRPr="0018783A" w:rsidRDefault="0018783A" w:rsidP="0018783A">
      <w:pPr>
        <w:spacing w:line="276" w:lineRule="auto"/>
        <w:ind w:left="5580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18783A" w:rsidRPr="0018783A" w:rsidRDefault="0018783A" w:rsidP="0018783A">
      <w:pPr>
        <w:spacing w:line="276" w:lineRule="auto"/>
        <w:ind w:left="5580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18783A" w:rsidRPr="0018783A" w:rsidRDefault="0018783A" w:rsidP="0018783A">
      <w:pPr>
        <w:spacing w:line="276" w:lineRule="auto"/>
        <w:ind w:left="5580"/>
        <w:rPr>
          <w:rFonts w:ascii="Times New Roman" w:eastAsia="Calibri" w:hAnsi="Times New Roman" w:cs="Times New Roman"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sz w:val="24"/>
          <w:szCs w:val="24"/>
          <w:lang w:val="en-ID"/>
        </w:rPr>
        <w:t>Irza Candra Rifai</w:t>
      </w:r>
    </w:p>
    <w:p w:rsidR="0018783A" w:rsidRPr="00496435" w:rsidRDefault="0018783A" w:rsidP="00CC36D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D0C58" w:rsidRPr="00496435" w:rsidRDefault="00ED0C58" w:rsidP="00A863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D0C58" w:rsidRPr="00496435" w:rsidSect="00BA2835">
      <w:pgSz w:w="12240" w:h="15840"/>
      <w:pgMar w:top="2268" w:right="1701" w:bottom="1701" w:left="2268" w:header="130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B7" w:rsidRDefault="003475B7" w:rsidP="009F71C0">
      <w:pPr>
        <w:spacing w:after="0" w:line="240" w:lineRule="auto"/>
      </w:pPr>
      <w:r>
        <w:separator/>
      </w:r>
    </w:p>
  </w:endnote>
  <w:endnote w:type="continuationSeparator" w:id="0">
    <w:p w:rsidR="003475B7" w:rsidRDefault="003475B7" w:rsidP="009F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95" w:rsidRDefault="00184995">
    <w:pPr>
      <w:pStyle w:val="Footer"/>
      <w:jc w:val="center"/>
    </w:pPr>
  </w:p>
  <w:p w:rsidR="00184995" w:rsidRDefault="00184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B7" w:rsidRDefault="003475B7" w:rsidP="009F71C0">
      <w:pPr>
        <w:spacing w:after="0" w:line="240" w:lineRule="auto"/>
      </w:pPr>
      <w:r>
        <w:separator/>
      </w:r>
    </w:p>
  </w:footnote>
  <w:footnote w:type="continuationSeparator" w:id="0">
    <w:p w:rsidR="003475B7" w:rsidRDefault="003475B7" w:rsidP="009F7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AEE"/>
    <w:multiLevelType w:val="hybridMultilevel"/>
    <w:tmpl w:val="176E25BE"/>
    <w:lvl w:ilvl="0" w:tplc="04090019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1B06588"/>
    <w:multiLevelType w:val="hybridMultilevel"/>
    <w:tmpl w:val="A7E47D80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2896577"/>
    <w:multiLevelType w:val="hybridMultilevel"/>
    <w:tmpl w:val="3186729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51A586C"/>
    <w:multiLevelType w:val="hybridMultilevel"/>
    <w:tmpl w:val="961E720E"/>
    <w:lvl w:ilvl="0" w:tplc="0409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5791288"/>
    <w:multiLevelType w:val="hybridMultilevel"/>
    <w:tmpl w:val="E53E0F14"/>
    <w:lvl w:ilvl="0" w:tplc="E3EEBDE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E28F2"/>
    <w:multiLevelType w:val="hybridMultilevel"/>
    <w:tmpl w:val="BF9C4B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D0D4F29"/>
    <w:multiLevelType w:val="hybridMultilevel"/>
    <w:tmpl w:val="308E18CE"/>
    <w:lvl w:ilvl="0" w:tplc="88220AFE">
      <w:start w:val="1"/>
      <w:numFmt w:val="lowerLetter"/>
      <w:lvlText w:val="%1."/>
      <w:lvlJc w:val="left"/>
      <w:pPr>
        <w:ind w:left="2225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9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65" w:hanging="180"/>
      </w:pPr>
    </w:lvl>
    <w:lvl w:ilvl="3" w:tplc="0409000F" w:tentative="1">
      <w:start w:val="1"/>
      <w:numFmt w:val="decimal"/>
      <w:lvlText w:val="%4."/>
      <w:lvlJc w:val="left"/>
      <w:pPr>
        <w:ind w:left="4385" w:hanging="360"/>
      </w:pPr>
    </w:lvl>
    <w:lvl w:ilvl="4" w:tplc="04090019" w:tentative="1">
      <w:start w:val="1"/>
      <w:numFmt w:val="lowerLetter"/>
      <w:lvlText w:val="%5."/>
      <w:lvlJc w:val="left"/>
      <w:pPr>
        <w:ind w:left="5105" w:hanging="360"/>
      </w:pPr>
    </w:lvl>
    <w:lvl w:ilvl="5" w:tplc="0409001B" w:tentative="1">
      <w:start w:val="1"/>
      <w:numFmt w:val="lowerRoman"/>
      <w:lvlText w:val="%6."/>
      <w:lvlJc w:val="right"/>
      <w:pPr>
        <w:ind w:left="5825" w:hanging="180"/>
      </w:pPr>
    </w:lvl>
    <w:lvl w:ilvl="6" w:tplc="0409000F" w:tentative="1">
      <w:start w:val="1"/>
      <w:numFmt w:val="decimal"/>
      <w:lvlText w:val="%7."/>
      <w:lvlJc w:val="left"/>
      <w:pPr>
        <w:ind w:left="6545" w:hanging="360"/>
      </w:pPr>
    </w:lvl>
    <w:lvl w:ilvl="7" w:tplc="04090019" w:tentative="1">
      <w:start w:val="1"/>
      <w:numFmt w:val="lowerLetter"/>
      <w:lvlText w:val="%8."/>
      <w:lvlJc w:val="left"/>
      <w:pPr>
        <w:ind w:left="7265" w:hanging="360"/>
      </w:pPr>
    </w:lvl>
    <w:lvl w:ilvl="8" w:tplc="04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7">
    <w:nsid w:val="0D855611"/>
    <w:multiLevelType w:val="hybridMultilevel"/>
    <w:tmpl w:val="1312FF4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1A9C3622">
      <w:start w:val="1"/>
      <w:numFmt w:val="decimal"/>
      <w:lvlText w:val="(%2)"/>
      <w:lvlJc w:val="left"/>
      <w:pPr>
        <w:ind w:left="179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FA14CD3"/>
    <w:multiLevelType w:val="hybridMultilevel"/>
    <w:tmpl w:val="107E36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710392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35F56"/>
    <w:multiLevelType w:val="hybridMultilevel"/>
    <w:tmpl w:val="C10092EE"/>
    <w:lvl w:ilvl="0" w:tplc="04090019">
      <w:start w:val="1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13500F1B"/>
    <w:multiLevelType w:val="hybridMultilevel"/>
    <w:tmpl w:val="45A6861E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1">
      <w:start w:val="1"/>
      <w:numFmt w:val="decimal"/>
      <w:lvlText w:val="%2)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171C401D"/>
    <w:multiLevelType w:val="hybridMultilevel"/>
    <w:tmpl w:val="ABA2F3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332489"/>
    <w:multiLevelType w:val="hybridMultilevel"/>
    <w:tmpl w:val="9216D61A"/>
    <w:lvl w:ilvl="0" w:tplc="04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1B7F126A"/>
    <w:multiLevelType w:val="hybridMultilevel"/>
    <w:tmpl w:val="2C540F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C76A8A"/>
    <w:multiLevelType w:val="hybridMultilevel"/>
    <w:tmpl w:val="19F8C850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1C38455A"/>
    <w:multiLevelType w:val="hybridMultilevel"/>
    <w:tmpl w:val="CF5237C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F22112B"/>
    <w:multiLevelType w:val="hybridMultilevel"/>
    <w:tmpl w:val="586468FE"/>
    <w:lvl w:ilvl="0" w:tplc="44EEA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B65355"/>
    <w:multiLevelType w:val="hybridMultilevel"/>
    <w:tmpl w:val="5F34DAB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0767D4F"/>
    <w:multiLevelType w:val="hybridMultilevel"/>
    <w:tmpl w:val="0D9C5C6E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1">
      <w:start w:val="1"/>
      <w:numFmt w:val="decimal"/>
      <w:lvlText w:val="%3)"/>
      <w:lvlJc w:val="lef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21B4386D"/>
    <w:multiLevelType w:val="hybridMultilevel"/>
    <w:tmpl w:val="F2B0DF1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3192A5E"/>
    <w:multiLevelType w:val="hybridMultilevel"/>
    <w:tmpl w:val="258826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263D2E8E"/>
    <w:multiLevelType w:val="hybridMultilevel"/>
    <w:tmpl w:val="1312FF4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1A9C3622">
      <w:start w:val="1"/>
      <w:numFmt w:val="decimal"/>
      <w:lvlText w:val="(%2)"/>
      <w:lvlJc w:val="left"/>
      <w:pPr>
        <w:ind w:left="179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80D27E2"/>
    <w:multiLevelType w:val="hybridMultilevel"/>
    <w:tmpl w:val="7DAA6B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DEF60F7"/>
    <w:multiLevelType w:val="hybridMultilevel"/>
    <w:tmpl w:val="58622F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06A15CD"/>
    <w:multiLevelType w:val="hybridMultilevel"/>
    <w:tmpl w:val="85AC9102"/>
    <w:lvl w:ilvl="0" w:tplc="472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39A4B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950DC9"/>
    <w:multiLevelType w:val="hybridMultilevel"/>
    <w:tmpl w:val="86FAC454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1EC3C3A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76A0C93"/>
    <w:multiLevelType w:val="hybridMultilevel"/>
    <w:tmpl w:val="A66641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24542A"/>
    <w:multiLevelType w:val="hybridMultilevel"/>
    <w:tmpl w:val="8280F082"/>
    <w:lvl w:ilvl="0" w:tplc="04090019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3EC259A7"/>
    <w:multiLevelType w:val="hybridMultilevel"/>
    <w:tmpl w:val="2C540F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D06D30"/>
    <w:multiLevelType w:val="hybridMultilevel"/>
    <w:tmpl w:val="DDFCC24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EE05D23"/>
    <w:multiLevelType w:val="hybridMultilevel"/>
    <w:tmpl w:val="E82A2CFE"/>
    <w:lvl w:ilvl="0" w:tplc="0409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40070538"/>
    <w:multiLevelType w:val="hybridMultilevel"/>
    <w:tmpl w:val="C0588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380150"/>
    <w:multiLevelType w:val="hybridMultilevel"/>
    <w:tmpl w:val="3918BFE4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>
      <w:start w:val="1"/>
      <w:numFmt w:val="lowerLetter"/>
      <w:lvlText w:val="%2."/>
      <w:lvlJc w:val="left"/>
      <w:pPr>
        <w:ind w:left="2716" w:hanging="360"/>
      </w:pPr>
    </w:lvl>
    <w:lvl w:ilvl="2" w:tplc="1B1EA852">
      <w:start w:val="1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>
    <w:nsid w:val="44792624"/>
    <w:multiLevelType w:val="hybridMultilevel"/>
    <w:tmpl w:val="2E1C52F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47070888"/>
    <w:multiLevelType w:val="hybridMultilevel"/>
    <w:tmpl w:val="EB78E8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B2F115F"/>
    <w:multiLevelType w:val="hybridMultilevel"/>
    <w:tmpl w:val="DA4638B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4E98723F"/>
    <w:multiLevelType w:val="hybridMultilevel"/>
    <w:tmpl w:val="FAA09916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F5A729B"/>
    <w:multiLevelType w:val="hybridMultilevel"/>
    <w:tmpl w:val="E1A627B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1446E78"/>
    <w:multiLevelType w:val="hybridMultilevel"/>
    <w:tmpl w:val="C0E21B6C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004D67"/>
    <w:multiLevelType w:val="hybridMultilevel"/>
    <w:tmpl w:val="922E789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400585D"/>
    <w:multiLevelType w:val="hybridMultilevel"/>
    <w:tmpl w:val="032ACF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074C6E"/>
    <w:multiLevelType w:val="hybridMultilevel"/>
    <w:tmpl w:val="B2AAA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4532DE9"/>
    <w:multiLevelType w:val="hybridMultilevel"/>
    <w:tmpl w:val="2E1C52F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5479713A"/>
    <w:multiLevelType w:val="hybridMultilevel"/>
    <w:tmpl w:val="BE400DDC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58ED3270"/>
    <w:multiLevelType w:val="hybridMultilevel"/>
    <w:tmpl w:val="56BAA798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59584569"/>
    <w:multiLevelType w:val="hybridMultilevel"/>
    <w:tmpl w:val="B6521704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72BAE676">
      <w:start w:val="1"/>
      <w:numFmt w:val="decimal"/>
      <w:lvlText w:val="%2."/>
      <w:lvlJc w:val="left"/>
      <w:pPr>
        <w:ind w:left="2291" w:hanging="360"/>
      </w:pPr>
      <w:rPr>
        <w:rFonts w:hint="default"/>
        <w:sz w:val="30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5B966638"/>
    <w:multiLevelType w:val="hybridMultilevel"/>
    <w:tmpl w:val="A58C608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0F">
      <w:start w:val="1"/>
      <w:numFmt w:val="decimal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5C666F3A"/>
    <w:multiLevelType w:val="hybridMultilevel"/>
    <w:tmpl w:val="504AAEC8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60086AFA"/>
    <w:multiLevelType w:val="hybridMultilevel"/>
    <w:tmpl w:val="8D2A0A6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60975627"/>
    <w:multiLevelType w:val="hybridMultilevel"/>
    <w:tmpl w:val="441E89CE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60AE3110"/>
    <w:multiLevelType w:val="hybridMultilevel"/>
    <w:tmpl w:val="680AA552"/>
    <w:lvl w:ilvl="0" w:tplc="0409000F">
      <w:start w:val="1"/>
      <w:numFmt w:val="decimal"/>
      <w:lvlText w:val="%1."/>
      <w:lvlJc w:val="left"/>
      <w:pPr>
        <w:ind w:left="1516" w:hanging="360"/>
      </w:pPr>
    </w:lvl>
    <w:lvl w:ilvl="1" w:tplc="04090019">
      <w:start w:val="1"/>
      <w:numFmt w:val="lowerLetter"/>
      <w:lvlText w:val="%2."/>
      <w:lvlJc w:val="left"/>
      <w:pPr>
        <w:ind w:left="235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56" w:hanging="180"/>
      </w:pPr>
    </w:lvl>
    <w:lvl w:ilvl="3" w:tplc="0409000F" w:tentative="1">
      <w:start w:val="1"/>
      <w:numFmt w:val="decimal"/>
      <w:lvlText w:val="%4."/>
      <w:lvlJc w:val="left"/>
      <w:pPr>
        <w:ind w:left="3676" w:hanging="360"/>
      </w:pPr>
    </w:lvl>
    <w:lvl w:ilvl="4" w:tplc="04090019" w:tentative="1">
      <w:start w:val="1"/>
      <w:numFmt w:val="lowerLetter"/>
      <w:lvlText w:val="%5."/>
      <w:lvlJc w:val="left"/>
      <w:pPr>
        <w:ind w:left="4396" w:hanging="360"/>
      </w:pPr>
    </w:lvl>
    <w:lvl w:ilvl="5" w:tplc="0409001B" w:tentative="1">
      <w:start w:val="1"/>
      <w:numFmt w:val="lowerRoman"/>
      <w:lvlText w:val="%6."/>
      <w:lvlJc w:val="right"/>
      <w:pPr>
        <w:ind w:left="5116" w:hanging="180"/>
      </w:pPr>
    </w:lvl>
    <w:lvl w:ilvl="6" w:tplc="0409000F" w:tentative="1">
      <w:start w:val="1"/>
      <w:numFmt w:val="decimal"/>
      <w:lvlText w:val="%7."/>
      <w:lvlJc w:val="left"/>
      <w:pPr>
        <w:ind w:left="5836" w:hanging="360"/>
      </w:pPr>
    </w:lvl>
    <w:lvl w:ilvl="7" w:tplc="04090019" w:tentative="1">
      <w:start w:val="1"/>
      <w:numFmt w:val="lowerLetter"/>
      <w:lvlText w:val="%8."/>
      <w:lvlJc w:val="left"/>
      <w:pPr>
        <w:ind w:left="6556" w:hanging="360"/>
      </w:pPr>
    </w:lvl>
    <w:lvl w:ilvl="8" w:tplc="04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51">
    <w:nsid w:val="60BE2855"/>
    <w:multiLevelType w:val="hybridMultilevel"/>
    <w:tmpl w:val="B3961638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615F38E8"/>
    <w:multiLevelType w:val="hybridMultilevel"/>
    <w:tmpl w:val="BCEA14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24E06D4"/>
    <w:multiLevelType w:val="hybridMultilevel"/>
    <w:tmpl w:val="3E3CF07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2D9712B"/>
    <w:multiLevelType w:val="multilevel"/>
    <w:tmpl w:val="F2D227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9232FD5"/>
    <w:multiLevelType w:val="hybridMultilevel"/>
    <w:tmpl w:val="57968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6D39CF"/>
    <w:multiLevelType w:val="hybridMultilevel"/>
    <w:tmpl w:val="2FB0C1A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69B352DF"/>
    <w:multiLevelType w:val="hybridMultilevel"/>
    <w:tmpl w:val="2C007FF0"/>
    <w:lvl w:ilvl="0" w:tplc="839A4BEC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6CC8086C"/>
    <w:multiLevelType w:val="hybridMultilevel"/>
    <w:tmpl w:val="3E76A7E2"/>
    <w:lvl w:ilvl="0" w:tplc="04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9">
    <w:nsid w:val="6E2B4360"/>
    <w:multiLevelType w:val="hybridMultilevel"/>
    <w:tmpl w:val="087274A0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>
    <w:nsid w:val="6E45265F"/>
    <w:multiLevelType w:val="hybridMultilevel"/>
    <w:tmpl w:val="2F88036E"/>
    <w:lvl w:ilvl="0" w:tplc="B36819E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6EE7564A"/>
    <w:multiLevelType w:val="hybridMultilevel"/>
    <w:tmpl w:val="3F48F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710392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D230C9"/>
    <w:multiLevelType w:val="hybridMultilevel"/>
    <w:tmpl w:val="9CE68CC8"/>
    <w:lvl w:ilvl="0" w:tplc="F0FA32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73874675"/>
    <w:multiLevelType w:val="hybridMultilevel"/>
    <w:tmpl w:val="6A2C7C3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>
    <w:nsid w:val="7B390E9F"/>
    <w:multiLevelType w:val="hybridMultilevel"/>
    <w:tmpl w:val="34B09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7C0A6BB3"/>
    <w:multiLevelType w:val="hybridMultilevel"/>
    <w:tmpl w:val="E35A7C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FCE6225"/>
    <w:multiLevelType w:val="hybridMultilevel"/>
    <w:tmpl w:val="94C60DA8"/>
    <w:lvl w:ilvl="0" w:tplc="0409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4"/>
  </w:num>
  <w:num w:numId="2">
    <w:abstractNumId w:val="34"/>
  </w:num>
  <w:num w:numId="3">
    <w:abstractNumId w:val="60"/>
  </w:num>
  <w:num w:numId="4">
    <w:abstractNumId w:val="50"/>
  </w:num>
  <w:num w:numId="5">
    <w:abstractNumId w:val="6"/>
  </w:num>
  <w:num w:numId="6">
    <w:abstractNumId w:val="30"/>
  </w:num>
  <w:num w:numId="7">
    <w:abstractNumId w:val="36"/>
  </w:num>
  <w:num w:numId="8">
    <w:abstractNumId w:val="45"/>
  </w:num>
  <w:num w:numId="9">
    <w:abstractNumId w:val="9"/>
  </w:num>
  <w:num w:numId="10">
    <w:abstractNumId w:val="31"/>
  </w:num>
  <w:num w:numId="11">
    <w:abstractNumId w:val="2"/>
  </w:num>
  <w:num w:numId="12">
    <w:abstractNumId w:val="4"/>
  </w:num>
  <w:num w:numId="13">
    <w:abstractNumId w:val="57"/>
  </w:num>
  <w:num w:numId="14">
    <w:abstractNumId w:val="49"/>
  </w:num>
  <w:num w:numId="15">
    <w:abstractNumId w:val="43"/>
  </w:num>
  <w:num w:numId="16">
    <w:abstractNumId w:val="62"/>
  </w:num>
  <w:num w:numId="17">
    <w:abstractNumId w:val="0"/>
  </w:num>
  <w:num w:numId="18">
    <w:abstractNumId w:val="47"/>
  </w:num>
  <w:num w:numId="19">
    <w:abstractNumId w:val="3"/>
  </w:num>
  <w:num w:numId="20">
    <w:abstractNumId w:val="46"/>
  </w:num>
  <w:num w:numId="21">
    <w:abstractNumId w:val="58"/>
  </w:num>
  <w:num w:numId="22">
    <w:abstractNumId w:val="27"/>
  </w:num>
  <w:num w:numId="23">
    <w:abstractNumId w:val="12"/>
  </w:num>
  <w:num w:numId="24">
    <w:abstractNumId w:val="25"/>
  </w:num>
  <w:num w:numId="25">
    <w:abstractNumId w:val="66"/>
  </w:num>
  <w:num w:numId="26">
    <w:abstractNumId w:val="39"/>
  </w:num>
  <w:num w:numId="27">
    <w:abstractNumId w:val="35"/>
  </w:num>
  <w:num w:numId="28">
    <w:abstractNumId w:val="8"/>
  </w:num>
  <w:num w:numId="29">
    <w:abstractNumId w:val="15"/>
  </w:num>
  <w:num w:numId="30">
    <w:abstractNumId w:val="5"/>
  </w:num>
  <w:num w:numId="31">
    <w:abstractNumId w:val="26"/>
  </w:num>
  <w:num w:numId="32">
    <w:abstractNumId w:val="56"/>
  </w:num>
  <w:num w:numId="33">
    <w:abstractNumId w:val="33"/>
  </w:num>
  <w:num w:numId="34">
    <w:abstractNumId w:val="14"/>
  </w:num>
  <w:num w:numId="35">
    <w:abstractNumId w:val="44"/>
  </w:num>
  <w:num w:numId="36">
    <w:abstractNumId w:val="51"/>
  </w:num>
  <w:num w:numId="37">
    <w:abstractNumId w:val="7"/>
  </w:num>
  <w:num w:numId="38">
    <w:abstractNumId w:val="32"/>
  </w:num>
  <w:num w:numId="39">
    <w:abstractNumId w:val="1"/>
  </w:num>
  <w:num w:numId="40">
    <w:abstractNumId w:val="54"/>
  </w:num>
  <w:num w:numId="41">
    <w:abstractNumId w:val="18"/>
  </w:num>
  <w:num w:numId="42">
    <w:abstractNumId w:val="63"/>
  </w:num>
  <w:num w:numId="43">
    <w:abstractNumId w:val="17"/>
  </w:num>
  <w:num w:numId="44">
    <w:abstractNumId w:val="19"/>
  </w:num>
  <w:num w:numId="45">
    <w:abstractNumId w:val="59"/>
  </w:num>
  <w:num w:numId="46">
    <w:abstractNumId w:val="10"/>
  </w:num>
  <w:num w:numId="47">
    <w:abstractNumId w:val="48"/>
  </w:num>
  <w:num w:numId="48">
    <w:abstractNumId w:val="61"/>
  </w:num>
  <w:num w:numId="49">
    <w:abstractNumId w:val="21"/>
  </w:num>
  <w:num w:numId="50">
    <w:abstractNumId w:val="20"/>
  </w:num>
  <w:num w:numId="51">
    <w:abstractNumId w:val="11"/>
  </w:num>
  <w:num w:numId="52">
    <w:abstractNumId w:val="40"/>
  </w:num>
  <w:num w:numId="53">
    <w:abstractNumId w:val="64"/>
  </w:num>
  <w:num w:numId="54">
    <w:abstractNumId w:val="52"/>
  </w:num>
  <w:num w:numId="55">
    <w:abstractNumId w:val="22"/>
  </w:num>
  <w:num w:numId="56">
    <w:abstractNumId w:val="65"/>
  </w:num>
  <w:num w:numId="57">
    <w:abstractNumId w:val="13"/>
  </w:num>
  <w:num w:numId="58">
    <w:abstractNumId w:val="41"/>
  </w:num>
  <w:num w:numId="59">
    <w:abstractNumId w:val="23"/>
  </w:num>
  <w:num w:numId="60">
    <w:abstractNumId w:val="28"/>
  </w:num>
  <w:num w:numId="61">
    <w:abstractNumId w:val="42"/>
  </w:num>
  <w:num w:numId="62">
    <w:abstractNumId w:val="16"/>
  </w:num>
  <w:num w:numId="63">
    <w:abstractNumId w:val="37"/>
  </w:num>
  <w:num w:numId="64">
    <w:abstractNumId w:val="29"/>
  </w:num>
  <w:num w:numId="65">
    <w:abstractNumId w:val="53"/>
  </w:num>
  <w:num w:numId="66">
    <w:abstractNumId w:val="55"/>
  </w:num>
  <w:num w:numId="67">
    <w:abstractNumId w:val="3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C0"/>
    <w:rsid w:val="00006243"/>
    <w:rsid w:val="0002787C"/>
    <w:rsid w:val="000416BF"/>
    <w:rsid w:val="00043410"/>
    <w:rsid w:val="0005549A"/>
    <w:rsid w:val="00083539"/>
    <w:rsid w:val="00091143"/>
    <w:rsid w:val="000A3CD2"/>
    <w:rsid w:val="000B78CA"/>
    <w:rsid w:val="000C072A"/>
    <w:rsid w:val="000C578E"/>
    <w:rsid w:val="000D5315"/>
    <w:rsid w:val="000E156F"/>
    <w:rsid w:val="000E26C7"/>
    <w:rsid w:val="000F43F7"/>
    <w:rsid w:val="00130164"/>
    <w:rsid w:val="00153B39"/>
    <w:rsid w:val="00155EBD"/>
    <w:rsid w:val="00171F7F"/>
    <w:rsid w:val="001818DF"/>
    <w:rsid w:val="00182534"/>
    <w:rsid w:val="00184995"/>
    <w:rsid w:val="0018783A"/>
    <w:rsid w:val="00194433"/>
    <w:rsid w:val="00194F56"/>
    <w:rsid w:val="001A5A9D"/>
    <w:rsid w:val="001C02FD"/>
    <w:rsid w:val="001C3C32"/>
    <w:rsid w:val="001E2464"/>
    <w:rsid w:val="00206246"/>
    <w:rsid w:val="00211261"/>
    <w:rsid w:val="0021170D"/>
    <w:rsid w:val="00230095"/>
    <w:rsid w:val="00237CF0"/>
    <w:rsid w:val="002405BC"/>
    <w:rsid w:val="00240F6F"/>
    <w:rsid w:val="00245764"/>
    <w:rsid w:val="00245C68"/>
    <w:rsid w:val="002657DD"/>
    <w:rsid w:val="002719AD"/>
    <w:rsid w:val="0027748B"/>
    <w:rsid w:val="00285432"/>
    <w:rsid w:val="002943E1"/>
    <w:rsid w:val="00296941"/>
    <w:rsid w:val="002A144B"/>
    <w:rsid w:val="002A5F35"/>
    <w:rsid w:val="002D2118"/>
    <w:rsid w:val="002E245E"/>
    <w:rsid w:val="002E3681"/>
    <w:rsid w:val="002F15FF"/>
    <w:rsid w:val="003073A3"/>
    <w:rsid w:val="00315408"/>
    <w:rsid w:val="00327C64"/>
    <w:rsid w:val="00331EB9"/>
    <w:rsid w:val="0033451C"/>
    <w:rsid w:val="003420EF"/>
    <w:rsid w:val="003475B7"/>
    <w:rsid w:val="00364DD2"/>
    <w:rsid w:val="00367C26"/>
    <w:rsid w:val="0037416C"/>
    <w:rsid w:val="00393B90"/>
    <w:rsid w:val="003A621C"/>
    <w:rsid w:val="003C3174"/>
    <w:rsid w:val="003C4AF1"/>
    <w:rsid w:val="003C7197"/>
    <w:rsid w:val="003E09C9"/>
    <w:rsid w:val="003F273C"/>
    <w:rsid w:val="00401B8F"/>
    <w:rsid w:val="00406505"/>
    <w:rsid w:val="00435B8B"/>
    <w:rsid w:val="00446EAB"/>
    <w:rsid w:val="00483597"/>
    <w:rsid w:val="00483FB0"/>
    <w:rsid w:val="00496435"/>
    <w:rsid w:val="00497233"/>
    <w:rsid w:val="004B16B6"/>
    <w:rsid w:val="004C1A39"/>
    <w:rsid w:val="004C1E23"/>
    <w:rsid w:val="004C3BDD"/>
    <w:rsid w:val="004E4CBE"/>
    <w:rsid w:val="00503A59"/>
    <w:rsid w:val="0052134B"/>
    <w:rsid w:val="00527E14"/>
    <w:rsid w:val="00551607"/>
    <w:rsid w:val="005650BE"/>
    <w:rsid w:val="0057510A"/>
    <w:rsid w:val="00581945"/>
    <w:rsid w:val="005C1810"/>
    <w:rsid w:val="005C379E"/>
    <w:rsid w:val="005E6853"/>
    <w:rsid w:val="005F6C85"/>
    <w:rsid w:val="006274C0"/>
    <w:rsid w:val="0063180B"/>
    <w:rsid w:val="006325E8"/>
    <w:rsid w:val="0063611F"/>
    <w:rsid w:val="00646374"/>
    <w:rsid w:val="00655CF8"/>
    <w:rsid w:val="006641EE"/>
    <w:rsid w:val="00691090"/>
    <w:rsid w:val="006A77B7"/>
    <w:rsid w:val="006C754B"/>
    <w:rsid w:val="006E12B9"/>
    <w:rsid w:val="006F7EC8"/>
    <w:rsid w:val="00704182"/>
    <w:rsid w:val="00710324"/>
    <w:rsid w:val="00711AD5"/>
    <w:rsid w:val="007300AB"/>
    <w:rsid w:val="00743496"/>
    <w:rsid w:val="0076097D"/>
    <w:rsid w:val="007766EC"/>
    <w:rsid w:val="0078342C"/>
    <w:rsid w:val="00786A3D"/>
    <w:rsid w:val="00791197"/>
    <w:rsid w:val="007938E2"/>
    <w:rsid w:val="007B3065"/>
    <w:rsid w:val="007E4F28"/>
    <w:rsid w:val="007E5004"/>
    <w:rsid w:val="007F3E3C"/>
    <w:rsid w:val="00802EEF"/>
    <w:rsid w:val="008046E2"/>
    <w:rsid w:val="008258E8"/>
    <w:rsid w:val="0083130E"/>
    <w:rsid w:val="00832F6D"/>
    <w:rsid w:val="0083401E"/>
    <w:rsid w:val="0083449D"/>
    <w:rsid w:val="00847FFD"/>
    <w:rsid w:val="00883DA5"/>
    <w:rsid w:val="008970EC"/>
    <w:rsid w:val="008C3C89"/>
    <w:rsid w:val="008F1CD5"/>
    <w:rsid w:val="008F2981"/>
    <w:rsid w:val="008F72D9"/>
    <w:rsid w:val="009101C2"/>
    <w:rsid w:val="009500DD"/>
    <w:rsid w:val="00963D17"/>
    <w:rsid w:val="00966BBA"/>
    <w:rsid w:val="00982E8C"/>
    <w:rsid w:val="0098392A"/>
    <w:rsid w:val="00993C8E"/>
    <w:rsid w:val="00997BE5"/>
    <w:rsid w:val="009A0F4D"/>
    <w:rsid w:val="009E3194"/>
    <w:rsid w:val="009F0503"/>
    <w:rsid w:val="009F0BE0"/>
    <w:rsid w:val="009F71C0"/>
    <w:rsid w:val="00A02E61"/>
    <w:rsid w:val="00A031F5"/>
    <w:rsid w:val="00A13961"/>
    <w:rsid w:val="00A26274"/>
    <w:rsid w:val="00A337B0"/>
    <w:rsid w:val="00A367DE"/>
    <w:rsid w:val="00A50023"/>
    <w:rsid w:val="00A51EF2"/>
    <w:rsid w:val="00A52B64"/>
    <w:rsid w:val="00A559EF"/>
    <w:rsid w:val="00A65B16"/>
    <w:rsid w:val="00A665A8"/>
    <w:rsid w:val="00A66719"/>
    <w:rsid w:val="00A822B7"/>
    <w:rsid w:val="00A863C6"/>
    <w:rsid w:val="00A87981"/>
    <w:rsid w:val="00A95757"/>
    <w:rsid w:val="00A974EC"/>
    <w:rsid w:val="00AC47C1"/>
    <w:rsid w:val="00AC66D1"/>
    <w:rsid w:val="00AD7941"/>
    <w:rsid w:val="00AE0533"/>
    <w:rsid w:val="00AE5A39"/>
    <w:rsid w:val="00AF7913"/>
    <w:rsid w:val="00AF79A4"/>
    <w:rsid w:val="00B01A3A"/>
    <w:rsid w:val="00B11348"/>
    <w:rsid w:val="00B12A7A"/>
    <w:rsid w:val="00B32C62"/>
    <w:rsid w:val="00B4767F"/>
    <w:rsid w:val="00B57E2F"/>
    <w:rsid w:val="00B65CDF"/>
    <w:rsid w:val="00B91E57"/>
    <w:rsid w:val="00BA2835"/>
    <w:rsid w:val="00BB7815"/>
    <w:rsid w:val="00BC7CB1"/>
    <w:rsid w:val="00BD1E34"/>
    <w:rsid w:val="00BD2DF5"/>
    <w:rsid w:val="00BE530A"/>
    <w:rsid w:val="00C0784F"/>
    <w:rsid w:val="00C25AB4"/>
    <w:rsid w:val="00C42BEC"/>
    <w:rsid w:val="00C45FE2"/>
    <w:rsid w:val="00C77C30"/>
    <w:rsid w:val="00C944AF"/>
    <w:rsid w:val="00C96B40"/>
    <w:rsid w:val="00CA552E"/>
    <w:rsid w:val="00CA6E2B"/>
    <w:rsid w:val="00CB3991"/>
    <w:rsid w:val="00CC36D6"/>
    <w:rsid w:val="00CE71AD"/>
    <w:rsid w:val="00CF24EC"/>
    <w:rsid w:val="00CF7C9E"/>
    <w:rsid w:val="00D06C7D"/>
    <w:rsid w:val="00D10E65"/>
    <w:rsid w:val="00D25C7F"/>
    <w:rsid w:val="00D31039"/>
    <w:rsid w:val="00D449FF"/>
    <w:rsid w:val="00D51104"/>
    <w:rsid w:val="00D90812"/>
    <w:rsid w:val="00D91453"/>
    <w:rsid w:val="00D972BB"/>
    <w:rsid w:val="00DA73C7"/>
    <w:rsid w:val="00DC02C1"/>
    <w:rsid w:val="00DC5F88"/>
    <w:rsid w:val="00DD0495"/>
    <w:rsid w:val="00DD38F3"/>
    <w:rsid w:val="00DE71DB"/>
    <w:rsid w:val="00DF4201"/>
    <w:rsid w:val="00DF4CAD"/>
    <w:rsid w:val="00E25A75"/>
    <w:rsid w:val="00E3124B"/>
    <w:rsid w:val="00E3242D"/>
    <w:rsid w:val="00E452AA"/>
    <w:rsid w:val="00E539FD"/>
    <w:rsid w:val="00E62460"/>
    <w:rsid w:val="00E7717F"/>
    <w:rsid w:val="00E93A2D"/>
    <w:rsid w:val="00E952C7"/>
    <w:rsid w:val="00EB2A36"/>
    <w:rsid w:val="00EB7F5C"/>
    <w:rsid w:val="00ED0C58"/>
    <w:rsid w:val="00ED7556"/>
    <w:rsid w:val="00EE315B"/>
    <w:rsid w:val="00EE7B49"/>
    <w:rsid w:val="00F1128C"/>
    <w:rsid w:val="00F12BE2"/>
    <w:rsid w:val="00F16FAE"/>
    <w:rsid w:val="00F20C88"/>
    <w:rsid w:val="00F27979"/>
    <w:rsid w:val="00F46F69"/>
    <w:rsid w:val="00F50764"/>
    <w:rsid w:val="00F533EE"/>
    <w:rsid w:val="00F53A57"/>
    <w:rsid w:val="00F875DA"/>
    <w:rsid w:val="00F912D6"/>
    <w:rsid w:val="00FA49DF"/>
    <w:rsid w:val="00FA4AB0"/>
    <w:rsid w:val="00FD4450"/>
    <w:rsid w:val="00FD6878"/>
    <w:rsid w:val="00FE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D75975-774D-4554-A38C-9C3FB3A9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04"/>
  </w:style>
  <w:style w:type="paragraph" w:styleId="Heading3">
    <w:name w:val="heading 3"/>
    <w:basedOn w:val="Normal"/>
    <w:link w:val="Heading3Char"/>
    <w:uiPriority w:val="9"/>
    <w:qFormat/>
    <w:rsid w:val="00367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1C0"/>
    <w:pPr>
      <w:spacing w:line="480" w:lineRule="auto"/>
      <w:ind w:left="720"/>
      <w:contextualSpacing/>
    </w:pPr>
    <w:rPr>
      <w:lang w:val="en-ID"/>
    </w:rPr>
  </w:style>
  <w:style w:type="paragraph" w:styleId="FootnoteText">
    <w:name w:val="footnote text"/>
    <w:basedOn w:val="Normal"/>
    <w:link w:val="FootnoteTextChar"/>
    <w:uiPriority w:val="99"/>
    <w:unhideWhenUsed/>
    <w:rsid w:val="009F71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71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1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71C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2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DF5"/>
  </w:style>
  <w:style w:type="paragraph" w:styleId="Footer">
    <w:name w:val="footer"/>
    <w:basedOn w:val="Normal"/>
    <w:link w:val="FooterChar"/>
    <w:uiPriority w:val="99"/>
    <w:unhideWhenUsed/>
    <w:rsid w:val="00BD2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DF5"/>
  </w:style>
  <w:style w:type="paragraph" w:styleId="BalloonText">
    <w:name w:val="Balloon Text"/>
    <w:basedOn w:val="Normal"/>
    <w:link w:val="BalloonTextChar"/>
    <w:uiPriority w:val="99"/>
    <w:semiHidden/>
    <w:unhideWhenUsed/>
    <w:rsid w:val="0050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5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67C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367C2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67C26"/>
    <w:rPr>
      <w:i/>
      <w:iCs/>
    </w:rPr>
  </w:style>
  <w:style w:type="character" w:customStyle="1" w:styleId="textwebstyledtext-sc-1ed9ao-0">
    <w:name w:val="textweb__styledtext-sc-1ed9ao-0"/>
    <w:basedOn w:val="DefaultParagraphFont"/>
    <w:rsid w:val="0036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8015-01C2-4718-8CFE-6F1420C5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2024-02-19T19:28:00Z</cp:lastPrinted>
  <dcterms:created xsi:type="dcterms:W3CDTF">2024-02-22T06:36:00Z</dcterms:created>
  <dcterms:modified xsi:type="dcterms:W3CDTF">2024-02-22T06:36:00Z</dcterms:modified>
</cp:coreProperties>
</file>