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5632" w14:textId="77777777" w:rsidR="001D5B23" w:rsidRPr="00D3000F" w:rsidRDefault="001D5B23" w:rsidP="001D5B23">
      <w:pPr>
        <w:pStyle w:val="ListParagraph"/>
        <w:tabs>
          <w:tab w:val="left" w:pos="821"/>
        </w:tabs>
        <w:spacing w:before="240" w:line="360" w:lineRule="auto"/>
        <w:ind w:left="720" w:firstLine="0"/>
        <w:jc w:val="center"/>
        <w:rPr>
          <w:b/>
          <w:bCs/>
          <w:sz w:val="24"/>
          <w:szCs w:val="24"/>
          <w:lang w:val="en-US"/>
        </w:rPr>
      </w:pPr>
      <w:bookmarkStart w:id="0" w:name="_Hlk154085517"/>
      <w:r w:rsidRPr="00D3000F">
        <w:rPr>
          <w:b/>
          <w:bCs/>
          <w:sz w:val="24"/>
          <w:szCs w:val="24"/>
          <w:lang w:val="en-US"/>
        </w:rPr>
        <w:t>DAFTAR PUSTAKA</w:t>
      </w:r>
    </w:p>
    <w:bookmarkEnd w:id="0"/>
    <w:p w14:paraId="78376B71" w14:textId="77777777" w:rsidR="001D5B23" w:rsidRPr="00D3000F" w:rsidRDefault="001D5B23" w:rsidP="001D5B23">
      <w:pPr>
        <w:pStyle w:val="ListParagraph"/>
        <w:tabs>
          <w:tab w:val="left" w:pos="821"/>
        </w:tabs>
        <w:spacing w:before="240" w:line="360" w:lineRule="auto"/>
        <w:ind w:left="361" w:firstLine="0"/>
        <w:rPr>
          <w:b/>
          <w:bCs/>
          <w:sz w:val="24"/>
          <w:szCs w:val="24"/>
          <w:lang w:val="en-US"/>
        </w:rPr>
      </w:pPr>
      <w:proofErr w:type="spellStart"/>
      <w:r w:rsidRPr="00D3000F">
        <w:rPr>
          <w:b/>
          <w:bCs/>
          <w:sz w:val="24"/>
          <w:szCs w:val="24"/>
          <w:lang w:val="en-US"/>
        </w:rPr>
        <w:t>Buku</w:t>
      </w:r>
      <w:proofErr w:type="spellEnd"/>
      <w:r w:rsidRPr="00D3000F">
        <w:rPr>
          <w:b/>
          <w:bCs/>
          <w:sz w:val="24"/>
          <w:szCs w:val="24"/>
          <w:lang w:val="en-US"/>
        </w:rPr>
        <w:t>:</w:t>
      </w:r>
    </w:p>
    <w:p w14:paraId="0121BF7F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  <w:shd w:val="clear" w:color="auto" w:fill="FFFFFF"/>
          <w:lang w:val="en-US"/>
        </w:rPr>
      </w:pPr>
      <w:r w:rsidRPr="00D3000F">
        <w:rPr>
          <w:sz w:val="24"/>
          <w:szCs w:val="24"/>
          <w:shd w:val="clear" w:color="auto" w:fill="FFFFFF"/>
          <w:lang w:val="en-US"/>
        </w:rPr>
        <w:t>Amran Suadi, “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Penyelesaian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sengketa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ekonomi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syariah: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penemuan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kaidah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hukum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”, Jakarta: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Prenadamedia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Group, 2018.</w:t>
      </w:r>
    </w:p>
    <w:p w14:paraId="06BC1EEA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  <w:shd w:val="clear" w:color="auto" w:fill="FFFFFF"/>
          <w:lang w:val="en-US"/>
        </w:rPr>
      </w:pPr>
      <w:r w:rsidRPr="00D3000F">
        <w:rPr>
          <w:sz w:val="24"/>
          <w:szCs w:val="24"/>
          <w:shd w:val="clear" w:color="auto" w:fill="FFFFFF"/>
        </w:rPr>
        <w:t>Erawati,</w:t>
      </w:r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</w:rPr>
        <w:t>lly</w:t>
      </w:r>
      <w:proofErr w:type="spellEnd"/>
      <w:r w:rsidRPr="00D3000F">
        <w:rPr>
          <w:sz w:val="24"/>
          <w:szCs w:val="24"/>
          <w:shd w:val="clear" w:color="auto" w:fill="FFFFFF"/>
        </w:rPr>
        <w:t xml:space="preserve">,  </w:t>
      </w:r>
      <w:r w:rsidRPr="00D3000F">
        <w:rPr>
          <w:sz w:val="24"/>
          <w:szCs w:val="24"/>
          <w:shd w:val="clear" w:color="auto" w:fill="FFFFFF"/>
          <w:lang w:val="en-US"/>
        </w:rPr>
        <w:t>et al.</w:t>
      </w:r>
      <w:r w:rsidRPr="00D3000F">
        <w:rPr>
          <w:sz w:val="24"/>
          <w:szCs w:val="24"/>
          <w:shd w:val="clear" w:color="auto" w:fill="FFFFFF"/>
        </w:rPr>
        <w:t xml:space="preserve">, </w:t>
      </w:r>
      <w:r w:rsidRPr="00D3000F">
        <w:rPr>
          <w:sz w:val="24"/>
          <w:szCs w:val="24"/>
          <w:shd w:val="clear" w:color="auto" w:fill="FFFFFF"/>
          <w:lang w:val="en-US"/>
        </w:rPr>
        <w:t>“</w:t>
      </w:r>
      <w:r w:rsidRPr="00D3000F">
        <w:rPr>
          <w:sz w:val="24"/>
          <w:szCs w:val="24"/>
          <w:shd w:val="clear" w:color="auto" w:fill="FFFFFF"/>
        </w:rPr>
        <w:t xml:space="preserve">Penjelasan Hukum Tentang </w:t>
      </w:r>
      <w:proofErr w:type="spellStart"/>
      <w:r w:rsidRPr="00D3000F">
        <w:rPr>
          <w:sz w:val="24"/>
          <w:szCs w:val="24"/>
          <w:shd w:val="clear" w:color="auto" w:fill="FFFFFF"/>
        </w:rPr>
        <w:t>Kebatalan</w:t>
      </w:r>
      <w:proofErr w:type="spellEnd"/>
      <w:r w:rsidRPr="00D3000F">
        <w:rPr>
          <w:sz w:val="24"/>
          <w:szCs w:val="24"/>
          <w:shd w:val="clear" w:color="auto" w:fill="FFFFFF"/>
        </w:rPr>
        <w:t xml:space="preserve"> Perjanjian</w:t>
      </w:r>
      <w:r w:rsidRPr="00D3000F">
        <w:rPr>
          <w:sz w:val="24"/>
          <w:szCs w:val="24"/>
          <w:shd w:val="clear" w:color="auto" w:fill="FFFFFF"/>
          <w:lang w:val="en-US"/>
        </w:rPr>
        <w:t>”</w:t>
      </w:r>
      <w:r w:rsidRPr="00D3000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dalam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Sebastian Pompe, </w:t>
      </w:r>
      <w:r w:rsidRPr="00D3000F">
        <w:rPr>
          <w:sz w:val="24"/>
          <w:szCs w:val="24"/>
          <w:shd w:val="clear" w:color="auto" w:fill="FFFFFF"/>
        </w:rPr>
        <w:t xml:space="preserve">Penjelasan Hukum Tentang </w:t>
      </w:r>
      <w:proofErr w:type="spellStart"/>
      <w:r w:rsidRPr="00D3000F">
        <w:rPr>
          <w:sz w:val="24"/>
          <w:szCs w:val="24"/>
          <w:shd w:val="clear" w:color="auto" w:fill="FFFFFF"/>
        </w:rPr>
        <w:t>Kebatalan</w:t>
      </w:r>
      <w:proofErr w:type="spellEnd"/>
      <w:r w:rsidRPr="00D3000F">
        <w:rPr>
          <w:sz w:val="24"/>
          <w:szCs w:val="24"/>
          <w:shd w:val="clear" w:color="auto" w:fill="FFFFFF"/>
        </w:rPr>
        <w:t xml:space="preserve"> Perjanjian Nasional</w:t>
      </w:r>
      <w:r w:rsidRPr="00D3000F">
        <w:rPr>
          <w:sz w:val="24"/>
          <w:szCs w:val="24"/>
          <w:shd w:val="clear" w:color="auto" w:fill="FFFFFF"/>
          <w:lang w:val="en-US"/>
        </w:rPr>
        <w:t>,</w:t>
      </w:r>
      <w:r w:rsidRPr="00D3000F">
        <w:rPr>
          <w:sz w:val="24"/>
          <w:szCs w:val="24"/>
          <w:shd w:val="clear" w:color="auto" w:fill="FFFFFF"/>
        </w:rPr>
        <w:t xml:space="preserve"> Jakarta</w:t>
      </w:r>
      <w:r w:rsidRPr="00D3000F">
        <w:rPr>
          <w:sz w:val="24"/>
          <w:szCs w:val="24"/>
          <w:shd w:val="clear" w:color="auto" w:fill="FFFFFF"/>
          <w:lang w:val="en-US"/>
        </w:rPr>
        <w:t xml:space="preserve">: </w:t>
      </w:r>
      <w:r w:rsidRPr="00D3000F">
        <w:rPr>
          <w:sz w:val="24"/>
          <w:szCs w:val="24"/>
          <w:shd w:val="clear" w:color="auto" w:fill="FFFFFF"/>
        </w:rPr>
        <w:t xml:space="preserve">Legal </w:t>
      </w:r>
      <w:proofErr w:type="spellStart"/>
      <w:r w:rsidRPr="00D3000F">
        <w:rPr>
          <w:sz w:val="24"/>
          <w:szCs w:val="24"/>
          <w:shd w:val="clear" w:color="auto" w:fill="FFFFFF"/>
        </w:rPr>
        <w:t>Reform</w:t>
      </w:r>
      <w:proofErr w:type="spellEnd"/>
      <w:r w:rsidRPr="00D3000F">
        <w:rPr>
          <w:sz w:val="24"/>
          <w:szCs w:val="24"/>
          <w:shd w:val="clear" w:color="auto" w:fill="FFFFFF"/>
        </w:rPr>
        <w:t xml:space="preserve"> Program-Gramedia, 2010</w:t>
      </w:r>
      <w:r w:rsidRPr="00D3000F">
        <w:rPr>
          <w:sz w:val="24"/>
          <w:szCs w:val="24"/>
          <w:shd w:val="clear" w:color="auto" w:fill="FFFFFF"/>
          <w:lang w:val="en-US"/>
        </w:rPr>
        <w:t xml:space="preserve">. </w:t>
      </w:r>
    </w:p>
    <w:p w14:paraId="79FABE30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Hamzani</w:t>
      </w:r>
      <w:proofErr w:type="spellEnd"/>
      <w:r w:rsidRPr="00D3000F">
        <w:rPr>
          <w:sz w:val="24"/>
          <w:szCs w:val="24"/>
          <w:lang w:val="en-US"/>
        </w:rPr>
        <w:t xml:space="preserve">, Ahmad </w:t>
      </w:r>
      <w:proofErr w:type="spellStart"/>
      <w:r w:rsidRPr="00D3000F">
        <w:rPr>
          <w:sz w:val="24"/>
          <w:szCs w:val="24"/>
          <w:lang w:val="en-US"/>
        </w:rPr>
        <w:t>Irwan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Buku</w:t>
      </w:r>
      <w:proofErr w:type="spellEnd"/>
      <w:r w:rsidRPr="00D3000F">
        <w:rPr>
          <w:sz w:val="24"/>
          <w:szCs w:val="24"/>
          <w:lang w:val="en-US"/>
        </w:rPr>
        <w:t xml:space="preserve"> Panduan </w:t>
      </w:r>
      <w:proofErr w:type="spellStart"/>
      <w:r w:rsidRPr="00D3000F">
        <w:rPr>
          <w:sz w:val="24"/>
          <w:szCs w:val="24"/>
          <w:lang w:val="en-US"/>
        </w:rPr>
        <w:t>Penulisan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Skripsi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Universitas </w:t>
      </w:r>
      <w:proofErr w:type="spellStart"/>
      <w:r w:rsidRPr="00D3000F">
        <w:rPr>
          <w:sz w:val="24"/>
          <w:szCs w:val="24"/>
          <w:lang w:val="en-US"/>
        </w:rPr>
        <w:t>Pancasakti</w:t>
      </w:r>
      <w:proofErr w:type="spellEnd"/>
      <w:r w:rsidRPr="00D3000F">
        <w:rPr>
          <w:sz w:val="24"/>
          <w:szCs w:val="24"/>
          <w:lang w:val="en-US"/>
        </w:rPr>
        <w:t xml:space="preserve"> Tegal”, Kota Tegal: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UPS Tegal, 2023. </w:t>
      </w:r>
    </w:p>
    <w:p w14:paraId="235F3236" w14:textId="77777777" w:rsidR="001D5B23" w:rsidRPr="00D3000F" w:rsidRDefault="001D5B23" w:rsidP="001D5B23">
      <w:pPr>
        <w:pStyle w:val="ListParagraph"/>
        <w:spacing w:line="360" w:lineRule="auto"/>
        <w:ind w:left="993" w:hanging="632"/>
        <w:rPr>
          <w:sz w:val="24"/>
          <w:szCs w:val="24"/>
        </w:rPr>
      </w:pPr>
      <w:r w:rsidRPr="00D3000F">
        <w:rPr>
          <w:sz w:val="24"/>
          <w:szCs w:val="24"/>
        </w:rPr>
        <w:t>Kristiyanti, Celina Tri Siwi, “Hukum Perlindungan Konsumen”,  Jakarta: Sinar Grafika, 2011.</w:t>
      </w:r>
    </w:p>
    <w:p w14:paraId="1615F9BE" w14:textId="77777777" w:rsidR="001D5B23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  <w:r w:rsidRPr="00D3000F">
        <w:rPr>
          <w:sz w:val="24"/>
          <w:szCs w:val="24"/>
        </w:rPr>
        <w:t>Marzuki,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 xml:space="preserve">Peter Mahmud, </w:t>
      </w:r>
      <w:r w:rsidRPr="00D3000F">
        <w:rPr>
          <w:sz w:val="24"/>
          <w:szCs w:val="24"/>
          <w:lang w:val="en-US"/>
        </w:rPr>
        <w:t>“</w:t>
      </w:r>
      <w:r w:rsidRPr="00D3000F">
        <w:rPr>
          <w:sz w:val="24"/>
          <w:szCs w:val="24"/>
        </w:rPr>
        <w:t>Penelitian Hukum</w:t>
      </w:r>
      <w:r w:rsidRPr="00D3000F">
        <w:rPr>
          <w:sz w:val="24"/>
          <w:szCs w:val="24"/>
          <w:lang w:val="en-US"/>
        </w:rPr>
        <w:t>”</w:t>
      </w:r>
      <w:r w:rsidRPr="00D3000F">
        <w:rPr>
          <w:sz w:val="24"/>
          <w:szCs w:val="24"/>
        </w:rPr>
        <w:t xml:space="preserve">, Jakarta: Kencana </w:t>
      </w:r>
      <w:proofErr w:type="spellStart"/>
      <w:r w:rsidRPr="00D3000F">
        <w:rPr>
          <w:sz w:val="24"/>
          <w:szCs w:val="24"/>
        </w:rPr>
        <w:t>Prenada</w:t>
      </w:r>
      <w:proofErr w:type="spellEnd"/>
      <w:r w:rsidRPr="00D3000F">
        <w:rPr>
          <w:sz w:val="24"/>
          <w:szCs w:val="24"/>
        </w:rPr>
        <w:t xml:space="preserve"> Media, 2005. </w:t>
      </w:r>
    </w:p>
    <w:p w14:paraId="641AA35F" w14:textId="77777777" w:rsidR="001D5B23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  <w:r w:rsidRPr="00E327A0">
        <w:rPr>
          <w:sz w:val="24"/>
          <w:szCs w:val="24"/>
        </w:rPr>
        <w:t>Miru, Ahmad, “Hukum Kontrak Bernuansa Islam”, Jakarta: Raja Grafindo, 2013.</w:t>
      </w:r>
    </w:p>
    <w:p w14:paraId="6CFA59F0" w14:textId="77777777" w:rsidR="001D5B23" w:rsidRPr="00E327A0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</w:rPr>
      </w:pPr>
      <w:proofErr w:type="spellStart"/>
      <w:r w:rsidRPr="00D3000F">
        <w:rPr>
          <w:sz w:val="24"/>
          <w:szCs w:val="24"/>
        </w:rPr>
        <w:t>Mertokusumo</w:t>
      </w:r>
      <w:proofErr w:type="spellEnd"/>
      <w:r w:rsidRPr="00D3000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</w:rPr>
        <w:t>Sudikno</w:t>
      </w:r>
      <w:proofErr w:type="spellEnd"/>
      <w:r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  <w:lang w:val="en-US"/>
        </w:rPr>
        <w:t xml:space="preserve">“Hukum Acara </w:t>
      </w:r>
      <w:proofErr w:type="spellStart"/>
      <w:r w:rsidRPr="00D3000F">
        <w:rPr>
          <w:sz w:val="24"/>
          <w:szCs w:val="24"/>
          <w:lang w:val="en-US"/>
        </w:rPr>
        <w:t>Perdata</w:t>
      </w:r>
      <w:proofErr w:type="spellEnd"/>
      <w:r w:rsidRPr="00D3000F">
        <w:rPr>
          <w:sz w:val="24"/>
          <w:szCs w:val="24"/>
          <w:lang w:val="en-US"/>
        </w:rPr>
        <w:t xml:space="preserve"> Indonesia”, Yogyakarta: Liberty, 2002.</w:t>
      </w:r>
    </w:p>
    <w:p w14:paraId="5B5931A4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  <w:r w:rsidRPr="00D3000F">
        <w:rPr>
          <w:sz w:val="24"/>
          <w:szCs w:val="24"/>
        </w:rPr>
        <w:t>P.N. H. Simanjuntak, “Hukum Perdata Indonesia”, Jakarta: Kencana, 2017, Cetakan 3.</w:t>
      </w:r>
    </w:p>
    <w:p w14:paraId="07D23853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  <w:r w:rsidRPr="00D3000F">
        <w:rPr>
          <w:sz w:val="24"/>
          <w:szCs w:val="24"/>
        </w:rPr>
        <w:t xml:space="preserve">R. Subekti, “Hukum Perjanjian”, Jakarta: PT </w:t>
      </w:r>
      <w:proofErr w:type="spellStart"/>
      <w:r w:rsidRPr="00D3000F">
        <w:rPr>
          <w:sz w:val="24"/>
          <w:szCs w:val="24"/>
        </w:rPr>
        <w:t>Intermasa</w:t>
      </w:r>
      <w:proofErr w:type="spellEnd"/>
      <w:r w:rsidRPr="00D3000F">
        <w:rPr>
          <w:sz w:val="24"/>
          <w:szCs w:val="24"/>
        </w:rPr>
        <w:t>, 2005.</w:t>
      </w:r>
    </w:p>
    <w:p w14:paraId="26C7702A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Salim HS, </w:t>
      </w:r>
      <w:proofErr w:type="spellStart"/>
      <w:r w:rsidRPr="00D3000F">
        <w:rPr>
          <w:sz w:val="24"/>
          <w:szCs w:val="24"/>
          <w:lang w:val="en-US"/>
        </w:rPr>
        <w:t>Erlies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Septiana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Nurbaeni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Penerapan</w:t>
      </w:r>
      <w:proofErr w:type="spellEnd"/>
      <w:r w:rsidRPr="00D3000F">
        <w:rPr>
          <w:sz w:val="24"/>
          <w:szCs w:val="24"/>
          <w:lang w:val="en-US"/>
        </w:rPr>
        <w:t xml:space="preserve"> Teori Hukum Pada </w:t>
      </w:r>
      <w:proofErr w:type="spellStart"/>
      <w:r w:rsidRPr="00D3000F">
        <w:rPr>
          <w:sz w:val="24"/>
          <w:szCs w:val="24"/>
          <w:lang w:val="en-US"/>
        </w:rPr>
        <w:t>Penelitian</w:t>
      </w:r>
      <w:proofErr w:type="spellEnd"/>
      <w:r w:rsidRPr="00D3000F">
        <w:rPr>
          <w:sz w:val="24"/>
          <w:szCs w:val="24"/>
          <w:lang w:val="en-US"/>
        </w:rPr>
        <w:t xml:space="preserve"> Tesis Dan </w:t>
      </w:r>
      <w:proofErr w:type="spellStart"/>
      <w:r w:rsidRPr="00D3000F">
        <w:rPr>
          <w:sz w:val="24"/>
          <w:szCs w:val="24"/>
          <w:lang w:val="en-US"/>
        </w:rPr>
        <w:t>Disertasi</w:t>
      </w:r>
      <w:proofErr w:type="spellEnd"/>
      <w:r w:rsidRPr="00D3000F">
        <w:rPr>
          <w:sz w:val="24"/>
          <w:szCs w:val="24"/>
          <w:lang w:val="en-US"/>
        </w:rPr>
        <w:t xml:space="preserve">”, Depok: Raja </w:t>
      </w:r>
      <w:proofErr w:type="spellStart"/>
      <w:r w:rsidRPr="00D3000F">
        <w:rPr>
          <w:sz w:val="24"/>
          <w:szCs w:val="24"/>
          <w:lang w:val="en-US"/>
        </w:rPr>
        <w:t>Grafindo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Persada</w:t>
      </w:r>
      <w:proofErr w:type="spellEnd"/>
      <w:r w:rsidRPr="00D3000F">
        <w:rPr>
          <w:sz w:val="24"/>
          <w:szCs w:val="24"/>
          <w:lang w:val="en-US"/>
        </w:rPr>
        <w:t>, 2013.</w:t>
      </w:r>
    </w:p>
    <w:p w14:paraId="4C26D4F2" w14:textId="77777777" w:rsidR="001D5B23" w:rsidRPr="00D3000F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</w:rPr>
        <w:t>Soemadipradja</w:t>
      </w:r>
      <w:proofErr w:type="spellEnd"/>
      <w:r w:rsidRPr="00D3000F">
        <w:rPr>
          <w:sz w:val="24"/>
          <w:szCs w:val="24"/>
        </w:rPr>
        <w:t>, Rahmat S.S.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“Penjelasan Hukum tentang Keadaan Memaksa”, Jakarta: Nasional Legal </w:t>
      </w:r>
      <w:proofErr w:type="spellStart"/>
      <w:r w:rsidRPr="00D3000F">
        <w:rPr>
          <w:sz w:val="24"/>
          <w:szCs w:val="24"/>
        </w:rPr>
        <w:t>Reform</w:t>
      </w:r>
      <w:proofErr w:type="spellEnd"/>
      <w:r w:rsidRPr="00D3000F">
        <w:rPr>
          <w:sz w:val="24"/>
          <w:szCs w:val="24"/>
        </w:rPr>
        <w:t xml:space="preserve"> Program, 2010.</w:t>
      </w:r>
    </w:p>
    <w:p w14:paraId="08C43204" w14:textId="77777777" w:rsidR="001D5B23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  <w:r w:rsidRPr="00D3000F">
        <w:rPr>
          <w:sz w:val="24"/>
          <w:szCs w:val="24"/>
        </w:rPr>
        <w:t>Syahrani, Riduan</w:t>
      </w:r>
      <w:r w:rsidRPr="00D3000F">
        <w:rPr>
          <w:sz w:val="24"/>
          <w:szCs w:val="24"/>
          <w:lang w:val="en-US"/>
        </w:rPr>
        <w:t>, “</w:t>
      </w:r>
      <w:r w:rsidRPr="00D3000F">
        <w:rPr>
          <w:sz w:val="24"/>
          <w:szCs w:val="24"/>
        </w:rPr>
        <w:t>Seluk  Beluk  dan  Asas-asas  Hukum  Perdata</w:t>
      </w:r>
      <w:r w:rsidRPr="00D3000F">
        <w:rPr>
          <w:sz w:val="24"/>
          <w:szCs w:val="24"/>
          <w:lang w:val="en-US"/>
        </w:rPr>
        <w:t>”</w:t>
      </w:r>
      <w:r w:rsidRPr="00D3000F">
        <w:rPr>
          <w:sz w:val="24"/>
          <w:szCs w:val="24"/>
        </w:rPr>
        <w:t>,  Bandung:  Alumni</w:t>
      </w:r>
      <w:r w:rsidRPr="00D3000F">
        <w:rPr>
          <w:sz w:val="24"/>
          <w:szCs w:val="24"/>
          <w:lang w:val="en-US"/>
        </w:rPr>
        <w:t xml:space="preserve"> 1992</w:t>
      </w:r>
      <w:r w:rsidRPr="00D3000F">
        <w:rPr>
          <w:sz w:val="24"/>
          <w:szCs w:val="24"/>
        </w:rPr>
        <w:t>,  2006.</w:t>
      </w:r>
    </w:p>
    <w:p w14:paraId="69BF7EB8" w14:textId="77777777" w:rsidR="001D5B23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</w:p>
    <w:p w14:paraId="726D4CAE" w14:textId="77777777" w:rsidR="001D5B23" w:rsidRPr="006B7A64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</w:rPr>
      </w:pPr>
    </w:p>
    <w:p w14:paraId="6623A85E" w14:textId="77777777" w:rsidR="001D5B23" w:rsidRPr="00D3000F" w:rsidRDefault="001D5B23" w:rsidP="001D5B23">
      <w:pPr>
        <w:pStyle w:val="ListParagraph"/>
        <w:tabs>
          <w:tab w:val="left" w:pos="821"/>
        </w:tabs>
        <w:spacing w:before="240" w:line="360" w:lineRule="auto"/>
        <w:ind w:left="361" w:firstLine="0"/>
        <w:rPr>
          <w:b/>
          <w:bCs/>
          <w:sz w:val="24"/>
          <w:szCs w:val="24"/>
          <w:lang w:val="en-US"/>
        </w:rPr>
      </w:pPr>
      <w:proofErr w:type="spellStart"/>
      <w:r w:rsidRPr="00D3000F">
        <w:rPr>
          <w:b/>
          <w:bCs/>
          <w:sz w:val="24"/>
          <w:szCs w:val="24"/>
          <w:lang w:val="en-US"/>
        </w:rPr>
        <w:lastRenderedPageBreak/>
        <w:t>Jurnal</w:t>
      </w:r>
      <w:proofErr w:type="spellEnd"/>
      <w:r w:rsidRPr="00D3000F">
        <w:rPr>
          <w:b/>
          <w:bCs/>
          <w:sz w:val="24"/>
          <w:szCs w:val="24"/>
          <w:lang w:val="en-US"/>
        </w:rPr>
        <w:t>:</w:t>
      </w:r>
    </w:p>
    <w:p w14:paraId="00FF136A" w14:textId="77777777" w:rsidR="001D5B23" w:rsidRPr="00D3000F" w:rsidRDefault="001D5B23" w:rsidP="001D5B23">
      <w:pPr>
        <w:pStyle w:val="Bibliography"/>
        <w:spacing w:line="360" w:lineRule="auto"/>
        <w:ind w:left="1081" w:hanging="720"/>
        <w:jc w:val="both"/>
        <w:rPr>
          <w:noProof/>
          <w:sz w:val="24"/>
          <w:szCs w:val="24"/>
          <w:lang w:val="en-US"/>
        </w:rPr>
      </w:pPr>
      <w:r w:rsidRPr="00D3000F">
        <w:rPr>
          <w:noProof/>
          <w:sz w:val="24"/>
          <w:szCs w:val="24"/>
          <w:lang w:val="en-US"/>
        </w:rPr>
        <w:t xml:space="preserve">A. P, Dewi, Tinjauan Yuridis Sistem Perjanjian Pinjaman Online Berdasarkan Kitab Undang-Undang Hukum Perdata. Karawang: </w:t>
      </w:r>
      <w:r w:rsidRPr="00D3000F">
        <w:rPr>
          <w:sz w:val="24"/>
          <w:szCs w:val="24"/>
        </w:rPr>
        <w:t>Jurnal Ilmiah Wahana Pendidikan</w:t>
      </w:r>
      <w:r w:rsidRPr="00D3000F">
        <w:rPr>
          <w:noProof/>
          <w:sz w:val="24"/>
          <w:szCs w:val="24"/>
          <w:lang w:val="en-US"/>
        </w:rPr>
        <w:t xml:space="preserve">, 9 (2), Januari 2023: 7-13. </w:t>
      </w:r>
    </w:p>
    <w:p w14:paraId="5498873F" w14:textId="77777777" w:rsidR="001D5B23" w:rsidRPr="00D3000F" w:rsidRDefault="001D5B23" w:rsidP="001D5B23">
      <w:pPr>
        <w:pStyle w:val="Bibliography"/>
        <w:spacing w:line="360" w:lineRule="auto"/>
        <w:ind w:left="1081"/>
        <w:jc w:val="both"/>
        <w:rPr>
          <w:noProof/>
          <w:sz w:val="24"/>
          <w:szCs w:val="24"/>
          <w:lang w:val="en-US"/>
        </w:rPr>
      </w:pPr>
      <w:r w:rsidRPr="00D3000F">
        <w:rPr>
          <w:noProof/>
          <w:sz w:val="24"/>
          <w:szCs w:val="24"/>
          <w:lang w:val="en-US"/>
        </w:rPr>
        <w:t>https://jurnal.peneliti.net/index.php/JIWP/article/download/36</w:t>
      </w:r>
      <w:r>
        <w:rPr>
          <w:noProof/>
          <w:sz w:val="24"/>
          <w:szCs w:val="24"/>
          <w:lang w:val="en-US"/>
        </w:rPr>
        <w:t>0</w:t>
      </w:r>
      <w:r w:rsidRPr="00D3000F">
        <w:rPr>
          <w:noProof/>
          <w:sz w:val="24"/>
          <w:szCs w:val="24"/>
          <w:lang w:val="en-US"/>
        </w:rPr>
        <w:t>/2</w:t>
      </w:r>
      <w:r>
        <w:rPr>
          <w:noProof/>
          <w:sz w:val="24"/>
          <w:szCs w:val="24"/>
          <w:lang w:val="en-US"/>
        </w:rPr>
        <w:t>1</w:t>
      </w:r>
      <w:r w:rsidRPr="00D3000F">
        <w:rPr>
          <w:noProof/>
          <w:sz w:val="24"/>
          <w:szCs w:val="24"/>
          <w:lang w:val="en-US"/>
        </w:rPr>
        <w:t xml:space="preserve">70/ </w:t>
      </w:r>
    </w:p>
    <w:p w14:paraId="7A896F80" w14:textId="77777777" w:rsidR="001D5B23" w:rsidRPr="00D3000F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Arvante</w:t>
      </w:r>
      <w:proofErr w:type="spellEnd"/>
      <w:r w:rsidRPr="00D3000F">
        <w:rPr>
          <w:sz w:val="24"/>
          <w:szCs w:val="24"/>
          <w:lang w:val="en-US"/>
        </w:rPr>
        <w:t xml:space="preserve">, Jeremy </w:t>
      </w:r>
      <w:proofErr w:type="spellStart"/>
      <w:r w:rsidRPr="00D3000F">
        <w:rPr>
          <w:sz w:val="24"/>
          <w:szCs w:val="24"/>
          <w:lang w:val="en-US"/>
        </w:rPr>
        <w:t>Zefanya</w:t>
      </w:r>
      <w:proofErr w:type="spellEnd"/>
      <w:r w:rsidRPr="00D3000F">
        <w:rPr>
          <w:sz w:val="24"/>
          <w:szCs w:val="24"/>
          <w:lang w:val="en-US"/>
        </w:rPr>
        <w:t xml:space="preserve"> Yaka, </w:t>
      </w:r>
      <w:proofErr w:type="spellStart"/>
      <w:r w:rsidRPr="00D3000F">
        <w:rPr>
          <w:sz w:val="24"/>
          <w:szCs w:val="24"/>
          <w:lang w:val="en-US"/>
        </w:rPr>
        <w:t>Dampak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Permasalahan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 dan </w:t>
      </w:r>
      <w:proofErr w:type="spellStart"/>
      <w:r w:rsidRPr="00D3000F">
        <w:rPr>
          <w:sz w:val="24"/>
          <w:szCs w:val="24"/>
          <w:lang w:val="en-US"/>
        </w:rPr>
        <w:t>Perlindungan</w:t>
      </w:r>
      <w:proofErr w:type="spellEnd"/>
      <w:r w:rsidRPr="00D3000F">
        <w:rPr>
          <w:sz w:val="24"/>
          <w:szCs w:val="24"/>
          <w:lang w:val="en-US"/>
        </w:rPr>
        <w:t xml:space="preserve"> Hukum Bagi </w:t>
      </w:r>
      <w:proofErr w:type="spellStart"/>
      <w:r w:rsidRPr="00D3000F">
        <w:rPr>
          <w:sz w:val="24"/>
          <w:szCs w:val="24"/>
          <w:lang w:val="en-US"/>
        </w:rPr>
        <w:t>Konsumen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Online, Law Journal, 2 (1), 2022: 73-87. https://journal.unnes.ac.id/sju/index.php/ipmhi/article/view/53</w:t>
      </w:r>
      <w:r>
        <w:rPr>
          <w:sz w:val="24"/>
          <w:szCs w:val="24"/>
          <w:lang w:val="en-US"/>
        </w:rPr>
        <w:t>/8</w:t>
      </w:r>
      <w:r w:rsidRPr="00D3000F">
        <w:rPr>
          <w:sz w:val="24"/>
          <w:szCs w:val="24"/>
          <w:lang w:val="en-US"/>
        </w:rPr>
        <w:t>36</w:t>
      </w:r>
    </w:p>
    <w:p w14:paraId="05877139" w14:textId="77777777" w:rsidR="001D5B23" w:rsidRPr="00D3000F" w:rsidRDefault="001D5B23" w:rsidP="001D5B23">
      <w:pPr>
        <w:pStyle w:val="Bibliography"/>
        <w:spacing w:line="360" w:lineRule="auto"/>
        <w:ind w:left="1112" w:hanging="720"/>
        <w:jc w:val="both"/>
        <w:rPr>
          <w:noProof/>
          <w:sz w:val="24"/>
          <w:szCs w:val="24"/>
          <w:lang w:val="en-US"/>
        </w:rPr>
      </w:pPr>
      <w:r w:rsidRPr="00D3000F">
        <w:rPr>
          <w:noProof/>
          <w:sz w:val="24"/>
          <w:szCs w:val="24"/>
          <w:lang w:val="en-US"/>
        </w:rPr>
        <w:t>BF, Ari Rahmad Hakim, pengaturan bisnis secara online atau fintech menurut hokum positif di Indonesia, Jurnal Unmasmataram, 14 (1), 2020: 464-475. https://journal.unmasmataram.ac.id/index.php/GARA/arti</w:t>
      </w:r>
      <w:r>
        <w:rPr>
          <w:noProof/>
          <w:sz w:val="24"/>
          <w:szCs w:val="24"/>
          <w:lang w:val="en-US"/>
        </w:rPr>
        <w:t>/</w:t>
      </w:r>
      <w:r w:rsidRPr="00D3000F">
        <w:rPr>
          <w:noProof/>
          <w:sz w:val="24"/>
          <w:szCs w:val="24"/>
          <w:lang w:val="en-US"/>
        </w:rPr>
        <w:t>cle/view</w:t>
      </w:r>
    </w:p>
    <w:p w14:paraId="380F4497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</w:rPr>
        <w:t>Callistamalva</w:t>
      </w:r>
      <w:proofErr w:type="spellEnd"/>
      <w:r w:rsidRPr="00D3000F">
        <w:rPr>
          <w:sz w:val="24"/>
          <w:szCs w:val="24"/>
        </w:rPr>
        <w:t xml:space="preserve">, </w:t>
      </w:r>
      <w:r w:rsidRPr="00D3000F">
        <w:rPr>
          <w:sz w:val="24"/>
          <w:szCs w:val="24"/>
          <w:lang w:val="en-US"/>
        </w:rPr>
        <w:t xml:space="preserve">et.al., </w:t>
      </w:r>
      <w:r w:rsidRPr="00D3000F">
        <w:rPr>
          <w:sz w:val="24"/>
          <w:szCs w:val="24"/>
        </w:rPr>
        <w:t xml:space="preserve">Pembatalan Perjanjian Dengan Alasan 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 Karena Pandemi Covid-19</w:t>
      </w:r>
      <w:r w:rsidRPr="00D3000F">
        <w:rPr>
          <w:sz w:val="24"/>
          <w:szCs w:val="24"/>
          <w:lang w:val="en-US"/>
        </w:rPr>
        <w:t>,</w:t>
      </w:r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Hubisintek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3 </w:t>
      </w:r>
      <w:r w:rsidRPr="00D3000F">
        <w:rPr>
          <w:sz w:val="24"/>
          <w:szCs w:val="24"/>
          <w:lang w:val="en-US"/>
        </w:rPr>
        <w:t>(</w:t>
      </w:r>
      <w:r w:rsidRPr="00D3000F">
        <w:rPr>
          <w:sz w:val="24"/>
          <w:szCs w:val="24"/>
        </w:rPr>
        <w:t>1</w:t>
      </w:r>
      <w:r w:rsidRPr="00D3000F">
        <w:rPr>
          <w:sz w:val="24"/>
          <w:szCs w:val="24"/>
          <w:lang w:val="en-US"/>
        </w:rPr>
        <w:t>),</w:t>
      </w:r>
      <w:r w:rsidRPr="00D3000F">
        <w:rPr>
          <w:sz w:val="24"/>
          <w:szCs w:val="24"/>
        </w:rPr>
        <w:t xml:space="preserve"> 2023</w:t>
      </w:r>
      <w:r w:rsidRPr="00D3000F">
        <w:rPr>
          <w:sz w:val="24"/>
          <w:szCs w:val="24"/>
          <w:lang w:val="en-US"/>
        </w:rPr>
        <w:t>: 478-486.</w:t>
      </w:r>
      <w:r w:rsidRPr="00D3000F">
        <w:rPr>
          <w:sz w:val="24"/>
          <w:szCs w:val="24"/>
        </w:rPr>
        <w:t xml:space="preserve"> </w:t>
      </w:r>
      <w:r w:rsidRPr="00D3000F">
        <w:rPr>
          <w:sz w:val="24"/>
          <w:szCs w:val="24"/>
          <w:lang w:val="en-US"/>
        </w:rPr>
        <w:t xml:space="preserve">https://www.ojs.udb.ac.id/index.php/HUBISINTEK/article/view/2698 </w:t>
      </w:r>
    </w:p>
    <w:p w14:paraId="3CC72721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Erniwati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Konsepsi</w:t>
      </w:r>
      <w:proofErr w:type="spellEnd"/>
      <w:r w:rsidRPr="00D3000F">
        <w:rPr>
          <w:sz w:val="24"/>
          <w:szCs w:val="24"/>
          <w:lang w:val="en-US"/>
        </w:rPr>
        <w:t xml:space="preserve"> Force Majeure </w:t>
      </w:r>
      <w:proofErr w:type="spellStart"/>
      <w:r w:rsidRPr="00D3000F">
        <w:rPr>
          <w:sz w:val="24"/>
          <w:szCs w:val="24"/>
          <w:lang w:val="en-US"/>
        </w:rPr>
        <w:t>dalam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>/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di Masa </w:t>
      </w:r>
      <w:proofErr w:type="spellStart"/>
      <w:r w:rsidRPr="00D3000F">
        <w:rPr>
          <w:sz w:val="24"/>
          <w:szCs w:val="24"/>
          <w:lang w:val="en-US"/>
        </w:rPr>
        <w:t>Pandemi</w:t>
      </w:r>
      <w:proofErr w:type="spellEnd"/>
      <w:r w:rsidRPr="00D3000F">
        <w:rPr>
          <w:sz w:val="24"/>
          <w:szCs w:val="24"/>
          <w:lang w:val="en-US"/>
        </w:rPr>
        <w:t>, Sol Justicia, 3 (2), 2020: 189-198. https://www.neliti.com/publications/408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/77</w:t>
      </w:r>
      <w:r w:rsidRPr="00D3000F">
        <w:rPr>
          <w:sz w:val="24"/>
          <w:szCs w:val="24"/>
          <w:lang w:val="en-US"/>
        </w:rPr>
        <w:t>76/konsepsi-force-majeure-dalam-perjanjianperjanjian-di-masa-pandemi</w:t>
      </w:r>
    </w:p>
    <w:p w14:paraId="3F34E166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Falahiyati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Nurhimmi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Tinjauan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Elektronik</w:t>
      </w:r>
      <w:proofErr w:type="spellEnd"/>
      <w:r w:rsidRPr="00D3000F">
        <w:rPr>
          <w:sz w:val="24"/>
          <w:szCs w:val="24"/>
          <w:lang w:val="en-US"/>
        </w:rPr>
        <w:t xml:space="preserve"> Dalam </w:t>
      </w:r>
      <w:proofErr w:type="spellStart"/>
      <w:r w:rsidRPr="00D3000F">
        <w:rPr>
          <w:sz w:val="24"/>
          <w:szCs w:val="24"/>
          <w:lang w:val="en-US"/>
        </w:rPr>
        <w:t>Pinjam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Meminjam</w:t>
      </w:r>
      <w:proofErr w:type="spellEnd"/>
      <w:r w:rsidRPr="00D3000F">
        <w:rPr>
          <w:sz w:val="24"/>
          <w:szCs w:val="24"/>
          <w:lang w:val="en-US"/>
        </w:rPr>
        <w:t xml:space="preserve"> Uang </w:t>
      </w:r>
      <w:proofErr w:type="spellStart"/>
      <w:r w:rsidRPr="00D3000F">
        <w:rPr>
          <w:sz w:val="24"/>
          <w:szCs w:val="24"/>
          <w:lang w:val="en-US"/>
        </w:rPr>
        <w:t>Berbasis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Teknologi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Informasi</w:t>
      </w:r>
      <w:proofErr w:type="spellEnd"/>
      <w:r w:rsidRPr="00D3000F">
        <w:rPr>
          <w:sz w:val="24"/>
          <w:szCs w:val="24"/>
          <w:lang w:val="en-US"/>
        </w:rPr>
        <w:t xml:space="preserve"> (</w:t>
      </w:r>
      <w:proofErr w:type="spellStart"/>
      <w:r w:rsidRPr="00D3000F">
        <w:rPr>
          <w:sz w:val="24"/>
          <w:szCs w:val="24"/>
          <w:lang w:val="en-US"/>
        </w:rPr>
        <w:t>Transaksi</w:t>
      </w:r>
      <w:proofErr w:type="spellEnd"/>
      <w:r w:rsidRPr="00D3000F">
        <w:rPr>
          <w:sz w:val="24"/>
          <w:szCs w:val="24"/>
          <w:lang w:val="en-US"/>
        </w:rPr>
        <w:t xml:space="preserve"> Peer </w:t>
      </w:r>
      <w:proofErr w:type="gramStart"/>
      <w:r w:rsidRPr="00D3000F">
        <w:rPr>
          <w:sz w:val="24"/>
          <w:szCs w:val="24"/>
          <w:lang w:val="en-US"/>
        </w:rPr>
        <w:t>To</w:t>
      </w:r>
      <w:proofErr w:type="gramEnd"/>
      <w:r w:rsidRPr="00D3000F">
        <w:rPr>
          <w:sz w:val="24"/>
          <w:szCs w:val="24"/>
          <w:lang w:val="en-US"/>
        </w:rPr>
        <w:t xml:space="preserve"> Peer Lending),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Justiqa</w:t>
      </w:r>
      <w:proofErr w:type="spellEnd"/>
      <w:r w:rsidRPr="00D3000F">
        <w:rPr>
          <w:sz w:val="24"/>
          <w:szCs w:val="24"/>
          <w:lang w:val="en-US"/>
        </w:rPr>
        <w:t>, 2 (1), 2020: 1-11. http://www.portaluniversitasquality.ac.id:5388/Ojssystem/index.php/JUSTIQA/article/view/3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/63</w:t>
      </w:r>
      <w:r w:rsidRPr="00D3000F">
        <w:rPr>
          <w:sz w:val="24"/>
          <w:szCs w:val="24"/>
          <w:lang w:val="en-US"/>
        </w:rPr>
        <w:t xml:space="preserve"> </w:t>
      </w:r>
    </w:p>
    <w:p w14:paraId="6AB7D9AC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Fauzi, Muhamad </w:t>
      </w:r>
      <w:proofErr w:type="spellStart"/>
      <w:r w:rsidRPr="00D3000F">
        <w:rPr>
          <w:sz w:val="24"/>
          <w:szCs w:val="24"/>
          <w:lang w:val="en-US"/>
        </w:rPr>
        <w:t>Jiia</w:t>
      </w:r>
      <w:proofErr w:type="spellEnd"/>
      <w:r w:rsidRPr="00D3000F">
        <w:rPr>
          <w:sz w:val="24"/>
          <w:szCs w:val="24"/>
          <w:lang w:val="en-US"/>
        </w:rPr>
        <w:t xml:space="preserve">, et. al., </w:t>
      </w:r>
      <w:proofErr w:type="spellStart"/>
      <w:r w:rsidRPr="00D3000F">
        <w:rPr>
          <w:sz w:val="24"/>
          <w:szCs w:val="24"/>
          <w:lang w:val="en-US"/>
        </w:rPr>
        <w:t>Perlindungan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Konsumen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Dihubungkan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dengan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4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2023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Pengembangan</w:t>
      </w:r>
      <w:proofErr w:type="spellEnd"/>
      <w:r w:rsidRPr="00D3000F">
        <w:rPr>
          <w:sz w:val="24"/>
          <w:szCs w:val="24"/>
          <w:lang w:val="en-US"/>
        </w:rPr>
        <w:t xml:space="preserve"> dan </w:t>
      </w:r>
      <w:proofErr w:type="spellStart"/>
      <w:r w:rsidRPr="00D3000F">
        <w:rPr>
          <w:sz w:val="24"/>
          <w:szCs w:val="24"/>
          <w:lang w:val="en-US"/>
        </w:rPr>
        <w:t>Penguatan</w:t>
      </w:r>
      <w:proofErr w:type="spellEnd"/>
      <w:r w:rsidRPr="00D3000F">
        <w:rPr>
          <w:sz w:val="24"/>
          <w:szCs w:val="24"/>
          <w:lang w:val="en-US"/>
        </w:rPr>
        <w:t xml:space="preserve"> Sektor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 (Studi </w:t>
      </w:r>
      <w:proofErr w:type="spellStart"/>
      <w:r w:rsidRPr="00D3000F">
        <w:rPr>
          <w:sz w:val="24"/>
          <w:szCs w:val="24"/>
          <w:lang w:val="en-US"/>
        </w:rPr>
        <w:t>Putusan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>: 15/</w:t>
      </w:r>
      <w:proofErr w:type="spellStart"/>
      <w:r w:rsidRPr="00D3000F">
        <w:rPr>
          <w:sz w:val="24"/>
          <w:szCs w:val="24"/>
          <w:lang w:val="en-US"/>
        </w:rPr>
        <w:t>Pdt</w:t>
      </w:r>
      <w:proofErr w:type="spellEnd"/>
      <w:r w:rsidRPr="00D3000F">
        <w:rPr>
          <w:sz w:val="24"/>
          <w:szCs w:val="24"/>
          <w:lang w:val="en-US"/>
        </w:rPr>
        <w:t>. Sus-</w:t>
      </w:r>
      <w:proofErr w:type="spellStart"/>
      <w:r w:rsidRPr="00D3000F">
        <w:rPr>
          <w:sz w:val="24"/>
          <w:szCs w:val="24"/>
          <w:lang w:val="en-US"/>
        </w:rPr>
        <w:t>Bpsk</w:t>
      </w:r>
      <w:proofErr w:type="spellEnd"/>
      <w:r w:rsidRPr="00D3000F">
        <w:rPr>
          <w:sz w:val="24"/>
          <w:szCs w:val="24"/>
          <w:lang w:val="en-US"/>
        </w:rPr>
        <w:t>/2023/</w:t>
      </w:r>
      <w:proofErr w:type="spellStart"/>
      <w:r w:rsidRPr="00D3000F">
        <w:rPr>
          <w:sz w:val="24"/>
          <w:szCs w:val="24"/>
          <w:lang w:val="en-US"/>
        </w:rPr>
        <w:t>Pn</w:t>
      </w:r>
      <w:proofErr w:type="spellEnd"/>
      <w:r w:rsidRPr="00D3000F">
        <w:rPr>
          <w:sz w:val="24"/>
          <w:szCs w:val="24"/>
          <w:lang w:val="en-US"/>
        </w:rPr>
        <w:t xml:space="preserve">. </w:t>
      </w:r>
      <w:proofErr w:type="spellStart"/>
      <w:r w:rsidRPr="00D3000F">
        <w:rPr>
          <w:sz w:val="24"/>
          <w:szCs w:val="24"/>
          <w:lang w:val="en-US"/>
        </w:rPr>
        <w:t>Grt</w:t>
      </w:r>
      <w:proofErr w:type="spellEnd"/>
      <w:r w:rsidRPr="00D3000F">
        <w:rPr>
          <w:sz w:val="24"/>
          <w:szCs w:val="24"/>
          <w:lang w:val="en-US"/>
        </w:rPr>
        <w:t>), UNES Law Review, 6 (1) ,2023: 1060-1067. https://www.review-unes.com/index.php/law/article/view/8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/66</w:t>
      </w:r>
    </w:p>
    <w:p w14:paraId="2A269099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Gumanti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Retna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Syarat</w:t>
      </w:r>
      <w:proofErr w:type="spellEnd"/>
      <w:r w:rsidRPr="00D3000F">
        <w:rPr>
          <w:sz w:val="24"/>
          <w:szCs w:val="24"/>
          <w:lang w:val="en-US"/>
        </w:rPr>
        <w:t xml:space="preserve"> Sahnya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(</w:t>
      </w:r>
      <w:proofErr w:type="spellStart"/>
      <w:r w:rsidRPr="00D3000F">
        <w:rPr>
          <w:sz w:val="24"/>
          <w:szCs w:val="24"/>
          <w:lang w:val="en-US"/>
        </w:rPr>
        <w:t>Ditinjau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dari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KUHPerdata</w:t>
      </w:r>
      <w:proofErr w:type="spellEnd"/>
      <w:r w:rsidRPr="00D3000F">
        <w:rPr>
          <w:sz w:val="24"/>
          <w:szCs w:val="24"/>
          <w:lang w:val="en-US"/>
        </w:rPr>
        <w:t xml:space="preserve">),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  <w:lang w:val="en-US"/>
        </w:rPr>
        <w:lastRenderedPageBreak/>
        <w:t xml:space="preserve">Pelangi </w:t>
      </w:r>
      <w:proofErr w:type="spellStart"/>
      <w:r w:rsidRPr="00D3000F">
        <w:rPr>
          <w:sz w:val="24"/>
          <w:szCs w:val="24"/>
          <w:lang w:val="en-US"/>
        </w:rPr>
        <w:t>Ilmu</w:t>
      </w:r>
      <w:proofErr w:type="spellEnd"/>
      <w:r w:rsidRPr="00D3000F">
        <w:rPr>
          <w:sz w:val="24"/>
          <w:szCs w:val="24"/>
          <w:lang w:val="en-US"/>
        </w:rPr>
        <w:t xml:space="preserve"> 5 (1), 2012: 1-13. https://ejurnal.ung.ac.id/index.php/JPI/article/view/90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0/8</w:t>
      </w:r>
      <w:r>
        <w:rPr>
          <w:sz w:val="24"/>
          <w:szCs w:val="24"/>
          <w:lang w:val="en-US"/>
        </w:rPr>
        <w:t>/0</w:t>
      </w:r>
      <w:r w:rsidRPr="00D3000F">
        <w:rPr>
          <w:sz w:val="24"/>
          <w:szCs w:val="24"/>
          <w:lang w:val="en-US"/>
        </w:rPr>
        <w:t xml:space="preserve">40 </w:t>
      </w:r>
    </w:p>
    <w:p w14:paraId="248613C0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Guntur Fauzi, Muhammad, et.al., </w:t>
      </w:r>
      <w:proofErr w:type="spellStart"/>
      <w:r w:rsidRPr="00D3000F">
        <w:rPr>
          <w:sz w:val="24"/>
          <w:szCs w:val="24"/>
          <w:lang w:val="en-US"/>
        </w:rPr>
        <w:t>Perlindungan</w:t>
      </w:r>
      <w:proofErr w:type="spellEnd"/>
      <w:r w:rsidRPr="00D3000F">
        <w:rPr>
          <w:sz w:val="24"/>
          <w:szCs w:val="24"/>
          <w:lang w:val="en-US"/>
        </w:rPr>
        <w:t xml:space="preserve"> Hukum Bagi Masyarakat Yang </w:t>
      </w:r>
      <w:proofErr w:type="spellStart"/>
      <w:r w:rsidRPr="00D3000F">
        <w:rPr>
          <w:sz w:val="24"/>
          <w:szCs w:val="24"/>
          <w:lang w:val="en-US"/>
        </w:rPr>
        <w:t>Melakukan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 </w:t>
      </w:r>
      <w:proofErr w:type="spellStart"/>
      <w:r w:rsidRPr="00D3000F">
        <w:rPr>
          <w:sz w:val="24"/>
          <w:szCs w:val="24"/>
          <w:lang w:val="en-US"/>
        </w:rPr>
        <w:t>Ilegal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Lex Suprema, 4 (1), 2022: 1069-1086. https://jurnal.law.unibabpn.ac.id/index.php/lexsuprema /article/download/6</w:t>
      </w:r>
      <w:r>
        <w:rPr>
          <w:sz w:val="24"/>
          <w:szCs w:val="24"/>
          <w:lang w:val="en-US"/>
        </w:rPr>
        <w:t>/91/</w:t>
      </w:r>
      <w:r w:rsidRPr="00D3000F">
        <w:rPr>
          <w:sz w:val="24"/>
          <w:szCs w:val="24"/>
          <w:lang w:val="en-US"/>
        </w:rPr>
        <w:t>55/pdf</w:t>
      </w:r>
    </w:p>
    <w:p w14:paraId="46B0823E" w14:textId="77777777" w:rsidR="001D5B23" w:rsidRPr="00D3000F" w:rsidRDefault="001D5B23" w:rsidP="001D5B23">
      <w:pPr>
        <w:pStyle w:val="FootnoteText"/>
        <w:spacing w:line="360" w:lineRule="auto"/>
        <w:ind w:left="1101" w:hanging="709"/>
        <w:jc w:val="both"/>
        <w:rPr>
          <w:sz w:val="24"/>
          <w:szCs w:val="24"/>
        </w:rPr>
      </w:pPr>
      <w:r w:rsidRPr="00D3000F">
        <w:rPr>
          <w:sz w:val="24"/>
          <w:szCs w:val="24"/>
        </w:rPr>
        <w:t>Indrawati,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Septi</w:t>
      </w:r>
      <w:r w:rsidRPr="00D3000F">
        <w:rPr>
          <w:sz w:val="24"/>
          <w:szCs w:val="24"/>
          <w:lang w:val="en-US"/>
        </w:rPr>
        <w:t>,</w:t>
      </w:r>
      <w:r w:rsidRPr="00D3000F">
        <w:rPr>
          <w:sz w:val="24"/>
          <w:szCs w:val="24"/>
        </w:rPr>
        <w:t xml:space="preserve"> Nurul Khakim</w:t>
      </w:r>
      <w:r w:rsidRPr="00D3000F">
        <w:rPr>
          <w:sz w:val="24"/>
          <w:szCs w:val="24"/>
          <w:lang w:val="en-US"/>
        </w:rPr>
        <w:t>,</w:t>
      </w:r>
      <w:r w:rsidRPr="00D3000F">
        <w:rPr>
          <w:sz w:val="24"/>
          <w:szCs w:val="24"/>
        </w:rPr>
        <w:t xml:space="preserve"> Perlindungan Hukum Terhadap Kreditur Akibat Wanprestasi dalam Kasus Pinjaman Online (Studi Putusan Nomor 263/</w:t>
      </w:r>
      <w:proofErr w:type="spellStart"/>
      <w:r w:rsidRPr="00D3000F">
        <w:rPr>
          <w:sz w:val="24"/>
          <w:szCs w:val="24"/>
        </w:rPr>
        <w:t>Pdt</w:t>
      </w:r>
      <w:proofErr w:type="spellEnd"/>
      <w:r w:rsidRPr="00D3000F">
        <w:rPr>
          <w:sz w:val="24"/>
          <w:szCs w:val="24"/>
        </w:rPr>
        <w:t>. G/2021/PN JKT. SEL)." Eksaminasi: Jurnal Hukum</w:t>
      </w:r>
      <w:r w:rsidRPr="00D3000F">
        <w:rPr>
          <w:sz w:val="24"/>
          <w:szCs w:val="24"/>
          <w:lang w:val="en-US"/>
        </w:rPr>
        <w:t>,</w:t>
      </w:r>
      <w:r w:rsidRPr="00D3000F">
        <w:rPr>
          <w:sz w:val="24"/>
          <w:szCs w:val="24"/>
        </w:rPr>
        <w:t> 3</w:t>
      </w:r>
      <w:r w:rsidRPr="00D3000F">
        <w:rPr>
          <w:sz w:val="24"/>
          <w:szCs w:val="24"/>
          <w:lang w:val="en-US"/>
        </w:rPr>
        <w:t xml:space="preserve"> (</w:t>
      </w:r>
      <w:r w:rsidRPr="00D3000F">
        <w:rPr>
          <w:sz w:val="24"/>
          <w:szCs w:val="24"/>
        </w:rPr>
        <w:t>1</w:t>
      </w:r>
      <w:r w:rsidRPr="00D3000F">
        <w:rPr>
          <w:sz w:val="24"/>
          <w:szCs w:val="24"/>
          <w:lang w:val="en-US"/>
        </w:rPr>
        <w:t xml:space="preserve">), </w:t>
      </w:r>
      <w:r w:rsidRPr="00D3000F">
        <w:rPr>
          <w:sz w:val="24"/>
          <w:szCs w:val="24"/>
        </w:rPr>
        <w:t xml:space="preserve"> 2023: 11-31.</w:t>
      </w:r>
    </w:p>
    <w:p w14:paraId="7C816806" w14:textId="77777777" w:rsidR="001D5B23" w:rsidRPr="00D3000F" w:rsidRDefault="001D5B23" w:rsidP="001D5B23">
      <w:pPr>
        <w:pStyle w:val="FootnoteText"/>
        <w:spacing w:line="360" w:lineRule="auto"/>
        <w:ind w:left="1101" w:hanging="20"/>
        <w:jc w:val="both"/>
        <w:rPr>
          <w:sz w:val="24"/>
          <w:szCs w:val="24"/>
        </w:rPr>
      </w:pPr>
      <w:r w:rsidRPr="00D3000F">
        <w:rPr>
          <w:sz w:val="24"/>
          <w:szCs w:val="24"/>
          <w:lang w:val="en-US"/>
        </w:rPr>
        <w:t>https://jurnal.umpwr.ac.id/index.php/eksaminasi/article/view/32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/8</w:t>
      </w:r>
      <w:r w:rsidRPr="00D3000F">
        <w:rPr>
          <w:sz w:val="24"/>
          <w:szCs w:val="24"/>
          <w:lang w:val="en-US"/>
        </w:rPr>
        <w:t>3</w:t>
      </w:r>
      <w:r w:rsidRPr="00D3000F">
        <w:rPr>
          <w:sz w:val="24"/>
          <w:szCs w:val="24"/>
        </w:rPr>
        <w:t xml:space="preserve"> </w:t>
      </w:r>
    </w:p>
    <w:p w14:paraId="0B80B6C7" w14:textId="77777777" w:rsidR="001D5B23" w:rsidRPr="00D3000F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</w:rPr>
      </w:pPr>
      <w:proofErr w:type="spellStart"/>
      <w:r w:rsidRPr="00D3000F">
        <w:rPr>
          <w:sz w:val="24"/>
          <w:szCs w:val="24"/>
        </w:rPr>
        <w:t>Isradjuningtias</w:t>
      </w:r>
      <w:proofErr w:type="spellEnd"/>
      <w:r w:rsidRPr="00D3000F">
        <w:rPr>
          <w:sz w:val="24"/>
          <w:szCs w:val="24"/>
        </w:rPr>
        <w:t>, Agri Chairunisa</w:t>
      </w:r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 (</w:t>
      </w:r>
      <w:proofErr w:type="spellStart"/>
      <w:r w:rsidRPr="00D3000F">
        <w:rPr>
          <w:sz w:val="24"/>
          <w:szCs w:val="24"/>
        </w:rPr>
        <w:t>Overmacht</w:t>
      </w:r>
      <w:proofErr w:type="spellEnd"/>
      <w:r w:rsidRPr="00D3000F">
        <w:rPr>
          <w:sz w:val="24"/>
          <w:szCs w:val="24"/>
        </w:rPr>
        <w:t>) Dalam Hukum Perjanjian (Perjanjian) Indonesia,</w:t>
      </w:r>
      <w:r w:rsidRPr="00D3000F">
        <w:rPr>
          <w:sz w:val="24"/>
          <w:szCs w:val="24"/>
          <w:lang w:val="en-US"/>
        </w:rPr>
        <w:t xml:space="preserve"> Bandung:</w:t>
      </w:r>
      <w:r w:rsidRPr="00D3000F">
        <w:rPr>
          <w:sz w:val="24"/>
          <w:szCs w:val="24"/>
        </w:rPr>
        <w:t xml:space="preserve"> </w:t>
      </w:r>
      <w:r w:rsidRPr="00D3000F">
        <w:rPr>
          <w:sz w:val="24"/>
          <w:szCs w:val="24"/>
          <w:lang w:val="en-US"/>
        </w:rPr>
        <w:t xml:space="preserve">Faculty of Law, </w:t>
      </w:r>
      <w:proofErr w:type="spellStart"/>
      <w:r w:rsidRPr="00D3000F">
        <w:rPr>
          <w:sz w:val="24"/>
          <w:szCs w:val="24"/>
          <w:lang w:val="en-US"/>
        </w:rPr>
        <w:t>Parahyangan</w:t>
      </w:r>
      <w:proofErr w:type="spellEnd"/>
      <w:r w:rsidRPr="00D3000F">
        <w:rPr>
          <w:sz w:val="24"/>
          <w:szCs w:val="24"/>
          <w:lang w:val="en-US"/>
        </w:rPr>
        <w:t xml:space="preserve"> Catholic University, 1 (1), 2015: 136-158</w:t>
      </w:r>
      <w:r w:rsidRPr="00D3000F">
        <w:rPr>
          <w:sz w:val="24"/>
          <w:szCs w:val="24"/>
        </w:rPr>
        <w:t>.</w:t>
      </w:r>
    </w:p>
    <w:p w14:paraId="63F0A8DD" w14:textId="77777777" w:rsidR="001D5B23" w:rsidRPr="00D3000F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ab/>
        <w:t>https://journal.unpar.ac.id/index.php/veritas/article/view/14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/44</w:t>
      </w:r>
      <w:r w:rsidRPr="00D3000F">
        <w:rPr>
          <w:sz w:val="24"/>
          <w:szCs w:val="24"/>
          <w:lang w:val="en-US"/>
        </w:rPr>
        <w:t xml:space="preserve"> </w:t>
      </w:r>
    </w:p>
    <w:p w14:paraId="228B0572" w14:textId="77777777" w:rsidR="001D5B23" w:rsidRPr="00D3000F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Jaelani, E. et al., </w:t>
      </w:r>
      <w:proofErr w:type="spellStart"/>
      <w:r w:rsidRPr="00D3000F">
        <w:rPr>
          <w:sz w:val="24"/>
          <w:szCs w:val="24"/>
          <w:lang w:val="en-US"/>
        </w:rPr>
        <w:t>Penyelesaian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Sengketa</w:t>
      </w:r>
      <w:proofErr w:type="spellEnd"/>
      <w:r w:rsidRPr="00D3000F">
        <w:rPr>
          <w:sz w:val="24"/>
          <w:szCs w:val="24"/>
          <w:lang w:val="en-US"/>
        </w:rPr>
        <w:t xml:space="preserve"> Jika </w:t>
      </w:r>
      <w:proofErr w:type="spellStart"/>
      <w:r w:rsidRPr="00D3000F">
        <w:rPr>
          <w:sz w:val="24"/>
          <w:szCs w:val="24"/>
          <w:lang w:val="en-US"/>
        </w:rPr>
        <w:t>Terjadi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Wanprestasi</w:t>
      </w:r>
      <w:proofErr w:type="spellEnd"/>
      <w:r w:rsidRPr="00D3000F">
        <w:rPr>
          <w:sz w:val="24"/>
          <w:szCs w:val="24"/>
          <w:lang w:val="en-US"/>
        </w:rPr>
        <w:t xml:space="preserve"> Dalam 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Online, </w:t>
      </w:r>
      <w:proofErr w:type="spellStart"/>
      <w:r w:rsidRPr="00D3000F">
        <w:rPr>
          <w:sz w:val="24"/>
          <w:szCs w:val="24"/>
          <w:lang w:val="en-US"/>
        </w:rPr>
        <w:t>Transparansi</w:t>
      </w:r>
      <w:proofErr w:type="spellEnd"/>
      <w:r w:rsidRPr="00D3000F">
        <w:rPr>
          <w:sz w:val="24"/>
          <w:szCs w:val="24"/>
          <w:lang w:val="en-US"/>
        </w:rPr>
        <w:t xml:space="preserve"> Hukum, 5 (2), 2022: 1-14. http://ojs.unik-kediri.ac.id/index.php/transparansihukum/article/view/43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45</w:t>
      </w:r>
      <w:r>
        <w:rPr>
          <w:sz w:val="24"/>
          <w:szCs w:val="24"/>
          <w:lang w:val="en-US"/>
        </w:rPr>
        <w:t>/52</w:t>
      </w:r>
      <w:r w:rsidRPr="00D3000F">
        <w:rPr>
          <w:sz w:val="24"/>
          <w:szCs w:val="24"/>
          <w:lang w:val="en-US"/>
        </w:rPr>
        <w:t xml:space="preserve"> </w:t>
      </w:r>
    </w:p>
    <w:p w14:paraId="4A5CB41D" w14:textId="77777777" w:rsidR="001D5B23" w:rsidRPr="00D3000F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Nury </w:t>
      </w:r>
      <w:proofErr w:type="spellStart"/>
      <w:r w:rsidRPr="00D3000F">
        <w:rPr>
          <w:sz w:val="24"/>
          <w:szCs w:val="24"/>
          <w:lang w:val="en-US"/>
        </w:rPr>
        <w:t>Khoiril</w:t>
      </w:r>
      <w:proofErr w:type="spellEnd"/>
      <w:r w:rsidRPr="00D3000F">
        <w:rPr>
          <w:sz w:val="24"/>
          <w:szCs w:val="24"/>
          <w:lang w:val="en-US"/>
        </w:rPr>
        <w:t xml:space="preserve"> Jamil, </w:t>
      </w:r>
      <w:proofErr w:type="spellStart"/>
      <w:r w:rsidRPr="00D3000F">
        <w:rPr>
          <w:sz w:val="24"/>
          <w:szCs w:val="24"/>
          <w:lang w:val="en-US"/>
        </w:rPr>
        <w:t>Rumawi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Implikasi</w:t>
      </w:r>
      <w:proofErr w:type="spellEnd"/>
      <w:r w:rsidRPr="00D3000F">
        <w:rPr>
          <w:sz w:val="24"/>
          <w:szCs w:val="24"/>
          <w:lang w:val="en-US"/>
        </w:rPr>
        <w:t xml:space="preserve"> Asas Pacta Sunt </w:t>
      </w:r>
      <w:proofErr w:type="spellStart"/>
      <w:r w:rsidRPr="00D3000F">
        <w:rPr>
          <w:sz w:val="24"/>
          <w:szCs w:val="24"/>
          <w:lang w:val="en-US"/>
        </w:rPr>
        <w:t>Servanda</w:t>
      </w:r>
      <w:proofErr w:type="spellEnd"/>
      <w:r w:rsidRPr="00D3000F">
        <w:rPr>
          <w:sz w:val="24"/>
          <w:szCs w:val="24"/>
          <w:lang w:val="en-US"/>
        </w:rPr>
        <w:t xml:space="preserve"> Pada </w:t>
      </w:r>
      <w:proofErr w:type="spellStart"/>
      <w:r w:rsidRPr="00D3000F">
        <w:rPr>
          <w:sz w:val="24"/>
          <w:szCs w:val="24"/>
          <w:lang w:val="en-US"/>
        </w:rPr>
        <w:t>Keadaan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Memaksa</w:t>
      </w:r>
      <w:proofErr w:type="spellEnd"/>
      <w:r w:rsidRPr="00D3000F">
        <w:rPr>
          <w:sz w:val="24"/>
          <w:szCs w:val="24"/>
          <w:lang w:val="en-US"/>
        </w:rPr>
        <w:t xml:space="preserve"> (Force Majeure) Dalam Hukum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Indonesia, </w:t>
      </w:r>
      <w:proofErr w:type="spellStart"/>
      <w:r w:rsidRPr="00D3000F">
        <w:rPr>
          <w:sz w:val="24"/>
          <w:szCs w:val="24"/>
          <w:lang w:val="en-US"/>
        </w:rPr>
        <w:t>Kertha</w:t>
      </w:r>
      <w:proofErr w:type="spellEnd"/>
      <w:r w:rsidRPr="00D3000F">
        <w:rPr>
          <w:sz w:val="24"/>
          <w:szCs w:val="24"/>
          <w:lang w:val="en-US"/>
        </w:rPr>
        <w:t xml:space="preserve"> Semaya Journal </w:t>
      </w:r>
      <w:proofErr w:type="spellStart"/>
      <w:r w:rsidRPr="00D3000F">
        <w:rPr>
          <w:sz w:val="24"/>
          <w:szCs w:val="24"/>
          <w:lang w:val="en-US"/>
        </w:rPr>
        <w:t>Ilmu</w:t>
      </w:r>
      <w:proofErr w:type="spellEnd"/>
      <w:r w:rsidRPr="00D3000F">
        <w:rPr>
          <w:sz w:val="24"/>
          <w:szCs w:val="24"/>
          <w:lang w:val="en-US"/>
        </w:rPr>
        <w:t xml:space="preserve"> Hukum, 8 (7), 2020: 1044-1054. https://ojs.unud.ac.id/index.php/kerthasemaya/article/view/59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79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3</w:t>
      </w:r>
      <w:r w:rsidRPr="00D3000F">
        <w:rPr>
          <w:sz w:val="24"/>
          <w:szCs w:val="24"/>
          <w:lang w:val="en-US"/>
        </w:rPr>
        <w:t>.</w:t>
      </w:r>
    </w:p>
    <w:p w14:paraId="6176A43C" w14:textId="77777777" w:rsidR="001D5B23" w:rsidRPr="00D3000F" w:rsidRDefault="001D5B23" w:rsidP="001D5B23">
      <w:pPr>
        <w:pStyle w:val="Bibliography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>N</w:t>
      </w:r>
      <w:proofErr w:type="spellStart"/>
      <w:r w:rsidRPr="00D3000F">
        <w:rPr>
          <w:sz w:val="24"/>
          <w:szCs w:val="24"/>
          <w:lang w:val="en-US"/>
        </w:rPr>
        <w:t>ugraha</w:t>
      </w:r>
      <w:proofErr w:type="spellEnd"/>
      <w:r w:rsidRPr="00D3000F">
        <w:rPr>
          <w:sz w:val="24"/>
          <w:szCs w:val="24"/>
        </w:rPr>
        <w:t xml:space="preserve">, R., </w:t>
      </w:r>
      <w:proofErr w:type="spellStart"/>
      <w:r w:rsidRPr="00D3000F">
        <w:rPr>
          <w:sz w:val="24"/>
          <w:szCs w:val="24"/>
        </w:rPr>
        <w:t>et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al.</w:t>
      </w:r>
      <w:proofErr w:type="spellEnd"/>
      <w:r w:rsidRPr="00D3000F">
        <w:rPr>
          <w:sz w:val="24"/>
          <w:szCs w:val="24"/>
        </w:rPr>
        <w:t xml:space="preserve"> Analisis Pandemi </w:t>
      </w:r>
      <w:proofErr w:type="spellStart"/>
      <w:r w:rsidRPr="00D3000F">
        <w:rPr>
          <w:sz w:val="24"/>
          <w:szCs w:val="24"/>
        </w:rPr>
        <w:t>Corona</w:t>
      </w:r>
      <w:proofErr w:type="spellEnd"/>
      <w:r w:rsidRPr="00D3000F">
        <w:rPr>
          <w:sz w:val="24"/>
          <w:szCs w:val="24"/>
        </w:rPr>
        <w:t xml:space="preserve"> Virus </w:t>
      </w:r>
      <w:proofErr w:type="spellStart"/>
      <w:r w:rsidRPr="00D3000F">
        <w:rPr>
          <w:sz w:val="24"/>
          <w:szCs w:val="24"/>
        </w:rPr>
        <w:t>Disease</w:t>
      </w:r>
      <w:proofErr w:type="spellEnd"/>
      <w:r w:rsidRPr="00D3000F">
        <w:rPr>
          <w:sz w:val="24"/>
          <w:szCs w:val="24"/>
        </w:rPr>
        <w:t xml:space="preserve"> 2019 sebagai Alasan Keadaan Memaksa (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) Menurut Hukum Perdata di Indonesia. </w:t>
      </w:r>
      <w:proofErr w:type="spellStart"/>
      <w:r w:rsidRPr="00D3000F">
        <w:rPr>
          <w:sz w:val="24"/>
          <w:szCs w:val="24"/>
        </w:rPr>
        <w:t>Journal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of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Lex</w:t>
      </w:r>
      <w:proofErr w:type="spellEnd"/>
      <w:r w:rsidRPr="00D3000F">
        <w:rPr>
          <w:sz w:val="24"/>
          <w:szCs w:val="24"/>
        </w:rPr>
        <w:t xml:space="preserve"> Generalis (JLG), </w:t>
      </w:r>
      <w:r w:rsidRPr="00D3000F">
        <w:rPr>
          <w:sz w:val="24"/>
          <w:szCs w:val="24"/>
          <w:lang w:val="en-US"/>
        </w:rPr>
        <w:t xml:space="preserve">2 (3), </w:t>
      </w:r>
      <w:r w:rsidRPr="00D3000F">
        <w:rPr>
          <w:sz w:val="24"/>
          <w:szCs w:val="24"/>
        </w:rPr>
        <w:t>2021: 917-930.</w:t>
      </w:r>
      <w:r w:rsidRPr="00D3000F">
        <w:rPr>
          <w:sz w:val="24"/>
          <w:szCs w:val="24"/>
          <w:lang w:val="en-US"/>
        </w:rPr>
        <w:t xml:space="preserve"> http://www.pasca-umi.ac.id/index.php/jlg/article/view/38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/50</w:t>
      </w:r>
    </w:p>
    <w:p w14:paraId="1F877AA0" w14:textId="77777777" w:rsidR="001D5B23" w:rsidRPr="00D3000F" w:rsidRDefault="001D5B23" w:rsidP="001D5B23">
      <w:pPr>
        <w:spacing w:line="360" w:lineRule="auto"/>
        <w:ind w:left="1081" w:hanging="720"/>
        <w:jc w:val="both"/>
        <w:rPr>
          <w:sz w:val="24"/>
          <w:szCs w:val="24"/>
        </w:rPr>
      </w:pPr>
      <w:r w:rsidRPr="00D3000F">
        <w:rPr>
          <w:sz w:val="24"/>
          <w:szCs w:val="24"/>
          <w:shd w:val="clear" w:color="auto" w:fill="FFFFFF"/>
          <w:lang w:val="en-US"/>
        </w:rPr>
        <w:t xml:space="preserve">Nurhayati, M. et al.,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Sosialisasi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Pentingnya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Kesadaran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Hukum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Terhadap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Pinjaman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Online,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Adibrata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Jurnal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>, 2, (1) 202: 73-80. http://openjournal.unpam.ac.id/index.php/adt/article/view/14</w:t>
      </w:r>
      <w:r>
        <w:rPr>
          <w:sz w:val="24"/>
          <w:szCs w:val="24"/>
          <w:shd w:val="clear" w:color="auto" w:fill="FFFFFF"/>
          <w:lang w:val="en-US"/>
        </w:rPr>
        <w:t>/</w:t>
      </w:r>
      <w:r w:rsidRPr="00D3000F">
        <w:rPr>
          <w:sz w:val="24"/>
          <w:szCs w:val="24"/>
          <w:shd w:val="clear" w:color="auto" w:fill="FFFFFF"/>
          <w:lang w:val="en-US"/>
        </w:rPr>
        <w:t>74</w:t>
      </w:r>
      <w:r>
        <w:rPr>
          <w:sz w:val="24"/>
          <w:szCs w:val="24"/>
          <w:shd w:val="clear" w:color="auto" w:fill="FFFFFF"/>
          <w:lang w:val="en-US"/>
        </w:rPr>
        <w:t>/</w:t>
      </w:r>
      <w:r w:rsidRPr="00D3000F">
        <w:rPr>
          <w:sz w:val="24"/>
          <w:szCs w:val="24"/>
          <w:shd w:val="clear" w:color="auto" w:fill="FFFFFF"/>
          <w:lang w:val="en-US"/>
        </w:rPr>
        <w:t>1</w:t>
      </w:r>
      <w:r>
        <w:rPr>
          <w:sz w:val="24"/>
          <w:szCs w:val="24"/>
          <w:shd w:val="clear" w:color="auto" w:fill="FFFFFF"/>
          <w:lang w:val="en-US"/>
        </w:rPr>
        <w:t>8</w:t>
      </w:r>
      <w:r w:rsidRPr="00D3000F">
        <w:rPr>
          <w:sz w:val="24"/>
          <w:szCs w:val="24"/>
        </w:rPr>
        <w:t xml:space="preserve"> </w:t>
      </w:r>
    </w:p>
    <w:p w14:paraId="2B780406" w14:textId="77777777" w:rsidR="001D5B23" w:rsidRPr="00D3000F" w:rsidRDefault="001D5B23" w:rsidP="001D5B23">
      <w:pPr>
        <w:spacing w:line="360" w:lineRule="auto"/>
        <w:ind w:left="1081" w:hanging="720"/>
        <w:jc w:val="both"/>
        <w:rPr>
          <w:sz w:val="24"/>
          <w:szCs w:val="24"/>
          <w:shd w:val="clear" w:color="auto" w:fill="FFFFFF"/>
          <w:lang w:val="en-US"/>
        </w:rPr>
      </w:pPr>
      <w:proofErr w:type="spellStart"/>
      <w:r w:rsidRPr="00D3000F">
        <w:rPr>
          <w:sz w:val="24"/>
          <w:szCs w:val="24"/>
          <w:shd w:val="clear" w:color="auto" w:fill="FFFFFF"/>
          <w:lang w:val="en-US"/>
        </w:rPr>
        <w:lastRenderedPageBreak/>
        <w:t>Nurzamzam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Perlindungan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Hukum Bagi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Pemberi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Pinjaman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Dalam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Penyelenggaraan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Financial Technology </w:t>
      </w:r>
      <w:proofErr w:type="spellStart"/>
      <w:r w:rsidRPr="00D3000F">
        <w:rPr>
          <w:sz w:val="24"/>
          <w:szCs w:val="24"/>
          <w:shd w:val="clear" w:color="auto" w:fill="FFFFFF"/>
          <w:lang w:val="en-US"/>
        </w:rPr>
        <w:t>Berbasis</w:t>
      </w:r>
      <w:proofErr w:type="spellEnd"/>
      <w:r w:rsidRPr="00D3000F">
        <w:rPr>
          <w:sz w:val="24"/>
          <w:szCs w:val="24"/>
          <w:shd w:val="clear" w:color="auto" w:fill="FFFFFF"/>
          <w:lang w:val="en-US"/>
        </w:rPr>
        <w:t xml:space="preserve"> Peer </w:t>
      </w:r>
      <w:proofErr w:type="gramStart"/>
      <w:r w:rsidRPr="00D3000F">
        <w:rPr>
          <w:sz w:val="24"/>
          <w:szCs w:val="24"/>
          <w:shd w:val="clear" w:color="auto" w:fill="FFFFFF"/>
          <w:lang w:val="en-US"/>
        </w:rPr>
        <w:t>To</w:t>
      </w:r>
      <w:proofErr w:type="gramEnd"/>
      <w:r w:rsidRPr="00D3000F">
        <w:rPr>
          <w:sz w:val="24"/>
          <w:szCs w:val="24"/>
          <w:shd w:val="clear" w:color="auto" w:fill="FFFFFF"/>
          <w:lang w:val="en-US"/>
        </w:rPr>
        <w:t xml:space="preserve"> Peer Lending Di Indonesia, Borneo Law Review, 6 (1), 2022: 121-139. http://jurnal.borneo.ac.id/index.php/bolrev/article/download/28</w:t>
      </w:r>
      <w:r>
        <w:rPr>
          <w:sz w:val="24"/>
          <w:szCs w:val="24"/>
          <w:shd w:val="clear" w:color="auto" w:fill="FFFFFF"/>
          <w:lang w:val="en-US"/>
        </w:rPr>
        <w:t>/</w:t>
      </w:r>
      <w:r w:rsidRPr="00D3000F">
        <w:rPr>
          <w:sz w:val="24"/>
          <w:szCs w:val="24"/>
          <w:shd w:val="clear" w:color="auto" w:fill="FFFFFF"/>
          <w:lang w:val="en-US"/>
        </w:rPr>
        <w:t>48/180</w:t>
      </w:r>
    </w:p>
    <w:p w14:paraId="363F20FD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Parwati</w:t>
      </w:r>
      <w:proofErr w:type="spellEnd"/>
      <w:r w:rsidRPr="00D3000F">
        <w:rPr>
          <w:sz w:val="24"/>
          <w:szCs w:val="24"/>
          <w:lang w:val="en-US"/>
        </w:rPr>
        <w:t xml:space="preserve">, Desak Nyoman Dwi Indah, I. Made Sarjana, </w:t>
      </w:r>
      <w:proofErr w:type="spellStart"/>
      <w:r w:rsidRPr="00D3000F">
        <w:rPr>
          <w:sz w:val="24"/>
          <w:szCs w:val="24"/>
          <w:lang w:val="en-US"/>
        </w:rPr>
        <w:t>Penerapan</w:t>
      </w:r>
      <w:proofErr w:type="spellEnd"/>
      <w:r w:rsidRPr="00D3000F">
        <w:rPr>
          <w:sz w:val="24"/>
          <w:szCs w:val="24"/>
          <w:lang w:val="en-US"/>
        </w:rPr>
        <w:t xml:space="preserve"> Force Majeure Dalam Pemenuhan Isi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Akibat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Pandemi</w:t>
      </w:r>
      <w:proofErr w:type="spellEnd"/>
      <w:r w:rsidRPr="00D3000F">
        <w:rPr>
          <w:sz w:val="24"/>
          <w:szCs w:val="24"/>
          <w:lang w:val="en-US"/>
        </w:rPr>
        <w:t xml:space="preserve"> Covid-19 Di Indonesia,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Magister Hukum Udayana, 11 (1), 2022: 109-124. https://ojs.unud.ac.id/index.php/jmhu/article/view/77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62</w:t>
      </w:r>
      <w:r>
        <w:rPr>
          <w:sz w:val="24"/>
          <w:szCs w:val="24"/>
          <w:lang w:val="en-US"/>
        </w:rPr>
        <w:t>/16</w:t>
      </w:r>
      <w:r w:rsidRPr="00D3000F">
        <w:rPr>
          <w:sz w:val="24"/>
          <w:szCs w:val="24"/>
          <w:lang w:val="en-US"/>
        </w:rPr>
        <w:t>.</w:t>
      </w:r>
    </w:p>
    <w:p w14:paraId="2EE15657" w14:textId="77777777" w:rsidR="001D5B23" w:rsidRPr="00D3000F" w:rsidRDefault="001D5B23" w:rsidP="001D5B23">
      <w:pPr>
        <w:spacing w:line="360" w:lineRule="auto"/>
        <w:ind w:left="1112" w:hanging="720"/>
        <w:jc w:val="both"/>
      </w:pPr>
      <w:proofErr w:type="spellStart"/>
      <w:r w:rsidRPr="00D3000F">
        <w:rPr>
          <w:sz w:val="24"/>
          <w:szCs w:val="24"/>
          <w:lang w:val="en-US"/>
        </w:rPr>
        <w:t>Pakpahan</w:t>
      </w:r>
      <w:proofErr w:type="spellEnd"/>
      <w:r w:rsidRPr="00D3000F">
        <w:rPr>
          <w:sz w:val="24"/>
          <w:szCs w:val="24"/>
          <w:lang w:val="en-US"/>
        </w:rPr>
        <w:t xml:space="preserve">, Elvira </w:t>
      </w:r>
      <w:proofErr w:type="spellStart"/>
      <w:r w:rsidRPr="00D3000F">
        <w:rPr>
          <w:sz w:val="24"/>
          <w:szCs w:val="24"/>
          <w:lang w:val="en-US"/>
        </w:rPr>
        <w:t>Fitriyani</w:t>
      </w:r>
      <w:proofErr w:type="spellEnd"/>
      <w:r w:rsidRPr="00D3000F">
        <w:rPr>
          <w:sz w:val="24"/>
          <w:szCs w:val="24"/>
          <w:lang w:val="en-US"/>
        </w:rPr>
        <w:t xml:space="preserve">, et.al., Force Majure Pada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Kredit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gramStart"/>
      <w:r w:rsidRPr="00D3000F">
        <w:rPr>
          <w:sz w:val="24"/>
          <w:szCs w:val="24"/>
          <w:lang w:val="en-US"/>
        </w:rPr>
        <w:t>Di</w:t>
      </w:r>
      <w:proofErr w:type="gramEnd"/>
      <w:r w:rsidRPr="00D3000F">
        <w:rPr>
          <w:sz w:val="24"/>
          <w:szCs w:val="24"/>
          <w:lang w:val="en-US"/>
        </w:rPr>
        <w:t xml:space="preserve"> Era Covid-19 </w:t>
      </w:r>
      <w:proofErr w:type="spellStart"/>
      <w:r w:rsidRPr="00D3000F">
        <w:rPr>
          <w:sz w:val="24"/>
          <w:szCs w:val="24"/>
          <w:lang w:val="en-US"/>
        </w:rPr>
        <w:t>Ditinjau</w:t>
      </w:r>
      <w:proofErr w:type="spellEnd"/>
      <w:r w:rsidRPr="00D3000F">
        <w:rPr>
          <w:sz w:val="24"/>
          <w:szCs w:val="24"/>
          <w:lang w:val="en-US"/>
        </w:rPr>
        <w:t xml:space="preserve"> Dari </w:t>
      </w:r>
      <w:proofErr w:type="spellStart"/>
      <w:r w:rsidRPr="00D3000F">
        <w:rPr>
          <w:sz w:val="24"/>
          <w:szCs w:val="24"/>
          <w:lang w:val="en-US"/>
        </w:rPr>
        <w:t>Kuhperdata</w:t>
      </w:r>
      <w:proofErr w:type="spellEnd"/>
      <w:r w:rsidRPr="00D3000F">
        <w:rPr>
          <w:sz w:val="24"/>
          <w:szCs w:val="24"/>
          <w:lang w:val="en-US"/>
        </w:rPr>
        <w:t xml:space="preserve"> Dan Pojk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11.03/2020,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Darma Agung 30 (2), 2022: 26-37. https://ejurnal.darmaagung.ac.id/index.php/jurnaluda/article/view/15</w:t>
      </w:r>
      <w:r>
        <w:rPr>
          <w:sz w:val="24"/>
          <w:szCs w:val="24"/>
          <w:lang w:val="en-US"/>
        </w:rPr>
        <w:t>/97/</w:t>
      </w:r>
      <w:r w:rsidRPr="00D3000F">
        <w:rPr>
          <w:sz w:val="24"/>
          <w:szCs w:val="24"/>
          <w:lang w:val="en-US"/>
        </w:rPr>
        <w:t>88</w:t>
      </w:r>
      <w:r w:rsidRPr="00D3000F">
        <w:t xml:space="preserve"> </w:t>
      </w:r>
    </w:p>
    <w:p w14:paraId="15BA0593" w14:textId="77777777" w:rsidR="001D5B23" w:rsidRDefault="001D5B23" w:rsidP="001D5B23">
      <w:pPr>
        <w:pStyle w:val="ListParagraph"/>
        <w:spacing w:line="360" w:lineRule="auto"/>
        <w:ind w:left="1112" w:hanging="720"/>
        <w:rPr>
          <w:sz w:val="24"/>
          <w:szCs w:val="24"/>
          <w:lang w:val="en-US"/>
        </w:rPr>
      </w:pPr>
      <w:bookmarkStart w:id="1" w:name="_Hlk156763943"/>
      <w:proofErr w:type="spellStart"/>
      <w:r w:rsidRPr="00012B59">
        <w:rPr>
          <w:sz w:val="24"/>
          <w:szCs w:val="24"/>
          <w:lang w:val="en-US"/>
        </w:rPr>
        <w:t>Papona</w:t>
      </w:r>
      <w:proofErr w:type="spellEnd"/>
      <w:r w:rsidRPr="00012B59">
        <w:rPr>
          <w:sz w:val="24"/>
          <w:szCs w:val="24"/>
          <w:lang w:val="en-US"/>
        </w:rPr>
        <w:t xml:space="preserve">, </w:t>
      </w:r>
      <w:proofErr w:type="spellStart"/>
      <w:r w:rsidRPr="00012B59">
        <w:rPr>
          <w:sz w:val="24"/>
          <w:szCs w:val="24"/>
          <w:lang w:val="en-US"/>
        </w:rPr>
        <w:t>Cornelya</w:t>
      </w:r>
      <w:proofErr w:type="spellEnd"/>
      <w:r w:rsidRPr="00012B59">
        <w:rPr>
          <w:sz w:val="24"/>
          <w:szCs w:val="24"/>
          <w:lang w:val="en-US"/>
        </w:rPr>
        <w:t xml:space="preserve"> Ellsa, Mercy Mm </w:t>
      </w:r>
      <w:proofErr w:type="spellStart"/>
      <w:r w:rsidRPr="00012B59">
        <w:rPr>
          <w:sz w:val="24"/>
          <w:szCs w:val="24"/>
          <w:lang w:val="en-US"/>
        </w:rPr>
        <w:t>Setlight</w:t>
      </w:r>
      <w:proofErr w:type="spellEnd"/>
      <w:r w:rsidRPr="00012B59">
        <w:rPr>
          <w:sz w:val="24"/>
          <w:szCs w:val="24"/>
          <w:lang w:val="en-US"/>
        </w:rPr>
        <w:t xml:space="preserve">, Victor </w:t>
      </w:r>
      <w:proofErr w:type="spellStart"/>
      <w:r w:rsidRPr="00012B59">
        <w:rPr>
          <w:sz w:val="24"/>
          <w:szCs w:val="24"/>
          <w:lang w:val="en-US"/>
        </w:rPr>
        <w:t>Kasenda</w:t>
      </w:r>
      <w:proofErr w:type="spellEnd"/>
      <w:r w:rsidRPr="00012B59">
        <w:rPr>
          <w:sz w:val="24"/>
          <w:szCs w:val="24"/>
          <w:lang w:val="en-US"/>
        </w:rPr>
        <w:t xml:space="preserve">, Peran </w:t>
      </w:r>
      <w:proofErr w:type="spellStart"/>
      <w:r w:rsidRPr="00012B59">
        <w:rPr>
          <w:sz w:val="24"/>
          <w:szCs w:val="24"/>
          <w:lang w:val="en-US"/>
        </w:rPr>
        <w:t>Otoritas</w:t>
      </w:r>
      <w:proofErr w:type="spellEnd"/>
      <w:r w:rsidRPr="00012B59">
        <w:rPr>
          <w:sz w:val="24"/>
          <w:szCs w:val="24"/>
          <w:lang w:val="en-US"/>
        </w:rPr>
        <w:t xml:space="preserve"> Jasa </w:t>
      </w:r>
      <w:proofErr w:type="spellStart"/>
      <w:r w:rsidRPr="00012B59">
        <w:rPr>
          <w:sz w:val="24"/>
          <w:szCs w:val="24"/>
          <w:lang w:val="en-US"/>
        </w:rPr>
        <w:t>Keuangan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Sebagai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Pengawas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Aplikasi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Pinjaman</w:t>
      </w:r>
      <w:proofErr w:type="spellEnd"/>
      <w:r w:rsidRPr="00012B59">
        <w:rPr>
          <w:sz w:val="24"/>
          <w:szCs w:val="24"/>
          <w:lang w:val="en-US"/>
        </w:rPr>
        <w:t xml:space="preserve"> Online Dalam </w:t>
      </w:r>
      <w:proofErr w:type="spellStart"/>
      <w:r w:rsidRPr="00012B59">
        <w:rPr>
          <w:sz w:val="24"/>
          <w:szCs w:val="24"/>
          <w:lang w:val="en-US"/>
        </w:rPr>
        <w:t>Melindungi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Debitur</w:t>
      </w:r>
      <w:proofErr w:type="spellEnd"/>
      <w:r w:rsidRPr="00012B59">
        <w:rPr>
          <w:sz w:val="24"/>
          <w:szCs w:val="24"/>
          <w:lang w:val="en-US"/>
        </w:rPr>
        <w:t xml:space="preserve"> Yang </w:t>
      </w:r>
      <w:proofErr w:type="spellStart"/>
      <w:r w:rsidRPr="00012B59">
        <w:rPr>
          <w:sz w:val="24"/>
          <w:szCs w:val="24"/>
          <w:lang w:val="en-US"/>
        </w:rPr>
        <w:t>Cidera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Janji</w:t>
      </w:r>
      <w:proofErr w:type="spellEnd"/>
      <w:r w:rsidRPr="00012B59">
        <w:rPr>
          <w:sz w:val="24"/>
          <w:szCs w:val="24"/>
          <w:lang w:val="en-US"/>
        </w:rPr>
        <w:t xml:space="preserve"> </w:t>
      </w:r>
      <w:proofErr w:type="spellStart"/>
      <w:r w:rsidRPr="00012B59">
        <w:rPr>
          <w:sz w:val="24"/>
          <w:szCs w:val="24"/>
          <w:lang w:val="en-US"/>
        </w:rPr>
        <w:t>Akibat</w:t>
      </w:r>
      <w:proofErr w:type="spellEnd"/>
      <w:r w:rsidRPr="00012B59">
        <w:rPr>
          <w:sz w:val="24"/>
          <w:szCs w:val="24"/>
          <w:lang w:val="en-US"/>
        </w:rPr>
        <w:t xml:space="preserve"> Force Majeure, </w:t>
      </w:r>
      <w:r w:rsidRPr="00012B59">
        <w:rPr>
          <w:i/>
          <w:iCs/>
          <w:sz w:val="24"/>
          <w:szCs w:val="24"/>
          <w:lang w:val="en-US"/>
        </w:rPr>
        <w:t>Lex Privatum,</w:t>
      </w:r>
      <w:r w:rsidRPr="00012B59">
        <w:rPr>
          <w:sz w:val="24"/>
          <w:szCs w:val="24"/>
          <w:lang w:val="en-US"/>
        </w:rPr>
        <w:t xml:space="preserve"> 12 (3), 2023: 1-13. https://ejournal.unsrat.ac.id/index.php/lexprivatum/article/view/52/101/234/</w:t>
      </w:r>
    </w:p>
    <w:bookmarkEnd w:id="1"/>
    <w:p w14:paraId="1C749433" w14:textId="77777777" w:rsidR="001D5B23" w:rsidRPr="00D3000F" w:rsidRDefault="001D5B23" w:rsidP="001D5B23">
      <w:pPr>
        <w:spacing w:line="360" w:lineRule="auto"/>
        <w:ind w:left="1112" w:hanging="720"/>
        <w:jc w:val="both"/>
      </w:pPr>
      <w:proofErr w:type="spellStart"/>
      <w:r w:rsidRPr="00D3000F">
        <w:rPr>
          <w:sz w:val="24"/>
          <w:szCs w:val="24"/>
          <w:lang w:val="en-US"/>
        </w:rPr>
        <w:t>Permatasari</w:t>
      </w:r>
      <w:proofErr w:type="spellEnd"/>
      <w:r w:rsidRPr="00D3000F">
        <w:rPr>
          <w:sz w:val="24"/>
          <w:szCs w:val="24"/>
          <w:lang w:val="en-US"/>
        </w:rPr>
        <w:t xml:space="preserve">, Winna Wahyu, Fathiya Nabila, Restrukturisasi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Saat Covid-19 </w:t>
      </w:r>
      <w:proofErr w:type="spellStart"/>
      <w:r w:rsidRPr="00D3000F">
        <w:rPr>
          <w:sz w:val="24"/>
          <w:szCs w:val="24"/>
          <w:lang w:val="en-US"/>
        </w:rPr>
        <w:t>Sebagai</w:t>
      </w:r>
      <w:proofErr w:type="spellEnd"/>
      <w:r w:rsidRPr="00D3000F">
        <w:rPr>
          <w:sz w:val="24"/>
          <w:szCs w:val="24"/>
          <w:lang w:val="en-US"/>
        </w:rPr>
        <w:t xml:space="preserve"> Upaya </w:t>
      </w:r>
      <w:proofErr w:type="spellStart"/>
      <w:r w:rsidRPr="00D3000F">
        <w:rPr>
          <w:sz w:val="24"/>
          <w:szCs w:val="24"/>
          <w:lang w:val="en-US"/>
        </w:rPr>
        <w:t>Pencegahan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Perbuatan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Wanprestasi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Legislatif</w:t>
      </w:r>
      <w:proofErr w:type="spellEnd"/>
      <w:r w:rsidRPr="00D3000F">
        <w:rPr>
          <w:sz w:val="24"/>
          <w:szCs w:val="24"/>
          <w:lang w:val="en-US"/>
        </w:rPr>
        <w:t>, 4 (2), 2021: 215-222. https://journal.unhas.ac.id/index.php/jhl/article/view/14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3</w:t>
      </w:r>
      <w:r w:rsidRPr="00D3000F">
        <w:t xml:space="preserve"> </w:t>
      </w:r>
    </w:p>
    <w:p w14:paraId="3F661A0E" w14:textId="77777777" w:rsidR="001D5B23" w:rsidRPr="005D36AB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>Permatasari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Pita, 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Clausules</w:t>
      </w:r>
      <w:proofErr w:type="spellEnd"/>
      <w:r w:rsidRPr="00D3000F">
        <w:rPr>
          <w:sz w:val="24"/>
          <w:szCs w:val="24"/>
        </w:rPr>
        <w:t xml:space="preserve"> Due </w:t>
      </w:r>
      <w:proofErr w:type="spellStart"/>
      <w:r w:rsidRPr="00D3000F">
        <w:rPr>
          <w:sz w:val="24"/>
          <w:szCs w:val="24"/>
        </w:rPr>
        <w:t>to</w:t>
      </w:r>
      <w:proofErr w:type="spellEnd"/>
      <w:r w:rsidRPr="00D3000F">
        <w:rPr>
          <w:sz w:val="24"/>
          <w:szCs w:val="24"/>
        </w:rPr>
        <w:t xml:space="preserve"> Covid-19 in Bank </w:t>
      </w:r>
      <w:proofErr w:type="spellStart"/>
      <w:r w:rsidRPr="00D3000F">
        <w:rPr>
          <w:sz w:val="24"/>
          <w:szCs w:val="24"/>
        </w:rPr>
        <w:t>Credit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Agreements</w:t>
      </w:r>
      <w:proofErr w:type="spellEnd"/>
      <w:r w:rsidRPr="00D3000F">
        <w:rPr>
          <w:sz w:val="24"/>
          <w:szCs w:val="24"/>
        </w:rPr>
        <w:t xml:space="preserve">, </w:t>
      </w:r>
      <w:proofErr w:type="spellStart"/>
      <w:r w:rsidRPr="00D3000F">
        <w:rPr>
          <w:sz w:val="24"/>
          <w:szCs w:val="24"/>
        </w:rPr>
        <w:t>Iblam</w:t>
      </w:r>
      <w:proofErr w:type="spellEnd"/>
      <w:r w:rsidRPr="00D3000F">
        <w:rPr>
          <w:sz w:val="24"/>
          <w:szCs w:val="24"/>
        </w:rPr>
        <w:t xml:space="preserve"> Law </w:t>
      </w:r>
      <w:proofErr w:type="spellStart"/>
      <w:r w:rsidRPr="00D3000F">
        <w:rPr>
          <w:sz w:val="24"/>
          <w:szCs w:val="24"/>
        </w:rPr>
        <w:t>Review</w:t>
      </w:r>
      <w:proofErr w:type="spellEnd"/>
      <w:r w:rsidRPr="00D3000F">
        <w:rPr>
          <w:sz w:val="24"/>
          <w:szCs w:val="24"/>
        </w:rPr>
        <w:t>, 1 (1), 2021: 163-183. https://ejurnal.iblam.ac.id/IRL/index.php/ILR/article/view/8</w:t>
      </w:r>
      <w:r>
        <w:rPr>
          <w:sz w:val="24"/>
          <w:szCs w:val="24"/>
          <w:lang w:val="en-US"/>
        </w:rPr>
        <w:t>9/776/</w:t>
      </w:r>
    </w:p>
    <w:p w14:paraId="4B026766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Pitaloka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Rizkyana</w:t>
      </w:r>
      <w:proofErr w:type="spellEnd"/>
      <w:r w:rsidRPr="00D3000F">
        <w:rPr>
          <w:sz w:val="24"/>
          <w:szCs w:val="24"/>
          <w:lang w:val="en-US"/>
        </w:rPr>
        <w:t xml:space="preserve"> Diah, </w:t>
      </w:r>
      <w:proofErr w:type="spellStart"/>
      <w:r w:rsidRPr="00D3000F">
        <w:rPr>
          <w:sz w:val="24"/>
          <w:szCs w:val="24"/>
          <w:lang w:val="en-US"/>
        </w:rPr>
        <w:t>Kebijakan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Penundaan</w:t>
      </w:r>
      <w:proofErr w:type="spellEnd"/>
      <w:r w:rsidRPr="00D3000F">
        <w:rPr>
          <w:sz w:val="24"/>
          <w:szCs w:val="24"/>
          <w:lang w:val="en-US"/>
        </w:rPr>
        <w:t xml:space="preserve"> Pemenuhan </w:t>
      </w:r>
      <w:proofErr w:type="spellStart"/>
      <w:r w:rsidRPr="00D3000F">
        <w:rPr>
          <w:sz w:val="24"/>
          <w:szCs w:val="24"/>
          <w:lang w:val="en-US"/>
        </w:rPr>
        <w:t>Kontrak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Bisnis</w:t>
      </w:r>
      <w:proofErr w:type="spellEnd"/>
      <w:r w:rsidRPr="00D3000F">
        <w:rPr>
          <w:sz w:val="24"/>
          <w:szCs w:val="24"/>
          <w:lang w:val="en-US"/>
        </w:rPr>
        <w:t xml:space="preserve"> Di Masa </w:t>
      </w:r>
      <w:proofErr w:type="spellStart"/>
      <w:r w:rsidRPr="00D3000F">
        <w:rPr>
          <w:sz w:val="24"/>
          <w:szCs w:val="24"/>
          <w:lang w:val="en-US"/>
        </w:rPr>
        <w:t>Pandemi</w:t>
      </w:r>
      <w:proofErr w:type="spellEnd"/>
      <w:r w:rsidRPr="00D3000F">
        <w:rPr>
          <w:sz w:val="24"/>
          <w:szCs w:val="24"/>
          <w:lang w:val="en-US"/>
        </w:rPr>
        <w:t xml:space="preserve"> Covid-19, National Conference on Law Studies (NCOLS), 2 (1), 2020: 435-447. https://conference.upnvj.ac.id/index.php/ncols/article/download/14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92/9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51</w:t>
      </w:r>
      <w:r>
        <w:rPr>
          <w:sz w:val="24"/>
          <w:szCs w:val="24"/>
          <w:lang w:val="en-US"/>
        </w:rPr>
        <w:t>/14</w:t>
      </w:r>
    </w:p>
    <w:p w14:paraId="36458581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lastRenderedPageBreak/>
        <w:t xml:space="preserve">Putra, I Made </w:t>
      </w:r>
      <w:proofErr w:type="spellStart"/>
      <w:r w:rsidRPr="00D3000F">
        <w:rPr>
          <w:sz w:val="24"/>
          <w:szCs w:val="24"/>
          <w:lang w:val="en-US"/>
        </w:rPr>
        <w:t>Widnyana</w:t>
      </w:r>
      <w:proofErr w:type="spellEnd"/>
      <w:r w:rsidRPr="00D3000F">
        <w:rPr>
          <w:sz w:val="24"/>
          <w:szCs w:val="24"/>
          <w:lang w:val="en-US"/>
        </w:rPr>
        <w:t xml:space="preserve">, et.al., </w:t>
      </w:r>
      <w:proofErr w:type="spellStart"/>
      <w:r w:rsidRPr="00D3000F">
        <w:rPr>
          <w:sz w:val="24"/>
          <w:szCs w:val="24"/>
          <w:lang w:val="en-US"/>
        </w:rPr>
        <w:t>Akibat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Pandemi</w:t>
      </w:r>
      <w:proofErr w:type="spellEnd"/>
      <w:r w:rsidRPr="00D3000F">
        <w:rPr>
          <w:sz w:val="24"/>
          <w:szCs w:val="24"/>
          <w:lang w:val="en-US"/>
        </w:rPr>
        <w:t xml:space="preserve"> Covid-19 </w:t>
      </w:r>
      <w:proofErr w:type="spellStart"/>
      <w:r w:rsidRPr="00D3000F">
        <w:rPr>
          <w:sz w:val="24"/>
          <w:szCs w:val="24"/>
          <w:lang w:val="en-US"/>
        </w:rPr>
        <w:t>Sebagai</w:t>
      </w:r>
      <w:proofErr w:type="spellEnd"/>
      <w:r w:rsidRPr="00D3000F">
        <w:rPr>
          <w:sz w:val="24"/>
          <w:szCs w:val="24"/>
          <w:lang w:val="en-US"/>
        </w:rPr>
        <w:t xml:space="preserve"> Alasan Force Majeure </w:t>
      </w:r>
      <w:proofErr w:type="spellStart"/>
      <w:r w:rsidRPr="00D3000F">
        <w:rPr>
          <w:sz w:val="24"/>
          <w:szCs w:val="24"/>
          <w:lang w:val="en-US"/>
        </w:rPr>
        <w:t>dalam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Pinjam-Meminjam</w:t>
      </w:r>
      <w:proofErr w:type="spellEnd"/>
      <w:r w:rsidRPr="00D3000F">
        <w:rPr>
          <w:sz w:val="24"/>
          <w:szCs w:val="24"/>
          <w:lang w:val="en-US"/>
        </w:rPr>
        <w:t xml:space="preserve"> Uang,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Interpretasi</w:t>
      </w:r>
      <w:proofErr w:type="spellEnd"/>
      <w:r w:rsidRPr="00D3000F">
        <w:rPr>
          <w:sz w:val="24"/>
          <w:szCs w:val="24"/>
          <w:lang w:val="en-US"/>
        </w:rPr>
        <w:t xml:space="preserve"> Hukum, 2 (2), 2021: 234-240. https://www.ejournal.warmadewa.ac.id/index.php/juinhum/article/view/3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/7</w:t>
      </w:r>
      <w:r w:rsidRPr="00D3000F">
        <w:rPr>
          <w:sz w:val="24"/>
          <w:szCs w:val="24"/>
          <w:lang w:val="en-US"/>
        </w:rPr>
        <w:t>.</w:t>
      </w:r>
    </w:p>
    <w:p w14:paraId="241F6A5A" w14:textId="77777777" w:rsidR="001D5B23" w:rsidRPr="00D3000F" w:rsidRDefault="001D5B23" w:rsidP="001D5B23">
      <w:pPr>
        <w:spacing w:line="360" w:lineRule="auto"/>
        <w:ind w:left="1112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Putra, Komang Satria Wibawa, I Nyoman </w:t>
      </w:r>
      <w:proofErr w:type="spellStart"/>
      <w:r w:rsidRPr="00D3000F">
        <w:rPr>
          <w:sz w:val="24"/>
          <w:szCs w:val="24"/>
          <w:lang w:val="en-US"/>
        </w:rPr>
        <w:t>Budiana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Kredit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Melalui</w:t>
      </w:r>
      <w:proofErr w:type="spellEnd"/>
      <w:r w:rsidRPr="00D3000F">
        <w:rPr>
          <w:sz w:val="24"/>
          <w:szCs w:val="24"/>
          <w:lang w:val="en-US"/>
        </w:rPr>
        <w:t xml:space="preserve"> Financial Technology </w:t>
      </w:r>
      <w:proofErr w:type="spellStart"/>
      <w:r w:rsidRPr="00D3000F">
        <w:rPr>
          <w:sz w:val="24"/>
          <w:szCs w:val="24"/>
          <w:lang w:val="en-US"/>
        </w:rPr>
        <w:t>dalam</w:t>
      </w:r>
      <w:proofErr w:type="spellEnd"/>
      <w:r w:rsidRPr="00D3000F">
        <w:rPr>
          <w:sz w:val="24"/>
          <w:szCs w:val="24"/>
          <w:lang w:val="en-US"/>
        </w:rPr>
        <w:t xml:space="preserve"> Lalu Lintas Hukum </w:t>
      </w:r>
      <w:proofErr w:type="spellStart"/>
      <w:r w:rsidRPr="00D3000F">
        <w:rPr>
          <w:sz w:val="24"/>
          <w:szCs w:val="24"/>
          <w:lang w:val="en-US"/>
        </w:rPr>
        <w:t>Bisnis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Analisis</w:t>
      </w:r>
      <w:proofErr w:type="spellEnd"/>
      <w:r w:rsidRPr="00D3000F">
        <w:rPr>
          <w:sz w:val="24"/>
          <w:szCs w:val="24"/>
          <w:lang w:val="en-US"/>
        </w:rPr>
        <w:t xml:space="preserve"> Hukum, 2 (1), 2019: 73-92. http://journal.undik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nas.ac.id/indexphp/JAH/index</w:t>
      </w:r>
    </w:p>
    <w:p w14:paraId="643FB2EB" w14:textId="77777777" w:rsidR="001D5B23" w:rsidRPr="00D3000F" w:rsidRDefault="001D5B23" w:rsidP="001D5B23">
      <w:pPr>
        <w:pStyle w:val="Bibliography"/>
        <w:tabs>
          <w:tab w:val="left" w:pos="2410"/>
        </w:tabs>
        <w:spacing w:line="360" w:lineRule="auto"/>
        <w:ind w:left="1081" w:hanging="720"/>
        <w:jc w:val="both"/>
        <w:rPr>
          <w:noProof/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</w:rPr>
        <w:t>Rasuh</w:t>
      </w:r>
      <w:proofErr w:type="spellEnd"/>
      <w:r w:rsidRPr="00D3000F">
        <w:rPr>
          <w:noProof/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Daryl John, </w:t>
      </w:r>
      <w:r w:rsidRPr="00D3000F">
        <w:rPr>
          <w:noProof/>
          <w:sz w:val="24"/>
          <w:szCs w:val="24"/>
          <w:lang w:val="en-US"/>
        </w:rPr>
        <w:t>Kajian Hukum Keadaan Memaksa (Force majeure) Menurut Pasal 1244 dan Pasal 1245 Kitab Undang- Undang Hukum Perdata, Journal article Lex Privatum, 4 (2), 2016: hlm. 173-180.</w:t>
      </w:r>
    </w:p>
    <w:p w14:paraId="7ABFD25C" w14:textId="77777777" w:rsidR="001D5B23" w:rsidRPr="00D3000F" w:rsidRDefault="001D5B23" w:rsidP="001D5B23">
      <w:pPr>
        <w:pStyle w:val="Bibliography"/>
        <w:tabs>
          <w:tab w:val="left" w:pos="2410"/>
        </w:tabs>
        <w:spacing w:line="360" w:lineRule="auto"/>
        <w:ind w:left="1081" w:hanging="720"/>
        <w:jc w:val="both"/>
        <w:rPr>
          <w:noProof/>
          <w:sz w:val="24"/>
          <w:szCs w:val="24"/>
          <w:lang w:val="en-US"/>
        </w:rPr>
      </w:pPr>
      <w:r w:rsidRPr="00D3000F">
        <w:rPr>
          <w:noProof/>
          <w:sz w:val="24"/>
          <w:szCs w:val="24"/>
          <w:lang w:val="en-US"/>
        </w:rPr>
        <w:tab/>
        <w:t>https://www.neliti.com/id/publications/15</w:t>
      </w:r>
      <w:r>
        <w:rPr>
          <w:noProof/>
          <w:sz w:val="24"/>
          <w:szCs w:val="24"/>
          <w:lang w:val="en-US"/>
        </w:rPr>
        <w:t>/</w:t>
      </w:r>
      <w:r w:rsidRPr="00D3000F">
        <w:rPr>
          <w:noProof/>
          <w:sz w:val="24"/>
          <w:szCs w:val="24"/>
          <w:lang w:val="en-US"/>
        </w:rPr>
        <w:t>57</w:t>
      </w:r>
      <w:r>
        <w:rPr>
          <w:noProof/>
          <w:sz w:val="24"/>
          <w:szCs w:val="24"/>
          <w:lang w:val="en-US"/>
        </w:rPr>
        <w:t>/91/</w:t>
      </w:r>
      <w:r w:rsidRPr="00D3000F">
        <w:rPr>
          <w:noProof/>
          <w:sz w:val="24"/>
          <w:szCs w:val="24"/>
          <w:lang w:val="en-US"/>
        </w:rPr>
        <w:t>27/kajian-hukum-keadaan-memaksa-force-majeure-menurut-pasal-1244-dan-pasal-1245</w:t>
      </w:r>
    </w:p>
    <w:p w14:paraId="2BF61054" w14:textId="77777777" w:rsidR="001D5B23" w:rsidRPr="00D3000F" w:rsidRDefault="001D5B23" w:rsidP="001D5B23">
      <w:pPr>
        <w:pStyle w:val="Bibliography"/>
        <w:tabs>
          <w:tab w:val="left" w:pos="2410"/>
        </w:tabs>
        <w:spacing w:line="360" w:lineRule="auto"/>
        <w:ind w:left="1081" w:hanging="720"/>
        <w:jc w:val="both"/>
        <w:rPr>
          <w:noProof/>
          <w:sz w:val="28"/>
          <w:szCs w:val="28"/>
          <w:lang w:val="en-US"/>
        </w:rPr>
      </w:pPr>
      <w:r w:rsidRPr="00D3000F">
        <w:rPr>
          <w:sz w:val="24"/>
          <w:szCs w:val="24"/>
          <w:lang w:val="en-US"/>
        </w:rPr>
        <w:t xml:space="preserve">Rahma, </w:t>
      </w:r>
      <w:proofErr w:type="spellStart"/>
      <w:r w:rsidRPr="00D3000F">
        <w:rPr>
          <w:sz w:val="24"/>
          <w:szCs w:val="24"/>
          <w:lang w:val="en-US"/>
        </w:rPr>
        <w:t>Audina</w:t>
      </w:r>
      <w:proofErr w:type="spellEnd"/>
      <w:r w:rsidRPr="00D3000F">
        <w:rPr>
          <w:sz w:val="24"/>
          <w:szCs w:val="24"/>
          <w:lang w:val="en-US"/>
        </w:rPr>
        <w:t xml:space="preserve">, et.al., </w:t>
      </w:r>
      <w:proofErr w:type="spellStart"/>
      <w:r w:rsidRPr="00D3000F">
        <w:rPr>
          <w:sz w:val="24"/>
          <w:szCs w:val="24"/>
          <w:lang w:val="en-US"/>
        </w:rPr>
        <w:t>Pengalihan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Tanggung</w:t>
      </w:r>
      <w:proofErr w:type="spellEnd"/>
      <w:r w:rsidRPr="00D3000F">
        <w:rPr>
          <w:sz w:val="24"/>
          <w:szCs w:val="24"/>
          <w:lang w:val="en-US"/>
        </w:rPr>
        <w:t xml:space="preserve"> Jawab </w:t>
      </w:r>
      <w:proofErr w:type="spellStart"/>
      <w:r w:rsidRPr="00D3000F">
        <w:rPr>
          <w:sz w:val="24"/>
          <w:szCs w:val="24"/>
          <w:lang w:val="en-US"/>
        </w:rPr>
        <w:t>Pembayaran</w:t>
      </w:r>
      <w:proofErr w:type="spellEnd"/>
      <w:r w:rsidRPr="00D3000F">
        <w:rPr>
          <w:sz w:val="24"/>
          <w:szCs w:val="24"/>
          <w:lang w:val="en-US"/>
        </w:rPr>
        <w:t xml:space="preserve"> Utang </w:t>
      </w:r>
      <w:proofErr w:type="spellStart"/>
      <w:r w:rsidRPr="00D3000F">
        <w:rPr>
          <w:sz w:val="24"/>
          <w:szCs w:val="24"/>
          <w:lang w:val="en-US"/>
        </w:rPr>
        <w:t>Debitur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 </w:t>
      </w:r>
      <w:proofErr w:type="spellStart"/>
      <w:r w:rsidRPr="00D3000F">
        <w:rPr>
          <w:sz w:val="24"/>
          <w:szCs w:val="24"/>
          <w:lang w:val="en-US"/>
        </w:rPr>
        <w:t>kepada</w:t>
      </w:r>
      <w:proofErr w:type="spellEnd"/>
      <w:r w:rsidRPr="00D3000F">
        <w:rPr>
          <w:sz w:val="24"/>
          <w:szCs w:val="24"/>
          <w:lang w:val="en-US"/>
        </w:rPr>
        <w:t xml:space="preserve"> Ahli Waris,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Preferensi</w:t>
      </w:r>
      <w:proofErr w:type="spellEnd"/>
      <w:r w:rsidRPr="00D3000F">
        <w:rPr>
          <w:sz w:val="24"/>
          <w:szCs w:val="24"/>
          <w:lang w:val="en-US"/>
        </w:rPr>
        <w:t xml:space="preserve"> Hukum, 3 (2), 2022: 282-286. https://www.ejournal.warmadewa.ac.id/index.php/juprehum/article/view/4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93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7</w:t>
      </w:r>
    </w:p>
    <w:p w14:paraId="19DD3891" w14:textId="77777777" w:rsidR="001D5B23" w:rsidRPr="00D3000F" w:rsidRDefault="001D5B23" w:rsidP="001D5B23">
      <w:pPr>
        <w:pStyle w:val="footnotedescription"/>
        <w:spacing w:line="360" w:lineRule="auto"/>
        <w:ind w:left="1081" w:hanging="720"/>
        <w:rPr>
          <w:color w:val="auto"/>
          <w:sz w:val="24"/>
          <w:szCs w:val="24"/>
        </w:rPr>
      </w:pPr>
      <w:r w:rsidRPr="00D3000F">
        <w:rPr>
          <w:sz w:val="24"/>
          <w:szCs w:val="24"/>
        </w:rPr>
        <w:t>Rijali, Ahmad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Analisis Data Kualitatif, Jurnal </w:t>
      </w:r>
      <w:proofErr w:type="spellStart"/>
      <w:r w:rsidRPr="00D3000F">
        <w:rPr>
          <w:sz w:val="24"/>
          <w:szCs w:val="24"/>
        </w:rPr>
        <w:t>Alhadharah</w:t>
      </w:r>
      <w:proofErr w:type="spellEnd"/>
      <w:r w:rsidRPr="00D3000F">
        <w:rPr>
          <w:sz w:val="24"/>
          <w:szCs w:val="24"/>
        </w:rPr>
        <w:t xml:space="preserve">, 17 </w:t>
      </w:r>
      <w:r w:rsidRPr="00D3000F">
        <w:rPr>
          <w:sz w:val="24"/>
          <w:szCs w:val="24"/>
          <w:lang w:val="en-US"/>
        </w:rPr>
        <w:t>(</w:t>
      </w:r>
      <w:r w:rsidRPr="00D3000F">
        <w:rPr>
          <w:sz w:val="24"/>
          <w:szCs w:val="24"/>
        </w:rPr>
        <w:t>33</w:t>
      </w:r>
      <w:r w:rsidRPr="00D3000F">
        <w:rPr>
          <w:sz w:val="24"/>
          <w:szCs w:val="24"/>
          <w:lang w:val="en-US"/>
        </w:rPr>
        <w:t>),</w:t>
      </w:r>
      <w:r w:rsidRPr="00D3000F">
        <w:rPr>
          <w:sz w:val="24"/>
          <w:szCs w:val="24"/>
        </w:rPr>
        <w:t xml:space="preserve"> 2018</w:t>
      </w:r>
      <w:r w:rsidRPr="00D3000F">
        <w:rPr>
          <w:sz w:val="24"/>
          <w:szCs w:val="24"/>
          <w:lang w:val="en-US"/>
        </w:rPr>
        <w:t>: 81-95</w:t>
      </w:r>
      <w:r w:rsidRPr="00D3000F">
        <w:rPr>
          <w:color w:val="auto"/>
          <w:sz w:val="24"/>
          <w:szCs w:val="24"/>
          <w:lang w:val="en-US"/>
        </w:rPr>
        <w:t xml:space="preserve">. </w:t>
      </w:r>
      <w:r w:rsidRPr="00D3000F">
        <w:rPr>
          <w:color w:val="auto"/>
          <w:sz w:val="24"/>
          <w:szCs w:val="24"/>
        </w:rPr>
        <w:t xml:space="preserve"> </w:t>
      </w:r>
    </w:p>
    <w:p w14:paraId="56CFC22E" w14:textId="77777777" w:rsidR="001D5B23" w:rsidRPr="00D3000F" w:rsidRDefault="001D5B23" w:rsidP="001D5B23">
      <w:pPr>
        <w:pStyle w:val="footnotedescription"/>
        <w:spacing w:line="360" w:lineRule="auto"/>
        <w:ind w:left="1081" w:firstLine="0"/>
        <w:rPr>
          <w:sz w:val="24"/>
          <w:szCs w:val="24"/>
        </w:rPr>
      </w:pPr>
      <w:r w:rsidRPr="00D3000F">
        <w:rPr>
          <w:sz w:val="24"/>
          <w:szCs w:val="24"/>
        </w:rPr>
        <w:t>https://jurnal.uinantasari.ac.id/index.php/alhadharah/article/view/23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</w:rPr>
        <w:t>74</w:t>
      </w:r>
    </w:p>
    <w:p w14:paraId="7B593EB1" w14:textId="77777777" w:rsidR="001D5B23" w:rsidRPr="00D3000F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Rosita, </w:t>
      </w:r>
      <w:proofErr w:type="spellStart"/>
      <w:r w:rsidRPr="00D3000F">
        <w:rPr>
          <w:sz w:val="24"/>
          <w:szCs w:val="24"/>
          <w:lang w:val="en-US"/>
        </w:rPr>
        <w:t>Alternatif</w:t>
      </w:r>
      <w:proofErr w:type="spellEnd"/>
      <w:r w:rsidRPr="00D3000F">
        <w:rPr>
          <w:sz w:val="24"/>
          <w:szCs w:val="24"/>
          <w:lang w:val="en-US"/>
        </w:rPr>
        <w:t xml:space="preserve"> Dalam </w:t>
      </w:r>
      <w:proofErr w:type="spellStart"/>
      <w:r w:rsidRPr="00D3000F">
        <w:rPr>
          <w:sz w:val="24"/>
          <w:szCs w:val="24"/>
          <w:lang w:val="en-US"/>
        </w:rPr>
        <w:t>Penyelesaian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Sengketa</w:t>
      </w:r>
      <w:proofErr w:type="spellEnd"/>
      <w:r w:rsidRPr="00D3000F">
        <w:rPr>
          <w:sz w:val="24"/>
          <w:szCs w:val="24"/>
          <w:lang w:val="en-US"/>
        </w:rPr>
        <w:t xml:space="preserve"> (</w:t>
      </w:r>
      <w:proofErr w:type="spellStart"/>
      <w:r w:rsidRPr="00D3000F">
        <w:rPr>
          <w:sz w:val="24"/>
          <w:szCs w:val="24"/>
          <w:lang w:val="en-US"/>
        </w:rPr>
        <w:t>Litigasi</w:t>
      </w:r>
      <w:proofErr w:type="spellEnd"/>
      <w:r w:rsidRPr="00D3000F">
        <w:rPr>
          <w:sz w:val="24"/>
          <w:szCs w:val="24"/>
          <w:lang w:val="en-US"/>
        </w:rPr>
        <w:t xml:space="preserve"> dan Non </w:t>
      </w:r>
      <w:proofErr w:type="spellStart"/>
      <w:r w:rsidRPr="00D3000F">
        <w:rPr>
          <w:sz w:val="24"/>
          <w:szCs w:val="24"/>
          <w:lang w:val="en-US"/>
        </w:rPr>
        <w:t>Litigasi</w:t>
      </w:r>
      <w:proofErr w:type="spellEnd"/>
      <w:r w:rsidRPr="00D3000F">
        <w:rPr>
          <w:sz w:val="24"/>
          <w:szCs w:val="24"/>
          <w:lang w:val="en-US"/>
        </w:rPr>
        <w:t>), Al-Bayyinah, 1 (2), 2017: 99-113. https://jurnal.iain-bone.ac.id/index.php/albayyinah/article/view/2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73/</w:t>
      </w:r>
    </w:p>
    <w:p w14:paraId="29C7004B" w14:textId="77777777" w:rsidR="001D5B23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 xml:space="preserve">Sinaga, Niru Anita, Perspektif 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 Dan Rebus </w:t>
      </w:r>
      <w:proofErr w:type="spellStart"/>
      <w:r w:rsidRPr="00D3000F">
        <w:rPr>
          <w:sz w:val="24"/>
          <w:szCs w:val="24"/>
        </w:rPr>
        <w:t>Sic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Stantibus</w:t>
      </w:r>
      <w:proofErr w:type="spellEnd"/>
      <w:r w:rsidRPr="00D3000F">
        <w:rPr>
          <w:sz w:val="24"/>
          <w:szCs w:val="24"/>
        </w:rPr>
        <w:t xml:space="preserve"> Dalam Sistem Hukum Indonesia,  Jurnal Ilmiah Hukum Dirgantara, 11 (1), 2021: 1-27. https://journal.universitassuryadarma.ac.id/index.php/jihd/article/view/64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8/</w:t>
      </w:r>
      <w:r w:rsidRPr="00D3000F">
        <w:rPr>
          <w:sz w:val="24"/>
          <w:szCs w:val="24"/>
          <w:lang w:val="en-US"/>
        </w:rPr>
        <w:t xml:space="preserve"> </w:t>
      </w:r>
    </w:p>
    <w:p w14:paraId="5262F79D" w14:textId="77777777" w:rsidR="001D5B23" w:rsidRPr="00D3000F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  <w:lang w:val="en-US"/>
        </w:rPr>
      </w:pPr>
      <w:proofErr w:type="spellStart"/>
      <w:r w:rsidRPr="00982A1F">
        <w:rPr>
          <w:sz w:val="24"/>
          <w:szCs w:val="24"/>
          <w:lang w:val="en-US"/>
        </w:rPr>
        <w:lastRenderedPageBreak/>
        <w:t>Sulengkampung</w:t>
      </w:r>
      <w:proofErr w:type="spellEnd"/>
      <w:r w:rsidRPr="00982A1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982A1F">
        <w:rPr>
          <w:sz w:val="24"/>
          <w:szCs w:val="24"/>
          <w:lang w:val="en-US"/>
        </w:rPr>
        <w:t>Syantica</w:t>
      </w:r>
      <w:proofErr w:type="spellEnd"/>
      <w:r w:rsidRPr="00982A1F">
        <w:rPr>
          <w:sz w:val="24"/>
          <w:szCs w:val="24"/>
          <w:lang w:val="en-US"/>
        </w:rPr>
        <w:t xml:space="preserve"> S</w:t>
      </w:r>
      <w:r>
        <w:rPr>
          <w:sz w:val="24"/>
          <w:szCs w:val="24"/>
          <w:lang w:val="en-US"/>
        </w:rPr>
        <w:t xml:space="preserve">, </w:t>
      </w:r>
      <w:proofErr w:type="spellStart"/>
      <w:r w:rsidRPr="00982A1F">
        <w:rPr>
          <w:sz w:val="24"/>
          <w:szCs w:val="24"/>
          <w:lang w:val="en-US"/>
        </w:rPr>
        <w:t>Akibat</w:t>
      </w:r>
      <w:proofErr w:type="spellEnd"/>
      <w:r w:rsidRPr="00982A1F">
        <w:rPr>
          <w:sz w:val="24"/>
          <w:szCs w:val="24"/>
          <w:lang w:val="en-US"/>
        </w:rPr>
        <w:t xml:space="preserve"> Hukum Bagi Yang </w:t>
      </w:r>
      <w:proofErr w:type="spellStart"/>
      <w:r w:rsidRPr="00982A1F">
        <w:rPr>
          <w:sz w:val="24"/>
          <w:szCs w:val="24"/>
          <w:lang w:val="en-US"/>
        </w:rPr>
        <w:t>Melanggar</w:t>
      </w:r>
      <w:proofErr w:type="spellEnd"/>
      <w:r w:rsidRPr="00982A1F">
        <w:rPr>
          <w:sz w:val="24"/>
          <w:szCs w:val="24"/>
          <w:lang w:val="en-US"/>
        </w:rPr>
        <w:t xml:space="preserve"> </w:t>
      </w:r>
      <w:proofErr w:type="spellStart"/>
      <w:r w:rsidRPr="00982A1F">
        <w:rPr>
          <w:sz w:val="24"/>
          <w:szCs w:val="24"/>
          <w:lang w:val="en-US"/>
        </w:rPr>
        <w:t>Suatu</w:t>
      </w:r>
      <w:proofErr w:type="spellEnd"/>
      <w:r w:rsidRPr="00982A1F">
        <w:rPr>
          <w:sz w:val="24"/>
          <w:szCs w:val="24"/>
          <w:lang w:val="en-US"/>
        </w:rPr>
        <w:t xml:space="preserve"> </w:t>
      </w:r>
      <w:proofErr w:type="spellStart"/>
      <w:r w:rsidRPr="00982A1F">
        <w:rPr>
          <w:sz w:val="24"/>
          <w:szCs w:val="24"/>
          <w:lang w:val="en-US"/>
        </w:rPr>
        <w:t>Perjanjian</w:t>
      </w:r>
      <w:proofErr w:type="spellEnd"/>
      <w:r w:rsidRPr="00982A1F">
        <w:rPr>
          <w:sz w:val="24"/>
          <w:szCs w:val="24"/>
          <w:lang w:val="en-US"/>
        </w:rPr>
        <w:t xml:space="preserve"> Yang Telah di </w:t>
      </w:r>
      <w:proofErr w:type="spellStart"/>
      <w:r w:rsidRPr="00982A1F">
        <w:rPr>
          <w:sz w:val="24"/>
          <w:szCs w:val="24"/>
          <w:lang w:val="en-US"/>
        </w:rPr>
        <w:t>Sepakati</w:t>
      </w:r>
      <w:proofErr w:type="spellEnd"/>
      <w:r w:rsidRPr="00982A1F">
        <w:rPr>
          <w:sz w:val="24"/>
          <w:szCs w:val="24"/>
          <w:lang w:val="en-US"/>
        </w:rPr>
        <w:t xml:space="preserve"> (</w:t>
      </w:r>
      <w:proofErr w:type="spellStart"/>
      <w:r w:rsidRPr="00982A1F">
        <w:rPr>
          <w:sz w:val="24"/>
          <w:szCs w:val="24"/>
          <w:lang w:val="en-US"/>
        </w:rPr>
        <w:t>Wanprestasi</w:t>
      </w:r>
      <w:proofErr w:type="spellEnd"/>
      <w:r w:rsidRPr="00982A1F">
        <w:rPr>
          <w:sz w:val="24"/>
          <w:szCs w:val="24"/>
          <w:lang w:val="en-US"/>
        </w:rPr>
        <w:t>), Lex Privatum, 8 (1), 2020: 31-37. https://ejournal.unsrat.ac.id/index.php/lexprivatum/article/view/25</w:t>
      </w:r>
      <w:r>
        <w:rPr>
          <w:sz w:val="24"/>
          <w:szCs w:val="24"/>
          <w:lang w:val="en-US"/>
        </w:rPr>
        <w:t>/</w:t>
      </w:r>
      <w:r w:rsidRPr="00982A1F">
        <w:rPr>
          <w:sz w:val="24"/>
          <w:szCs w:val="24"/>
          <w:lang w:val="en-US"/>
        </w:rPr>
        <w:t>18</w:t>
      </w:r>
      <w:r>
        <w:rPr>
          <w:sz w:val="24"/>
          <w:szCs w:val="24"/>
          <w:lang w:val="en-US"/>
        </w:rPr>
        <w:t>7</w:t>
      </w:r>
    </w:p>
    <w:p w14:paraId="39C22EFB" w14:textId="77777777" w:rsidR="001D5B23" w:rsidRPr="00D3000F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Sinaga, Niru Anita. </w:t>
      </w:r>
      <w:proofErr w:type="spellStart"/>
      <w:r w:rsidRPr="00D3000F">
        <w:rPr>
          <w:sz w:val="24"/>
          <w:szCs w:val="24"/>
          <w:lang w:val="en-US"/>
        </w:rPr>
        <w:t>Peranan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asas-asas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hukum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dalam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mewujudkan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tujuan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Binamulia</w:t>
      </w:r>
      <w:proofErr w:type="spellEnd"/>
      <w:r w:rsidRPr="00D3000F">
        <w:rPr>
          <w:sz w:val="24"/>
          <w:szCs w:val="24"/>
          <w:lang w:val="en-US"/>
        </w:rPr>
        <w:t xml:space="preserve"> Hukum, 7 (2), 2018: 107-120. https://ejournal.hukumunkris.id/index.php/binamulia/article/view/31</w:t>
      </w:r>
      <w:r>
        <w:rPr>
          <w:sz w:val="24"/>
          <w:szCs w:val="24"/>
          <w:lang w:val="en-US"/>
        </w:rPr>
        <w:t>0/</w:t>
      </w:r>
      <w:r w:rsidRPr="00D3000F">
        <w:rPr>
          <w:sz w:val="24"/>
          <w:szCs w:val="24"/>
          <w:lang w:val="en-US"/>
        </w:rPr>
        <w:t xml:space="preserve"> </w:t>
      </w:r>
    </w:p>
    <w:p w14:paraId="69913111" w14:textId="77777777" w:rsidR="001D5B23" w:rsidRPr="00D3000F" w:rsidRDefault="001D5B23" w:rsidP="001D5B23">
      <w:pPr>
        <w:pStyle w:val="footnotedescription"/>
        <w:spacing w:line="360" w:lineRule="auto"/>
        <w:ind w:left="1081" w:hanging="72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Suwandono</w:t>
      </w:r>
      <w:proofErr w:type="spellEnd"/>
      <w:r w:rsidRPr="00D3000F">
        <w:rPr>
          <w:sz w:val="24"/>
          <w:szCs w:val="24"/>
          <w:lang w:val="en-US"/>
        </w:rPr>
        <w:t xml:space="preserve">, Agus, Deviana </w:t>
      </w:r>
      <w:proofErr w:type="spellStart"/>
      <w:r w:rsidRPr="00D3000F">
        <w:rPr>
          <w:sz w:val="24"/>
          <w:szCs w:val="24"/>
          <w:lang w:val="en-US"/>
        </w:rPr>
        <w:t>Yuanitasari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Kedudukan</w:t>
      </w:r>
      <w:proofErr w:type="spellEnd"/>
      <w:r w:rsidRPr="00D3000F">
        <w:rPr>
          <w:sz w:val="24"/>
          <w:szCs w:val="24"/>
          <w:lang w:val="en-US"/>
        </w:rPr>
        <w:t xml:space="preserve"> Lembaga </w:t>
      </w:r>
      <w:proofErr w:type="spellStart"/>
      <w:r w:rsidRPr="00D3000F">
        <w:rPr>
          <w:sz w:val="24"/>
          <w:szCs w:val="24"/>
          <w:lang w:val="en-US"/>
        </w:rPr>
        <w:t>Alternatif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Penyelesaian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Sengketa</w:t>
      </w:r>
      <w:proofErr w:type="spellEnd"/>
      <w:r w:rsidRPr="00D3000F">
        <w:rPr>
          <w:sz w:val="24"/>
          <w:szCs w:val="24"/>
          <w:lang w:val="en-US"/>
        </w:rPr>
        <w:t xml:space="preserve"> Sektor Jasa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 Dalam Hukum </w:t>
      </w:r>
      <w:proofErr w:type="spellStart"/>
      <w:r w:rsidRPr="00D3000F">
        <w:rPr>
          <w:sz w:val="24"/>
          <w:szCs w:val="24"/>
          <w:lang w:val="en-US"/>
        </w:rPr>
        <w:t>Perlindungan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Konsumen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Bina Mulia Hukum 1 (1), 2016: 14-25. https://jurnal.fh.unpad.ac.id/index.php/jbmh/article/view/3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/43/</w:t>
      </w:r>
    </w:p>
    <w:p w14:paraId="021449DF" w14:textId="77777777" w:rsidR="001D5B23" w:rsidRDefault="001D5B23" w:rsidP="001D5B23">
      <w:pPr>
        <w:pStyle w:val="FootnoteText"/>
        <w:spacing w:line="360" w:lineRule="auto"/>
        <w:ind w:left="1069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</w:rPr>
        <w:t>Tampoli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>Inaya Aprilia</w:t>
      </w:r>
      <w:r w:rsidRPr="00D3000F">
        <w:rPr>
          <w:sz w:val="24"/>
          <w:szCs w:val="24"/>
          <w:lang w:val="en-US"/>
        </w:rPr>
        <w:t xml:space="preserve">, et.al., </w:t>
      </w:r>
      <w:proofErr w:type="spellStart"/>
      <w:r w:rsidRPr="00D3000F">
        <w:rPr>
          <w:sz w:val="24"/>
          <w:szCs w:val="24"/>
          <w:lang w:val="en-US"/>
        </w:rPr>
        <w:t>Tinjauan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Pembebasan</w:t>
      </w:r>
      <w:proofErr w:type="spellEnd"/>
      <w:r w:rsidRPr="00D3000F">
        <w:rPr>
          <w:sz w:val="24"/>
          <w:szCs w:val="24"/>
          <w:lang w:val="en-US"/>
        </w:rPr>
        <w:t xml:space="preserve"> Ganti </w:t>
      </w:r>
      <w:proofErr w:type="spellStart"/>
      <w:r w:rsidRPr="00D3000F">
        <w:rPr>
          <w:sz w:val="24"/>
          <w:szCs w:val="24"/>
          <w:lang w:val="en-US"/>
        </w:rPr>
        <w:t>Rugi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Dengan</w:t>
      </w:r>
      <w:proofErr w:type="spellEnd"/>
      <w:r w:rsidRPr="00D3000F">
        <w:rPr>
          <w:sz w:val="24"/>
          <w:szCs w:val="24"/>
          <w:lang w:val="en-US"/>
        </w:rPr>
        <w:t xml:space="preserve"> Alasan </w:t>
      </w:r>
      <w:proofErr w:type="spellStart"/>
      <w:r w:rsidRPr="00D3000F">
        <w:rPr>
          <w:sz w:val="24"/>
          <w:szCs w:val="24"/>
          <w:lang w:val="en-US"/>
        </w:rPr>
        <w:t>Keadaan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Memaksa</w:t>
      </w:r>
      <w:proofErr w:type="spellEnd"/>
      <w:r w:rsidRPr="00D3000F">
        <w:rPr>
          <w:sz w:val="24"/>
          <w:szCs w:val="24"/>
          <w:lang w:val="en-US"/>
        </w:rPr>
        <w:t xml:space="preserve"> (Force Majeure) </w:t>
      </w:r>
      <w:proofErr w:type="spellStart"/>
      <w:r w:rsidRPr="00D3000F">
        <w:rPr>
          <w:sz w:val="24"/>
          <w:szCs w:val="24"/>
          <w:lang w:val="en-US"/>
        </w:rPr>
        <w:t>Ditinjau</w:t>
      </w:r>
      <w:proofErr w:type="spellEnd"/>
      <w:r w:rsidRPr="00D3000F">
        <w:rPr>
          <w:sz w:val="24"/>
          <w:szCs w:val="24"/>
          <w:lang w:val="en-US"/>
        </w:rPr>
        <w:t xml:space="preserve"> Dari </w:t>
      </w:r>
      <w:proofErr w:type="spellStart"/>
      <w:r w:rsidRPr="00D3000F">
        <w:rPr>
          <w:sz w:val="24"/>
          <w:szCs w:val="24"/>
          <w:lang w:val="en-US"/>
        </w:rPr>
        <w:t>Kuhperdata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Lex Privatum, 9 (12), 2021: 47-56. </w:t>
      </w:r>
      <w:r w:rsidRPr="00E327A0">
        <w:rPr>
          <w:sz w:val="24"/>
          <w:szCs w:val="24"/>
          <w:lang w:val="en-US"/>
        </w:rPr>
        <w:t>https://ejournal.unsrat.ac.id/index.php/lexprivatum/article/view/38</w:t>
      </w:r>
      <w:r>
        <w:rPr>
          <w:sz w:val="24"/>
          <w:szCs w:val="24"/>
          <w:lang w:val="en-US"/>
        </w:rPr>
        <w:t>/</w:t>
      </w:r>
      <w:r w:rsidRPr="00E327A0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7/</w:t>
      </w:r>
      <w:r w:rsidRPr="00E327A0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</w:p>
    <w:p w14:paraId="5F62AAAE" w14:textId="77777777" w:rsidR="001D5B23" w:rsidRPr="00D3000F" w:rsidRDefault="001D5B23" w:rsidP="001D5B23">
      <w:pPr>
        <w:pStyle w:val="FootnoteText"/>
        <w:spacing w:line="360" w:lineRule="auto"/>
        <w:ind w:left="1069" w:hanging="708"/>
        <w:jc w:val="both"/>
        <w:rPr>
          <w:sz w:val="24"/>
          <w:szCs w:val="24"/>
          <w:lang w:val="en-US"/>
        </w:rPr>
      </w:pPr>
      <w:r w:rsidRPr="00E327A0">
        <w:rPr>
          <w:sz w:val="24"/>
          <w:szCs w:val="24"/>
          <w:lang w:val="en-US"/>
        </w:rPr>
        <w:t xml:space="preserve">Wahidah, </w:t>
      </w:r>
      <w:proofErr w:type="spellStart"/>
      <w:r w:rsidRPr="00E327A0">
        <w:rPr>
          <w:sz w:val="24"/>
          <w:szCs w:val="24"/>
          <w:lang w:val="en-US"/>
        </w:rPr>
        <w:t>Zumrotul</w:t>
      </w:r>
      <w:proofErr w:type="spellEnd"/>
      <w:r w:rsidRPr="00E327A0">
        <w:rPr>
          <w:sz w:val="24"/>
          <w:szCs w:val="24"/>
          <w:lang w:val="en-US"/>
        </w:rPr>
        <w:t xml:space="preserve">, </w:t>
      </w:r>
      <w:proofErr w:type="spellStart"/>
      <w:r w:rsidRPr="00E327A0">
        <w:rPr>
          <w:sz w:val="24"/>
          <w:szCs w:val="24"/>
          <w:lang w:val="en-US"/>
        </w:rPr>
        <w:t>Berakhirnya</w:t>
      </w:r>
      <w:proofErr w:type="spellEnd"/>
      <w:r w:rsidRPr="00E327A0">
        <w:rPr>
          <w:sz w:val="24"/>
          <w:szCs w:val="24"/>
          <w:lang w:val="en-US"/>
        </w:rPr>
        <w:t xml:space="preserve"> </w:t>
      </w:r>
      <w:proofErr w:type="spellStart"/>
      <w:r w:rsidRPr="00E327A0">
        <w:rPr>
          <w:sz w:val="24"/>
          <w:szCs w:val="24"/>
          <w:lang w:val="en-US"/>
        </w:rPr>
        <w:t>Perjanjian</w:t>
      </w:r>
      <w:proofErr w:type="spellEnd"/>
      <w:r w:rsidRPr="00E327A0">
        <w:rPr>
          <w:sz w:val="24"/>
          <w:szCs w:val="24"/>
          <w:lang w:val="en-US"/>
        </w:rPr>
        <w:t xml:space="preserve"> </w:t>
      </w:r>
      <w:proofErr w:type="spellStart"/>
      <w:r w:rsidRPr="00E327A0">
        <w:rPr>
          <w:sz w:val="24"/>
          <w:szCs w:val="24"/>
          <w:lang w:val="en-US"/>
        </w:rPr>
        <w:t>Perspektif</w:t>
      </w:r>
      <w:proofErr w:type="spellEnd"/>
      <w:r w:rsidRPr="00E327A0">
        <w:rPr>
          <w:sz w:val="24"/>
          <w:szCs w:val="24"/>
          <w:lang w:val="en-US"/>
        </w:rPr>
        <w:t xml:space="preserve"> Hukum Islam Dan Hukum </w:t>
      </w:r>
      <w:proofErr w:type="spellStart"/>
      <w:r w:rsidRPr="00E327A0">
        <w:rPr>
          <w:sz w:val="24"/>
          <w:szCs w:val="24"/>
          <w:lang w:val="en-US"/>
        </w:rPr>
        <w:t>Perdata</w:t>
      </w:r>
      <w:proofErr w:type="spellEnd"/>
      <w:r w:rsidRPr="00E327A0">
        <w:rPr>
          <w:sz w:val="24"/>
          <w:szCs w:val="24"/>
          <w:lang w:val="en-US"/>
        </w:rPr>
        <w:t xml:space="preserve">, </w:t>
      </w:r>
      <w:proofErr w:type="spellStart"/>
      <w:r w:rsidRPr="00E327A0">
        <w:rPr>
          <w:sz w:val="24"/>
          <w:szCs w:val="24"/>
          <w:lang w:val="en-US"/>
        </w:rPr>
        <w:t>Jurnal</w:t>
      </w:r>
      <w:proofErr w:type="spellEnd"/>
      <w:r w:rsidRPr="00E327A0">
        <w:rPr>
          <w:sz w:val="24"/>
          <w:szCs w:val="24"/>
          <w:lang w:val="en-US"/>
        </w:rPr>
        <w:t xml:space="preserve"> </w:t>
      </w:r>
      <w:proofErr w:type="spellStart"/>
      <w:r w:rsidRPr="00E327A0">
        <w:rPr>
          <w:sz w:val="24"/>
          <w:szCs w:val="24"/>
          <w:lang w:val="en-US"/>
        </w:rPr>
        <w:t>Peradaban</w:t>
      </w:r>
      <w:proofErr w:type="spellEnd"/>
      <w:r w:rsidRPr="00E327A0">
        <w:rPr>
          <w:sz w:val="24"/>
          <w:szCs w:val="24"/>
          <w:lang w:val="en-US"/>
        </w:rPr>
        <w:t xml:space="preserve"> dan Hukum Islam, 3 (2), 2020: 21-28. https://scholar.archive.org/work/wotdyvslajaedmw5gfoigcv47y/access/wayback/https://ejournal.unisba.ac.id/index.php/tahkim/article/download/6</w:t>
      </w:r>
      <w:r>
        <w:rPr>
          <w:sz w:val="24"/>
          <w:szCs w:val="24"/>
          <w:lang w:val="en-US"/>
        </w:rPr>
        <w:t>/</w:t>
      </w:r>
      <w:r w:rsidRPr="00E327A0">
        <w:rPr>
          <w:sz w:val="24"/>
          <w:szCs w:val="24"/>
          <w:lang w:val="en-US"/>
        </w:rPr>
        <w:t>43</w:t>
      </w:r>
      <w:r>
        <w:rPr>
          <w:sz w:val="24"/>
          <w:szCs w:val="24"/>
          <w:lang w:val="en-US"/>
        </w:rPr>
        <w:t>0/</w:t>
      </w:r>
      <w:r w:rsidRPr="00E327A0">
        <w:rPr>
          <w:sz w:val="24"/>
          <w:szCs w:val="24"/>
          <w:lang w:val="en-US"/>
        </w:rPr>
        <w:t>5/pdf</w:t>
      </w:r>
    </w:p>
    <w:p w14:paraId="673AB7AB" w14:textId="77777777" w:rsidR="001D5B23" w:rsidRPr="00D3000F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</w:rPr>
      </w:pPr>
      <w:r w:rsidRPr="00D3000F">
        <w:rPr>
          <w:sz w:val="24"/>
          <w:szCs w:val="24"/>
        </w:rPr>
        <w:t>Wibawa,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Putu Parama Adhi</w:t>
      </w:r>
      <w:r w:rsidRPr="00D3000F">
        <w:rPr>
          <w:sz w:val="24"/>
          <w:szCs w:val="24"/>
          <w:lang w:val="en-US"/>
        </w:rPr>
        <w:t>, I Ketut Artadi</w:t>
      </w:r>
      <w:r w:rsidRPr="00D3000F">
        <w:rPr>
          <w:sz w:val="24"/>
          <w:szCs w:val="24"/>
        </w:rPr>
        <w:t>, A</w:t>
      </w:r>
      <w:proofErr w:type="spellStart"/>
      <w:r w:rsidRPr="00D3000F">
        <w:rPr>
          <w:sz w:val="24"/>
          <w:szCs w:val="24"/>
          <w:lang w:val="en-US"/>
        </w:rPr>
        <w:t>kibat</w:t>
      </w:r>
      <w:proofErr w:type="spellEnd"/>
      <w:r w:rsidRPr="00D3000F">
        <w:rPr>
          <w:sz w:val="24"/>
          <w:szCs w:val="24"/>
        </w:rPr>
        <w:t xml:space="preserve"> H</w:t>
      </w:r>
      <w:proofErr w:type="spellStart"/>
      <w:r w:rsidRPr="00D3000F">
        <w:rPr>
          <w:sz w:val="24"/>
          <w:szCs w:val="24"/>
          <w:lang w:val="en-US"/>
        </w:rPr>
        <w:t>ukum</w:t>
      </w:r>
      <w:proofErr w:type="spellEnd"/>
      <w:r w:rsidRPr="00D3000F">
        <w:rPr>
          <w:sz w:val="24"/>
          <w:szCs w:val="24"/>
        </w:rPr>
        <w:t xml:space="preserve"> T</w:t>
      </w:r>
      <w:proofErr w:type="spellStart"/>
      <w:r w:rsidRPr="00D3000F">
        <w:rPr>
          <w:sz w:val="24"/>
          <w:szCs w:val="24"/>
          <w:lang w:val="en-US"/>
        </w:rPr>
        <w:t>erhadap</w:t>
      </w:r>
      <w:proofErr w:type="spellEnd"/>
      <w:r w:rsidRPr="00D3000F">
        <w:rPr>
          <w:sz w:val="24"/>
          <w:szCs w:val="24"/>
        </w:rPr>
        <w:t xml:space="preserve"> D</w:t>
      </w:r>
      <w:proofErr w:type="spellStart"/>
      <w:r w:rsidRPr="00D3000F">
        <w:rPr>
          <w:sz w:val="24"/>
          <w:szCs w:val="24"/>
          <w:lang w:val="en-US"/>
        </w:rPr>
        <w:t>ebitur</w:t>
      </w:r>
      <w:proofErr w:type="spellEnd"/>
      <w:r w:rsidRPr="00D3000F">
        <w:rPr>
          <w:sz w:val="24"/>
          <w:szCs w:val="24"/>
        </w:rPr>
        <w:t xml:space="preserve"> A</w:t>
      </w:r>
      <w:proofErr w:type="spellStart"/>
      <w:r w:rsidRPr="00D3000F">
        <w:rPr>
          <w:sz w:val="24"/>
          <w:szCs w:val="24"/>
          <w:lang w:val="en-US"/>
        </w:rPr>
        <w:t>tas</w:t>
      </w:r>
      <w:proofErr w:type="spellEnd"/>
      <w:r w:rsidRPr="00D3000F">
        <w:rPr>
          <w:sz w:val="24"/>
          <w:szCs w:val="24"/>
        </w:rPr>
        <w:t xml:space="preserve"> T</w:t>
      </w:r>
      <w:proofErr w:type="spellStart"/>
      <w:r w:rsidRPr="00D3000F">
        <w:rPr>
          <w:sz w:val="24"/>
          <w:szCs w:val="24"/>
          <w:lang w:val="en-US"/>
        </w:rPr>
        <w:t>erjadinya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 (K</w:t>
      </w:r>
      <w:proofErr w:type="spellStart"/>
      <w:r w:rsidRPr="00D3000F">
        <w:rPr>
          <w:sz w:val="24"/>
          <w:szCs w:val="24"/>
          <w:lang w:val="en-US"/>
        </w:rPr>
        <w:t>eadaan</w:t>
      </w:r>
      <w:proofErr w:type="spellEnd"/>
      <w:r w:rsidRPr="00D3000F">
        <w:rPr>
          <w:sz w:val="24"/>
          <w:szCs w:val="24"/>
        </w:rPr>
        <w:t xml:space="preserve"> M</w:t>
      </w:r>
      <w:proofErr w:type="spellStart"/>
      <w:r w:rsidRPr="00D3000F">
        <w:rPr>
          <w:sz w:val="24"/>
          <w:szCs w:val="24"/>
          <w:lang w:val="en-US"/>
        </w:rPr>
        <w:t>emaksa</w:t>
      </w:r>
      <w:proofErr w:type="spellEnd"/>
      <w:r w:rsidRPr="00D3000F">
        <w:rPr>
          <w:sz w:val="24"/>
          <w:szCs w:val="24"/>
        </w:rPr>
        <w:t>),</w:t>
      </w:r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Jurnal</w:t>
      </w:r>
      <w:proofErr w:type="spellEnd"/>
      <w:r w:rsidRPr="00D3000F">
        <w:rPr>
          <w:sz w:val="24"/>
          <w:szCs w:val="24"/>
          <w:lang w:val="en-US"/>
        </w:rPr>
        <w:t xml:space="preserve"> Kerta Semaya</w:t>
      </w:r>
      <w:r w:rsidRPr="00D3000F">
        <w:rPr>
          <w:sz w:val="24"/>
          <w:szCs w:val="24"/>
        </w:rPr>
        <w:t>,</w:t>
      </w:r>
      <w:r w:rsidRPr="00D3000F">
        <w:rPr>
          <w:sz w:val="24"/>
          <w:szCs w:val="24"/>
          <w:lang w:val="en-US"/>
        </w:rPr>
        <w:t xml:space="preserve"> 2 (6), 2014: 1-5</w:t>
      </w:r>
      <w:r w:rsidRPr="00D3000F">
        <w:rPr>
          <w:sz w:val="24"/>
          <w:szCs w:val="24"/>
        </w:rPr>
        <w:t>.</w:t>
      </w:r>
    </w:p>
    <w:p w14:paraId="52A4FF86" w14:textId="77777777" w:rsidR="001D5B23" w:rsidRPr="00393BFB" w:rsidRDefault="001D5B23" w:rsidP="001D5B23">
      <w:pPr>
        <w:pStyle w:val="FootnoteText"/>
        <w:tabs>
          <w:tab w:val="left" w:pos="2410"/>
        </w:tabs>
        <w:spacing w:line="360" w:lineRule="auto"/>
        <w:ind w:left="1081" w:hanging="720"/>
        <w:jc w:val="both"/>
        <w:rPr>
          <w:sz w:val="24"/>
          <w:szCs w:val="24"/>
        </w:rPr>
      </w:pPr>
      <w:r w:rsidRPr="00D3000F">
        <w:rPr>
          <w:sz w:val="24"/>
          <w:szCs w:val="24"/>
        </w:rPr>
        <w:tab/>
      </w:r>
      <w:r w:rsidRPr="00D3000F">
        <w:rPr>
          <w:sz w:val="24"/>
          <w:szCs w:val="24"/>
          <w:lang w:val="en-US"/>
        </w:rPr>
        <w:t>https://ojs.unud.ac.id/index.php/kerthasemaya/article/view/10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9/</w:t>
      </w:r>
      <w:r w:rsidRPr="00D3000F">
        <w:rPr>
          <w:sz w:val="24"/>
          <w:szCs w:val="24"/>
          <w:lang w:val="en-US"/>
        </w:rPr>
        <w:t>77</w:t>
      </w:r>
    </w:p>
    <w:p w14:paraId="1EEBA0CE" w14:textId="77777777" w:rsidR="001D5B23" w:rsidRPr="00D3000F" w:rsidRDefault="001D5B23" w:rsidP="001D5B23">
      <w:pPr>
        <w:spacing w:line="360" w:lineRule="auto"/>
        <w:ind w:left="1134" w:hanging="773"/>
        <w:jc w:val="both"/>
        <w:rPr>
          <w:sz w:val="24"/>
          <w:szCs w:val="24"/>
        </w:rPr>
      </w:pPr>
      <w:r w:rsidRPr="00D3000F">
        <w:rPr>
          <w:sz w:val="24"/>
          <w:szCs w:val="24"/>
        </w:rPr>
        <w:t>Yana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>Komang Tri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 xml:space="preserve">Krisna, Ayu Putu Laksmi </w:t>
      </w:r>
      <w:proofErr w:type="spellStart"/>
      <w:r w:rsidRPr="00D3000F">
        <w:rPr>
          <w:sz w:val="24"/>
          <w:szCs w:val="24"/>
        </w:rPr>
        <w:t>Danyathi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>Perlindungan Hukum Debitur Dalam Kegiatan Perbankan Berkaitan Dengan Wanprestasi Yang Timbul Akibat Pandemi</w:t>
      </w:r>
      <w:r w:rsidRPr="00D3000F">
        <w:rPr>
          <w:sz w:val="24"/>
          <w:szCs w:val="24"/>
          <w:lang w:val="en-US"/>
        </w:rPr>
        <w:t>,</w:t>
      </w:r>
      <w:r w:rsidRPr="00D3000F">
        <w:rPr>
          <w:sz w:val="24"/>
          <w:szCs w:val="24"/>
        </w:rPr>
        <w:t xml:space="preserve"> Kertha Negara </w:t>
      </w:r>
      <w:proofErr w:type="spellStart"/>
      <w:r w:rsidRPr="00D3000F">
        <w:rPr>
          <w:sz w:val="24"/>
          <w:szCs w:val="24"/>
        </w:rPr>
        <w:t>Journal</w:t>
      </w:r>
      <w:proofErr w:type="spellEnd"/>
      <w:r w:rsidRPr="00D3000F">
        <w:rPr>
          <w:sz w:val="24"/>
          <w:szCs w:val="24"/>
        </w:rPr>
        <w:t xml:space="preserve"> Ilmu Hukum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9 </w:t>
      </w:r>
      <w:r w:rsidRPr="00D3000F">
        <w:rPr>
          <w:sz w:val="24"/>
          <w:szCs w:val="24"/>
          <w:lang w:val="en-US"/>
        </w:rPr>
        <w:t>(</w:t>
      </w:r>
      <w:r w:rsidRPr="00D3000F">
        <w:rPr>
          <w:sz w:val="24"/>
          <w:szCs w:val="24"/>
        </w:rPr>
        <w:t>11</w:t>
      </w:r>
      <w:r w:rsidRPr="00D3000F">
        <w:rPr>
          <w:sz w:val="24"/>
          <w:szCs w:val="24"/>
          <w:lang w:val="en-US"/>
        </w:rPr>
        <w:t>),</w:t>
      </w:r>
      <w:r w:rsidRPr="00D3000F">
        <w:rPr>
          <w:sz w:val="24"/>
          <w:szCs w:val="24"/>
        </w:rPr>
        <w:t xml:space="preserve"> 2021</w:t>
      </w:r>
      <w:r w:rsidRPr="00D3000F">
        <w:rPr>
          <w:sz w:val="24"/>
          <w:szCs w:val="24"/>
          <w:lang w:val="en-US"/>
        </w:rPr>
        <w:t>:</w:t>
      </w:r>
      <w:r w:rsidRPr="00D3000F">
        <w:rPr>
          <w:sz w:val="24"/>
          <w:szCs w:val="24"/>
        </w:rPr>
        <w:t xml:space="preserve"> 894-903, 2021</w:t>
      </w:r>
      <w:r w:rsidRPr="00D3000F">
        <w:rPr>
          <w:sz w:val="24"/>
          <w:szCs w:val="24"/>
          <w:lang w:val="en-US"/>
        </w:rPr>
        <w:t xml:space="preserve">. </w:t>
      </w:r>
      <w:r w:rsidRPr="00D3000F">
        <w:rPr>
          <w:sz w:val="24"/>
          <w:szCs w:val="24"/>
        </w:rPr>
        <w:t>https://ojs.unud.ac.id/index.php/Kerthanegara/article/view/75005.</w:t>
      </w:r>
    </w:p>
    <w:p w14:paraId="5084D29B" w14:textId="77777777" w:rsidR="001D5B23" w:rsidRPr="00D3000F" w:rsidRDefault="001D5B23" w:rsidP="001D5B23">
      <w:pPr>
        <w:spacing w:line="360" w:lineRule="auto"/>
        <w:ind w:left="1134" w:hanging="773"/>
        <w:jc w:val="both"/>
      </w:pPr>
      <w:proofErr w:type="spellStart"/>
      <w:r w:rsidRPr="00D3000F">
        <w:rPr>
          <w:sz w:val="24"/>
          <w:szCs w:val="24"/>
        </w:rPr>
        <w:t>Yuharnita</w:t>
      </w:r>
      <w:proofErr w:type="spellEnd"/>
      <w:r w:rsidRPr="00D3000F">
        <w:rPr>
          <w:sz w:val="24"/>
          <w:szCs w:val="24"/>
        </w:rPr>
        <w:t>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Salsabila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Kebijakan Restrukturisasi Pinjaman Pada </w:t>
      </w:r>
      <w:proofErr w:type="spellStart"/>
      <w:r w:rsidRPr="00D3000F">
        <w:rPr>
          <w:sz w:val="24"/>
          <w:szCs w:val="24"/>
        </w:rPr>
        <w:t>Peer</w:t>
      </w:r>
      <w:proofErr w:type="spellEnd"/>
      <w:r w:rsidRPr="00D3000F">
        <w:rPr>
          <w:sz w:val="24"/>
          <w:szCs w:val="24"/>
        </w:rPr>
        <w:t xml:space="preserve"> To </w:t>
      </w:r>
      <w:proofErr w:type="spellStart"/>
      <w:r w:rsidRPr="00D3000F">
        <w:rPr>
          <w:sz w:val="24"/>
          <w:szCs w:val="24"/>
        </w:rPr>
        <w:t>Peer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lastRenderedPageBreak/>
        <w:t>Lending</w:t>
      </w:r>
      <w:proofErr w:type="spellEnd"/>
      <w:r w:rsidRPr="00D3000F">
        <w:rPr>
          <w:sz w:val="24"/>
          <w:szCs w:val="24"/>
        </w:rPr>
        <w:t xml:space="preserve">, Media </w:t>
      </w:r>
      <w:proofErr w:type="spellStart"/>
      <w:r w:rsidRPr="00D3000F">
        <w:rPr>
          <w:sz w:val="24"/>
          <w:szCs w:val="24"/>
        </w:rPr>
        <w:t>Iuris</w:t>
      </w:r>
      <w:proofErr w:type="spellEnd"/>
      <w:r w:rsidRPr="00D3000F">
        <w:rPr>
          <w:sz w:val="24"/>
          <w:szCs w:val="24"/>
        </w:rPr>
        <w:t>, 4 (1), 2021: 91-102. https://scholar.archive.org/work/bs3xzgxujbfm7powbjpcc276jm/access/wayback/https://e-journal.unair.ac.id/MI/article/download/24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</w:rPr>
        <w:t>83</w:t>
      </w:r>
      <w:r>
        <w:rPr>
          <w:sz w:val="24"/>
          <w:szCs w:val="24"/>
          <w:lang w:val="en-US"/>
        </w:rPr>
        <w:t>/3</w:t>
      </w:r>
      <w:r w:rsidRPr="00D3000F">
        <w:rPr>
          <w:sz w:val="24"/>
          <w:szCs w:val="24"/>
        </w:rPr>
        <w:t>2/</w:t>
      </w:r>
      <w:proofErr w:type="spellStart"/>
      <w:r w:rsidRPr="00D3000F">
        <w:rPr>
          <w:sz w:val="24"/>
          <w:szCs w:val="24"/>
        </w:rPr>
        <w:t>pdf</w:t>
      </w:r>
      <w:proofErr w:type="spellEnd"/>
      <w:r w:rsidRPr="00D3000F">
        <w:t xml:space="preserve"> </w:t>
      </w:r>
    </w:p>
    <w:p w14:paraId="129060FF" w14:textId="77777777" w:rsidR="001D5B23" w:rsidRPr="006B7A64" w:rsidRDefault="001D5B23" w:rsidP="001D5B23">
      <w:pPr>
        <w:spacing w:line="360" w:lineRule="auto"/>
        <w:ind w:left="1134" w:hanging="773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>Zhafran,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Muhammad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 xml:space="preserve">et.al., Kebakaran Hutan Dan Bencana Asap Sebagai Dasar </w:t>
      </w:r>
      <w:proofErr w:type="spellStart"/>
      <w:r w:rsidRPr="00D3000F">
        <w:rPr>
          <w:sz w:val="24"/>
          <w:szCs w:val="24"/>
        </w:rPr>
        <w:t>Force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Majeure</w:t>
      </w:r>
      <w:proofErr w:type="spellEnd"/>
      <w:r w:rsidRPr="00D3000F">
        <w:rPr>
          <w:sz w:val="24"/>
          <w:szCs w:val="24"/>
        </w:rPr>
        <w:t xml:space="preserve"> Dalam Pemenuhan Kewajiban Kontraktual, </w:t>
      </w:r>
      <w:proofErr w:type="spellStart"/>
      <w:r w:rsidRPr="00D3000F">
        <w:rPr>
          <w:sz w:val="24"/>
          <w:szCs w:val="24"/>
        </w:rPr>
        <w:t>Locus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Journal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of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Academic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Literature</w:t>
      </w:r>
      <w:proofErr w:type="spellEnd"/>
      <w:r w:rsidRPr="00D3000F">
        <w:rPr>
          <w:sz w:val="24"/>
          <w:szCs w:val="24"/>
        </w:rPr>
        <w:t xml:space="preserve"> </w:t>
      </w:r>
      <w:proofErr w:type="spellStart"/>
      <w:r w:rsidRPr="00D3000F">
        <w:rPr>
          <w:sz w:val="24"/>
          <w:szCs w:val="24"/>
        </w:rPr>
        <w:t>Review</w:t>
      </w:r>
      <w:proofErr w:type="spellEnd"/>
      <w:r w:rsidRPr="00D3000F">
        <w:rPr>
          <w:sz w:val="24"/>
          <w:szCs w:val="24"/>
        </w:rPr>
        <w:t>, 1 (5), 2022: 289-297. https://jurnal.locusmedia.id/index.php/jalr/article/view/7</w:t>
      </w:r>
      <w:r>
        <w:rPr>
          <w:sz w:val="24"/>
          <w:szCs w:val="24"/>
          <w:lang w:val="en-US"/>
        </w:rPr>
        <w:t>0/</w:t>
      </w:r>
      <w:r w:rsidRPr="00D3000F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/74/</w:t>
      </w:r>
      <w:bookmarkStart w:id="2" w:name="_Hlk156318461"/>
    </w:p>
    <w:p w14:paraId="47E5E490" w14:textId="77777777" w:rsidR="001D5B23" w:rsidRPr="00D3000F" w:rsidRDefault="001D5B23" w:rsidP="001D5B23">
      <w:pPr>
        <w:pStyle w:val="ListParagraph"/>
        <w:tabs>
          <w:tab w:val="left" w:pos="821"/>
        </w:tabs>
        <w:spacing w:before="240" w:line="360" w:lineRule="auto"/>
        <w:ind w:left="361" w:firstLine="0"/>
        <w:rPr>
          <w:b/>
          <w:bCs/>
          <w:sz w:val="24"/>
          <w:szCs w:val="24"/>
          <w:lang w:val="en-US"/>
        </w:rPr>
      </w:pPr>
      <w:proofErr w:type="spellStart"/>
      <w:r w:rsidRPr="00D3000F">
        <w:rPr>
          <w:b/>
          <w:bCs/>
          <w:sz w:val="24"/>
          <w:szCs w:val="24"/>
          <w:lang w:val="en-US"/>
        </w:rPr>
        <w:t>Karya</w:t>
      </w:r>
      <w:proofErr w:type="spellEnd"/>
      <w:r w:rsidRPr="00D3000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3000F">
        <w:rPr>
          <w:b/>
          <w:bCs/>
          <w:sz w:val="24"/>
          <w:szCs w:val="24"/>
          <w:lang w:val="en-US"/>
        </w:rPr>
        <w:t>Ilmiah</w:t>
      </w:r>
      <w:proofErr w:type="spellEnd"/>
      <w:r w:rsidRPr="00D3000F">
        <w:rPr>
          <w:b/>
          <w:bCs/>
          <w:sz w:val="24"/>
          <w:szCs w:val="24"/>
          <w:lang w:val="en-US"/>
        </w:rPr>
        <w:t>:</w:t>
      </w:r>
    </w:p>
    <w:bookmarkEnd w:id="2"/>
    <w:p w14:paraId="597E3E8E" w14:textId="77777777" w:rsidR="001D5B23" w:rsidRPr="00D3000F" w:rsidRDefault="001D5B23" w:rsidP="001D5B23">
      <w:pPr>
        <w:pStyle w:val="FootnoteText"/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>Depari, Novita Sari BR, “</w:t>
      </w:r>
      <w:proofErr w:type="spellStart"/>
      <w:r w:rsidRPr="00D3000F">
        <w:rPr>
          <w:sz w:val="24"/>
          <w:szCs w:val="24"/>
          <w:lang w:val="en-US"/>
        </w:rPr>
        <w:t>Ketidakmampuan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Membayar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Akibat</w:t>
      </w:r>
      <w:proofErr w:type="spellEnd"/>
      <w:r w:rsidRPr="00D3000F">
        <w:rPr>
          <w:sz w:val="24"/>
          <w:szCs w:val="24"/>
          <w:lang w:val="en-US"/>
        </w:rPr>
        <w:t xml:space="preserve"> Sakit Stroke </w:t>
      </w:r>
      <w:proofErr w:type="spellStart"/>
      <w:r w:rsidRPr="00D3000F">
        <w:rPr>
          <w:sz w:val="24"/>
          <w:szCs w:val="24"/>
          <w:lang w:val="en-US"/>
        </w:rPr>
        <w:t>Sebagai</w:t>
      </w:r>
      <w:proofErr w:type="spellEnd"/>
      <w:r w:rsidRPr="00D3000F">
        <w:rPr>
          <w:sz w:val="24"/>
          <w:szCs w:val="24"/>
          <w:lang w:val="en-US"/>
        </w:rPr>
        <w:t xml:space="preserve"> Force Majeure Dalam Pemenuhan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Utang </w:t>
      </w:r>
      <w:proofErr w:type="spellStart"/>
      <w:r w:rsidRPr="00D3000F">
        <w:rPr>
          <w:sz w:val="24"/>
          <w:szCs w:val="24"/>
          <w:lang w:val="en-US"/>
        </w:rPr>
        <w:t>Piutang</w:t>
      </w:r>
      <w:proofErr w:type="spellEnd"/>
      <w:r w:rsidRPr="00D3000F">
        <w:rPr>
          <w:sz w:val="24"/>
          <w:szCs w:val="24"/>
          <w:lang w:val="en-US"/>
        </w:rPr>
        <w:t xml:space="preserve">” (Studi Kasus </w:t>
      </w:r>
      <w:proofErr w:type="spellStart"/>
      <w:r w:rsidRPr="00D3000F">
        <w:rPr>
          <w:sz w:val="24"/>
          <w:szCs w:val="24"/>
          <w:lang w:val="en-US"/>
        </w:rPr>
        <w:t>Putusan</w:t>
      </w:r>
      <w:proofErr w:type="spellEnd"/>
      <w:r w:rsidRPr="00D3000F">
        <w:rPr>
          <w:sz w:val="24"/>
          <w:szCs w:val="24"/>
          <w:lang w:val="en-US"/>
        </w:rPr>
        <w:t xml:space="preserve"> Nomor176/</w:t>
      </w:r>
      <w:proofErr w:type="spellStart"/>
      <w:r w:rsidRPr="00D3000F">
        <w:rPr>
          <w:sz w:val="24"/>
          <w:szCs w:val="24"/>
          <w:lang w:val="en-US"/>
        </w:rPr>
        <w:t>Pdt.G</w:t>
      </w:r>
      <w:proofErr w:type="spellEnd"/>
      <w:r w:rsidRPr="00D3000F">
        <w:rPr>
          <w:sz w:val="24"/>
          <w:szCs w:val="24"/>
          <w:lang w:val="en-US"/>
        </w:rPr>
        <w:t>/2019/</w:t>
      </w:r>
      <w:proofErr w:type="spellStart"/>
      <w:proofErr w:type="gramStart"/>
      <w:r w:rsidRPr="00D3000F">
        <w:rPr>
          <w:sz w:val="24"/>
          <w:szCs w:val="24"/>
          <w:lang w:val="en-US"/>
        </w:rPr>
        <w:t>PN.Mdn</w:t>
      </w:r>
      <w:proofErr w:type="spellEnd"/>
      <w:proofErr w:type="gramEnd"/>
      <w:r w:rsidRPr="00D3000F">
        <w:rPr>
          <w:sz w:val="24"/>
          <w:szCs w:val="24"/>
          <w:lang w:val="en-US"/>
        </w:rPr>
        <w:t xml:space="preserve">), </w:t>
      </w:r>
      <w:proofErr w:type="spellStart"/>
      <w:r w:rsidRPr="00D3000F">
        <w:rPr>
          <w:sz w:val="24"/>
          <w:szCs w:val="24"/>
          <w:lang w:val="en-US"/>
        </w:rPr>
        <w:t>Skripsi</w:t>
      </w:r>
      <w:proofErr w:type="spellEnd"/>
      <w:r w:rsidRPr="00D3000F">
        <w:rPr>
          <w:sz w:val="24"/>
          <w:szCs w:val="24"/>
          <w:lang w:val="en-US"/>
        </w:rPr>
        <w:t xml:space="preserve"> Sarjana Hukum, Medan: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Univeristas</w:t>
      </w:r>
      <w:proofErr w:type="spellEnd"/>
      <w:r w:rsidRPr="00D3000F">
        <w:rPr>
          <w:sz w:val="24"/>
          <w:szCs w:val="24"/>
          <w:lang w:val="en-US"/>
        </w:rPr>
        <w:t xml:space="preserve"> Medan Area, 2021, </w:t>
      </w:r>
      <w:proofErr w:type="spellStart"/>
      <w:r w:rsidRPr="00D3000F">
        <w:rPr>
          <w:sz w:val="24"/>
          <w:szCs w:val="24"/>
          <w:lang w:val="en-US"/>
        </w:rPr>
        <w:t>hlm</w:t>
      </w:r>
      <w:proofErr w:type="spellEnd"/>
      <w:r w:rsidRPr="00D3000F">
        <w:rPr>
          <w:sz w:val="24"/>
          <w:szCs w:val="24"/>
          <w:lang w:val="en-US"/>
        </w:rPr>
        <w:t>. 34, https://repositori.uma.ac.id/jspui/bitstream/123459/16362/2/1784</w:t>
      </w:r>
      <w:r>
        <w:rPr>
          <w:sz w:val="24"/>
          <w:szCs w:val="24"/>
          <w:lang w:val="en-US"/>
        </w:rPr>
        <w:t>/9/</w:t>
      </w:r>
      <w:r w:rsidRPr="00D3000F">
        <w:rPr>
          <w:sz w:val="24"/>
          <w:szCs w:val="24"/>
          <w:lang w:val="en-US"/>
        </w:rPr>
        <w:t xml:space="preserve">00201%20-%20Novita%20Sari%20Br%20Depari%20-%20Fulltext.pdf </w:t>
      </w:r>
    </w:p>
    <w:p w14:paraId="5B32AA0C" w14:textId="77777777" w:rsidR="001D5B23" w:rsidRPr="00D3000F" w:rsidRDefault="001D5B23" w:rsidP="001D5B23">
      <w:pPr>
        <w:pStyle w:val="FootnoteText"/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>Farros</w:t>
      </w:r>
      <w:r w:rsidRPr="00D3000F">
        <w:rPr>
          <w:sz w:val="24"/>
          <w:szCs w:val="24"/>
          <w:lang w:val="en-US"/>
        </w:rPr>
        <w:t xml:space="preserve">, </w:t>
      </w:r>
      <w:r w:rsidRPr="00D3000F">
        <w:rPr>
          <w:sz w:val="24"/>
          <w:szCs w:val="24"/>
        </w:rPr>
        <w:t>Muhammad Andre</w:t>
      </w:r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Pertanggungjawaban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Debitor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Wanprestasi</w:t>
      </w:r>
      <w:proofErr w:type="spellEnd"/>
      <w:r w:rsidRPr="00D3000F">
        <w:rPr>
          <w:sz w:val="24"/>
          <w:szCs w:val="24"/>
          <w:lang w:val="en-US"/>
        </w:rPr>
        <w:t xml:space="preserve"> Dalam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Kredit</w:t>
      </w:r>
      <w:proofErr w:type="spellEnd"/>
      <w:r w:rsidRPr="00D3000F">
        <w:rPr>
          <w:sz w:val="24"/>
          <w:szCs w:val="24"/>
          <w:lang w:val="en-US"/>
        </w:rPr>
        <w:t xml:space="preserve"> Karena Alasan </w:t>
      </w:r>
      <w:proofErr w:type="spellStart"/>
      <w:r w:rsidRPr="00D3000F">
        <w:rPr>
          <w:sz w:val="24"/>
          <w:szCs w:val="24"/>
          <w:lang w:val="en-US"/>
        </w:rPr>
        <w:t>Pandemi</w:t>
      </w:r>
      <w:proofErr w:type="spellEnd"/>
      <w:r w:rsidRPr="00D3000F">
        <w:rPr>
          <w:sz w:val="24"/>
          <w:szCs w:val="24"/>
          <w:lang w:val="en-US"/>
        </w:rPr>
        <w:t xml:space="preserve"> Covid 19 </w:t>
      </w:r>
      <w:proofErr w:type="spellStart"/>
      <w:r w:rsidRPr="00D3000F">
        <w:rPr>
          <w:sz w:val="24"/>
          <w:szCs w:val="24"/>
          <w:lang w:val="en-US"/>
        </w:rPr>
        <w:t>Sebagai</w:t>
      </w:r>
      <w:proofErr w:type="spellEnd"/>
      <w:r w:rsidRPr="00D3000F">
        <w:rPr>
          <w:sz w:val="24"/>
          <w:szCs w:val="24"/>
          <w:lang w:val="en-US"/>
        </w:rPr>
        <w:t xml:space="preserve"> Force Majeure”. </w:t>
      </w:r>
      <w:proofErr w:type="spellStart"/>
      <w:r w:rsidRPr="00D3000F">
        <w:rPr>
          <w:sz w:val="24"/>
          <w:szCs w:val="24"/>
          <w:lang w:val="en-US"/>
        </w:rPr>
        <w:t>Skripsi</w:t>
      </w:r>
      <w:proofErr w:type="spellEnd"/>
      <w:r w:rsidRPr="00D3000F">
        <w:rPr>
          <w:sz w:val="24"/>
          <w:szCs w:val="24"/>
          <w:lang w:val="en-US"/>
        </w:rPr>
        <w:t xml:space="preserve"> Sarjana Hukum, Semarang: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Universitas Islam Sultan Agung, 2022, </w:t>
      </w:r>
      <w:proofErr w:type="spellStart"/>
      <w:r w:rsidRPr="00D3000F">
        <w:rPr>
          <w:sz w:val="24"/>
          <w:szCs w:val="24"/>
          <w:lang w:val="en-US"/>
        </w:rPr>
        <w:t>hlm</w:t>
      </w:r>
      <w:proofErr w:type="spellEnd"/>
      <w:r w:rsidRPr="00D3000F">
        <w:rPr>
          <w:sz w:val="24"/>
          <w:szCs w:val="24"/>
          <w:lang w:val="en-US"/>
        </w:rPr>
        <w:t>. 54, http://repository.unissula.ac.id/25938/1/303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79/</w:t>
      </w:r>
      <w:r w:rsidRPr="00D3000F">
        <w:rPr>
          <w:sz w:val="24"/>
          <w:szCs w:val="24"/>
          <w:lang w:val="en-US"/>
        </w:rPr>
        <w:t xml:space="preserve">00248_fullpdf.pdf   </w:t>
      </w:r>
    </w:p>
    <w:p w14:paraId="41B26DBE" w14:textId="77777777" w:rsidR="001D5B23" w:rsidRPr="00D3000F" w:rsidRDefault="001D5B23" w:rsidP="001D5B23">
      <w:pPr>
        <w:pStyle w:val="FootnoteText"/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>Huda, Tasya Nurul, “</w:t>
      </w:r>
      <w:proofErr w:type="spellStart"/>
      <w:r w:rsidRPr="00D3000F">
        <w:rPr>
          <w:sz w:val="24"/>
          <w:szCs w:val="24"/>
          <w:lang w:val="en-US"/>
        </w:rPr>
        <w:t>Aspek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Pertimbangan</w:t>
      </w:r>
      <w:proofErr w:type="spellEnd"/>
      <w:r w:rsidRPr="00D3000F">
        <w:rPr>
          <w:sz w:val="24"/>
          <w:szCs w:val="24"/>
          <w:lang w:val="en-US"/>
        </w:rPr>
        <w:t xml:space="preserve"> Hakim Dalam </w:t>
      </w:r>
      <w:proofErr w:type="spellStart"/>
      <w:r w:rsidRPr="00D3000F">
        <w:rPr>
          <w:sz w:val="24"/>
          <w:szCs w:val="24"/>
          <w:lang w:val="en-US"/>
        </w:rPr>
        <w:t>Menentukan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Kondisi</w:t>
      </w:r>
      <w:proofErr w:type="spellEnd"/>
      <w:r w:rsidRPr="00D3000F">
        <w:rPr>
          <w:sz w:val="24"/>
          <w:szCs w:val="24"/>
          <w:lang w:val="en-US"/>
        </w:rPr>
        <w:t xml:space="preserve"> Force Majeure Pada </w:t>
      </w:r>
      <w:proofErr w:type="spellStart"/>
      <w:r w:rsidRPr="00D3000F">
        <w:rPr>
          <w:sz w:val="24"/>
          <w:szCs w:val="24"/>
          <w:lang w:val="en-US"/>
        </w:rPr>
        <w:t>Sengketa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Hutang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Piutang</w:t>
      </w:r>
      <w:proofErr w:type="spellEnd"/>
      <w:r w:rsidRPr="00D3000F">
        <w:rPr>
          <w:sz w:val="24"/>
          <w:szCs w:val="24"/>
          <w:lang w:val="en-US"/>
        </w:rPr>
        <w:t xml:space="preserve">” (Studi </w:t>
      </w:r>
      <w:proofErr w:type="spellStart"/>
      <w:r w:rsidRPr="00D3000F">
        <w:rPr>
          <w:sz w:val="24"/>
          <w:szCs w:val="24"/>
          <w:lang w:val="en-US"/>
        </w:rPr>
        <w:t>Putusan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176/</w:t>
      </w:r>
      <w:proofErr w:type="spellStart"/>
      <w:r w:rsidRPr="00D3000F">
        <w:rPr>
          <w:sz w:val="24"/>
          <w:szCs w:val="24"/>
          <w:lang w:val="en-US"/>
        </w:rPr>
        <w:t>Pdt.G</w:t>
      </w:r>
      <w:proofErr w:type="spellEnd"/>
      <w:r w:rsidRPr="00D3000F">
        <w:rPr>
          <w:sz w:val="24"/>
          <w:szCs w:val="24"/>
          <w:lang w:val="en-US"/>
        </w:rPr>
        <w:t xml:space="preserve">/2019/PN.MDN), </w:t>
      </w:r>
      <w:proofErr w:type="spellStart"/>
      <w:r w:rsidRPr="00D3000F">
        <w:rPr>
          <w:sz w:val="24"/>
          <w:szCs w:val="24"/>
          <w:lang w:val="en-US"/>
        </w:rPr>
        <w:t>Skripsi</w:t>
      </w:r>
      <w:proofErr w:type="spellEnd"/>
      <w:r w:rsidRPr="00D3000F">
        <w:rPr>
          <w:sz w:val="24"/>
          <w:szCs w:val="24"/>
          <w:lang w:val="en-US"/>
        </w:rPr>
        <w:t xml:space="preserve"> Sarjana Hukum, Medan: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Univeristas</w:t>
      </w:r>
      <w:proofErr w:type="spellEnd"/>
      <w:r w:rsidRPr="00D3000F">
        <w:rPr>
          <w:sz w:val="24"/>
          <w:szCs w:val="24"/>
          <w:lang w:val="en-US"/>
        </w:rPr>
        <w:t xml:space="preserve"> Medan Area, 2021, </w:t>
      </w:r>
      <w:proofErr w:type="spellStart"/>
      <w:r w:rsidRPr="00D3000F">
        <w:rPr>
          <w:sz w:val="24"/>
          <w:szCs w:val="24"/>
          <w:lang w:val="en-US"/>
        </w:rPr>
        <w:t>hlm</w:t>
      </w:r>
      <w:proofErr w:type="spellEnd"/>
      <w:r w:rsidRPr="00D3000F">
        <w:rPr>
          <w:sz w:val="24"/>
          <w:szCs w:val="24"/>
          <w:lang w:val="en-US"/>
        </w:rPr>
        <w:t>. 34, https://repositori.uma.ac.id/jspui/bitstream/1234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5679/16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0</w:t>
      </w:r>
      <w:r w:rsidRPr="00D3000F">
        <w:rPr>
          <w:sz w:val="24"/>
          <w:szCs w:val="24"/>
          <w:lang w:val="en-US"/>
        </w:rPr>
        <w:t>62/2/178400201%20-%20Novita%20Sari%20Br%20Depari%220Fulltext.pdf</w:t>
      </w:r>
    </w:p>
    <w:p w14:paraId="7528F4A0" w14:textId="77777777" w:rsidR="001D5B23" w:rsidRPr="00D3000F" w:rsidRDefault="001D5B23" w:rsidP="001D5B23">
      <w:pPr>
        <w:pStyle w:val="FootnoteText"/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Nurdian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Helpi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Pelaksanaan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Pembiayaan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Konsumen</w:t>
      </w:r>
      <w:proofErr w:type="spellEnd"/>
      <w:r w:rsidRPr="00D3000F">
        <w:rPr>
          <w:sz w:val="24"/>
          <w:szCs w:val="24"/>
          <w:lang w:val="en-US"/>
        </w:rPr>
        <w:t xml:space="preserve"> Di Pt. Mitra </w:t>
      </w:r>
      <w:proofErr w:type="spellStart"/>
      <w:r w:rsidRPr="00D3000F">
        <w:rPr>
          <w:sz w:val="24"/>
          <w:szCs w:val="24"/>
          <w:lang w:val="en-US"/>
        </w:rPr>
        <w:t>Phinastika</w:t>
      </w:r>
      <w:proofErr w:type="spellEnd"/>
      <w:r w:rsidRPr="00D3000F">
        <w:rPr>
          <w:sz w:val="24"/>
          <w:szCs w:val="24"/>
          <w:lang w:val="en-US"/>
        </w:rPr>
        <w:t xml:space="preserve"> Mustika Finance Kantor </w:t>
      </w:r>
      <w:proofErr w:type="spellStart"/>
      <w:r w:rsidRPr="00D3000F">
        <w:rPr>
          <w:sz w:val="24"/>
          <w:szCs w:val="24"/>
          <w:lang w:val="en-US"/>
        </w:rPr>
        <w:t>Pemasaran</w:t>
      </w:r>
      <w:proofErr w:type="spellEnd"/>
      <w:r w:rsidRPr="00D3000F">
        <w:rPr>
          <w:sz w:val="24"/>
          <w:szCs w:val="24"/>
          <w:lang w:val="en-US"/>
        </w:rPr>
        <w:t xml:space="preserve"> Bagan Batu </w:t>
      </w:r>
      <w:proofErr w:type="spellStart"/>
      <w:r w:rsidRPr="00D3000F">
        <w:rPr>
          <w:sz w:val="24"/>
          <w:szCs w:val="24"/>
          <w:lang w:val="en-US"/>
        </w:rPr>
        <w:t>Kecamatan</w:t>
      </w:r>
      <w:proofErr w:type="spellEnd"/>
      <w:r w:rsidRPr="00D3000F">
        <w:rPr>
          <w:sz w:val="24"/>
          <w:szCs w:val="24"/>
          <w:lang w:val="en-US"/>
        </w:rPr>
        <w:t xml:space="preserve"> Bagan </w:t>
      </w:r>
      <w:proofErr w:type="spellStart"/>
      <w:r w:rsidRPr="00D3000F">
        <w:rPr>
          <w:sz w:val="24"/>
          <w:szCs w:val="24"/>
          <w:lang w:val="en-US"/>
        </w:rPr>
        <w:t>Sinembah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Kabupaten</w:t>
      </w:r>
      <w:proofErr w:type="spellEnd"/>
      <w:r w:rsidRPr="00D3000F">
        <w:rPr>
          <w:sz w:val="24"/>
          <w:szCs w:val="24"/>
          <w:lang w:val="en-US"/>
        </w:rPr>
        <w:t xml:space="preserve"> Rokan </w:t>
      </w:r>
      <w:proofErr w:type="spellStart"/>
      <w:r w:rsidRPr="00D3000F">
        <w:rPr>
          <w:sz w:val="24"/>
          <w:szCs w:val="24"/>
          <w:lang w:val="en-US"/>
        </w:rPr>
        <w:t>Hilir</w:t>
      </w:r>
      <w:proofErr w:type="spellEnd"/>
      <w:r w:rsidRPr="00D3000F">
        <w:rPr>
          <w:sz w:val="24"/>
          <w:szCs w:val="24"/>
          <w:lang w:val="en-US"/>
        </w:rPr>
        <w:t xml:space="preserve">”, </w:t>
      </w:r>
      <w:proofErr w:type="spellStart"/>
      <w:r w:rsidRPr="00D3000F">
        <w:rPr>
          <w:sz w:val="24"/>
          <w:szCs w:val="24"/>
          <w:lang w:val="en-US"/>
        </w:rPr>
        <w:t>Skripsi</w:t>
      </w:r>
      <w:proofErr w:type="spellEnd"/>
      <w:r w:rsidRPr="00D3000F">
        <w:rPr>
          <w:sz w:val="24"/>
          <w:szCs w:val="24"/>
          <w:lang w:val="en-US"/>
        </w:rPr>
        <w:t xml:space="preserve"> Sarjana Hukum, </w:t>
      </w:r>
      <w:proofErr w:type="spellStart"/>
      <w:r w:rsidRPr="00D3000F">
        <w:rPr>
          <w:sz w:val="24"/>
          <w:szCs w:val="24"/>
          <w:lang w:val="en-US"/>
        </w:rPr>
        <w:lastRenderedPageBreak/>
        <w:t>Pekanbaru</w:t>
      </w:r>
      <w:proofErr w:type="spellEnd"/>
      <w:r w:rsidRPr="00D3000F">
        <w:rPr>
          <w:sz w:val="24"/>
          <w:szCs w:val="24"/>
          <w:lang w:val="en-US"/>
        </w:rPr>
        <w:t xml:space="preserve">: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Universitas Islam Negeri Sultan </w:t>
      </w:r>
      <w:proofErr w:type="spellStart"/>
      <w:r w:rsidRPr="00D3000F">
        <w:rPr>
          <w:sz w:val="24"/>
          <w:szCs w:val="24"/>
          <w:lang w:val="en-US"/>
        </w:rPr>
        <w:t>Syarif</w:t>
      </w:r>
      <w:proofErr w:type="spellEnd"/>
      <w:r w:rsidRPr="00D3000F">
        <w:rPr>
          <w:sz w:val="24"/>
          <w:szCs w:val="24"/>
          <w:lang w:val="en-US"/>
        </w:rPr>
        <w:t xml:space="preserve"> Kasim Riau, 2015, </w:t>
      </w:r>
      <w:proofErr w:type="spellStart"/>
      <w:r w:rsidRPr="00D3000F">
        <w:rPr>
          <w:sz w:val="24"/>
          <w:szCs w:val="24"/>
          <w:lang w:val="en-US"/>
        </w:rPr>
        <w:t>hlm</w:t>
      </w:r>
      <w:proofErr w:type="spellEnd"/>
      <w:r w:rsidRPr="00D3000F">
        <w:rPr>
          <w:sz w:val="24"/>
          <w:szCs w:val="24"/>
          <w:lang w:val="en-US"/>
        </w:rPr>
        <w:t>. 31. https://repository.uin-suska.ac.id/71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16/</w:t>
      </w:r>
      <w:r>
        <w:rPr>
          <w:sz w:val="24"/>
          <w:szCs w:val="24"/>
          <w:lang w:val="en-US"/>
        </w:rPr>
        <w:t>11/</w:t>
      </w:r>
    </w:p>
    <w:p w14:paraId="3F3D9FD4" w14:textId="77777777" w:rsidR="001D5B23" w:rsidRPr="00D3000F" w:rsidRDefault="001D5B23" w:rsidP="001D5B23">
      <w:pPr>
        <w:spacing w:line="360" w:lineRule="auto"/>
        <w:ind w:left="1081" w:hanging="720"/>
        <w:jc w:val="both"/>
        <w:rPr>
          <w:sz w:val="24"/>
          <w:szCs w:val="24"/>
        </w:rPr>
      </w:pPr>
      <w:r w:rsidRPr="00D3000F">
        <w:rPr>
          <w:sz w:val="24"/>
          <w:szCs w:val="24"/>
        </w:rPr>
        <w:t>Rahmawati,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Nafila</w:t>
      </w:r>
      <w:r w:rsidRPr="00D3000F">
        <w:rPr>
          <w:sz w:val="24"/>
          <w:szCs w:val="24"/>
          <w:lang w:val="en-US"/>
        </w:rPr>
        <w:t>, “</w:t>
      </w:r>
      <w:r w:rsidRPr="00D3000F">
        <w:rPr>
          <w:sz w:val="24"/>
          <w:szCs w:val="24"/>
        </w:rPr>
        <w:t xml:space="preserve">Tinjauan Yuridis Pengelolaan Risiko dan Penyelesaian Sengketa Wanprestasi dalam  Pembiayaan  </w:t>
      </w:r>
      <w:proofErr w:type="spellStart"/>
      <w:r w:rsidRPr="00D3000F">
        <w:rPr>
          <w:sz w:val="24"/>
          <w:szCs w:val="24"/>
        </w:rPr>
        <w:t>Murabahah</w:t>
      </w:r>
      <w:proofErr w:type="spellEnd"/>
      <w:r w:rsidRPr="00D3000F">
        <w:rPr>
          <w:sz w:val="24"/>
          <w:szCs w:val="24"/>
        </w:rPr>
        <w:t xml:space="preserve">  antara  Bank  Syariah  X  dan  PT.  Z  pada  Badan  Arbitrase  Syariah Nasional dan Pengadilan Agama (Analisis Putusan Pengadilan Agama Nomor 729/</w:t>
      </w:r>
      <w:proofErr w:type="spellStart"/>
      <w:r w:rsidRPr="00D3000F">
        <w:rPr>
          <w:sz w:val="24"/>
          <w:szCs w:val="24"/>
        </w:rPr>
        <w:t>Pdt.G</w:t>
      </w:r>
      <w:proofErr w:type="spellEnd"/>
      <w:r w:rsidRPr="00D3000F">
        <w:rPr>
          <w:sz w:val="24"/>
          <w:szCs w:val="24"/>
        </w:rPr>
        <w:t>/2009/PA.JP)</w:t>
      </w:r>
      <w:r w:rsidRPr="00D3000F">
        <w:rPr>
          <w:sz w:val="24"/>
          <w:szCs w:val="24"/>
          <w:lang w:val="en-US"/>
        </w:rPr>
        <w:t>”</w:t>
      </w:r>
      <w:r w:rsidRPr="00D3000F">
        <w:rPr>
          <w:sz w:val="24"/>
          <w:szCs w:val="24"/>
        </w:rPr>
        <w:t>,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Skripsi</w:t>
      </w:r>
      <w:r w:rsidRPr="00D3000F">
        <w:rPr>
          <w:sz w:val="24"/>
          <w:szCs w:val="24"/>
          <w:lang w:val="en-US"/>
        </w:rPr>
        <w:t xml:space="preserve"> </w:t>
      </w:r>
      <w:r w:rsidRPr="00D3000F">
        <w:rPr>
          <w:sz w:val="24"/>
          <w:szCs w:val="24"/>
        </w:rPr>
        <w:t>Fakultas Hukum Universitas Indonesia, 2012, hlm. 53, https://lib.ui.ac.id/file?file=pdf/abstrak-203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</w:rPr>
        <w:t>09</w:t>
      </w:r>
      <w:r>
        <w:rPr>
          <w:sz w:val="24"/>
          <w:szCs w:val="24"/>
          <w:lang w:val="en-US"/>
        </w:rPr>
        <w:t>/52/</w:t>
      </w:r>
      <w:r w:rsidRPr="00D3000F">
        <w:rPr>
          <w:sz w:val="24"/>
          <w:szCs w:val="24"/>
        </w:rPr>
        <w:t>107.pdf</w:t>
      </w:r>
    </w:p>
    <w:p w14:paraId="3A294BAD" w14:textId="77777777" w:rsidR="001D5B23" w:rsidRPr="00D3000F" w:rsidRDefault="001D5B23" w:rsidP="001D5B23">
      <w:pPr>
        <w:pStyle w:val="FootnoteText"/>
        <w:spacing w:line="360" w:lineRule="auto"/>
        <w:ind w:left="1081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Zulfiana</w:t>
      </w:r>
      <w:proofErr w:type="spellEnd"/>
      <w:r w:rsidRPr="00D3000F">
        <w:rPr>
          <w:sz w:val="24"/>
          <w:szCs w:val="24"/>
          <w:lang w:val="en-US"/>
        </w:rPr>
        <w:t>, Eva, “</w:t>
      </w:r>
      <w:proofErr w:type="spellStart"/>
      <w:r w:rsidRPr="00D3000F">
        <w:rPr>
          <w:sz w:val="24"/>
          <w:szCs w:val="24"/>
          <w:lang w:val="en-US"/>
        </w:rPr>
        <w:t>Analisis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Yuridis</w:t>
      </w:r>
      <w:proofErr w:type="spellEnd"/>
      <w:r w:rsidRPr="00D3000F">
        <w:rPr>
          <w:sz w:val="24"/>
          <w:szCs w:val="24"/>
          <w:lang w:val="en-US"/>
        </w:rPr>
        <w:t xml:space="preserve"> Atas </w:t>
      </w:r>
      <w:proofErr w:type="spellStart"/>
      <w:r w:rsidRPr="00D3000F">
        <w:rPr>
          <w:sz w:val="24"/>
          <w:szCs w:val="24"/>
          <w:lang w:val="en-US"/>
        </w:rPr>
        <w:t>Akta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Otentik</w:t>
      </w:r>
      <w:proofErr w:type="spellEnd"/>
      <w:r w:rsidRPr="00D3000F">
        <w:rPr>
          <w:sz w:val="24"/>
          <w:szCs w:val="24"/>
          <w:lang w:val="en-US"/>
        </w:rPr>
        <w:t xml:space="preserve"> Yang </w:t>
      </w:r>
      <w:proofErr w:type="spellStart"/>
      <w:r w:rsidRPr="00D3000F">
        <w:rPr>
          <w:sz w:val="24"/>
          <w:szCs w:val="24"/>
          <w:lang w:val="en-US"/>
        </w:rPr>
        <w:t>Dibuat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Berdasarkan</w:t>
      </w:r>
      <w:proofErr w:type="spellEnd"/>
      <w:r w:rsidRPr="00D3000F">
        <w:rPr>
          <w:sz w:val="24"/>
          <w:szCs w:val="24"/>
          <w:lang w:val="en-US"/>
        </w:rPr>
        <w:t xml:space="preserve"> Data Dan </w:t>
      </w:r>
      <w:proofErr w:type="spellStart"/>
      <w:r w:rsidRPr="00D3000F">
        <w:rPr>
          <w:sz w:val="24"/>
          <w:szCs w:val="24"/>
          <w:lang w:val="en-US"/>
        </w:rPr>
        <w:t>Keterangan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Palsu</w:t>
      </w:r>
      <w:proofErr w:type="spellEnd"/>
      <w:r w:rsidRPr="00D3000F">
        <w:rPr>
          <w:sz w:val="24"/>
          <w:szCs w:val="24"/>
          <w:lang w:val="en-US"/>
        </w:rPr>
        <w:t xml:space="preserve">”, </w:t>
      </w:r>
      <w:proofErr w:type="spellStart"/>
      <w:r w:rsidRPr="00D3000F">
        <w:rPr>
          <w:sz w:val="24"/>
          <w:szCs w:val="24"/>
          <w:lang w:val="en-US"/>
        </w:rPr>
        <w:t>Skripsi</w:t>
      </w:r>
      <w:proofErr w:type="spellEnd"/>
      <w:r w:rsidRPr="00D3000F">
        <w:rPr>
          <w:sz w:val="24"/>
          <w:szCs w:val="24"/>
          <w:lang w:val="en-US"/>
        </w:rPr>
        <w:t xml:space="preserve"> Sarjana Hukum, Surabaya: </w:t>
      </w:r>
      <w:proofErr w:type="spellStart"/>
      <w:r w:rsidRPr="00D3000F">
        <w:rPr>
          <w:sz w:val="24"/>
          <w:szCs w:val="24"/>
          <w:lang w:val="en-US"/>
        </w:rPr>
        <w:t>Fakultas</w:t>
      </w:r>
      <w:proofErr w:type="spellEnd"/>
      <w:r w:rsidRPr="00D3000F">
        <w:rPr>
          <w:sz w:val="24"/>
          <w:szCs w:val="24"/>
          <w:lang w:val="en-US"/>
        </w:rPr>
        <w:t xml:space="preserve"> Hukum Universitas 17 Agustus 1945 Surabaya, 2017, </w:t>
      </w:r>
      <w:proofErr w:type="spellStart"/>
      <w:r w:rsidRPr="00D3000F">
        <w:rPr>
          <w:sz w:val="24"/>
          <w:szCs w:val="24"/>
          <w:lang w:val="en-US"/>
        </w:rPr>
        <w:t>hlm</w:t>
      </w:r>
      <w:proofErr w:type="spellEnd"/>
      <w:r w:rsidRPr="00D3000F">
        <w:rPr>
          <w:sz w:val="24"/>
          <w:szCs w:val="24"/>
          <w:lang w:val="en-US"/>
        </w:rPr>
        <w:t>. 19, http://repository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.untagsby.ac.id</w:t>
      </w:r>
    </w:p>
    <w:p w14:paraId="5D490682" w14:textId="77777777" w:rsidR="001D5B23" w:rsidRPr="00D3000F" w:rsidRDefault="001D5B23" w:rsidP="001D5B23">
      <w:pPr>
        <w:pStyle w:val="FootnoteText"/>
        <w:spacing w:before="240" w:line="360" w:lineRule="auto"/>
        <w:ind w:left="981" w:hanging="589"/>
        <w:jc w:val="both"/>
        <w:rPr>
          <w:b/>
          <w:bCs/>
          <w:sz w:val="24"/>
          <w:szCs w:val="24"/>
          <w:lang w:val="en-US"/>
        </w:rPr>
      </w:pPr>
      <w:bookmarkStart w:id="3" w:name="_Hlk156318497"/>
      <w:proofErr w:type="spellStart"/>
      <w:r w:rsidRPr="00D3000F">
        <w:rPr>
          <w:b/>
          <w:bCs/>
          <w:sz w:val="24"/>
          <w:szCs w:val="24"/>
          <w:lang w:val="en-US"/>
        </w:rPr>
        <w:t>Undang-undang</w:t>
      </w:r>
      <w:proofErr w:type="spellEnd"/>
      <w:r w:rsidRPr="00D3000F">
        <w:rPr>
          <w:b/>
          <w:bCs/>
          <w:sz w:val="24"/>
          <w:szCs w:val="24"/>
          <w:lang w:val="en-US"/>
        </w:rPr>
        <w:t xml:space="preserve"> dan </w:t>
      </w:r>
      <w:proofErr w:type="spellStart"/>
      <w:r w:rsidRPr="00D3000F">
        <w:rPr>
          <w:b/>
          <w:bCs/>
          <w:sz w:val="24"/>
          <w:szCs w:val="24"/>
          <w:lang w:val="en-US"/>
        </w:rPr>
        <w:t>Peraturan</w:t>
      </w:r>
      <w:proofErr w:type="spellEnd"/>
      <w:r w:rsidRPr="00D3000F">
        <w:rPr>
          <w:b/>
          <w:bCs/>
          <w:sz w:val="24"/>
          <w:szCs w:val="24"/>
          <w:lang w:val="en-US"/>
        </w:rPr>
        <w:t xml:space="preserve"> Lainya:</w:t>
      </w:r>
    </w:p>
    <w:p w14:paraId="558BA130" w14:textId="77777777" w:rsidR="001D5B23" w:rsidRPr="00D3000F" w:rsidRDefault="001D5B23" w:rsidP="001D5B23">
      <w:pPr>
        <w:pStyle w:val="ListParagraph"/>
        <w:spacing w:before="240" w:line="360" w:lineRule="auto"/>
        <w:ind w:left="753"/>
        <w:rPr>
          <w:sz w:val="24"/>
          <w:szCs w:val="24"/>
          <w:lang w:val="en-US"/>
        </w:rPr>
      </w:pPr>
      <w:bookmarkStart w:id="4" w:name="_Hlk156153414"/>
      <w:r w:rsidRPr="00D3000F">
        <w:rPr>
          <w:sz w:val="24"/>
          <w:szCs w:val="24"/>
          <w:lang w:val="en-US"/>
        </w:rPr>
        <w:t xml:space="preserve">Kitab </w:t>
      </w: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Perdata</w:t>
      </w:r>
      <w:proofErr w:type="spellEnd"/>
    </w:p>
    <w:bookmarkEnd w:id="3"/>
    <w:p w14:paraId="68B380DB" w14:textId="77777777" w:rsidR="001D5B23" w:rsidRPr="00D3000F" w:rsidRDefault="001D5B23" w:rsidP="001D5B23">
      <w:pPr>
        <w:pStyle w:val="ListParagraph"/>
        <w:spacing w:before="240" w:line="360" w:lineRule="auto"/>
        <w:ind w:left="426" w:hanging="34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4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2023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Pengembangan</w:t>
      </w:r>
      <w:proofErr w:type="spellEnd"/>
      <w:r w:rsidRPr="00D3000F">
        <w:rPr>
          <w:sz w:val="24"/>
          <w:szCs w:val="24"/>
          <w:lang w:val="en-US"/>
        </w:rPr>
        <w:t xml:space="preserve"> dan </w:t>
      </w:r>
      <w:proofErr w:type="spellStart"/>
      <w:r w:rsidRPr="00D3000F">
        <w:rPr>
          <w:sz w:val="24"/>
          <w:szCs w:val="24"/>
          <w:lang w:val="en-US"/>
        </w:rPr>
        <w:t>Penguatan</w:t>
      </w:r>
      <w:proofErr w:type="spellEnd"/>
      <w:r w:rsidRPr="00D3000F">
        <w:rPr>
          <w:sz w:val="24"/>
          <w:szCs w:val="24"/>
          <w:lang w:val="en-US"/>
        </w:rPr>
        <w:t xml:space="preserve"> Sektor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</w:p>
    <w:p w14:paraId="49634A45" w14:textId="77777777" w:rsidR="001D5B23" w:rsidRPr="00D3000F" w:rsidRDefault="001D5B23" w:rsidP="001D5B23">
      <w:pPr>
        <w:pStyle w:val="ListParagraph"/>
        <w:spacing w:before="240" w:line="360" w:lineRule="auto"/>
        <w:ind w:left="426" w:hanging="34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Republik</w:t>
      </w:r>
      <w:proofErr w:type="spellEnd"/>
      <w:r w:rsidRPr="00D3000F">
        <w:rPr>
          <w:sz w:val="24"/>
          <w:szCs w:val="24"/>
          <w:lang w:val="en-US"/>
        </w:rPr>
        <w:t xml:space="preserve"> Indonesia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10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1998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Perubahan</w:t>
      </w:r>
      <w:proofErr w:type="spellEnd"/>
      <w:r w:rsidRPr="00D3000F">
        <w:rPr>
          <w:sz w:val="24"/>
          <w:szCs w:val="24"/>
          <w:lang w:val="en-US"/>
        </w:rPr>
        <w:t xml:space="preserve"> Atas </w:t>
      </w: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7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1992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Perbankan</w:t>
      </w:r>
      <w:proofErr w:type="spellEnd"/>
      <w:r w:rsidRPr="00D3000F">
        <w:rPr>
          <w:sz w:val="24"/>
          <w:szCs w:val="24"/>
          <w:lang w:val="en-US"/>
        </w:rPr>
        <w:t>.</w:t>
      </w:r>
    </w:p>
    <w:p w14:paraId="01250473" w14:textId="77777777" w:rsidR="001D5B23" w:rsidRPr="00D3000F" w:rsidRDefault="001D5B23" w:rsidP="001D5B23">
      <w:pPr>
        <w:pStyle w:val="ListParagraph"/>
        <w:spacing w:before="240" w:line="360" w:lineRule="auto"/>
        <w:ind w:left="426" w:firstLine="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Republik</w:t>
      </w:r>
      <w:proofErr w:type="spellEnd"/>
      <w:r w:rsidRPr="00D3000F">
        <w:rPr>
          <w:sz w:val="24"/>
          <w:szCs w:val="24"/>
          <w:lang w:val="en-US"/>
        </w:rPr>
        <w:t xml:space="preserve"> Indonesia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37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2004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Kepailitan</w:t>
      </w:r>
      <w:proofErr w:type="spellEnd"/>
      <w:r w:rsidRPr="00D3000F">
        <w:rPr>
          <w:sz w:val="24"/>
          <w:szCs w:val="24"/>
          <w:lang w:val="en-US"/>
        </w:rPr>
        <w:t xml:space="preserve"> Dan </w:t>
      </w:r>
      <w:proofErr w:type="spellStart"/>
      <w:r w:rsidRPr="00D3000F">
        <w:rPr>
          <w:sz w:val="24"/>
          <w:szCs w:val="24"/>
          <w:lang w:val="en-US"/>
        </w:rPr>
        <w:t>Penundaan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Kewajiban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Pembayaran</w:t>
      </w:r>
      <w:proofErr w:type="spellEnd"/>
      <w:r w:rsidRPr="00D3000F">
        <w:rPr>
          <w:sz w:val="24"/>
          <w:szCs w:val="24"/>
          <w:lang w:val="en-US"/>
        </w:rPr>
        <w:t xml:space="preserve"> Utang.</w:t>
      </w:r>
    </w:p>
    <w:p w14:paraId="042858EB" w14:textId="77777777" w:rsidR="001D5B23" w:rsidRPr="00D3000F" w:rsidRDefault="001D5B23" w:rsidP="001D5B23">
      <w:pPr>
        <w:pStyle w:val="ListParagraph"/>
        <w:spacing w:before="240" w:line="360" w:lineRule="auto"/>
        <w:ind w:left="753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Undang-Undang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8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1999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Perlindungan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Konsumen</w:t>
      </w:r>
      <w:proofErr w:type="spellEnd"/>
    </w:p>
    <w:p w14:paraId="1AE7D823" w14:textId="77777777" w:rsidR="001D5B23" w:rsidRPr="00D3000F" w:rsidRDefault="001D5B23" w:rsidP="001D5B23">
      <w:pPr>
        <w:pStyle w:val="ListParagraph"/>
        <w:spacing w:before="240" w:line="360" w:lineRule="auto"/>
        <w:ind w:left="426" w:hanging="34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>Undang-undang Nomor 30 Tahun 1999 tentang Arbitrase dan Alternatif Penyelesaian Sengketa</w:t>
      </w:r>
    </w:p>
    <w:p w14:paraId="4B5B6E7E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Pemerintah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Republik</w:t>
      </w:r>
      <w:proofErr w:type="spellEnd"/>
      <w:r w:rsidRPr="00D3000F">
        <w:rPr>
          <w:sz w:val="24"/>
          <w:szCs w:val="24"/>
          <w:lang w:val="en-US"/>
        </w:rPr>
        <w:t xml:space="preserve"> Indonesia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71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2019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Penyelenggaraan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Sistem</w:t>
      </w:r>
      <w:proofErr w:type="spellEnd"/>
      <w:r w:rsidRPr="00D3000F">
        <w:rPr>
          <w:sz w:val="24"/>
          <w:szCs w:val="24"/>
          <w:lang w:val="en-US"/>
        </w:rPr>
        <w:t xml:space="preserve"> Dan </w:t>
      </w:r>
      <w:proofErr w:type="spellStart"/>
      <w:r w:rsidRPr="00D3000F">
        <w:rPr>
          <w:sz w:val="24"/>
          <w:szCs w:val="24"/>
          <w:lang w:val="en-US"/>
        </w:rPr>
        <w:t>Transaksi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Elektronik</w:t>
      </w:r>
      <w:proofErr w:type="spellEnd"/>
    </w:p>
    <w:p w14:paraId="0DAAC609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lastRenderedPageBreak/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Presiden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Republik</w:t>
      </w:r>
      <w:proofErr w:type="spellEnd"/>
      <w:r w:rsidRPr="00D3000F">
        <w:rPr>
          <w:sz w:val="24"/>
          <w:szCs w:val="24"/>
          <w:lang w:val="en-US"/>
        </w:rPr>
        <w:t xml:space="preserve"> Indonesia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4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2015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Perubahan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Keempat</w:t>
      </w:r>
      <w:proofErr w:type="spellEnd"/>
      <w:r w:rsidRPr="00D3000F">
        <w:rPr>
          <w:sz w:val="24"/>
          <w:szCs w:val="24"/>
          <w:lang w:val="en-US"/>
        </w:rPr>
        <w:t xml:space="preserve"> Atas </w:t>
      </w: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Presiden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54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2010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Pengadaan</w:t>
      </w:r>
      <w:proofErr w:type="spellEnd"/>
      <w:r w:rsidRPr="00D3000F">
        <w:rPr>
          <w:sz w:val="24"/>
          <w:szCs w:val="24"/>
          <w:lang w:val="en-US"/>
        </w:rPr>
        <w:t xml:space="preserve"> Barang/Jasa </w:t>
      </w:r>
      <w:proofErr w:type="spellStart"/>
      <w:r w:rsidRPr="00D3000F">
        <w:rPr>
          <w:sz w:val="24"/>
          <w:szCs w:val="24"/>
          <w:lang w:val="en-US"/>
        </w:rPr>
        <w:t>Pemerintah</w:t>
      </w:r>
      <w:proofErr w:type="spellEnd"/>
    </w:p>
    <w:p w14:paraId="6B7BF26D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Keputusan </w:t>
      </w:r>
      <w:proofErr w:type="spellStart"/>
      <w:r w:rsidRPr="00D3000F">
        <w:rPr>
          <w:sz w:val="24"/>
          <w:szCs w:val="24"/>
          <w:lang w:val="en-US"/>
        </w:rPr>
        <w:t>Presiden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Republik</w:t>
      </w:r>
      <w:proofErr w:type="spellEnd"/>
      <w:r w:rsidRPr="00D3000F">
        <w:rPr>
          <w:sz w:val="24"/>
          <w:szCs w:val="24"/>
          <w:lang w:val="en-US"/>
        </w:rPr>
        <w:t xml:space="preserve"> Indonesia No 12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2020 </w:t>
      </w:r>
      <w:proofErr w:type="spellStart"/>
      <w:r w:rsidRPr="00D3000F">
        <w:rPr>
          <w:sz w:val="24"/>
          <w:szCs w:val="24"/>
          <w:lang w:val="en-US"/>
        </w:rPr>
        <w:t>mengenai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Penetapan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Bencana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gramStart"/>
      <w:r w:rsidRPr="00D3000F">
        <w:rPr>
          <w:sz w:val="24"/>
          <w:szCs w:val="24"/>
          <w:lang w:val="en-US"/>
        </w:rPr>
        <w:t xml:space="preserve">Non Alam </w:t>
      </w:r>
      <w:proofErr w:type="spellStart"/>
      <w:r w:rsidRPr="00D3000F">
        <w:rPr>
          <w:sz w:val="24"/>
          <w:szCs w:val="24"/>
          <w:lang w:val="en-US"/>
        </w:rPr>
        <w:t>Penyebaran</w:t>
      </w:r>
      <w:proofErr w:type="spellEnd"/>
      <w:proofErr w:type="gramEnd"/>
      <w:r w:rsidRPr="00D3000F">
        <w:rPr>
          <w:sz w:val="24"/>
          <w:szCs w:val="24"/>
          <w:lang w:val="en-US"/>
        </w:rPr>
        <w:t xml:space="preserve"> Corona Virus Disease 2019</w:t>
      </w:r>
    </w:p>
    <w:p w14:paraId="0D10316B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Pemerintah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21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2020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Pembatasan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Sosial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Berskala</w:t>
      </w:r>
      <w:proofErr w:type="spellEnd"/>
      <w:r w:rsidRPr="00D3000F">
        <w:rPr>
          <w:sz w:val="24"/>
          <w:szCs w:val="24"/>
          <w:lang w:val="en-US"/>
        </w:rPr>
        <w:t xml:space="preserve"> Besar Dalam Rangka </w:t>
      </w:r>
      <w:proofErr w:type="spellStart"/>
      <w:r w:rsidRPr="00D3000F">
        <w:rPr>
          <w:sz w:val="24"/>
          <w:szCs w:val="24"/>
          <w:lang w:val="en-US"/>
        </w:rPr>
        <w:t>Percepatan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Penanganan</w:t>
      </w:r>
      <w:proofErr w:type="spellEnd"/>
      <w:r w:rsidRPr="00D3000F">
        <w:rPr>
          <w:sz w:val="24"/>
          <w:szCs w:val="24"/>
          <w:lang w:val="en-US"/>
        </w:rPr>
        <w:t xml:space="preserve"> Corona Virus Disease 2019</w:t>
      </w:r>
    </w:p>
    <w:p w14:paraId="4144860D" w14:textId="77777777" w:rsidR="001D5B23" w:rsidRPr="00D3000F" w:rsidRDefault="001D5B23" w:rsidP="001D5B23">
      <w:pPr>
        <w:pStyle w:val="ListParagraph"/>
        <w:spacing w:before="240" w:line="360" w:lineRule="auto"/>
        <w:ind w:left="753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Mahkamah</w:t>
      </w:r>
      <w:proofErr w:type="spellEnd"/>
      <w:r w:rsidRPr="00D3000F">
        <w:rPr>
          <w:sz w:val="24"/>
          <w:szCs w:val="24"/>
          <w:lang w:val="en-US"/>
        </w:rPr>
        <w:t xml:space="preserve"> Agung (PERMA)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2016</w:t>
      </w:r>
    </w:p>
    <w:p w14:paraId="7CD772B1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Otoritas</w:t>
      </w:r>
      <w:proofErr w:type="spellEnd"/>
      <w:r w:rsidRPr="00D3000F">
        <w:rPr>
          <w:sz w:val="24"/>
          <w:szCs w:val="24"/>
          <w:lang w:val="en-US"/>
        </w:rPr>
        <w:t xml:space="preserve"> Jasa </w:t>
      </w:r>
      <w:proofErr w:type="spellStart"/>
      <w:r w:rsidRPr="00D3000F">
        <w:rPr>
          <w:sz w:val="24"/>
          <w:szCs w:val="24"/>
          <w:lang w:val="en-US"/>
        </w:rPr>
        <w:t>Keungan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10 /Pojk.05/2022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Layanan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Pendanaan</w:t>
      </w:r>
      <w:proofErr w:type="spellEnd"/>
      <w:r w:rsidRPr="00D3000F">
        <w:rPr>
          <w:sz w:val="24"/>
          <w:szCs w:val="24"/>
          <w:lang w:val="en-US"/>
        </w:rPr>
        <w:t xml:space="preserve"> Bersama </w:t>
      </w:r>
      <w:proofErr w:type="spellStart"/>
      <w:r w:rsidRPr="00D3000F">
        <w:rPr>
          <w:sz w:val="24"/>
          <w:szCs w:val="24"/>
          <w:lang w:val="en-US"/>
        </w:rPr>
        <w:t>Berbasis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Teknologi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Informasi</w:t>
      </w:r>
      <w:proofErr w:type="spellEnd"/>
    </w:p>
    <w:p w14:paraId="7057E590" w14:textId="77777777" w:rsidR="001D5B23" w:rsidRPr="00D3000F" w:rsidRDefault="001D5B23" w:rsidP="001D5B23">
      <w:pPr>
        <w:spacing w:before="240" w:line="360" w:lineRule="auto"/>
        <w:ind w:left="392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Otoritas</w:t>
      </w:r>
      <w:proofErr w:type="spellEnd"/>
      <w:r w:rsidRPr="00D3000F">
        <w:rPr>
          <w:sz w:val="24"/>
          <w:szCs w:val="24"/>
          <w:lang w:val="en-US"/>
        </w:rPr>
        <w:t xml:space="preserve"> Jasa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11/POJK.03/2020 </w:t>
      </w:r>
      <w:proofErr w:type="spellStart"/>
      <w:r w:rsidRPr="00D3000F">
        <w:rPr>
          <w:sz w:val="24"/>
          <w:szCs w:val="24"/>
          <w:lang w:val="en-US"/>
        </w:rPr>
        <w:t>Tahun</w:t>
      </w:r>
      <w:proofErr w:type="spellEnd"/>
      <w:r w:rsidRPr="00D3000F">
        <w:rPr>
          <w:sz w:val="24"/>
          <w:szCs w:val="24"/>
          <w:lang w:val="en-US"/>
        </w:rPr>
        <w:t xml:space="preserve"> 2020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Stimulus </w:t>
      </w:r>
      <w:proofErr w:type="spellStart"/>
      <w:r w:rsidRPr="00D3000F">
        <w:rPr>
          <w:sz w:val="24"/>
          <w:szCs w:val="24"/>
          <w:lang w:val="en-US"/>
        </w:rPr>
        <w:t>Perekonomian</w:t>
      </w:r>
      <w:proofErr w:type="spellEnd"/>
      <w:r w:rsidRPr="00D3000F">
        <w:rPr>
          <w:sz w:val="24"/>
          <w:szCs w:val="24"/>
          <w:lang w:val="en-US"/>
        </w:rPr>
        <w:t xml:space="preserve"> Nasional </w:t>
      </w:r>
      <w:proofErr w:type="spellStart"/>
      <w:r w:rsidRPr="00D3000F">
        <w:rPr>
          <w:sz w:val="24"/>
          <w:szCs w:val="24"/>
          <w:lang w:val="en-US"/>
        </w:rPr>
        <w:t>Sebagai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Kebijakan</w:t>
      </w:r>
      <w:proofErr w:type="spellEnd"/>
      <w:r w:rsidRPr="00D3000F">
        <w:rPr>
          <w:sz w:val="24"/>
          <w:szCs w:val="24"/>
          <w:lang w:val="en-US"/>
        </w:rPr>
        <w:t xml:space="preserve"> Countercyclical </w:t>
      </w:r>
      <w:proofErr w:type="spellStart"/>
      <w:r w:rsidRPr="00D3000F">
        <w:rPr>
          <w:sz w:val="24"/>
          <w:szCs w:val="24"/>
          <w:lang w:val="en-US"/>
        </w:rPr>
        <w:t>Dampak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Penyebaran</w:t>
      </w:r>
      <w:proofErr w:type="spellEnd"/>
      <w:r w:rsidRPr="00D3000F">
        <w:rPr>
          <w:sz w:val="24"/>
          <w:szCs w:val="24"/>
          <w:lang w:val="en-US"/>
        </w:rPr>
        <w:t xml:space="preserve"> Corona Virus Disease 2019</w:t>
      </w:r>
    </w:p>
    <w:p w14:paraId="770EA97D" w14:textId="77777777" w:rsidR="001D5B23" w:rsidRPr="00D3000F" w:rsidRDefault="001D5B23" w:rsidP="001D5B23">
      <w:pPr>
        <w:spacing w:before="240" w:line="360" w:lineRule="auto"/>
        <w:ind w:left="392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Otoritas</w:t>
      </w:r>
      <w:proofErr w:type="spellEnd"/>
      <w:r w:rsidRPr="00D3000F">
        <w:rPr>
          <w:sz w:val="24"/>
          <w:szCs w:val="24"/>
          <w:lang w:val="en-US"/>
        </w:rPr>
        <w:t xml:space="preserve"> Jasa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48/Pojk.03/2020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Perubahan</w:t>
      </w:r>
      <w:proofErr w:type="spellEnd"/>
      <w:r w:rsidRPr="00D3000F">
        <w:rPr>
          <w:sz w:val="24"/>
          <w:szCs w:val="24"/>
          <w:lang w:val="en-US"/>
        </w:rPr>
        <w:t xml:space="preserve"> Atas </w:t>
      </w: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Otoritas</w:t>
      </w:r>
      <w:proofErr w:type="spellEnd"/>
      <w:r w:rsidRPr="00D3000F">
        <w:rPr>
          <w:sz w:val="24"/>
          <w:szCs w:val="24"/>
          <w:lang w:val="en-US"/>
        </w:rPr>
        <w:t xml:space="preserve"> Jasa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11/Pojk.03/2020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Stimulus </w:t>
      </w:r>
      <w:proofErr w:type="spellStart"/>
      <w:r w:rsidRPr="00D3000F">
        <w:rPr>
          <w:sz w:val="24"/>
          <w:szCs w:val="24"/>
          <w:lang w:val="en-US"/>
        </w:rPr>
        <w:t>Perekonomian</w:t>
      </w:r>
      <w:proofErr w:type="spellEnd"/>
      <w:r w:rsidRPr="00D3000F">
        <w:rPr>
          <w:sz w:val="24"/>
          <w:szCs w:val="24"/>
          <w:lang w:val="en-US"/>
        </w:rPr>
        <w:t xml:space="preserve"> Nasional </w:t>
      </w:r>
      <w:proofErr w:type="spellStart"/>
      <w:r w:rsidRPr="00D3000F">
        <w:rPr>
          <w:sz w:val="24"/>
          <w:szCs w:val="24"/>
          <w:lang w:val="en-US"/>
        </w:rPr>
        <w:t>Sebagai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Kebijakan</w:t>
      </w:r>
      <w:proofErr w:type="spellEnd"/>
      <w:r w:rsidRPr="00D3000F">
        <w:rPr>
          <w:sz w:val="24"/>
          <w:szCs w:val="24"/>
          <w:lang w:val="en-US"/>
        </w:rPr>
        <w:t xml:space="preserve"> Countercyclical </w:t>
      </w:r>
      <w:proofErr w:type="spellStart"/>
      <w:r w:rsidRPr="00D3000F">
        <w:rPr>
          <w:sz w:val="24"/>
          <w:szCs w:val="24"/>
          <w:lang w:val="en-US"/>
        </w:rPr>
        <w:t>Dampak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Penyebaran</w:t>
      </w:r>
      <w:proofErr w:type="spellEnd"/>
      <w:r w:rsidRPr="00D3000F">
        <w:rPr>
          <w:sz w:val="24"/>
          <w:szCs w:val="24"/>
          <w:lang w:val="en-US"/>
        </w:rPr>
        <w:t xml:space="preserve"> Coronavirus Disease 2019.</w:t>
      </w:r>
    </w:p>
    <w:p w14:paraId="08891B12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Peraturan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Otoritas</w:t>
      </w:r>
      <w:proofErr w:type="spellEnd"/>
      <w:r w:rsidRPr="00D3000F">
        <w:rPr>
          <w:sz w:val="24"/>
          <w:szCs w:val="24"/>
          <w:lang w:val="en-US"/>
        </w:rPr>
        <w:t xml:space="preserve"> Jasa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Nomor</w:t>
      </w:r>
      <w:proofErr w:type="spellEnd"/>
      <w:r w:rsidRPr="00D3000F">
        <w:rPr>
          <w:sz w:val="24"/>
          <w:szCs w:val="24"/>
          <w:lang w:val="en-US"/>
        </w:rPr>
        <w:t xml:space="preserve"> 14/POJK.05/2020 </w:t>
      </w:r>
      <w:proofErr w:type="spellStart"/>
      <w:r w:rsidRPr="00D3000F">
        <w:rPr>
          <w:sz w:val="24"/>
          <w:szCs w:val="24"/>
          <w:lang w:val="en-US"/>
        </w:rPr>
        <w:t>tentang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Kebijakan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Countecyclical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Dampak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Penyebaran</w:t>
      </w:r>
      <w:proofErr w:type="spellEnd"/>
      <w:r w:rsidRPr="00D3000F">
        <w:rPr>
          <w:sz w:val="24"/>
          <w:szCs w:val="24"/>
          <w:lang w:val="en-US"/>
        </w:rPr>
        <w:t xml:space="preserve"> Corona Virus Disease 2019</w:t>
      </w:r>
    </w:p>
    <w:p w14:paraId="0EE0425B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</w:rPr>
      </w:pPr>
      <w:r w:rsidRPr="00D3000F">
        <w:rPr>
          <w:sz w:val="24"/>
          <w:szCs w:val="24"/>
        </w:rPr>
        <w:t xml:space="preserve">Peraturan Otoritas Jasa Keuangan Republik Indonesia Nomor 61 /Pojk.07/2020 </w:t>
      </w:r>
      <w:r w:rsidRPr="00D3000F">
        <w:rPr>
          <w:sz w:val="24"/>
          <w:szCs w:val="24"/>
          <w:lang w:val="en-US"/>
        </w:rPr>
        <w:t>t</w:t>
      </w:r>
      <w:proofErr w:type="spellStart"/>
      <w:r w:rsidRPr="00D3000F">
        <w:rPr>
          <w:sz w:val="24"/>
          <w:szCs w:val="24"/>
        </w:rPr>
        <w:t>entang</w:t>
      </w:r>
      <w:proofErr w:type="spellEnd"/>
      <w:r w:rsidRPr="00D3000F">
        <w:rPr>
          <w:sz w:val="24"/>
          <w:szCs w:val="24"/>
        </w:rPr>
        <w:t xml:space="preserve"> Lembaga Alternatif Penyelesaian Sengketa Sektor Jasa Keuangan (LAPS)</w:t>
      </w:r>
    </w:p>
    <w:p w14:paraId="4C5E551B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>Peraturan Otoritas Jasa Keuangan Republik Indonesia Nomor 6 /Pojk.07/2022 Tentang Perlindungan Konsumen Dan Masyarakat Di Sektor Jasa Keuangan</w:t>
      </w:r>
    </w:p>
    <w:p w14:paraId="59F3C18D" w14:textId="77777777" w:rsidR="001D5B23" w:rsidRPr="00D3000F" w:rsidRDefault="001D5B23" w:rsidP="001D5B23">
      <w:pPr>
        <w:pStyle w:val="ListParagraph"/>
        <w:spacing w:before="240" w:line="360" w:lineRule="auto"/>
        <w:ind w:left="392" w:firstLine="0"/>
        <w:rPr>
          <w:sz w:val="24"/>
          <w:szCs w:val="24"/>
          <w:lang w:val="en-US"/>
        </w:rPr>
      </w:pPr>
      <w:r w:rsidRPr="00D3000F">
        <w:rPr>
          <w:sz w:val="24"/>
          <w:szCs w:val="24"/>
        </w:rPr>
        <w:t xml:space="preserve">Peraturan Lembaga Alternatif Penyelesaian Sengketa Sektor Jasa Keuangan </w:t>
      </w:r>
      <w:r w:rsidRPr="00D3000F">
        <w:rPr>
          <w:sz w:val="24"/>
          <w:szCs w:val="24"/>
        </w:rPr>
        <w:lastRenderedPageBreak/>
        <w:t>Nomor Per-03/</w:t>
      </w:r>
      <w:proofErr w:type="spellStart"/>
      <w:r w:rsidRPr="00D3000F">
        <w:rPr>
          <w:sz w:val="24"/>
          <w:szCs w:val="24"/>
        </w:rPr>
        <w:t>Laps</w:t>
      </w:r>
      <w:proofErr w:type="spellEnd"/>
      <w:r w:rsidRPr="00D3000F">
        <w:rPr>
          <w:sz w:val="24"/>
          <w:szCs w:val="24"/>
        </w:rPr>
        <w:t xml:space="preserve">-Sjk/I/2021 </w:t>
      </w:r>
      <w:r w:rsidRPr="00D3000F">
        <w:rPr>
          <w:sz w:val="24"/>
          <w:szCs w:val="24"/>
          <w:lang w:val="en-US"/>
        </w:rPr>
        <w:t>t</w:t>
      </w:r>
      <w:proofErr w:type="spellStart"/>
      <w:r w:rsidRPr="00D3000F">
        <w:rPr>
          <w:sz w:val="24"/>
          <w:szCs w:val="24"/>
        </w:rPr>
        <w:t>entang</w:t>
      </w:r>
      <w:proofErr w:type="spellEnd"/>
      <w:r w:rsidRPr="00D3000F">
        <w:rPr>
          <w:sz w:val="24"/>
          <w:szCs w:val="24"/>
        </w:rPr>
        <w:t xml:space="preserve"> Peraturan dan Acara Pendapat Mengikat</w:t>
      </w:r>
    </w:p>
    <w:p w14:paraId="775528C5" w14:textId="77777777" w:rsidR="001D5B23" w:rsidRDefault="001D5B23" w:rsidP="001D5B23">
      <w:pPr>
        <w:pStyle w:val="FootnoteText"/>
        <w:spacing w:before="240" w:line="360" w:lineRule="auto"/>
        <w:ind w:left="981" w:hanging="589"/>
        <w:jc w:val="both"/>
        <w:rPr>
          <w:b/>
          <w:bCs/>
          <w:sz w:val="24"/>
          <w:szCs w:val="24"/>
          <w:lang w:val="en-US"/>
        </w:rPr>
      </w:pPr>
      <w:bookmarkStart w:id="5" w:name="_Hlk156318527"/>
      <w:bookmarkEnd w:id="4"/>
      <w:r w:rsidRPr="00D3000F">
        <w:rPr>
          <w:b/>
          <w:bCs/>
          <w:sz w:val="24"/>
          <w:szCs w:val="24"/>
          <w:lang w:val="en-US"/>
        </w:rPr>
        <w:t>Website:</w:t>
      </w:r>
    </w:p>
    <w:bookmarkEnd w:id="5"/>
    <w:p w14:paraId="1909F2A6" w14:textId="77777777" w:rsidR="001D5B23" w:rsidRPr="00967ECA" w:rsidRDefault="001D5B23" w:rsidP="001D5B23">
      <w:pPr>
        <w:pStyle w:val="FootnoteText"/>
        <w:spacing w:line="360" w:lineRule="auto"/>
        <w:ind w:left="1134" w:hanging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Aulia</w:t>
      </w:r>
      <w:proofErr w:type="spellEnd"/>
      <w:r>
        <w:rPr>
          <w:sz w:val="24"/>
          <w:szCs w:val="24"/>
          <w:lang w:val="en-US"/>
        </w:rPr>
        <w:t xml:space="preserve">, </w:t>
      </w:r>
      <w:r w:rsidRPr="00967ECA">
        <w:rPr>
          <w:sz w:val="24"/>
          <w:szCs w:val="24"/>
        </w:rPr>
        <w:t xml:space="preserve">Ghina, “Mengenal Apa Itu </w:t>
      </w:r>
      <w:proofErr w:type="spellStart"/>
      <w:r w:rsidRPr="00967ECA">
        <w:rPr>
          <w:sz w:val="24"/>
          <w:szCs w:val="24"/>
        </w:rPr>
        <w:t>Pinjol</w:t>
      </w:r>
      <w:proofErr w:type="spellEnd"/>
      <w:r w:rsidRPr="00967ECA">
        <w:rPr>
          <w:sz w:val="24"/>
          <w:szCs w:val="24"/>
        </w:rPr>
        <w:t xml:space="preserve"> dari Manfaat hingga Jenisnya”, </w:t>
      </w:r>
      <w:proofErr w:type="spellStart"/>
      <w:r w:rsidRPr="00967ECA">
        <w:rPr>
          <w:i/>
          <w:iCs/>
          <w:sz w:val="24"/>
          <w:szCs w:val="24"/>
        </w:rPr>
        <w:t>Katadata</w:t>
      </w:r>
      <w:proofErr w:type="spellEnd"/>
      <w:r w:rsidRPr="00967ECA">
        <w:rPr>
          <w:i/>
          <w:iCs/>
          <w:sz w:val="24"/>
          <w:szCs w:val="24"/>
        </w:rPr>
        <w:t>,</w:t>
      </w:r>
      <w:r w:rsidRPr="00967ECA">
        <w:rPr>
          <w:sz w:val="24"/>
          <w:szCs w:val="24"/>
        </w:rPr>
        <w:t xml:space="preserve"> Jakarta</w:t>
      </w:r>
      <w:r w:rsidRPr="00967ECA">
        <w:rPr>
          <w:sz w:val="24"/>
          <w:szCs w:val="24"/>
          <w:lang w:val="en-US"/>
        </w:rPr>
        <w:t xml:space="preserve"> </w:t>
      </w:r>
      <w:r w:rsidRPr="00967ECA">
        <w:rPr>
          <w:sz w:val="24"/>
          <w:szCs w:val="24"/>
        </w:rPr>
        <w:t>Selatan, 9 Januari 2023, https://katadata.co.id/intan/lifestyle/63b</w:t>
      </w:r>
      <w:r>
        <w:rPr>
          <w:sz w:val="24"/>
          <w:szCs w:val="24"/>
          <w:lang w:val="en-US"/>
        </w:rPr>
        <w:t>/87/</w:t>
      </w:r>
      <w:r w:rsidRPr="00967ECA">
        <w:rPr>
          <w:sz w:val="24"/>
          <w:szCs w:val="24"/>
        </w:rPr>
        <w:t>c4e7aa181e/mengenal-apa-itu-</w:t>
      </w:r>
      <w:proofErr w:type="spellStart"/>
      <w:r w:rsidRPr="00967ECA">
        <w:rPr>
          <w:sz w:val="24"/>
          <w:szCs w:val="24"/>
        </w:rPr>
        <w:t>pinjol</w:t>
      </w:r>
      <w:proofErr w:type="spellEnd"/>
      <w:r w:rsidRPr="00967ECA">
        <w:rPr>
          <w:sz w:val="24"/>
          <w:szCs w:val="24"/>
        </w:rPr>
        <w:t xml:space="preserve">-dari-manfaat-hingga-jenisnya. Diakses Pada 15 Januari 2024, Pukul 16.17 </w:t>
      </w:r>
      <w:proofErr w:type="spellStart"/>
      <w:r w:rsidRPr="00967ECA">
        <w:rPr>
          <w:sz w:val="24"/>
          <w:szCs w:val="24"/>
        </w:rPr>
        <w:t>wib</w:t>
      </w:r>
      <w:proofErr w:type="spellEnd"/>
    </w:p>
    <w:p w14:paraId="2DAE7F21" w14:textId="77777777" w:rsidR="001D5B23" w:rsidRDefault="001D5B23" w:rsidP="001D5B23">
      <w:pPr>
        <w:pStyle w:val="FootnoteText"/>
        <w:spacing w:line="360" w:lineRule="auto"/>
        <w:ind w:left="1134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Akramunaji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Perlindungan</w:t>
      </w:r>
      <w:proofErr w:type="spellEnd"/>
      <w:r w:rsidRPr="00D3000F">
        <w:rPr>
          <w:sz w:val="24"/>
          <w:szCs w:val="24"/>
          <w:lang w:val="en-US"/>
        </w:rPr>
        <w:t xml:space="preserve"> Hukum </w:t>
      </w:r>
      <w:proofErr w:type="spellStart"/>
      <w:r w:rsidRPr="00D3000F">
        <w:rPr>
          <w:sz w:val="24"/>
          <w:szCs w:val="24"/>
          <w:lang w:val="en-US"/>
        </w:rPr>
        <w:t>Terhadap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Debitur</w:t>
      </w:r>
      <w:proofErr w:type="spellEnd"/>
      <w:r w:rsidRPr="00D3000F">
        <w:rPr>
          <w:sz w:val="24"/>
          <w:szCs w:val="24"/>
          <w:lang w:val="en-US"/>
        </w:rPr>
        <w:t xml:space="preserve"> Yang </w:t>
      </w:r>
      <w:proofErr w:type="spellStart"/>
      <w:r w:rsidRPr="00D3000F">
        <w:rPr>
          <w:sz w:val="24"/>
          <w:szCs w:val="24"/>
          <w:lang w:val="en-US"/>
        </w:rPr>
        <w:t>Melakukan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Secara</w:t>
      </w:r>
      <w:proofErr w:type="spellEnd"/>
      <w:r w:rsidRPr="00D3000F">
        <w:rPr>
          <w:sz w:val="24"/>
          <w:szCs w:val="24"/>
          <w:lang w:val="en-US"/>
        </w:rPr>
        <w:t xml:space="preserve"> Online”, Universitas Islam Kalimantan MAB, Kalimantan, 28 Oktober 2020, http://eprints.uniska-bjm.ac.id/3</w:t>
      </w:r>
      <w:r>
        <w:rPr>
          <w:sz w:val="24"/>
          <w:szCs w:val="24"/>
          <w:lang w:val="en-US"/>
        </w:rPr>
        <w:t>/33/</w:t>
      </w:r>
      <w:r w:rsidRPr="00D3000F">
        <w:rPr>
          <w:sz w:val="24"/>
          <w:szCs w:val="24"/>
          <w:lang w:val="en-US"/>
        </w:rPr>
        <w:t xml:space="preserve">126/.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21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16.22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1A4FF101" w14:textId="77777777" w:rsidR="001D5B23" w:rsidRPr="00D3000F" w:rsidRDefault="001D5B23" w:rsidP="001D5B23">
      <w:pPr>
        <w:spacing w:line="360" w:lineRule="auto"/>
        <w:ind w:left="1134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Bernadetha</w:t>
      </w:r>
      <w:proofErr w:type="spellEnd"/>
      <w:r w:rsidRPr="00D3000F">
        <w:rPr>
          <w:sz w:val="24"/>
          <w:szCs w:val="24"/>
          <w:lang w:val="en-US"/>
        </w:rPr>
        <w:t xml:space="preserve">, Aurelia </w:t>
      </w:r>
      <w:proofErr w:type="spellStart"/>
      <w:r w:rsidRPr="00D3000F">
        <w:rPr>
          <w:sz w:val="24"/>
          <w:szCs w:val="24"/>
          <w:lang w:val="en-US"/>
        </w:rPr>
        <w:t>Oktavira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Perbedaan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antara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Perikatan</w:t>
      </w:r>
      <w:proofErr w:type="spellEnd"/>
      <w:r w:rsidRPr="00D3000F">
        <w:rPr>
          <w:sz w:val="24"/>
          <w:szCs w:val="24"/>
          <w:lang w:val="en-US"/>
        </w:rPr>
        <w:t xml:space="preserve"> dan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”, </w:t>
      </w:r>
      <w:proofErr w:type="spellStart"/>
      <w:r w:rsidRPr="00D3000F">
        <w:rPr>
          <w:sz w:val="24"/>
          <w:szCs w:val="24"/>
          <w:lang w:val="en-US"/>
        </w:rPr>
        <w:t>hukumonline</w:t>
      </w:r>
      <w:proofErr w:type="spellEnd"/>
      <w:r w:rsidRPr="00D3000F">
        <w:rPr>
          <w:sz w:val="24"/>
          <w:szCs w:val="24"/>
          <w:lang w:val="en-US"/>
        </w:rPr>
        <w:t>, Jakarta Selatan, 31 Mei 2023, https://www.hukumonline.com/klinik/a/perbedaan-perikatan-dan-perjanjian-lt4e3b86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932</w:t>
      </w:r>
      <w:r>
        <w:rPr>
          <w:sz w:val="24"/>
          <w:szCs w:val="24"/>
          <w:lang w:val="en-US"/>
        </w:rPr>
        <w:t>/6/</w:t>
      </w:r>
      <w:r w:rsidRPr="00D3000F">
        <w:rPr>
          <w:sz w:val="24"/>
          <w:szCs w:val="24"/>
          <w:lang w:val="en-US"/>
        </w:rPr>
        <w:t xml:space="preserve">75c3/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19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13.32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  <w:r w:rsidRPr="00D3000F">
        <w:rPr>
          <w:sz w:val="24"/>
          <w:szCs w:val="24"/>
          <w:lang w:val="en-US"/>
        </w:rPr>
        <w:t xml:space="preserve"> </w:t>
      </w:r>
    </w:p>
    <w:p w14:paraId="07DD68F1" w14:textId="77777777" w:rsidR="001D5B23" w:rsidRPr="00D3000F" w:rsidRDefault="001D5B23" w:rsidP="001D5B23">
      <w:pPr>
        <w:pStyle w:val="ListParagraph"/>
        <w:spacing w:line="360" w:lineRule="auto"/>
        <w:ind w:left="1100" w:hanging="674"/>
        <w:rPr>
          <w:sz w:val="24"/>
          <w:szCs w:val="24"/>
        </w:rPr>
      </w:pPr>
      <w:r w:rsidRPr="00D3000F">
        <w:rPr>
          <w:sz w:val="24"/>
          <w:szCs w:val="24"/>
          <w:lang w:val="en-US"/>
        </w:rPr>
        <w:t>F</w:t>
      </w:r>
      <w:proofErr w:type="spellStart"/>
      <w:r w:rsidRPr="00D3000F">
        <w:rPr>
          <w:sz w:val="24"/>
          <w:szCs w:val="24"/>
        </w:rPr>
        <w:t>ikriansyah</w:t>
      </w:r>
      <w:proofErr w:type="spellEnd"/>
      <w:r w:rsidRPr="00D3000F">
        <w:rPr>
          <w:sz w:val="24"/>
          <w:szCs w:val="24"/>
          <w:lang w:val="en-US"/>
        </w:rPr>
        <w:t>, I</w:t>
      </w:r>
      <w:proofErr w:type="spellStart"/>
      <w:r w:rsidRPr="00D3000F">
        <w:rPr>
          <w:sz w:val="24"/>
          <w:szCs w:val="24"/>
        </w:rPr>
        <w:t>lham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Apa</w:t>
      </w:r>
      <w:proofErr w:type="spellEnd"/>
      <w:r w:rsidRPr="00D3000F">
        <w:rPr>
          <w:sz w:val="24"/>
          <w:szCs w:val="24"/>
          <w:lang w:val="en-US"/>
        </w:rPr>
        <w:t xml:space="preserve"> Itu Force Majeure? Ini </w:t>
      </w:r>
      <w:proofErr w:type="spellStart"/>
      <w:r w:rsidRPr="00D3000F">
        <w:rPr>
          <w:sz w:val="24"/>
          <w:szCs w:val="24"/>
          <w:lang w:val="en-US"/>
        </w:rPr>
        <w:t>Pengertian</w:t>
      </w:r>
      <w:proofErr w:type="spellEnd"/>
      <w:r w:rsidRPr="00D3000F">
        <w:rPr>
          <w:sz w:val="24"/>
          <w:szCs w:val="24"/>
          <w:lang w:val="en-US"/>
        </w:rPr>
        <w:t xml:space="preserve"> dan Dasar </w:t>
      </w:r>
      <w:proofErr w:type="spellStart"/>
      <w:r w:rsidRPr="00D3000F">
        <w:rPr>
          <w:sz w:val="24"/>
          <w:szCs w:val="24"/>
          <w:lang w:val="en-US"/>
        </w:rPr>
        <w:t>Hukumnya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detik</w:t>
      </w:r>
      <w:proofErr w:type="spellEnd"/>
      <w:r w:rsidRPr="00D3000F">
        <w:rPr>
          <w:sz w:val="24"/>
          <w:szCs w:val="24"/>
          <w:lang w:val="en-US"/>
        </w:rPr>
        <w:t xml:space="preserve"> finance, </w:t>
      </w:r>
      <w:proofErr w:type="spellStart"/>
      <w:r w:rsidRPr="00D3000F">
        <w:rPr>
          <w:sz w:val="24"/>
          <w:szCs w:val="24"/>
          <w:lang w:val="en-US"/>
        </w:rPr>
        <w:t>tt.p</w:t>
      </w:r>
      <w:proofErr w:type="spellEnd"/>
      <w:r w:rsidRPr="00D3000F">
        <w:rPr>
          <w:sz w:val="24"/>
          <w:szCs w:val="24"/>
          <w:lang w:val="en-US"/>
        </w:rPr>
        <w:t>., 6 Agustus 2023, https://finance.detik.com/berita-ekonomi-bisnis/d-68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3/</w:t>
      </w:r>
      <w:r w:rsidRPr="00D3000F">
        <w:rPr>
          <w:sz w:val="24"/>
          <w:szCs w:val="24"/>
          <w:lang w:val="en-US"/>
        </w:rPr>
        <w:t xml:space="preserve">571/apa-itu-force-majeure-ini-pengertian-dan-dasar-hukumnya.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14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15.12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540F9428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>Cahyono, “</w:t>
      </w:r>
      <w:proofErr w:type="spellStart"/>
      <w:r w:rsidRPr="00D3000F">
        <w:rPr>
          <w:sz w:val="24"/>
          <w:szCs w:val="24"/>
          <w:lang w:val="en-US"/>
        </w:rPr>
        <w:t>Pembatasan</w:t>
      </w:r>
      <w:proofErr w:type="spellEnd"/>
      <w:r w:rsidRPr="00D3000F">
        <w:rPr>
          <w:sz w:val="24"/>
          <w:szCs w:val="24"/>
          <w:lang w:val="en-US"/>
        </w:rPr>
        <w:t xml:space="preserve"> Asas “Freedom </w:t>
      </w:r>
      <w:proofErr w:type="gramStart"/>
      <w:r w:rsidRPr="00D3000F">
        <w:rPr>
          <w:sz w:val="24"/>
          <w:szCs w:val="24"/>
          <w:lang w:val="en-US"/>
        </w:rPr>
        <w:t>Of</w:t>
      </w:r>
      <w:proofErr w:type="gramEnd"/>
      <w:r w:rsidRPr="00D3000F">
        <w:rPr>
          <w:sz w:val="24"/>
          <w:szCs w:val="24"/>
          <w:lang w:val="en-US"/>
        </w:rPr>
        <w:t xml:space="preserve"> Contract” Dalam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Komersial</w:t>
      </w:r>
      <w:proofErr w:type="spellEnd"/>
      <w:r w:rsidRPr="00D3000F">
        <w:rPr>
          <w:sz w:val="24"/>
          <w:szCs w:val="24"/>
          <w:lang w:val="en-US"/>
        </w:rPr>
        <w:t xml:space="preserve">”, </w:t>
      </w:r>
      <w:proofErr w:type="spellStart"/>
      <w:r w:rsidRPr="00D3000F">
        <w:rPr>
          <w:sz w:val="24"/>
          <w:szCs w:val="24"/>
          <w:lang w:val="en-US"/>
        </w:rPr>
        <w:t>Pengadilan</w:t>
      </w:r>
      <w:proofErr w:type="spellEnd"/>
      <w:r w:rsidRPr="00D3000F">
        <w:rPr>
          <w:sz w:val="24"/>
          <w:szCs w:val="24"/>
          <w:lang w:val="en-US"/>
        </w:rPr>
        <w:t xml:space="preserve"> Negeri Banda Aceh </w:t>
      </w:r>
      <w:proofErr w:type="spellStart"/>
      <w:r w:rsidRPr="00D3000F">
        <w:rPr>
          <w:sz w:val="24"/>
          <w:szCs w:val="24"/>
          <w:lang w:val="en-US"/>
        </w:rPr>
        <w:t>Kelas</w:t>
      </w:r>
      <w:proofErr w:type="spellEnd"/>
      <w:r w:rsidRPr="00D3000F">
        <w:rPr>
          <w:sz w:val="24"/>
          <w:szCs w:val="24"/>
          <w:lang w:val="en-US"/>
        </w:rPr>
        <w:t xml:space="preserve"> 1A, Banda Aceh, 19 November 2023, https://pnbandaaceh.go.id/pembatasan-asas-freedom-of-contract-dalam-perjanjian-komersial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19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16.04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74B39B9E" w14:textId="77777777" w:rsidR="001D5B23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Christha</w:t>
      </w:r>
      <w:proofErr w:type="spellEnd"/>
      <w:r w:rsidRPr="00D3000F">
        <w:rPr>
          <w:sz w:val="24"/>
          <w:szCs w:val="24"/>
          <w:lang w:val="en-US"/>
        </w:rPr>
        <w:t xml:space="preserve"> Auli, Renata, “</w:t>
      </w:r>
      <w:proofErr w:type="spellStart"/>
      <w:r w:rsidRPr="00D3000F">
        <w:rPr>
          <w:sz w:val="24"/>
          <w:szCs w:val="24"/>
          <w:lang w:val="en-US"/>
        </w:rPr>
        <w:t>Penyelesaian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Sengketa</w:t>
      </w:r>
      <w:proofErr w:type="spellEnd"/>
      <w:r w:rsidRPr="00D3000F">
        <w:rPr>
          <w:sz w:val="24"/>
          <w:szCs w:val="24"/>
          <w:lang w:val="en-US"/>
        </w:rPr>
        <w:t xml:space="preserve"> di Luar </w:t>
      </w:r>
      <w:proofErr w:type="spellStart"/>
      <w:r w:rsidRPr="00D3000F">
        <w:rPr>
          <w:sz w:val="24"/>
          <w:szCs w:val="24"/>
          <w:lang w:val="en-US"/>
        </w:rPr>
        <w:t>Pengadilan</w:t>
      </w:r>
      <w:proofErr w:type="spellEnd"/>
      <w:r w:rsidRPr="00D3000F">
        <w:rPr>
          <w:sz w:val="24"/>
          <w:szCs w:val="24"/>
          <w:lang w:val="en-US"/>
        </w:rPr>
        <w:t xml:space="preserve"> via LAPS SJK”, </w:t>
      </w:r>
      <w:proofErr w:type="spellStart"/>
      <w:r w:rsidRPr="00D3000F">
        <w:rPr>
          <w:sz w:val="24"/>
          <w:szCs w:val="24"/>
          <w:lang w:val="en-US"/>
        </w:rPr>
        <w:t>Hukumonline</w:t>
      </w:r>
      <w:proofErr w:type="spellEnd"/>
      <w:r w:rsidRPr="00D3000F">
        <w:rPr>
          <w:sz w:val="24"/>
          <w:szCs w:val="24"/>
          <w:lang w:val="en-US"/>
        </w:rPr>
        <w:t>, Jakarta Selatan, 25 Mei 2022, https://www.hukumonline.com/klinik/a/penyelesaian-sengketa-di-luar-</w:t>
      </w:r>
      <w:r w:rsidRPr="00D3000F">
        <w:rPr>
          <w:sz w:val="24"/>
          <w:szCs w:val="24"/>
          <w:lang w:val="en-US"/>
        </w:rPr>
        <w:lastRenderedPageBreak/>
        <w:t>pengadilan-via-laps-sjk-lt62</w:t>
      </w:r>
      <w:r>
        <w:rPr>
          <w:sz w:val="24"/>
          <w:szCs w:val="24"/>
          <w:lang w:val="en-US"/>
        </w:rPr>
        <w:t>/61/</w:t>
      </w:r>
      <w:r w:rsidRPr="00D3000F">
        <w:rPr>
          <w:sz w:val="24"/>
          <w:szCs w:val="24"/>
          <w:lang w:val="en-US"/>
        </w:rPr>
        <w:t>e118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 xml:space="preserve">797df9.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4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11.06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2965FB7B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proofErr w:type="spellStart"/>
      <w:r w:rsidRPr="00F00021">
        <w:rPr>
          <w:sz w:val="24"/>
          <w:szCs w:val="24"/>
          <w:lang w:val="en-US"/>
        </w:rPr>
        <w:t>Ghuinot</w:t>
      </w:r>
      <w:proofErr w:type="spellEnd"/>
      <w:r>
        <w:rPr>
          <w:lang w:val="en-US"/>
        </w:rPr>
        <w:t xml:space="preserve">, </w:t>
      </w:r>
      <w:r w:rsidRPr="00F00021">
        <w:rPr>
          <w:sz w:val="24"/>
          <w:szCs w:val="24"/>
          <w:lang w:val="en-US"/>
        </w:rPr>
        <w:t>Charles</w:t>
      </w:r>
      <w:r>
        <w:rPr>
          <w:sz w:val="24"/>
          <w:szCs w:val="24"/>
          <w:lang w:val="en-US"/>
        </w:rPr>
        <w:t>,</w:t>
      </w:r>
      <w:r>
        <w:rPr>
          <w:lang w:val="en-US"/>
        </w:rPr>
        <w:t xml:space="preserve"> </w:t>
      </w:r>
      <w:r w:rsidRPr="00D3000F">
        <w:rPr>
          <w:sz w:val="24"/>
          <w:szCs w:val="24"/>
          <w:lang w:val="en-US"/>
        </w:rPr>
        <w:t>“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 yang </w:t>
      </w:r>
      <w:proofErr w:type="spellStart"/>
      <w:r w:rsidRPr="00D3000F">
        <w:rPr>
          <w:sz w:val="24"/>
          <w:szCs w:val="24"/>
          <w:lang w:val="en-US"/>
        </w:rPr>
        <w:t>Terdaftar</w:t>
      </w:r>
      <w:proofErr w:type="spellEnd"/>
      <w:r w:rsidRPr="00D3000F">
        <w:rPr>
          <w:sz w:val="24"/>
          <w:szCs w:val="24"/>
          <w:lang w:val="en-US"/>
        </w:rPr>
        <w:t xml:space="preserve"> di OJK”, Online Pajak, </w:t>
      </w:r>
      <w:proofErr w:type="spellStart"/>
      <w:r w:rsidRPr="00D3000F">
        <w:rPr>
          <w:sz w:val="24"/>
          <w:szCs w:val="24"/>
          <w:lang w:val="en-US"/>
        </w:rPr>
        <w:t>tt.p</w:t>
      </w:r>
      <w:proofErr w:type="spellEnd"/>
      <w:r w:rsidRPr="00D3000F">
        <w:rPr>
          <w:sz w:val="24"/>
          <w:szCs w:val="24"/>
          <w:lang w:val="en-US"/>
        </w:rPr>
        <w:t>., 29 Agustus 2018, https://www.online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pajak.com/tentang-pajak</w:t>
      </w:r>
      <w:r>
        <w:rPr>
          <w:sz w:val="24"/>
          <w:szCs w:val="24"/>
          <w:lang w:val="en-US"/>
        </w:rPr>
        <w:t>.</w:t>
      </w:r>
      <w:r w:rsidRPr="00D3000F">
        <w:rPr>
          <w:sz w:val="24"/>
          <w:szCs w:val="24"/>
          <w:lang w:val="en-US"/>
        </w:rPr>
        <w:t xml:space="preserve">pinjaman-online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20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13.42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  <w:r w:rsidRPr="00D3000F">
        <w:rPr>
          <w:sz w:val="24"/>
          <w:szCs w:val="24"/>
          <w:lang w:val="en-US"/>
        </w:rPr>
        <w:t xml:space="preserve"> </w:t>
      </w:r>
    </w:p>
    <w:p w14:paraId="486D538F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Hamalatul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Qur'ani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Akibat</w:t>
      </w:r>
      <w:proofErr w:type="spellEnd"/>
      <w:r w:rsidRPr="00D3000F">
        <w:rPr>
          <w:sz w:val="24"/>
          <w:szCs w:val="24"/>
          <w:lang w:val="en-US"/>
        </w:rPr>
        <w:t xml:space="preserve"> Hukum Force </w:t>
      </w:r>
      <w:proofErr w:type="spellStart"/>
      <w:r w:rsidRPr="00D3000F">
        <w:rPr>
          <w:sz w:val="24"/>
          <w:szCs w:val="24"/>
          <w:lang w:val="en-US"/>
        </w:rPr>
        <w:t>Majeur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dalam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Pandangan</w:t>
      </w:r>
      <w:proofErr w:type="spellEnd"/>
      <w:r w:rsidRPr="00D3000F">
        <w:rPr>
          <w:sz w:val="24"/>
          <w:szCs w:val="24"/>
          <w:lang w:val="en-US"/>
        </w:rPr>
        <w:t xml:space="preserve"> Pakar Hukum </w:t>
      </w:r>
      <w:proofErr w:type="spellStart"/>
      <w:r w:rsidRPr="00D3000F">
        <w:rPr>
          <w:sz w:val="24"/>
          <w:szCs w:val="24"/>
          <w:lang w:val="en-US"/>
        </w:rPr>
        <w:t>Perdata</w:t>
      </w:r>
      <w:proofErr w:type="spellEnd"/>
      <w:r w:rsidRPr="00D3000F">
        <w:rPr>
          <w:sz w:val="24"/>
          <w:szCs w:val="24"/>
          <w:lang w:val="en-US"/>
        </w:rPr>
        <w:t xml:space="preserve">”, </w:t>
      </w:r>
      <w:proofErr w:type="spellStart"/>
      <w:r w:rsidRPr="00D3000F">
        <w:rPr>
          <w:sz w:val="24"/>
          <w:szCs w:val="24"/>
          <w:lang w:val="en-US"/>
        </w:rPr>
        <w:t>hukumonline</w:t>
      </w:r>
      <w:proofErr w:type="spellEnd"/>
      <w:r w:rsidRPr="00D3000F">
        <w:rPr>
          <w:sz w:val="24"/>
          <w:szCs w:val="24"/>
          <w:lang w:val="en-US"/>
        </w:rPr>
        <w:t>, Jakarta Selatan, 25 April 2020, https://www.hukumonline.com/berita/a/akibat-hukum-iforce-majeur-i-dalam-pandangan-pakar-hukum-perdata-lt5ea3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ac71</w:t>
      </w:r>
      <w:r>
        <w:rPr>
          <w:sz w:val="24"/>
          <w:szCs w:val="24"/>
          <w:lang w:val="en-US"/>
        </w:rPr>
        <w:t>/22/</w:t>
      </w:r>
      <w:r w:rsidRPr="00D3000F">
        <w:rPr>
          <w:sz w:val="24"/>
          <w:szCs w:val="24"/>
          <w:lang w:val="en-US"/>
        </w:rPr>
        <w:t xml:space="preserve">6afa1/.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15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23.18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  <w:r w:rsidRPr="00D3000F">
        <w:rPr>
          <w:sz w:val="24"/>
          <w:szCs w:val="24"/>
          <w:lang w:val="en-US"/>
        </w:rPr>
        <w:t xml:space="preserve"> </w:t>
      </w:r>
    </w:p>
    <w:p w14:paraId="252B5F6E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>Herawati, Erni, “</w:t>
      </w:r>
      <w:proofErr w:type="spellStart"/>
      <w:r w:rsidRPr="00D3000F">
        <w:rPr>
          <w:sz w:val="24"/>
          <w:szCs w:val="24"/>
          <w:lang w:val="en-US"/>
        </w:rPr>
        <w:t>Keadaan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Memaksa</w:t>
      </w:r>
      <w:proofErr w:type="spellEnd"/>
      <w:r w:rsidRPr="00D3000F">
        <w:rPr>
          <w:sz w:val="24"/>
          <w:szCs w:val="24"/>
          <w:lang w:val="en-US"/>
        </w:rPr>
        <w:t>”, Business Law, 30 November 2016, https://business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 xml:space="preserve">-law.binus.ac.id/2016/11/30/keadaan-memaksa.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17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18.50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0BF8C792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Humas </w:t>
      </w:r>
      <w:proofErr w:type="spellStart"/>
      <w:r w:rsidRPr="00D3000F">
        <w:rPr>
          <w:sz w:val="24"/>
          <w:szCs w:val="24"/>
          <w:lang w:val="en-US"/>
        </w:rPr>
        <w:t>uib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Pengembangan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Penyelesaian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Sengketa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Keuangan</w:t>
      </w:r>
      <w:proofErr w:type="spellEnd"/>
      <w:r w:rsidRPr="00D3000F">
        <w:rPr>
          <w:sz w:val="24"/>
          <w:szCs w:val="24"/>
          <w:lang w:val="en-US"/>
        </w:rPr>
        <w:t xml:space="preserve">: LAPS SJK </w:t>
      </w:r>
      <w:proofErr w:type="spellStart"/>
      <w:r w:rsidRPr="00D3000F">
        <w:rPr>
          <w:sz w:val="24"/>
          <w:szCs w:val="24"/>
          <w:lang w:val="en-US"/>
        </w:rPr>
        <w:t>Tawarkan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Mediasi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Arbitrase</w:t>
      </w:r>
      <w:proofErr w:type="spellEnd"/>
      <w:r w:rsidRPr="00D3000F">
        <w:rPr>
          <w:sz w:val="24"/>
          <w:szCs w:val="24"/>
          <w:lang w:val="en-US"/>
        </w:rPr>
        <w:t xml:space="preserve">, dan </w:t>
      </w:r>
      <w:proofErr w:type="spellStart"/>
      <w:r w:rsidRPr="00D3000F">
        <w:rPr>
          <w:sz w:val="24"/>
          <w:szCs w:val="24"/>
          <w:lang w:val="en-US"/>
        </w:rPr>
        <w:t>Pendapat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Mengikat</w:t>
      </w:r>
      <w:proofErr w:type="spellEnd"/>
      <w:r w:rsidRPr="00D3000F">
        <w:rPr>
          <w:sz w:val="24"/>
          <w:szCs w:val="24"/>
          <w:lang w:val="en-US"/>
        </w:rPr>
        <w:t xml:space="preserve">”, Universitas </w:t>
      </w:r>
      <w:proofErr w:type="spellStart"/>
      <w:r w:rsidRPr="00D3000F">
        <w:rPr>
          <w:sz w:val="24"/>
          <w:szCs w:val="24"/>
          <w:lang w:val="en-US"/>
        </w:rPr>
        <w:t>Internasional</w:t>
      </w:r>
      <w:proofErr w:type="spellEnd"/>
      <w:r w:rsidRPr="00D3000F">
        <w:rPr>
          <w:sz w:val="24"/>
          <w:szCs w:val="24"/>
          <w:lang w:val="en-US"/>
        </w:rPr>
        <w:t xml:space="preserve"> Batam, Batam, 5 Oktober 2023, https://ih.uib.ac.idpengembangan-penyelesaian-sengketa-keuangan-laps-sjk-tawarkan-mediasi-arbitrase-dan-pendapat-mengikat.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5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11.48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620CDFE3" w14:textId="77777777" w:rsidR="001D5B23" w:rsidRPr="004573B1" w:rsidRDefault="001D5B23" w:rsidP="001D5B23">
      <w:pPr>
        <w:spacing w:line="360" w:lineRule="auto"/>
        <w:ind w:left="1100" w:hanging="708"/>
        <w:jc w:val="both"/>
        <w:rPr>
          <w:sz w:val="28"/>
          <w:szCs w:val="28"/>
          <w:lang w:val="en-US"/>
        </w:rPr>
      </w:pPr>
      <w:r w:rsidRPr="004573B1">
        <w:rPr>
          <w:sz w:val="24"/>
          <w:szCs w:val="24"/>
        </w:rPr>
        <w:t>Jurianto</w:t>
      </w:r>
      <w:r w:rsidRPr="004573B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4573B1">
        <w:rPr>
          <w:sz w:val="24"/>
          <w:szCs w:val="24"/>
        </w:rPr>
        <w:t>Izzah Putri</w:t>
      </w:r>
      <w:r>
        <w:rPr>
          <w:sz w:val="24"/>
          <w:szCs w:val="24"/>
          <w:lang w:val="en-US"/>
        </w:rPr>
        <w:t xml:space="preserve">, </w:t>
      </w:r>
      <w:r w:rsidRPr="004573B1">
        <w:rPr>
          <w:sz w:val="24"/>
          <w:szCs w:val="24"/>
          <w:lang w:val="en-US"/>
        </w:rPr>
        <w:t>“</w:t>
      </w:r>
      <w:proofErr w:type="spellStart"/>
      <w:r w:rsidRPr="004573B1">
        <w:rPr>
          <w:sz w:val="24"/>
          <w:szCs w:val="24"/>
          <w:lang w:val="en-US"/>
        </w:rPr>
        <w:t>Apa</w:t>
      </w:r>
      <w:proofErr w:type="spellEnd"/>
      <w:r w:rsidRPr="004573B1">
        <w:rPr>
          <w:sz w:val="24"/>
          <w:szCs w:val="24"/>
          <w:lang w:val="en-US"/>
        </w:rPr>
        <w:t xml:space="preserve"> Itu </w:t>
      </w:r>
      <w:proofErr w:type="spellStart"/>
      <w:r w:rsidRPr="004573B1">
        <w:rPr>
          <w:sz w:val="24"/>
          <w:szCs w:val="24"/>
          <w:lang w:val="en-US"/>
        </w:rPr>
        <w:t>Debitur</w:t>
      </w:r>
      <w:proofErr w:type="spellEnd"/>
      <w:r w:rsidRPr="004573B1">
        <w:rPr>
          <w:sz w:val="24"/>
          <w:szCs w:val="24"/>
          <w:lang w:val="en-US"/>
        </w:rPr>
        <w:t xml:space="preserve">? Kenali Hak, </w:t>
      </w:r>
      <w:proofErr w:type="spellStart"/>
      <w:r w:rsidRPr="004573B1">
        <w:rPr>
          <w:sz w:val="24"/>
          <w:szCs w:val="24"/>
          <w:lang w:val="en-US"/>
        </w:rPr>
        <w:t>Kewajiban</w:t>
      </w:r>
      <w:proofErr w:type="spellEnd"/>
      <w:r w:rsidRPr="004573B1">
        <w:rPr>
          <w:sz w:val="24"/>
          <w:szCs w:val="24"/>
          <w:lang w:val="en-US"/>
        </w:rPr>
        <w:t xml:space="preserve">, Serta </w:t>
      </w:r>
      <w:proofErr w:type="spellStart"/>
      <w:r w:rsidRPr="004573B1">
        <w:rPr>
          <w:sz w:val="24"/>
          <w:szCs w:val="24"/>
          <w:lang w:val="en-US"/>
        </w:rPr>
        <w:t>Contohnya</w:t>
      </w:r>
      <w:proofErr w:type="spellEnd"/>
      <w:r w:rsidRPr="004573B1">
        <w:rPr>
          <w:sz w:val="24"/>
          <w:szCs w:val="24"/>
          <w:lang w:val="en-US"/>
        </w:rPr>
        <w:t xml:space="preserve">”, </w:t>
      </w:r>
      <w:proofErr w:type="spellStart"/>
      <w:r w:rsidRPr="004573B1">
        <w:rPr>
          <w:i/>
          <w:iCs/>
          <w:sz w:val="24"/>
          <w:szCs w:val="24"/>
          <w:lang w:val="en-US"/>
        </w:rPr>
        <w:t>Detik</w:t>
      </w:r>
      <w:proofErr w:type="spellEnd"/>
      <w:r w:rsidRPr="004573B1">
        <w:rPr>
          <w:i/>
          <w:iCs/>
          <w:sz w:val="24"/>
          <w:szCs w:val="24"/>
          <w:lang w:val="en-US"/>
        </w:rPr>
        <w:t xml:space="preserve"> Finance, </w:t>
      </w:r>
      <w:r w:rsidRPr="004573B1">
        <w:rPr>
          <w:sz w:val="24"/>
          <w:szCs w:val="24"/>
          <w:lang w:val="en-US"/>
        </w:rPr>
        <w:t xml:space="preserve">Jakarta, 4 Agustus 2023, https://finance.detik.com/moneter/d-685/896/95/apa-itu-debitur-kenali-hak-kewajiban-serta-contohnya. </w:t>
      </w:r>
      <w:proofErr w:type="spellStart"/>
      <w:r w:rsidRPr="004573B1">
        <w:rPr>
          <w:sz w:val="24"/>
          <w:szCs w:val="24"/>
          <w:lang w:val="en-US"/>
        </w:rPr>
        <w:t>Diakses</w:t>
      </w:r>
      <w:proofErr w:type="spellEnd"/>
      <w:r w:rsidRPr="004573B1">
        <w:rPr>
          <w:sz w:val="24"/>
          <w:szCs w:val="24"/>
          <w:lang w:val="en-US"/>
        </w:rPr>
        <w:t xml:space="preserve"> pada 13 November 2023, </w:t>
      </w:r>
      <w:proofErr w:type="spellStart"/>
      <w:r w:rsidRPr="004573B1">
        <w:rPr>
          <w:sz w:val="24"/>
          <w:szCs w:val="24"/>
          <w:lang w:val="en-US"/>
        </w:rPr>
        <w:t>Pukul</w:t>
      </w:r>
      <w:proofErr w:type="spellEnd"/>
      <w:r w:rsidRPr="004573B1">
        <w:rPr>
          <w:sz w:val="24"/>
          <w:szCs w:val="24"/>
          <w:lang w:val="en-US"/>
        </w:rPr>
        <w:t xml:space="preserve"> 20. 45 </w:t>
      </w:r>
      <w:proofErr w:type="spellStart"/>
      <w:r w:rsidRPr="004573B1">
        <w:rPr>
          <w:sz w:val="24"/>
          <w:szCs w:val="24"/>
          <w:lang w:val="en-US"/>
        </w:rPr>
        <w:t>wib</w:t>
      </w:r>
      <w:proofErr w:type="spellEnd"/>
    </w:p>
    <w:p w14:paraId="22F5FBFB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Kopmaugm</w:t>
      </w:r>
      <w:proofErr w:type="spellEnd"/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Pinjaman</w:t>
      </w:r>
      <w:proofErr w:type="spellEnd"/>
      <w:r w:rsidRPr="00D3000F">
        <w:rPr>
          <w:sz w:val="24"/>
          <w:szCs w:val="24"/>
          <w:lang w:val="en-US"/>
        </w:rPr>
        <w:t xml:space="preserve"> Online: </w:t>
      </w:r>
      <w:proofErr w:type="spellStart"/>
      <w:r w:rsidRPr="00D3000F">
        <w:rPr>
          <w:sz w:val="24"/>
          <w:szCs w:val="24"/>
          <w:lang w:val="en-US"/>
        </w:rPr>
        <w:t>Berbahaya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atau</w:t>
      </w:r>
      <w:proofErr w:type="spellEnd"/>
      <w:r w:rsidRPr="00D3000F">
        <w:rPr>
          <w:sz w:val="24"/>
          <w:szCs w:val="24"/>
          <w:lang w:val="en-US"/>
        </w:rPr>
        <w:t xml:space="preserve"> Aman?”, </w:t>
      </w:r>
      <w:proofErr w:type="spellStart"/>
      <w:r w:rsidRPr="00D3000F">
        <w:rPr>
          <w:sz w:val="24"/>
          <w:szCs w:val="24"/>
          <w:lang w:val="en-US"/>
        </w:rPr>
        <w:t>Kopma</w:t>
      </w:r>
      <w:proofErr w:type="spellEnd"/>
      <w:r w:rsidRPr="00D3000F">
        <w:rPr>
          <w:sz w:val="24"/>
          <w:szCs w:val="24"/>
          <w:lang w:val="en-US"/>
        </w:rPr>
        <w:t xml:space="preserve"> UGM, Yogyakarta, 5 November 2021, https://kopma.ugm.ac.id/2021/11/05/</w:t>
      </w:r>
      <w:r>
        <w:rPr>
          <w:sz w:val="24"/>
          <w:szCs w:val="24"/>
          <w:lang w:val="en-US"/>
        </w:rPr>
        <w:t>/0</w:t>
      </w:r>
      <w:r w:rsidRPr="00D3000F">
        <w:rPr>
          <w:sz w:val="24"/>
          <w:szCs w:val="24"/>
          <w:lang w:val="en-US"/>
        </w:rPr>
        <w:t xml:space="preserve">pinjaman-online-berbahaya-atau-aman/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20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10.26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51D090F8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Maesaroh</w:t>
      </w:r>
      <w:proofErr w:type="spellEnd"/>
      <w:r w:rsidRPr="00D3000F">
        <w:rPr>
          <w:sz w:val="24"/>
          <w:szCs w:val="24"/>
          <w:lang w:val="en-US"/>
        </w:rPr>
        <w:t>, Mesa Siti, “</w:t>
      </w:r>
      <w:proofErr w:type="spellStart"/>
      <w:r w:rsidRPr="00D3000F">
        <w:rPr>
          <w:sz w:val="24"/>
          <w:szCs w:val="24"/>
          <w:lang w:val="en-US"/>
        </w:rPr>
        <w:t>Overmacht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dalam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Pelaksanaan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Perjanjian</w:t>
      </w:r>
      <w:proofErr w:type="spellEnd"/>
      <w:r w:rsidRPr="00D3000F">
        <w:rPr>
          <w:sz w:val="24"/>
          <w:szCs w:val="24"/>
          <w:lang w:val="en-US"/>
        </w:rPr>
        <w:t xml:space="preserve">”, </w:t>
      </w:r>
      <w:proofErr w:type="spellStart"/>
      <w:r w:rsidRPr="00D3000F">
        <w:rPr>
          <w:sz w:val="24"/>
          <w:szCs w:val="24"/>
          <w:lang w:val="en-US"/>
        </w:rPr>
        <w:t>Heylaw</w:t>
      </w:r>
      <w:proofErr w:type="spellEnd"/>
      <w:r w:rsidRPr="00D3000F">
        <w:rPr>
          <w:sz w:val="24"/>
          <w:szCs w:val="24"/>
          <w:lang w:val="en-US"/>
        </w:rPr>
        <w:t xml:space="preserve">, </w:t>
      </w:r>
      <w:proofErr w:type="spellStart"/>
      <w:r w:rsidRPr="00D3000F">
        <w:rPr>
          <w:sz w:val="24"/>
          <w:szCs w:val="24"/>
          <w:lang w:val="en-US"/>
        </w:rPr>
        <w:t>tt.p</w:t>
      </w:r>
      <w:proofErr w:type="spellEnd"/>
      <w:r w:rsidRPr="00D3000F">
        <w:rPr>
          <w:sz w:val="24"/>
          <w:szCs w:val="24"/>
          <w:lang w:val="en-US"/>
        </w:rPr>
        <w:t>., 18 Oktober 2021, https://heylaw.id/bl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og/overmacht-dalam-</w:t>
      </w:r>
      <w:r w:rsidRPr="00D3000F">
        <w:rPr>
          <w:sz w:val="24"/>
          <w:szCs w:val="24"/>
          <w:lang w:val="en-US"/>
        </w:rPr>
        <w:lastRenderedPageBreak/>
        <w:t xml:space="preserve">perjanjian.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14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21.36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  <w:r w:rsidRPr="00D3000F">
        <w:rPr>
          <w:sz w:val="24"/>
          <w:szCs w:val="24"/>
          <w:lang w:val="en-US"/>
        </w:rPr>
        <w:t xml:space="preserve"> </w:t>
      </w:r>
    </w:p>
    <w:p w14:paraId="49564A31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 xml:space="preserve">Munawaroh, </w:t>
      </w:r>
      <w:proofErr w:type="spellStart"/>
      <w:r w:rsidRPr="00D3000F">
        <w:rPr>
          <w:sz w:val="24"/>
          <w:szCs w:val="24"/>
          <w:lang w:val="en-US"/>
        </w:rPr>
        <w:t>Nafiatul</w:t>
      </w:r>
      <w:proofErr w:type="spellEnd"/>
      <w:r w:rsidRPr="00D3000F">
        <w:rPr>
          <w:sz w:val="24"/>
          <w:szCs w:val="24"/>
          <w:lang w:val="en-US"/>
        </w:rPr>
        <w:t xml:space="preserve">, “5 Ciri </w:t>
      </w:r>
      <w:proofErr w:type="spellStart"/>
      <w:r w:rsidRPr="00D3000F">
        <w:rPr>
          <w:sz w:val="24"/>
          <w:szCs w:val="24"/>
          <w:lang w:val="en-US"/>
        </w:rPr>
        <w:t>Pinjol</w:t>
      </w:r>
      <w:proofErr w:type="spellEnd"/>
      <w:r w:rsidRPr="00D3000F">
        <w:rPr>
          <w:sz w:val="24"/>
          <w:szCs w:val="24"/>
          <w:lang w:val="en-US"/>
        </w:rPr>
        <w:t xml:space="preserve"> Legal yang Harus Kamu Tahu”, </w:t>
      </w:r>
      <w:proofErr w:type="spellStart"/>
      <w:r w:rsidRPr="00D3000F">
        <w:rPr>
          <w:sz w:val="24"/>
          <w:szCs w:val="24"/>
          <w:lang w:val="en-US"/>
        </w:rPr>
        <w:t>Hukumonline</w:t>
      </w:r>
      <w:proofErr w:type="spellEnd"/>
      <w:r w:rsidRPr="00D3000F">
        <w:rPr>
          <w:sz w:val="24"/>
          <w:szCs w:val="24"/>
          <w:lang w:val="en-US"/>
        </w:rPr>
        <w:t>, Jakarta Selatan, 20 Maret 2023, https://www.hukumonline.com/klinik/</w:t>
      </w:r>
      <w:r>
        <w:rPr>
          <w:sz w:val="24"/>
          <w:szCs w:val="24"/>
          <w:lang w:val="en-US"/>
        </w:rPr>
        <w:t>0/0</w:t>
      </w:r>
      <w:r w:rsidRPr="00D3000F">
        <w:rPr>
          <w:sz w:val="24"/>
          <w:szCs w:val="24"/>
          <w:lang w:val="en-US"/>
        </w:rPr>
        <w:t xml:space="preserve">/5ciri-pinjol-legal-yang-harus-kamu-tahu-lt64182c962f2c8/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20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17. 39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0E691A50" w14:textId="77777777" w:rsidR="001D5B23" w:rsidRPr="00D3000F" w:rsidRDefault="001D5B23" w:rsidP="001D5B23">
      <w:pPr>
        <w:spacing w:line="360" w:lineRule="auto"/>
        <w:ind w:left="1100" w:hanging="674"/>
        <w:jc w:val="both"/>
        <w:rPr>
          <w:sz w:val="24"/>
          <w:szCs w:val="24"/>
          <w:lang w:val="en-US"/>
        </w:rPr>
      </w:pPr>
      <w:r w:rsidRPr="00D3000F">
        <w:rPr>
          <w:sz w:val="24"/>
          <w:szCs w:val="24"/>
          <w:lang w:val="en-US"/>
        </w:rPr>
        <w:t>Ramon, Tiar, “</w:t>
      </w:r>
      <w:proofErr w:type="spellStart"/>
      <w:r w:rsidRPr="00D3000F">
        <w:rPr>
          <w:sz w:val="24"/>
          <w:szCs w:val="24"/>
          <w:lang w:val="en-US"/>
        </w:rPr>
        <w:t>Keadaan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Memaksa</w:t>
      </w:r>
      <w:proofErr w:type="spellEnd"/>
      <w:r w:rsidRPr="00D3000F">
        <w:rPr>
          <w:sz w:val="24"/>
          <w:szCs w:val="24"/>
          <w:lang w:val="en-US"/>
        </w:rPr>
        <w:t xml:space="preserve"> (</w:t>
      </w:r>
      <w:proofErr w:type="spellStart"/>
      <w:r w:rsidRPr="00D3000F">
        <w:rPr>
          <w:sz w:val="24"/>
          <w:szCs w:val="24"/>
          <w:lang w:val="en-US"/>
        </w:rPr>
        <w:t>Overmacht</w:t>
      </w:r>
      <w:proofErr w:type="spellEnd"/>
      <w:r w:rsidRPr="00D3000F">
        <w:rPr>
          <w:sz w:val="24"/>
          <w:szCs w:val="24"/>
          <w:lang w:val="en-US"/>
        </w:rPr>
        <w:t xml:space="preserve">) Dalam Hukum </w:t>
      </w:r>
      <w:proofErr w:type="spellStart"/>
      <w:r w:rsidRPr="00D3000F">
        <w:rPr>
          <w:sz w:val="24"/>
          <w:szCs w:val="24"/>
          <w:lang w:val="en-US"/>
        </w:rPr>
        <w:t>Perdata</w:t>
      </w:r>
      <w:proofErr w:type="spellEnd"/>
      <w:r w:rsidRPr="00D3000F">
        <w:rPr>
          <w:sz w:val="24"/>
          <w:szCs w:val="24"/>
          <w:lang w:val="en-US"/>
        </w:rPr>
        <w:t xml:space="preserve">”, wordpress.com, Riau, 11 Mei 2020, https://tiarramon.wordpress.com/2020/05/11keadaan-memaksa-overmacht-dalam-hukum-perdata.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28 November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22.36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712320BD" w14:textId="77777777" w:rsidR="001D5B23" w:rsidRPr="00D3000F" w:rsidRDefault="001D5B23" w:rsidP="001D5B23">
      <w:pPr>
        <w:spacing w:line="360" w:lineRule="auto"/>
        <w:ind w:left="1100" w:hanging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Suparmono</w:t>
      </w:r>
      <w:proofErr w:type="spellEnd"/>
      <w:r>
        <w:rPr>
          <w:sz w:val="24"/>
          <w:szCs w:val="24"/>
          <w:lang w:val="en-US"/>
        </w:rPr>
        <w:t>, Rudi</w:t>
      </w:r>
      <w:r w:rsidRPr="00D3000F">
        <w:rPr>
          <w:sz w:val="24"/>
          <w:szCs w:val="24"/>
          <w:lang w:val="en-US"/>
        </w:rPr>
        <w:t>, “</w:t>
      </w:r>
      <w:proofErr w:type="spellStart"/>
      <w:r w:rsidRPr="00D3000F">
        <w:rPr>
          <w:sz w:val="24"/>
          <w:szCs w:val="24"/>
          <w:lang w:val="en-US"/>
        </w:rPr>
        <w:t>Mediasi</w:t>
      </w:r>
      <w:proofErr w:type="spellEnd"/>
      <w:r w:rsidRPr="00D3000F">
        <w:rPr>
          <w:sz w:val="24"/>
          <w:szCs w:val="24"/>
          <w:lang w:val="en-US"/>
        </w:rPr>
        <w:t xml:space="preserve">: </w:t>
      </w:r>
      <w:proofErr w:type="spellStart"/>
      <w:r w:rsidRPr="00D3000F">
        <w:rPr>
          <w:sz w:val="24"/>
          <w:szCs w:val="24"/>
          <w:lang w:val="en-US"/>
        </w:rPr>
        <w:t>Apa</w:t>
      </w:r>
      <w:proofErr w:type="spellEnd"/>
      <w:r w:rsidRPr="00D3000F">
        <w:rPr>
          <w:sz w:val="24"/>
          <w:szCs w:val="24"/>
          <w:lang w:val="en-US"/>
        </w:rPr>
        <w:t xml:space="preserve"> Yang </w:t>
      </w:r>
      <w:proofErr w:type="spellStart"/>
      <w:r w:rsidRPr="00D3000F">
        <w:rPr>
          <w:sz w:val="24"/>
          <w:szCs w:val="24"/>
          <w:lang w:val="en-US"/>
        </w:rPr>
        <w:t>Dimaksud</w:t>
      </w:r>
      <w:proofErr w:type="spellEnd"/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Mediasi</w:t>
      </w:r>
      <w:proofErr w:type="spellEnd"/>
      <w:r w:rsidRPr="00D3000F">
        <w:rPr>
          <w:sz w:val="24"/>
          <w:szCs w:val="24"/>
          <w:lang w:val="en-US"/>
        </w:rPr>
        <w:t xml:space="preserve">’, </w:t>
      </w:r>
      <w:proofErr w:type="spellStart"/>
      <w:r w:rsidRPr="00D3000F">
        <w:rPr>
          <w:sz w:val="24"/>
          <w:szCs w:val="24"/>
          <w:lang w:val="en-US"/>
        </w:rPr>
        <w:t>Pengadilan</w:t>
      </w:r>
      <w:proofErr w:type="spellEnd"/>
      <w:r w:rsidRPr="00D3000F">
        <w:rPr>
          <w:sz w:val="24"/>
          <w:szCs w:val="24"/>
          <w:lang w:val="en-US"/>
        </w:rPr>
        <w:t xml:space="preserve"> Negeri Surabaya </w:t>
      </w:r>
      <w:proofErr w:type="spellStart"/>
      <w:r w:rsidRPr="00D3000F">
        <w:rPr>
          <w:sz w:val="24"/>
          <w:szCs w:val="24"/>
          <w:lang w:val="en-US"/>
        </w:rPr>
        <w:t>kelas</w:t>
      </w:r>
      <w:proofErr w:type="spellEnd"/>
      <w:r w:rsidRPr="00D3000F">
        <w:rPr>
          <w:sz w:val="24"/>
          <w:szCs w:val="24"/>
          <w:lang w:val="en-US"/>
        </w:rPr>
        <w:t xml:space="preserve"> 1 A </w:t>
      </w:r>
      <w:proofErr w:type="spellStart"/>
      <w:r w:rsidRPr="00D3000F">
        <w:rPr>
          <w:sz w:val="24"/>
          <w:szCs w:val="24"/>
          <w:lang w:val="en-US"/>
        </w:rPr>
        <w:t>khusus</w:t>
      </w:r>
      <w:proofErr w:type="spellEnd"/>
      <w:r w:rsidRPr="00D3000F">
        <w:rPr>
          <w:sz w:val="24"/>
          <w:szCs w:val="24"/>
          <w:lang w:val="en-US"/>
        </w:rPr>
        <w:t xml:space="preserve">, Surabaya, 4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https://pn-surabayakota.go.id/kepanit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 xml:space="preserve">eraan-perdata/mediasi/.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5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</w:t>
      </w:r>
      <w:proofErr w:type="spellStart"/>
      <w:r w:rsidRPr="00D3000F">
        <w:rPr>
          <w:sz w:val="24"/>
          <w:szCs w:val="24"/>
          <w:lang w:val="en-US"/>
        </w:rPr>
        <w:t>Pukul</w:t>
      </w:r>
      <w:proofErr w:type="spellEnd"/>
      <w:r w:rsidRPr="00D3000F">
        <w:rPr>
          <w:sz w:val="24"/>
          <w:szCs w:val="24"/>
          <w:lang w:val="en-US"/>
        </w:rPr>
        <w:t xml:space="preserve"> 12.12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6BABDCE8" w14:textId="77777777" w:rsidR="001D5B23" w:rsidRPr="00D3000F" w:rsidRDefault="001D5B23" w:rsidP="001D5B23">
      <w:pPr>
        <w:spacing w:line="360" w:lineRule="auto"/>
        <w:ind w:left="1146" w:hanging="720"/>
        <w:jc w:val="both"/>
        <w:rPr>
          <w:sz w:val="24"/>
          <w:szCs w:val="24"/>
          <w:lang w:val="en-US"/>
        </w:rPr>
      </w:pPr>
      <w:proofErr w:type="spellStart"/>
      <w:r w:rsidRPr="00D3000F">
        <w:rPr>
          <w:sz w:val="24"/>
          <w:szCs w:val="24"/>
          <w:lang w:val="en-US"/>
        </w:rPr>
        <w:t>Shidarta</w:t>
      </w:r>
      <w:proofErr w:type="spellEnd"/>
      <w:r w:rsidRPr="00D3000F">
        <w:rPr>
          <w:sz w:val="24"/>
          <w:szCs w:val="24"/>
          <w:lang w:val="en-US"/>
        </w:rPr>
        <w:t>, “Force Majeure dan Clausula Rebus Sic Stantibus”, Binus Business Law, Jakarta, 24 April 2020, https://business-law.binus.ac.id/2020/04/24/f</w:t>
      </w:r>
      <w:r>
        <w:rPr>
          <w:sz w:val="24"/>
          <w:szCs w:val="24"/>
          <w:lang w:val="en-US"/>
        </w:rPr>
        <w:t>/</w:t>
      </w:r>
      <w:r w:rsidRPr="00D3000F">
        <w:rPr>
          <w:sz w:val="24"/>
          <w:szCs w:val="24"/>
          <w:lang w:val="en-US"/>
        </w:rPr>
        <w:t>orcemajeure-dan-clausula-rebus-sic-stantibus</w:t>
      </w:r>
      <w:r>
        <w:rPr>
          <w:sz w:val="24"/>
          <w:szCs w:val="24"/>
          <w:lang w:val="en-US"/>
        </w:rPr>
        <w:t>.</w:t>
      </w:r>
      <w:r w:rsidRPr="00D3000F">
        <w:rPr>
          <w:sz w:val="24"/>
          <w:szCs w:val="24"/>
          <w:lang w:val="en-US"/>
        </w:rPr>
        <w:t xml:space="preserve"> </w:t>
      </w:r>
      <w:proofErr w:type="spellStart"/>
      <w:r w:rsidRPr="00D3000F">
        <w:rPr>
          <w:sz w:val="24"/>
          <w:szCs w:val="24"/>
          <w:lang w:val="en-US"/>
        </w:rPr>
        <w:t>Diakses</w:t>
      </w:r>
      <w:proofErr w:type="spellEnd"/>
      <w:r w:rsidRPr="00D3000F">
        <w:rPr>
          <w:sz w:val="24"/>
          <w:szCs w:val="24"/>
          <w:lang w:val="en-US"/>
        </w:rPr>
        <w:t xml:space="preserve"> Pada 20 </w:t>
      </w:r>
      <w:proofErr w:type="spellStart"/>
      <w:r w:rsidRPr="00D3000F">
        <w:rPr>
          <w:sz w:val="24"/>
          <w:szCs w:val="24"/>
          <w:lang w:val="en-US"/>
        </w:rPr>
        <w:t>Desember</w:t>
      </w:r>
      <w:proofErr w:type="spellEnd"/>
      <w:r w:rsidRPr="00D3000F">
        <w:rPr>
          <w:sz w:val="24"/>
          <w:szCs w:val="24"/>
          <w:lang w:val="en-US"/>
        </w:rPr>
        <w:t xml:space="preserve"> 2023, Pikul 16.20 </w:t>
      </w:r>
      <w:proofErr w:type="spellStart"/>
      <w:r w:rsidRPr="00D3000F">
        <w:rPr>
          <w:sz w:val="24"/>
          <w:szCs w:val="24"/>
          <w:lang w:val="en-US"/>
        </w:rPr>
        <w:t>wib</w:t>
      </w:r>
      <w:proofErr w:type="spellEnd"/>
    </w:p>
    <w:p w14:paraId="3B46A000" w14:textId="77777777" w:rsidR="001D5B23" w:rsidRPr="00D3000F" w:rsidRDefault="001D5B23" w:rsidP="001D5B23">
      <w:pPr>
        <w:pStyle w:val="ListParagraph"/>
        <w:tabs>
          <w:tab w:val="left" w:pos="821"/>
        </w:tabs>
        <w:spacing w:line="360" w:lineRule="auto"/>
        <w:ind w:left="981" w:hanging="620"/>
        <w:rPr>
          <w:sz w:val="24"/>
          <w:szCs w:val="24"/>
          <w:lang w:val="en-US"/>
        </w:rPr>
      </w:pPr>
    </w:p>
    <w:p w14:paraId="1F74F33F" w14:textId="77777777" w:rsidR="001D5B23" w:rsidRPr="003327F9" w:rsidRDefault="001D5B23" w:rsidP="001D5B23">
      <w:pPr>
        <w:rPr>
          <w:lang w:val="en-US"/>
        </w:rPr>
      </w:pPr>
    </w:p>
    <w:p w14:paraId="4D2D0D71" w14:textId="77777777" w:rsidR="00D238AB" w:rsidRPr="001D5B23" w:rsidRDefault="00D238AB">
      <w:pPr>
        <w:rPr>
          <w:sz w:val="24"/>
          <w:szCs w:val="24"/>
        </w:rPr>
      </w:pPr>
    </w:p>
    <w:sectPr w:rsidR="00D238AB" w:rsidRPr="001D5B23" w:rsidSect="00356D2B">
      <w:pgSz w:w="11906" w:h="16838"/>
      <w:pgMar w:top="2268" w:right="1701" w:bottom="1701" w:left="2268" w:header="1304" w:footer="709" w:gutter="0"/>
      <w:pgNumType w:start="9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23"/>
    <w:rsid w:val="001D5B23"/>
    <w:rsid w:val="00356D2B"/>
    <w:rsid w:val="00B47E58"/>
    <w:rsid w:val="00D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E5B"/>
  <w15:chartTrackingRefBased/>
  <w15:docId w15:val="{97FA93AE-F261-4FAD-A786-5B314F5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5B23"/>
    <w:pPr>
      <w:ind w:left="1540" w:hanging="361"/>
      <w:jc w:val="both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1D5B23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1D5B23"/>
  </w:style>
  <w:style w:type="paragraph" w:styleId="FootnoteText">
    <w:name w:val="footnote text"/>
    <w:basedOn w:val="Normal"/>
    <w:link w:val="FootnoteTextChar"/>
    <w:uiPriority w:val="99"/>
    <w:unhideWhenUsed/>
    <w:rsid w:val="001D5B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5B23"/>
    <w:rPr>
      <w:rFonts w:ascii="Times New Roman" w:eastAsia="Times New Roman" w:hAnsi="Times New Roman" w:cs="Times New Roman"/>
      <w:kern w:val="0"/>
      <w:sz w:val="20"/>
      <w:szCs w:val="20"/>
      <w:lang w:val="id"/>
      <w14:ligatures w14:val="none"/>
    </w:rPr>
  </w:style>
  <w:style w:type="paragraph" w:customStyle="1" w:styleId="footnotedescription">
    <w:name w:val="footnote description"/>
    <w:next w:val="Normal"/>
    <w:link w:val="footnotedescriptionChar"/>
    <w:hidden/>
    <w:rsid w:val="001D5B23"/>
    <w:pPr>
      <w:spacing w:after="0" w:line="248" w:lineRule="auto"/>
      <w:ind w:firstLine="566"/>
      <w:jc w:val="both"/>
    </w:pPr>
    <w:rPr>
      <w:rFonts w:ascii="Times New Roman" w:eastAsia="Times New Roman" w:hAnsi="Times New Roman" w:cs="Times New Roman"/>
      <w:color w:val="000000"/>
      <w:kern w:val="0"/>
      <w:sz w:val="20"/>
      <w:lang w:val="id-ID" w:eastAsia="id-ID"/>
      <w14:ligatures w14:val="none"/>
    </w:rPr>
  </w:style>
  <w:style w:type="character" w:customStyle="1" w:styleId="footnotedescriptionChar">
    <w:name w:val="footnote description Char"/>
    <w:link w:val="footnotedescription"/>
    <w:rsid w:val="001D5B23"/>
    <w:rPr>
      <w:rFonts w:ascii="Times New Roman" w:eastAsia="Times New Roman" w:hAnsi="Times New Roman" w:cs="Times New Roman"/>
      <w:color w:val="000000"/>
      <w:kern w:val="0"/>
      <w:sz w:val="20"/>
      <w:lang w:val="id-ID" w:eastAsia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Angga Saputra</dc:creator>
  <cp:keywords/>
  <dc:description/>
  <cp:lastModifiedBy>Fajar Angga Saputra</cp:lastModifiedBy>
  <cp:revision>1</cp:revision>
  <dcterms:created xsi:type="dcterms:W3CDTF">2024-02-23T06:26:00Z</dcterms:created>
  <dcterms:modified xsi:type="dcterms:W3CDTF">2024-02-23T07:39:00Z</dcterms:modified>
</cp:coreProperties>
</file>